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92DFA28">
      <w:pPr>
        <w:pStyle w:val="131"/>
        <w:shd w:val="clear" w:color="auto" w:fill="auto"/>
        <w:spacing w:line="240" w:lineRule="exact"/>
        <w:jc w:val="center"/>
        <w:rPr>
          <w:rFonts w:hint="default" w:ascii="Times New Roman" w:hAnsi="Times New Roman" w:cs="Times New Roman"/>
          <w:sz w:val="22"/>
          <w:szCs w:val="22"/>
        </w:rPr>
      </w:pPr>
      <w:bookmarkStart w:id="0" w:name="bookmark0"/>
      <w:r>
        <w:rPr>
          <w:rFonts w:hint="default" w:ascii="Times New Roman" w:hAnsi="Times New Roman" w:cs="Times New Roman"/>
          <w:sz w:val="22"/>
          <w:szCs w:val="22"/>
        </w:rPr>
        <w:t xml:space="preserve">ТРУДОВОЙ ДОГОВОР № </w:t>
      </w:r>
      <w:bookmarkEnd w:id="0"/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16</w:t>
      </w:r>
    </w:p>
    <w:p w14:paraId="0E8A4705">
      <w:pPr>
        <w:pStyle w:val="132"/>
        <w:shd w:val="clear" w:color="auto" w:fill="auto"/>
        <w:spacing w:after="0" w:line="240" w:lineRule="exact"/>
        <w:ind w:left="6847"/>
        <w:jc w:val="both"/>
        <w:rPr>
          <w:rFonts w:hint="default" w:ascii="Times New Roman" w:hAnsi="Times New Roman" w:cs="Times New Roman"/>
          <w:sz w:val="22"/>
          <w:szCs w:val="22"/>
        </w:rPr>
      </w:pPr>
    </w:p>
    <w:p w14:paraId="4F73C407">
      <w:pPr>
        <w:pStyle w:val="132"/>
        <w:shd w:val="clear" w:color="auto" w:fill="auto"/>
        <w:spacing w:after="0" w:line="240" w:lineRule="exact"/>
        <w:rPr>
          <w:rFonts w:hint="default" w:ascii="Times New Roman" w:hAnsi="Times New Roman" w:cs="Times New Roman"/>
          <w:sz w:val="22"/>
          <w:szCs w:val="22"/>
        </w:rPr>
      </w:pPr>
    </w:p>
    <w:p w14:paraId="6B434EB5">
      <w:pPr>
        <w:pStyle w:val="132"/>
        <w:shd w:val="clear" w:color="auto" w:fill="auto"/>
        <w:spacing w:after="0" w:line="240" w:lineRule="exact"/>
        <w:jc w:val="both"/>
        <w:rPr>
          <w:rFonts w:hint="default" w:ascii="Times New Roman" w:hAnsi="Times New Roman" w:cs="Times New Roman"/>
          <w:color w:val="auto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г. </w:t>
      </w: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Новосибирск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                                                                                    </w:t>
      </w:r>
      <w:r>
        <w:rPr>
          <w:rFonts w:hint="default" w:ascii="Times New Roman" w:hAnsi="Times New Roman" w:cs="Times New Roman"/>
          <w:color w:val="auto"/>
          <w:sz w:val="22"/>
          <w:szCs w:val="22"/>
          <w:lang w:val="en-US"/>
        </w:rPr>
        <w:t xml:space="preserve">                                       </w:t>
      </w:r>
      <w:r>
        <w:rPr>
          <w:rFonts w:hint="default" w:ascii="Times New Roman" w:hAnsi="Times New Roman" w:cs="Times New Roman"/>
          <w:color w:val="auto"/>
          <w:sz w:val="22"/>
          <w:szCs w:val="22"/>
          <w:lang w:val="en-US"/>
        </w:rPr>
        <w:t>12 февраля 2025 г.</w:t>
      </w:r>
    </w:p>
    <w:p w14:paraId="1434ED42">
      <w:pPr>
        <w:pStyle w:val="132"/>
        <w:shd w:val="clear" w:color="auto" w:fill="auto"/>
        <w:spacing w:after="0" w:line="274" w:lineRule="exact"/>
        <w:ind w:firstLine="60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</w:p>
    <w:p w14:paraId="03DCF48A">
      <w:pPr>
        <w:pStyle w:val="132"/>
        <w:shd w:val="clear" w:color="auto" w:fill="auto"/>
        <w:spacing w:after="0" w:line="274" w:lineRule="exact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Психическая больница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 «</w:t>
      </w: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Цветочки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», именуемое в дальнейшем «Работодатель», в лице генерального директора </w:t>
      </w: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Хаустова Артёма Сергеевича</w:t>
      </w:r>
      <w:r>
        <w:rPr>
          <w:rStyle w:val="126"/>
          <w:rFonts w:hint="default" w:ascii="Times New Roman" w:hAnsi="Times New Roman" w:cs="Times New Roman"/>
          <w:b w:val="0"/>
          <w:bCs w:val="0"/>
          <w:color w:val="auto"/>
          <w:sz w:val="22"/>
          <w:szCs w:val="22"/>
        </w:rPr>
        <w:t xml:space="preserve">, 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>действующего на основании Устава с одной стороны,</w:t>
      </w:r>
    </w:p>
    <w:p w14:paraId="6AD1A415">
      <w:pPr>
        <w:pStyle w:val="132"/>
        <w:shd w:val="clear" w:color="auto" w:fill="auto"/>
        <w:spacing w:after="0" w:line="274" w:lineRule="exact"/>
        <w:ind w:firstLine="60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и гражданин (ка)  </w:t>
      </w: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Артур Морган</w:t>
      </w:r>
      <w:r>
        <w:rPr>
          <w:rStyle w:val="126"/>
          <w:rFonts w:hint="default" w:ascii="Times New Roman" w:hAnsi="Times New Roman" w:cs="Times New Roman"/>
          <w:b w:val="0"/>
          <w:bCs w:val="0"/>
          <w:color w:val="auto"/>
          <w:sz w:val="22"/>
          <w:szCs w:val="22"/>
        </w:rPr>
        <w:t xml:space="preserve">, 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>именуемая в дальнейшем «Работник», действующий от своего имени, с другой стороны, в дальнейшем совместно именуемые «Стороны», а по отдельности – «Сторона», заключили в соответствии с Трудовым кодексом Российской Федерации настоящий Трудовой договор о нижеследующем:</w:t>
      </w:r>
    </w:p>
    <w:p w14:paraId="5E9BFD47">
      <w:pPr>
        <w:pStyle w:val="131"/>
        <w:shd w:val="clear" w:color="auto" w:fill="auto"/>
        <w:spacing w:after="206" w:line="240" w:lineRule="exact"/>
        <w:ind w:left="3300"/>
        <w:rPr>
          <w:rFonts w:hint="default" w:ascii="Times New Roman" w:hAnsi="Times New Roman" w:cs="Times New Roman"/>
          <w:color w:val="auto"/>
          <w:sz w:val="22"/>
          <w:szCs w:val="22"/>
        </w:rPr>
      </w:pPr>
      <w:bookmarkStart w:id="1" w:name="bookmark1"/>
      <w:r>
        <w:rPr>
          <w:rFonts w:hint="default" w:ascii="Times New Roman" w:hAnsi="Times New Roman" w:cs="Times New Roman"/>
          <w:color w:val="auto"/>
          <w:sz w:val="22"/>
          <w:szCs w:val="22"/>
        </w:rPr>
        <w:t>1. Предмет Трудового договора</w:t>
      </w:r>
      <w:bookmarkEnd w:id="1"/>
    </w:p>
    <w:p w14:paraId="75C58FE9">
      <w:pPr>
        <w:pStyle w:val="132"/>
        <w:numPr>
          <w:ilvl w:val="0"/>
          <w:numId w:val="1"/>
        </w:numPr>
        <w:shd w:val="clear" w:color="auto" w:fill="auto"/>
        <w:tabs>
          <w:tab w:val="left" w:pos="1260"/>
        </w:tabs>
        <w:spacing w:after="0" w:line="274" w:lineRule="exact"/>
        <w:ind w:firstLine="60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Работник  принимается на работу в </w:t>
      </w: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психиатрическую больницу: Цветочки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 на должность: </w:t>
      </w: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Администратор</w:t>
      </w:r>
    </w:p>
    <w:p w14:paraId="1BD206ED">
      <w:pPr>
        <w:pStyle w:val="132"/>
        <w:numPr>
          <w:ilvl w:val="0"/>
          <w:numId w:val="1"/>
        </w:numPr>
        <w:shd w:val="clear" w:color="auto" w:fill="auto"/>
        <w:tabs>
          <w:tab w:val="left" w:pos="1084"/>
        </w:tabs>
        <w:spacing w:after="0" w:line="274" w:lineRule="exact"/>
        <w:ind w:firstLine="60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Место работы: </w:t>
      </w: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ул. Смертова 27</w:t>
      </w:r>
    </w:p>
    <w:p w14:paraId="39C0486F">
      <w:pPr>
        <w:pStyle w:val="132"/>
        <w:numPr>
          <w:ilvl w:val="0"/>
          <w:numId w:val="1"/>
        </w:numPr>
        <w:shd w:val="clear" w:color="auto" w:fill="auto"/>
        <w:tabs>
          <w:tab w:val="left" w:pos="1084"/>
        </w:tabs>
        <w:spacing w:after="0" w:line="274" w:lineRule="exact"/>
        <w:ind w:firstLine="60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Настоящий Трудовой договор является договором по основной работе.</w:t>
      </w:r>
    </w:p>
    <w:p w14:paraId="5A4A9302">
      <w:pPr>
        <w:pStyle w:val="132"/>
        <w:numPr>
          <w:ilvl w:val="0"/>
          <w:numId w:val="1"/>
        </w:numPr>
        <w:shd w:val="clear" w:color="auto" w:fill="auto"/>
        <w:tabs>
          <w:tab w:val="left" w:pos="1084"/>
        </w:tabs>
        <w:spacing w:after="0" w:line="274" w:lineRule="exact"/>
        <w:ind w:firstLine="60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Настоящий Трудовой договор заключен на неопределенный срок.</w:t>
      </w:r>
    </w:p>
    <w:p w14:paraId="2529D2CF">
      <w:pPr>
        <w:pStyle w:val="132"/>
        <w:numPr>
          <w:ilvl w:val="0"/>
          <w:numId w:val="1"/>
        </w:numPr>
        <w:shd w:val="clear" w:color="auto" w:fill="auto"/>
        <w:tabs>
          <w:tab w:val="left" w:pos="1084"/>
        </w:tabs>
        <w:spacing w:after="0" w:line="274" w:lineRule="exact"/>
        <w:ind w:firstLine="60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Дата начала работы </w:t>
      </w:r>
      <w:r>
        <w:rPr>
          <w:rStyle w:val="126"/>
          <w:rFonts w:hint="default" w:ascii="Times New Roman" w:hAnsi="Times New Roman" w:cs="Times New Roman"/>
          <w:b w:val="0"/>
          <w:bCs w:val="0"/>
          <w:color w:val="auto"/>
          <w:sz w:val="22"/>
          <w:szCs w:val="22"/>
          <w:lang w:val="en-US"/>
        </w:rPr>
        <w:t>13.02.2025 12:29:44</w:t>
      </w:r>
    </w:p>
    <w:p w14:paraId="431B8E1B">
      <w:pPr>
        <w:pStyle w:val="132"/>
        <w:numPr>
          <w:ilvl w:val="0"/>
          <w:numId w:val="1"/>
        </w:numPr>
        <w:shd w:val="clear" w:color="auto" w:fill="auto"/>
        <w:tabs>
          <w:tab w:val="left" w:pos="1063"/>
        </w:tabs>
        <w:spacing w:after="267" w:line="274" w:lineRule="exact"/>
        <w:ind w:firstLine="60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Продолжительность испытания при приеме на работу </w:t>
      </w: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1 месяц</w:t>
      </w:r>
      <w:r>
        <w:rPr>
          <w:rStyle w:val="126"/>
          <w:rFonts w:hint="default" w:ascii="Times New Roman" w:hAnsi="Times New Roman" w:cs="Times New Roman"/>
          <w:b w:val="0"/>
          <w:bCs w:val="0"/>
          <w:color w:val="auto"/>
          <w:sz w:val="22"/>
          <w:szCs w:val="22"/>
        </w:rPr>
        <w:t xml:space="preserve"> мес. </w:t>
      </w:r>
    </w:p>
    <w:p w14:paraId="3CDE065F">
      <w:pPr>
        <w:pStyle w:val="131"/>
        <w:shd w:val="clear" w:color="auto" w:fill="auto"/>
        <w:spacing w:after="195" w:line="240" w:lineRule="exact"/>
        <w:ind w:left="3120"/>
        <w:rPr>
          <w:rFonts w:hint="default" w:ascii="Times New Roman" w:hAnsi="Times New Roman" w:cs="Times New Roman"/>
          <w:color w:val="auto"/>
          <w:sz w:val="22"/>
          <w:szCs w:val="22"/>
        </w:rPr>
      </w:pPr>
      <w:bookmarkStart w:id="2" w:name="bookmark2"/>
      <w:r>
        <w:rPr>
          <w:rFonts w:hint="default" w:ascii="Times New Roman" w:hAnsi="Times New Roman" w:cs="Times New Roman"/>
          <w:color w:val="auto"/>
          <w:sz w:val="22"/>
          <w:szCs w:val="22"/>
        </w:rPr>
        <w:t>2. Права и обязанности Работника</w:t>
      </w:r>
      <w:bookmarkEnd w:id="2"/>
    </w:p>
    <w:p w14:paraId="681F2F44">
      <w:pPr>
        <w:pStyle w:val="132"/>
        <w:numPr>
          <w:ilvl w:val="0"/>
          <w:numId w:val="2"/>
        </w:numPr>
        <w:shd w:val="clear" w:color="auto" w:fill="auto"/>
        <w:tabs>
          <w:tab w:val="left" w:pos="1109"/>
        </w:tabs>
        <w:spacing w:after="0" w:line="274" w:lineRule="exact"/>
        <w:ind w:firstLine="60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Работник имеет право на:</w:t>
      </w:r>
    </w:p>
    <w:p w14:paraId="06233329">
      <w:pPr>
        <w:pStyle w:val="132"/>
        <w:numPr>
          <w:ilvl w:val="0"/>
          <w:numId w:val="3"/>
        </w:numPr>
        <w:shd w:val="clear" w:color="auto" w:fill="auto"/>
        <w:tabs>
          <w:tab w:val="left" w:pos="1260"/>
        </w:tabs>
        <w:spacing w:after="0" w:line="274" w:lineRule="exact"/>
        <w:ind w:firstLine="60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изменение и расторжение настоящего Трудового договора в порядке и на условиях, которые установлены Трудовым кодексом Российской Федерации, иными федеральными законами и настоящим Трудовым договором;</w:t>
      </w:r>
    </w:p>
    <w:p w14:paraId="52ED25BF">
      <w:pPr>
        <w:pStyle w:val="132"/>
        <w:numPr>
          <w:ilvl w:val="0"/>
          <w:numId w:val="3"/>
        </w:numPr>
        <w:shd w:val="clear" w:color="auto" w:fill="auto"/>
        <w:tabs>
          <w:tab w:val="left" w:pos="1289"/>
        </w:tabs>
        <w:spacing w:after="0" w:line="274" w:lineRule="exact"/>
        <w:ind w:firstLine="60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предоставление ему работы, обусловленной настоящим Трудовым договором;</w:t>
      </w:r>
    </w:p>
    <w:p w14:paraId="6B5C88BA">
      <w:pPr>
        <w:pStyle w:val="132"/>
        <w:numPr>
          <w:ilvl w:val="0"/>
          <w:numId w:val="3"/>
        </w:numPr>
        <w:shd w:val="clear" w:color="auto" w:fill="auto"/>
        <w:tabs>
          <w:tab w:val="left" w:pos="1229"/>
        </w:tabs>
        <w:spacing w:after="0" w:line="274" w:lineRule="exact"/>
        <w:ind w:firstLine="60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рабочее место, соответствующее государственным нормативным требованиям охраны труда;</w:t>
      </w:r>
    </w:p>
    <w:p w14:paraId="533AA7D7">
      <w:pPr>
        <w:pStyle w:val="132"/>
        <w:numPr>
          <w:ilvl w:val="0"/>
          <w:numId w:val="3"/>
        </w:numPr>
        <w:shd w:val="clear" w:color="auto" w:fill="auto"/>
        <w:tabs>
          <w:tab w:val="left" w:pos="1229"/>
        </w:tabs>
        <w:spacing w:after="0" w:line="274" w:lineRule="exact"/>
        <w:ind w:firstLine="60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своевременную и в полном объеме выплату заработной платы в соответствии с настоящим Трудовым договором и Положением об оплате труда Работодателя;</w:t>
      </w:r>
    </w:p>
    <w:p w14:paraId="73CC2BDA">
      <w:pPr>
        <w:pStyle w:val="132"/>
        <w:numPr>
          <w:ilvl w:val="0"/>
          <w:numId w:val="3"/>
        </w:numPr>
        <w:shd w:val="clear" w:color="auto" w:fill="auto"/>
        <w:tabs>
          <w:tab w:val="left" w:pos="1260"/>
        </w:tabs>
        <w:spacing w:after="0" w:line="274" w:lineRule="exact"/>
        <w:ind w:firstLine="60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отдых, обеспечиваемый установлением нормальной продолжительности рабочего времени, предоставлением еженедельных выходных дней, нерабочих праздничных дней, оплачиваемых ежегодных отпусков;</w:t>
      </w:r>
    </w:p>
    <w:p w14:paraId="133D2557">
      <w:pPr>
        <w:pStyle w:val="132"/>
        <w:numPr>
          <w:ilvl w:val="0"/>
          <w:numId w:val="3"/>
        </w:numPr>
        <w:shd w:val="clear" w:color="auto" w:fill="auto"/>
        <w:tabs>
          <w:tab w:val="left" w:pos="1260"/>
        </w:tabs>
        <w:spacing w:after="0" w:line="274" w:lineRule="exact"/>
        <w:ind w:firstLine="60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полную достоверную информацию об условиях труда и требованиях охраны труда на рабочем месте;</w:t>
      </w:r>
    </w:p>
    <w:p w14:paraId="2348C8A6">
      <w:pPr>
        <w:pStyle w:val="132"/>
        <w:numPr>
          <w:ilvl w:val="0"/>
          <w:numId w:val="3"/>
        </w:numPr>
        <w:shd w:val="clear" w:color="auto" w:fill="auto"/>
        <w:tabs>
          <w:tab w:val="left" w:pos="1260"/>
        </w:tabs>
        <w:spacing w:after="0" w:line="274" w:lineRule="exact"/>
        <w:ind w:firstLine="60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профессиональную подготовку, переподготовку и повышение своей квалификации в порядке, установленном Трудовым кодексом Российской Федерации, иными федеральными законами и нормативными документами Работодателя;</w:t>
      </w:r>
    </w:p>
    <w:p w14:paraId="6BB7C2D6">
      <w:pPr>
        <w:pStyle w:val="132"/>
        <w:numPr>
          <w:ilvl w:val="0"/>
          <w:numId w:val="3"/>
        </w:numPr>
        <w:shd w:val="clear" w:color="auto" w:fill="auto"/>
        <w:tabs>
          <w:tab w:val="left" w:pos="1260"/>
        </w:tabs>
        <w:spacing w:after="0" w:line="274" w:lineRule="exact"/>
        <w:ind w:firstLine="60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объединение, включая право на создание профессиональных союзов и вступление в них для защиты своих трудовых прав, свобод и законных интересов;</w:t>
      </w:r>
    </w:p>
    <w:p w14:paraId="4F75D63D">
      <w:pPr>
        <w:pStyle w:val="132"/>
        <w:numPr>
          <w:ilvl w:val="0"/>
          <w:numId w:val="4"/>
        </w:numPr>
        <w:shd w:val="clear" w:color="auto" w:fill="auto"/>
        <w:tabs>
          <w:tab w:val="left" w:pos="1256"/>
        </w:tabs>
        <w:spacing w:after="0" w:line="274" w:lineRule="exact"/>
        <w:ind w:firstLine="58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участие в управлении организацией Работодателя предусмотренное Трудовым кодексом Российской Федерации и иными федеральными законами;</w:t>
      </w:r>
    </w:p>
    <w:p w14:paraId="3C1BD13C">
      <w:pPr>
        <w:pStyle w:val="132"/>
        <w:numPr>
          <w:ilvl w:val="0"/>
          <w:numId w:val="4"/>
        </w:numPr>
        <w:shd w:val="clear" w:color="auto" w:fill="auto"/>
        <w:tabs>
          <w:tab w:val="left" w:pos="1321"/>
        </w:tabs>
        <w:spacing w:after="0" w:line="274" w:lineRule="exact"/>
        <w:ind w:firstLine="58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защиту своих трудовых прав, свобод и законных интересов всеми не запрещенными законом способами;</w:t>
      </w:r>
    </w:p>
    <w:p w14:paraId="60C6990D">
      <w:pPr>
        <w:pStyle w:val="132"/>
        <w:numPr>
          <w:ilvl w:val="0"/>
          <w:numId w:val="4"/>
        </w:numPr>
        <w:shd w:val="clear" w:color="auto" w:fill="auto"/>
        <w:tabs>
          <w:tab w:val="left" w:pos="1325"/>
        </w:tabs>
        <w:spacing w:after="0" w:line="274" w:lineRule="exact"/>
        <w:ind w:firstLine="58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разрешение индивидуальных и коллективных трудовых споров в порядке, установленном Трудовым кодексом Российской Федерации, иными федеральными законами;</w:t>
      </w:r>
    </w:p>
    <w:p w14:paraId="5E72D308">
      <w:pPr>
        <w:pStyle w:val="132"/>
        <w:numPr>
          <w:ilvl w:val="0"/>
          <w:numId w:val="4"/>
        </w:numPr>
        <w:shd w:val="clear" w:color="auto" w:fill="auto"/>
        <w:tabs>
          <w:tab w:val="left" w:pos="1325"/>
        </w:tabs>
        <w:spacing w:after="0" w:line="274" w:lineRule="exact"/>
        <w:ind w:firstLine="58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возмещение вреда, причиненного работнику в связи с исполнением трудовых обязанностей, и компенсацию морального вреда в порядке, установленном Трудовым кодексом Российской Федерации, иными федеральными законами;</w:t>
      </w:r>
    </w:p>
    <w:p w14:paraId="0F020E25">
      <w:pPr>
        <w:pStyle w:val="132"/>
        <w:numPr>
          <w:ilvl w:val="0"/>
          <w:numId w:val="4"/>
        </w:numPr>
        <w:shd w:val="clear" w:color="auto" w:fill="auto"/>
        <w:tabs>
          <w:tab w:val="left" w:pos="1318"/>
        </w:tabs>
        <w:spacing w:after="0" w:line="274" w:lineRule="exact"/>
        <w:ind w:firstLine="58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обязательное социальное страхование в случаях, предусмотренных федеральными законами:</w:t>
      </w:r>
    </w:p>
    <w:p w14:paraId="1879EC7F">
      <w:pPr>
        <w:pStyle w:val="132"/>
        <w:numPr>
          <w:ilvl w:val="0"/>
          <w:numId w:val="4"/>
        </w:numPr>
        <w:shd w:val="clear" w:color="auto" w:fill="auto"/>
        <w:tabs>
          <w:tab w:val="left" w:pos="1321"/>
        </w:tabs>
        <w:spacing w:after="0" w:line="274" w:lineRule="exact"/>
        <w:ind w:firstLine="58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негосударственное пенсионное обеспечение на условиях и в порядке, предусмотренном Положением о негосударственном пенсионном обеспечении работников Работодателя;</w:t>
      </w:r>
    </w:p>
    <w:p w14:paraId="18753BB5">
      <w:pPr>
        <w:pStyle w:val="132"/>
        <w:numPr>
          <w:ilvl w:val="0"/>
          <w:numId w:val="4"/>
        </w:numPr>
        <w:shd w:val="clear" w:color="auto" w:fill="auto"/>
        <w:tabs>
          <w:tab w:val="left" w:pos="1314"/>
        </w:tabs>
        <w:spacing w:after="240" w:line="274" w:lineRule="exact"/>
        <w:ind w:firstLine="58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Работник также имеет иные права, предусмотренные Трудовым кодексом Российской Федерации и федеральными законами.</w:t>
      </w:r>
    </w:p>
    <w:p w14:paraId="2D998EBC">
      <w:pPr>
        <w:pStyle w:val="132"/>
        <w:numPr>
          <w:ilvl w:val="0"/>
          <w:numId w:val="5"/>
        </w:numPr>
        <w:shd w:val="clear" w:color="auto" w:fill="auto"/>
        <w:tabs>
          <w:tab w:val="left" w:pos="1063"/>
        </w:tabs>
        <w:spacing w:after="0" w:line="274" w:lineRule="exact"/>
        <w:ind w:firstLine="58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Работник обязан:</w:t>
      </w:r>
    </w:p>
    <w:p w14:paraId="7B372611">
      <w:pPr>
        <w:pStyle w:val="132"/>
        <w:numPr>
          <w:ilvl w:val="0"/>
          <w:numId w:val="6"/>
        </w:numPr>
        <w:shd w:val="clear" w:color="auto" w:fill="auto"/>
        <w:tabs>
          <w:tab w:val="left" w:pos="1256"/>
        </w:tabs>
        <w:spacing w:after="0" w:line="274" w:lineRule="exact"/>
        <w:ind w:firstLine="58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добросовестно исполнять свои трудовые обязанности, возложенные на него настоящим Трудовым договором, должностной инструкцией и не допускать действий, препятствующих другим работникам исполнять свои трудовые обязанности;</w:t>
      </w:r>
    </w:p>
    <w:p w14:paraId="4923FDB9">
      <w:pPr>
        <w:pStyle w:val="132"/>
        <w:numPr>
          <w:ilvl w:val="0"/>
          <w:numId w:val="6"/>
        </w:numPr>
        <w:shd w:val="clear" w:color="auto" w:fill="auto"/>
        <w:tabs>
          <w:tab w:val="left" w:pos="1256"/>
        </w:tabs>
        <w:spacing w:after="0" w:line="274" w:lineRule="exact"/>
        <w:ind w:firstLine="58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исполнять нормативные документы и распоряжения Работодателя, а также поручения вышестоящих и непосредственных руководителей, отданные в пределах их должностных полномочий и правила внутреннего трудового распорядка Работодателя;</w:t>
      </w:r>
    </w:p>
    <w:p w14:paraId="1A3F08A0">
      <w:pPr>
        <w:pStyle w:val="132"/>
        <w:numPr>
          <w:ilvl w:val="0"/>
          <w:numId w:val="6"/>
        </w:numPr>
        <w:shd w:val="clear" w:color="auto" w:fill="auto"/>
        <w:tabs>
          <w:tab w:val="left" w:pos="1256"/>
        </w:tabs>
        <w:spacing w:after="0" w:line="274" w:lineRule="exact"/>
        <w:ind w:firstLine="58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соблюдать трудовую дисциплину;</w:t>
      </w:r>
    </w:p>
    <w:p w14:paraId="78F00950">
      <w:pPr>
        <w:pStyle w:val="132"/>
        <w:numPr>
          <w:ilvl w:val="0"/>
          <w:numId w:val="6"/>
        </w:numPr>
        <w:shd w:val="clear" w:color="auto" w:fill="auto"/>
        <w:tabs>
          <w:tab w:val="left" w:pos="1256"/>
        </w:tabs>
        <w:spacing w:after="0" w:line="274" w:lineRule="exact"/>
        <w:ind w:firstLine="58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соблюдать требования по охране труда и обеспечению безопасности труда и пожарной безопасности;</w:t>
      </w:r>
    </w:p>
    <w:p w14:paraId="3CEB049E">
      <w:pPr>
        <w:pStyle w:val="132"/>
        <w:numPr>
          <w:ilvl w:val="0"/>
          <w:numId w:val="6"/>
        </w:numPr>
        <w:shd w:val="clear" w:color="auto" w:fill="auto"/>
        <w:tabs>
          <w:tab w:val="left" w:pos="1256"/>
        </w:tabs>
        <w:spacing w:after="0" w:line="274" w:lineRule="exact"/>
        <w:ind w:firstLine="58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бережно относиться к имуществу Работодателя (в том числе к имуществу третьих лиц, находящемуся у Работодателя) и других работников;</w:t>
      </w:r>
    </w:p>
    <w:p w14:paraId="1C13BD44">
      <w:pPr>
        <w:pStyle w:val="132"/>
        <w:numPr>
          <w:ilvl w:val="0"/>
          <w:numId w:val="6"/>
        </w:numPr>
        <w:shd w:val="clear" w:color="auto" w:fill="auto"/>
        <w:tabs>
          <w:tab w:val="left" w:pos="1256"/>
        </w:tabs>
        <w:spacing w:after="0" w:line="274" w:lineRule="exact"/>
        <w:ind w:firstLine="58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незамедлительно сообщить Работодателю либо непосредственному руководителю о возникновении ситуации, представляющей угрозу жизни и здоровью людей, сохранности имущества Работодателя (в том числе имущества третьих лиц, находящегося у Работодателя);</w:t>
      </w:r>
    </w:p>
    <w:p w14:paraId="1B92951A">
      <w:pPr>
        <w:pStyle w:val="132"/>
        <w:numPr>
          <w:ilvl w:val="0"/>
          <w:numId w:val="6"/>
        </w:numPr>
        <w:shd w:val="clear" w:color="auto" w:fill="auto"/>
        <w:tabs>
          <w:tab w:val="left" w:pos="1256"/>
        </w:tabs>
        <w:spacing w:after="0" w:line="274" w:lineRule="exact"/>
        <w:ind w:firstLine="58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не разглашать сведения, составляющие государственную, служебную или коммерческую тайну, ставшие известными ему в связи с исполнением своих должностных обязанностей, если Работник допущен в установленном порядке к работе со сведениями, составляющими государственную и иную охраняемую федеральным законом тайну.</w:t>
      </w:r>
    </w:p>
    <w:p w14:paraId="6CB897D0">
      <w:pPr>
        <w:pStyle w:val="132"/>
        <w:numPr>
          <w:ilvl w:val="0"/>
          <w:numId w:val="6"/>
        </w:numPr>
        <w:shd w:val="clear" w:color="auto" w:fill="auto"/>
        <w:tabs>
          <w:tab w:val="left" w:pos="1256"/>
        </w:tabs>
        <w:spacing w:after="267" w:line="274" w:lineRule="exact"/>
        <w:ind w:firstLine="58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Работник выполняет иные обязанности, предусмотренные Трудовым кодексом Российской Федерации, иными федеральными законами, соглашениями, а также нормативными документами Работодателя.</w:t>
      </w:r>
    </w:p>
    <w:p w14:paraId="771C6A25">
      <w:pPr>
        <w:pStyle w:val="133"/>
        <w:shd w:val="clear" w:color="auto" w:fill="auto"/>
        <w:spacing w:after="251" w:line="240" w:lineRule="exact"/>
        <w:ind w:left="296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3. Права и обязанности Работодателя</w:t>
      </w:r>
    </w:p>
    <w:p w14:paraId="1BFB3C8F">
      <w:pPr>
        <w:pStyle w:val="132"/>
        <w:numPr>
          <w:ilvl w:val="0"/>
          <w:numId w:val="7"/>
        </w:numPr>
        <w:shd w:val="clear" w:color="auto" w:fill="auto"/>
        <w:tabs>
          <w:tab w:val="left" w:pos="1063"/>
        </w:tabs>
        <w:spacing w:after="0" w:line="274" w:lineRule="exact"/>
        <w:ind w:firstLine="58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Работодатель имеет право:</w:t>
      </w:r>
    </w:p>
    <w:p w14:paraId="4E8851E4">
      <w:pPr>
        <w:pStyle w:val="132"/>
        <w:numPr>
          <w:ilvl w:val="0"/>
          <w:numId w:val="8"/>
        </w:numPr>
        <w:shd w:val="clear" w:color="auto" w:fill="auto"/>
        <w:tabs>
          <w:tab w:val="left" w:pos="1256"/>
        </w:tabs>
        <w:spacing w:after="0" w:line="274" w:lineRule="exact"/>
        <w:ind w:firstLine="58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заключать, изменять и расторгать Трудовой договор с Работником в порядке и на условиях, установленных Трудовым кодексом Российской Федерации, иными федеральными законами;</w:t>
      </w:r>
    </w:p>
    <w:p w14:paraId="1DB71901">
      <w:pPr>
        <w:pStyle w:val="132"/>
        <w:numPr>
          <w:ilvl w:val="0"/>
          <w:numId w:val="8"/>
        </w:numPr>
        <w:shd w:val="clear" w:color="auto" w:fill="auto"/>
        <w:tabs>
          <w:tab w:val="left" w:pos="1256"/>
        </w:tabs>
        <w:spacing w:after="0" w:line="274" w:lineRule="exact"/>
        <w:ind w:firstLine="58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вести коллективные переговоры и заключать коллективные договоры;</w:t>
      </w:r>
    </w:p>
    <w:p w14:paraId="2BCEC7F5">
      <w:pPr>
        <w:pStyle w:val="132"/>
        <w:numPr>
          <w:ilvl w:val="0"/>
          <w:numId w:val="8"/>
        </w:numPr>
        <w:shd w:val="clear" w:color="auto" w:fill="auto"/>
        <w:tabs>
          <w:tab w:val="left" w:pos="1300"/>
        </w:tabs>
        <w:spacing w:after="0" w:line="274" w:lineRule="exact"/>
        <w:ind w:firstLine="58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поощрять работника за добросовестный труд;</w:t>
      </w:r>
    </w:p>
    <w:p w14:paraId="3F6DC7DF">
      <w:pPr>
        <w:pStyle w:val="132"/>
        <w:numPr>
          <w:ilvl w:val="0"/>
          <w:numId w:val="8"/>
        </w:numPr>
        <w:shd w:val="clear" w:color="auto" w:fill="auto"/>
        <w:tabs>
          <w:tab w:val="left" w:pos="1264"/>
        </w:tabs>
        <w:spacing w:after="0" w:line="274" w:lineRule="exact"/>
        <w:ind w:firstLine="58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требовать от Работника исполнения им трудовых обязанностей и бережного отношения к имуществу Работодателя (в том числе к имуществу третьих лиц, находящемуся у Работодателя) и других работников, соблюдения правил внутреннего трудового распорядка, иных нормативных и распорядительных документов Работодателя;</w:t>
      </w:r>
    </w:p>
    <w:p w14:paraId="38085A1C">
      <w:pPr>
        <w:pStyle w:val="132"/>
        <w:numPr>
          <w:ilvl w:val="0"/>
          <w:numId w:val="9"/>
        </w:numPr>
        <w:shd w:val="clear" w:color="auto" w:fill="auto"/>
        <w:tabs>
          <w:tab w:val="left" w:pos="1223"/>
        </w:tabs>
        <w:spacing w:after="0" w:line="274" w:lineRule="exact"/>
        <w:ind w:firstLine="58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привлекать Работника к дисциплинарной и материальной ответственности в порядке, установленном Трудовым кодексом Российской Федерации, иными федеральными законами;</w:t>
      </w:r>
    </w:p>
    <w:p w14:paraId="60A51F22">
      <w:pPr>
        <w:pStyle w:val="132"/>
        <w:numPr>
          <w:ilvl w:val="0"/>
          <w:numId w:val="9"/>
        </w:numPr>
        <w:shd w:val="clear" w:color="auto" w:fill="auto"/>
        <w:tabs>
          <w:tab w:val="left" w:pos="1234"/>
        </w:tabs>
        <w:spacing w:after="0" w:line="274" w:lineRule="exact"/>
        <w:ind w:firstLine="58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принимать локальные нормативные акты;</w:t>
      </w:r>
    </w:p>
    <w:p w14:paraId="73636532">
      <w:pPr>
        <w:pStyle w:val="132"/>
        <w:numPr>
          <w:ilvl w:val="0"/>
          <w:numId w:val="9"/>
        </w:numPr>
        <w:shd w:val="clear" w:color="auto" w:fill="auto"/>
        <w:tabs>
          <w:tab w:val="left" w:pos="1223"/>
        </w:tabs>
        <w:spacing w:after="0" w:line="274" w:lineRule="exact"/>
        <w:ind w:firstLine="58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создавать объединения работодателей в целях представительства и защиты своих интересов и вступать в них;</w:t>
      </w:r>
    </w:p>
    <w:p w14:paraId="7BACE922">
      <w:pPr>
        <w:pStyle w:val="132"/>
        <w:numPr>
          <w:ilvl w:val="0"/>
          <w:numId w:val="9"/>
        </w:numPr>
        <w:shd w:val="clear" w:color="auto" w:fill="auto"/>
        <w:tabs>
          <w:tab w:val="left" w:pos="1223"/>
        </w:tabs>
        <w:spacing w:after="0" w:line="274" w:lineRule="exact"/>
        <w:ind w:firstLine="58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привлекать при необходимости Работника к выполнению должностных обязанностей за пределами нормальной продолжительности рабочего времени в соответствии с трудовым законодательством Российской Федерации.</w:t>
      </w:r>
    </w:p>
    <w:p w14:paraId="5050CFEA">
      <w:pPr>
        <w:pStyle w:val="132"/>
        <w:shd w:val="clear" w:color="auto" w:fill="auto"/>
        <w:spacing w:after="0"/>
        <w:ind w:left="567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3.1.9 Работодатель осуществляет иные права и функции, предусмотренные трудовым законодательством Российской Федерации и нормативными документами Работодателя.</w:t>
      </w:r>
    </w:p>
    <w:p w14:paraId="6C826248">
      <w:pPr>
        <w:pStyle w:val="132"/>
        <w:numPr>
          <w:ilvl w:val="0"/>
          <w:numId w:val="10"/>
        </w:numPr>
        <w:shd w:val="clear" w:color="auto" w:fill="auto"/>
        <w:tabs>
          <w:tab w:val="left" w:pos="1051"/>
        </w:tabs>
        <w:spacing w:after="0" w:line="274" w:lineRule="exact"/>
        <w:ind w:firstLine="58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Работодатель обязан:</w:t>
      </w:r>
    </w:p>
    <w:p w14:paraId="45653DD6">
      <w:pPr>
        <w:pStyle w:val="132"/>
        <w:numPr>
          <w:ilvl w:val="0"/>
          <w:numId w:val="11"/>
        </w:numPr>
        <w:shd w:val="clear" w:color="auto" w:fill="auto"/>
        <w:tabs>
          <w:tab w:val="left" w:pos="1223"/>
        </w:tabs>
        <w:spacing w:after="0" w:line="274" w:lineRule="exact"/>
        <w:ind w:firstLine="58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соблюдать трудовое законодательство Российской Федерации и иные нормативные правовые акты, содержащие нормы трудового права, локальные нормативные акты, условия коллективного договора, соглашений и настоящего Трудового договора;</w:t>
      </w:r>
    </w:p>
    <w:p w14:paraId="4C572D10">
      <w:pPr>
        <w:pStyle w:val="132"/>
        <w:numPr>
          <w:ilvl w:val="0"/>
          <w:numId w:val="11"/>
        </w:numPr>
        <w:shd w:val="clear" w:color="auto" w:fill="auto"/>
        <w:tabs>
          <w:tab w:val="left" w:pos="1223"/>
        </w:tabs>
        <w:spacing w:after="0" w:line="240" w:lineRule="auto"/>
        <w:ind w:firstLine="58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предоставлять Работнику работу, обусловленную настоящим Трудовым договором;</w:t>
      </w:r>
    </w:p>
    <w:p w14:paraId="71A8F56F">
      <w:pPr>
        <w:pStyle w:val="132"/>
        <w:numPr>
          <w:ilvl w:val="0"/>
          <w:numId w:val="11"/>
        </w:numPr>
        <w:shd w:val="clear" w:color="auto" w:fill="auto"/>
        <w:tabs>
          <w:tab w:val="left" w:pos="1411"/>
          <w:tab w:val="left" w:pos="3129"/>
          <w:tab w:val="left" w:pos="6474"/>
          <w:tab w:val="left" w:pos="7487"/>
        </w:tabs>
        <w:spacing w:after="0" w:line="240" w:lineRule="auto"/>
        <w:ind w:firstLine="58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обеспечивать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ab/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>безопасность и условия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ab/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>труда,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ab/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>соответствующие</w:t>
      </w:r>
    </w:p>
    <w:p w14:paraId="06885BF4">
      <w:pPr>
        <w:pStyle w:val="132"/>
        <w:shd w:val="clear" w:color="auto" w:fill="auto"/>
        <w:spacing w:after="0" w:line="240" w:lineRule="auto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государственным нормативным требованиям охраны труда;</w:t>
      </w:r>
    </w:p>
    <w:p w14:paraId="685999B1">
      <w:pPr>
        <w:pStyle w:val="132"/>
        <w:numPr>
          <w:ilvl w:val="0"/>
          <w:numId w:val="11"/>
        </w:numPr>
        <w:shd w:val="clear" w:color="auto" w:fill="auto"/>
        <w:spacing w:after="0" w:line="240" w:lineRule="auto"/>
        <w:ind w:firstLine="58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 обеспечивать Работника оборудованием, инструментами, технической документацией и иными средствами, необходимыми для исполнения им трудовых обязанностей;</w:t>
      </w:r>
    </w:p>
    <w:p w14:paraId="5DAAFF44">
      <w:pPr>
        <w:pStyle w:val="132"/>
        <w:numPr>
          <w:ilvl w:val="0"/>
          <w:numId w:val="11"/>
        </w:numPr>
        <w:shd w:val="clear" w:color="auto" w:fill="auto"/>
        <w:tabs>
          <w:tab w:val="left" w:pos="1223"/>
        </w:tabs>
        <w:spacing w:after="0" w:line="240" w:lineRule="auto"/>
        <w:ind w:firstLine="58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выплачивать в полном размере причитающуюся Работнику заработную плату в сроки, установленные Трудовым кодексом Российской Федерации, правилами внутреннего трудового распорядка Работодателя;</w:t>
      </w:r>
    </w:p>
    <w:p w14:paraId="7801C451">
      <w:pPr>
        <w:pStyle w:val="132"/>
        <w:numPr>
          <w:ilvl w:val="0"/>
          <w:numId w:val="11"/>
        </w:numPr>
        <w:shd w:val="clear" w:color="auto" w:fill="auto"/>
        <w:spacing w:after="0" w:line="274" w:lineRule="exact"/>
        <w:ind w:firstLine="58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 предоставлять представителям работников полную и достоверную информацию, необходимую для заключения коллективного договора, соглашения и контроля за их выполнением;</w:t>
      </w:r>
    </w:p>
    <w:p w14:paraId="360A337E">
      <w:pPr>
        <w:pStyle w:val="132"/>
        <w:numPr>
          <w:ilvl w:val="0"/>
          <w:numId w:val="11"/>
        </w:numPr>
        <w:shd w:val="clear" w:color="auto" w:fill="auto"/>
        <w:tabs>
          <w:tab w:val="left" w:pos="1411"/>
        </w:tabs>
        <w:spacing w:after="0" w:line="274" w:lineRule="exact"/>
        <w:ind w:firstLine="58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знакомить Работника под роспись с принимаемыми локальными нормативными актами, непосредственно связанными с его трудовой деятельностью;</w:t>
      </w:r>
    </w:p>
    <w:p w14:paraId="0F816E74">
      <w:pPr>
        <w:pStyle w:val="132"/>
        <w:numPr>
          <w:ilvl w:val="0"/>
          <w:numId w:val="11"/>
        </w:numPr>
        <w:shd w:val="clear" w:color="auto" w:fill="auto"/>
        <w:tabs>
          <w:tab w:val="left" w:pos="1223"/>
        </w:tabs>
        <w:spacing w:after="0" w:line="274" w:lineRule="exact"/>
        <w:ind w:firstLine="58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своевременно выполнять предписания федерального органа исполнительной власти, уполномоченного на проведение государственного надзора и контроля за соблюдением трудового законодательства и иных нормативных правовых актов, содержащих нормы трудового права, других федеральных органов исполнительной власти, осуществляющих функции по контролю и надзору в установленной сфере деятельности, уплачивать штрафы, наложенные за нарушения трудового законодательства и иных нормативных правовых актов, содержащих нормы трудового права;</w:t>
      </w:r>
    </w:p>
    <w:p w14:paraId="185881C0">
      <w:pPr>
        <w:pStyle w:val="132"/>
        <w:numPr>
          <w:ilvl w:val="0"/>
          <w:numId w:val="11"/>
        </w:numPr>
        <w:shd w:val="clear" w:color="auto" w:fill="auto"/>
        <w:tabs>
          <w:tab w:val="left" w:pos="1223"/>
        </w:tabs>
        <w:spacing w:after="0" w:line="274" w:lineRule="exact"/>
        <w:ind w:firstLine="58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рассматривать представления соответствующих профсоюзных органов, иных избранных работниками представителей о выявленных нарушениях трудового законодательства и иных актов, содержащих нормы трудового права, принимать меры по устранению выявленных нарушений и сообщать о принятых мерах указанным органам и представителям;</w:t>
      </w:r>
    </w:p>
    <w:p w14:paraId="31FA13EF">
      <w:pPr>
        <w:pStyle w:val="132"/>
        <w:numPr>
          <w:ilvl w:val="0"/>
          <w:numId w:val="11"/>
        </w:numPr>
        <w:shd w:val="clear" w:color="auto" w:fill="auto"/>
        <w:tabs>
          <w:tab w:val="left" w:pos="1411"/>
        </w:tabs>
        <w:spacing w:after="0" w:line="274" w:lineRule="exact"/>
        <w:ind w:firstLine="58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создавать условия, обеспечивающие участие Работника в управлении Работодателя, предусмотренное Трудовым кодексом Российской Федерации, иными федеральными законами;</w:t>
      </w:r>
    </w:p>
    <w:p w14:paraId="69E765C1">
      <w:pPr>
        <w:pStyle w:val="132"/>
        <w:numPr>
          <w:ilvl w:val="0"/>
          <w:numId w:val="11"/>
        </w:numPr>
        <w:shd w:val="clear" w:color="auto" w:fill="auto"/>
        <w:tabs>
          <w:tab w:val="left" w:pos="1411"/>
        </w:tabs>
        <w:spacing w:after="0" w:line="274" w:lineRule="exact"/>
        <w:ind w:firstLine="58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осуществлять обязательное социальное страхование Работника в порядке, установленном федеральными законами, предоставлять социальные гарантии и льготы в соответствии с законодательством Российской Федерации;</w:t>
      </w:r>
    </w:p>
    <w:p w14:paraId="4E35E836">
      <w:pPr>
        <w:pStyle w:val="132"/>
        <w:numPr>
          <w:ilvl w:val="0"/>
          <w:numId w:val="12"/>
        </w:numPr>
        <w:shd w:val="clear" w:color="auto" w:fill="auto"/>
        <w:tabs>
          <w:tab w:val="left" w:pos="1328"/>
        </w:tabs>
        <w:spacing w:after="0" w:line="274" w:lineRule="exact"/>
        <w:ind w:firstLine="60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возмещать вред, причиненный Работнику в связи с исполнением им трудовых обязанностей, а также компенсировать моральный вред в порядке и на условиях, которые установлены Трудовым кодексом Российской Федерации, другими федеральными законами и иными нормативными правовыми актами Российской Федерации;</w:t>
      </w:r>
    </w:p>
    <w:p w14:paraId="589A55FD">
      <w:pPr>
        <w:pStyle w:val="132"/>
        <w:numPr>
          <w:ilvl w:val="0"/>
          <w:numId w:val="12"/>
        </w:numPr>
        <w:shd w:val="clear" w:color="auto" w:fill="auto"/>
        <w:tabs>
          <w:tab w:val="left" w:pos="1323"/>
        </w:tabs>
        <w:spacing w:after="267" w:line="274" w:lineRule="exact"/>
        <w:ind w:firstLine="60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исполнять иные обязанности, предусмотренные трудовым законодательством и иными нормативными правовыми актами, содержащими нормы трудового права, локальными нормативными актами и настоящим Трудовым договором.</w:t>
      </w:r>
    </w:p>
    <w:p w14:paraId="253CDF54">
      <w:pPr>
        <w:pStyle w:val="131"/>
        <w:numPr>
          <w:ilvl w:val="0"/>
          <w:numId w:val="13"/>
        </w:numPr>
        <w:shd w:val="clear" w:color="auto" w:fill="auto"/>
        <w:tabs>
          <w:tab w:val="left" w:pos="2810"/>
        </w:tabs>
        <w:spacing w:after="206" w:line="240" w:lineRule="exact"/>
        <w:ind w:left="250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Режим рабочего времени и времени отдыха</w:t>
      </w:r>
    </w:p>
    <w:p w14:paraId="386E8DF9">
      <w:pPr>
        <w:pStyle w:val="132"/>
        <w:numPr>
          <w:ilvl w:val="1"/>
          <w:numId w:val="13"/>
        </w:numPr>
        <w:shd w:val="clear" w:color="auto" w:fill="auto"/>
        <w:tabs>
          <w:tab w:val="left" w:pos="1030"/>
        </w:tabs>
        <w:spacing w:after="0" w:line="274" w:lineRule="exact"/>
        <w:ind w:firstLine="60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Работнику устанавливается пятидневная рабочая неделя продолжительностью 40 часов, с двумя выходными (суббота и воскресенье).</w:t>
      </w:r>
    </w:p>
    <w:p w14:paraId="6F69B9FE">
      <w:pPr>
        <w:pStyle w:val="132"/>
        <w:numPr>
          <w:ilvl w:val="1"/>
          <w:numId w:val="13"/>
        </w:numPr>
        <w:shd w:val="clear" w:color="auto" w:fill="auto"/>
        <w:tabs>
          <w:tab w:val="left" w:pos="1035"/>
        </w:tabs>
        <w:spacing w:after="0" w:line="274" w:lineRule="exact"/>
        <w:ind w:firstLine="60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Режим рабочего времени определяется в соответствии с правилами внутреннего трудового распорядка Работодателя.</w:t>
      </w:r>
    </w:p>
    <w:p w14:paraId="06D591A7">
      <w:pPr>
        <w:pStyle w:val="132"/>
        <w:numPr>
          <w:ilvl w:val="1"/>
          <w:numId w:val="13"/>
        </w:numPr>
        <w:shd w:val="clear" w:color="auto" w:fill="auto"/>
        <w:tabs>
          <w:tab w:val="left" w:pos="1228"/>
        </w:tabs>
        <w:spacing w:after="0" w:line="274" w:lineRule="exact"/>
        <w:ind w:firstLine="60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Работнику устанавливается ежегодный основной оплачиваемый отпуск продолжительностью 28 календарных дней.</w:t>
      </w:r>
    </w:p>
    <w:p w14:paraId="10359385">
      <w:pPr>
        <w:pStyle w:val="132"/>
        <w:numPr>
          <w:ilvl w:val="1"/>
          <w:numId w:val="13"/>
        </w:numPr>
        <w:shd w:val="clear" w:color="auto" w:fill="auto"/>
        <w:tabs>
          <w:tab w:val="left" w:pos="1030"/>
        </w:tabs>
        <w:spacing w:after="0" w:line="274" w:lineRule="exact"/>
        <w:ind w:firstLine="60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Отпуск предоставляется Работнику в течение календарного года в соответствии с графиком отпусков.</w:t>
      </w:r>
    </w:p>
    <w:p w14:paraId="0AA399D3">
      <w:pPr>
        <w:pStyle w:val="132"/>
        <w:numPr>
          <w:ilvl w:val="1"/>
          <w:numId w:val="13"/>
        </w:numPr>
        <w:shd w:val="clear" w:color="auto" w:fill="auto"/>
        <w:tabs>
          <w:tab w:val="left" w:pos="1030"/>
        </w:tabs>
        <w:spacing w:after="0" w:line="274" w:lineRule="exact"/>
        <w:ind w:firstLine="60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По соглашению между работником и работодателем ежегодный оплачиваемый отпуск может быть разделен на части. При этом хотя бы одна из частей этого отпуска должна быть не менее 14 календарных дней.</w:t>
      </w:r>
    </w:p>
    <w:p w14:paraId="6F6A43B3">
      <w:pPr>
        <w:pStyle w:val="132"/>
        <w:numPr>
          <w:ilvl w:val="1"/>
          <w:numId w:val="13"/>
        </w:numPr>
        <w:shd w:val="clear" w:color="auto" w:fill="auto"/>
        <w:tabs>
          <w:tab w:val="left" w:pos="1030"/>
        </w:tabs>
        <w:spacing w:after="0" w:line="274" w:lineRule="exact"/>
        <w:ind w:firstLine="60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Нерабочие праздничные дни, приходящиеся на период отпуска, в число календарных дней отпуска не включаются и не оплачиваются.</w:t>
      </w:r>
    </w:p>
    <w:p w14:paraId="3034B5A8">
      <w:pPr>
        <w:pStyle w:val="132"/>
        <w:numPr>
          <w:ilvl w:val="1"/>
          <w:numId w:val="13"/>
        </w:numPr>
        <w:shd w:val="clear" w:color="auto" w:fill="auto"/>
        <w:tabs>
          <w:tab w:val="left" w:pos="1030"/>
        </w:tabs>
        <w:spacing w:after="0" w:line="274" w:lineRule="exact"/>
        <w:ind w:firstLine="60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Право на использование отпуска за первый год работы возникает у Работника по истечении шести месяцев его непрерывной работы у Работодателя.</w:t>
      </w:r>
    </w:p>
    <w:p w14:paraId="06C54FE4">
      <w:pPr>
        <w:pStyle w:val="132"/>
        <w:numPr>
          <w:ilvl w:val="1"/>
          <w:numId w:val="13"/>
        </w:numPr>
        <w:shd w:val="clear" w:color="auto" w:fill="auto"/>
        <w:tabs>
          <w:tab w:val="left" w:pos="1035"/>
        </w:tabs>
        <w:spacing w:after="267" w:line="274" w:lineRule="exact"/>
        <w:ind w:firstLine="60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По семейным обстоятельствам или иным уважительным причинам Работнику может быть предоставлен отпуск без сохранения заработной платы, если это не отразится на нормальном ходе работы Работодателя.</w:t>
      </w:r>
    </w:p>
    <w:p w14:paraId="37B99AD0">
      <w:pPr>
        <w:pStyle w:val="131"/>
        <w:numPr>
          <w:ilvl w:val="0"/>
          <w:numId w:val="13"/>
        </w:numPr>
        <w:shd w:val="clear" w:color="auto" w:fill="auto"/>
        <w:tabs>
          <w:tab w:val="left" w:pos="4435"/>
        </w:tabs>
        <w:spacing w:after="201" w:line="240" w:lineRule="exact"/>
        <w:ind w:left="412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Оплата труда</w:t>
      </w:r>
    </w:p>
    <w:p w14:paraId="46590480">
      <w:pPr>
        <w:pStyle w:val="132"/>
        <w:numPr>
          <w:ilvl w:val="1"/>
          <w:numId w:val="13"/>
        </w:numPr>
        <w:shd w:val="clear" w:color="auto" w:fill="auto"/>
        <w:tabs>
          <w:tab w:val="left" w:pos="1228"/>
        </w:tabs>
        <w:spacing w:after="0" w:line="274" w:lineRule="exact"/>
        <w:ind w:firstLine="60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За выполнение обязанностей, предусмотренных настоящим Трудовым договором, Работнику устанавливается:</w:t>
      </w:r>
    </w:p>
    <w:p w14:paraId="1E6823AD">
      <w:pPr>
        <w:pStyle w:val="132"/>
        <w:numPr>
          <w:ilvl w:val="2"/>
          <w:numId w:val="13"/>
        </w:numPr>
        <w:shd w:val="clear" w:color="auto" w:fill="auto"/>
        <w:tabs>
          <w:tab w:val="left" w:pos="1228"/>
        </w:tabs>
        <w:spacing w:after="0" w:line="274" w:lineRule="exact"/>
        <w:ind w:firstLine="60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должностной оклад в размере </w:t>
      </w: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50000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 (</w:t>
      </w: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пятьдесят тысяч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>) рублей ежемесячно;</w:t>
      </w:r>
    </w:p>
    <w:p w14:paraId="1CEE8516">
      <w:pPr>
        <w:pStyle w:val="132"/>
        <w:numPr>
          <w:ilvl w:val="2"/>
          <w:numId w:val="13"/>
        </w:numPr>
        <w:shd w:val="clear" w:color="auto" w:fill="auto"/>
        <w:tabs>
          <w:tab w:val="left" w:pos="1228"/>
        </w:tabs>
        <w:spacing w:after="0" w:line="274" w:lineRule="exact"/>
        <w:ind w:firstLine="60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выплаты компенсационного и стимулирующего характера, согласно соответствующему положению об оплате труда;</w:t>
      </w:r>
    </w:p>
    <w:p w14:paraId="37A3F8E4">
      <w:pPr>
        <w:pStyle w:val="132"/>
        <w:numPr>
          <w:ilvl w:val="2"/>
          <w:numId w:val="13"/>
        </w:numPr>
        <w:shd w:val="clear" w:color="auto" w:fill="auto"/>
        <w:tabs>
          <w:tab w:val="left" w:pos="1228"/>
        </w:tabs>
        <w:spacing w:after="0" w:line="274" w:lineRule="exact"/>
        <w:ind w:firstLine="60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премии за основные результаты хозяйственной деятельности согласно соответствующему положению о премировании;</w:t>
      </w:r>
    </w:p>
    <w:p w14:paraId="704720E9">
      <w:pPr>
        <w:pStyle w:val="132"/>
        <w:numPr>
          <w:ilvl w:val="2"/>
          <w:numId w:val="13"/>
        </w:numPr>
        <w:shd w:val="clear" w:color="auto" w:fill="auto"/>
        <w:tabs>
          <w:tab w:val="left" w:pos="1228"/>
        </w:tabs>
        <w:spacing w:after="0" w:line="274" w:lineRule="exact"/>
        <w:ind w:firstLine="60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единовременные премии за выполнение особо важных производственных заданий разового характера по распоряжению Работодателя.</w:t>
      </w:r>
    </w:p>
    <w:p w14:paraId="4956A06D">
      <w:pPr>
        <w:pStyle w:val="132"/>
        <w:shd w:val="clear" w:color="auto" w:fill="auto"/>
        <w:spacing w:after="0"/>
        <w:ind w:firstLine="60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5.1.5 иные выплаты, предусмотренные законодательством Российской Федерации, нормативными документами </w:t>
      </w: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Какой то крутой документ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 «</w:t>
      </w: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Доп выплат не будет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>».</w:t>
      </w:r>
    </w:p>
    <w:p w14:paraId="639BAAF8">
      <w:pPr>
        <w:pStyle w:val="132"/>
        <w:shd w:val="clear" w:color="auto" w:fill="auto"/>
        <w:spacing w:after="0"/>
        <w:ind w:firstLine="600"/>
        <w:rPr>
          <w:rFonts w:hint="default" w:ascii="Times New Roman" w:hAnsi="Times New Roman" w:cs="Times New Roman"/>
          <w:color w:val="auto"/>
          <w:sz w:val="22"/>
          <w:szCs w:val="22"/>
        </w:rPr>
      </w:pPr>
    </w:p>
    <w:p w14:paraId="0D7BC384">
      <w:pPr>
        <w:pStyle w:val="131"/>
        <w:numPr>
          <w:ilvl w:val="0"/>
          <w:numId w:val="13"/>
        </w:numPr>
        <w:shd w:val="clear" w:color="auto" w:fill="auto"/>
        <w:tabs>
          <w:tab w:val="left" w:pos="1575"/>
        </w:tabs>
        <w:spacing w:line="240" w:lineRule="exact"/>
        <w:ind w:left="126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Изменение и расторжение Трудового договора, разрешение споров</w:t>
      </w:r>
    </w:p>
    <w:p w14:paraId="6FE59D9E">
      <w:pPr>
        <w:pStyle w:val="132"/>
        <w:numPr>
          <w:ilvl w:val="1"/>
          <w:numId w:val="13"/>
        </w:numPr>
        <w:shd w:val="clear" w:color="auto" w:fill="auto"/>
        <w:tabs>
          <w:tab w:val="left" w:pos="1030"/>
        </w:tabs>
        <w:spacing w:after="0" w:line="274" w:lineRule="exact"/>
        <w:ind w:firstLine="60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Каждая из сторон настоящего Трудового договора вправе ставить перед другой стороной вопрос о его изменении. Изменения оформляются дополнительным соглашением к настоящему Трудовому договору и подписываются обеими сторонами.</w:t>
      </w:r>
    </w:p>
    <w:p w14:paraId="03576034">
      <w:pPr>
        <w:pStyle w:val="132"/>
        <w:numPr>
          <w:ilvl w:val="1"/>
          <w:numId w:val="13"/>
        </w:numPr>
        <w:shd w:val="clear" w:color="auto" w:fill="auto"/>
        <w:tabs>
          <w:tab w:val="left" w:pos="1228"/>
        </w:tabs>
        <w:spacing w:after="0" w:line="274" w:lineRule="exact"/>
        <w:ind w:firstLine="60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Настоящий Трудовой договор может быть расторгнут по основаниям, предусмотренным законодательством Российской Федерации.</w:t>
      </w:r>
    </w:p>
    <w:p w14:paraId="4674C58D">
      <w:pPr>
        <w:pStyle w:val="132"/>
        <w:numPr>
          <w:ilvl w:val="1"/>
          <w:numId w:val="13"/>
        </w:numPr>
        <w:shd w:val="clear" w:color="auto" w:fill="auto"/>
        <w:tabs>
          <w:tab w:val="left" w:pos="1228"/>
        </w:tabs>
        <w:spacing w:after="0" w:line="274" w:lineRule="exact"/>
        <w:ind w:firstLine="60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В случае возникновения спора между Сторонами они подлежат урегулированию путём непосредственных переговоров Работника и Работодателя. Если спор между Сторонами не будет урегулирован, то он разрешается в порядке, установленном законодательством Российской Федерации.</w:t>
      </w:r>
    </w:p>
    <w:p w14:paraId="061AC884">
      <w:pPr>
        <w:pStyle w:val="132"/>
        <w:numPr>
          <w:ilvl w:val="1"/>
          <w:numId w:val="13"/>
        </w:numPr>
        <w:shd w:val="clear" w:color="auto" w:fill="auto"/>
        <w:tabs>
          <w:tab w:val="left" w:pos="1228"/>
        </w:tabs>
        <w:spacing w:after="0" w:line="274" w:lineRule="exact"/>
        <w:ind w:firstLine="600"/>
        <w:jc w:val="both"/>
        <w:rPr>
          <w:rFonts w:hint="default" w:ascii="Times New Roman" w:hAnsi="Times New Roman" w:cs="Times New Roman"/>
          <w:b/>
          <w:bCs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Настоящий трудовой договор вступает в силу со дня подписания его Сторонами.</w:t>
      </w:r>
    </w:p>
    <w:p w14:paraId="170B85C3">
      <w:pPr>
        <w:spacing w:after="0"/>
        <w:jc w:val="center"/>
        <w:rPr>
          <w:rFonts w:hint="default" w:ascii="Times New Roman" w:hAnsi="Times New Roman" w:cs="Times New Roman"/>
          <w:b/>
          <w:bCs/>
          <w:color w:val="auto"/>
          <w:sz w:val="22"/>
          <w:szCs w:val="22"/>
        </w:rPr>
      </w:pPr>
    </w:p>
    <w:p w14:paraId="69356FA9">
      <w:pPr>
        <w:spacing w:after="0"/>
        <w:jc w:val="center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color w:val="auto"/>
          <w:sz w:val="22"/>
          <w:szCs w:val="22"/>
        </w:rPr>
        <w:t>7. Иные условия Трудового договора</w:t>
      </w:r>
    </w:p>
    <w:p w14:paraId="4C50B8C2">
      <w:pPr>
        <w:spacing w:after="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7.1. Настоящий Трудовой договор составлен в двух экземплярах, имеющих одинаковую юридическую силу, по одному для каждой из сторон.</w:t>
      </w:r>
    </w:p>
    <w:p w14:paraId="59DCFA60">
      <w:pPr>
        <w:rPr>
          <w:rFonts w:hint="default" w:ascii="Times New Roman" w:hAnsi="Times New Roman" w:cs="Times New Roman"/>
          <w:b/>
          <w:bCs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7.2. В части, не предусмотренной настоящим Трудовым договором, стороны руководствуются законодательством Российской Федерации, уставом и иными нормативными документами Работодателя.</w:t>
      </w:r>
    </w:p>
    <w:p w14:paraId="1C7D849E">
      <w:pPr>
        <w:jc w:val="center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color w:val="auto"/>
          <w:sz w:val="22"/>
          <w:szCs w:val="22"/>
        </w:rPr>
        <w:t>8. АДРЕСА И ПОДПИСИ СТОРОН</w:t>
      </w:r>
    </w:p>
    <w:p w14:paraId="37466949">
      <w:pPr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Работодатель                                                                                                     Работник</w:t>
      </w:r>
    </w:p>
    <w:p w14:paraId="3615CE5E">
      <w:pPr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Хаустова Артёма Сергеевича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                                                          </w:t>
      </w:r>
      <w:r>
        <w:rPr>
          <w:rFonts w:hint="default" w:ascii="Times New Roman" w:hAnsi="Times New Roman" w:cs="Times New Roman"/>
          <w:color w:val="auto"/>
          <w:sz w:val="22"/>
          <w:szCs w:val="22"/>
          <w:lang w:val="en-US"/>
        </w:rPr>
        <w:t xml:space="preserve">                               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          </w:t>
      </w: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Артур Морган</w:t>
      </w:r>
    </w:p>
    <w:p w14:paraId="66EA9594">
      <w:pPr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"</w:t>
      </w: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Mickey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"                                                    </w:t>
      </w:r>
      <w:r>
        <w:rPr>
          <w:rFonts w:hint="default" w:ascii="Times New Roman" w:hAnsi="Times New Roman" w:cs="Times New Roman"/>
          <w:color w:val="auto"/>
          <w:sz w:val="22"/>
          <w:szCs w:val="22"/>
          <w:lang w:val="en-US"/>
        </w:rPr>
        <w:t xml:space="preserve">                       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              Паспорт: серия</w:t>
      </w: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6789</w:t>
      </w: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"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>№</w:t>
      </w: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542354</w:t>
      </w:r>
    </w:p>
    <w:p w14:paraId="22395949">
      <w:pPr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ИНН/КПП</w:t>
      </w:r>
      <w:r>
        <w:rPr>
          <w:rFonts w:hint="default" w:ascii="Times New Roman" w:hAnsi="Times New Roman" w:cs="Times New Roman"/>
          <w:color w:val="auto"/>
          <w:sz w:val="22"/>
          <w:szCs w:val="22"/>
          <w:lang w:val="en-US"/>
        </w:rPr>
        <w:t xml:space="preserve"> </w:t>
      </w: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680076212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                          </w:t>
      </w:r>
      <w:r>
        <w:rPr>
          <w:rFonts w:hint="default" w:ascii="Times New Roman" w:hAnsi="Times New Roman" w:cs="Times New Roman"/>
          <w:color w:val="auto"/>
          <w:sz w:val="22"/>
          <w:szCs w:val="22"/>
          <w:lang w:val="en-US"/>
        </w:rPr>
        <w:t xml:space="preserve">    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                                           выдан</w:t>
      </w:r>
      <w:r>
        <w:rPr>
          <w:rFonts w:hint="default" w:ascii="Times New Roman" w:hAnsi="Times New Roman" w:cs="Times New Roman"/>
          <w:color w:val="auto"/>
          <w:sz w:val="22"/>
          <w:szCs w:val="22"/>
          <w:lang w:val="en-US"/>
        </w:rPr>
        <w:t xml:space="preserve"> </w:t>
      </w: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ГУ МВД ПО НОВОСИБИРСКОЙ ОБЛАСТИ</w:t>
      </w:r>
    </w:p>
    <w:p w14:paraId="49F546BA">
      <w:pPr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Адрес:</w:t>
      </w: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ул. Смертова 27</w:t>
      </w:r>
    </w:p>
    <w:p w14:paraId="6C8B624D">
      <w:pPr>
        <w:rPr>
          <w:rFonts w:hint="default" w:ascii="Times New Roman" w:hAnsi="Times New Roman" w:cs="Times New Roman"/>
          <w:color w:val="auto"/>
          <w:sz w:val="22"/>
          <w:szCs w:val="22"/>
        </w:rPr>
      </w:pPr>
    </w:p>
    <w:p w14:paraId="4F711AF3">
      <w:pPr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Генеральный директор</w:t>
      </w:r>
    </w:p>
    <w:p w14:paraId="54350AD0">
      <w:pPr>
        <w:rPr>
          <w:rFonts w:hint="default" w:ascii="Times New Roman" w:hAnsi="Times New Roman" w:cs="Times New Roman"/>
          <w:color w:val="auto"/>
          <w:sz w:val="22"/>
          <w:szCs w:val="22"/>
          <w:lang w:val="ru-RU"/>
        </w:rPr>
      </w:pP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Теслюк Алина Витальевна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>/</w:t>
      </w: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Теслюк А. В.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                                                    </w:t>
      </w:r>
      <w:r>
        <w:rPr>
          <w:rFonts w:hint="default" w:ascii="Times New Roman" w:hAnsi="Times New Roman" w:cs="Times New Roman"/>
          <w:color w:val="auto"/>
          <w:sz w:val="22"/>
          <w:szCs w:val="22"/>
          <w:lang w:val="en-US"/>
        </w:rPr>
        <w:t xml:space="preserve"> </w:t>
      </w: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Настоящая подпись</w:t>
      </w:r>
    </w:p>
    <w:p w14:paraId="2CBCD9FF">
      <w:pPr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Я, </w:t>
      </w: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Артур Морган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  при приеме на работу (до подписания трудового договора), в соответствии с частью 3 статьи 68 Трудового кодекса Российской Федерации, под роспись ознакомлена с должностной инструкцией, правилами внутреннего трудового распорядка, положением об оплате труда, положением о премировании, перечнем информации, составляющей коммерческую тайну.</w:t>
      </w:r>
    </w:p>
    <w:p w14:paraId="72E42E63">
      <w:pPr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Трудовой договор на руки получил (а).</w:t>
      </w:r>
    </w:p>
    <w:p w14:paraId="48B4340B">
      <w:pPr>
        <w:rPr>
          <w:rFonts w:hint="default" w:ascii="Times New Roman" w:hAnsi="Times New Roman" w:cs="Times New Roman"/>
          <w:color w:val="auto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Дата                                                                                           </w:t>
      </w:r>
      <w:r>
        <w:rPr>
          <w:rFonts w:hint="default" w:ascii="Times New Roman" w:hAnsi="Times New Roman" w:cs="Times New Roman"/>
          <w:color w:val="auto"/>
          <w:sz w:val="22"/>
          <w:szCs w:val="22"/>
          <w:lang w:val="en-US"/>
        </w:rPr>
        <w:t xml:space="preserve">                       </w:t>
      </w:r>
      <w:bookmarkStart w:id="3" w:name="_GoBack"/>
      <w:bookmarkEnd w:id="3"/>
      <w:r>
        <w:rPr>
          <w:rFonts w:hint="default" w:ascii="Times New Roman" w:hAnsi="Times New Roman" w:cs="Times New Roman"/>
          <w:color w:val="auto"/>
          <w:sz w:val="22"/>
          <w:szCs w:val="22"/>
          <w:lang w:val="en-US"/>
        </w:rPr>
        <w:t xml:space="preserve">                     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     </w:t>
      </w:r>
      <w:r>
        <w:rPr>
          <w:rFonts w:hint="default" w:ascii="Times New Roman" w:hAnsi="Times New Roman" w:cs="Times New Roman"/>
          <w:color w:val="auto"/>
          <w:sz w:val="22"/>
          <w:szCs w:val="22"/>
          <w:lang w:val="en-US"/>
        </w:rPr>
        <w:t>12.02.2025</w:t>
      </w:r>
    </w:p>
    <w:sectPr>
      <w:pgSz w:w="11906" w:h="16838"/>
      <w:pgMar w:top="1134" w:right="850" w:bottom="719" w:left="720" w:header="720" w:footer="720" w:gutter="0"/>
      <w:cols w:space="720" w:num="1"/>
      <w:docGrid w:linePitch="600" w:charSpace="3686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ucida Sans">
    <w:panose1 w:val="020B0602030504020204"/>
    <w:charset w:val="CC"/>
    <w:family w:val="auto"/>
    <w:pitch w:val="default"/>
    <w:sig w:usb0="00000003" w:usb1="00000000" w:usb2="00000000" w:usb3="00000000" w:csb0="20000001" w:csb1="0000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multilevel"/>
    <w:tmpl w:val="00000001"/>
    <w:lvl w:ilvl="0" w:tentative="0">
      <w:start w:val="1"/>
      <w:numFmt w:val="decimal"/>
      <w:lvlText w:val="2.%1."/>
      <w:lvlJc w:val="left"/>
      <w:pPr>
        <w:tabs>
          <w:tab w:val="left" w:pos="708"/>
        </w:tabs>
        <w:ind w:left="0" w:firstLine="0"/>
      </w:pPr>
      <w:rPr>
        <w:rFonts w:ascii="Times New Roman" w:hAnsi="Times New Roman"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1" w:tentative="0">
      <w:start w:val="0"/>
      <w:numFmt w:val="decimal"/>
      <w:lvlText w:val="%2"/>
      <w:lvlJc w:val="left"/>
      <w:pPr>
        <w:tabs>
          <w:tab w:val="left" w:pos="0"/>
        </w:tabs>
        <w:ind w:left="0" w:firstLine="0"/>
      </w:pPr>
    </w:lvl>
    <w:lvl w:ilvl="2" w:tentative="0">
      <w:start w:val="0"/>
      <w:numFmt w:val="decimal"/>
      <w:lvlText w:val="%3"/>
      <w:lvlJc w:val="left"/>
      <w:pPr>
        <w:tabs>
          <w:tab w:val="left" w:pos="0"/>
        </w:tabs>
        <w:ind w:left="0" w:firstLine="0"/>
      </w:pPr>
    </w:lvl>
    <w:lvl w:ilvl="3" w:tentative="0">
      <w:start w:val="0"/>
      <w:numFmt w:val="decimal"/>
      <w:lvlText w:val="%4"/>
      <w:lvlJc w:val="left"/>
      <w:pPr>
        <w:tabs>
          <w:tab w:val="left" w:pos="0"/>
        </w:tabs>
        <w:ind w:left="0" w:firstLine="0"/>
      </w:pPr>
    </w:lvl>
    <w:lvl w:ilvl="4" w:tentative="0">
      <w:start w:val="0"/>
      <w:numFmt w:val="decimal"/>
      <w:lvlText w:val="%5"/>
      <w:lvlJc w:val="left"/>
      <w:pPr>
        <w:tabs>
          <w:tab w:val="left" w:pos="0"/>
        </w:tabs>
        <w:ind w:left="0" w:firstLine="0"/>
      </w:pPr>
    </w:lvl>
    <w:lvl w:ilvl="5" w:tentative="0">
      <w:start w:val="0"/>
      <w:numFmt w:val="decimal"/>
      <w:lvlText w:val="%6"/>
      <w:lvlJc w:val="left"/>
      <w:pPr>
        <w:tabs>
          <w:tab w:val="left" w:pos="0"/>
        </w:tabs>
        <w:ind w:left="0" w:firstLine="0"/>
      </w:pPr>
    </w:lvl>
    <w:lvl w:ilvl="6" w:tentative="0">
      <w:start w:val="0"/>
      <w:numFmt w:val="decimal"/>
      <w:lvlText w:val="%7"/>
      <w:lvlJc w:val="left"/>
      <w:pPr>
        <w:tabs>
          <w:tab w:val="left" w:pos="0"/>
        </w:tabs>
        <w:ind w:left="0" w:firstLine="0"/>
      </w:pPr>
    </w:lvl>
    <w:lvl w:ilvl="7" w:tentative="0">
      <w:start w:val="0"/>
      <w:numFmt w:val="decimal"/>
      <w:lvlText w:val="%8"/>
      <w:lvlJc w:val="left"/>
      <w:pPr>
        <w:tabs>
          <w:tab w:val="left" w:pos="0"/>
        </w:tabs>
        <w:ind w:left="0" w:firstLine="0"/>
      </w:pPr>
    </w:lvl>
    <w:lvl w:ilvl="8" w:tentative="0">
      <w:start w:val="0"/>
      <w:numFmt w:val="decimal"/>
      <w:lvlText w:val="%9"/>
      <w:lvlJc w:val="left"/>
      <w:pPr>
        <w:tabs>
          <w:tab w:val="left" w:pos="0"/>
        </w:tabs>
        <w:ind w:left="0" w:firstLine="0"/>
      </w:pPr>
    </w:lvl>
  </w:abstractNum>
  <w:abstractNum w:abstractNumId="1">
    <w:nsid w:val="00000002"/>
    <w:multiLevelType w:val="multilevel"/>
    <w:tmpl w:val="00000002"/>
    <w:lvl w:ilvl="0" w:tentative="0">
      <w:start w:val="1"/>
      <w:numFmt w:val="decimal"/>
      <w:lvlText w:val="1.%1."/>
      <w:lvlJc w:val="left"/>
      <w:pPr>
        <w:tabs>
          <w:tab w:val="left" w:pos="708"/>
        </w:tabs>
        <w:ind w:left="0" w:firstLine="0"/>
      </w:pPr>
      <w:rPr>
        <w:rFonts w:ascii="Times New Roman" w:hAnsi="Times New Roman" w:eastAsia="Times New Roman" w:cs="Times New Roman"/>
        <w:b/>
        <w:bCs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1" w:tentative="0">
      <w:start w:val="0"/>
      <w:numFmt w:val="decimal"/>
      <w:lvlText w:val="%2"/>
      <w:lvlJc w:val="left"/>
      <w:pPr>
        <w:tabs>
          <w:tab w:val="left" w:pos="0"/>
        </w:tabs>
        <w:ind w:left="0" w:firstLine="0"/>
      </w:pPr>
    </w:lvl>
    <w:lvl w:ilvl="2" w:tentative="0">
      <w:start w:val="0"/>
      <w:numFmt w:val="decimal"/>
      <w:lvlText w:val="%3"/>
      <w:lvlJc w:val="left"/>
      <w:pPr>
        <w:tabs>
          <w:tab w:val="left" w:pos="0"/>
        </w:tabs>
        <w:ind w:left="0" w:firstLine="0"/>
      </w:pPr>
    </w:lvl>
    <w:lvl w:ilvl="3" w:tentative="0">
      <w:start w:val="0"/>
      <w:numFmt w:val="decimal"/>
      <w:lvlText w:val="%4"/>
      <w:lvlJc w:val="left"/>
      <w:pPr>
        <w:tabs>
          <w:tab w:val="left" w:pos="0"/>
        </w:tabs>
        <w:ind w:left="0" w:firstLine="0"/>
      </w:pPr>
    </w:lvl>
    <w:lvl w:ilvl="4" w:tentative="0">
      <w:start w:val="0"/>
      <w:numFmt w:val="decimal"/>
      <w:lvlText w:val="%5"/>
      <w:lvlJc w:val="left"/>
      <w:pPr>
        <w:tabs>
          <w:tab w:val="left" w:pos="0"/>
        </w:tabs>
        <w:ind w:left="0" w:firstLine="0"/>
      </w:pPr>
    </w:lvl>
    <w:lvl w:ilvl="5" w:tentative="0">
      <w:start w:val="0"/>
      <w:numFmt w:val="decimal"/>
      <w:lvlText w:val="%6"/>
      <w:lvlJc w:val="left"/>
      <w:pPr>
        <w:tabs>
          <w:tab w:val="left" w:pos="0"/>
        </w:tabs>
        <w:ind w:left="0" w:firstLine="0"/>
      </w:pPr>
    </w:lvl>
    <w:lvl w:ilvl="6" w:tentative="0">
      <w:start w:val="0"/>
      <w:numFmt w:val="decimal"/>
      <w:lvlText w:val="%7"/>
      <w:lvlJc w:val="left"/>
      <w:pPr>
        <w:tabs>
          <w:tab w:val="left" w:pos="0"/>
        </w:tabs>
        <w:ind w:left="0" w:firstLine="0"/>
      </w:pPr>
    </w:lvl>
    <w:lvl w:ilvl="7" w:tentative="0">
      <w:start w:val="0"/>
      <w:numFmt w:val="decimal"/>
      <w:lvlText w:val="%8"/>
      <w:lvlJc w:val="left"/>
      <w:pPr>
        <w:tabs>
          <w:tab w:val="left" w:pos="0"/>
        </w:tabs>
        <w:ind w:left="0" w:firstLine="0"/>
      </w:pPr>
    </w:lvl>
    <w:lvl w:ilvl="8" w:tentative="0">
      <w:start w:val="0"/>
      <w:numFmt w:val="decimal"/>
      <w:lvlText w:val="%9"/>
      <w:lvlJc w:val="left"/>
      <w:pPr>
        <w:tabs>
          <w:tab w:val="left" w:pos="0"/>
        </w:tabs>
        <w:ind w:left="0" w:firstLine="0"/>
      </w:pPr>
    </w:lvl>
  </w:abstractNum>
  <w:abstractNum w:abstractNumId="2">
    <w:nsid w:val="00000003"/>
    <w:multiLevelType w:val="multilevel"/>
    <w:tmpl w:val="00000003"/>
    <w:lvl w:ilvl="0" w:tentative="0">
      <w:start w:val="1"/>
      <w:numFmt w:val="decimal"/>
      <w:lvlText w:val="2.2.%1."/>
      <w:lvlJc w:val="left"/>
      <w:pPr>
        <w:tabs>
          <w:tab w:val="left" w:pos="708"/>
        </w:tabs>
        <w:ind w:left="0" w:firstLine="0"/>
      </w:pPr>
      <w:rPr>
        <w:rFonts w:ascii="Times New Roman" w:hAnsi="Times New Roman"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1" w:tentative="0">
      <w:start w:val="0"/>
      <w:numFmt w:val="decimal"/>
      <w:lvlText w:val="%2"/>
      <w:lvlJc w:val="left"/>
      <w:pPr>
        <w:tabs>
          <w:tab w:val="left" w:pos="0"/>
        </w:tabs>
        <w:ind w:left="0" w:firstLine="0"/>
      </w:pPr>
    </w:lvl>
    <w:lvl w:ilvl="2" w:tentative="0">
      <w:start w:val="0"/>
      <w:numFmt w:val="decimal"/>
      <w:lvlText w:val="%3"/>
      <w:lvlJc w:val="left"/>
      <w:pPr>
        <w:tabs>
          <w:tab w:val="left" w:pos="0"/>
        </w:tabs>
        <w:ind w:left="0" w:firstLine="0"/>
      </w:pPr>
    </w:lvl>
    <w:lvl w:ilvl="3" w:tentative="0">
      <w:start w:val="0"/>
      <w:numFmt w:val="decimal"/>
      <w:lvlText w:val="%4"/>
      <w:lvlJc w:val="left"/>
      <w:pPr>
        <w:tabs>
          <w:tab w:val="left" w:pos="0"/>
        </w:tabs>
        <w:ind w:left="0" w:firstLine="0"/>
      </w:pPr>
    </w:lvl>
    <w:lvl w:ilvl="4" w:tentative="0">
      <w:start w:val="0"/>
      <w:numFmt w:val="decimal"/>
      <w:lvlText w:val="%5"/>
      <w:lvlJc w:val="left"/>
      <w:pPr>
        <w:tabs>
          <w:tab w:val="left" w:pos="0"/>
        </w:tabs>
        <w:ind w:left="0" w:firstLine="0"/>
      </w:pPr>
    </w:lvl>
    <w:lvl w:ilvl="5" w:tentative="0">
      <w:start w:val="0"/>
      <w:numFmt w:val="decimal"/>
      <w:lvlText w:val="%6"/>
      <w:lvlJc w:val="left"/>
      <w:pPr>
        <w:tabs>
          <w:tab w:val="left" w:pos="0"/>
        </w:tabs>
        <w:ind w:left="0" w:firstLine="0"/>
      </w:pPr>
    </w:lvl>
    <w:lvl w:ilvl="6" w:tentative="0">
      <w:start w:val="0"/>
      <w:numFmt w:val="decimal"/>
      <w:lvlText w:val="%7"/>
      <w:lvlJc w:val="left"/>
      <w:pPr>
        <w:tabs>
          <w:tab w:val="left" w:pos="0"/>
        </w:tabs>
        <w:ind w:left="0" w:firstLine="0"/>
      </w:pPr>
    </w:lvl>
    <w:lvl w:ilvl="7" w:tentative="0">
      <w:start w:val="0"/>
      <w:numFmt w:val="decimal"/>
      <w:lvlText w:val="%8"/>
      <w:lvlJc w:val="left"/>
      <w:pPr>
        <w:tabs>
          <w:tab w:val="left" w:pos="0"/>
        </w:tabs>
        <w:ind w:left="0" w:firstLine="0"/>
      </w:pPr>
    </w:lvl>
    <w:lvl w:ilvl="8" w:tentative="0">
      <w:start w:val="0"/>
      <w:numFmt w:val="decimal"/>
      <w:lvlText w:val="%9"/>
      <w:lvlJc w:val="left"/>
      <w:pPr>
        <w:tabs>
          <w:tab w:val="left" w:pos="0"/>
        </w:tabs>
        <w:ind w:left="0" w:firstLine="0"/>
      </w:pPr>
    </w:lvl>
  </w:abstractNum>
  <w:abstractNum w:abstractNumId="3">
    <w:nsid w:val="00000004"/>
    <w:multiLevelType w:val="multilevel"/>
    <w:tmpl w:val="00000004"/>
    <w:lvl w:ilvl="0" w:tentative="0">
      <w:start w:val="5"/>
      <w:numFmt w:val="decimal"/>
      <w:lvlText w:val="3.1.%1."/>
      <w:lvlJc w:val="left"/>
      <w:pPr>
        <w:tabs>
          <w:tab w:val="left" w:pos="708"/>
        </w:tabs>
        <w:ind w:left="0" w:firstLine="0"/>
      </w:pPr>
      <w:rPr>
        <w:rFonts w:ascii="Times New Roman" w:hAnsi="Times New Roman"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1" w:tentative="0">
      <w:start w:val="0"/>
      <w:numFmt w:val="decimal"/>
      <w:lvlText w:val="%2"/>
      <w:lvlJc w:val="left"/>
      <w:pPr>
        <w:tabs>
          <w:tab w:val="left" w:pos="0"/>
        </w:tabs>
        <w:ind w:left="0" w:firstLine="0"/>
      </w:pPr>
    </w:lvl>
    <w:lvl w:ilvl="2" w:tentative="0">
      <w:start w:val="0"/>
      <w:numFmt w:val="decimal"/>
      <w:lvlText w:val="%3"/>
      <w:lvlJc w:val="left"/>
      <w:pPr>
        <w:tabs>
          <w:tab w:val="left" w:pos="0"/>
        </w:tabs>
        <w:ind w:left="0" w:firstLine="0"/>
      </w:pPr>
    </w:lvl>
    <w:lvl w:ilvl="3" w:tentative="0">
      <w:start w:val="0"/>
      <w:numFmt w:val="decimal"/>
      <w:lvlText w:val="%4"/>
      <w:lvlJc w:val="left"/>
      <w:pPr>
        <w:tabs>
          <w:tab w:val="left" w:pos="0"/>
        </w:tabs>
        <w:ind w:left="0" w:firstLine="0"/>
      </w:pPr>
    </w:lvl>
    <w:lvl w:ilvl="4" w:tentative="0">
      <w:start w:val="0"/>
      <w:numFmt w:val="decimal"/>
      <w:lvlText w:val="%5"/>
      <w:lvlJc w:val="left"/>
      <w:pPr>
        <w:tabs>
          <w:tab w:val="left" w:pos="0"/>
        </w:tabs>
        <w:ind w:left="0" w:firstLine="0"/>
      </w:pPr>
    </w:lvl>
    <w:lvl w:ilvl="5" w:tentative="0">
      <w:start w:val="0"/>
      <w:numFmt w:val="decimal"/>
      <w:lvlText w:val="%6"/>
      <w:lvlJc w:val="left"/>
      <w:pPr>
        <w:tabs>
          <w:tab w:val="left" w:pos="0"/>
        </w:tabs>
        <w:ind w:left="0" w:firstLine="0"/>
      </w:pPr>
    </w:lvl>
    <w:lvl w:ilvl="6" w:tentative="0">
      <w:start w:val="0"/>
      <w:numFmt w:val="decimal"/>
      <w:lvlText w:val="%7"/>
      <w:lvlJc w:val="left"/>
      <w:pPr>
        <w:tabs>
          <w:tab w:val="left" w:pos="0"/>
        </w:tabs>
        <w:ind w:left="0" w:firstLine="0"/>
      </w:pPr>
    </w:lvl>
    <w:lvl w:ilvl="7" w:tentative="0">
      <w:start w:val="0"/>
      <w:numFmt w:val="decimal"/>
      <w:lvlText w:val="%8"/>
      <w:lvlJc w:val="left"/>
      <w:pPr>
        <w:tabs>
          <w:tab w:val="left" w:pos="0"/>
        </w:tabs>
        <w:ind w:left="0" w:firstLine="0"/>
      </w:pPr>
    </w:lvl>
    <w:lvl w:ilvl="8" w:tentative="0">
      <w:start w:val="0"/>
      <w:numFmt w:val="decimal"/>
      <w:lvlText w:val="%9"/>
      <w:lvlJc w:val="left"/>
      <w:pPr>
        <w:tabs>
          <w:tab w:val="left" w:pos="0"/>
        </w:tabs>
        <w:ind w:left="0" w:firstLine="0"/>
      </w:pPr>
    </w:lvl>
  </w:abstractNum>
  <w:abstractNum w:abstractNumId="4">
    <w:nsid w:val="00000005"/>
    <w:multiLevelType w:val="multilevel"/>
    <w:tmpl w:val="00000005"/>
    <w:lvl w:ilvl="0" w:tentative="0">
      <w:start w:val="4"/>
      <w:numFmt w:val="decimal"/>
      <w:lvlText w:val="%1."/>
      <w:lvlJc w:val="left"/>
      <w:pPr>
        <w:tabs>
          <w:tab w:val="left" w:pos="0"/>
        </w:tabs>
        <w:ind w:left="0" w:firstLine="0"/>
      </w:pPr>
      <w:rPr>
        <w:rFonts w:ascii="Times New Roman" w:hAnsi="Times New Roman" w:eastAsia="Times New Roman" w:cs="Times New Roman"/>
        <w:b/>
        <w:bCs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1" w:tentative="0">
      <w:start w:val="1"/>
      <w:numFmt w:val="decimal"/>
      <w:lvlText w:val="%1.%2."/>
      <w:lvlJc w:val="left"/>
      <w:pPr>
        <w:tabs>
          <w:tab w:val="left" w:pos="708"/>
        </w:tabs>
        <w:ind w:left="0" w:firstLine="0"/>
      </w:pPr>
      <w:rPr>
        <w:rFonts w:ascii="Times New Roman" w:hAnsi="Times New Roman"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2" w:tentative="0">
      <w:start w:val="1"/>
      <w:numFmt w:val="decimal"/>
      <w:lvlText w:val="%1.%2.%3."/>
      <w:lvlJc w:val="left"/>
      <w:pPr>
        <w:tabs>
          <w:tab w:val="left" w:pos="708"/>
        </w:tabs>
        <w:ind w:left="0" w:firstLine="0"/>
      </w:pPr>
      <w:rPr>
        <w:rFonts w:ascii="Times New Roman" w:hAnsi="Times New Roman"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3" w:tentative="0">
      <w:start w:val="0"/>
      <w:numFmt w:val="decimal"/>
      <w:lvlText w:val="%4"/>
      <w:lvlJc w:val="left"/>
      <w:pPr>
        <w:tabs>
          <w:tab w:val="left" w:pos="0"/>
        </w:tabs>
        <w:ind w:left="0" w:firstLine="0"/>
      </w:pPr>
    </w:lvl>
    <w:lvl w:ilvl="4" w:tentative="0">
      <w:start w:val="0"/>
      <w:numFmt w:val="decimal"/>
      <w:lvlText w:val="%5"/>
      <w:lvlJc w:val="left"/>
      <w:pPr>
        <w:tabs>
          <w:tab w:val="left" w:pos="0"/>
        </w:tabs>
        <w:ind w:left="0" w:firstLine="0"/>
      </w:pPr>
    </w:lvl>
    <w:lvl w:ilvl="5" w:tentative="0">
      <w:start w:val="0"/>
      <w:numFmt w:val="decimal"/>
      <w:lvlText w:val="%6"/>
      <w:lvlJc w:val="left"/>
      <w:pPr>
        <w:tabs>
          <w:tab w:val="left" w:pos="0"/>
        </w:tabs>
        <w:ind w:left="0" w:firstLine="0"/>
      </w:pPr>
    </w:lvl>
    <w:lvl w:ilvl="6" w:tentative="0">
      <w:start w:val="0"/>
      <w:numFmt w:val="decimal"/>
      <w:lvlText w:val="%7"/>
      <w:lvlJc w:val="left"/>
      <w:pPr>
        <w:tabs>
          <w:tab w:val="left" w:pos="0"/>
        </w:tabs>
        <w:ind w:left="0" w:firstLine="0"/>
      </w:pPr>
    </w:lvl>
    <w:lvl w:ilvl="7" w:tentative="0">
      <w:start w:val="0"/>
      <w:numFmt w:val="decimal"/>
      <w:lvlText w:val="%8"/>
      <w:lvlJc w:val="left"/>
      <w:pPr>
        <w:tabs>
          <w:tab w:val="left" w:pos="0"/>
        </w:tabs>
        <w:ind w:left="0" w:firstLine="0"/>
      </w:pPr>
    </w:lvl>
    <w:lvl w:ilvl="8" w:tentative="0">
      <w:start w:val="0"/>
      <w:numFmt w:val="decimal"/>
      <w:lvlText w:val="%9"/>
      <w:lvlJc w:val="left"/>
      <w:pPr>
        <w:tabs>
          <w:tab w:val="left" w:pos="0"/>
        </w:tabs>
        <w:ind w:left="0" w:firstLine="0"/>
      </w:pPr>
    </w:lvl>
  </w:abstractNum>
  <w:abstractNum w:abstractNumId="5">
    <w:nsid w:val="00000006"/>
    <w:multiLevelType w:val="multilevel"/>
    <w:tmpl w:val="00000006"/>
    <w:lvl w:ilvl="0" w:tentative="0">
      <w:start w:val="2"/>
      <w:numFmt w:val="decimal"/>
      <w:lvlText w:val="2.%1."/>
      <w:lvlJc w:val="left"/>
      <w:pPr>
        <w:tabs>
          <w:tab w:val="left" w:pos="708"/>
        </w:tabs>
        <w:ind w:left="0" w:firstLine="0"/>
      </w:pPr>
      <w:rPr>
        <w:rFonts w:ascii="Times New Roman" w:hAnsi="Times New Roman"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1" w:tentative="0">
      <w:start w:val="0"/>
      <w:numFmt w:val="decimal"/>
      <w:lvlText w:val="%2"/>
      <w:lvlJc w:val="left"/>
      <w:pPr>
        <w:tabs>
          <w:tab w:val="left" w:pos="0"/>
        </w:tabs>
        <w:ind w:left="0" w:firstLine="0"/>
      </w:pPr>
    </w:lvl>
    <w:lvl w:ilvl="2" w:tentative="0">
      <w:start w:val="0"/>
      <w:numFmt w:val="decimal"/>
      <w:lvlText w:val="%3"/>
      <w:lvlJc w:val="left"/>
      <w:pPr>
        <w:tabs>
          <w:tab w:val="left" w:pos="0"/>
        </w:tabs>
        <w:ind w:left="0" w:firstLine="0"/>
      </w:pPr>
    </w:lvl>
    <w:lvl w:ilvl="3" w:tentative="0">
      <w:start w:val="0"/>
      <w:numFmt w:val="decimal"/>
      <w:lvlText w:val="%4"/>
      <w:lvlJc w:val="left"/>
      <w:pPr>
        <w:tabs>
          <w:tab w:val="left" w:pos="0"/>
        </w:tabs>
        <w:ind w:left="0" w:firstLine="0"/>
      </w:pPr>
    </w:lvl>
    <w:lvl w:ilvl="4" w:tentative="0">
      <w:start w:val="0"/>
      <w:numFmt w:val="decimal"/>
      <w:lvlText w:val="%5"/>
      <w:lvlJc w:val="left"/>
      <w:pPr>
        <w:tabs>
          <w:tab w:val="left" w:pos="0"/>
        </w:tabs>
        <w:ind w:left="0" w:firstLine="0"/>
      </w:pPr>
    </w:lvl>
    <w:lvl w:ilvl="5" w:tentative="0">
      <w:start w:val="0"/>
      <w:numFmt w:val="decimal"/>
      <w:lvlText w:val="%6"/>
      <w:lvlJc w:val="left"/>
      <w:pPr>
        <w:tabs>
          <w:tab w:val="left" w:pos="0"/>
        </w:tabs>
        <w:ind w:left="0" w:firstLine="0"/>
      </w:pPr>
    </w:lvl>
    <w:lvl w:ilvl="6" w:tentative="0">
      <w:start w:val="0"/>
      <w:numFmt w:val="decimal"/>
      <w:lvlText w:val="%7"/>
      <w:lvlJc w:val="left"/>
      <w:pPr>
        <w:tabs>
          <w:tab w:val="left" w:pos="0"/>
        </w:tabs>
        <w:ind w:left="0" w:firstLine="0"/>
      </w:pPr>
    </w:lvl>
    <w:lvl w:ilvl="7" w:tentative="0">
      <w:start w:val="0"/>
      <w:numFmt w:val="decimal"/>
      <w:lvlText w:val="%8"/>
      <w:lvlJc w:val="left"/>
      <w:pPr>
        <w:tabs>
          <w:tab w:val="left" w:pos="0"/>
        </w:tabs>
        <w:ind w:left="0" w:firstLine="0"/>
      </w:pPr>
    </w:lvl>
    <w:lvl w:ilvl="8" w:tentative="0">
      <w:start w:val="0"/>
      <w:numFmt w:val="decimal"/>
      <w:lvlText w:val="%9"/>
      <w:lvlJc w:val="left"/>
      <w:pPr>
        <w:tabs>
          <w:tab w:val="left" w:pos="0"/>
        </w:tabs>
        <w:ind w:left="0" w:firstLine="0"/>
      </w:pPr>
    </w:lvl>
  </w:abstractNum>
  <w:abstractNum w:abstractNumId="6">
    <w:nsid w:val="00000007"/>
    <w:multiLevelType w:val="multilevel"/>
    <w:tmpl w:val="00000007"/>
    <w:lvl w:ilvl="0" w:tentative="0">
      <w:start w:val="1"/>
      <w:numFmt w:val="decimal"/>
      <w:lvlText w:val="3.1.%1."/>
      <w:lvlJc w:val="left"/>
      <w:pPr>
        <w:tabs>
          <w:tab w:val="left" w:pos="708"/>
        </w:tabs>
        <w:ind w:left="0" w:firstLine="0"/>
      </w:pPr>
      <w:rPr>
        <w:rFonts w:ascii="Times New Roman" w:hAnsi="Times New Roman"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1" w:tentative="0">
      <w:start w:val="0"/>
      <w:numFmt w:val="decimal"/>
      <w:lvlText w:val="%2"/>
      <w:lvlJc w:val="left"/>
      <w:pPr>
        <w:tabs>
          <w:tab w:val="left" w:pos="0"/>
        </w:tabs>
        <w:ind w:left="0" w:firstLine="0"/>
      </w:pPr>
    </w:lvl>
    <w:lvl w:ilvl="2" w:tentative="0">
      <w:start w:val="0"/>
      <w:numFmt w:val="decimal"/>
      <w:lvlText w:val="%3"/>
      <w:lvlJc w:val="left"/>
      <w:pPr>
        <w:tabs>
          <w:tab w:val="left" w:pos="0"/>
        </w:tabs>
        <w:ind w:left="0" w:firstLine="0"/>
      </w:pPr>
    </w:lvl>
    <w:lvl w:ilvl="3" w:tentative="0">
      <w:start w:val="0"/>
      <w:numFmt w:val="decimal"/>
      <w:lvlText w:val="%4"/>
      <w:lvlJc w:val="left"/>
      <w:pPr>
        <w:tabs>
          <w:tab w:val="left" w:pos="0"/>
        </w:tabs>
        <w:ind w:left="0" w:firstLine="0"/>
      </w:pPr>
    </w:lvl>
    <w:lvl w:ilvl="4" w:tentative="0">
      <w:start w:val="0"/>
      <w:numFmt w:val="decimal"/>
      <w:lvlText w:val="%5"/>
      <w:lvlJc w:val="left"/>
      <w:pPr>
        <w:tabs>
          <w:tab w:val="left" w:pos="0"/>
        </w:tabs>
        <w:ind w:left="0" w:firstLine="0"/>
      </w:pPr>
    </w:lvl>
    <w:lvl w:ilvl="5" w:tentative="0">
      <w:start w:val="0"/>
      <w:numFmt w:val="decimal"/>
      <w:lvlText w:val="%6"/>
      <w:lvlJc w:val="left"/>
      <w:pPr>
        <w:tabs>
          <w:tab w:val="left" w:pos="0"/>
        </w:tabs>
        <w:ind w:left="0" w:firstLine="0"/>
      </w:pPr>
    </w:lvl>
    <w:lvl w:ilvl="6" w:tentative="0">
      <w:start w:val="0"/>
      <w:numFmt w:val="decimal"/>
      <w:lvlText w:val="%7"/>
      <w:lvlJc w:val="left"/>
      <w:pPr>
        <w:tabs>
          <w:tab w:val="left" w:pos="0"/>
        </w:tabs>
        <w:ind w:left="0" w:firstLine="0"/>
      </w:pPr>
    </w:lvl>
    <w:lvl w:ilvl="7" w:tentative="0">
      <w:start w:val="0"/>
      <w:numFmt w:val="decimal"/>
      <w:lvlText w:val="%8"/>
      <w:lvlJc w:val="left"/>
      <w:pPr>
        <w:tabs>
          <w:tab w:val="left" w:pos="0"/>
        </w:tabs>
        <w:ind w:left="0" w:firstLine="0"/>
      </w:pPr>
    </w:lvl>
    <w:lvl w:ilvl="8" w:tentative="0">
      <w:start w:val="0"/>
      <w:numFmt w:val="decimal"/>
      <w:lvlText w:val="%9"/>
      <w:lvlJc w:val="left"/>
      <w:pPr>
        <w:tabs>
          <w:tab w:val="left" w:pos="0"/>
        </w:tabs>
        <w:ind w:left="0" w:firstLine="0"/>
      </w:pPr>
    </w:lvl>
  </w:abstractNum>
  <w:abstractNum w:abstractNumId="7">
    <w:nsid w:val="00000008"/>
    <w:multiLevelType w:val="multilevel"/>
    <w:tmpl w:val="00000008"/>
    <w:lvl w:ilvl="0" w:tentative="0">
      <w:start w:val="12"/>
      <w:numFmt w:val="decimal"/>
      <w:lvlText w:val="3.2.%1."/>
      <w:lvlJc w:val="left"/>
      <w:pPr>
        <w:tabs>
          <w:tab w:val="left" w:pos="708"/>
        </w:tabs>
        <w:ind w:left="0" w:firstLine="0"/>
      </w:pPr>
      <w:rPr>
        <w:rFonts w:ascii="Times New Roman" w:hAnsi="Times New Roman"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1" w:tentative="0">
      <w:start w:val="0"/>
      <w:numFmt w:val="decimal"/>
      <w:lvlText w:val="%2"/>
      <w:lvlJc w:val="left"/>
      <w:pPr>
        <w:tabs>
          <w:tab w:val="left" w:pos="0"/>
        </w:tabs>
        <w:ind w:left="0" w:firstLine="0"/>
      </w:pPr>
    </w:lvl>
    <w:lvl w:ilvl="2" w:tentative="0">
      <w:start w:val="0"/>
      <w:numFmt w:val="decimal"/>
      <w:lvlText w:val="%3"/>
      <w:lvlJc w:val="left"/>
      <w:pPr>
        <w:tabs>
          <w:tab w:val="left" w:pos="0"/>
        </w:tabs>
        <w:ind w:left="0" w:firstLine="0"/>
      </w:pPr>
    </w:lvl>
    <w:lvl w:ilvl="3" w:tentative="0">
      <w:start w:val="0"/>
      <w:numFmt w:val="decimal"/>
      <w:lvlText w:val="%4"/>
      <w:lvlJc w:val="left"/>
      <w:pPr>
        <w:tabs>
          <w:tab w:val="left" w:pos="0"/>
        </w:tabs>
        <w:ind w:left="0" w:firstLine="0"/>
      </w:pPr>
    </w:lvl>
    <w:lvl w:ilvl="4" w:tentative="0">
      <w:start w:val="0"/>
      <w:numFmt w:val="decimal"/>
      <w:lvlText w:val="%5"/>
      <w:lvlJc w:val="left"/>
      <w:pPr>
        <w:tabs>
          <w:tab w:val="left" w:pos="0"/>
        </w:tabs>
        <w:ind w:left="0" w:firstLine="0"/>
      </w:pPr>
    </w:lvl>
    <w:lvl w:ilvl="5" w:tentative="0">
      <w:start w:val="0"/>
      <w:numFmt w:val="decimal"/>
      <w:lvlText w:val="%6"/>
      <w:lvlJc w:val="left"/>
      <w:pPr>
        <w:tabs>
          <w:tab w:val="left" w:pos="0"/>
        </w:tabs>
        <w:ind w:left="0" w:firstLine="0"/>
      </w:pPr>
    </w:lvl>
    <w:lvl w:ilvl="6" w:tentative="0">
      <w:start w:val="0"/>
      <w:numFmt w:val="decimal"/>
      <w:lvlText w:val="%7"/>
      <w:lvlJc w:val="left"/>
      <w:pPr>
        <w:tabs>
          <w:tab w:val="left" w:pos="0"/>
        </w:tabs>
        <w:ind w:left="0" w:firstLine="0"/>
      </w:pPr>
    </w:lvl>
    <w:lvl w:ilvl="7" w:tentative="0">
      <w:start w:val="0"/>
      <w:numFmt w:val="decimal"/>
      <w:lvlText w:val="%8"/>
      <w:lvlJc w:val="left"/>
      <w:pPr>
        <w:tabs>
          <w:tab w:val="left" w:pos="0"/>
        </w:tabs>
        <w:ind w:left="0" w:firstLine="0"/>
      </w:pPr>
    </w:lvl>
    <w:lvl w:ilvl="8" w:tentative="0">
      <w:start w:val="0"/>
      <w:numFmt w:val="decimal"/>
      <w:lvlText w:val="%9"/>
      <w:lvlJc w:val="left"/>
      <w:pPr>
        <w:tabs>
          <w:tab w:val="left" w:pos="0"/>
        </w:tabs>
        <w:ind w:left="0" w:firstLine="0"/>
      </w:pPr>
    </w:lvl>
  </w:abstractNum>
  <w:abstractNum w:abstractNumId="8">
    <w:nsid w:val="00000009"/>
    <w:multiLevelType w:val="multilevel"/>
    <w:tmpl w:val="00000009"/>
    <w:lvl w:ilvl="0" w:tentative="0">
      <w:start w:val="9"/>
      <w:numFmt w:val="decimal"/>
      <w:lvlText w:val="2.1.%1."/>
      <w:lvlJc w:val="left"/>
      <w:pPr>
        <w:tabs>
          <w:tab w:val="left" w:pos="708"/>
        </w:tabs>
        <w:ind w:left="0" w:firstLine="0"/>
      </w:pPr>
      <w:rPr>
        <w:rFonts w:ascii="Times New Roman" w:hAnsi="Times New Roman"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1" w:tentative="0">
      <w:start w:val="0"/>
      <w:numFmt w:val="decimal"/>
      <w:lvlText w:val="%2"/>
      <w:lvlJc w:val="left"/>
      <w:pPr>
        <w:tabs>
          <w:tab w:val="left" w:pos="0"/>
        </w:tabs>
        <w:ind w:left="0" w:firstLine="0"/>
      </w:pPr>
    </w:lvl>
    <w:lvl w:ilvl="2" w:tentative="0">
      <w:start w:val="0"/>
      <w:numFmt w:val="decimal"/>
      <w:lvlText w:val="%3"/>
      <w:lvlJc w:val="left"/>
      <w:pPr>
        <w:tabs>
          <w:tab w:val="left" w:pos="0"/>
        </w:tabs>
        <w:ind w:left="0" w:firstLine="0"/>
      </w:pPr>
    </w:lvl>
    <w:lvl w:ilvl="3" w:tentative="0">
      <w:start w:val="0"/>
      <w:numFmt w:val="decimal"/>
      <w:lvlText w:val="%4"/>
      <w:lvlJc w:val="left"/>
      <w:pPr>
        <w:tabs>
          <w:tab w:val="left" w:pos="0"/>
        </w:tabs>
        <w:ind w:left="0" w:firstLine="0"/>
      </w:pPr>
    </w:lvl>
    <w:lvl w:ilvl="4" w:tentative="0">
      <w:start w:val="0"/>
      <w:numFmt w:val="decimal"/>
      <w:lvlText w:val="%5"/>
      <w:lvlJc w:val="left"/>
      <w:pPr>
        <w:tabs>
          <w:tab w:val="left" w:pos="0"/>
        </w:tabs>
        <w:ind w:left="0" w:firstLine="0"/>
      </w:pPr>
    </w:lvl>
    <w:lvl w:ilvl="5" w:tentative="0">
      <w:start w:val="0"/>
      <w:numFmt w:val="decimal"/>
      <w:lvlText w:val="%6"/>
      <w:lvlJc w:val="left"/>
      <w:pPr>
        <w:tabs>
          <w:tab w:val="left" w:pos="0"/>
        </w:tabs>
        <w:ind w:left="0" w:firstLine="0"/>
      </w:pPr>
    </w:lvl>
    <w:lvl w:ilvl="6" w:tentative="0">
      <w:start w:val="0"/>
      <w:numFmt w:val="decimal"/>
      <w:lvlText w:val="%7"/>
      <w:lvlJc w:val="left"/>
      <w:pPr>
        <w:tabs>
          <w:tab w:val="left" w:pos="0"/>
        </w:tabs>
        <w:ind w:left="0" w:firstLine="0"/>
      </w:pPr>
    </w:lvl>
    <w:lvl w:ilvl="7" w:tentative="0">
      <w:start w:val="0"/>
      <w:numFmt w:val="decimal"/>
      <w:lvlText w:val="%8"/>
      <w:lvlJc w:val="left"/>
      <w:pPr>
        <w:tabs>
          <w:tab w:val="left" w:pos="0"/>
        </w:tabs>
        <w:ind w:left="0" w:firstLine="0"/>
      </w:pPr>
    </w:lvl>
    <w:lvl w:ilvl="8" w:tentative="0">
      <w:start w:val="0"/>
      <w:numFmt w:val="decimal"/>
      <w:lvlText w:val="%9"/>
      <w:lvlJc w:val="left"/>
      <w:pPr>
        <w:tabs>
          <w:tab w:val="left" w:pos="0"/>
        </w:tabs>
        <w:ind w:left="0" w:firstLine="0"/>
      </w:pPr>
    </w:lvl>
  </w:abstractNum>
  <w:abstractNum w:abstractNumId="9">
    <w:nsid w:val="0000000A"/>
    <w:multiLevelType w:val="multilevel"/>
    <w:tmpl w:val="0000000A"/>
    <w:lvl w:ilvl="0" w:tentative="0">
      <w:start w:val="2"/>
      <w:numFmt w:val="decimal"/>
      <w:lvlText w:val="3.%1."/>
      <w:lvlJc w:val="left"/>
      <w:pPr>
        <w:tabs>
          <w:tab w:val="left" w:pos="708"/>
        </w:tabs>
        <w:ind w:left="0" w:firstLine="0"/>
      </w:pPr>
      <w:rPr>
        <w:rFonts w:ascii="Times New Roman" w:hAnsi="Times New Roman"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1" w:tentative="0">
      <w:start w:val="0"/>
      <w:numFmt w:val="decimal"/>
      <w:lvlText w:val="%2"/>
      <w:lvlJc w:val="left"/>
      <w:pPr>
        <w:tabs>
          <w:tab w:val="left" w:pos="0"/>
        </w:tabs>
        <w:ind w:left="0" w:firstLine="0"/>
      </w:pPr>
    </w:lvl>
    <w:lvl w:ilvl="2" w:tentative="0">
      <w:start w:val="0"/>
      <w:numFmt w:val="decimal"/>
      <w:lvlText w:val="%3"/>
      <w:lvlJc w:val="left"/>
      <w:pPr>
        <w:tabs>
          <w:tab w:val="left" w:pos="0"/>
        </w:tabs>
        <w:ind w:left="0" w:firstLine="0"/>
      </w:pPr>
    </w:lvl>
    <w:lvl w:ilvl="3" w:tentative="0">
      <w:start w:val="0"/>
      <w:numFmt w:val="decimal"/>
      <w:lvlText w:val="%4"/>
      <w:lvlJc w:val="left"/>
      <w:pPr>
        <w:tabs>
          <w:tab w:val="left" w:pos="0"/>
        </w:tabs>
        <w:ind w:left="0" w:firstLine="0"/>
      </w:pPr>
    </w:lvl>
    <w:lvl w:ilvl="4" w:tentative="0">
      <w:start w:val="0"/>
      <w:numFmt w:val="decimal"/>
      <w:lvlText w:val="%5"/>
      <w:lvlJc w:val="left"/>
      <w:pPr>
        <w:tabs>
          <w:tab w:val="left" w:pos="0"/>
        </w:tabs>
        <w:ind w:left="0" w:firstLine="0"/>
      </w:pPr>
    </w:lvl>
    <w:lvl w:ilvl="5" w:tentative="0">
      <w:start w:val="0"/>
      <w:numFmt w:val="decimal"/>
      <w:lvlText w:val="%6"/>
      <w:lvlJc w:val="left"/>
      <w:pPr>
        <w:tabs>
          <w:tab w:val="left" w:pos="0"/>
        </w:tabs>
        <w:ind w:left="0" w:firstLine="0"/>
      </w:pPr>
    </w:lvl>
    <w:lvl w:ilvl="6" w:tentative="0">
      <w:start w:val="0"/>
      <w:numFmt w:val="decimal"/>
      <w:lvlText w:val="%7"/>
      <w:lvlJc w:val="left"/>
      <w:pPr>
        <w:tabs>
          <w:tab w:val="left" w:pos="0"/>
        </w:tabs>
        <w:ind w:left="0" w:firstLine="0"/>
      </w:pPr>
    </w:lvl>
    <w:lvl w:ilvl="7" w:tentative="0">
      <w:start w:val="0"/>
      <w:numFmt w:val="decimal"/>
      <w:lvlText w:val="%8"/>
      <w:lvlJc w:val="left"/>
      <w:pPr>
        <w:tabs>
          <w:tab w:val="left" w:pos="0"/>
        </w:tabs>
        <w:ind w:left="0" w:firstLine="0"/>
      </w:pPr>
    </w:lvl>
    <w:lvl w:ilvl="8" w:tentative="0">
      <w:start w:val="0"/>
      <w:numFmt w:val="decimal"/>
      <w:lvlText w:val="%9"/>
      <w:lvlJc w:val="left"/>
      <w:pPr>
        <w:tabs>
          <w:tab w:val="left" w:pos="0"/>
        </w:tabs>
        <w:ind w:left="0" w:firstLine="0"/>
      </w:pPr>
    </w:lvl>
  </w:abstractNum>
  <w:abstractNum w:abstractNumId="10">
    <w:nsid w:val="0000000B"/>
    <w:multiLevelType w:val="multilevel"/>
    <w:tmpl w:val="0000000B"/>
    <w:lvl w:ilvl="0" w:tentative="0">
      <w:start w:val="1"/>
      <w:numFmt w:val="decimal"/>
      <w:lvlText w:val="3.2.%1."/>
      <w:lvlJc w:val="left"/>
      <w:pPr>
        <w:tabs>
          <w:tab w:val="left" w:pos="708"/>
        </w:tabs>
        <w:ind w:left="0" w:firstLine="0"/>
      </w:pPr>
      <w:rPr>
        <w:rFonts w:ascii="Times New Roman" w:hAnsi="Times New Roman"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1" w:tentative="0">
      <w:start w:val="0"/>
      <w:numFmt w:val="decimal"/>
      <w:lvlText w:val="%2"/>
      <w:lvlJc w:val="left"/>
      <w:pPr>
        <w:tabs>
          <w:tab w:val="left" w:pos="0"/>
        </w:tabs>
        <w:ind w:left="0" w:firstLine="0"/>
      </w:pPr>
    </w:lvl>
    <w:lvl w:ilvl="2" w:tentative="0">
      <w:start w:val="0"/>
      <w:numFmt w:val="decimal"/>
      <w:lvlText w:val="%3"/>
      <w:lvlJc w:val="left"/>
      <w:pPr>
        <w:tabs>
          <w:tab w:val="left" w:pos="0"/>
        </w:tabs>
        <w:ind w:left="0" w:firstLine="0"/>
      </w:pPr>
    </w:lvl>
    <w:lvl w:ilvl="3" w:tentative="0">
      <w:start w:val="0"/>
      <w:numFmt w:val="decimal"/>
      <w:lvlText w:val="%4"/>
      <w:lvlJc w:val="left"/>
      <w:pPr>
        <w:tabs>
          <w:tab w:val="left" w:pos="0"/>
        </w:tabs>
        <w:ind w:left="0" w:firstLine="0"/>
      </w:pPr>
    </w:lvl>
    <w:lvl w:ilvl="4" w:tentative="0">
      <w:start w:val="0"/>
      <w:numFmt w:val="decimal"/>
      <w:lvlText w:val="%5"/>
      <w:lvlJc w:val="left"/>
      <w:pPr>
        <w:tabs>
          <w:tab w:val="left" w:pos="0"/>
        </w:tabs>
        <w:ind w:left="0" w:firstLine="0"/>
      </w:pPr>
    </w:lvl>
    <w:lvl w:ilvl="5" w:tentative="0">
      <w:start w:val="0"/>
      <w:numFmt w:val="decimal"/>
      <w:lvlText w:val="%6"/>
      <w:lvlJc w:val="left"/>
      <w:pPr>
        <w:tabs>
          <w:tab w:val="left" w:pos="0"/>
        </w:tabs>
        <w:ind w:left="0" w:firstLine="0"/>
      </w:pPr>
    </w:lvl>
    <w:lvl w:ilvl="6" w:tentative="0">
      <w:start w:val="0"/>
      <w:numFmt w:val="decimal"/>
      <w:lvlText w:val="%7"/>
      <w:lvlJc w:val="left"/>
      <w:pPr>
        <w:tabs>
          <w:tab w:val="left" w:pos="0"/>
        </w:tabs>
        <w:ind w:left="0" w:firstLine="0"/>
      </w:pPr>
    </w:lvl>
    <w:lvl w:ilvl="7" w:tentative="0">
      <w:start w:val="0"/>
      <w:numFmt w:val="decimal"/>
      <w:lvlText w:val="%8"/>
      <w:lvlJc w:val="left"/>
      <w:pPr>
        <w:tabs>
          <w:tab w:val="left" w:pos="0"/>
        </w:tabs>
        <w:ind w:left="0" w:firstLine="0"/>
      </w:pPr>
    </w:lvl>
    <w:lvl w:ilvl="8" w:tentative="0">
      <w:start w:val="0"/>
      <w:numFmt w:val="decimal"/>
      <w:lvlText w:val="%9"/>
      <w:lvlJc w:val="left"/>
      <w:pPr>
        <w:tabs>
          <w:tab w:val="left" w:pos="0"/>
        </w:tabs>
        <w:ind w:left="0" w:firstLine="0"/>
      </w:pPr>
    </w:lvl>
  </w:abstractNum>
  <w:abstractNum w:abstractNumId="11">
    <w:nsid w:val="0000000C"/>
    <w:multiLevelType w:val="multilevel"/>
    <w:tmpl w:val="0000000C"/>
    <w:lvl w:ilvl="0" w:tentative="0">
      <w:start w:val="1"/>
      <w:numFmt w:val="decimal"/>
      <w:lvlText w:val="2.1.%1."/>
      <w:lvlJc w:val="left"/>
      <w:pPr>
        <w:tabs>
          <w:tab w:val="left" w:pos="708"/>
        </w:tabs>
        <w:ind w:left="0" w:firstLine="0"/>
      </w:pPr>
      <w:rPr>
        <w:rFonts w:ascii="Times New Roman" w:hAnsi="Times New Roman"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1" w:tentative="0">
      <w:start w:val="0"/>
      <w:numFmt w:val="decimal"/>
      <w:lvlText w:val="%2"/>
      <w:lvlJc w:val="left"/>
      <w:pPr>
        <w:tabs>
          <w:tab w:val="left" w:pos="0"/>
        </w:tabs>
        <w:ind w:left="0" w:firstLine="0"/>
      </w:pPr>
    </w:lvl>
    <w:lvl w:ilvl="2" w:tentative="0">
      <w:start w:val="0"/>
      <w:numFmt w:val="decimal"/>
      <w:lvlText w:val="%3"/>
      <w:lvlJc w:val="left"/>
      <w:pPr>
        <w:tabs>
          <w:tab w:val="left" w:pos="0"/>
        </w:tabs>
        <w:ind w:left="0" w:firstLine="0"/>
      </w:pPr>
    </w:lvl>
    <w:lvl w:ilvl="3" w:tentative="0">
      <w:start w:val="0"/>
      <w:numFmt w:val="decimal"/>
      <w:lvlText w:val="%4"/>
      <w:lvlJc w:val="left"/>
      <w:pPr>
        <w:tabs>
          <w:tab w:val="left" w:pos="0"/>
        </w:tabs>
        <w:ind w:left="0" w:firstLine="0"/>
      </w:pPr>
    </w:lvl>
    <w:lvl w:ilvl="4" w:tentative="0">
      <w:start w:val="0"/>
      <w:numFmt w:val="decimal"/>
      <w:lvlText w:val="%5"/>
      <w:lvlJc w:val="left"/>
      <w:pPr>
        <w:tabs>
          <w:tab w:val="left" w:pos="0"/>
        </w:tabs>
        <w:ind w:left="0" w:firstLine="0"/>
      </w:pPr>
    </w:lvl>
    <w:lvl w:ilvl="5" w:tentative="0">
      <w:start w:val="0"/>
      <w:numFmt w:val="decimal"/>
      <w:lvlText w:val="%6"/>
      <w:lvlJc w:val="left"/>
      <w:pPr>
        <w:tabs>
          <w:tab w:val="left" w:pos="0"/>
        </w:tabs>
        <w:ind w:left="0" w:firstLine="0"/>
      </w:pPr>
    </w:lvl>
    <w:lvl w:ilvl="6" w:tentative="0">
      <w:start w:val="0"/>
      <w:numFmt w:val="decimal"/>
      <w:lvlText w:val="%7"/>
      <w:lvlJc w:val="left"/>
      <w:pPr>
        <w:tabs>
          <w:tab w:val="left" w:pos="0"/>
        </w:tabs>
        <w:ind w:left="0" w:firstLine="0"/>
      </w:pPr>
    </w:lvl>
    <w:lvl w:ilvl="7" w:tentative="0">
      <w:start w:val="0"/>
      <w:numFmt w:val="decimal"/>
      <w:lvlText w:val="%8"/>
      <w:lvlJc w:val="left"/>
      <w:pPr>
        <w:tabs>
          <w:tab w:val="left" w:pos="0"/>
        </w:tabs>
        <w:ind w:left="0" w:firstLine="0"/>
      </w:pPr>
    </w:lvl>
    <w:lvl w:ilvl="8" w:tentative="0">
      <w:start w:val="0"/>
      <w:numFmt w:val="decimal"/>
      <w:lvlText w:val="%9"/>
      <w:lvlJc w:val="left"/>
      <w:pPr>
        <w:tabs>
          <w:tab w:val="left" w:pos="0"/>
        </w:tabs>
        <w:ind w:left="0" w:firstLine="0"/>
      </w:pPr>
    </w:lvl>
  </w:abstractNum>
  <w:abstractNum w:abstractNumId="12">
    <w:nsid w:val="0000000D"/>
    <w:multiLevelType w:val="multilevel"/>
    <w:tmpl w:val="0000000D"/>
    <w:lvl w:ilvl="0" w:tentative="0">
      <w:start w:val="1"/>
      <w:numFmt w:val="decimal"/>
      <w:lvlText w:val="3.%1."/>
      <w:lvlJc w:val="left"/>
      <w:pPr>
        <w:tabs>
          <w:tab w:val="left" w:pos="708"/>
        </w:tabs>
        <w:ind w:left="0" w:firstLine="0"/>
      </w:pPr>
      <w:rPr>
        <w:rFonts w:ascii="Times New Roman" w:hAnsi="Times New Roman"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1" w:tentative="0">
      <w:start w:val="0"/>
      <w:numFmt w:val="decimal"/>
      <w:lvlText w:val="%2"/>
      <w:lvlJc w:val="left"/>
      <w:pPr>
        <w:tabs>
          <w:tab w:val="left" w:pos="0"/>
        </w:tabs>
        <w:ind w:left="0" w:firstLine="0"/>
      </w:pPr>
    </w:lvl>
    <w:lvl w:ilvl="2" w:tentative="0">
      <w:start w:val="0"/>
      <w:numFmt w:val="decimal"/>
      <w:lvlText w:val="%3"/>
      <w:lvlJc w:val="left"/>
      <w:pPr>
        <w:tabs>
          <w:tab w:val="left" w:pos="0"/>
        </w:tabs>
        <w:ind w:left="0" w:firstLine="0"/>
      </w:pPr>
    </w:lvl>
    <w:lvl w:ilvl="3" w:tentative="0">
      <w:start w:val="0"/>
      <w:numFmt w:val="decimal"/>
      <w:lvlText w:val="%4"/>
      <w:lvlJc w:val="left"/>
      <w:pPr>
        <w:tabs>
          <w:tab w:val="left" w:pos="0"/>
        </w:tabs>
        <w:ind w:left="0" w:firstLine="0"/>
      </w:pPr>
    </w:lvl>
    <w:lvl w:ilvl="4" w:tentative="0">
      <w:start w:val="0"/>
      <w:numFmt w:val="decimal"/>
      <w:lvlText w:val="%5"/>
      <w:lvlJc w:val="left"/>
      <w:pPr>
        <w:tabs>
          <w:tab w:val="left" w:pos="0"/>
        </w:tabs>
        <w:ind w:left="0" w:firstLine="0"/>
      </w:pPr>
    </w:lvl>
    <w:lvl w:ilvl="5" w:tentative="0">
      <w:start w:val="0"/>
      <w:numFmt w:val="decimal"/>
      <w:lvlText w:val="%6"/>
      <w:lvlJc w:val="left"/>
      <w:pPr>
        <w:tabs>
          <w:tab w:val="left" w:pos="0"/>
        </w:tabs>
        <w:ind w:left="0" w:firstLine="0"/>
      </w:pPr>
    </w:lvl>
    <w:lvl w:ilvl="6" w:tentative="0">
      <w:start w:val="0"/>
      <w:numFmt w:val="decimal"/>
      <w:lvlText w:val="%7"/>
      <w:lvlJc w:val="left"/>
      <w:pPr>
        <w:tabs>
          <w:tab w:val="left" w:pos="0"/>
        </w:tabs>
        <w:ind w:left="0" w:firstLine="0"/>
      </w:pPr>
    </w:lvl>
    <w:lvl w:ilvl="7" w:tentative="0">
      <w:start w:val="0"/>
      <w:numFmt w:val="decimal"/>
      <w:lvlText w:val="%8"/>
      <w:lvlJc w:val="left"/>
      <w:pPr>
        <w:tabs>
          <w:tab w:val="left" w:pos="0"/>
        </w:tabs>
        <w:ind w:left="0" w:firstLine="0"/>
      </w:pPr>
    </w:lvl>
    <w:lvl w:ilvl="8" w:tentative="0">
      <w:start w:val="0"/>
      <w:numFmt w:val="decimal"/>
      <w:lvlText w:val="%9"/>
      <w:lvlJc w:val="left"/>
      <w:pPr>
        <w:tabs>
          <w:tab w:val="left" w:pos="0"/>
        </w:tabs>
        <w:ind w:left="0" w:firstLine="0"/>
      </w:p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8"/>
  </w:num>
  <w:num w:numId="5">
    <w:abstractNumId w:val="5"/>
  </w:num>
  <w:num w:numId="6">
    <w:abstractNumId w:val="2"/>
  </w:num>
  <w:num w:numId="7">
    <w:abstractNumId w:val="12"/>
  </w:num>
  <w:num w:numId="8">
    <w:abstractNumId w:val="6"/>
  </w:num>
  <w:num w:numId="9">
    <w:abstractNumId w:val="3"/>
  </w:num>
  <w:num w:numId="10">
    <w:abstractNumId w:val="9"/>
  </w:num>
  <w:num w:numId="11">
    <w:abstractNumId w:val="10"/>
  </w:num>
  <w:num w:numId="12">
    <w:abstractNumId w:val="7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9"/>
  <w:displayBackgroundShape w:val="1"/>
  <w:documentProtection w:enforcement="0"/>
  <w:defaultTabStop w:val="708"/>
  <w:drawingGridHorizontalSpacing w:val="0"/>
  <w:drawingGridVerticalSpacing w:val="0"/>
  <w:displayHorizontalDrawingGridEvery w:val="0"/>
  <w:displayVerticalDrawingGridEvery w:val="0"/>
  <w:doNotUseMarginsForDrawingGridOrigin w:val="1"/>
  <w:drawingGridHorizontalOrigin w:val="0"/>
  <w:drawingGridVerticalOrigin w:val="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172A27"/>
    <w:rsid w:val="005675F4"/>
    <w:rsid w:val="009412C5"/>
    <w:rsid w:val="00B03FCD"/>
    <w:rsid w:val="00CD20A5"/>
    <w:rsid w:val="00E72FB6"/>
    <w:rsid w:val="13A03D35"/>
    <w:rsid w:val="47C4791A"/>
    <w:rsid w:val="55A67975"/>
    <w:rsid w:val="678E02E7"/>
    <w:rsid w:val="7DF22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uppressAutoHyphens/>
      <w:spacing w:after="200" w:line="276" w:lineRule="auto"/>
    </w:pPr>
    <w:rPr>
      <w:rFonts w:ascii="Calibri" w:hAnsi="Calibri" w:eastAsia="Calibri" w:cs="Calibri"/>
      <w:sz w:val="22"/>
      <w:szCs w:val="22"/>
      <w:lang w:val="ru-RU" w:eastAsia="ar-SA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after="120"/>
    </w:pPr>
  </w:style>
  <w:style w:type="paragraph" w:styleId="5">
    <w:name w:val="List"/>
    <w:basedOn w:val="4"/>
    <w:qFormat/>
    <w:uiPriority w:val="0"/>
    <w:rPr>
      <w:rFonts w:cs="Lucida Sans"/>
    </w:rPr>
  </w:style>
  <w:style w:type="character" w:customStyle="1" w:styleId="6">
    <w:name w:val="WW8Num1z0"/>
    <w:qFormat/>
    <w:uiPriority w:val="0"/>
    <w:rPr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7">
    <w:name w:val="WW8Num2z0"/>
    <w:qFormat/>
    <w:uiPriority w:val="0"/>
    <w:rPr>
      <w:rFonts w:ascii="Times New Roman" w:hAnsi="Times New Roman" w:eastAsia="Times New Roman" w:cs="Times New Roman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8">
    <w:name w:val="WW8Num2z1"/>
    <w:uiPriority w:val="0"/>
  </w:style>
  <w:style w:type="character" w:customStyle="1" w:styleId="9">
    <w:name w:val="WW8Num2z2"/>
    <w:qFormat/>
    <w:uiPriority w:val="0"/>
  </w:style>
  <w:style w:type="character" w:customStyle="1" w:styleId="10">
    <w:name w:val="WW8Num2z3"/>
    <w:qFormat/>
    <w:uiPriority w:val="0"/>
  </w:style>
  <w:style w:type="character" w:customStyle="1" w:styleId="11">
    <w:name w:val="WW8Num2z4"/>
    <w:qFormat/>
    <w:uiPriority w:val="0"/>
  </w:style>
  <w:style w:type="character" w:customStyle="1" w:styleId="12">
    <w:name w:val="WW8Num2z5"/>
    <w:qFormat/>
    <w:uiPriority w:val="0"/>
  </w:style>
  <w:style w:type="character" w:customStyle="1" w:styleId="13">
    <w:name w:val="WW8Num2z6"/>
    <w:uiPriority w:val="0"/>
  </w:style>
  <w:style w:type="character" w:customStyle="1" w:styleId="14">
    <w:name w:val="WW8Num2z7"/>
    <w:qFormat/>
    <w:uiPriority w:val="0"/>
  </w:style>
  <w:style w:type="character" w:customStyle="1" w:styleId="15">
    <w:name w:val="WW8Num2z8"/>
    <w:uiPriority w:val="0"/>
  </w:style>
  <w:style w:type="character" w:customStyle="1" w:styleId="16">
    <w:name w:val="WW8Num3z0"/>
    <w:qFormat/>
    <w:uiPriority w:val="0"/>
    <w:rPr>
      <w:rFonts w:ascii="Times New Roman" w:hAnsi="Times New Roman" w:eastAsia="Times New Roman" w:cs="Times New Roman"/>
      <w:b/>
      <w:bCs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17">
    <w:name w:val="WW8Num3z1"/>
    <w:qFormat/>
    <w:uiPriority w:val="0"/>
  </w:style>
  <w:style w:type="character" w:customStyle="1" w:styleId="18">
    <w:name w:val="WW8Num3z2"/>
    <w:qFormat/>
    <w:uiPriority w:val="0"/>
  </w:style>
  <w:style w:type="character" w:customStyle="1" w:styleId="19">
    <w:name w:val="WW8Num3z3"/>
    <w:qFormat/>
    <w:uiPriority w:val="0"/>
  </w:style>
  <w:style w:type="character" w:customStyle="1" w:styleId="20">
    <w:name w:val="WW8Num3z4"/>
    <w:qFormat/>
    <w:uiPriority w:val="0"/>
  </w:style>
  <w:style w:type="character" w:customStyle="1" w:styleId="21">
    <w:name w:val="WW8Num3z5"/>
    <w:qFormat/>
    <w:uiPriority w:val="0"/>
  </w:style>
  <w:style w:type="character" w:customStyle="1" w:styleId="22">
    <w:name w:val="WW8Num3z6"/>
    <w:qFormat/>
    <w:uiPriority w:val="0"/>
  </w:style>
  <w:style w:type="character" w:customStyle="1" w:styleId="23">
    <w:name w:val="WW8Num3z7"/>
    <w:qFormat/>
    <w:uiPriority w:val="0"/>
  </w:style>
  <w:style w:type="character" w:customStyle="1" w:styleId="24">
    <w:name w:val="WW8Num3z8"/>
    <w:qFormat/>
    <w:uiPriority w:val="0"/>
  </w:style>
  <w:style w:type="character" w:customStyle="1" w:styleId="25">
    <w:name w:val="WW8Num4z0"/>
    <w:qFormat/>
    <w:uiPriority w:val="0"/>
    <w:rPr>
      <w:rFonts w:ascii="Times New Roman" w:hAnsi="Times New Roman" w:eastAsia="Times New Roman" w:cs="Times New Roman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26">
    <w:name w:val="WW8Num4z1"/>
    <w:qFormat/>
    <w:uiPriority w:val="0"/>
  </w:style>
  <w:style w:type="character" w:customStyle="1" w:styleId="27">
    <w:name w:val="WW8Num4z2"/>
    <w:qFormat/>
    <w:uiPriority w:val="0"/>
  </w:style>
  <w:style w:type="character" w:customStyle="1" w:styleId="28">
    <w:name w:val="WW8Num4z3"/>
    <w:qFormat/>
    <w:uiPriority w:val="0"/>
  </w:style>
  <w:style w:type="character" w:customStyle="1" w:styleId="29">
    <w:name w:val="WW8Num4z4"/>
    <w:qFormat/>
    <w:uiPriority w:val="0"/>
  </w:style>
  <w:style w:type="character" w:customStyle="1" w:styleId="30">
    <w:name w:val="WW8Num4z5"/>
    <w:qFormat/>
    <w:uiPriority w:val="0"/>
  </w:style>
  <w:style w:type="character" w:customStyle="1" w:styleId="31">
    <w:name w:val="WW8Num4z6"/>
    <w:qFormat/>
    <w:uiPriority w:val="0"/>
  </w:style>
  <w:style w:type="character" w:customStyle="1" w:styleId="32">
    <w:name w:val="WW8Num4z7"/>
    <w:qFormat/>
    <w:uiPriority w:val="0"/>
  </w:style>
  <w:style w:type="character" w:customStyle="1" w:styleId="33">
    <w:name w:val="WW8Num4z8"/>
    <w:qFormat/>
    <w:uiPriority w:val="0"/>
  </w:style>
  <w:style w:type="character" w:customStyle="1" w:styleId="34">
    <w:name w:val="WW8Num5z0"/>
    <w:qFormat/>
    <w:uiPriority w:val="0"/>
    <w:rPr>
      <w:rFonts w:ascii="Times New Roman" w:hAnsi="Times New Roman" w:eastAsia="Times New Roman" w:cs="Times New Roman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35">
    <w:name w:val="WW8Num5z1"/>
    <w:qFormat/>
    <w:uiPriority w:val="0"/>
  </w:style>
  <w:style w:type="character" w:customStyle="1" w:styleId="36">
    <w:name w:val="WW8Num5z2"/>
    <w:qFormat/>
    <w:uiPriority w:val="0"/>
  </w:style>
  <w:style w:type="character" w:customStyle="1" w:styleId="37">
    <w:name w:val="WW8Num5z3"/>
    <w:qFormat/>
    <w:uiPriority w:val="0"/>
  </w:style>
  <w:style w:type="character" w:customStyle="1" w:styleId="38">
    <w:name w:val="WW8Num5z4"/>
    <w:qFormat/>
    <w:uiPriority w:val="0"/>
  </w:style>
  <w:style w:type="character" w:customStyle="1" w:styleId="39">
    <w:name w:val="WW8Num5z5"/>
    <w:qFormat/>
    <w:uiPriority w:val="0"/>
  </w:style>
  <w:style w:type="character" w:customStyle="1" w:styleId="40">
    <w:name w:val="WW8Num5z6"/>
    <w:qFormat/>
    <w:uiPriority w:val="0"/>
  </w:style>
  <w:style w:type="character" w:customStyle="1" w:styleId="41">
    <w:name w:val="WW8Num5z7"/>
    <w:qFormat/>
    <w:uiPriority w:val="0"/>
  </w:style>
  <w:style w:type="character" w:customStyle="1" w:styleId="42">
    <w:name w:val="WW8Num5z8"/>
    <w:qFormat/>
    <w:uiPriority w:val="0"/>
  </w:style>
  <w:style w:type="character" w:customStyle="1" w:styleId="43">
    <w:name w:val="WW8Num6z0"/>
    <w:qFormat/>
    <w:uiPriority w:val="0"/>
    <w:rPr>
      <w:rFonts w:ascii="Times New Roman" w:hAnsi="Times New Roman" w:eastAsia="Times New Roman" w:cs="Times New Roman"/>
      <w:b/>
      <w:bCs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44">
    <w:name w:val="WW8Num6z1"/>
    <w:qFormat/>
    <w:uiPriority w:val="0"/>
    <w:rPr>
      <w:rFonts w:ascii="Times New Roman" w:hAnsi="Times New Roman" w:eastAsia="Times New Roman" w:cs="Times New Roman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45">
    <w:name w:val="WW8Num6z3"/>
    <w:qFormat/>
    <w:uiPriority w:val="0"/>
  </w:style>
  <w:style w:type="character" w:customStyle="1" w:styleId="46">
    <w:name w:val="WW8Num6z4"/>
    <w:qFormat/>
    <w:uiPriority w:val="0"/>
  </w:style>
  <w:style w:type="character" w:customStyle="1" w:styleId="47">
    <w:name w:val="WW8Num6z5"/>
    <w:qFormat/>
    <w:uiPriority w:val="0"/>
  </w:style>
  <w:style w:type="character" w:customStyle="1" w:styleId="48">
    <w:name w:val="WW8Num6z6"/>
    <w:qFormat/>
    <w:uiPriority w:val="0"/>
  </w:style>
  <w:style w:type="character" w:customStyle="1" w:styleId="49">
    <w:name w:val="WW8Num6z7"/>
    <w:qFormat/>
    <w:uiPriority w:val="0"/>
  </w:style>
  <w:style w:type="character" w:customStyle="1" w:styleId="50">
    <w:name w:val="WW8Num6z8"/>
    <w:qFormat/>
    <w:uiPriority w:val="0"/>
  </w:style>
  <w:style w:type="character" w:customStyle="1" w:styleId="51">
    <w:name w:val="WW8Num7z0"/>
    <w:qFormat/>
    <w:uiPriority w:val="0"/>
    <w:rPr>
      <w:rFonts w:ascii="Times New Roman" w:hAnsi="Times New Roman" w:eastAsia="Times New Roman" w:cs="Times New Roman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52">
    <w:name w:val="WW8Num7z1"/>
    <w:qFormat/>
    <w:uiPriority w:val="0"/>
  </w:style>
  <w:style w:type="character" w:customStyle="1" w:styleId="53">
    <w:name w:val="WW8Num7z2"/>
    <w:qFormat/>
    <w:uiPriority w:val="0"/>
  </w:style>
  <w:style w:type="character" w:customStyle="1" w:styleId="54">
    <w:name w:val="WW8Num7z3"/>
    <w:qFormat/>
    <w:uiPriority w:val="0"/>
  </w:style>
  <w:style w:type="character" w:customStyle="1" w:styleId="55">
    <w:name w:val="WW8Num7z4"/>
    <w:qFormat/>
    <w:uiPriority w:val="0"/>
  </w:style>
  <w:style w:type="character" w:customStyle="1" w:styleId="56">
    <w:name w:val="WW8Num7z5"/>
    <w:qFormat/>
    <w:uiPriority w:val="0"/>
  </w:style>
  <w:style w:type="character" w:customStyle="1" w:styleId="57">
    <w:name w:val="WW8Num7z6"/>
    <w:qFormat/>
    <w:uiPriority w:val="0"/>
  </w:style>
  <w:style w:type="character" w:customStyle="1" w:styleId="58">
    <w:name w:val="WW8Num7z7"/>
    <w:qFormat/>
    <w:uiPriority w:val="0"/>
  </w:style>
  <w:style w:type="character" w:customStyle="1" w:styleId="59">
    <w:name w:val="WW8Num7z8"/>
    <w:qFormat/>
    <w:uiPriority w:val="0"/>
  </w:style>
  <w:style w:type="character" w:customStyle="1" w:styleId="60">
    <w:name w:val="WW8Num8z0"/>
    <w:qFormat/>
    <w:uiPriority w:val="0"/>
    <w:rPr>
      <w:rFonts w:ascii="Times New Roman" w:hAnsi="Times New Roman" w:eastAsia="Times New Roman" w:cs="Times New Roman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61">
    <w:name w:val="WW8Num8z1"/>
    <w:qFormat/>
    <w:uiPriority w:val="0"/>
  </w:style>
  <w:style w:type="character" w:customStyle="1" w:styleId="62">
    <w:name w:val="WW8Num8z2"/>
    <w:qFormat/>
    <w:uiPriority w:val="0"/>
  </w:style>
  <w:style w:type="character" w:customStyle="1" w:styleId="63">
    <w:name w:val="WW8Num8z3"/>
    <w:qFormat/>
    <w:uiPriority w:val="0"/>
  </w:style>
  <w:style w:type="character" w:customStyle="1" w:styleId="64">
    <w:name w:val="WW8Num8z4"/>
    <w:qFormat/>
    <w:uiPriority w:val="0"/>
  </w:style>
  <w:style w:type="character" w:customStyle="1" w:styleId="65">
    <w:name w:val="WW8Num8z5"/>
    <w:qFormat/>
    <w:uiPriority w:val="0"/>
  </w:style>
  <w:style w:type="character" w:customStyle="1" w:styleId="66">
    <w:name w:val="WW8Num8z6"/>
    <w:qFormat/>
    <w:uiPriority w:val="0"/>
  </w:style>
  <w:style w:type="character" w:customStyle="1" w:styleId="67">
    <w:name w:val="WW8Num8z7"/>
    <w:qFormat/>
    <w:uiPriority w:val="0"/>
  </w:style>
  <w:style w:type="character" w:customStyle="1" w:styleId="68">
    <w:name w:val="WW8Num8z8"/>
    <w:qFormat/>
    <w:uiPriority w:val="0"/>
  </w:style>
  <w:style w:type="character" w:customStyle="1" w:styleId="69">
    <w:name w:val="WW8Num9z0"/>
    <w:qFormat/>
    <w:uiPriority w:val="0"/>
    <w:rPr>
      <w:rFonts w:ascii="Times New Roman" w:hAnsi="Times New Roman" w:eastAsia="Times New Roman" w:cs="Times New Roman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70">
    <w:name w:val="WW8Num9z1"/>
    <w:qFormat/>
    <w:uiPriority w:val="0"/>
  </w:style>
  <w:style w:type="character" w:customStyle="1" w:styleId="71">
    <w:name w:val="WW8Num9z2"/>
    <w:qFormat/>
    <w:uiPriority w:val="0"/>
  </w:style>
  <w:style w:type="character" w:customStyle="1" w:styleId="72">
    <w:name w:val="WW8Num9z3"/>
    <w:qFormat/>
    <w:uiPriority w:val="0"/>
  </w:style>
  <w:style w:type="character" w:customStyle="1" w:styleId="73">
    <w:name w:val="WW8Num9z4"/>
    <w:qFormat/>
    <w:uiPriority w:val="0"/>
  </w:style>
  <w:style w:type="character" w:customStyle="1" w:styleId="74">
    <w:name w:val="WW8Num9z5"/>
    <w:qFormat/>
    <w:uiPriority w:val="0"/>
  </w:style>
  <w:style w:type="character" w:customStyle="1" w:styleId="75">
    <w:name w:val="WW8Num9z6"/>
    <w:qFormat/>
    <w:uiPriority w:val="0"/>
  </w:style>
  <w:style w:type="character" w:customStyle="1" w:styleId="76">
    <w:name w:val="WW8Num9z7"/>
    <w:qFormat/>
    <w:uiPriority w:val="0"/>
  </w:style>
  <w:style w:type="character" w:customStyle="1" w:styleId="77">
    <w:name w:val="WW8Num9z8"/>
    <w:qFormat/>
    <w:uiPriority w:val="0"/>
  </w:style>
  <w:style w:type="character" w:customStyle="1" w:styleId="78">
    <w:name w:val="WW8Num10z0"/>
    <w:qFormat/>
    <w:uiPriority w:val="0"/>
    <w:rPr>
      <w:rFonts w:ascii="Times New Roman" w:hAnsi="Times New Roman" w:eastAsia="Times New Roman" w:cs="Times New Roman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79">
    <w:name w:val="WW8Num10z1"/>
    <w:qFormat/>
    <w:uiPriority w:val="0"/>
  </w:style>
  <w:style w:type="character" w:customStyle="1" w:styleId="80">
    <w:name w:val="WW8Num10z2"/>
    <w:qFormat/>
    <w:uiPriority w:val="0"/>
  </w:style>
  <w:style w:type="character" w:customStyle="1" w:styleId="81">
    <w:name w:val="WW8Num10z3"/>
    <w:qFormat/>
    <w:uiPriority w:val="0"/>
  </w:style>
  <w:style w:type="character" w:customStyle="1" w:styleId="82">
    <w:name w:val="WW8Num10z4"/>
    <w:qFormat/>
    <w:uiPriority w:val="0"/>
  </w:style>
  <w:style w:type="character" w:customStyle="1" w:styleId="83">
    <w:name w:val="WW8Num10z5"/>
    <w:qFormat/>
    <w:uiPriority w:val="0"/>
  </w:style>
  <w:style w:type="character" w:customStyle="1" w:styleId="84">
    <w:name w:val="WW8Num10z6"/>
    <w:qFormat/>
    <w:uiPriority w:val="0"/>
  </w:style>
  <w:style w:type="character" w:customStyle="1" w:styleId="85">
    <w:name w:val="WW8Num10z7"/>
    <w:qFormat/>
    <w:uiPriority w:val="0"/>
  </w:style>
  <w:style w:type="character" w:customStyle="1" w:styleId="86">
    <w:name w:val="WW8Num10z8"/>
    <w:qFormat/>
    <w:uiPriority w:val="0"/>
  </w:style>
  <w:style w:type="character" w:customStyle="1" w:styleId="87">
    <w:name w:val="WW8Num11z0"/>
    <w:qFormat/>
    <w:uiPriority w:val="0"/>
    <w:rPr>
      <w:rFonts w:ascii="Times New Roman" w:hAnsi="Times New Roman" w:eastAsia="Times New Roman" w:cs="Times New Roman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88">
    <w:name w:val="WW8Num11z1"/>
    <w:qFormat/>
    <w:uiPriority w:val="0"/>
  </w:style>
  <w:style w:type="character" w:customStyle="1" w:styleId="89">
    <w:name w:val="WW8Num11z2"/>
    <w:qFormat/>
    <w:uiPriority w:val="0"/>
  </w:style>
  <w:style w:type="character" w:customStyle="1" w:styleId="90">
    <w:name w:val="WW8Num11z3"/>
    <w:qFormat/>
    <w:uiPriority w:val="0"/>
  </w:style>
  <w:style w:type="character" w:customStyle="1" w:styleId="91">
    <w:name w:val="WW8Num11z4"/>
    <w:qFormat/>
    <w:uiPriority w:val="0"/>
  </w:style>
  <w:style w:type="character" w:customStyle="1" w:styleId="92">
    <w:name w:val="WW8Num11z5"/>
    <w:qFormat/>
    <w:uiPriority w:val="0"/>
  </w:style>
  <w:style w:type="character" w:customStyle="1" w:styleId="93">
    <w:name w:val="WW8Num11z6"/>
    <w:qFormat/>
    <w:uiPriority w:val="0"/>
  </w:style>
  <w:style w:type="character" w:customStyle="1" w:styleId="94">
    <w:name w:val="WW8Num11z7"/>
    <w:qFormat/>
    <w:uiPriority w:val="0"/>
  </w:style>
  <w:style w:type="character" w:customStyle="1" w:styleId="95">
    <w:name w:val="WW8Num11z8"/>
    <w:qFormat/>
    <w:uiPriority w:val="0"/>
  </w:style>
  <w:style w:type="character" w:customStyle="1" w:styleId="96">
    <w:name w:val="WW8Num12z0"/>
    <w:qFormat/>
    <w:uiPriority w:val="0"/>
    <w:rPr>
      <w:rFonts w:ascii="Times New Roman" w:hAnsi="Times New Roman" w:eastAsia="Times New Roman" w:cs="Times New Roman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97">
    <w:name w:val="WW8Num12z1"/>
    <w:qFormat/>
    <w:uiPriority w:val="0"/>
  </w:style>
  <w:style w:type="character" w:customStyle="1" w:styleId="98">
    <w:name w:val="WW8Num12z2"/>
    <w:qFormat/>
    <w:uiPriority w:val="0"/>
  </w:style>
  <w:style w:type="character" w:customStyle="1" w:styleId="99">
    <w:name w:val="WW8Num12z3"/>
    <w:qFormat/>
    <w:uiPriority w:val="0"/>
  </w:style>
  <w:style w:type="character" w:customStyle="1" w:styleId="100">
    <w:name w:val="WW8Num12z4"/>
    <w:qFormat/>
    <w:uiPriority w:val="0"/>
  </w:style>
  <w:style w:type="character" w:customStyle="1" w:styleId="101">
    <w:name w:val="WW8Num12z5"/>
    <w:qFormat/>
    <w:uiPriority w:val="0"/>
  </w:style>
  <w:style w:type="character" w:customStyle="1" w:styleId="102">
    <w:name w:val="WW8Num12z6"/>
    <w:qFormat/>
    <w:uiPriority w:val="0"/>
  </w:style>
  <w:style w:type="character" w:customStyle="1" w:styleId="103">
    <w:name w:val="WW8Num12z7"/>
    <w:qFormat/>
    <w:uiPriority w:val="0"/>
  </w:style>
  <w:style w:type="character" w:customStyle="1" w:styleId="104">
    <w:name w:val="WW8Num12z8"/>
    <w:qFormat/>
    <w:uiPriority w:val="0"/>
  </w:style>
  <w:style w:type="character" w:customStyle="1" w:styleId="105">
    <w:name w:val="WW8Num13z0"/>
    <w:qFormat/>
    <w:uiPriority w:val="0"/>
    <w:rPr>
      <w:rFonts w:ascii="Times New Roman" w:hAnsi="Times New Roman" w:eastAsia="Times New Roman" w:cs="Times New Roman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106">
    <w:name w:val="WW8Num13z1"/>
    <w:qFormat/>
    <w:uiPriority w:val="0"/>
  </w:style>
  <w:style w:type="character" w:customStyle="1" w:styleId="107">
    <w:name w:val="WW8Num13z2"/>
    <w:qFormat/>
    <w:uiPriority w:val="0"/>
  </w:style>
  <w:style w:type="character" w:customStyle="1" w:styleId="108">
    <w:name w:val="WW8Num13z3"/>
    <w:qFormat/>
    <w:uiPriority w:val="0"/>
  </w:style>
  <w:style w:type="character" w:customStyle="1" w:styleId="109">
    <w:name w:val="WW8Num13z4"/>
    <w:qFormat/>
    <w:uiPriority w:val="0"/>
  </w:style>
  <w:style w:type="character" w:customStyle="1" w:styleId="110">
    <w:name w:val="WW8Num13z5"/>
    <w:qFormat/>
    <w:uiPriority w:val="0"/>
  </w:style>
  <w:style w:type="character" w:customStyle="1" w:styleId="111">
    <w:name w:val="WW8Num13z6"/>
    <w:qFormat/>
    <w:uiPriority w:val="0"/>
  </w:style>
  <w:style w:type="character" w:customStyle="1" w:styleId="112">
    <w:name w:val="WW8Num13z7"/>
    <w:qFormat/>
    <w:uiPriority w:val="0"/>
  </w:style>
  <w:style w:type="character" w:customStyle="1" w:styleId="113">
    <w:name w:val="WW8Num13z8"/>
    <w:qFormat/>
    <w:uiPriority w:val="0"/>
  </w:style>
  <w:style w:type="character" w:customStyle="1" w:styleId="114">
    <w:name w:val="WW8Num14z0"/>
    <w:qFormat/>
    <w:uiPriority w:val="0"/>
    <w:rPr>
      <w:rFonts w:ascii="Times New Roman" w:hAnsi="Times New Roman" w:eastAsia="Times New Roman" w:cs="Times New Roman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115">
    <w:name w:val="WW8Num14z1"/>
    <w:qFormat/>
    <w:uiPriority w:val="0"/>
  </w:style>
  <w:style w:type="character" w:customStyle="1" w:styleId="116">
    <w:name w:val="WW8Num14z2"/>
    <w:qFormat/>
    <w:uiPriority w:val="0"/>
  </w:style>
  <w:style w:type="character" w:customStyle="1" w:styleId="117">
    <w:name w:val="WW8Num14z3"/>
    <w:qFormat/>
    <w:uiPriority w:val="0"/>
  </w:style>
  <w:style w:type="character" w:customStyle="1" w:styleId="118">
    <w:name w:val="WW8Num14z4"/>
    <w:qFormat/>
    <w:uiPriority w:val="0"/>
  </w:style>
  <w:style w:type="character" w:customStyle="1" w:styleId="119">
    <w:name w:val="WW8Num14z5"/>
    <w:qFormat/>
    <w:uiPriority w:val="0"/>
  </w:style>
  <w:style w:type="character" w:customStyle="1" w:styleId="120">
    <w:name w:val="WW8Num14z6"/>
    <w:qFormat/>
    <w:uiPriority w:val="0"/>
  </w:style>
  <w:style w:type="character" w:customStyle="1" w:styleId="121">
    <w:name w:val="WW8Num14z7"/>
    <w:qFormat/>
    <w:uiPriority w:val="0"/>
  </w:style>
  <w:style w:type="character" w:customStyle="1" w:styleId="122">
    <w:name w:val="WW8Num14z8"/>
    <w:qFormat/>
    <w:uiPriority w:val="0"/>
  </w:style>
  <w:style w:type="character" w:customStyle="1" w:styleId="123">
    <w:name w:val="Основной шрифт абзаца1"/>
    <w:qFormat/>
    <w:uiPriority w:val="0"/>
  </w:style>
  <w:style w:type="character" w:customStyle="1" w:styleId="124">
    <w:name w:val="Заголовок №1_"/>
    <w:qFormat/>
    <w:uiPriority w:val="0"/>
    <w:rPr>
      <w:rFonts w:ascii="Times New Roman" w:hAnsi="Times New Roman" w:cs="Times New Roman"/>
      <w:b/>
      <w:bCs/>
      <w:shd w:val="clear" w:color="auto" w:fill="FFFFFF"/>
    </w:rPr>
  </w:style>
  <w:style w:type="character" w:customStyle="1" w:styleId="125">
    <w:name w:val="Основной текст (2)_"/>
    <w:qFormat/>
    <w:uiPriority w:val="0"/>
    <w:rPr>
      <w:rFonts w:ascii="Times New Roman" w:hAnsi="Times New Roman" w:cs="Times New Roman"/>
      <w:shd w:val="clear" w:color="auto" w:fill="FFFFFF"/>
    </w:rPr>
  </w:style>
  <w:style w:type="character" w:customStyle="1" w:styleId="126">
    <w:name w:val="Основной текст (2) + Полужирный"/>
    <w:qFormat/>
    <w:uiPriority w:val="0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shd w:val="clear" w:color="auto" w:fill="FFFFFF"/>
      <w:vertAlign w:val="baseline"/>
      <w:lang w:val="ru-RU"/>
    </w:rPr>
  </w:style>
  <w:style w:type="character" w:customStyle="1" w:styleId="127">
    <w:name w:val="Основной текст (3)_"/>
    <w:qFormat/>
    <w:uiPriority w:val="0"/>
    <w:rPr>
      <w:rFonts w:ascii="Times New Roman" w:hAnsi="Times New Roman" w:cs="Times New Roman"/>
      <w:b/>
      <w:bCs/>
      <w:shd w:val="clear" w:color="auto" w:fill="FFFFFF"/>
    </w:rPr>
  </w:style>
  <w:style w:type="paragraph" w:customStyle="1" w:styleId="128">
    <w:name w:val="Заголовок"/>
    <w:basedOn w:val="1"/>
    <w:next w:val="4"/>
    <w:qFormat/>
    <w:uiPriority w:val="0"/>
    <w:pPr>
      <w:keepNext/>
      <w:spacing w:before="240" w:after="120"/>
    </w:pPr>
    <w:rPr>
      <w:rFonts w:ascii="Arial" w:hAnsi="Arial" w:eastAsia="Microsoft YaHei" w:cs="Lucida Sans"/>
      <w:sz w:val="28"/>
      <w:szCs w:val="28"/>
    </w:rPr>
  </w:style>
  <w:style w:type="paragraph" w:customStyle="1" w:styleId="129">
    <w:name w:val="Название1"/>
    <w:basedOn w:val="1"/>
    <w:qFormat/>
    <w:uiPriority w:val="0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130">
    <w:name w:val="Указатель1"/>
    <w:basedOn w:val="1"/>
    <w:qFormat/>
    <w:uiPriority w:val="0"/>
    <w:pPr>
      <w:suppressLineNumbers/>
    </w:pPr>
    <w:rPr>
      <w:rFonts w:cs="Lucida Sans"/>
    </w:rPr>
  </w:style>
  <w:style w:type="paragraph" w:customStyle="1" w:styleId="131">
    <w:name w:val="Заголовок №1"/>
    <w:basedOn w:val="1"/>
    <w:qFormat/>
    <w:uiPriority w:val="0"/>
    <w:pPr>
      <w:widowControl w:val="0"/>
      <w:shd w:val="clear" w:color="auto" w:fill="FFFFFF"/>
      <w:spacing w:after="0" w:line="240" w:lineRule="atLeast"/>
    </w:pPr>
    <w:rPr>
      <w:rFonts w:ascii="Times New Roman" w:hAnsi="Times New Roman" w:eastAsia="Times New Roman" w:cs="Times New Roman"/>
      <w:b/>
      <w:bCs/>
    </w:rPr>
  </w:style>
  <w:style w:type="paragraph" w:customStyle="1" w:styleId="132">
    <w:name w:val="Основной текст (2)"/>
    <w:basedOn w:val="1"/>
    <w:qFormat/>
    <w:uiPriority w:val="0"/>
    <w:pPr>
      <w:widowControl w:val="0"/>
      <w:shd w:val="clear" w:color="auto" w:fill="FFFFFF"/>
      <w:spacing w:after="600" w:line="240" w:lineRule="atLeast"/>
    </w:pPr>
    <w:rPr>
      <w:rFonts w:ascii="Times New Roman" w:hAnsi="Times New Roman" w:eastAsia="Times New Roman" w:cs="Times New Roman"/>
    </w:rPr>
  </w:style>
  <w:style w:type="paragraph" w:customStyle="1" w:styleId="133">
    <w:name w:val="Основной текст (3)"/>
    <w:basedOn w:val="1"/>
    <w:qFormat/>
    <w:uiPriority w:val="0"/>
    <w:pPr>
      <w:widowControl w:val="0"/>
      <w:shd w:val="clear" w:color="auto" w:fill="FFFFFF"/>
      <w:spacing w:after="0" w:line="274" w:lineRule="exact"/>
      <w:jc w:val="both"/>
    </w:pPr>
    <w:rPr>
      <w:rFonts w:ascii="Times New Roman" w:hAnsi="Times New Roman" w:eastAsia="Times New Roman" w:cs="Times New Roman"/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SPecialiST RePack</Company>
  <Pages>4</Pages>
  <Words>1936</Words>
  <Characters>11037</Characters>
  <Lines>91</Lines>
  <Paragraphs>25</Paragraphs>
  <TotalTime>101</TotalTime>
  <ScaleCrop>false</ScaleCrop>
  <LinksUpToDate>false</LinksUpToDate>
  <CharactersWithSpaces>12948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2021-01-26T14:43:00Z</dcterms:created>
  <dc:creator>1</dc:creator>
  <cp:lastModifiedBy>TigerBiba</cp:lastModifiedBy>
  <cp:lastPrinted>2113-01-01T00:00:00Z</cp:lastPrinted>
  <dcterms:modified xsi:type="dcterms:W3CDTF">2025-02-12T02:58:04Z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1049-12.2.0.19805</vt:lpwstr>
  </property>
  <property fmtid="{D5CDD505-2E9C-101B-9397-08002B2CF9AE}" pid="3" name="ICV">
    <vt:lpwstr>8DB966FB8D174BE2B4FDBE5408C7C516_12</vt:lpwstr>
  </property>
</Properties>
</file>