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806" w:rsidRPr="00AC0FB7" w:rsidRDefault="00E55E4D" w:rsidP="00AC0FB7">
      <w:pPr>
        <w:pStyle w:val="1"/>
        <w:jc w:val="center"/>
        <w:rPr>
          <w:rFonts w:hint="eastAsia"/>
        </w:rPr>
      </w:pPr>
      <w:r>
        <w:t>3.0 Server</w:t>
      </w:r>
      <w:r>
        <w:rPr>
          <w:rFonts w:ascii="宋体" w:eastAsia="宋体" w:hAnsi="宋体" w:cs="宋体"/>
        </w:rPr>
        <w:t>兼容旧版终端的设计</w:t>
      </w:r>
    </w:p>
    <w:p w:rsidR="0000343D" w:rsidRPr="001E0AB4" w:rsidRDefault="00AC0FB7" w:rsidP="00AC0FB7">
      <w:pPr>
        <w:pStyle w:val="2"/>
        <w:rPr>
          <w:rFonts w:hint="eastAsia"/>
        </w:rPr>
      </w:pPr>
      <w:r>
        <w:t>前言</w:t>
      </w:r>
      <w:r w:rsidR="0000343D" w:rsidRPr="0034225A">
        <w:t>：</w:t>
      </w:r>
    </w:p>
    <w:p w:rsidR="003D1806" w:rsidRDefault="00E55E4D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3.0 Server</w:t>
      </w:r>
      <w:r>
        <w:rPr>
          <w:rFonts w:ascii="宋体" w:eastAsia="宋体" w:hAnsi="宋体" w:cs="宋体"/>
        </w:rPr>
        <w:t>：</w:t>
      </w:r>
      <w:r w:rsidR="0034225A">
        <w:rPr>
          <w:rFonts w:ascii="宋体" w:eastAsia="宋体" w:hAnsi="宋体" w:cs="宋体"/>
        </w:rPr>
        <w:t>支持</w:t>
      </w:r>
      <w:r>
        <w:rPr>
          <w:rFonts w:ascii="宋体" w:eastAsia="宋体" w:hAnsi="宋体" w:cs="宋体"/>
        </w:rPr>
        <w:t>datapoint</w:t>
      </w:r>
      <w:r w:rsidR="0034225A">
        <w:rPr>
          <w:rFonts w:ascii="宋体" w:eastAsia="宋体" w:hAnsi="宋体" w:cs="宋体"/>
        </w:rPr>
        <w:t>，</w:t>
      </w:r>
      <w:r w:rsidR="0034225A">
        <w:rPr>
          <w:rFonts w:ascii="宋体" w:eastAsia="宋体" w:hAnsi="宋体" w:cs="宋体"/>
        </w:rPr>
        <w:t>又称DP</w:t>
      </w:r>
      <w:r w:rsidR="0034225A">
        <w:rPr>
          <w:rFonts w:ascii="宋体" w:eastAsia="宋体" w:hAnsi="宋体" w:cs="宋体"/>
        </w:rPr>
        <w:t>版</w:t>
      </w:r>
      <w:r>
        <w:rPr>
          <w:rFonts w:ascii="宋体" w:eastAsia="宋体" w:hAnsi="宋体" w:cs="宋体"/>
        </w:rPr>
        <w:t>。</w:t>
      </w:r>
      <w:r w:rsidR="0034225A">
        <w:rPr>
          <w:rFonts w:ascii="宋体" w:eastAsia="宋体" w:hAnsi="宋体" w:cs="宋体"/>
        </w:rPr>
        <w:t>同样，支持datapoint的终端简称DP版。</w:t>
      </w:r>
    </w:p>
    <w:p w:rsidR="003D1806" w:rsidRDefault="003D1806">
      <w:pPr>
        <w:rPr>
          <w:rFonts w:ascii="宋体" w:eastAsia="宋体" w:hAnsi="宋体" w:cs="宋体"/>
        </w:rPr>
      </w:pPr>
    </w:p>
    <w:p w:rsidR="003D1806" w:rsidRDefault="001E0AB4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</w:rPr>
        <w:t>DP</w:t>
      </w:r>
      <w:r w:rsidR="00E55E4D">
        <w:rPr>
          <w:rFonts w:ascii="宋体" w:eastAsia="宋体" w:hAnsi="宋体" w:cs="宋体"/>
        </w:rPr>
        <w:t>版本识别：由于各端版本号参差不齐，无</w:t>
      </w:r>
      <w:r w:rsidR="009710A4">
        <w:rPr>
          <w:rFonts w:ascii="宋体" w:eastAsia="宋体" w:hAnsi="宋体" w:cs="宋体"/>
        </w:rPr>
        <w:t>法用</w:t>
      </w:r>
      <w:r w:rsidR="00E55E4D">
        <w:rPr>
          <w:rFonts w:ascii="宋体" w:eastAsia="宋体" w:hAnsi="宋体" w:cs="宋体"/>
        </w:rPr>
        <w:t>唯一的版本号</w:t>
      </w:r>
      <w:r w:rsidR="009710A4">
        <w:rPr>
          <w:rFonts w:ascii="宋体" w:eastAsia="宋体" w:hAnsi="宋体" w:cs="宋体"/>
        </w:rPr>
        <w:t>识别</w:t>
      </w:r>
      <w:r w:rsidR="000E6E98">
        <w:rPr>
          <w:rFonts w:ascii="宋体" w:eastAsia="宋体" w:hAnsi="宋体" w:cs="宋体"/>
        </w:rPr>
        <w:t>，现以终端登录消息号</w:t>
      </w:r>
      <w:r w:rsidR="00E55E4D">
        <w:rPr>
          <w:rFonts w:ascii="宋体" w:eastAsia="宋体" w:hAnsi="宋体" w:cs="宋体"/>
          <w:sz w:val="22"/>
        </w:rPr>
        <w:t>MID*</w:t>
      </w:r>
      <w:r w:rsidR="00A9693D">
        <w:rPr>
          <w:rFonts w:ascii="宋体" w:eastAsia="宋体" w:hAnsi="宋体" w:cs="宋体"/>
          <w:sz w:val="22"/>
        </w:rPr>
        <w:t xml:space="preserve"> </w:t>
      </w:r>
      <w:r w:rsidR="00E55E4D">
        <w:rPr>
          <w:rFonts w:ascii="宋体" w:eastAsia="宋体" w:hAnsi="宋体" w:cs="宋体"/>
          <w:sz w:val="22"/>
        </w:rPr>
        <w:t>&gt;2500</w:t>
      </w:r>
      <w:r w:rsidR="00E55E4D">
        <w:rPr>
          <w:rFonts w:ascii="宋体" w:eastAsia="宋体" w:hAnsi="宋体" w:cs="宋体"/>
          <w:sz w:val="22"/>
        </w:rPr>
        <w:t>标识</w:t>
      </w:r>
      <w:r w:rsidR="00A9693D">
        <w:rPr>
          <w:rFonts w:ascii="宋体" w:eastAsia="宋体" w:hAnsi="宋体" w:cs="宋体" w:hint="eastAsia"/>
          <w:sz w:val="22"/>
        </w:rPr>
        <w:t>为</w:t>
      </w:r>
      <w:r w:rsidR="00E55E4D">
        <w:rPr>
          <w:rFonts w:ascii="宋体" w:eastAsia="宋体" w:hAnsi="宋体" w:cs="宋体"/>
          <w:sz w:val="22"/>
        </w:rPr>
        <w:t>DP</w:t>
      </w:r>
      <w:r w:rsidR="00E55E4D">
        <w:rPr>
          <w:rFonts w:ascii="宋体" w:eastAsia="宋体" w:hAnsi="宋体" w:cs="宋体"/>
          <w:sz w:val="22"/>
        </w:rPr>
        <w:t>版本。</w:t>
      </w:r>
    </w:p>
    <w:p w:rsidR="003D1806" w:rsidRDefault="003D1806">
      <w:pPr>
        <w:rPr>
          <w:rFonts w:ascii="Calibri" w:hAnsi="Calibri" w:cs="Calibri"/>
        </w:rPr>
      </w:pPr>
    </w:p>
    <w:p w:rsidR="003D1806" w:rsidRDefault="00E55E4D" w:rsidP="00DA0CB4">
      <w:pPr>
        <w:pStyle w:val="2"/>
        <w:rPr>
          <w:rFonts w:ascii="Calibri Light" w:eastAsia="Calibri Light" w:hAnsi="Calibri Light" w:cs="Calibri Light"/>
        </w:rPr>
      </w:pPr>
      <w:r>
        <w:t>一、概况</w:t>
      </w:r>
    </w:p>
    <w:p w:rsidR="003D1806" w:rsidRDefault="00E55E4D">
      <w:pPr>
        <w:spacing w:before="156" w:after="156" w:line="360" w:lineRule="auto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3.0 Server</w:t>
      </w:r>
      <w:r>
        <w:rPr>
          <w:rFonts w:ascii="宋体" w:eastAsia="宋体" w:hAnsi="宋体" w:cs="宋体"/>
        </w:rPr>
        <w:t>版本引入了新的数据格式</w:t>
      </w:r>
      <w:r>
        <w:rPr>
          <w:rFonts w:ascii="Calibri" w:eastAsia="Calibri" w:hAnsi="Calibri" w:cs="Calibri"/>
        </w:rPr>
        <w:t>datapoint</w:t>
      </w:r>
      <w:r>
        <w:rPr>
          <w:rFonts w:ascii="宋体" w:eastAsia="宋体" w:hAnsi="宋体" w:cs="宋体"/>
        </w:rPr>
        <w:t>，下表为服务器需要处理的兼容情况：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22"/>
        <w:gridCol w:w="2135"/>
        <w:gridCol w:w="2217"/>
        <w:gridCol w:w="1814"/>
      </w:tblGrid>
      <w:tr w:rsidR="003D1806" w:rsidRPr="004146A8" w:rsidTr="00280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3D1806" w:rsidRPr="004146A8" w:rsidRDefault="00E55E4D">
            <w:pPr>
              <w:spacing w:before="156" w:after="156" w:line="360" w:lineRule="auto"/>
              <w:jc w:val="left"/>
              <w:rPr>
                <w:rFonts w:ascii="宋体" w:eastAsia="宋体" w:hAnsi="宋体" w:cs="宋体"/>
              </w:rPr>
            </w:pPr>
            <w:r w:rsidRPr="004146A8">
              <w:rPr>
                <w:rFonts w:ascii="宋体" w:eastAsia="宋体" w:hAnsi="宋体" w:cs="宋体"/>
                <w:color w:val="auto"/>
              </w:rPr>
              <w:t>版本组合</w:t>
            </w:r>
          </w:p>
        </w:tc>
        <w:tc>
          <w:tcPr>
            <w:tcW w:w="2135" w:type="dxa"/>
          </w:tcPr>
          <w:p w:rsidR="003D1806" w:rsidRPr="004146A8" w:rsidRDefault="00E55E4D">
            <w:pPr>
              <w:spacing w:before="156" w:after="156"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46A8">
              <w:rPr>
                <w:rFonts w:ascii="Calibri" w:eastAsia="Calibri" w:hAnsi="Calibri" w:cs="Calibri"/>
                <w:color w:val="auto"/>
              </w:rPr>
              <w:t>APP</w:t>
            </w:r>
            <w:r w:rsidRPr="004146A8">
              <w:rPr>
                <w:rFonts w:ascii="宋体" w:eastAsia="宋体" w:hAnsi="宋体" w:cs="宋体"/>
                <w:color w:val="auto"/>
              </w:rPr>
              <w:t>版本</w:t>
            </w:r>
          </w:p>
        </w:tc>
        <w:tc>
          <w:tcPr>
            <w:tcW w:w="2217" w:type="dxa"/>
          </w:tcPr>
          <w:p w:rsidR="003D1806" w:rsidRPr="004146A8" w:rsidRDefault="00E55E4D">
            <w:pPr>
              <w:spacing w:before="156" w:after="156"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46A8">
              <w:rPr>
                <w:rFonts w:ascii="Calibri" w:eastAsia="Calibri" w:hAnsi="Calibri" w:cs="Calibri"/>
                <w:color w:val="auto"/>
              </w:rPr>
              <w:t>Camera</w:t>
            </w:r>
            <w:r w:rsidRPr="004146A8">
              <w:rPr>
                <w:rFonts w:ascii="宋体" w:eastAsia="宋体" w:hAnsi="宋体" w:cs="宋体"/>
                <w:color w:val="auto"/>
              </w:rPr>
              <w:t>版本</w:t>
            </w:r>
          </w:p>
        </w:tc>
        <w:tc>
          <w:tcPr>
            <w:tcW w:w="1814" w:type="dxa"/>
          </w:tcPr>
          <w:p w:rsidR="003D1806" w:rsidRPr="004146A8" w:rsidRDefault="00E55E4D">
            <w:pPr>
              <w:spacing w:before="156" w:after="156"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46A8">
              <w:rPr>
                <w:rFonts w:ascii="宋体" w:eastAsia="宋体" w:hAnsi="宋体" w:cs="宋体"/>
                <w:color w:val="auto"/>
              </w:rPr>
              <w:t>是否需要处理</w:t>
            </w:r>
            <w:r w:rsidRPr="004146A8">
              <w:rPr>
                <w:rFonts w:ascii="Calibri" w:eastAsia="Calibri" w:hAnsi="Calibri" w:cs="Calibri"/>
                <w:color w:val="auto"/>
              </w:rPr>
              <w:t>?</w:t>
            </w:r>
          </w:p>
        </w:tc>
      </w:tr>
      <w:tr w:rsidR="003D1806" w:rsidTr="0028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3D1806" w:rsidRDefault="003D1806">
            <w:pPr>
              <w:numPr>
                <w:ilvl w:val="0"/>
                <w:numId w:val="1"/>
              </w:numPr>
              <w:spacing w:before="156" w:after="156" w:line="360" w:lineRule="auto"/>
              <w:ind w:left="420" w:hanging="420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135" w:type="dxa"/>
          </w:tcPr>
          <w:p w:rsidR="003D1806" w:rsidRDefault="00422C36">
            <w:pPr>
              <w:spacing w:before="156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&lt;</w:t>
            </w:r>
            <w:r w:rsidR="00117421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DP</w:t>
            </w:r>
          </w:p>
        </w:tc>
        <w:tc>
          <w:tcPr>
            <w:tcW w:w="2217" w:type="dxa"/>
          </w:tcPr>
          <w:p w:rsidR="003D1806" w:rsidRDefault="00422C36">
            <w:pPr>
              <w:spacing w:before="156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&gt;= </w:t>
            </w:r>
            <w:r>
              <w:rPr>
                <w:rFonts w:ascii="Calibri" w:eastAsia="Calibri" w:hAnsi="Calibri" w:cs="Calibri"/>
              </w:rPr>
              <w:t>DP</w:t>
            </w:r>
          </w:p>
        </w:tc>
        <w:tc>
          <w:tcPr>
            <w:tcW w:w="1814" w:type="dxa"/>
          </w:tcPr>
          <w:p w:rsidR="003D1806" w:rsidRDefault="00E55E4D">
            <w:pPr>
              <w:spacing w:before="156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</w:tr>
      <w:tr w:rsidR="003D1806" w:rsidTr="002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3D1806" w:rsidRDefault="003D1806">
            <w:pPr>
              <w:numPr>
                <w:ilvl w:val="0"/>
                <w:numId w:val="2"/>
              </w:numPr>
              <w:spacing w:before="156" w:after="156" w:line="360" w:lineRule="auto"/>
              <w:ind w:left="420" w:hanging="420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135" w:type="dxa"/>
          </w:tcPr>
          <w:p w:rsidR="003D1806" w:rsidRDefault="00422C36">
            <w:pPr>
              <w:spacing w:before="156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&gt;= </w:t>
            </w:r>
            <w:r>
              <w:rPr>
                <w:rFonts w:ascii="Calibri" w:eastAsia="Calibri" w:hAnsi="Calibri" w:cs="Calibri"/>
              </w:rPr>
              <w:t>DP</w:t>
            </w:r>
          </w:p>
        </w:tc>
        <w:tc>
          <w:tcPr>
            <w:tcW w:w="2217" w:type="dxa"/>
          </w:tcPr>
          <w:p w:rsidR="003D1806" w:rsidRDefault="00422C36">
            <w:pPr>
              <w:spacing w:before="156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&lt; </w:t>
            </w:r>
            <w:r>
              <w:rPr>
                <w:rFonts w:ascii="Calibri" w:eastAsia="Calibri" w:hAnsi="Calibri" w:cs="Calibri"/>
              </w:rPr>
              <w:t>DP</w:t>
            </w:r>
          </w:p>
        </w:tc>
        <w:tc>
          <w:tcPr>
            <w:tcW w:w="1814" w:type="dxa"/>
          </w:tcPr>
          <w:p w:rsidR="003D1806" w:rsidRDefault="00E55E4D">
            <w:pPr>
              <w:spacing w:before="156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</w:tr>
      <w:tr w:rsidR="003D1806" w:rsidTr="0028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3D1806" w:rsidRDefault="003D1806">
            <w:pPr>
              <w:numPr>
                <w:ilvl w:val="0"/>
                <w:numId w:val="3"/>
              </w:numPr>
              <w:spacing w:before="156" w:after="156" w:line="360" w:lineRule="auto"/>
              <w:ind w:left="420" w:hanging="420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135" w:type="dxa"/>
          </w:tcPr>
          <w:p w:rsidR="003D1806" w:rsidRDefault="00422C36">
            <w:pPr>
              <w:spacing w:before="156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&gt;= </w:t>
            </w:r>
            <w:r>
              <w:rPr>
                <w:rFonts w:ascii="Calibri" w:eastAsia="Calibri" w:hAnsi="Calibri" w:cs="Calibri"/>
              </w:rPr>
              <w:t>DP</w:t>
            </w:r>
          </w:p>
        </w:tc>
        <w:tc>
          <w:tcPr>
            <w:tcW w:w="2217" w:type="dxa"/>
          </w:tcPr>
          <w:p w:rsidR="003D1806" w:rsidRDefault="00422C36">
            <w:pPr>
              <w:spacing w:before="156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&gt;= </w:t>
            </w:r>
            <w:r>
              <w:rPr>
                <w:rFonts w:ascii="Calibri" w:eastAsia="Calibri" w:hAnsi="Calibri" w:cs="Calibri"/>
              </w:rPr>
              <w:t>DP</w:t>
            </w:r>
          </w:p>
        </w:tc>
        <w:tc>
          <w:tcPr>
            <w:tcW w:w="1814" w:type="dxa"/>
          </w:tcPr>
          <w:p w:rsidR="003D1806" w:rsidRDefault="00E55E4D">
            <w:pPr>
              <w:spacing w:before="156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</w:t>
            </w:r>
          </w:p>
        </w:tc>
      </w:tr>
      <w:tr w:rsidR="003D1806" w:rsidTr="002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3D1806" w:rsidRDefault="003D1806">
            <w:pPr>
              <w:numPr>
                <w:ilvl w:val="0"/>
                <w:numId w:val="4"/>
              </w:numPr>
              <w:spacing w:before="156" w:after="156" w:line="360" w:lineRule="auto"/>
              <w:ind w:left="420" w:hanging="420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135" w:type="dxa"/>
          </w:tcPr>
          <w:p w:rsidR="003D1806" w:rsidRDefault="00422C36">
            <w:pPr>
              <w:spacing w:before="156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&lt; </w:t>
            </w:r>
            <w:r>
              <w:rPr>
                <w:rFonts w:ascii="Calibri" w:eastAsia="Calibri" w:hAnsi="Calibri" w:cs="Calibri"/>
              </w:rPr>
              <w:t>DP</w:t>
            </w:r>
          </w:p>
        </w:tc>
        <w:tc>
          <w:tcPr>
            <w:tcW w:w="2217" w:type="dxa"/>
          </w:tcPr>
          <w:p w:rsidR="003D1806" w:rsidRDefault="00422C36">
            <w:pPr>
              <w:spacing w:before="156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&lt; </w:t>
            </w:r>
            <w:r>
              <w:rPr>
                <w:rFonts w:ascii="Calibri" w:eastAsia="Calibri" w:hAnsi="Calibri" w:cs="Calibri"/>
              </w:rPr>
              <w:t>DP</w:t>
            </w:r>
          </w:p>
        </w:tc>
        <w:tc>
          <w:tcPr>
            <w:tcW w:w="1814" w:type="dxa"/>
          </w:tcPr>
          <w:p w:rsidR="003D1806" w:rsidRDefault="00E55E4D">
            <w:pPr>
              <w:spacing w:before="156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否</w:t>
            </w:r>
          </w:p>
        </w:tc>
      </w:tr>
    </w:tbl>
    <w:p w:rsidR="003D1806" w:rsidRPr="00422C36" w:rsidRDefault="003D1806">
      <w:pPr>
        <w:spacing w:before="156" w:after="156" w:line="360" w:lineRule="auto"/>
        <w:jc w:val="left"/>
        <w:rPr>
          <w:rFonts w:ascii="Calibri" w:hAnsi="Calibri" w:cs="Calibri" w:hint="eastAsia"/>
        </w:rPr>
      </w:pPr>
    </w:p>
    <w:p w:rsidR="003D1806" w:rsidRDefault="00E55E4D" w:rsidP="00422C36">
      <w:pPr>
        <w:pStyle w:val="2"/>
        <w:rPr>
          <w:rFonts w:ascii="Calibri Light" w:eastAsia="Calibri Light" w:hAnsi="Calibri Light" w:cs="Calibri Light"/>
        </w:rPr>
      </w:pPr>
      <w:r>
        <w:t>二、基本原则</w:t>
      </w:r>
    </w:p>
    <w:p w:rsidR="003D1806" w:rsidRDefault="00E55E4D">
      <w:pPr>
        <w:spacing w:before="156" w:after="156" w:line="360" w:lineRule="auto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兼容数据库</w:t>
      </w:r>
      <w:r>
        <w:rPr>
          <w:rFonts w:ascii="Calibri" w:eastAsia="Calibri" w:hAnsi="Calibri" w:cs="Calibri"/>
        </w:rPr>
        <w:t>KVS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RDS</w:t>
      </w:r>
      <w:r>
        <w:rPr>
          <w:rFonts w:ascii="宋体" w:eastAsia="宋体" w:hAnsi="宋体" w:cs="宋体"/>
        </w:rPr>
        <w:t>和</w:t>
      </w:r>
      <w:r>
        <w:rPr>
          <w:rFonts w:ascii="Calibri" w:eastAsia="Calibri" w:hAnsi="Calibri" w:cs="Calibri"/>
        </w:rPr>
        <w:t>NOSQL</w:t>
      </w:r>
      <w:r>
        <w:rPr>
          <w:rFonts w:ascii="宋体" w:eastAsia="宋体" w:hAnsi="宋体" w:cs="宋体"/>
        </w:rPr>
        <w:t>。对</w:t>
      </w:r>
      <w:r>
        <w:rPr>
          <w:rFonts w:ascii="Calibri" w:eastAsia="Calibri" w:hAnsi="Calibri" w:cs="Calibri"/>
        </w:rPr>
        <w:t>datapoint</w:t>
      </w:r>
      <w:r>
        <w:rPr>
          <w:rFonts w:ascii="宋体" w:eastAsia="宋体" w:hAnsi="宋体" w:cs="宋体"/>
        </w:rPr>
        <w:t>和</w:t>
      </w:r>
      <w:r>
        <w:rPr>
          <w:rFonts w:ascii="Calibri" w:eastAsia="Calibri" w:hAnsi="Calibri" w:cs="Calibri"/>
        </w:rPr>
        <w:t>struct</w:t>
      </w:r>
      <w:r>
        <w:rPr>
          <w:rFonts w:ascii="宋体" w:eastAsia="宋体" w:hAnsi="宋体" w:cs="宋体"/>
        </w:rPr>
        <w:t>结构转化处理；记录设备升级的时间点</w:t>
      </w:r>
      <w:r>
        <w:rPr>
          <w:rFonts w:ascii="Calibri" w:eastAsia="Calibri" w:hAnsi="Calibri" w:cs="Calibri"/>
        </w:rPr>
        <w:t>T</w:t>
      </w:r>
      <w:r>
        <w:rPr>
          <w:rFonts w:ascii="宋体" w:eastAsia="宋体" w:hAnsi="宋体" w:cs="宋体"/>
        </w:rPr>
        <w:t>。</w:t>
      </w:r>
    </w:p>
    <w:p w:rsidR="003D1806" w:rsidRDefault="00E55E4D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D1806" w:rsidRDefault="003D1806">
      <w:pPr>
        <w:jc w:val="left"/>
        <w:rPr>
          <w:rFonts w:ascii="Calibri" w:eastAsia="Calibri" w:hAnsi="Calibri" w:cs="Calibri"/>
        </w:rPr>
      </w:pPr>
    </w:p>
    <w:p w:rsidR="003D1806" w:rsidRDefault="00E55E4D" w:rsidP="00422C36">
      <w:pPr>
        <w:pStyle w:val="2"/>
      </w:pPr>
      <w:r>
        <w:lastRenderedPageBreak/>
        <w:t>三、具体实现：</w:t>
      </w:r>
    </w:p>
    <w:p w:rsidR="00422C36" w:rsidRPr="0000343D" w:rsidRDefault="00422C36" w:rsidP="00422C36">
      <w:pPr>
        <w:pStyle w:val="3"/>
        <w:rPr>
          <w:rFonts w:asciiTheme="majorHAnsi" w:hAnsiTheme="majorHAnsi" w:cstheme="majorBidi" w:hint="eastAsia"/>
        </w:rPr>
      </w:pPr>
      <w:r w:rsidRPr="0000343D">
        <w:rPr>
          <w:rFonts w:hint="eastAsia"/>
        </w:rPr>
        <w:t>下发配置说明</w:t>
      </w:r>
      <w:r w:rsidRPr="0000343D">
        <w:rPr>
          <w:rFonts w:hint="eastAsia"/>
        </w:rPr>
        <w:t>:</w:t>
      </w:r>
    </w:p>
    <w:tbl>
      <w:tblPr>
        <w:tblStyle w:val="4-5"/>
        <w:tblW w:w="8280" w:type="dxa"/>
        <w:tblLook w:val="04A0" w:firstRow="1" w:lastRow="0" w:firstColumn="1" w:lastColumn="0" w:noHBand="0" w:noVBand="1"/>
      </w:tblPr>
      <w:tblGrid>
        <w:gridCol w:w="4190"/>
        <w:gridCol w:w="4090"/>
      </w:tblGrid>
      <w:tr w:rsidR="00422C36" w:rsidRPr="004146A8" w:rsidTr="00720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:rsidR="00422C36" w:rsidRPr="004146A8" w:rsidRDefault="00422C36" w:rsidP="00720E15">
            <w:pPr>
              <w:spacing w:before="156" w:after="156" w:line="360" w:lineRule="auto"/>
              <w:jc w:val="left"/>
              <w:rPr>
                <w:color w:val="auto"/>
              </w:rPr>
            </w:pPr>
            <w:r w:rsidRPr="004146A8">
              <w:rPr>
                <w:rFonts w:ascii="Calibri" w:eastAsia="Calibri" w:hAnsi="Calibri" w:cs="Calibri"/>
                <w:color w:val="auto"/>
              </w:rPr>
              <w:t>APP</w:t>
            </w:r>
            <w:r w:rsidRPr="004146A8">
              <w:rPr>
                <w:rFonts w:ascii="微软雅黑" w:eastAsia="微软雅黑" w:hAnsi="微软雅黑" w:cs="微软雅黑" w:hint="eastAsia"/>
                <w:color w:val="auto"/>
              </w:rPr>
              <w:t>、</w:t>
            </w:r>
            <w:r w:rsidRPr="004146A8">
              <w:rPr>
                <w:rFonts w:ascii="Calibri" w:eastAsia="Calibri" w:hAnsi="Calibri" w:cs="Calibri"/>
                <w:color w:val="auto"/>
              </w:rPr>
              <w:t>Camera</w:t>
            </w:r>
            <w:r w:rsidRPr="004146A8">
              <w:rPr>
                <w:rFonts w:ascii="微软雅黑" w:eastAsia="微软雅黑" w:hAnsi="微软雅黑" w:cs="微软雅黑" w:hint="eastAsia"/>
                <w:color w:val="auto"/>
              </w:rPr>
              <w:t>、</w:t>
            </w:r>
            <w:r w:rsidRPr="004146A8">
              <w:rPr>
                <w:rFonts w:ascii="Calibri" w:eastAsia="Calibri" w:hAnsi="Calibri" w:cs="Calibri"/>
                <w:color w:val="auto"/>
              </w:rPr>
              <w:t>Bell</w:t>
            </w:r>
            <w:r w:rsidRPr="004146A8">
              <w:rPr>
                <w:rFonts w:ascii="微软雅黑" w:eastAsia="微软雅黑" w:hAnsi="微软雅黑" w:cs="微软雅黑" w:hint="eastAsia"/>
                <w:color w:val="auto"/>
              </w:rPr>
              <w:t>、</w:t>
            </w:r>
            <w:r w:rsidRPr="004146A8">
              <w:rPr>
                <w:rFonts w:ascii="Calibri" w:eastAsia="Calibri" w:hAnsi="Calibri" w:cs="Calibri"/>
                <w:color w:val="auto"/>
              </w:rPr>
              <w:t>iHome</w:t>
            </w:r>
            <w:r w:rsidRPr="004146A8">
              <w:rPr>
                <w:rFonts w:ascii="宋体" w:eastAsia="宋体" w:hAnsi="宋体" w:cs="宋体"/>
                <w:color w:val="auto"/>
              </w:rPr>
              <w:t>版本</w:t>
            </w:r>
          </w:p>
        </w:tc>
        <w:tc>
          <w:tcPr>
            <w:tcW w:w="4090" w:type="dxa"/>
          </w:tcPr>
          <w:p w:rsidR="00422C36" w:rsidRPr="004146A8" w:rsidRDefault="00422C36" w:rsidP="00720E15">
            <w:pPr>
              <w:spacing w:before="156" w:after="156"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146A8">
              <w:rPr>
                <w:rFonts w:ascii="宋体" w:eastAsia="宋体" w:hAnsi="宋体" w:cs="宋体"/>
                <w:color w:val="auto"/>
              </w:rPr>
              <w:t>Tcp connect后是否下发配置</w:t>
            </w:r>
          </w:p>
        </w:tc>
      </w:tr>
      <w:tr w:rsidR="00422C36" w:rsidTr="00720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:rsidR="00422C36" w:rsidRDefault="00422C36" w:rsidP="00720E15">
            <w:pPr>
              <w:spacing w:before="156" w:after="156" w:line="360" w:lineRule="auto"/>
              <w:jc w:val="left"/>
            </w:pPr>
            <w:r>
              <w:rPr>
                <w:rFonts w:ascii="Calibri" w:eastAsia="Calibri" w:hAnsi="Calibri" w:cs="Calibri"/>
              </w:rPr>
              <w:t xml:space="preserve">&lt; DP </w:t>
            </w:r>
          </w:p>
        </w:tc>
        <w:tc>
          <w:tcPr>
            <w:tcW w:w="4090" w:type="dxa"/>
          </w:tcPr>
          <w:p w:rsidR="00422C36" w:rsidRDefault="00422C36" w:rsidP="007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bookmarkStart w:id="0" w:name="_GoBack"/>
            <w:bookmarkEnd w:id="0"/>
          </w:p>
          <w:p w:rsidR="00422C36" w:rsidRDefault="00422C36" w:rsidP="007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SERVER_CONFIG = 18</w:t>
            </w:r>
          </w:p>
          <w:p w:rsidR="00422C36" w:rsidRDefault="00422C36" w:rsidP="007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@宋体" w:eastAsia="@宋体" w:hAnsi="@宋体" w:cs="@宋体"/>
              </w:rPr>
            </w:pPr>
            <w:r>
              <w:rPr>
                <w:rFonts w:ascii="@宋体" w:eastAsia="@宋体" w:hAnsi="@宋体" w:cs="@宋体"/>
              </w:rPr>
              <w:t>RELAY_SERVER = 19</w:t>
            </w:r>
          </w:p>
          <w:p w:rsidR="00422C36" w:rsidRDefault="00422C36" w:rsidP="007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@宋体" w:eastAsia="@宋体" w:hAnsi="@宋体" w:cs="@宋体"/>
              </w:rPr>
            </w:pPr>
            <w:r>
              <w:rPr>
                <w:rFonts w:ascii="@宋体" w:eastAsia="@宋体" w:hAnsi="@宋体" w:cs="@宋体"/>
              </w:rPr>
              <w:t>CID_PUSH_OSS_CONFIG = 128</w:t>
            </w:r>
          </w:p>
          <w:p w:rsidR="00422C36" w:rsidRDefault="00422C36" w:rsidP="007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宋体" w:eastAsia="宋体" w:hAnsi="宋体" w:cs="宋体"/>
              </w:rPr>
              <w:t>CLIENT_PUSH_OSS_CONFIG = 129</w:t>
            </w:r>
          </w:p>
          <w:p w:rsidR="00422C36" w:rsidRPr="00DA5A27" w:rsidRDefault="00422C36" w:rsidP="00720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</w:rPr>
            </w:pPr>
          </w:p>
        </w:tc>
      </w:tr>
      <w:tr w:rsidR="00422C36" w:rsidTr="00720E15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0" w:type="dxa"/>
          </w:tcPr>
          <w:p w:rsidR="00422C36" w:rsidRPr="00DA5A27" w:rsidRDefault="00422C36" w:rsidP="00720E15">
            <w:pPr>
              <w:spacing w:before="156" w:after="156" w:line="360" w:lineRule="auto"/>
              <w:jc w:val="left"/>
              <w:rPr>
                <w:rFonts w:ascii="Calibri" w:hAnsi="Calibri" w:cs="Calibri" w:hint="eastAsia"/>
              </w:rPr>
            </w:pPr>
            <w:r>
              <w:rPr>
                <w:rFonts w:ascii="Calibri" w:eastAsia="Calibri" w:hAnsi="Calibri" w:cs="Calibri"/>
              </w:rPr>
              <w:t>&gt;=DP</w:t>
            </w:r>
          </w:p>
        </w:tc>
        <w:tc>
          <w:tcPr>
            <w:tcW w:w="4090" w:type="dxa"/>
          </w:tcPr>
          <w:p w:rsidR="00422C36" w:rsidRDefault="00422C36" w:rsidP="00720E15">
            <w:pPr>
              <w:spacing w:before="156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不再下发，通过</w:t>
            </w:r>
            <w:r w:rsidRPr="00DA5A27">
              <w:rPr>
                <w:rFonts w:ascii="宋体" w:eastAsia="宋体" w:hAnsi="宋体" w:cs="宋体"/>
              </w:rPr>
              <w:t>RobotGetData RobotData</w:t>
            </w:r>
            <w:r>
              <w:rPr>
                <w:rFonts w:ascii="宋体" w:eastAsia="宋体" w:hAnsi="宋体" w:cs="宋体"/>
              </w:rPr>
              <w:t>获取。</w:t>
            </w:r>
          </w:p>
        </w:tc>
      </w:tr>
    </w:tbl>
    <w:p w:rsidR="00422C36" w:rsidRPr="00422C36" w:rsidRDefault="00422C36">
      <w:pPr>
        <w:keepNext/>
        <w:keepLines/>
        <w:spacing w:before="156" w:after="156" w:line="360" w:lineRule="auto"/>
        <w:jc w:val="left"/>
        <w:rPr>
          <w:rFonts w:ascii="Calibri Light" w:hAnsi="Calibri Light" w:cs="Calibri Light" w:hint="eastAsia"/>
          <w:b/>
          <w:sz w:val="32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743"/>
        <w:gridCol w:w="2337"/>
        <w:gridCol w:w="2260"/>
        <w:gridCol w:w="2182"/>
      </w:tblGrid>
      <w:tr w:rsidR="004146A8" w:rsidRPr="004146A8" w:rsidTr="00280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1806" w:rsidRPr="004146A8" w:rsidRDefault="00E55E4D">
            <w:pPr>
              <w:spacing w:before="156" w:after="156" w:line="360" w:lineRule="auto"/>
              <w:jc w:val="left"/>
              <w:rPr>
                <w:rFonts w:ascii="宋体" w:eastAsia="宋体" w:hAnsi="宋体" w:cs="宋体"/>
              </w:rPr>
            </w:pPr>
            <w:r w:rsidRPr="004146A8">
              <w:rPr>
                <w:rFonts w:ascii="宋体" w:eastAsia="宋体" w:hAnsi="宋体" w:cs="宋体"/>
                <w:color w:val="auto"/>
              </w:rPr>
              <w:t>条目</w:t>
            </w:r>
          </w:p>
        </w:tc>
        <w:tc>
          <w:tcPr>
            <w:tcW w:w="2551" w:type="dxa"/>
          </w:tcPr>
          <w:p w:rsidR="004146A8" w:rsidRDefault="000D09E9">
            <w:pPr>
              <w:spacing w:before="156" w:after="156"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146A8">
              <w:rPr>
                <w:rFonts w:ascii="Calibri" w:eastAsia="Calibri" w:hAnsi="Calibri" w:cs="Calibri"/>
                <w:color w:val="auto"/>
              </w:rPr>
              <w:t>APP&lt;DP</w:t>
            </w:r>
          </w:p>
          <w:p w:rsidR="003D1806" w:rsidRPr="004146A8" w:rsidRDefault="00E55E4D">
            <w:pPr>
              <w:spacing w:before="156" w:after="156"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46A8">
              <w:rPr>
                <w:rFonts w:ascii="Calibri" w:eastAsia="Calibri" w:hAnsi="Calibri" w:cs="Calibri"/>
                <w:color w:val="auto"/>
              </w:rPr>
              <w:t xml:space="preserve"> Camera&gt;=</w:t>
            </w:r>
            <w:r w:rsidR="000D09E9" w:rsidRPr="004146A8">
              <w:rPr>
                <w:rFonts w:ascii="Calibri" w:eastAsia="Calibri" w:hAnsi="Calibri" w:cs="Calibri"/>
                <w:color w:val="auto"/>
              </w:rPr>
              <w:t>DP</w:t>
            </w:r>
          </w:p>
        </w:tc>
        <w:tc>
          <w:tcPr>
            <w:tcW w:w="2476" w:type="dxa"/>
          </w:tcPr>
          <w:p w:rsidR="004146A8" w:rsidRDefault="00E55E4D">
            <w:pPr>
              <w:spacing w:before="156" w:after="156"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146A8">
              <w:rPr>
                <w:rFonts w:ascii="Calibri" w:eastAsia="Calibri" w:hAnsi="Calibri" w:cs="Calibri"/>
                <w:color w:val="auto"/>
              </w:rPr>
              <w:t>APP&gt;=</w:t>
            </w:r>
            <w:r w:rsidR="000D09E9" w:rsidRPr="004146A8">
              <w:rPr>
                <w:rFonts w:ascii="Calibri" w:eastAsia="Calibri" w:hAnsi="Calibri" w:cs="Calibri"/>
                <w:color w:val="auto"/>
              </w:rPr>
              <w:t>DP</w:t>
            </w:r>
          </w:p>
          <w:p w:rsidR="003D1806" w:rsidRPr="004146A8" w:rsidRDefault="00E55E4D">
            <w:pPr>
              <w:spacing w:before="156" w:after="156"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46A8">
              <w:rPr>
                <w:rFonts w:ascii="Calibri" w:eastAsia="Calibri" w:hAnsi="Calibri" w:cs="Calibri"/>
                <w:color w:val="auto"/>
              </w:rPr>
              <w:t>Camera&lt;</w:t>
            </w:r>
            <w:r w:rsidR="000D09E9" w:rsidRPr="004146A8">
              <w:rPr>
                <w:rFonts w:ascii="Calibri" w:eastAsia="Calibri" w:hAnsi="Calibri" w:cs="Calibri"/>
                <w:color w:val="auto"/>
              </w:rPr>
              <w:t>DP</w:t>
            </w:r>
          </w:p>
        </w:tc>
        <w:tc>
          <w:tcPr>
            <w:tcW w:w="2364" w:type="dxa"/>
          </w:tcPr>
          <w:p w:rsidR="004146A8" w:rsidRDefault="00E55E4D">
            <w:pPr>
              <w:spacing w:before="156" w:after="156"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146A8">
              <w:rPr>
                <w:rFonts w:ascii="Calibri" w:eastAsia="Calibri" w:hAnsi="Calibri" w:cs="Calibri"/>
                <w:color w:val="auto"/>
              </w:rPr>
              <w:t>APP&gt;</w:t>
            </w:r>
            <w:r w:rsidRPr="004146A8">
              <w:rPr>
                <w:rFonts w:ascii="Calibri" w:eastAsia="Calibri" w:hAnsi="Calibri" w:cs="Calibri"/>
                <w:color w:val="auto"/>
              </w:rPr>
              <w:t>=</w:t>
            </w:r>
            <w:r w:rsidR="000D09E9" w:rsidRPr="004146A8">
              <w:rPr>
                <w:rFonts w:ascii="Calibri" w:eastAsia="Calibri" w:hAnsi="Calibri" w:cs="Calibri"/>
                <w:color w:val="auto"/>
              </w:rPr>
              <w:t>DP</w:t>
            </w:r>
          </w:p>
          <w:p w:rsidR="003D1806" w:rsidRPr="004146A8" w:rsidRDefault="00E55E4D">
            <w:pPr>
              <w:spacing w:before="156" w:after="156"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46A8">
              <w:rPr>
                <w:rFonts w:ascii="Calibri" w:eastAsia="Calibri" w:hAnsi="Calibri" w:cs="Calibri"/>
                <w:color w:val="auto"/>
              </w:rPr>
              <w:t>Camera&gt;=</w:t>
            </w:r>
            <w:r w:rsidR="000D09E9" w:rsidRPr="004146A8">
              <w:rPr>
                <w:rFonts w:ascii="Calibri" w:eastAsia="Calibri" w:hAnsi="Calibri" w:cs="Calibri"/>
                <w:color w:val="auto"/>
              </w:rPr>
              <w:t>DP</w:t>
            </w:r>
          </w:p>
        </w:tc>
      </w:tr>
      <w:tr w:rsidR="004146A8" w:rsidTr="0028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1806" w:rsidRDefault="00E55E4D">
            <w:pPr>
              <w:spacing w:before="156" w:after="156"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查询消息列表</w:t>
            </w:r>
          </w:p>
        </w:tc>
        <w:tc>
          <w:tcPr>
            <w:tcW w:w="2551" w:type="dxa"/>
          </w:tcPr>
          <w:p w:rsidR="003D1806" w:rsidRDefault="00E55E4D">
            <w:pPr>
              <w:spacing w:before="156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先查询</w:t>
            </w:r>
            <w:r>
              <w:rPr>
                <w:rFonts w:ascii="Calibri" w:eastAsia="Calibri" w:hAnsi="Calibri" w:cs="Calibri"/>
              </w:rPr>
              <w:t>NOSQL</w:t>
            </w:r>
            <w:r>
              <w:rPr>
                <w:rFonts w:ascii="宋体" w:eastAsia="宋体" w:hAnsi="宋体" w:cs="宋体"/>
              </w:rPr>
              <w:t>；</w:t>
            </w:r>
          </w:p>
          <w:p w:rsidR="003D1806" w:rsidRDefault="00E55E4D">
            <w:pPr>
              <w:spacing w:before="156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达到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宋体" w:eastAsia="宋体" w:hAnsi="宋体" w:cs="宋体"/>
              </w:rPr>
              <w:t>临界点后，再查询</w:t>
            </w:r>
            <w:r>
              <w:rPr>
                <w:rFonts w:ascii="Calibri" w:eastAsia="Calibri" w:hAnsi="Calibri" w:cs="Calibri"/>
              </w:rPr>
              <w:t>RDS</w:t>
            </w:r>
            <w:r>
              <w:rPr>
                <w:rFonts w:ascii="宋体" w:eastAsia="宋体" w:hAnsi="宋体" w:cs="宋体"/>
              </w:rPr>
              <w:t>。</w:t>
            </w:r>
          </w:p>
          <w:p w:rsidR="003D1806" w:rsidRDefault="00E55E4D">
            <w:pPr>
              <w:spacing w:before="156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转化数据</w:t>
            </w:r>
            <w:r>
              <w:rPr>
                <w:rFonts w:ascii="Calibri" w:eastAsia="Calibri" w:hAnsi="Calibri" w:cs="Calibri"/>
              </w:rPr>
              <w:t>datapoint =&gt; struct</w:t>
            </w:r>
            <w:r>
              <w:rPr>
                <w:rFonts w:ascii="宋体" w:eastAsia="宋体" w:hAnsi="宋体" w:cs="宋体"/>
              </w:rPr>
              <w:t>；</w:t>
            </w:r>
          </w:p>
        </w:tc>
        <w:tc>
          <w:tcPr>
            <w:tcW w:w="2476" w:type="dxa"/>
          </w:tcPr>
          <w:p w:rsidR="003D1806" w:rsidRDefault="00E55E4D">
            <w:pPr>
              <w:spacing w:before="156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先查询</w:t>
            </w:r>
            <w:r>
              <w:rPr>
                <w:rFonts w:ascii="Calibri" w:eastAsia="Calibri" w:hAnsi="Calibri" w:cs="Calibri"/>
              </w:rPr>
              <w:t>RDS</w:t>
            </w:r>
            <w:r>
              <w:rPr>
                <w:rFonts w:ascii="宋体" w:eastAsia="宋体" w:hAnsi="宋体" w:cs="宋体"/>
              </w:rPr>
              <w:t>；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  <w:p w:rsidR="003D1806" w:rsidRDefault="00E55E4D">
            <w:pPr>
              <w:spacing w:before="156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转化数据</w:t>
            </w:r>
            <w:r>
              <w:rPr>
                <w:rFonts w:ascii="Calibri" w:eastAsia="Calibri" w:hAnsi="Calibri" w:cs="Calibri"/>
              </w:rPr>
              <w:t>struct =&gt; datapoint</w:t>
            </w:r>
            <w:r>
              <w:rPr>
                <w:rFonts w:ascii="宋体" w:eastAsia="宋体" w:hAnsi="宋体" w:cs="宋体"/>
              </w:rPr>
              <w:t>。</w:t>
            </w:r>
          </w:p>
        </w:tc>
        <w:tc>
          <w:tcPr>
            <w:tcW w:w="2364" w:type="dxa"/>
          </w:tcPr>
          <w:p w:rsidR="003D1806" w:rsidRDefault="00E55E4D">
            <w:pPr>
              <w:spacing w:before="156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先查询</w:t>
            </w:r>
            <w:r>
              <w:rPr>
                <w:rFonts w:ascii="Calibri" w:eastAsia="Calibri" w:hAnsi="Calibri" w:cs="Calibri"/>
              </w:rPr>
              <w:t>NOSQL</w:t>
            </w:r>
            <w:r>
              <w:rPr>
                <w:rFonts w:ascii="宋体" w:eastAsia="宋体" w:hAnsi="宋体" w:cs="宋体"/>
              </w:rPr>
              <w:t>；</w:t>
            </w:r>
          </w:p>
          <w:p w:rsidR="003D1806" w:rsidRDefault="00E55E4D">
            <w:pPr>
              <w:spacing w:before="156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达到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宋体" w:eastAsia="宋体" w:hAnsi="宋体" w:cs="宋体"/>
              </w:rPr>
              <w:t>临界点后，再查询</w:t>
            </w:r>
            <w:r>
              <w:rPr>
                <w:rFonts w:ascii="Calibri" w:eastAsia="Calibri" w:hAnsi="Calibri" w:cs="Calibri"/>
              </w:rPr>
              <w:t>RDS</w:t>
            </w:r>
            <w:r>
              <w:rPr>
                <w:rFonts w:ascii="宋体" w:eastAsia="宋体" w:hAnsi="宋体" w:cs="宋体"/>
              </w:rPr>
              <w:t>；</w:t>
            </w:r>
          </w:p>
          <w:p w:rsidR="003D1806" w:rsidRDefault="00E55E4D">
            <w:pPr>
              <w:spacing w:before="156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转化数据</w:t>
            </w:r>
            <w:r>
              <w:rPr>
                <w:rFonts w:ascii="Calibri" w:eastAsia="Calibri" w:hAnsi="Calibri" w:cs="Calibri"/>
              </w:rPr>
              <w:t>struct =&gt; datapoint</w:t>
            </w:r>
            <w:r>
              <w:rPr>
                <w:rFonts w:ascii="宋体" w:eastAsia="宋体" w:hAnsi="宋体" w:cs="宋体"/>
              </w:rPr>
              <w:t>。</w:t>
            </w:r>
          </w:p>
        </w:tc>
      </w:tr>
      <w:tr w:rsidR="003D1806" w:rsidTr="002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1806" w:rsidRDefault="00E55E4D">
            <w:pPr>
              <w:spacing w:before="156" w:after="156"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查询设备列表</w:t>
            </w:r>
          </w:p>
        </w:tc>
        <w:tc>
          <w:tcPr>
            <w:tcW w:w="2551" w:type="dxa"/>
          </w:tcPr>
          <w:p w:rsidR="003D1806" w:rsidRDefault="00E55E4D">
            <w:pPr>
              <w:spacing w:before="156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查询</w:t>
            </w:r>
            <w:r>
              <w:rPr>
                <w:rFonts w:ascii="Calibri" w:eastAsia="Calibri" w:hAnsi="Calibri" w:cs="Calibri"/>
              </w:rPr>
              <w:t>NOSQL</w:t>
            </w:r>
            <w:r>
              <w:rPr>
                <w:rFonts w:ascii="宋体" w:eastAsia="宋体" w:hAnsi="宋体" w:cs="宋体"/>
              </w:rPr>
              <w:t>；</w:t>
            </w:r>
          </w:p>
          <w:p w:rsidR="003D1806" w:rsidRDefault="00E55E4D">
            <w:pPr>
              <w:spacing w:before="156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转化数据</w:t>
            </w:r>
            <w:r>
              <w:rPr>
                <w:rFonts w:ascii="Calibri" w:eastAsia="Calibri" w:hAnsi="Calibri" w:cs="Calibri"/>
              </w:rPr>
              <w:t>datapoint =&gt; struct</w:t>
            </w:r>
            <w:r>
              <w:rPr>
                <w:rFonts w:ascii="宋体" w:eastAsia="宋体" w:hAnsi="宋体" w:cs="宋体"/>
              </w:rPr>
              <w:t>。</w:t>
            </w:r>
          </w:p>
          <w:p w:rsidR="003D1806" w:rsidRDefault="003D1806">
            <w:pPr>
              <w:spacing w:before="156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6" w:type="dxa"/>
          </w:tcPr>
          <w:p w:rsidR="003D1806" w:rsidRDefault="00E55E4D">
            <w:pPr>
              <w:spacing w:before="156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查询</w:t>
            </w:r>
            <w:r>
              <w:rPr>
                <w:rFonts w:ascii="Calibri" w:eastAsia="Calibri" w:hAnsi="Calibri" w:cs="Calibri"/>
              </w:rPr>
              <w:t>RDS;</w:t>
            </w:r>
          </w:p>
          <w:p w:rsidR="003D1806" w:rsidRDefault="00E55E4D">
            <w:pPr>
              <w:spacing w:before="156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转化数据</w:t>
            </w:r>
            <w:r>
              <w:rPr>
                <w:rFonts w:ascii="Calibri" w:eastAsia="Calibri" w:hAnsi="Calibri" w:cs="Calibri"/>
              </w:rPr>
              <w:t>struct =&gt; datapoint</w:t>
            </w:r>
            <w:r>
              <w:rPr>
                <w:rFonts w:ascii="宋体" w:eastAsia="宋体" w:hAnsi="宋体" w:cs="宋体"/>
              </w:rPr>
              <w:t>。</w:t>
            </w:r>
          </w:p>
          <w:p w:rsidR="003D1806" w:rsidRDefault="003D1806">
            <w:pPr>
              <w:spacing w:before="156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4" w:type="dxa"/>
          </w:tcPr>
          <w:p w:rsidR="003D1806" w:rsidRDefault="00E55E4D">
            <w:pPr>
              <w:spacing w:before="156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查询</w:t>
            </w:r>
            <w:r>
              <w:rPr>
                <w:rFonts w:ascii="Calibri" w:eastAsia="Calibri" w:hAnsi="Calibri" w:cs="Calibri"/>
              </w:rPr>
              <w:t>NOSQL</w:t>
            </w:r>
            <w:r>
              <w:rPr>
                <w:rFonts w:ascii="宋体" w:eastAsia="宋体" w:hAnsi="宋体" w:cs="宋体"/>
              </w:rPr>
              <w:t>；</w:t>
            </w:r>
          </w:p>
        </w:tc>
      </w:tr>
      <w:tr w:rsidR="004146A8" w:rsidTr="0028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1806" w:rsidRDefault="00E55E4D">
            <w:pPr>
              <w:spacing w:before="156" w:after="156"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查询实时设备状态</w:t>
            </w:r>
          </w:p>
        </w:tc>
        <w:tc>
          <w:tcPr>
            <w:tcW w:w="2551" w:type="dxa"/>
          </w:tcPr>
          <w:p w:rsidR="003D1806" w:rsidRDefault="00E55E4D">
            <w:pPr>
              <w:spacing w:before="156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转化消息格式</w:t>
            </w:r>
            <w:r>
              <w:rPr>
                <w:rFonts w:ascii="Calibri" w:eastAsia="Calibri" w:hAnsi="Calibri" w:cs="Calibri"/>
              </w:rPr>
              <w:t>datapoint =&gt; struct</w:t>
            </w:r>
            <w:r>
              <w:rPr>
                <w:rFonts w:ascii="宋体" w:eastAsia="宋体" w:hAnsi="宋体" w:cs="宋体"/>
              </w:rPr>
              <w:t>。</w:t>
            </w:r>
          </w:p>
          <w:p w:rsidR="003D1806" w:rsidRDefault="003D1806">
            <w:pPr>
              <w:spacing w:before="156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6" w:type="dxa"/>
          </w:tcPr>
          <w:p w:rsidR="003D1806" w:rsidRDefault="00E55E4D">
            <w:pPr>
              <w:spacing w:before="156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不需要消息格式转化。</w:t>
            </w:r>
          </w:p>
        </w:tc>
        <w:tc>
          <w:tcPr>
            <w:tcW w:w="2364" w:type="dxa"/>
          </w:tcPr>
          <w:p w:rsidR="003D1806" w:rsidRDefault="00E55E4D">
            <w:pPr>
              <w:spacing w:before="156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不需要消息格式转化。</w:t>
            </w:r>
          </w:p>
        </w:tc>
      </w:tr>
      <w:tr w:rsidR="003D1806" w:rsidTr="002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1806" w:rsidRDefault="00E55E4D">
            <w:pPr>
              <w:spacing w:before="156" w:after="156"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设备上报网络类型</w:t>
            </w:r>
          </w:p>
        </w:tc>
        <w:tc>
          <w:tcPr>
            <w:tcW w:w="2551" w:type="dxa"/>
          </w:tcPr>
          <w:p w:rsidR="003D1806" w:rsidRDefault="00E55E4D">
            <w:pPr>
              <w:spacing w:before="156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推送消息到客户端，转化消息格式</w:t>
            </w:r>
            <w:r>
              <w:rPr>
                <w:rFonts w:ascii="Calibri" w:eastAsia="Calibri" w:hAnsi="Calibri" w:cs="Calibri"/>
              </w:rPr>
              <w:t>datapoint =&gt; struct</w:t>
            </w:r>
            <w:r>
              <w:rPr>
                <w:rFonts w:ascii="宋体" w:eastAsia="宋体" w:hAnsi="宋体" w:cs="宋体"/>
              </w:rPr>
              <w:t>。</w:t>
            </w:r>
          </w:p>
        </w:tc>
        <w:tc>
          <w:tcPr>
            <w:tcW w:w="2476" w:type="dxa"/>
          </w:tcPr>
          <w:p w:rsidR="003D1806" w:rsidRDefault="00E55E4D">
            <w:pPr>
              <w:spacing w:before="156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推送消息到客户端，转化数据</w:t>
            </w:r>
            <w:r>
              <w:rPr>
                <w:rFonts w:ascii="Calibri" w:eastAsia="Calibri" w:hAnsi="Calibri" w:cs="Calibri"/>
              </w:rPr>
              <w:t>struct =&gt; datapoint</w:t>
            </w:r>
            <w:r>
              <w:rPr>
                <w:rFonts w:ascii="宋体" w:eastAsia="宋体" w:hAnsi="宋体" w:cs="宋体"/>
              </w:rPr>
              <w:t>。</w:t>
            </w:r>
          </w:p>
          <w:p w:rsidR="003D1806" w:rsidRDefault="003D1806">
            <w:pPr>
              <w:spacing w:before="156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4" w:type="dxa"/>
          </w:tcPr>
          <w:p w:rsidR="003D1806" w:rsidRDefault="00E55E4D">
            <w:pPr>
              <w:spacing w:before="156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不需要消息格式转化。</w:t>
            </w:r>
          </w:p>
        </w:tc>
      </w:tr>
      <w:tr w:rsidR="004146A8" w:rsidTr="0028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1806" w:rsidRDefault="00E55E4D">
            <w:pPr>
              <w:spacing w:before="156" w:after="156" w:line="360" w:lineRule="auto"/>
              <w:jc w:val="left"/>
            </w:pPr>
            <w:r>
              <w:rPr>
                <w:rFonts w:ascii="宋体" w:eastAsia="宋体" w:hAnsi="宋体" w:cs="宋体"/>
              </w:rPr>
              <w:t>设备上报</w:t>
            </w:r>
            <w:r>
              <w:rPr>
                <w:rFonts w:ascii="Calibri" w:eastAsia="Calibri" w:hAnsi="Calibri" w:cs="Calibri"/>
              </w:rPr>
              <w:t>MAC</w:t>
            </w:r>
            <w:r>
              <w:rPr>
                <w:rFonts w:ascii="宋体" w:eastAsia="宋体" w:hAnsi="宋体" w:cs="宋体"/>
              </w:rPr>
              <w:t>地址</w:t>
            </w:r>
          </w:p>
        </w:tc>
        <w:tc>
          <w:tcPr>
            <w:tcW w:w="2551" w:type="dxa"/>
          </w:tcPr>
          <w:p w:rsidR="003D1806" w:rsidRDefault="00E55E4D">
            <w:pPr>
              <w:spacing w:before="156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  <w:tc>
          <w:tcPr>
            <w:tcW w:w="2476" w:type="dxa"/>
          </w:tcPr>
          <w:p w:rsidR="003D1806" w:rsidRDefault="00E55E4D">
            <w:pPr>
              <w:spacing w:before="156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  <w:tc>
          <w:tcPr>
            <w:tcW w:w="2364" w:type="dxa"/>
          </w:tcPr>
          <w:p w:rsidR="003D1806" w:rsidRDefault="00E55E4D">
            <w:pPr>
              <w:spacing w:before="156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</w:tr>
      <w:tr w:rsidR="003D1806" w:rsidTr="002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1806" w:rsidRDefault="00E55E4D">
            <w:pPr>
              <w:spacing w:before="156" w:after="156" w:line="360" w:lineRule="auto"/>
              <w:jc w:val="left"/>
            </w:pPr>
            <w:r>
              <w:rPr>
                <w:rFonts w:ascii="宋体" w:eastAsia="宋体" w:hAnsi="宋体" w:cs="宋体"/>
              </w:rPr>
              <w:t>设备上报</w:t>
            </w:r>
            <w:r>
              <w:rPr>
                <w:rFonts w:ascii="Calibri" w:eastAsia="Calibri" w:hAnsi="Calibri" w:cs="Calibri"/>
              </w:rPr>
              <w:t>SD</w:t>
            </w:r>
            <w:r>
              <w:rPr>
                <w:rFonts w:ascii="宋体" w:eastAsia="宋体" w:hAnsi="宋体" w:cs="宋体"/>
              </w:rPr>
              <w:t>卡信息</w:t>
            </w:r>
          </w:p>
        </w:tc>
        <w:tc>
          <w:tcPr>
            <w:tcW w:w="2551" w:type="dxa"/>
          </w:tcPr>
          <w:p w:rsidR="003D1806" w:rsidRDefault="00E55E4D">
            <w:pPr>
              <w:spacing w:before="156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  <w:tc>
          <w:tcPr>
            <w:tcW w:w="2476" w:type="dxa"/>
          </w:tcPr>
          <w:p w:rsidR="003D1806" w:rsidRDefault="00E55E4D">
            <w:pPr>
              <w:spacing w:before="156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  <w:tc>
          <w:tcPr>
            <w:tcW w:w="2364" w:type="dxa"/>
          </w:tcPr>
          <w:p w:rsidR="003D1806" w:rsidRDefault="00E55E4D">
            <w:pPr>
              <w:spacing w:before="156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</w:tr>
      <w:tr w:rsidR="004146A8" w:rsidTr="0028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1806" w:rsidRDefault="00E55E4D">
            <w:pPr>
              <w:spacing w:before="156" w:after="156"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设备上报剩余电量</w:t>
            </w:r>
          </w:p>
        </w:tc>
        <w:tc>
          <w:tcPr>
            <w:tcW w:w="2551" w:type="dxa"/>
          </w:tcPr>
          <w:p w:rsidR="003D1806" w:rsidRDefault="00E55E4D">
            <w:pPr>
              <w:spacing w:before="156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  <w:tc>
          <w:tcPr>
            <w:tcW w:w="2476" w:type="dxa"/>
          </w:tcPr>
          <w:p w:rsidR="003D1806" w:rsidRDefault="00E55E4D">
            <w:pPr>
              <w:spacing w:before="156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  <w:tc>
          <w:tcPr>
            <w:tcW w:w="2364" w:type="dxa"/>
          </w:tcPr>
          <w:p w:rsidR="003D1806" w:rsidRDefault="00E55E4D">
            <w:pPr>
              <w:spacing w:before="156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</w:tr>
      <w:tr w:rsidR="003D1806" w:rsidTr="002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1806" w:rsidRDefault="00E55E4D">
            <w:pPr>
              <w:spacing w:before="156" w:after="156"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版本号</w:t>
            </w:r>
          </w:p>
        </w:tc>
        <w:tc>
          <w:tcPr>
            <w:tcW w:w="2551" w:type="dxa"/>
          </w:tcPr>
          <w:p w:rsidR="003D1806" w:rsidRDefault="00E55E4D">
            <w:pPr>
              <w:spacing w:before="156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  <w:tc>
          <w:tcPr>
            <w:tcW w:w="2476" w:type="dxa"/>
          </w:tcPr>
          <w:p w:rsidR="003D1806" w:rsidRDefault="00E55E4D">
            <w:pPr>
              <w:spacing w:before="156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  <w:tc>
          <w:tcPr>
            <w:tcW w:w="2364" w:type="dxa"/>
          </w:tcPr>
          <w:p w:rsidR="003D1806" w:rsidRDefault="00E55E4D">
            <w:pPr>
              <w:spacing w:before="156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</w:tr>
      <w:tr w:rsidR="004146A8" w:rsidTr="0028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1806" w:rsidRDefault="00E55E4D">
            <w:pPr>
              <w:spacing w:before="156" w:after="156"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报警配置</w:t>
            </w:r>
          </w:p>
        </w:tc>
        <w:tc>
          <w:tcPr>
            <w:tcW w:w="2551" w:type="dxa"/>
          </w:tcPr>
          <w:p w:rsidR="003D1806" w:rsidRDefault="00E55E4D">
            <w:pPr>
              <w:spacing w:before="156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  <w:tc>
          <w:tcPr>
            <w:tcW w:w="2476" w:type="dxa"/>
          </w:tcPr>
          <w:p w:rsidR="003D1806" w:rsidRDefault="00E55E4D">
            <w:pPr>
              <w:spacing w:before="156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  <w:tc>
          <w:tcPr>
            <w:tcW w:w="2364" w:type="dxa"/>
          </w:tcPr>
          <w:p w:rsidR="003D1806" w:rsidRDefault="00E55E4D">
            <w:pPr>
              <w:spacing w:before="156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</w:tr>
      <w:tr w:rsidR="003D1806" w:rsidTr="00280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1806" w:rsidRDefault="00E55E4D">
            <w:pPr>
              <w:spacing w:before="156" w:after="156"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报警消息</w:t>
            </w:r>
          </w:p>
        </w:tc>
        <w:tc>
          <w:tcPr>
            <w:tcW w:w="2551" w:type="dxa"/>
          </w:tcPr>
          <w:p w:rsidR="003D1806" w:rsidRDefault="00E55E4D">
            <w:pPr>
              <w:spacing w:before="156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  <w:tc>
          <w:tcPr>
            <w:tcW w:w="2476" w:type="dxa"/>
          </w:tcPr>
          <w:p w:rsidR="003D1806" w:rsidRDefault="00E55E4D">
            <w:pPr>
              <w:spacing w:before="156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  <w:tc>
          <w:tcPr>
            <w:tcW w:w="2364" w:type="dxa"/>
          </w:tcPr>
          <w:p w:rsidR="003D1806" w:rsidRDefault="00E55E4D">
            <w:pPr>
              <w:spacing w:before="156" w:after="156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</w:tr>
      <w:tr w:rsidR="004146A8" w:rsidTr="0028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D1806" w:rsidRDefault="00E55E4D">
            <w:pPr>
              <w:spacing w:before="156" w:after="156"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门铃呼叫状态</w:t>
            </w:r>
          </w:p>
        </w:tc>
        <w:tc>
          <w:tcPr>
            <w:tcW w:w="2551" w:type="dxa"/>
          </w:tcPr>
          <w:p w:rsidR="003D1806" w:rsidRDefault="00E55E4D">
            <w:pPr>
              <w:spacing w:before="156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  <w:tc>
          <w:tcPr>
            <w:tcW w:w="2476" w:type="dxa"/>
          </w:tcPr>
          <w:p w:rsidR="003D1806" w:rsidRDefault="00E55E4D">
            <w:pPr>
              <w:spacing w:before="156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  <w:tc>
          <w:tcPr>
            <w:tcW w:w="2364" w:type="dxa"/>
          </w:tcPr>
          <w:p w:rsidR="003D1806" w:rsidRDefault="00E55E4D">
            <w:pPr>
              <w:spacing w:before="156" w:after="156"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同上</w:t>
            </w:r>
          </w:p>
        </w:tc>
      </w:tr>
    </w:tbl>
    <w:p w:rsidR="003D1806" w:rsidRDefault="003D1806">
      <w:pPr>
        <w:keepNext/>
        <w:keepLines/>
        <w:spacing w:before="156" w:after="156" w:line="360" w:lineRule="auto"/>
        <w:jc w:val="left"/>
        <w:rPr>
          <w:rFonts w:ascii="Calibri" w:eastAsia="Calibri" w:hAnsi="Calibri" w:cs="Calibri"/>
          <w:b/>
          <w:sz w:val="32"/>
        </w:rPr>
      </w:pPr>
    </w:p>
    <w:p w:rsidR="003D1806" w:rsidRDefault="003D1806">
      <w:pPr>
        <w:spacing w:before="156" w:after="156" w:line="360" w:lineRule="auto"/>
        <w:jc w:val="left"/>
        <w:rPr>
          <w:rFonts w:ascii="Calibri" w:eastAsia="Calibri" w:hAnsi="Calibri" w:cs="Calibri"/>
        </w:rPr>
      </w:pPr>
    </w:p>
    <w:sectPr w:rsidR="003D1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@宋体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30D2A"/>
    <w:multiLevelType w:val="multilevel"/>
    <w:tmpl w:val="80D010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401136"/>
    <w:multiLevelType w:val="multilevel"/>
    <w:tmpl w:val="EBD05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DC0FC9"/>
    <w:multiLevelType w:val="multilevel"/>
    <w:tmpl w:val="8E749F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CE939ED"/>
    <w:multiLevelType w:val="multilevel"/>
    <w:tmpl w:val="F8F8D0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3D1806"/>
    <w:rsid w:val="0000343D"/>
    <w:rsid w:val="000C1A21"/>
    <w:rsid w:val="000D09E9"/>
    <w:rsid w:val="000E6E98"/>
    <w:rsid w:val="00117421"/>
    <w:rsid w:val="001E0AB4"/>
    <w:rsid w:val="00214783"/>
    <w:rsid w:val="002800DB"/>
    <w:rsid w:val="003068C4"/>
    <w:rsid w:val="0034225A"/>
    <w:rsid w:val="003B0403"/>
    <w:rsid w:val="003D1806"/>
    <w:rsid w:val="004146A8"/>
    <w:rsid w:val="00422C36"/>
    <w:rsid w:val="00880DB4"/>
    <w:rsid w:val="009710A4"/>
    <w:rsid w:val="00A9693D"/>
    <w:rsid w:val="00AC0FB7"/>
    <w:rsid w:val="00D524F5"/>
    <w:rsid w:val="00DA0CB4"/>
    <w:rsid w:val="00DA5A27"/>
    <w:rsid w:val="00E55E4D"/>
    <w:rsid w:val="00FE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B5FCFD-7D99-47AF-A0DE-871B78C3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A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0F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3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34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34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6">
    <w:name w:val="Grid Table 1 Light Accent 6"/>
    <w:basedOn w:val="a1"/>
    <w:uiPriority w:val="46"/>
    <w:rsid w:val="003B0403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6">
    <w:name w:val="List Table 2 Accent 6"/>
    <w:basedOn w:val="a1"/>
    <w:uiPriority w:val="47"/>
    <w:rsid w:val="003B040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6">
    <w:name w:val="Grid Table 4 Accent 6"/>
    <w:basedOn w:val="a1"/>
    <w:uiPriority w:val="49"/>
    <w:rsid w:val="003B040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-6">
    <w:name w:val="Grid Table 3 Accent 6"/>
    <w:basedOn w:val="a1"/>
    <w:uiPriority w:val="48"/>
    <w:rsid w:val="003B040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2-60">
    <w:name w:val="Grid Table 2 Accent 6"/>
    <w:basedOn w:val="a1"/>
    <w:uiPriority w:val="47"/>
    <w:rsid w:val="003B0403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-60">
    <w:name w:val="List Table 3 Accent 6"/>
    <w:basedOn w:val="a1"/>
    <w:uiPriority w:val="48"/>
    <w:rsid w:val="003B0403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a3">
    <w:name w:val="Grid Table Light"/>
    <w:basedOn w:val="a1"/>
    <w:uiPriority w:val="40"/>
    <w:rsid w:val="003B040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3B04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Grid Table 1 Light Accent 5"/>
    <w:basedOn w:val="a1"/>
    <w:uiPriority w:val="46"/>
    <w:rsid w:val="003B040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3B0403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3B0403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60">
    <w:name w:val="List Table 4 Accent 6"/>
    <w:basedOn w:val="a1"/>
    <w:uiPriority w:val="49"/>
    <w:rsid w:val="003B040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List Table 4 Accent 5"/>
    <w:aliases w:val="喜欢的表格样式"/>
    <w:basedOn w:val="a1"/>
    <w:uiPriority w:val="49"/>
    <w:rsid w:val="002800DB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4">
    <w:name w:val="List Table 4 Accent 4"/>
    <w:basedOn w:val="a1"/>
    <w:uiPriority w:val="49"/>
    <w:rsid w:val="002800DB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3">
    <w:name w:val="List Table 4 Accent 3"/>
    <w:basedOn w:val="a1"/>
    <w:uiPriority w:val="49"/>
    <w:rsid w:val="002800DB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0034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34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034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AC0FB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C1EB9-8197-450A-AA5A-59A5F3D36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zll</cp:lastModifiedBy>
  <cp:revision>21</cp:revision>
  <dcterms:created xsi:type="dcterms:W3CDTF">2016-06-14T06:27:00Z</dcterms:created>
  <dcterms:modified xsi:type="dcterms:W3CDTF">2016-06-14T07:15:00Z</dcterms:modified>
</cp:coreProperties>
</file>