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B0B4" w14:textId="7FD324A9" w:rsidR="00AF7595" w:rsidRPr="00337C34" w:rsidRDefault="00AF7595" w:rsidP="00337C34">
      <w:pPr>
        <w:pStyle w:val="a4"/>
        <w:numPr>
          <w:ilvl w:val="0"/>
          <w:numId w:val="2"/>
        </w:numPr>
        <w:spacing w:before="280" w:after="80" w:line="240" w:lineRule="auto"/>
        <w:ind w:left="0" w:firstLine="85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337C34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Качество и эффективность </w:t>
      </w:r>
      <w:r w:rsidR="00337C34" w:rsidRPr="00337C34">
        <w:rPr>
          <w:rFonts w:eastAsia="Times New Roman" w:cs="Times New Roman"/>
          <w:b/>
          <w:bCs/>
          <w:color w:val="000000"/>
          <w:szCs w:val="28"/>
          <w:lang w:eastAsia="ru-RU"/>
        </w:rPr>
        <w:t>систем (</w:t>
      </w:r>
      <w:r w:rsidRPr="00337C34">
        <w:rPr>
          <w:rFonts w:eastAsia="Times New Roman" w:cs="Times New Roman"/>
          <w:b/>
          <w:bCs/>
          <w:color w:val="000000"/>
          <w:szCs w:val="28"/>
          <w:lang w:eastAsia="ru-RU"/>
        </w:rPr>
        <w:t>определение, область применения, способ оценивания для конкретной ПИС).</w:t>
      </w:r>
    </w:p>
    <w:p w14:paraId="5444AF26" w14:textId="565ED137" w:rsidR="00AF7595" w:rsidRPr="00AF7595" w:rsidRDefault="00AF7595" w:rsidP="00337C34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7595">
        <w:rPr>
          <w:rFonts w:eastAsia="Times New Roman" w:cs="Times New Roman"/>
          <w:b/>
          <w:bCs/>
          <w:color w:val="000000"/>
          <w:szCs w:val="28"/>
          <w:lang w:eastAsia="ru-RU"/>
        </w:rPr>
        <w:t>Качество системы</w:t>
      </w:r>
      <w:r w:rsidRPr="00AF759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37C34" w:rsidRPr="00AF7595">
        <w:rPr>
          <w:rFonts w:eastAsia="Times New Roman" w:cs="Times New Roman"/>
          <w:color w:val="000000"/>
          <w:szCs w:val="28"/>
          <w:lang w:eastAsia="ru-RU"/>
        </w:rPr>
        <w:t>— это</w:t>
      </w:r>
      <w:r w:rsidRPr="00AF7595">
        <w:rPr>
          <w:rFonts w:eastAsia="Times New Roman" w:cs="Times New Roman"/>
          <w:color w:val="000000"/>
          <w:szCs w:val="28"/>
          <w:lang w:eastAsia="ru-RU"/>
        </w:rPr>
        <w:t xml:space="preserve"> свойство или совокупность существенных свойств системы, обусловливающих ее пригодность (соответствие) для использования по назначению. </w:t>
      </w:r>
    </w:p>
    <w:p w14:paraId="6A0022C3" w14:textId="77777777" w:rsidR="00AF7595" w:rsidRPr="00AF7595" w:rsidRDefault="00AF7595" w:rsidP="00337C34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7595">
        <w:rPr>
          <w:rFonts w:eastAsia="Times New Roman" w:cs="Times New Roman"/>
          <w:i/>
          <w:iCs/>
          <w:color w:val="000000"/>
          <w:szCs w:val="28"/>
          <w:lang w:eastAsia="ru-RU"/>
        </w:rPr>
        <w:t>Область применения</w:t>
      </w:r>
      <w:r w:rsidRPr="00AF7595">
        <w:rPr>
          <w:rFonts w:eastAsia="Times New Roman" w:cs="Times New Roman"/>
          <w:color w:val="000000"/>
          <w:szCs w:val="28"/>
          <w:lang w:eastAsia="ru-RU"/>
        </w:rPr>
        <w:t>: объекты любой природы, в том числе элементы систем.</w:t>
      </w:r>
    </w:p>
    <w:p w14:paraId="22428A81" w14:textId="77777777" w:rsidR="00AF7595" w:rsidRPr="00AF7595" w:rsidRDefault="00AF7595" w:rsidP="00337C34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7595">
        <w:rPr>
          <w:rFonts w:eastAsia="Times New Roman" w:cs="Times New Roman"/>
          <w:i/>
          <w:iCs/>
          <w:color w:val="000000"/>
          <w:szCs w:val="28"/>
          <w:lang w:eastAsia="ru-RU"/>
        </w:rPr>
        <w:t>Способ оценивания</w:t>
      </w:r>
      <w:r w:rsidRPr="00AF7595">
        <w:rPr>
          <w:rFonts w:eastAsia="Times New Roman" w:cs="Times New Roman"/>
          <w:color w:val="000000"/>
          <w:szCs w:val="28"/>
          <w:lang w:eastAsia="ru-RU"/>
        </w:rPr>
        <w:t>: критерии пригодности, оптимальности, превосходства.</w:t>
      </w:r>
    </w:p>
    <w:p w14:paraId="6DC82D69" w14:textId="77777777" w:rsidR="00AF7595" w:rsidRPr="00AF7595" w:rsidRDefault="00AF7595" w:rsidP="00337C34">
      <w:pPr>
        <w:spacing w:after="0" w:line="240" w:lineRule="auto"/>
        <w:ind w:firstLine="851"/>
        <w:rPr>
          <w:rFonts w:eastAsia="Times New Roman" w:cs="Times New Roman"/>
          <w:sz w:val="24"/>
          <w:szCs w:val="24"/>
          <w:lang w:eastAsia="ru-RU"/>
        </w:rPr>
      </w:pPr>
    </w:p>
    <w:p w14:paraId="3382F7FA" w14:textId="534C5A78" w:rsidR="00AF7595" w:rsidRPr="00AF7595" w:rsidRDefault="00AF7595" w:rsidP="00337C34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7595">
        <w:rPr>
          <w:rFonts w:eastAsia="Times New Roman" w:cs="Times New Roman"/>
          <w:b/>
          <w:bCs/>
          <w:color w:val="000000"/>
          <w:szCs w:val="28"/>
          <w:lang w:eastAsia="ru-RU"/>
        </w:rPr>
        <w:t>Эффективность системы</w:t>
      </w:r>
      <w:r w:rsidRPr="00AF759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37C34" w:rsidRPr="00AF7595">
        <w:rPr>
          <w:rFonts w:eastAsia="Times New Roman" w:cs="Times New Roman"/>
          <w:color w:val="000000"/>
          <w:szCs w:val="28"/>
          <w:lang w:eastAsia="ru-RU"/>
        </w:rPr>
        <w:t>— это</w:t>
      </w:r>
      <w:r w:rsidRPr="00AF7595">
        <w:rPr>
          <w:rFonts w:eastAsia="Times New Roman" w:cs="Times New Roman"/>
          <w:color w:val="000000"/>
          <w:szCs w:val="28"/>
          <w:lang w:eastAsia="ru-RU"/>
        </w:rPr>
        <w:t xml:space="preserve"> совокупность свойств, характеризующих качество функционирования системы, оцениваемое как соответствие требуемого и достигаемого результата.</w:t>
      </w:r>
    </w:p>
    <w:p w14:paraId="426FFBC6" w14:textId="77777777" w:rsidR="00AF7595" w:rsidRPr="00AF7595" w:rsidRDefault="00AF7595" w:rsidP="00337C34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7595">
        <w:rPr>
          <w:rFonts w:eastAsia="Times New Roman" w:cs="Times New Roman"/>
          <w:i/>
          <w:iCs/>
          <w:color w:val="000000"/>
          <w:szCs w:val="28"/>
          <w:lang w:eastAsia="ru-RU"/>
        </w:rPr>
        <w:t>Область применения</w:t>
      </w:r>
      <w:r w:rsidRPr="00AF7595">
        <w:rPr>
          <w:rFonts w:eastAsia="Times New Roman" w:cs="Times New Roman"/>
          <w:color w:val="000000"/>
          <w:szCs w:val="28"/>
          <w:lang w:eastAsia="ru-RU"/>
        </w:rPr>
        <w:t>: только целенаправленные операции, проводимые с системой</w:t>
      </w:r>
    </w:p>
    <w:p w14:paraId="5D1ABF7B" w14:textId="77777777" w:rsidR="00AF7595" w:rsidRPr="00AF7595" w:rsidRDefault="00AF7595" w:rsidP="00337C34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7595">
        <w:rPr>
          <w:rFonts w:eastAsia="Times New Roman" w:cs="Times New Roman"/>
          <w:i/>
          <w:iCs/>
          <w:color w:val="000000"/>
          <w:szCs w:val="28"/>
          <w:lang w:eastAsia="ru-RU"/>
        </w:rPr>
        <w:t>Способ оценивания</w:t>
      </w:r>
      <w:r w:rsidRPr="00AF7595">
        <w:rPr>
          <w:rFonts w:eastAsia="Times New Roman" w:cs="Times New Roman"/>
          <w:color w:val="000000"/>
          <w:szCs w:val="28"/>
          <w:lang w:eastAsia="ru-RU"/>
        </w:rPr>
        <w:t>: критерии пригодности или оптимальности, определяемые в зависимости от типа проводимой операции (детерминированная, вероятностная или неопределенная)</w:t>
      </w:r>
    </w:p>
    <w:p w14:paraId="6630C8BE" w14:textId="29D79D41" w:rsidR="00AF7595" w:rsidRPr="00AF7595" w:rsidRDefault="00AF7595" w:rsidP="00337C34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7595">
        <w:rPr>
          <w:rFonts w:eastAsia="Times New Roman" w:cs="Times New Roman"/>
          <w:color w:val="000000"/>
          <w:szCs w:val="28"/>
          <w:lang w:eastAsia="ru-RU"/>
        </w:rPr>
        <w:t xml:space="preserve">Для оценки эффективности системы разрабатывают совокупности ее критериев. В зависимости от типа системы и внешних </w:t>
      </w:r>
      <w:r w:rsidR="00337C34" w:rsidRPr="00AF7595">
        <w:rPr>
          <w:rFonts w:eastAsia="Times New Roman" w:cs="Times New Roman"/>
          <w:color w:val="000000"/>
          <w:szCs w:val="28"/>
          <w:lang w:eastAsia="ru-RU"/>
        </w:rPr>
        <w:t>воздействий: предлагают</w:t>
      </w:r>
      <w:r w:rsidRPr="00AF7595">
        <w:rPr>
          <w:rFonts w:eastAsia="Times New Roman" w:cs="Times New Roman"/>
          <w:color w:val="000000"/>
          <w:szCs w:val="28"/>
          <w:lang w:eastAsia="ru-RU"/>
        </w:rPr>
        <w:t xml:space="preserve"> количественные (детерминированные, вероятностные) и качественные </w:t>
      </w:r>
      <w:r w:rsidR="00337C34" w:rsidRPr="00AF7595">
        <w:rPr>
          <w:rFonts w:eastAsia="Times New Roman" w:cs="Times New Roman"/>
          <w:color w:val="000000"/>
          <w:szCs w:val="28"/>
          <w:lang w:eastAsia="ru-RU"/>
        </w:rPr>
        <w:t>критерии; вводят</w:t>
      </w:r>
      <w:r w:rsidRPr="00AF7595">
        <w:rPr>
          <w:rFonts w:eastAsia="Times New Roman" w:cs="Times New Roman"/>
          <w:color w:val="000000"/>
          <w:szCs w:val="28"/>
          <w:lang w:eastAsia="ru-RU"/>
        </w:rPr>
        <w:t xml:space="preserve"> понятия технической, экономической, социально-экономической эффективности.</w:t>
      </w:r>
    </w:p>
    <w:p w14:paraId="4801C17E" w14:textId="71375E27" w:rsidR="00337C34" w:rsidRDefault="00337C34" w:rsidP="00337C34">
      <w:pPr>
        <w:pStyle w:val="3"/>
        <w:numPr>
          <w:ilvl w:val="0"/>
          <w:numId w:val="2"/>
        </w:numPr>
        <w:spacing w:before="280" w:beforeAutospacing="0" w:after="80" w:afterAutospacing="0"/>
        <w:ind w:left="0" w:firstLine="851"/>
      </w:pPr>
      <w:r>
        <w:rPr>
          <w:color w:val="000000"/>
          <w:sz w:val="28"/>
          <w:szCs w:val="28"/>
        </w:rPr>
        <w:t>Объекты уязвимости ПО (с примерами)</w:t>
      </w:r>
    </w:p>
    <w:p w14:paraId="0668E98D" w14:textId="77777777" w:rsidR="00337C34" w:rsidRDefault="00337C34" w:rsidP="00337C34">
      <w:pPr>
        <w:pStyle w:val="a3"/>
        <w:spacing w:before="0" w:beforeAutospacing="0" w:after="0" w:afterAutospacing="0"/>
        <w:ind w:firstLine="851"/>
      </w:pPr>
      <w:r>
        <w:rPr>
          <w:color w:val="000000"/>
          <w:sz w:val="28"/>
          <w:szCs w:val="28"/>
        </w:rPr>
        <w:t>Объекты уязвимости:</w:t>
      </w:r>
    </w:p>
    <w:p w14:paraId="01D4737C" w14:textId="33378ACE" w:rsidR="00337C34" w:rsidRDefault="00337C34" w:rsidP="00337C34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Динамический вычислительный процесс обработки данных, автоматизированной подготовки решений и выработки управляющих воздействий на потребителей обработанной информации</w:t>
      </w:r>
      <w:r>
        <w:rPr>
          <w:color w:val="000000"/>
          <w:sz w:val="28"/>
          <w:szCs w:val="28"/>
        </w:rPr>
        <w:t>.</w:t>
      </w:r>
    </w:p>
    <w:p w14:paraId="4E5F046F" w14:textId="0D3C16BE" w:rsidR="00337C34" w:rsidRDefault="00337C34" w:rsidP="00337C34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Информация, накопления в базах данных, отражающая объекты внешней среды, и процессы её обработки.</w:t>
      </w:r>
      <w:r w:rsidR="00345BF1">
        <w:rPr>
          <w:color w:val="000000"/>
          <w:sz w:val="28"/>
          <w:szCs w:val="28"/>
        </w:rPr>
        <w:t xml:space="preserve"> (Пример: Переполнение базы данных, не своевременное расширение хранилища)</w:t>
      </w:r>
    </w:p>
    <w:p w14:paraId="2E39EC7F" w14:textId="07F963C0" w:rsidR="00337C34" w:rsidRDefault="00337C34" w:rsidP="00337C34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Объектный код программ, исполняемых вычислительными средствами в процессе функционирования ПС</w:t>
      </w:r>
      <w:r>
        <w:rPr>
          <w:color w:val="000000"/>
          <w:sz w:val="28"/>
          <w:szCs w:val="28"/>
        </w:rPr>
        <w:t>.</w:t>
      </w:r>
      <w:r w:rsidR="00345BF1">
        <w:rPr>
          <w:color w:val="000000"/>
          <w:sz w:val="28"/>
          <w:szCs w:val="28"/>
        </w:rPr>
        <w:t xml:space="preserve"> (Пример: некорректная валидация данных, которые приведут к ошибке, и приложение «упадет»)</w:t>
      </w:r>
    </w:p>
    <w:p w14:paraId="7F328A44" w14:textId="07349550" w:rsidR="00337C34" w:rsidRDefault="00337C34" w:rsidP="00337C34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Информация, выдаваемая потребителям и на исполнительные механизмы, являющаяся результатом обработки исходных данных и информации, накопленной в базе данных</w:t>
      </w:r>
      <w:r>
        <w:rPr>
          <w:color w:val="000000"/>
          <w:sz w:val="28"/>
          <w:szCs w:val="28"/>
        </w:rPr>
        <w:t>.</w:t>
      </w:r>
      <w:r w:rsidR="00345BF1">
        <w:rPr>
          <w:color w:val="000000"/>
          <w:sz w:val="28"/>
          <w:szCs w:val="28"/>
        </w:rPr>
        <w:t xml:space="preserve"> (Пример: Выдали не те данные пользователю, какие то секретные ключи\пароли)</w:t>
      </w:r>
    </w:p>
    <w:p w14:paraId="7887BCA2" w14:textId="77777777" w:rsidR="00D56FE7" w:rsidRDefault="00D56FE7"/>
    <w:sectPr w:rsidR="00D5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304E"/>
    <w:multiLevelType w:val="multilevel"/>
    <w:tmpl w:val="B8EC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0EEA"/>
    <w:multiLevelType w:val="hybridMultilevel"/>
    <w:tmpl w:val="50AAF068"/>
    <w:lvl w:ilvl="0" w:tplc="68D670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E6"/>
    <w:rsid w:val="00337C34"/>
    <w:rsid w:val="00345BF1"/>
    <w:rsid w:val="005C1BE6"/>
    <w:rsid w:val="00AF7595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C36C"/>
  <w15:chartTrackingRefBased/>
  <w15:docId w15:val="{9DECD6C5-7323-408E-90BB-CF78BD5D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0"/>
      <w:jc w:val="left"/>
    </w:pPr>
  </w:style>
  <w:style w:type="paragraph" w:styleId="3">
    <w:name w:val="heading 3"/>
    <w:basedOn w:val="a"/>
    <w:link w:val="30"/>
    <w:uiPriority w:val="9"/>
    <w:qFormat/>
    <w:rsid w:val="00AF759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7595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75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2020-10-07T07:35:00Z</dcterms:created>
  <dcterms:modified xsi:type="dcterms:W3CDTF">2020-10-07T07:45:00Z</dcterms:modified>
</cp:coreProperties>
</file>