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539CD" w14:textId="77777777" w:rsidR="005B3311" w:rsidRPr="006D34E9" w:rsidRDefault="005B3311" w:rsidP="005B3311">
      <w:pPr>
        <w:pStyle w:val="4"/>
        <w:suppressAutoHyphens w:val="0"/>
        <w:spacing w:before="0" w:after="0"/>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науки</w:t>
      </w:r>
      <w:r w:rsidRPr="00547DAD">
        <w:rPr>
          <w:rFonts w:ascii="Times New Roman" w:hAnsi="Times New Roman"/>
          <w:b w:val="0"/>
          <w:spacing w:val="10"/>
          <w:sz w:val="24"/>
          <w:szCs w:val="24"/>
          <w:lang w:eastAsia="ru-RU"/>
        </w:rPr>
        <w:t xml:space="preserve"> </w:t>
      </w:r>
      <w:r>
        <w:rPr>
          <w:rFonts w:ascii="Times New Roman" w:hAnsi="Times New Roman"/>
          <w:b w:val="0"/>
          <w:spacing w:val="10"/>
          <w:sz w:val="24"/>
          <w:szCs w:val="24"/>
          <w:lang w:eastAsia="ru-RU"/>
        </w:rPr>
        <w:t>и высшего образования</w:t>
      </w:r>
      <w:r w:rsidRPr="006D34E9">
        <w:rPr>
          <w:rFonts w:ascii="Times New Roman" w:hAnsi="Times New Roman"/>
          <w:b w:val="0"/>
          <w:spacing w:val="10"/>
          <w:sz w:val="24"/>
          <w:szCs w:val="24"/>
          <w:lang w:eastAsia="ru-RU"/>
        </w:rPr>
        <w:t xml:space="preserve"> Российской Федерации</w:t>
      </w:r>
    </w:p>
    <w:p w14:paraId="37A720CD" w14:textId="77777777" w:rsidR="005B3311" w:rsidRPr="006D34E9" w:rsidRDefault="005B3311" w:rsidP="005B3311">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14:paraId="21A21C36" w14:textId="77777777" w:rsidR="005B3311" w:rsidRPr="006D34E9" w:rsidRDefault="005B3311" w:rsidP="005B3311">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образования</w:t>
      </w:r>
    </w:p>
    <w:p w14:paraId="6320FEE2" w14:textId="77777777" w:rsidR="005B3311" w:rsidRPr="006D34E9" w:rsidRDefault="005B3311" w:rsidP="005B3311">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14:paraId="03DF17F2" w14:textId="77777777" w:rsidR="005B3311" w:rsidRPr="006D34E9" w:rsidRDefault="005B3311" w:rsidP="005B3311">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14:paraId="20A64B59" w14:textId="77777777" w:rsidR="005B3311" w:rsidRPr="00555EEA" w:rsidRDefault="005B3311" w:rsidP="005B3311">
      <w:pPr>
        <w:ind w:firstLine="709"/>
        <w:jc w:val="center"/>
        <w:rPr>
          <w:b/>
        </w:rPr>
      </w:pPr>
      <w:r w:rsidRPr="006D34E9">
        <w:rPr>
          <w:b/>
        </w:rPr>
        <w:t>(ВлГУ)</w:t>
      </w:r>
    </w:p>
    <w:p w14:paraId="26A56429" w14:textId="77777777" w:rsidR="005B3311" w:rsidRDefault="005B3311" w:rsidP="005B3311">
      <w:pPr>
        <w:ind w:firstLine="709"/>
        <w:jc w:val="center"/>
        <w:rPr>
          <w:b/>
        </w:rPr>
      </w:pPr>
    </w:p>
    <w:p w14:paraId="32002FAB" w14:textId="77777777" w:rsidR="005B3311" w:rsidRPr="00A55948" w:rsidRDefault="005B3311" w:rsidP="005B3311">
      <w:pPr>
        <w:ind w:firstLine="709"/>
        <w:jc w:val="center"/>
        <w:rPr>
          <w:b/>
        </w:rPr>
      </w:pPr>
      <w:r>
        <w:rPr>
          <w:b/>
        </w:rPr>
        <w:t xml:space="preserve">Кафедра информационных систем и </w:t>
      </w:r>
      <w:r w:rsidRPr="00A55948">
        <w:rPr>
          <w:b/>
        </w:rPr>
        <w:t>программной инженерии</w:t>
      </w:r>
    </w:p>
    <w:p w14:paraId="4C31847E" w14:textId="77777777" w:rsidR="005B3311" w:rsidRDefault="005B3311" w:rsidP="005B3311">
      <w:pPr>
        <w:jc w:val="center"/>
        <w:rPr>
          <w:sz w:val="28"/>
        </w:rPr>
      </w:pPr>
    </w:p>
    <w:p w14:paraId="22B4B9A8" w14:textId="77777777" w:rsidR="005B3311" w:rsidRDefault="005B3311" w:rsidP="005B3311">
      <w:pPr>
        <w:pStyle w:val="a3"/>
        <w:rPr>
          <w:rFonts w:ascii="Times New Roman" w:hAnsi="Times New Roman"/>
          <w:sz w:val="28"/>
        </w:rPr>
      </w:pPr>
    </w:p>
    <w:p w14:paraId="0A431A62" w14:textId="77777777" w:rsidR="005B3311" w:rsidRDefault="005B3311" w:rsidP="005B3311">
      <w:pPr>
        <w:pStyle w:val="a3"/>
        <w:rPr>
          <w:rFonts w:ascii="Times New Roman" w:hAnsi="Times New Roman"/>
          <w:sz w:val="28"/>
        </w:rPr>
      </w:pPr>
    </w:p>
    <w:p w14:paraId="4B57C57E" w14:textId="77777777" w:rsidR="005B3311" w:rsidRDefault="005B3311" w:rsidP="005B3311">
      <w:pPr>
        <w:pStyle w:val="a3"/>
        <w:rPr>
          <w:rFonts w:ascii="Times New Roman" w:hAnsi="Times New Roman"/>
          <w:sz w:val="28"/>
        </w:rPr>
      </w:pPr>
    </w:p>
    <w:p w14:paraId="01404CD7" w14:textId="77777777" w:rsidR="005B3311" w:rsidRDefault="005B3311" w:rsidP="005B3311">
      <w:pPr>
        <w:pStyle w:val="a3"/>
        <w:rPr>
          <w:rFonts w:ascii="Times New Roman" w:hAnsi="Times New Roman"/>
          <w:sz w:val="28"/>
        </w:rPr>
      </w:pPr>
    </w:p>
    <w:p w14:paraId="1AD09452" w14:textId="77777777" w:rsidR="005B3311" w:rsidRDefault="005B3311" w:rsidP="005B3311">
      <w:pPr>
        <w:pStyle w:val="a3"/>
        <w:rPr>
          <w:rFonts w:ascii="Times New Roman" w:hAnsi="Times New Roman"/>
          <w:sz w:val="28"/>
        </w:rPr>
      </w:pPr>
    </w:p>
    <w:p w14:paraId="4ED6DAD1" w14:textId="77777777" w:rsidR="005B3311" w:rsidRDefault="005B3311" w:rsidP="005B3311">
      <w:pPr>
        <w:pStyle w:val="a3"/>
        <w:rPr>
          <w:rFonts w:ascii="Times New Roman" w:hAnsi="Times New Roman"/>
          <w:sz w:val="28"/>
        </w:rPr>
      </w:pPr>
    </w:p>
    <w:p w14:paraId="23955EC7" w14:textId="77777777" w:rsidR="005B3311" w:rsidRDefault="005B3311" w:rsidP="005B3311">
      <w:pPr>
        <w:pStyle w:val="a3"/>
        <w:jc w:val="center"/>
        <w:rPr>
          <w:rFonts w:ascii="Times New Roman" w:hAnsi="Times New Roman"/>
          <w:sz w:val="28"/>
        </w:rPr>
      </w:pPr>
    </w:p>
    <w:p w14:paraId="2CD0A4CF" w14:textId="77777777" w:rsidR="006D6CAE" w:rsidRDefault="006D6CAE" w:rsidP="005B3311">
      <w:pPr>
        <w:pStyle w:val="a3"/>
        <w:jc w:val="center"/>
        <w:rPr>
          <w:rFonts w:ascii="Times New Roman" w:hAnsi="Times New Roman"/>
          <w:sz w:val="44"/>
        </w:rPr>
      </w:pPr>
      <w:r w:rsidRPr="006D6CAE">
        <w:rPr>
          <w:rFonts w:ascii="Times New Roman" w:hAnsi="Times New Roman"/>
          <w:sz w:val="44"/>
        </w:rPr>
        <w:t xml:space="preserve">Самостоятельная работа студентов </w:t>
      </w:r>
    </w:p>
    <w:p w14:paraId="2648E53A" w14:textId="1EAEA3DA" w:rsidR="005B3311" w:rsidRDefault="005B3311" w:rsidP="005B3311">
      <w:pPr>
        <w:pStyle w:val="a3"/>
        <w:jc w:val="center"/>
        <w:rPr>
          <w:rFonts w:ascii="Times New Roman" w:hAnsi="Times New Roman"/>
          <w:sz w:val="44"/>
        </w:rPr>
      </w:pPr>
      <w:r>
        <w:rPr>
          <w:rFonts w:ascii="Times New Roman" w:hAnsi="Times New Roman"/>
          <w:sz w:val="32"/>
        </w:rPr>
        <w:t>по дисциплине</w:t>
      </w:r>
      <w:r>
        <w:rPr>
          <w:rFonts w:ascii="Times New Roman" w:hAnsi="Times New Roman"/>
          <w:sz w:val="44"/>
        </w:rPr>
        <w:t xml:space="preserve"> </w:t>
      </w:r>
    </w:p>
    <w:p w14:paraId="558EA01C" w14:textId="77777777" w:rsidR="005B3311" w:rsidRPr="003A6695" w:rsidRDefault="005B3311" w:rsidP="005B3311">
      <w:pPr>
        <w:pStyle w:val="a3"/>
        <w:jc w:val="center"/>
        <w:rPr>
          <w:rFonts w:ascii="Times New Roman" w:hAnsi="Times New Roman"/>
          <w:sz w:val="44"/>
        </w:rPr>
      </w:pPr>
      <w:r>
        <w:rPr>
          <w:rFonts w:ascii="Times New Roman" w:hAnsi="Times New Roman"/>
          <w:sz w:val="44"/>
        </w:rPr>
        <w:t>"</w:t>
      </w:r>
      <w:r w:rsidRPr="003A6695">
        <w:rPr>
          <w:rFonts w:ascii="Times New Roman" w:hAnsi="Times New Roman"/>
          <w:sz w:val="44"/>
        </w:rPr>
        <w:t>Экономика и консалтинг в разработке программно - информационных систем</w:t>
      </w:r>
      <w:r>
        <w:rPr>
          <w:rFonts w:ascii="Times New Roman" w:hAnsi="Times New Roman"/>
          <w:sz w:val="44"/>
        </w:rPr>
        <w:t>"</w:t>
      </w:r>
    </w:p>
    <w:p w14:paraId="5BA13B4B" w14:textId="77777777" w:rsidR="005B3311" w:rsidRDefault="005B3311" w:rsidP="005B3311">
      <w:pPr>
        <w:pStyle w:val="a3"/>
        <w:rPr>
          <w:rFonts w:ascii="Times New Roman" w:hAnsi="Times New Roman"/>
          <w:sz w:val="28"/>
        </w:rPr>
      </w:pPr>
    </w:p>
    <w:p w14:paraId="536CA661" w14:textId="77777777" w:rsidR="005B3311" w:rsidRDefault="005B3311" w:rsidP="005B3311">
      <w:pPr>
        <w:pStyle w:val="a3"/>
        <w:rPr>
          <w:rFonts w:ascii="Times New Roman" w:hAnsi="Times New Roman"/>
          <w:sz w:val="28"/>
        </w:rPr>
      </w:pPr>
    </w:p>
    <w:p w14:paraId="0A37B3EE" w14:textId="77777777" w:rsidR="005B3311" w:rsidRDefault="005B3311" w:rsidP="005B3311">
      <w:pPr>
        <w:pStyle w:val="a3"/>
        <w:rPr>
          <w:rFonts w:ascii="Times New Roman" w:hAnsi="Times New Roman"/>
          <w:sz w:val="28"/>
        </w:rPr>
      </w:pPr>
    </w:p>
    <w:p w14:paraId="15FE5907" w14:textId="77777777" w:rsidR="005B3311" w:rsidRDefault="005B3311" w:rsidP="005B3311">
      <w:pPr>
        <w:pStyle w:val="a3"/>
        <w:rPr>
          <w:rFonts w:ascii="Times New Roman" w:hAnsi="Times New Roman"/>
          <w:sz w:val="28"/>
        </w:rPr>
      </w:pPr>
    </w:p>
    <w:p w14:paraId="59AA116C" w14:textId="77777777" w:rsidR="005B3311" w:rsidRDefault="005B3311" w:rsidP="005B3311">
      <w:pPr>
        <w:pStyle w:val="a3"/>
        <w:rPr>
          <w:rFonts w:ascii="Times New Roman" w:hAnsi="Times New Roman"/>
          <w:sz w:val="28"/>
        </w:rPr>
      </w:pPr>
    </w:p>
    <w:p w14:paraId="6C6B38B2" w14:textId="77777777" w:rsidR="005B3311" w:rsidRDefault="005B3311" w:rsidP="005B3311">
      <w:pPr>
        <w:pStyle w:val="a3"/>
        <w:rPr>
          <w:rFonts w:ascii="Times New Roman" w:hAnsi="Times New Roman"/>
          <w:sz w:val="28"/>
        </w:rPr>
      </w:pPr>
    </w:p>
    <w:p w14:paraId="686AE40C" w14:textId="77777777" w:rsidR="005B3311" w:rsidRDefault="005B3311" w:rsidP="005B3311">
      <w:pPr>
        <w:pStyle w:val="a3"/>
        <w:rPr>
          <w:rFonts w:ascii="Times New Roman" w:hAnsi="Times New Roman"/>
          <w:sz w:val="28"/>
        </w:rPr>
      </w:pPr>
    </w:p>
    <w:p w14:paraId="67BB830A" w14:textId="77777777" w:rsidR="005B3311" w:rsidRDefault="005B3311" w:rsidP="005B3311">
      <w:pPr>
        <w:pStyle w:val="a3"/>
        <w:ind w:left="6804"/>
        <w:rPr>
          <w:rFonts w:ascii="Times New Roman" w:hAnsi="Times New Roman"/>
          <w:sz w:val="28"/>
        </w:rPr>
      </w:pPr>
      <w:r>
        <w:rPr>
          <w:rFonts w:ascii="Times New Roman" w:hAnsi="Times New Roman"/>
          <w:sz w:val="28"/>
        </w:rPr>
        <w:t>Выполнил:</w:t>
      </w:r>
    </w:p>
    <w:p w14:paraId="1F9EF8F1" w14:textId="77777777" w:rsidR="005B3311" w:rsidRPr="003A6695" w:rsidRDefault="005B3311" w:rsidP="005B3311">
      <w:pPr>
        <w:pStyle w:val="a3"/>
        <w:ind w:left="6804"/>
        <w:rPr>
          <w:rFonts w:ascii="Times New Roman" w:hAnsi="Times New Roman"/>
          <w:sz w:val="28"/>
        </w:rPr>
      </w:pPr>
      <w:r>
        <w:rPr>
          <w:rFonts w:ascii="Times New Roman" w:hAnsi="Times New Roman"/>
          <w:sz w:val="28"/>
        </w:rPr>
        <w:t xml:space="preserve">ст. гр. </w:t>
      </w:r>
      <w:r w:rsidRPr="003A6695">
        <w:rPr>
          <w:rFonts w:ascii="Times New Roman" w:hAnsi="Times New Roman"/>
          <w:sz w:val="28"/>
        </w:rPr>
        <w:t>ПРИ-117</w:t>
      </w:r>
    </w:p>
    <w:p w14:paraId="30C0F504" w14:textId="24096AA0" w:rsidR="005B3311" w:rsidRPr="003A6695" w:rsidRDefault="005B3311" w:rsidP="005B3311">
      <w:pPr>
        <w:pStyle w:val="a3"/>
        <w:ind w:left="6804"/>
        <w:rPr>
          <w:rFonts w:ascii="Times New Roman" w:hAnsi="Times New Roman"/>
          <w:sz w:val="28"/>
        </w:rPr>
      </w:pPr>
      <w:r>
        <w:rPr>
          <w:rFonts w:ascii="Times New Roman" w:hAnsi="Times New Roman"/>
          <w:sz w:val="28"/>
        </w:rPr>
        <w:t>Емельянов Д</w:t>
      </w:r>
      <w:r w:rsidRPr="003A6695">
        <w:rPr>
          <w:rFonts w:ascii="Times New Roman" w:hAnsi="Times New Roman"/>
          <w:sz w:val="28"/>
        </w:rPr>
        <w:t>.</w:t>
      </w:r>
      <w:r>
        <w:rPr>
          <w:rFonts w:ascii="Times New Roman" w:hAnsi="Times New Roman"/>
          <w:sz w:val="28"/>
        </w:rPr>
        <w:t>В.</w:t>
      </w:r>
    </w:p>
    <w:p w14:paraId="75846E85" w14:textId="77777777" w:rsidR="005B3311" w:rsidRDefault="005B3311" w:rsidP="005B3311">
      <w:pPr>
        <w:pStyle w:val="a3"/>
        <w:rPr>
          <w:rFonts w:ascii="Times New Roman" w:hAnsi="Times New Roman"/>
          <w:sz w:val="28"/>
        </w:rPr>
      </w:pPr>
    </w:p>
    <w:p w14:paraId="7490DCE0" w14:textId="77777777" w:rsidR="005B3311" w:rsidRDefault="005B3311" w:rsidP="005B3311">
      <w:pPr>
        <w:pStyle w:val="a3"/>
        <w:rPr>
          <w:rFonts w:ascii="Times New Roman" w:hAnsi="Times New Roman"/>
          <w:sz w:val="28"/>
        </w:rPr>
      </w:pPr>
    </w:p>
    <w:p w14:paraId="74766140" w14:textId="77777777" w:rsidR="005B3311" w:rsidRPr="002D2BB6" w:rsidRDefault="005B3311" w:rsidP="005B3311">
      <w:pPr>
        <w:pStyle w:val="a3"/>
        <w:ind w:left="6804"/>
        <w:rPr>
          <w:rFonts w:ascii="Times New Roman" w:hAnsi="Times New Roman"/>
          <w:sz w:val="28"/>
        </w:rPr>
      </w:pPr>
      <w:r>
        <w:rPr>
          <w:rFonts w:ascii="Times New Roman" w:hAnsi="Times New Roman"/>
          <w:sz w:val="28"/>
        </w:rPr>
        <w:t>Принял</w:t>
      </w:r>
      <w:r w:rsidRPr="002D2BB6">
        <w:rPr>
          <w:rFonts w:ascii="Times New Roman" w:hAnsi="Times New Roman"/>
          <w:sz w:val="28"/>
        </w:rPr>
        <w:t>:</w:t>
      </w:r>
    </w:p>
    <w:p w14:paraId="7C7DD965" w14:textId="77777777" w:rsidR="005B3311" w:rsidRPr="002D2BB6" w:rsidRDefault="005B3311" w:rsidP="005B3311">
      <w:pPr>
        <w:pStyle w:val="a3"/>
        <w:ind w:left="6804"/>
        <w:rPr>
          <w:rFonts w:ascii="Times New Roman" w:hAnsi="Times New Roman"/>
          <w:sz w:val="28"/>
        </w:rPr>
      </w:pPr>
    </w:p>
    <w:p w14:paraId="0309EF5B" w14:textId="77777777" w:rsidR="005B3311" w:rsidRPr="002D2BB6" w:rsidRDefault="005B3311" w:rsidP="005B3311">
      <w:pPr>
        <w:pStyle w:val="a3"/>
        <w:ind w:left="6804"/>
        <w:rPr>
          <w:rFonts w:ascii="Times New Roman" w:hAnsi="Times New Roman"/>
          <w:sz w:val="28"/>
        </w:rPr>
      </w:pPr>
      <w:r w:rsidRPr="002D2BB6">
        <w:rPr>
          <w:rFonts w:ascii="Times New Roman" w:hAnsi="Times New Roman"/>
          <w:sz w:val="28"/>
        </w:rPr>
        <w:t>Хорошева Е.Р.</w:t>
      </w:r>
    </w:p>
    <w:p w14:paraId="2F302CAF" w14:textId="77777777" w:rsidR="005B3311" w:rsidRPr="002D2BB6" w:rsidRDefault="005B3311" w:rsidP="005B3311">
      <w:pPr>
        <w:pStyle w:val="a3"/>
        <w:rPr>
          <w:rFonts w:ascii="Times New Roman" w:hAnsi="Times New Roman"/>
          <w:sz w:val="28"/>
        </w:rPr>
      </w:pPr>
    </w:p>
    <w:p w14:paraId="662EF903" w14:textId="77777777" w:rsidR="005B3311" w:rsidRPr="002D2BB6" w:rsidRDefault="005B3311" w:rsidP="005B3311">
      <w:pPr>
        <w:pStyle w:val="a3"/>
        <w:rPr>
          <w:rFonts w:ascii="Times New Roman" w:hAnsi="Times New Roman"/>
          <w:sz w:val="28"/>
        </w:rPr>
      </w:pPr>
    </w:p>
    <w:p w14:paraId="3313C4DA" w14:textId="77777777" w:rsidR="005B3311" w:rsidRPr="002D2BB6" w:rsidRDefault="005B3311" w:rsidP="005B3311">
      <w:pPr>
        <w:pStyle w:val="a3"/>
        <w:rPr>
          <w:rFonts w:ascii="Times New Roman" w:hAnsi="Times New Roman"/>
          <w:sz w:val="28"/>
        </w:rPr>
      </w:pPr>
    </w:p>
    <w:p w14:paraId="1873B418" w14:textId="77777777" w:rsidR="005B3311" w:rsidRPr="002D2BB6" w:rsidRDefault="005B3311" w:rsidP="005B3311">
      <w:pPr>
        <w:pStyle w:val="a3"/>
        <w:rPr>
          <w:rFonts w:ascii="Times New Roman" w:hAnsi="Times New Roman"/>
          <w:sz w:val="28"/>
        </w:rPr>
      </w:pPr>
    </w:p>
    <w:p w14:paraId="29D0A87B" w14:textId="77777777" w:rsidR="005B3311" w:rsidRPr="002D2BB6" w:rsidRDefault="005B3311" w:rsidP="005B3311">
      <w:pPr>
        <w:pStyle w:val="a3"/>
        <w:rPr>
          <w:rFonts w:ascii="Times New Roman" w:hAnsi="Times New Roman"/>
          <w:sz w:val="28"/>
        </w:rPr>
      </w:pPr>
    </w:p>
    <w:p w14:paraId="44DC2D28" w14:textId="77777777" w:rsidR="005B3311" w:rsidRPr="002D2BB6" w:rsidRDefault="005B3311" w:rsidP="005B3311">
      <w:pPr>
        <w:pStyle w:val="a3"/>
        <w:rPr>
          <w:rFonts w:ascii="Times New Roman" w:hAnsi="Times New Roman"/>
          <w:sz w:val="28"/>
        </w:rPr>
      </w:pPr>
    </w:p>
    <w:p w14:paraId="4DBD3365" w14:textId="77777777" w:rsidR="005B3311" w:rsidRPr="002D2BB6" w:rsidRDefault="005B3311" w:rsidP="005B3311">
      <w:pPr>
        <w:pStyle w:val="a3"/>
        <w:rPr>
          <w:rFonts w:ascii="Times New Roman" w:hAnsi="Times New Roman"/>
          <w:sz w:val="28"/>
        </w:rPr>
      </w:pPr>
    </w:p>
    <w:p w14:paraId="6E6977B0" w14:textId="77777777" w:rsidR="005B3311" w:rsidRPr="002D2BB6" w:rsidRDefault="005B3311" w:rsidP="005B3311">
      <w:pPr>
        <w:pStyle w:val="a3"/>
        <w:rPr>
          <w:rFonts w:ascii="Times New Roman" w:hAnsi="Times New Roman"/>
          <w:sz w:val="28"/>
        </w:rPr>
      </w:pPr>
    </w:p>
    <w:p w14:paraId="7C48374A" w14:textId="0FF9A058" w:rsidR="00D56FE7" w:rsidRDefault="005B3311" w:rsidP="005B3311">
      <w:pPr>
        <w:jc w:val="center"/>
        <w:rPr>
          <w:sz w:val="28"/>
        </w:rPr>
      </w:pPr>
      <w:r w:rsidRPr="002D2BB6">
        <w:rPr>
          <w:sz w:val="28"/>
        </w:rPr>
        <w:t xml:space="preserve">Владимир, 2021 </w:t>
      </w:r>
      <w:r>
        <w:rPr>
          <w:sz w:val="28"/>
        </w:rPr>
        <w:t>г</w:t>
      </w:r>
      <w:r w:rsidRPr="002D2BB6">
        <w:rPr>
          <w:sz w:val="28"/>
        </w:rPr>
        <w:t>.</w:t>
      </w:r>
    </w:p>
    <w:p w14:paraId="1BDF0D1D" w14:textId="77777777" w:rsidR="002939AD" w:rsidRPr="00042510" w:rsidRDefault="002939AD" w:rsidP="00E501E5">
      <w:pPr>
        <w:spacing w:after="240" w:line="360" w:lineRule="auto"/>
        <w:ind w:right="57" w:firstLine="851"/>
        <w:jc w:val="center"/>
        <w:rPr>
          <w:b/>
          <w:sz w:val="28"/>
          <w:szCs w:val="28"/>
        </w:rPr>
      </w:pPr>
      <w:r w:rsidRPr="00042510">
        <w:rPr>
          <w:b/>
          <w:sz w:val="28"/>
          <w:szCs w:val="28"/>
        </w:rPr>
        <w:lastRenderedPageBreak/>
        <w:t>БИЗНЕС-ПЛАН</w:t>
      </w:r>
    </w:p>
    <w:p w14:paraId="5706D0C6" w14:textId="77777777" w:rsidR="002939AD" w:rsidRPr="0071007C" w:rsidRDefault="002939AD" w:rsidP="00E501E5">
      <w:pPr>
        <w:shd w:val="clear" w:color="auto" w:fill="FFFFFF"/>
        <w:spacing w:before="240" w:line="360" w:lineRule="auto"/>
        <w:ind w:right="57" w:firstLine="851"/>
        <w:rPr>
          <w:b/>
          <w:bCs/>
          <w:iCs/>
          <w:sz w:val="28"/>
          <w:szCs w:val="28"/>
        </w:rPr>
      </w:pPr>
      <w:r w:rsidRPr="0071007C">
        <w:rPr>
          <w:b/>
          <w:bCs/>
          <w:iCs/>
          <w:sz w:val="28"/>
          <w:szCs w:val="28"/>
        </w:rPr>
        <w:t>Наименование</w:t>
      </w:r>
    </w:p>
    <w:p w14:paraId="3B842175" w14:textId="34377349" w:rsidR="002939AD" w:rsidRPr="00042510" w:rsidRDefault="002939AD" w:rsidP="00E501E5">
      <w:pPr>
        <w:shd w:val="clear" w:color="auto" w:fill="FFFFFF"/>
        <w:spacing w:line="360" w:lineRule="auto"/>
        <w:ind w:right="57" w:firstLine="851"/>
        <w:rPr>
          <w:sz w:val="28"/>
          <w:szCs w:val="28"/>
        </w:rPr>
      </w:pPr>
      <w:r w:rsidRPr="00042510">
        <w:rPr>
          <w:sz w:val="28"/>
          <w:szCs w:val="28"/>
        </w:rPr>
        <w:t>"</w:t>
      </w:r>
      <w:r>
        <w:rPr>
          <w:sz w:val="28"/>
          <w:szCs w:val="28"/>
          <w:lang w:val="en-US"/>
        </w:rPr>
        <w:t>Bets</w:t>
      </w:r>
      <w:r w:rsidRPr="00042510">
        <w:rPr>
          <w:sz w:val="28"/>
          <w:szCs w:val="28"/>
        </w:rPr>
        <w:t>" – интернет-</w:t>
      </w:r>
      <w:r w:rsidR="00F22764">
        <w:rPr>
          <w:sz w:val="28"/>
          <w:szCs w:val="28"/>
        </w:rPr>
        <w:t>сайт</w:t>
      </w:r>
      <w:r w:rsidRPr="00042510">
        <w:rPr>
          <w:sz w:val="28"/>
          <w:szCs w:val="28"/>
        </w:rPr>
        <w:t xml:space="preserve"> </w:t>
      </w:r>
      <w:r w:rsidR="00F22764">
        <w:rPr>
          <w:sz w:val="28"/>
          <w:szCs w:val="28"/>
        </w:rPr>
        <w:t>букмекерской фирмы</w:t>
      </w:r>
      <w:r w:rsidRPr="00042510">
        <w:rPr>
          <w:sz w:val="28"/>
          <w:szCs w:val="28"/>
        </w:rPr>
        <w:t>.</w:t>
      </w:r>
    </w:p>
    <w:p w14:paraId="57046410" w14:textId="20B23E96" w:rsidR="002939AD" w:rsidRPr="00E95955" w:rsidRDefault="002939AD" w:rsidP="00E501E5">
      <w:pPr>
        <w:shd w:val="clear" w:color="auto" w:fill="FFFFFF"/>
        <w:spacing w:before="240" w:line="360" w:lineRule="auto"/>
        <w:ind w:right="57" w:firstLine="851"/>
        <w:rPr>
          <w:iCs/>
          <w:sz w:val="28"/>
          <w:szCs w:val="28"/>
        </w:rPr>
      </w:pPr>
      <w:r w:rsidRPr="0071007C">
        <w:rPr>
          <w:b/>
          <w:bCs/>
          <w:iCs/>
          <w:sz w:val="28"/>
          <w:szCs w:val="28"/>
        </w:rPr>
        <w:t>Цель проекта</w:t>
      </w:r>
    </w:p>
    <w:p w14:paraId="5E7F9C7E" w14:textId="7B99A7B7" w:rsidR="002939AD" w:rsidRPr="00042510" w:rsidRDefault="002939AD" w:rsidP="00E501E5">
      <w:pPr>
        <w:shd w:val="clear" w:color="auto" w:fill="FFFFFF"/>
        <w:spacing w:line="360" w:lineRule="auto"/>
        <w:ind w:right="57" w:firstLine="851"/>
        <w:rPr>
          <w:sz w:val="28"/>
          <w:szCs w:val="28"/>
        </w:rPr>
      </w:pPr>
      <w:r w:rsidRPr="00042510">
        <w:rPr>
          <w:sz w:val="28"/>
          <w:szCs w:val="28"/>
        </w:rPr>
        <w:t xml:space="preserve">Основное назначение сайта: </w:t>
      </w:r>
      <w:r w:rsidR="00B00925" w:rsidRPr="00B00925">
        <w:rPr>
          <w:sz w:val="28"/>
          <w:szCs w:val="28"/>
        </w:rPr>
        <w:t>предоставлять клиентам возможность заключения пари на исход некоторого спортивного события</w:t>
      </w:r>
      <w:r w:rsidR="006A4D27">
        <w:rPr>
          <w:sz w:val="28"/>
          <w:szCs w:val="28"/>
        </w:rPr>
        <w:t xml:space="preserve"> через веб-сайт</w:t>
      </w:r>
      <w:r w:rsidR="00B00925" w:rsidRPr="00B00925">
        <w:rPr>
          <w:sz w:val="28"/>
          <w:szCs w:val="28"/>
        </w:rPr>
        <w:t>.</w:t>
      </w:r>
    </w:p>
    <w:p w14:paraId="2F91D412" w14:textId="77777777" w:rsidR="00B00925" w:rsidRPr="0071007C" w:rsidRDefault="00B00925" w:rsidP="00E501E5">
      <w:pPr>
        <w:shd w:val="clear" w:color="auto" w:fill="FFFFFF"/>
        <w:spacing w:before="240" w:line="360" w:lineRule="auto"/>
        <w:ind w:right="57" w:firstLine="851"/>
        <w:rPr>
          <w:b/>
          <w:bCs/>
          <w:iCs/>
          <w:sz w:val="28"/>
          <w:szCs w:val="28"/>
        </w:rPr>
      </w:pPr>
      <w:r w:rsidRPr="0071007C">
        <w:rPr>
          <w:b/>
          <w:bCs/>
          <w:iCs/>
          <w:sz w:val="28"/>
          <w:szCs w:val="28"/>
        </w:rPr>
        <w:t>Участники проекта</w:t>
      </w:r>
    </w:p>
    <w:p w14:paraId="088183B8" w14:textId="0B74B6C6" w:rsidR="00B00925" w:rsidRPr="00042510" w:rsidRDefault="00B00925" w:rsidP="00E501E5">
      <w:pPr>
        <w:spacing w:line="360" w:lineRule="auto"/>
        <w:ind w:right="57" w:firstLine="851"/>
        <w:rPr>
          <w:sz w:val="28"/>
          <w:szCs w:val="28"/>
        </w:rPr>
      </w:pPr>
      <w:r w:rsidRPr="00042510">
        <w:rPr>
          <w:sz w:val="28"/>
          <w:szCs w:val="28"/>
        </w:rPr>
        <w:t>Инициатор: компания ООО «</w:t>
      </w:r>
      <w:r>
        <w:rPr>
          <w:sz w:val="28"/>
          <w:szCs w:val="28"/>
        </w:rPr>
        <w:t>Букмекеры33</w:t>
      </w:r>
      <w:r w:rsidRPr="00042510">
        <w:rPr>
          <w:sz w:val="28"/>
          <w:szCs w:val="28"/>
        </w:rPr>
        <w:t>».</w:t>
      </w:r>
    </w:p>
    <w:p w14:paraId="6BA6E0C4" w14:textId="1679C4E6" w:rsidR="00B00925" w:rsidRPr="00042510" w:rsidRDefault="00B00925" w:rsidP="00E501E5">
      <w:pPr>
        <w:shd w:val="clear" w:color="auto" w:fill="FFFFFF"/>
        <w:spacing w:line="360" w:lineRule="auto"/>
        <w:ind w:right="57" w:firstLine="851"/>
        <w:rPr>
          <w:sz w:val="28"/>
          <w:szCs w:val="28"/>
        </w:rPr>
      </w:pPr>
      <w:r w:rsidRPr="00042510">
        <w:rPr>
          <w:sz w:val="28"/>
          <w:szCs w:val="28"/>
        </w:rPr>
        <w:t>Организатор и исполнитель: компания, специализирующаяся на разработке сайтов, ООО «</w:t>
      </w:r>
      <w:r>
        <w:rPr>
          <w:sz w:val="28"/>
          <w:szCs w:val="28"/>
        </w:rPr>
        <w:t>СайтыПодКлюч</w:t>
      </w:r>
      <w:r w:rsidR="005B434A">
        <w:rPr>
          <w:sz w:val="28"/>
          <w:szCs w:val="28"/>
        </w:rPr>
        <w:t>33</w:t>
      </w:r>
      <w:r w:rsidRPr="00042510">
        <w:rPr>
          <w:sz w:val="28"/>
          <w:szCs w:val="28"/>
        </w:rPr>
        <w:t>».</w:t>
      </w:r>
    </w:p>
    <w:p w14:paraId="781914C5" w14:textId="77777777" w:rsidR="00321179" w:rsidRPr="0071007C" w:rsidRDefault="00321179" w:rsidP="00E501E5">
      <w:pPr>
        <w:shd w:val="clear" w:color="auto" w:fill="FFFFFF"/>
        <w:spacing w:before="240" w:line="360" w:lineRule="auto"/>
        <w:ind w:right="57" w:firstLine="851"/>
        <w:rPr>
          <w:b/>
          <w:bCs/>
          <w:iCs/>
          <w:sz w:val="28"/>
          <w:szCs w:val="28"/>
        </w:rPr>
      </w:pPr>
      <w:r w:rsidRPr="0071007C">
        <w:rPr>
          <w:b/>
          <w:bCs/>
          <w:iCs/>
          <w:sz w:val="28"/>
          <w:szCs w:val="28"/>
        </w:rPr>
        <w:t>Основная информация о проекте</w:t>
      </w:r>
    </w:p>
    <w:p w14:paraId="191EB0B9" w14:textId="3322AA52" w:rsidR="00B00925" w:rsidRDefault="00321179" w:rsidP="00E501E5">
      <w:pPr>
        <w:shd w:val="clear" w:color="auto" w:fill="FFFFFF"/>
        <w:spacing w:before="240" w:line="360" w:lineRule="auto"/>
        <w:ind w:right="57" w:firstLine="851"/>
        <w:jc w:val="both"/>
        <w:rPr>
          <w:sz w:val="28"/>
          <w:szCs w:val="28"/>
        </w:rPr>
      </w:pPr>
      <w:r w:rsidRPr="00321179">
        <w:rPr>
          <w:sz w:val="28"/>
          <w:szCs w:val="28"/>
        </w:rPr>
        <w:t>"</w:t>
      </w:r>
      <w:r w:rsidRPr="00321179">
        <w:rPr>
          <w:sz w:val="28"/>
          <w:szCs w:val="28"/>
          <w:lang w:val="en-US"/>
        </w:rPr>
        <w:t>Bets</w:t>
      </w:r>
      <w:r w:rsidRPr="00321179">
        <w:rPr>
          <w:sz w:val="28"/>
          <w:szCs w:val="28"/>
        </w:rPr>
        <w:t>"</w:t>
      </w:r>
      <w:r>
        <w:rPr>
          <w:sz w:val="28"/>
          <w:szCs w:val="28"/>
        </w:rPr>
        <w:t xml:space="preserve"> </w:t>
      </w:r>
      <w:r w:rsidRPr="00321179">
        <w:rPr>
          <w:sz w:val="28"/>
          <w:szCs w:val="28"/>
        </w:rPr>
        <w:t>– интернет-сайт букмекерской фирмы, предоставляющий клиентам возможность заключения пари на исход некоторого спортивного события. Клиент вносит определенную денежную сумму и, в случае успеха, получает выигрыш, равный сумме ставки, помноженной на определенный коэффициент. Для заключения пари, клиенту необходимо зарегистрироваться, внести паспортные данные, «подписать» договор\соглашение, выбрать событие для ставки, выбрать маркет, выбрать исход события, ввести сумму ставки, предварительно пополнив счет с помощью удобного способа или внести данные карты и совершить сделку. После завершения события клиенту будут начислены деньги в случае выигрыша пари</w:t>
      </w:r>
      <w:r w:rsidR="00275EA3">
        <w:rPr>
          <w:sz w:val="28"/>
          <w:szCs w:val="28"/>
        </w:rPr>
        <w:t>.</w:t>
      </w:r>
    </w:p>
    <w:p w14:paraId="4279FFED" w14:textId="77777777" w:rsidR="00275EA3" w:rsidRPr="0071007C" w:rsidRDefault="00275EA3" w:rsidP="00E501E5">
      <w:pPr>
        <w:shd w:val="clear" w:color="auto" w:fill="FFFFFF"/>
        <w:spacing w:before="240" w:line="360" w:lineRule="auto"/>
        <w:ind w:right="57" w:firstLine="851"/>
        <w:rPr>
          <w:b/>
          <w:bCs/>
          <w:iCs/>
          <w:sz w:val="28"/>
          <w:szCs w:val="28"/>
        </w:rPr>
      </w:pPr>
      <w:r w:rsidRPr="0071007C">
        <w:rPr>
          <w:b/>
          <w:bCs/>
          <w:iCs/>
          <w:sz w:val="28"/>
          <w:szCs w:val="28"/>
        </w:rPr>
        <w:t>Подробней об участниках проекта</w:t>
      </w:r>
    </w:p>
    <w:p w14:paraId="53ECE780" w14:textId="53E4BF03" w:rsidR="00275EA3" w:rsidRDefault="00275EA3" w:rsidP="00E501E5">
      <w:pPr>
        <w:shd w:val="clear" w:color="auto" w:fill="FFFFFF"/>
        <w:spacing w:before="240" w:line="360" w:lineRule="auto"/>
        <w:ind w:right="57" w:firstLine="851"/>
        <w:jc w:val="both"/>
        <w:rPr>
          <w:sz w:val="28"/>
          <w:szCs w:val="28"/>
        </w:rPr>
      </w:pPr>
      <w:r>
        <w:rPr>
          <w:sz w:val="28"/>
          <w:szCs w:val="28"/>
        </w:rPr>
        <w:t>К</w:t>
      </w:r>
      <w:r w:rsidRPr="00042510">
        <w:rPr>
          <w:sz w:val="28"/>
          <w:szCs w:val="28"/>
        </w:rPr>
        <w:t>омпания ООО «</w:t>
      </w:r>
      <w:r>
        <w:rPr>
          <w:sz w:val="28"/>
          <w:szCs w:val="28"/>
        </w:rPr>
        <w:t>Букмекеры33</w:t>
      </w:r>
      <w:r w:rsidRPr="00042510">
        <w:rPr>
          <w:sz w:val="28"/>
          <w:szCs w:val="28"/>
        </w:rPr>
        <w:t>»</w:t>
      </w:r>
      <w:r>
        <w:rPr>
          <w:sz w:val="28"/>
          <w:szCs w:val="28"/>
        </w:rPr>
        <w:t xml:space="preserve"> - была организовано в 2001 году и специализируется на предоставлении возможности заключения пари на спортивные события клиентам.</w:t>
      </w:r>
    </w:p>
    <w:p w14:paraId="462CE8E9" w14:textId="2D961B15" w:rsidR="00275EA3" w:rsidRDefault="00275EA3" w:rsidP="00E501E5">
      <w:pPr>
        <w:shd w:val="clear" w:color="auto" w:fill="FFFFFF"/>
        <w:spacing w:before="240" w:line="360" w:lineRule="auto"/>
        <w:ind w:right="57" w:firstLine="851"/>
        <w:jc w:val="both"/>
        <w:rPr>
          <w:sz w:val="28"/>
          <w:szCs w:val="28"/>
        </w:rPr>
      </w:pPr>
      <w:r>
        <w:rPr>
          <w:sz w:val="28"/>
          <w:szCs w:val="28"/>
        </w:rPr>
        <w:lastRenderedPageBreak/>
        <w:t>Клиентами являются люди, любящие спортивные игры и следящие за ними.</w:t>
      </w:r>
    </w:p>
    <w:p w14:paraId="5A3B16B7" w14:textId="364CA123" w:rsidR="00275EA3" w:rsidRPr="00042510" w:rsidRDefault="00275EA3" w:rsidP="00E501E5">
      <w:pPr>
        <w:shd w:val="clear" w:color="auto" w:fill="FFFFFF"/>
        <w:spacing w:line="360" w:lineRule="auto"/>
        <w:ind w:right="57" w:firstLine="851"/>
        <w:rPr>
          <w:sz w:val="28"/>
          <w:szCs w:val="28"/>
        </w:rPr>
      </w:pPr>
      <w:r>
        <w:rPr>
          <w:sz w:val="28"/>
          <w:szCs w:val="28"/>
        </w:rPr>
        <w:t xml:space="preserve">Компания </w:t>
      </w:r>
      <w:r w:rsidRPr="00042510">
        <w:rPr>
          <w:sz w:val="28"/>
          <w:szCs w:val="28"/>
        </w:rPr>
        <w:t>ООО «</w:t>
      </w:r>
      <w:r>
        <w:rPr>
          <w:sz w:val="28"/>
          <w:szCs w:val="28"/>
        </w:rPr>
        <w:t>СайтыПодКлюч33</w:t>
      </w:r>
      <w:r w:rsidRPr="00042510">
        <w:rPr>
          <w:sz w:val="28"/>
          <w:szCs w:val="28"/>
        </w:rPr>
        <w:t>»</w:t>
      </w:r>
      <w:r w:rsidR="00265BC3">
        <w:rPr>
          <w:sz w:val="28"/>
          <w:szCs w:val="28"/>
        </w:rPr>
        <w:t xml:space="preserve"> имеет многолетний опыт написание интернет-сайтов с различной тематикой по заказу клиентов. Она осуществляет полную реализацию проекту и сдачу в срок каждому клиенту.</w:t>
      </w:r>
    </w:p>
    <w:p w14:paraId="71F0956A" w14:textId="77777777" w:rsidR="00265BC3" w:rsidRPr="00042510" w:rsidRDefault="00265BC3" w:rsidP="00E501E5">
      <w:pPr>
        <w:spacing w:before="240" w:line="360" w:lineRule="auto"/>
        <w:ind w:right="57" w:firstLine="851"/>
        <w:rPr>
          <w:b/>
          <w:bCs/>
          <w:i/>
          <w:sz w:val="28"/>
          <w:szCs w:val="28"/>
        </w:rPr>
      </w:pPr>
      <w:r w:rsidRPr="00042510">
        <w:rPr>
          <w:b/>
          <w:bCs/>
          <w:i/>
          <w:sz w:val="28"/>
          <w:szCs w:val="28"/>
        </w:rPr>
        <w:t>Работы и их стоимости</w:t>
      </w:r>
    </w:p>
    <w:p w14:paraId="7A7D4CDD" w14:textId="77777777" w:rsidR="00265BC3" w:rsidRDefault="00265BC3" w:rsidP="00E501E5">
      <w:pPr>
        <w:pStyle w:val="Standard"/>
        <w:shd w:val="clear" w:color="auto" w:fill="FFFFFF"/>
        <w:spacing w:line="360" w:lineRule="auto"/>
        <w:ind w:right="57" w:firstLine="851"/>
      </w:pPr>
      <w:r>
        <w:t>Для запуска проекта необходимо выполнить:</w:t>
      </w:r>
    </w:p>
    <w:tbl>
      <w:tblPr>
        <w:tblW w:w="7371" w:type="dxa"/>
        <w:jc w:val="center"/>
        <w:tblLayout w:type="fixed"/>
        <w:tblCellMar>
          <w:left w:w="10" w:type="dxa"/>
          <w:right w:w="10" w:type="dxa"/>
        </w:tblCellMar>
        <w:tblLook w:val="0000" w:firstRow="0" w:lastRow="0" w:firstColumn="0" w:lastColumn="0" w:noHBand="0" w:noVBand="0"/>
      </w:tblPr>
      <w:tblGrid>
        <w:gridCol w:w="4786"/>
        <w:gridCol w:w="2585"/>
      </w:tblGrid>
      <w:tr w:rsidR="00265BC3" w:rsidRPr="00312D7D" w14:paraId="5763BDA9" w14:textId="77777777" w:rsidTr="00BB0712">
        <w:trPr>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C365F" w14:textId="77777777" w:rsidR="00265BC3" w:rsidRPr="00312D7D" w:rsidRDefault="00265BC3" w:rsidP="00E501E5">
            <w:pPr>
              <w:pStyle w:val="Standard"/>
              <w:spacing w:line="360" w:lineRule="auto"/>
              <w:ind w:right="57" w:firstLine="851"/>
              <w:jc w:val="center"/>
            </w:pPr>
            <w:r w:rsidRPr="00312D7D">
              <w:rPr>
                <w:b/>
              </w:rPr>
              <w:t>Наименование работы</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E91FF" w14:textId="77777777" w:rsidR="00265BC3" w:rsidRPr="00312D7D" w:rsidRDefault="00265BC3" w:rsidP="00E501E5">
            <w:pPr>
              <w:pStyle w:val="Standard"/>
              <w:spacing w:line="360" w:lineRule="auto"/>
              <w:ind w:right="57" w:firstLine="851"/>
              <w:jc w:val="center"/>
            </w:pPr>
            <w:r w:rsidRPr="00312D7D">
              <w:rPr>
                <w:b/>
              </w:rPr>
              <w:t>Стоимость, руб.</w:t>
            </w:r>
          </w:p>
        </w:tc>
      </w:tr>
      <w:tr w:rsidR="00265BC3" w:rsidRPr="00312D7D" w14:paraId="22F5776D" w14:textId="77777777" w:rsidTr="00BB0712">
        <w:trPr>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FF2AC" w14:textId="39E553F4" w:rsidR="00265BC3" w:rsidRPr="00C03AB2" w:rsidRDefault="00265BC3" w:rsidP="00E501E5">
            <w:pPr>
              <w:pStyle w:val="Standard"/>
              <w:ind w:right="57" w:firstLine="851"/>
            </w:pPr>
            <w:r>
              <w:t>Подготовка списка поддерживаемых сайтом спортов, рынков и т.д, т.е. бизнес-план по разработке сайта.</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BD6C6D" w14:textId="77777777" w:rsidR="00265BC3" w:rsidRPr="00036FE0" w:rsidRDefault="00265BC3" w:rsidP="00E501E5">
            <w:pPr>
              <w:pStyle w:val="Standard"/>
              <w:spacing w:line="360" w:lineRule="auto"/>
              <w:ind w:right="57" w:firstLine="851"/>
            </w:pPr>
            <w:r>
              <w:t>25</w:t>
            </w:r>
            <w:r w:rsidRPr="00036FE0">
              <w:t xml:space="preserve"> 000</w:t>
            </w:r>
          </w:p>
        </w:tc>
      </w:tr>
      <w:tr w:rsidR="00265BC3" w:rsidRPr="00312D7D" w14:paraId="1DE9F53C" w14:textId="77777777" w:rsidTr="00BB0712">
        <w:trPr>
          <w:trHeight w:val="255"/>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F364AB" w14:textId="77777777" w:rsidR="00265BC3" w:rsidRPr="00312D7D" w:rsidRDefault="00265BC3" w:rsidP="00E501E5">
            <w:pPr>
              <w:pStyle w:val="Standard"/>
              <w:ind w:right="57" w:firstLine="851"/>
            </w:pPr>
            <w:r w:rsidRPr="00312D7D">
              <w:t xml:space="preserve">Разработка </w:t>
            </w:r>
            <w:r>
              <w:t>сайта</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9C651" w14:textId="446B581E" w:rsidR="00265BC3" w:rsidRPr="00312D7D" w:rsidRDefault="00441CCC" w:rsidP="00E501E5">
            <w:pPr>
              <w:pStyle w:val="Standard"/>
              <w:ind w:right="57" w:firstLine="851"/>
            </w:pPr>
            <w:r>
              <w:t>10</w:t>
            </w:r>
            <w:r w:rsidR="00265BC3" w:rsidRPr="00312D7D">
              <w:t>0 000</w:t>
            </w:r>
          </w:p>
        </w:tc>
      </w:tr>
      <w:tr w:rsidR="00265BC3" w:rsidRPr="00312D7D" w14:paraId="7B3D9EE5" w14:textId="77777777" w:rsidTr="00BB0712">
        <w:trPr>
          <w:trHeight w:val="144"/>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1B02D" w14:textId="5C3EE09D" w:rsidR="00265BC3" w:rsidRPr="00312D7D" w:rsidRDefault="00C639DF" w:rsidP="00E501E5">
            <w:pPr>
              <w:pStyle w:val="Standard"/>
              <w:ind w:right="57" w:firstLine="851"/>
            </w:pPr>
            <w:r>
              <w:t>Тестирование сайта букмекерами</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7CB9" w14:textId="77777777" w:rsidR="00265BC3" w:rsidRPr="00312D7D" w:rsidRDefault="00265BC3" w:rsidP="00E501E5">
            <w:pPr>
              <w:pStyle w:val="Standard"/>
              <w:ind w:right="57" w:firstLine="851"/>
            </w:pPr>
            <w:r>
              <w:t>20</w:t>
            </w:r>
            <w:r w:rsidRPr="00312D7D">
              <w:t xml:space="preserve"> 000</w:t>
            </w:r>
          </w:p>
        </w:tc>
      </w:tr>
      <w:tr w:rsidR="0043448B" w:rsidRPr="00312D7D" w14:paraId="473A0FCE" w14:textId="77777777" w:rsidTr="00BB0712">
        <w:trPr>
          <w:trHeight w:val="144"/>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D9EEB" w14:textId="5BF51C1D" w:rsidR="0043448B" w:rsidRDefault="0043448B" w:rsidP="00E501E5">
            <w:pPr>
              <w:pStyle w:val="Standard"/>
              <w:ind w:right="57" w:firstLine="851"/>
            </w:pPr>
            <w:r>
              <w:t xml:space="preserve">Покупка информации о спортивных событиях (1 </w:t>
            </w:r>
            <w:r w:rsidR="00484C8D">
              <w:t>месяц</w:t>
            </w:r>
            <w:r>
              <w:t>)</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695B4" w14:textId="0D85FC4A" w:rsidR="0043448B" w:rsidRDefault="00484C8D" w:rsidP="00E501E5">
            <w:pPr>
              <w:pStyle w:val="Standard"/>
              <w:ind w:right="57" w:firstLine="851"/>
            </w:pPr>
            <w:r>
              <w:t>2</w:t>
            </w:r>
            <w:r w:rsidR="0043448B">
              <w:t>5 000</w:t>
            </w:r>
          </w:p>
        </w:tc>
      </w:tr>
      <w:tr w:rsidR="00265BC3" w:rsidRPr="00312D7D" w14:paraId="02EE166F" w14:textId="77777777" w:rsidTr="00BB0712">
        <w:trPr>
          <w:trHeight w:val="144"/>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5A14B" w14:textId="46470DBE" w:rsidR="00265BC3" w:rsidRPr="00312D7D" w:rsidRDefault="00C639DF" w:rsidP="00E501E5">
            <w:pPr>
              <w:pStyle w:val="Standard"/>
              <w:ind w:right="57" w:firstLine="851"/>
            </w:pPr>
            <w:r>
              <w:t>Р</w:t>
            </w:r>
            <w:r w:rsidR="00265BC3">
              <w:t>еклама сайта</w:t>
            </w:r>
            <w:r w:rsidR="00265BC3" w:rsidRPr="00E263A5">
              <w:t xml:space="preserve"> в Интернете</w:t>
            </w:r>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97584" w14:textId="77777777" w:rsidR="00265BC3" w:rsidRDefault="00265BC3" w:rsidP="00E501E5">
            <w:pPr>
              <w:pStyle w:val="Standard"/>
              <w:ind w:right="57" w:firstLine="851"/>
            </w:pPr>
            <w:r>
              <w:t>30 000</w:t>
            </w:r>
          </w:p>
        </w:tc>
      </w:tr>
      <w:tr w:rsidR="00265BC3" w:rsidRPr="00312D7D" w14:paraId="0123E71C" w14:textId="77777777" w:rsidTr="00BB0712">
        <w:trPr>
          <w:trHeight w:val="144"/>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F4CC3" w14:textId="77777777" w:rsidR="00265BC3" w:rsidRPr="00E263A5" w:rsidRDefault="00265BC3" w:rsidP="00E501E5">
            <w:pPr>
              <w:pStyle w:val="Standard"/>
              <w:ind w:right="57" w:firstLine="851"/>
            </w:pPr>
            <w:bookmarkStart w:id="0" w:name="OLE_LINK1"/>
            <w:bookmarkStart w:id="1" w:name="OLE_LINK2"/>
            <w:r>
              <w:t>Поддержка сайта (1 год)</w:t>
            </w:r>
            <w:bookmarkEnd w:id="0"/>
            <w:bookmarkEnd w:id="1"/>
          </w:p>
        </w:tc>
        <w:tc>
          <w:tcPr>
            <w:tcW w:w="25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07D4E" w14:textId="77777777" w:rsidR="00265BC3" w:rsidRDefault="00265BC3" w:rsidP="00E501E5">
            <w:pPr>
              <w:pStyle w:val="Standard"/>
              <w:ind w:right="57" w:firstLine="851"/>
            </w:pPr>
            <w:r>
              <w:t>25 000</w:t>
            </w:r>
          </w:p>
        </w:tc>
      </w:tr>
    </w:tbl>
    <w:p w14:paraId="22892D8A" w14:textId="77777777" w:rsidR="00E501E5" w:rsidRDefault="00E501E5" w:rsidP="00E501E5">
      <w:pPr>
        <w:pStyle w:val="Standard"/>
        <w:shd w:val="clear" w:color="auto" w:fill="FFFFFF"/>
        <w:spacing w:line="360" w:lineRule="auto"/>
        <w:ind w:right="57" w:firstLine="851"/>
        <w:rPr>
          <w:b/>
          <w:bCs/>
          <w:shd w:val="clear" w:color="auto" w:fill="FFFF00"/>
        </w:rPr>
      </w:pPr>
      <w:r>
        <w:t xml:space="preserve">Общая стоимость запуска проекта: </w:t>
      </w:r>
      <w:r>
        <w:rPr>
          <w:lang w:val="en-US"/>
        </w:rPr>
        <w:t>215</w:t>
      </w:r>
      <w:r>
        <w:t> 000</w:t>
      </w:r>
    </w:p>
    <w:p w14:paraId="03A4CF98" w14:textId="77777777" w:rsidR="00E501E5" w:rsidRDefault="00E501E5" w:rsidP="00E501E5">
      <w:pPr>
        <w:pStyle w:val="Standard"/>
        <w:shd w:val="clear" w:color="auto" w:fill="FFFFFF"/>
        <w:spacing w:line="360" w:lineRule="auto"/>
        <w:ind w:right="57" w:firstLine="851"/>
      </w:pPr>
      <w:r>
        <w:rPr>
          <w:b/>
          <w:bCs/>
        </w:rPr>
        <w:t>Схема финансирования</w:t>
      </w:r>
    </w:p>
    <w:p w14:paraId="1A0DBA8A" w14:textId="73419E9A" w:rsidR="00E501E5" w:rsidRDefault="0071007C" w:rsidP="00E501E5">
      <w:pPr>
        <w:pStyle w:val="Standard"/>
        <w:shd w:val="clear" w:color="auto" w:fill="FFFFFF"/>
        <w:spacing w:line="360" w:lineRule="auto"/>
        <w:ind w:right="57" w:firstLine="851"/>
      </w:pPr>
      <w:r>
        <w:t xml:space="preserve">Продукт разрабатывается компанией для себя, она оплачивает все свои расходы сама. </w:t>
      </w:r>
      <w:r w:rsidRPr="00042510">
        <w:t>ООО «</w:t>
      </w:r>
      <w:r>
        <w:t>СайтыПодКлюч33</w:t>
      </w:r>
      <w:r w:rsidRPr="00042510">
        <w:t>»</w:t>
      </w:r>
      <w:r>
        <w:t xml:space="preserve"> требует 50% перед началом разработке и 50% перед сдачей проекта.</w:t>
      </w:r>
    </w:p>
    <w:p w14:paraId="6187B0A0" w14:textId="6EF0FEC8" w:rsidR="0071007C" w:rsidRDefault="0071007C" w:rsidP="0071007C">
      <w:pPr>
        <w:pStyle w:val="Standard"/>
        <w:keepNext/>
        <w:shd w:val="clear" w:color="auto" w:fill="FFFFFF"/>
        <w:spacing w:line="360" w:lineRule="auto"/>
        <w:ind w:right="57" w:firstLine="851"/>
      </w:pPr>
      <w:r>
        <w:rPr>
          <w:b/>
          <w:bCs/>
        </w:rPr>
        <w:t>Жизненный цикл проекта и результаты</w:t>
      </w:r>
      <w:r w:rsidR="002205AE">
        <w:rPr>
          <w:b/>
          <w:bCs/>
          <w:noProof/>
        </w:rPr>
        <w:drawing>
          <wp:inline distT="0" distB="0" distL="0" distR="0" wp14:anchorId="184F3BA8" wp14:editId="2527478F">
            <wp:extent cx="5934075" cy="723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376E65EB" w14:textId="1E6166B3" w:rsidR="0071007C" w:rsidRPr="0071007C" w:rsidRDefault="0071007C" w:rsidP="0071007C">
      <w:pPr>
        <w:pStyle w:val="a7"/>
        <w:ind w:firstLine="851"/>
        <w:jc w:val="center"/>
        <w:rPr>
          <w:b/>
          <w:bCs/>
          <w:i w:val="0"/>
          <w:iCs w:val="0"/>
          <w:color w:val="auto"/>
          <w:sz w:val="24"/>
          <w:szCs w:val="24"/>
        </w:rPr>
      </w:pPr>
      <w:r w:rsidRPr="0071007C">
        <w:rPr>
          <w:i w:val="0"/>
          <w:iCs w:val="0"/>
          <w:color w:val="auto"/>
          <w:sz w:val="24"/>
          <w:szCs w:val="24"/>
        </w:rPr>
        <w:t xml:space="preserve">Рисунок </w:t>
      </w:r>
      <w:r w:rsidRPr="0071007C">
        <w:rPr>
          <w:i w:val="0"/>
          <w:iCs w:val="0"/>
          <w:color w:val="auto"/>
          <w:sz w:val="24"/>
          <w:szCs w:val="24"/>
        </w:rPr>
        <w:fldChar w:fldCharType="begin"/>
      </w:r>
      <w:r w:rsidRPr="0071007C">
        <w:rPr>
          <w:i w:val="0"/>
          <w:iCs w:val="0"/>
          <w:color w:val="auto"/>
          <w:sz w:val="24"/>
          <w:szCs w:val="24"/>
        </w:rPr>
        <w:instrText xml:space="preserve"> SEQ Рисунок \* ARABIC </w:instrText>
      </w:r>
      <w:r w:rsidRPr="0071007C">
        <w:rPr>
          <w:i w:val="0"/>
          <w:iCs w:val="0"/>
          <w:color w:val="auto"/>
          <w:sz w:val="24"/>
          <w:szCs w:val="24"/>
        </w:rPr>
        <w:fldChar w:fldCharType="separate"/>
      </w:r>
      <w:r w:rsidR="00350147">
        <w:rPr>
          <w:i w:val="0"/>
          <w:iCs w:val="0"/>
          <w:noProof/>
          <w:color w:val="auto"/>
          <w:sz w:val="24"/>
          <w:szCs w:val="24"/>
        </w:rPr>
        <w:t>1</w:t>
      </w:r>
      <w:r w:rsidRPr="0071007C">
        <w:rPr>
          <w:i w:val="0"/>
          <w:iCs w:val="0"/>
          <w:color w:val="auto"/>
          <w:sz w:val="24"/>
          <w:szCs w:val="24"/>
        </w:rPr>
        <w:fldChar w:fldCharType="end"/>
      </w:r>
      <w:r>
        <w:rPr>
          <w:i w:val="0"/>
          <w:iCs w:val="0"/>
          <w:color w:val="auto"/>
          <w:sz w:val="24"/>
          <w:szCs w:val="24"/>
        </w:rPr>
        <w:t xml:space="preserve"> -</w:t>
      </w:r>
      <w:r w:rsidRPr="0071007C">
        <w:rPr>
          <w:i w:val="0"/>
          <w:iCs w:val="0"/>
          <w:color w:val="auto"/>
          <w:sz w:val="24"/>
          <w:szCs w:val="24"/>
        </w:rPr>
        <w:t xml:space="preserve"> Диаграмма </w:t>
      </w:r>
      <w:r>
        <w:rPr>
          <w:i w:val="0"/>
          <w:iCs w:val="0"/>
          <w:color w:val="auto"/>
          <w:sz w:val="24"/>
          <w:szCs w:val="24"/>
        </w:rPr>
        <w:t>Г</w:t>
      </w:r>
      <w:r w:rsidRPr="0071007C">
        <w:rPr>
          <w:i w:val="0"/>
          <w:iCs w:val="0"/>
          <w:color w:val="auto"/>
          <w:sz w:val="24"/>
          <w:szCs w:val="24"/>
        </w:rPr>
        <w:t>анта</w:t>
      </w:r>
    </w:p>
    <w:p w14:paraId="122F95D3" w14:textId="77777777" w:rsidR="0071007C" w:rsidRDefault="0071007C" w:rsidP="0071007C">
      <w:pPr>
        <w:pStyle w:val="Standard"/>
        <w:shd w:val="clear" w:color="auto" w:fill="FFFFFF"/>
        <w:spacing w:line="360" w:lineRule="auto"/>
        <w:ind w:right="57" w:firstLine="851"/>
      </w:pPr>
      <w:r>
        <w:rPr>
          <w:b/>
          <w:bCs/>
        </w:rPr>
        <w:t>Текущее состояние проекта</w:t>
      </w:r>
    </w:p>
    <w:p w14:paraId="7E606085" w14:textId="5BAC042B" w:rsidR="0071007C" w:rsidRDefault="008624DE" w:rsidP="008624DE">
      <w:pPr>
        <w:pStyle w:val="Standard"/>
        <w:numPr>
          <w:ilvl w:val="0"/>
          <w:numId w:val="3"/>
        </w:numPr>
        <w:shd w:val="clear" w:color="auto" w:fill="FFFFFF"/>
        <w:spacing w:line="360" w:lineRule="auto"/>
        <w:ind w:right="57"/>
      </w:pPr>
      <w:r>
        <w:t>Подготовлен список спортов, рынков и т.д.</w:t>
      </w:r>
    </w:p>
    <w:p w14:paraId="7128CAFF" w14:textId="0AF25591" w:rsidR="008624DE" w:rsidRDefault="008624DE" w:rsidP="008624DE">
      <w:pPr>
        <w:pStyle w:val="Standard"/>
        <w:numPr>
          <w:ilvl w:val="0"/>
          <w:numId w:val="3"/>
        </w:numPr>
        <w:shd w:val="clear" w:color="auto" w:fill="FFFFFF"/>
        <w:spacing w:line="360" w:lineRule="auto"/>
        <w:ind w:right="57"/>
      </w:pPr>
      <w:r>
        <w:t>Составлен бизнес-план по разработке сайта</w:t>
      </w:r>
    </w:p>
    <w:p w14:paraId="0DC94A96" w14:textId="2046F05C" w:rsidR="008624DE" w:rsidRDefault="008624DE" w:rsidP="008624DE">
      <w:pPr>
        <w:pStyle w:val="Standard"/>
        <w:numPr>
          <w:ilvl w:val="0"/>
          <w:numId w:val="3"/>
        </w:numPr>
        <w:shd w:val="clear" w:color="auto" w:fill="FFFFFF"/>
        <w:spacing w:line="360" w:lineRule="auto"/>
        <w:ind w:right="57"/>
      </w:pPr>
      <w:r>
        <w:lastRenderedPageBreak/>
        <w:t>Начата разработка сайта, функционируют пара модулей</w:t>
      </w:r>
    </w:p>
    <w:p w14:paraId="06BBE838" w14:textId="77777777" w:rsidR="008624DE" w:rsidRPr="008B0919" w:rsidRDefault="008624DE" w:rsidP="008624DE">
      <w:pPr>
        <w:pStyle w:val="Standard"/>
        <w:shd w:val="clear" w:color="auto" w:fill="FFFFFF"/>
        <w:spacing w:line="360" w:lineRule="auto"/>
        <w:ind w:right="57" w:firstLine="851"/>
      </w:pPr>
      <w:r>
        <w:rPr>
          <w:b/>
          <w:bCs/>
        </w:rPr>
        <w:t>Договорённости и поддержка</w:t>
      </w:r>
    </w:p>
    <w:p w14:paraId="5C7FBA15" w14:textId="5448F3FB" w:rsidR="008624DE" w:rsidRDefault="007D485B" w:rsidP="007D485B">
      <w:pPr>
        <w:pStyle w:val="Standard"/>
        <w:shd w:val="clear" w:color="auto" w:fill="FFFFFF"/>
        <w:spacing w:line="360" w:lineRule="auto"/>
        <w:ind w:right="57" w:firstLine="851"/>
        <w:jc w:val="both"/>
      </w:pPr>
      <w:r>
        <w:t xml:space="preserve">Компания </w:t>
      </w:r>
      <w:r w:rsidRPr="00042510">
        <w:t>ООО «</w:t>
      </w:r>
      <w:r>
        <w:t>СайтыПодКлюч33</w:t>
      </w:r>
      <w:r w:rsidRPr="00042510">
        <w:t>»</w:t>
      </w:r>
      <w:r w:rsidRPr="007D485B">
        <w:t xml:space="preserve"> </w:t>
      </w:r>
      <w:r>
        <w:t>предоставила всю информацию о своих услугах, на их сайте присутствуют ссылки на их реализованные проекты. Компании заключили договор на реализацию сайтов со сроками.</w:t>
      </w:r>
    </w:p>
    <w:p w14:paraId="0DC4C2D2" w14:textId="2A5560FC" w:rsidR="007D485B" w:rsidRDefault="007D485B" w:rsidP="007D485B">
      <w:pPr>
        <w:pStyle w:val="Standard"/>
        <w:shd w:val="clear" w:color="auto" w:fill="FFFFFF"/>
        <w:spacing w:line="360" w:lineRule="auto"/>
        <w:ind w:right="57" w:firstLine="851"/>
        <w:jc w:val="both"/>
      </w:pPr>
      <w:r>
        <w:t>Компания-исполнитель предоставляет ежемесячную отчетность по стадиям разработки сайта.</w:t>
      </w:r>
    </w:p>
    <w:p w14:paraId="3C688002" w14:textId="77777777" w:rsidR="007D485B" w:rsidRDefault="007D485B" w:rsidP="007D485B">
      <w:pPr>
        <w:pStyle w:val="Standard"/>
        <w:shd w:val="clear" w:color="auto" w:fill="FFFFFF"/>
        <w:spacing w:line="360" w:lineRule="auto"/>
        <w:ind w:right="57" w:firstLine="851"/>
      </w:pPr>
      <w:r>
        <w:rPr>
          <w:b/>
          <w:bCs/>
        </w:rPr>
        <w:t>Рыночная ориентация проекта (маркетинговое исследование)</w:t>
      </w:r>
    </w:p>
    <w:p w14:paraId="12A55A3D" w14:textId="767F83BF" w:rsidR="007D485B" w:rsidRPr="00E95955" w:rsidRDefault="007D485B" w:rsidP="007D485B">
      <w:pPr>
        <w:pStyle w:val="Standard"/>
        <w:shd w:val="clear" w:color="auto" w:fill="FFFFFF"/>
        <w:spacing w:line="360" w:lineRule="auto"/>
        <w:ind w:right="57" w:firstLine="851"/>
        <w:rPr>
          <w:b/>
          <w:bCs/>
        </w:rPr>
      </w:pPr>
      <w:r w:rsidRPr="00CC7944">
        <w:rPr>
          <w:b/>
          <w:bCs/>
        </w:rPr>
        <w:t>Основные конкуренты</w:t>
      </w:r>
      <w:r w:rsidR="00CC7944" w:rsidRPr="00E95955">
        <w:rPr>
          <w:b/>
          <w:bCs/>
        </w:rPr>
        <w:t>:</w:t>
      </w:r>
    </w:p>
    <w:p w14:paraId="6C838F54" w14:textId="77777777" w:rsidR="007D485B" w:rsidRPr="00CC7944" w:rsidRDefault="007D485B" w:rsidP="007D485B">
      <w:pPr>
        <w:pStyle w:val="Standard"/>
        <w:shd w:val="clear" w:color="auto" w:fill="FFFFFF"/>
        <w:spacing w:line="360" w:lineRule="auto"/>
        <w:ind w:right="57" w:firstLine="851"/>
        <w:rPr>
          <w:i/>
          <w:iCs/>
        </w:rPr>
      </w:pPr>
      <w:r w:rsidRPr="00CC7944">
        <w:rPr>
          <w:i/>
          <w:iCs/>
        </w:rPr>
        <w:t>Конкурент 1</w:t>
      </w:r>
    </w:p>
    <w:p w14:paraId="28766F27" w14:textId="54C4991F" w:rsidR="007D485B" w:rsidRDefault="007D485B" w:rsidP="007D485B">
      <w:pPr>
        <w:pStyle w:val="Standard"/>
        <w:shd w:val="clear" w:color="auto" w:fill="FFFFFF"/>
        <w:spacing w:line="360" w:lineRule="auto"/>
        <w:ind w:right="57" w:firstLine="851"/>
        <w:jc w:val="both"/>
      </w:pPr>
      <w:r>
        <w:t xml:space="preserve">Режим доступа: </w:t>
      </w:r>
      <w:hyperlink r:id="rId7" w:history="1">
        <w:r w:rsidRPr="008F35F4">
          <w:rPr>
            <w:rStyle w:val="a8"/>
          </w:rPr>
          <w:t>https://www.fonbet.ru/</w:t>
        </w:r>
      </w:hyperlink>
    </w:p>
    <w:p w14:paraId="136A45B6" w14:textId="41F62A68" w:rsidR="00CC7944" w:rsidRDefault="007D485B" w:rsidP="00CC7944">
      <w:pPr>
        <w:pStyle w:val="Standard"/>
        <w:shd w:val="clear" w:color="auto" w:fill="FFFFFF"/>
        <w:spacing w:line="360" w:lineRule="auto"/>
        <w:ind w:right="57" w:firstLine="851"/>
        <w:jc w:val="both"/>
      </w:pPr>
      <w:r>
        <w:t>Компания</w:t>
      </w:r>
      <w:r w:rsidR="00CC7944">
        <w:t>,</w:t>
      </w:r>
      <w:r>
        <w:t xml:space="preserve"> помимо самой возможности</w:t>
      </w:r>
      <w:r w:rsidR="00CC7944">
        <w:t xml:space="preserve"> заключения пари,</w:t>
      </w:r>
      <w:r>
        <w:t xml:space="preserve"> предоставляет также прогнозы на спортивные события, что делает данную компанию сильным конкурентом. Но некоторые части сайта очень медленные ввиду </w:t>
      </w:r>
      <w:r w:rsidR="00CC7944">
        <w:t>большого количества данных.</w:t>
      </w:r>
    </w:p>
    <w:p w14:paraId="6F010C77" w14:textId="1E6C8EE9" w:rsidR="00CC7944" w:rsidRPr="00CC7944" w:rsidRDefault="00CC7944" w:rsidP="00CC7944">
      <w:pPr>
        <w:pStyle w:val="Standard"/>
        <w:shd w:val="clear" w:color="auto" w:fill="FFFFFF"/>
        <w:spacing w:line="360" w:lineRule="auto"/>
        <w:ind w:right="57" w:firstLine="851"/>
        <w:rPr>
          <w:i/>
          <w:iCs/>
        </w:rPr>
      </w:pPr>
      <w:r w:rsidRPr="00CC7944">
        <w:rPr>
          <w:i/>
          <w:iCs/>
        </w:rPr>
        <w:t>Конкурент 2</w:t>
      </w:r>
    </w:p>
    <w:p w14:paraId="1082F4F0" w14:textId="164817A9" w:rsidR="00CC7944" w:rsidRPr="00CC7944" w:rsidRDefault="00CC7944" w:rsidP="00CC7944">
      <w:pPr>
        <w:pStyle w:val="Standard"/>
        <w:shd w:val="clear" w:color="auto" w:fill="FFFFFF"/>
        <w:spacing w:line="360" w:lineRule="auto"/>
        <w:ind w:right="57" w:firstLine="851"/>
        <w:jc w:val="both"/>
      </w:pPr>
      <w:r>
        <w:t xml:space="preserve">Режим доступа: </w:t>
      </w:r>
      <w:hyperlink r:id="rId8" w:history="1">
        <w:r w:rsidRPr="008F35F4">
          <w:rPr>
            <w:rStyle w:val="a8"/>
            <w:lang w:val="en-US"/>
          </w:rPr>
          <w:t>https</w:t>
        </w:r>
        <w:r w:rsidRPr="00CC7944">
          <w:rPr>
            <w:rStyle w:val="a8"/>
          </w:rPr>
          <w:t>://</w:t>
        </w:r>
        <w:r w:rsidRPr="008F35F4">
          <w:rPr>
            <w:rStyle w:val="a8"/>
            <w:lang w:val="en-US"/>
          </w:rPr>
          <w:t>ggbet</w:t>
        </w:r>
        <w:r w:rsidRPr="00CC7944">
          <w:rPr>
            <w:rStyle w:val="a8"/>
          </w:rPr>
          <w:t>.</w:t>
        </w:r>
        <w:r w:rsidRPr="008F35F4">
          <w:rPr>
            <w:rStyle w:val="a8"/>
            <w:lang w:val="en-US"/>
          </w:rPr>
          <w:t>ru</w:t>
        </w:r>
        <w:r w:rsidRPr="00CC7944">
          <w:rPr>
            <w:rStyle w:val="a8"/>
          </w:rPr>
          <w:t>/</w:t>
        </w:r>
      </w:hyperlink>
    </w:p>
    <w:p w14:paraId="6D1E6BD5" w14:textId="77777777" w:rsidR="00CC7944" w:rsidRDefault="00CC7944" w:rsidP="00CC7944">
      <w:pPr>
        <w:pStyle w:val="Standard"/>
        <w:shd w:val="clear" w:color="auto" w:fill="FFFFFF"/>
        <w:spacing w:line="360" w:lineRule="auto"/>
        <w:ind w:right="57" w:firstLine="851"/>
        <w:jc w:val="both"/>
      </w:pPr>
      <w:r w:rsidRPr="00CC7944">
        <w:t xml:space="preserve">Компания, помимо самой возможности заключения пари, предоставляет также </w:t>
      </w:r>
      <w:r>
        <w:t>новости спорта</w:t>
      </w:r>
      <w:r w:rsidRPr="00CC7944">
        <w:t>, что делает данную компанию сильным конкурентом.</w:t>
      </w:r>
      <w:r>
        <w:t xml:space="preserve"> Имеет приятный дизайн с двумя цветовыми схемами.</w:t>
      </w:r>
    </w:p>
    <w:p w14:paraId="431BBA79" w14:textId="0FE89586" w:rsidR="00CC7944" w:rsidRPr="00CC7944" w:rsidRDefault="00CC7944" w:rsidP="00CC7944">
      <w:pPr>
        <w:pStyle w:val="Standard"/>
        <w:shd w:val="clear" w:color="auto" w:fill="FFFFFF"/>
        <w:spacing w:line="360" w:lineRule="auto"/>
        <w:ind w:right="57" w:firstLine="851"/>
        <w:rPr>
          <w:i/>
          <w:iCs/>
        </w:rPr>
      </w:pPr>
      <w:r w:rsidRPr="00CC7944">
        <w:rPr>
          <w:i/>
          <w:iCs/>
        </w:rPr>
        <w:t xml:space="preserve">Конкурент </w:t>
      </w:r>
      <w:r>
        <w:rPr>
          <w:i/>
          <w:iCs/>
        </w:rPr>
        <w:t>3</w:t>
      </w:r>
    </w:p>
    <w:p w14:paraId="19CD839C" w14:textId="54A48257" w:rsidR="00CC7944" w:rsidRDefault="00CC7944" w:rsidP="00CC7944">
      <w:pPr>
        <w:pStyle w:val="Standard"/>
        <w:shd w:val="clear" w:color="auto" w:fill="FFFFFF"/>
        <w:spacing w:line="360" w:lineRule="auto"/>
        <w:ind w:right="57" w:firstLine="851"/>
        <w:jc w:val="both"/>
      </w:pPr>
      <w:r>
        <w:t xml:space="preserve">Режим доступа: </w:t>
      </w:r>
      <w:hyperlink r:id="rId9" w:history="1">
        <w:r w:rsidRPr="008F35F4">
          <w:rPr>
            <w:rStyle w:val="a8"/>
          </w:rPr>
          <w:t>https://www.parimatch.ru/</w:t>
        </w:r>
      </w:hyperlink>
    </w:p>
    <w:p w14:paraId="006EBE01" w14:textId="7E624949" w:rsidR="00CC7944" w:rsidRDefault="00CC7944" w:rsidP="00CC7944">
      <w:pPr>
        <w:pStyle w:val="Standard"/>
        <w:shd w:val="clear" w:color="auto" w:fill="FFFFFF"/>
        <w:spacing w:line="360" w:lineRule="auto"/>
        <w:ind w:right="57" w:firstLine="851"/>
        <w:jc w:val="both"/>
      </w:pPr>
      <w:r>
        <w:t>Сайт имеет слишком мелкий дизайн, без масштабирования сложно ориентироваться. Нет ни новостей, ни прогнозов как у других конкурентов, поэтому на третьем месте.</w:t>
      </w:r>
    </w:p>
    <w:p w14:paraId="40C4E063" w14:textId="77777777" w:rsidR="00484C8D" w:rsidRDefault="00484C8D" w:rsidP="00484C8D">
      <w:pPr>
        <w:pStyle w:val="Standard"/>
        <w:shd w:val="clear" w:color="auto" w:fill="FFFFFF"/>
        <w:spacing w:line="360" w:lineRule="auto"/>
        <w:ind w:right="57" w:firstLine="851"/>
      </w:pPr>
      <w:r>
        <w:rPr>
          <w:b/>
          <w:bCs/>
        </w:rPr>
        <w:t>Расчёт прибыли</w:t>
      </w:r>
    </w:p>
    <w:p w14:paraId="36D6F136" w14:textId="77777777" w:rsidR="002205AE" w:rsidRDefault="002205AE" w:rsidP="002205AE">
      <w:pPr>
        <w:pStyle w:val="Standard"/>
        <w:shd w:val="clear" w:color="auto" w:fill="FFFFFF"/>
        <w:spacing w:line="360" w:lineRule="auto"/>
        <w:ind w:right="57" w:firstLine="851"/>
      </w:pPr>
      <w:r>
        <w:t>Детализация расходов</w:t>
      </w:r>
    </w:p>
    <w:tbl>
      <w:tblPr>
        <w:tblW w:w="5863" w:type="dxa"/>
        <w:jc w:val="center"/>
        <w:tblLayout w:type="fixed"/>
        <w:tblCellMar>
          <w:left w:w="10" w:type="dxa"/>
          <w:right w:w="10" w:type="dxa"/>
        </w:tblCellMar>
        <w:tblLook w:val="0000" w:firstRow="0" w:lastRow="0" w:firstColumn="0" w:lastColumn="0" w:noHBand="0" w:noVBand="0"/>
      </w:tblPr>
      <w:tblGrid>
        <w:gridCol w:w="3738"/>
        <w:gridCol w:w="2125"/>
      </w:tblGrid>
      <w:tr w:rsidR="002205AE" w:rsidRPr="006A6FAE" w14:paraId="35A75783" w14:textId="77777777" w:rsidTr="002205AE">
        <w:trPr>
          <w:jc w:val="center"/>
        </w:trPr>
        <w:tc>
          <w:tcPr>
            <w:tcW w:w="3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354F8" w14:textId="77777777" w:rsidR="002205AE" w:rsidRPr="00B22238" w:rsidRDefault="002205AE" w:rsidP="00BB0712">
            <w:pPr>
              <w:pStyle w:val="Standard"/>
              <w:spacing w:line="360" w:lineRule="auto"/>
              <w:ind w:right="57"/>
            </w:pPr>
            <w:r w:rsidRPr="00B22238">
              <w:rPr>
                <w:b/>
              </w:rPr>
              <w:t>Наименование</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F94AC" w14:textId="77777777" w:rsidR="002205AE" w:rsidRPr="00B22238" w:rsidRDefault="002205AE" w:rsidP="00BB0712">
            <w:pPr>
              <w:pStyle w:val="Standard"/>
              <w:spacing w:line="360" w:lineRule="auto"/>
              <w:ind w:right="57"/>
              <w:jc w:val="center"/>
            </w:pPr>
            <w:r w:rsidRPr="00B22238">
              <w:rPr>
                <w:b/>
              </w:rPr>
              <w:t>Тыс. руб. / месяц</w:t>
            </w:r>
          </w:p>
        </w:tc>
      </w:tr>
      <w:tr w:rsidR="002205AE" w:rsidRPr="006A6FAE" w14:paraId="094276B4" w14:textId="77777777" w:rsidTr="002205AE">
        <w:trPr>
          <w:jc w:val="center"/>
        </w:trPr>
        <w:tc>
          <w:tcPr>
            <w:tcW w:w="3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D50BF0" w14:textId="77777777" w:rsidR="002205AE" w:rsidRPr="00B22238" w:rsidRDefault="002205AE" w:rsidP="00BB0712">
            <w:pPr>
              <w:pStyle w:val="Standard"/>
              <w:spacing w:line="360" w:lineRule="auto"/>
              <w:ind w:right="57"/>
            </w:pPr>
            <w:r w:rsidRPr="00B22238">
              <w:t>Расходы компании</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7DDBD" w14:textId="6EF90BCE" w:rsidR="002205AE" w:rsidRPr="00B22238" w:rsidRDefault="002205AE" w:rsidP="00BB0712">
            <w:pPr>
              <w:pStyle w:val="Standard"/>
              <w:spacing w:line="360" w:lineRule="auto"/>
              <w:ind w:right="57"/>
              <w:jc w:val="center"/>
            </w:pPr>
            <w:r>
              <w:t>100</w:t>
            </w:r>
          </w:p>
        </w:tc>
      </w:tr>
      <w:tr w:rsidR="002205AE" w:rsidRPr="006A6FAE" w14:paraId="7D8A8A57" w14:textId="77777777" w:rsidTr="002205AE">
        <w:trPr>
          <w:jc w:val="center"/>
        </w:trPr>
        <w:tc>
          <w:tcPr>
            <w:tcW w:w="3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07F1A" w14:textId="77777777" w:rsidR="002205AE" w:rsidRPr="00B22238" w:rsidRDefault="002205AE" w:rsidP="00BB0712">
            <w:pPr>
              <w:pStyle w:val="Standard"/>
              <w:spacing w:line="360" w:lineRule="auto"/>
              <w:ind w:right="57"/>
            </w:pPr>
            <w:r w:rsidRPr="00B22238">
              <w:lastRenderedPageBreak/>
              <w:t>Организационные и управленческие расходы</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8ECA0" w14:textId="57EA4E3F" w:rsidR="002205AE" w:rsidRPr="00B22238" w:rsidRDefault="002205AE" w:rsidP="00BB0712">
            <w:pPr>
              <w:pStyle w:val="Standard"/>
              <w:spacing w:line="360" w:lineRule="auto"/>
              <w:ind w:right="57"/>
              <w:jc w:val="center"/>
            </w:pPr>
            <w:r>
              <w:t>3</w:t>
            </w:r>
            <w:r w:rsidRPr="00B22238">
              <w:t>0</w:t>
            </w:r>
          </w:p>
        </w:tc>
      </w:tr>
      <w:tr w:rsidR="002205AE" w:rsidRPr="006A6FAE" w14:paraId="4F976416" w14:textId="77777777" w:rsidTr="002205AE">
        <w:trPr>
          <w:trHeight w:val="159"/>
          <w:jc w:val="center"/>
        </w:trPr>
        <w:tc>
          <w:tcPr>
            <w:tcW w:w="3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A321A" w14:textId="77777777" w:rsidR="002205AE" w:rsidRPr="00B22238" w:rsidRDefault="002205AE" w:rsidP="00BB0712">
            <w:pPr>
              <w:pStyle w:val="Standard"/>
              <w:spacing w:line="360" w:lineRule="auto"/>
              <w:ind w:right="57"/>
            </w:pPr>
            <w:r w:rsidRPr="00B22238">
              <w:t>Расходы на офис</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0EB16" w14:textId="3E6D38BD" w:rsidR="002205AE" w:rsidRPr="00B22238" w:rsidRDefault="002205AE" w:rsidP="00BB0712">
            <w:pPr>
              <w:pStyle w:val="Standard"/>
              <w:spacing w:line="360" w:lineRule="auto"/>
              <w:ind w:right="57"/>
              <w:jc w:val="center"/>
            </w:pPr>
            <w:r>
              <w:t>10</w:t>
            </w:r>
          </w:p>
        </w:tc>
      </w:tr>
      <w:tr w:rsidR="002205AE" w:rsidRPr="006A6FAE" w14:paraId="26872165" w14:textId="77777777" w:rsidTr="002205AE">
        <w:trPr>
          <w:trHeight w:val="159"/>
          <w:jc w:val="center"/>
        </w:trPr>
        <w:tc>
          <w:tcPr>
            <w:tcW w:w="3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FD70F" w14:textId="18DBE66D" w:rsidR="002205AE" w:rsidRPr="00B22238" w:rsidRDefault="002205AE" w:rsidP="00BB0712">
            <w:pPr>
              <w:pStyle w:val="Standard"/>
              <w:spacing w:line="360" w:lineRule="auto"/>
              <w:ind w:right="57"/>
            </w:pPr>
            <w:r>
              <w:t>Покупка информации о спортивных событиях</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A0323" w14:textId="6E44E935" w:rsidR="002205AE" w:rsidRDefault="002205AE" w:rsidP="00BB0712">
            <w:pPr>
              <w:pStyle w:val="Standard"/>
              <w:spacing w:line="360" w:lineRule="auto"/>
              <w:ind w:right="57"/>
              <w:jc w:val="center"/>
            </w:pPr>
            <w:r>
              <w:t>25</w:t>
            </w:r>
          </w:p>
        </w:tc>
      </w:tr>
      <w:tr w:rsidR="002205AE" w14:paraId="1A335327" w14:textId="77777777" w:rsidTr="002205AE">
        <w:trPr>
          <w:trHeight w:val="240"/>
          <w:jc w:val="center"/>
        </w:trPr>
        <w:tc>
          <w:tcPr>
            <w:tcW w:w="37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78990" w14:textId="77777777" w:rsidR="002205AE" w:rsidRPr="00B22238" w:rsidRDefault="002205AE" w:rsidP="00BB0712">
            <w:pPr>
              <w:pStyle w:val="Standard"/>
              <w:spacing w:line="360" w:lineRule="auto"/>
              <w:ind w:right="57"/>
            </w:pPr>
            <w:r w:rsidRPr="00B22238">
              <w:rPr>
                <w:b/>
              </w:rPr>
              <w:t>Итого</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556E5" w14:textId="207A999E" w:rsidR="002205AE" w:rsidRPr="00B22238" w:rsidRDefault="002205AE" w:rsidP="00BB0712">
            <w:pPr>
              <w:pStyle w:val="Standard"/>
              <w:spacing w:line="360" w:lineRule="auto"/>
              <w:ind w:right="57"/>
              <w:jc w:val="center"/>
            </w:pPr>
            <w:r>
              <w:t>165</w:t>
            </w:r>
          </w:p>
        </w:tc>
      </w:tr>
    </w:tbl>
    <w:p w14:paraId="7D869AB9" w14:textId="77777777" w:rsidR="002205AE" w:rsidRDefault="002205AE" w:rsidP="002205AE">
      <w:pPr>
        <w:pStyle w:val="Standard"/>
        <w:shd w:val="clear" w:color="auto" w:fill="FFFFFF"/>
        <w:spacing w:line="360" w:lineRule="auto"/>
        <w:ind w:right="57" w:firstLine="851"/>
        <w:rPr>
          <w:b/>
          <w:bCs/>
        </w:rPr>
      </w:pPr>
      <w:r>
        <w:rPr>
          <w:b/>
          <w:bCs/>
        </w:rPr>
        <w:t>Расчёт доходов</w:t>
      </w:r>
    </w:p>
    <w:p w14:paraId="1BA269E3" w14:textId="0FAD2C7F" w:rsidR="00484C8D" w:rsidRPr="00CC7944" w:rsidRDefault="002205AE" w:rsidP="00CC7944">
      <w:pPr>
        <w:pStyle w:val="Standard"/>
        <w:shd w:val="clear" w:color="auto" w:fill="FFFFFF"/>
        <w:spacing w:line="360" w:lineRule="auto"/>
        <w:ind w:right="57" w:firstLine="851"/>
        <w:jc w:val="both"/>
      </w:pPr>
      <w:r>
        <w:t>Прибыль напрямую зависит от количества клиентов, чем больше игроков заключают пари, тем больше заработает компания, так как она применят на коэффициента так называемую «маржу». Чтобы увеличить количество клиентов</w:t>
      </w:r>
      <w:r w:rsidR="002B4846">
        <w:t>,</w:t>
      </w:r>
      <w:r>
        <w:t xml:space="preserve"> необходимо</w:t>
      </w:r>
      <w:r w:rsidR="002B4846">
        <w:t xml:space="preserve"> </w:t>
      </w:r>
      <w:r>
        <w:t>тратиться на рекламу и подтвердить качество своего сайта и предоставлять наиболее привлекательные коэффициенты на события.</w:t>
      </w:r>
    </w:p>
    <w:tbl>
      <w:tblPr>
        <w:tblW w:w="5863" w:type="dxa"/>
        <w:jc w:val="center"/>
        <w:tblLayout w:type="fixed"/>
        <w:tblCellMar>
          <w:left w:w="10" w:type="dxa"/>
          <w:right w:w="10" w:type="dxa"/>
        </w:tblCellMar>
        <w:tblLook w:val="0000" w:firstRow="0" w:lastRow="0" w:firstColumn="0" w:lastColumn="0" w:noHBand="0" w:noVBand="0"/>
      </w:tblPr>
      <w:tblGrid>
        <w:gridCol w:w="3738"/>
        <w:gridCol w:w="2125"/>
      </w:tblGrid>
      <w:tr w:rsidR="002B4846" w14:paraId="272E1418" w14:textId="77777777" w:rsidTr="002B4846">
        <w:trPr>
          <w:jc w:val="center"/>
        </w:trPr>
        <w:tc>
          <w:tcPr>
            <w:tcW w:w="3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2505F" w14:textId="77777777" w:rsidR="002B4846" w:rsidRDefault="002B4846" w:rsidP="00BB0712">
            <w:pPr>
              <w:pStyle w:val="Standard"/>
              <w:spacing w:line="360" w:lineRule="auto"/>
              <w:ind w:right="57"/>
            </w:pPr>
            <w:r>
              <w:rPr>
                <w:b/>
              </w:rPr>
              <w:t>Наименование</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22B26" w14:textId="77777777" w:rsidR="002B4846" w:rsidRDefault="002B4846" w:rsidP="00BB0712">
            <w:pPr>
              <w:pStyle w:val="Standard"/>
              <w:spacing w:line="360" w:lineRule="auto"/>
              <w:ind w:right="57"/>
              <w:jc w:val="center"/>
            </w:pPr>
            <w:r>
              <w:rPr>
                <w:b/>
              </w:rPr>
              <w:t>Тыс. руб. / год</w:t>
            </w:r>
          </w:p>
        </w:tc>
      </w:tr>
      <w:tr w:rsidR="002B4846" w14:paraId="2CA9ABCB" w14:textId="77777777" w:rsidTr="002B4846">
        <w:trPr>
          <w:jc w:val="center"/>
        </w:trPr>
        <w:tc>
          <w:tcPr>
            <w:tcW w:w="3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5948B" w14:textId="77777777" w:rsidR="002B4846" w:rsidRDefault="002B4846" w:rsidP="00BB0712">
            <w:pPr>
              <w:pStyle w:val="Standard"/>
              <w:spacing w:line="360" w:lineRule="auto"/>
              <w:ind w:right="57"/>
            </w:pPr>
            <w:r>
              <w:t>Доход за первый год</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5857" w14:textId="5611E5C7" w:rsidR="002B4846" w:rsidRDefault="003A63C4" w:rsidP="00BB0712">
            <w:pPr>
              <w:pStyle w:val="Standard"/>
              <w:spacing w:line="360" w:lineRule="auto"/>
              <w:ind w:right="57"/>
              <w:jc w:val="center"/>
            </w:pPr>
            <w:r>
              <w:t>1000</w:t>
            </w:r>
          </w:p>
        </w:tc>
      </w:tr>
      <w:tr w:rsidR="002B4846" w14:paraId="6E4E53DD" w14:textId="77777777" w:rsidTr="002B4846">
        <w:trPr>
          <w:jc w:val="center"/>
        </w:trPr>
        <w:tc>
          <w:tcPr>
            <w:tcW w:w="3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04857" w14:textId="77777777" w:rsidR="002B4846" w:rsidRDefault="002B4846" w:rsidP="00BB0712">
            <w:pPr>
              <w:pStyle w:val="Standard"/>
              <w:spacing w:line="360" w:lineRule="auto"/>
              <w:ind w:right="57"/>
            </w:pPr>
            <w:r>
              <w:t>Доход за второй год</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53F0EB" w14:textId="7A984637" w:rsidR="002B4846" w:rsidRDefault="003A63C4" w:rsidP="00BB0712">
            <w:pPr>
              <w:pStyle w:val="Standard"/>
              <w:spacing w:line="360" w:lineRule="auto"/>
              <w:ind w:right="57"/>
              <w:jc w:val="center"/>
            </w:pPr>
            <w:r>
              <w:t>1900</w:t>
            </w:r>
          </w:p>
        </w:tc>
      </w:tr>
      <w:tr w:rsidR="002B4846" w14:paraId="1D659404" w14:textId="77777777" w:rsidTr="002B4846">
        <w:trPr>
          <w:jc w:val="center"/>
        </w:trPr>
        <w:tc>
          <w:tcPr>
            <w:tcW w:w="3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F44616" w14:textId="77777777" w:rsidR="002B4846" w:rsidRDefault="002B4846" w:rsidP="00BB0712">
            <w:pPr>
              <w:pStyle w:val="Standard"/>
              <w:spacing w:line="360" w:lineRule="auto"/>
              <w:ind w:right="57"/>
            </w:pPr>
            <w:r>
              <w:t>Доход за последующие годы</w:t>
            </w:r>
          </w:p>
        </w:tc>
        <w:tc>
          <w:tcPr>
            <w:tcW w:w="2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319D20" w14:textId="39235132" w:rsidR="002B4846" w:rsidRDefault="003A63C4" w:rsidP="00BB0712">
            <w:pPr>
              <w:pStyle w:val="Standard"/>
              <w:spacing w:line="360" w:lineRule="auto"/>
              <w:ind w:right="57"/>
              <w:jc w:val="center"/>
            </w:pPr>
            <w:r>
              <w:t>2500</w:t>
            </w:r>
          </w:p>
        </w:tc>
      </w:tr>
    </w:tbl>
    <w:p w14:paraId="7299BE21" w14:textId="7C3EAE5E" w:rsidR="00275EA3" w:rsidRDefault="00275EA3" w:rsidP="00CC7944">
      <w:pPr>
        <w:shd w:val="clear" w:color="auto" w:fill="FFFFFF"/>
        <w:spacing w:line="360" w:lineRule="auto"/>
        <w:ind w:left="57" w:right="57" w:firstLine="794"/>
        <w:jc w:val="both"/>
        <w:rPr>
          <w:sz w:val="28"/>
          <w:szCs w:val="28"/>
        </w:rPr>
      </w:pPr>
    </w:p>
    <w:p w14:paraId="0E973F39" w14:textId="5FD87F22" w:rsidR="003A63C4" w:rsidRDefault="003A63C4" w:rsidP="003A63C4">
      <w:pPr>
        <w:pStyle w:val="Standard"/>
        <w:shd w:val="clear" w:color="auto" w:fill="FFFFFF"/>
        <w:spacing w:line="360" w:lineRule="auto"/>
        <w:ind w:right="57" w:firstLine="851"/>
        <w:rPr>
          <w:b/>
          <w:bCs/>
        </w:rPr>
      </w:pPr>
      <w:r>
        <w:rPr>
          <w:b/>
          <w:bCs/>
        </w:rPr>
        <w:t>Экономические показатели эффективности</w:t>
      </w:r>
    </w:p>
    <w:p w14:paraId="0F9229E0" w14:textId="0787564F" w:rsidR="0064280F" w:rsidRDefault="0064280F" w:rsidP="0064280F">
      <w:pPr>
        <w:pStyle w:val="Standard"/>
        <w:spacing w:line="360" w:lineRule="auto"/>
        <w:ind w:right="57" w:firstLine="851"/>
      </w:pPr>
      <w:r w:rsidRPr="0064280F">
        <w:t>Годовая чистая прибыль</w:t>
      </w:r>
      <w:r>
        <w:t xml:space="preserve"> (начиная с 3 года)</w:t>
      </w:r>
      <w:r w:rsidRPr="0064280F">
        <w:t>: 2 5</w:t>
      </w:r>
      <w:r>
        <w:t>00</w:t>
      </w:r>
      <w:r>
        <w:rPr>
          <w:lang w:val="en-US"/>
        </w:rPr>
        <w:t> </w:t>
      </w:r>
      <w:r w:rsidRPr="0064280F">
        <w:t>000</w:t>
      </w:r>
      <w:r>
        <w:t xml:space="preserve"> (доход за год)</w:t>
      </w:r>
      <w:r w:rsidRPr="0064280F">
        <w:t xml:space="preserve"> – </w:t>
      </w:r>
      <w:r>
        <w:t xml:space="preserve">165 000 </w:t>
      </w:r>
      <w:r w:rsidRPr="0064280F">
        <w:t>* 12 (</w:t>
      </w:r>
      <w:r>
        <w:t>расходы за год</w:t>
      </w:r>
      <w:r w:rsidRPr="0064280F">
        <w:t>)</w:t>
      </w:r>
      <w:r>
        <w:t xml:space="preserve"> =</w:t>
      </w:r>
      <w:r w:rsidRPr="0064280F">
        <w:t xml:space="preserve"> 520</w:t>
      </w:r>
      <w:r>
        <w:t> </w:t>
      </w:r>
      <w:r w:rsidRPr="0064280F">
        <w:t>000</w:t>
      </w:r>
    </w:p>
    <w:p w14:paraId="5E8F8E39" w14:textId="26E10C76" w:rsidR="0064280F" w:rsidRDefault="00FE0753" w:rsidP="0064280F">
      <w:pPr>
        <w:pStyle w:val="Standard"/>
        <w:spacing w:line="360" w:lineRule="auto"/>
        <w:ind w:right="57" w:firstLine="851"/>
      </w:pPr>
      <w:r>
        <w:t>Доходы минус расходы до 3 года</w:t>
      </w:r>
      <w:r w:rsidR="00731BD7">
        <w:t xml:space="preserve"> (убыток за 2 года)</w:t>
      </w:r>
      <w:r>
        <w:t xml:space="preserve">: 1 000 000 + 1 900 000 - (165 000 </w:t>
      </w:r>
      <w:r w:rsidRPr="0064280F">
        <w:t>* 12</w:t>
      </w:r>
      <w:r>
        <w:t xml:space="preserve"> * 2 + </w:t>
      </w:r>
      <w:r w:rsidRPr="00FE0753">
        <w:t>215</w:t>
      </w:r>
      <w:r>
        <w:t> </w:t>
      </w:r>
      <w:r w:rsidRPr="00EB1440">
        <w:t>000</w:t>
      </w:r>
      <w:r>
        <w:t>)</w:t>
      </w:r>
      <w:r w:rsidR="00731BD7">
        <w:t xml:space="preserve"> = 1 275 000</w:t>
      </w:r>
    </w:p>
    <w:p w14:paraId="337B4B12" w14:textId="5D655FC2" w:rsidR="00731BD7" w:rsidRPr="00731BD7" w:rsidRDefault="00731BD7" w:rsidP="0064280F">
      <w:pPr>
        <w:pStyle w:val="Standard"/>
        <w:spacing w:line="360" w:lineRule="auto"/>
        <w:ind w:right="57" w:firstLine="851"/>
      </w:pPr>
      <w:r>
        <w:t xml:space="preserve">Срок окупаемости начиная с 3 года: 1 275 000 </w:t>
      </w:r>
      <w:r w:rsidRPr="00731BD7">
        <w:t>/</w:t>
      </w:r>
      <w:r>
        <w:t xml:space="preserve"> 520 000 = 2,5 года</w:t>
      </w:r>
    </w:p>
    <w:tbl>
      <w:tblPr>
        <w:tblW w:w="6237" w:type="dxa"/>
        <w:jc w:val="center"/>
        <w:tblLayout w:type="fixed"/>
        <w:tblCellMar>
          <w:left w:w="10" w:type="dxa"/>
          <w:right w:w="10" w:type="dxa"/>
        </w:tblCellMar>
        <w:tblLook w:val="0000" w:firstRow="0" w:lastRow="0" w:firstColumn="0" w:lastColumn="0" w:noHBand="0" w:noVBand="0"/>
      </w:tblPr>
      <w:tblGrid>
        <w:gridCol w:w="4786"/>
        <w:gridCol w:w="1451"/>
      </w:tblGrid>
      <w:tr w:rsidR="003A63C4" w14:paraId="23BDC429" w14:textId="77777777" w:rsidTr="00FE0753">
        <w:trPr>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425D3" w14:textId="77777777" w:rsidR="003A63C4" w:rsidRDefault="003A63C4" w:rsidP="00BB0712">
            <w:pPr>
              <w:pStyle w:val="Standard"/>
              <w:spacing w:line="360" w:lineRule="auto"/>
              <w:ind w:right="57"/>
            </w:pPr>
            <w:r>
              <w:t>Годовая чистая прибыль (после полной раскрутки)</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BD02B" w14:textId="1E322C49" w:rsidR="003A63C4" w:rsidRPr="0064280F" w:rsidRDefault="0064280F" w:rsidP="00BB0712">
            <w:pPr>
              <w:pStyle w:val="Standard"/>
              <w:spacing w:line="360" w:lineRule="auto"/>
              <w:ind w:right="57"/>
              <w:rPr>
                <w:lang w:val="en-US"/>
              </w:rPr>
            </w:pPr>
            <w:r w:rsidRPr="0064280F">
              <w:t>520 000</w:t>
            </w:r>
          </w:p>
        </w:tc>
      </w:tr>
      <w:tr w:rsidR="003A63C4" w14:paraId="71C5E6BB" w14:textId="77777777" w:rsidTr="00FE0753">
        <w:trPr>
          <w:jc w:val="center"/>
        </w:trPr>
        <w:tc>
          <w:tcPr>
            <w:tcW w:w="47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B5046" w14:textId="77777777" w:rsidR="003A63C4" w:rsidRPr="002B1DF2" w:rsidRDefault="003A63C4" w:rsidP="00BB0712">
            <w:pPr>
              <w:pStyle w:val="Standard"/>
              <w:spacing w:line="360" w:lineRule="auto"/>
              <w:ind w:right="57"/>
            </w:pPr>
            <w:r w:rsidRPr="002B1DF2">
              <w:t>Срок окупаемости</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38159" w14:textId="1A063EDC" w:rsidR="003A63C4" w:rsidRPr="002B1DF2" w:rsidRDefault="00731BD7" w:rsidP="00BB0712">
            <w:pPr>
              <w:pStyle w:val="Standard"/>
              <w:spacing w:line="360" w:lineRule="auto"/>
              <w:ind w:right="57"/>
            </w:pPr>
            <w:r>
              <w:t>2</w:t>
            </w:r>
            <w:r w:rsidR="003A63C4">
              <w:t>,</w:t>
            </w:r>
            <w:r>
              <w:t>5</w:t>
            </w:r>
            <w:r w:rsidR="003A63C4" w:rsidRPr="002B1DF2">
              <w:t xml:space="preserve"> год</w:t>
            </w:r>
            <w:r w:rsidR="003A63C4">
              <w:t>а</w:t>
            </w:r>
          </w:p>
        </w:tc>
      </w:tr>
    </w:tbl>
    <w:p w14:paraId="3B670F5A" w14:textId="77777777" w:rsidR="00CC7944" w:rsidRPr="00275EA3" w:rsidRDefault="00CC7944" w:rsidP="00CC7944">
      <w:pPr>
        <w:shd w:val="clear" w:color="auto" w:fill="FFFFFF"/>
        <w:spacing w:line="360" w:lineRule="auto"/>
        <w:ind w:left="57" w:right="57" w:firstLine="794"/>
        <w:jc w:val="both"/>
        <w:rPr>
          <w:sz w:val="28"/>
          <w:szCs w:val="28"/>
        </w:rPr>
      </w:pPr>
    </w:p>
    <w:p w14:paraId="38166B2E" w14:textId="77777777" w:rsidR="0016357D" w:rsidRDefault="0016357D" w:rsidP="0016357D">
      <w:pPr>
        <w:pStyle w:val="Standard"/>
        <w:shd w:val="clear" w:color="auto" w:fill="FFFFFF"/>
        <w:spacing w:line="360" w:lineRule="auto"/>
        <w:ind w:right="57" w:firstLine="851"/>
      </w:pPr>
      <w:r>
        <w:rPr>
          <w:b/>
          <w:bCs/>
        </w:rPr>
        <w:t>Оценка рисков и мероприятия по их ограничению</w:t>
      </w:r>
    </w:p>
    <w:tbl>
      <w:tblPr>
        <w:tblW w:w="9072" w:type="dxa"/>
        <w:tblInd w:w="250" w:type="dxa"/>
        <w:tblLayout w:type="fixed"/>
        <w:tblCellMar>
          <w:left w:w="10" w:type="dxa"/>
          <w:right w:w="10" w:type="dxa"/>
        </w:tblCellMar>
        <w:tblLook w:val="0000" w:firstRow="0" w:lastRow="0" w:firstColumn="0" w:lastColumn="0" w:noHBand="0" w:noVBand="0"/>
      </w:tblPr>
      <w:tblGrid>
        <w:gridCol w:w="2392"/>
        <w:gridCol w:w="2994"/>
        <w:gridCol w:w="3686"/>
      </w:tblGrid>
      <w:tr w:rsidR="00E746DA" w14:paraId="1B1797DF" w14:textId="77777777" w:rsidTr="00BB0712">
        <w:tc>
          <w:tcPr>
            <w:tcW w:w="2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5CA63" w14:textId="77777777" w:rsidR="00E746DA" w:rsidRDefault="00E746DA" w:rsidP="00BB0712">
            <w:pPr>
              <w:pStyle w:val="Standard"/>
              <w:spacing w:line="360" w:lineRule="auto"/>
              <w:ind w:right="57"/>
            </w:pPr>
            <w:r>
              <w:lastRenderedPageBreak/>
              <w:t>Типы рисков</w:t>
            </w:r>
          </w:p>
        </w:tc>
        <w:tc>
          <w:tcPr>
            <w:tcW w:w="2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71FBB4" w14:textId="77777777" w:rsidR="00E746DA" w:rsidRDefault="00E746DA" w:rsidP="00BB0712">
            <w:pPr>
              <w:pStyle w:val="Standard"/>
              <w:spacing w:line="360" w:lineRule="auto"/>
              <w:ind w:right="57"/>
            </w:pPr>
            <w:r>
              <w:t>Риск</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1E3A8" w14:textId="73CF92FE" w:rsidR="00E746DA" w:rsidRDefault="00E746DA" w:rsidP="00BB0712">
            <w:pPr>
              <w:pStyle w:val="Standard"/>
              <w:spacing w:line="360" w:lineRule="auto"/>
              <w:ind w:right="57"/>
            </w:pPr>
            <w:r>
              <w:t>Меры по снижению</w:t>
            </w:r>
          </w:p>
        </w:tc>
      </w:tr>
      <w:tr w:rsidR="00E746DA" w:rsidRPr="006C2A67" w14:paraId="482917F2" w14:textId="77777777" w:rsidTr="00BB0712">
        <w:tc>
          <w:tcPr>
            <w:tcW w:w="2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A18F4" w14:textId="77777777" w:rsidR="00E746DA" w:rsidRDefault="00E746DA" w:rsidP="00BB0712">
            <w:pPr>
              <w:pStyle w:val="Standard"/>
              <w:spacing w:line="360" w:lineRule="auto"/>
              <w:ind w:right="57"/>
            </w:pPr>
            <w:r>
              <w:t>Бизнес-экономические</w:t>
            </w:r>
          </w:p>
        </w:tc>
        <w:tc>
          <w:tcPr>
            <w:tcW w:w="2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C4BC4" w14:textId="78F6B54F" w:rsidR="00E746DA" w:rsidRDefault="00E746DA" w:rsidP="00BB0712">
            <w:pPr>
              <w:pStyle w:val="Standard"/>
              <w:spacing w:line="360" w:lineRule="auto"/>
              <w:ind w:right="57"/>
            </w:pPr>
            <w:r>
              <w:t xml:space="preserve">Выгоды не получены из-за </w:t>
            </w:r>
            <w:r w:rsidR="00797050">
              <w:t>плохого продвижения сайта</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3733F" w14:textId="73FD9190" w:rsidR="00E746DA" w:rsidRDefault="00797050" w:rsidP="00BB0712">
            <w:pPr>
              <w:pStyle w:val="Standard"/>
              <w:spacing w:line="360" w:lineRule="auto"/>
              <w:ind w:right="57"/>
            </w:pPr>
            <w:r>
              <w:t>Сфокусироваться на маркетинге</w:t>
            </w:r>
          </w:p>
        </w:tc>
      </w:tr>
      <w:tr w:rsidR="00E746DA" w:rsidRPr="006C2A67" w14:paraId="3A637140" w14:textId="77777777" w:rsidTr="00BB0712">
        <w:tc>
          <w:tcPr>
            <w:tcW w:w="2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87381" w14:textId="77777777" w:rsidR="00E746DA" w:rsidRDefault="00E746DA" w:rsidP="00BB0712">
            <w:pPr>
              <w:pStyle w:val="Standard"/>
              <w:spacing w:line="360" w:lineRule="auto"/>
              <w:ind w:right="57"/>
            </w:pPr>
            <w:r>
              <w:t>Технические</w:t>
            </w:r>
          </w:p>
        </w:tc>
        <w:tc>
          <w:tcPr>
            <w:tcW w:w="2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C41ED6" w14:textId="77777777" w:rsidR="00E746DA" w:rsidRDefault="00E746DA" w:rsidP="00BB0712">
            <w:pPr>
              <w:pStyle w:val="Standard"/>
              <w:spacing w:line="360" w:lineRule="auto"/>
              <w:ind w:right="57"/>
            </w:pPr>
            <w:r>
              <w:t>Продукт не обеспечивает нужную производительность</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FE510" w14:textId="4A3F9045" w:rsidR="00E746DA" w:rsidRDefault="00797050" w:rsidP="00BB0712">
            <w:pPr>
              <w:pStyle w:val="Standard"/>
              <w:spacing w:line="360" w:lineRule="auto"/>
              <w:ind w:right="57"/>
            </w:pPr>
            <w:r>
              <w:t>Оптимизировать работу с большим количеством данных</w:t>
            </w:r>
          </w:p>
        </w:tc>
      </w:tr>
      <w:tr w:rsidR="00E746DA" w:rsidRPr="006C2A67" w14:paraId="133D32FE" w14:textId="77777777" w:rsidTr="00BB0712">
        <w:tc>
          <w:tcPr>
            <w:tcW w:w="2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C874F" w14:textId="77777777" w:rsidR="00E746DA" w:rsidRDefault="00E746DA" w:rsidP="00BB0712">
            <w:pPr>
              <w:pStyle w:val="Standard"/>
              <w:spacing w:line="360" w:lineRule="auto"/>
              <w:ind w:right="57"/>
            </w:pPr>
            <w:r>
              <w:t>Риск реализации</w:t>
            </w:r>
          </w:p>
        </w:tc>
        <w:tc>
          <w:tcPr>
            <w:tcW w:w="2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DF9A1E" w14:textId="77777777" w:rsidR="00E746DA" w:rsidRDefault="00E746DA" w:rsidP="00BB0712">
            <w:pPr>
              <w:pStyle w:val="Standard"/>
              <w:spacing w:line="360" w:lineRule="auto"/>
              <w:ind w:right="57"/>
            </w:pPr>
            <w:r>
              <w:t>Проект не реализован в заданные временные или бюджетные рамки</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8687B" w14:textId="056DCF7B" w:rsidR="00E746DA" w:rsidRDefault="00797050" w:rsidP="00BB0712">
            <w:pPr>
              <w:pStyle w:val="Standard"/>
              <w:spacing w:line="360" w:lineRule="auto"/>
              <w:ind w:right="57"/>
            </w:pPr>
            <w:r>
              <w:t>Запросить штрафы с компании-реализатора.</w:t>
            </w:r>
          </w:p>
        </w:tc>
      </w:tr>
      <w:tr w:rsidR="00E746DA" w:rsidRPr="006C2A67" w14:paraId="36E4040A" w14:textId="77777777" w:rsidTr="00BB0712">
        <w:tc>
          <w:tcPr>
            <w:tcW w:w="2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9FAF0" w14:textId="77777777" w:rsidR="00E746DA" w:rsidRDefault="00E746DA" w:rsidP="00BB0712">
            <w:pPr>
              <w:pStyle w:val="Standard"/>
              <w:spacing w:line="360" w:lineRule="auto"/>
              <w:ind w:right="57"/>
            </w:pPr>
            <w:r>
              <w:t>Риск сложности</w:t>
            </w:r>
          </w:p>
        </w:tc>
        <w:tc>
          <w:tcPr>
            <w:tcW w:w="2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C99AA" w14:textId="4A42351C" w:rsidR="00E746DA" w:rsidRDefault="00E746DA" w:rsidP="00BB0712">
            <w:pPr>
              <w:pStyle w:val="Standard"/>
              <w:spacing w:line="360" w:lineRule="auto"/>
              <w:ind w:right="57"/>
            </w:pPr>
            <w:r>
              <w:t xml:space="preserve">Проект не поддерживает постоянно увеличивающуюся </w:t>
            </w:r>
            <w:r w:rsidR="00797050">
              <w:t>количество спортов</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FC562" w14:textId="7FFF9FAD" w:rsidR="00E746DA" w:rsidRDefault="00797050" w:rsidP="00BB0712">
            <w:pPr>
              <w:pStyle w:val="Standard"/>
              <w:spacing w:line="360" w:lineRule="auto"/>
              <w:ind w:right="57"/>
            </w:pPr>
            <w:r>
              <w:t>Переделать архитектуру проекта, чтобы она поддерживала расширяемость</w:t>
            </w:r>
          </w:p>
        </w:tc>
      </w:tr>
    </w:tbl>
    <w:p w14:paraId="7689053D" w14:textId="78E22025" w:rsidR="00290940" w:rsidRDefault="00290940" w:rsidP="005B3311">
      <w:pPr>
        <w:jc w:val="center"/>
        <w:rPr>
          <w:sz w:val="28"/>
        </w:rPr>
      </w:pPr>
    </w:p>
    <w:p w14:paraId="15F82C2C" w14:textId="3D91C0E6" w:rsidR="00790F97" w:rsidRDefault="00790F97" w:rsidP="00797050">
      <w:pPr>
        <w:spacing w:after="240"/>
        <w:ind w:firstLine="851"/>
        <w:jc w:val="both"/>
        <w:rPr>
          <w:color w:val="000000" w:themeColor="text1"/>
          <w:sz w:val="28"/>
          <w:szCs w:val="28"/>
        </w:rPr>
      </w:pPr>
      <w:r w:rsidRPr="00790F97">
        <w:rPr>
          <w:color w:val="000000" w:themeColor="text1"/>
          <w:sz w:val="28"/>
          <w:szCs w:val="28"/>
        </w:rPr>
        <w:t>Шкала оценки вероятностей появления рисков</w:t>
      </w:r>
      <w:r>
        <w:rPr>
          <w:color w:val="000000" w:themeColor="text1"/>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934"/>
      </w:tblGrid>
      <w:tr w:rsidR="00797050" w:rsidRPr="00797050" w14:paraId="082931B1" w14:textId="77777777" w:rsidTr="00BB0712">
        <w:trPr>
          <w:jc w:val="center"/>
        </w:trPr>
        <w:tc>
          <w:tcPr>
            <w:tcW w:w="5103" w:type="dxa"/>
          </w:tcPr>
          <w:p w14:paraId="34C9D29F" w14:textId="77777777" w:rsidR="00797050" w:rsidRPr="00797050" w:rsidRDefault="00797050" w:rsidP="00BB0712">
            <w:pPr>
              <w:jc w:val="center"/>
              <w:rPr>
                <w:sz w:val="28"/>
                <w:szCs w:val="28"/>
              </w:rPr>
            </w:pPr>
            <w:r w:rsidRPr="00797050">
              <w:rPr>
                <w:sz w:val="28"/>
                <w:szCs w:val="28"/>
              </w:rPr>
              <w:t>Качественная характеристика вероятности появления риска</w:t>
            </w:r>
          </w:p>
        </w:tc>
        <w:tc>
          <w:tcPr>
            <w:tcW w:w="3934" w:type="dxa"/>
            <w:vAlign w:val="center"/>
          </w:tcPr>
          <w:p w14:paraId="3DA1EDB6" w14:textId="77777777" w:rsidR="00797050" w:rsidRPr="00797050" w:rsidRDefault="00797050" w:rsidP="00BB0712">
            <w:pPr>
              <w:jc w:val="center"/>
              <w:rPr>
                <w:sz w:val="28"/>
                <w:szCs w:val="28"/>
                <w:lang w:val="en-US"/>
              </w:rPr>
            </w:pPr>
            <w:r w:rsidRPr="00797050">
              <w:rPr>
                <w:sz w:val="28"/>
                <w:szCs w:val="28"/>
                <w:lang w:val="en-US"/>
              </w:rPr>
              <w:t>Числовое значение</w:t>
            </w:r>
          </w:p>
        </w:tc>
      </w:tr>
      <w:tr w:rsidR="00797050" w:rsidRPr="00797050" w14:paraId="617F5CB7" w14:textId="77777777" w:rsidTr="00BB0712">
        <w:trPr>
          <w:jc w:val="center"/>
        </w:trPr>
        <w:tc>
          <w:tcPr>
            <w:tcW w:w="5103" w:type="dxa"/>
          </w:tcPr>
          <w:p w14:paraId="2F640D39" w14:textId="77777777" w:rsidR="00797050" w:rsidRPr="00797050" w:rsidRDefault="00797050" w:rsidP="00BB0712">
            <w:pPr>
              <w:tabs>
                <w:tab w:val="left" w:pos="3977"/>
              </w:tabs>
              <w:jc w:val="both"/>
              <w:rPr>
                <w:sz w:val="28"/>
                <w:szCs w:val="28"/>
                <w:lang w:val="en-US"/>
              </w:rPr>
            </w:pPr>
            <w:r w:rsidRPr="00797050">
              <w:rPr>
                <w:sz w:val="28"/>
                <w:szCs w:val="28"/>
                <w:lang w:val="en-US"/>
              </w:rPr>
              <w:t>Низкая вероятность</w:t>
            </w:r>
            <w:r w:rsidRPr="00797050">
              <w:rPr>
                <w:sz w:val="28"/>
                <w:szCs w:val="28"/>
                <w:lang w:val="en-US"/>
              </w:rPr>
              <w:tab/>
            </w:r>
          </w:p>
        </w:tc>
        <w:tc>
          <w:tcPr>
            <w:tcW w:w="3934" w:type="dxa"/>
          </w:tcPr>
          <w:p w14:paraId="2C5C06D8" w14:textId="77777777" w:rsidR="00797050" w:rsidRPr="00797050" w:rsidRDefault="00797050" w:rsidP="00BB0712">
            <w:pPr>
              <w:jc w:val="center"/>
              <w:rPr>
                <w:sz w:val="28"/>
                <w:szCs w:val="28"/>
                <w:lang w:val="en-US"/>
              </w:rPr>
            </w:pPr>
            <w:r w:rsidRPr="00797050">
              <w:rPr>
                <w:sz w:val="28"/>
                <w:szCs w:val="28"/>
                <w:lang w:val="en-US"/>
              </w:rPr>
              <w:t>0,1-0,3</w:t>
            </w:r>
          </w:p>
        </w:tc>
      </w:tr>
      <w:tr w:rsidR="00797050" w:rsidRPr="00797050" w14:paraId="268CD944" w14:textId="77777777" w:rsidTr="00BB0712">
        <w:trPr>
          <w:jc w:val="center"/>
        </w:trPr>
        <w:tc>
          <w:tcPr>
            <w:tcW w:w="5103" w:type="dxa"/>
          </w:tcPr>
          <w:p w14:paraId="6E14C6EC" w14:textId="77777777" w:rsidR="00797050" w:rsidRPr="00797050" w:rsidRDefault="00797050" w:rsidP="00BB0712">
            <w:pPr>
              <w:jc w:val="both"/>
              <w:rPr>
                <w:sz w:val="28"/>
                <w:szCs w:val="28"/>
                <w:lang w:val="en-US"/>
              </w:rPr>
            </w:pPr>
            <w:r w:rsidRPr="00797050">
              <w:rPr>
                <w:sz w:val="28"/>
                <w:szCs w:val="28"/>
                <w:lang w:val="en-US"/>
              </w:rPr>
              <w:t>Средняя вероятность</w:t>
            </w:r>
          </w:p>
        </w:tc>
        <w:tc>
          <w:tcPr>
            <w:tcW w:w="3934" w:type="dxa"/>
          </w:tcPr>
          <w:p w14:paraId="2E2041E6" w14:textId="77777777" w:rsidR="00797050" w:rsidRPr="00797050" w:rsidRDefault="00797050" w:rsidP="00BB0712">
            <w:pPr>
              <w:jc w:val="center"/>
              <w:rPr>
                <w:sz w:val="28"/>
                <w:szCs w:val="28"/>
                <w:lang w:val="en-US"/>
              </w:rPr>
            </w:pPr>
            <w:r w:rsidRPr="00797050">
              <w:rPr>
                <w:sz w:val="28"/>
                <w:szCs w:val="28"/>
                <w:lang w:val="en-US"/>
              </w:rPr>
              <w:t>0,4-0,6</w:t>
            </w:r>
          </w:p>
        </w:tc>
      </w:tr>
      <w:tr w:rsidR="00797050" w:rsidRPr="00797050" w14:paraId="485B7264" w14:textId="77777777" w:rsidTr="00BB0712">
        <w:trPr>
          <w:jc w:val="center"/>
        </w:trPr>
        <w:tc>
          <w:tcPr>
            <w:tcW w:w="5103" w:type="dxa"/>
          </w:tcPr>
          <w:p w14:paraId="0477CED6" w14:textId="77777777" w:rsidR="00797050" w:rsidRPr="00797050" w:rsidRDefault="00797050" w:rsidP="00BB0712">
            <w:pPr>
              <w:jc w:val="both"/>
              <w:rPr>
                <w:sz w:val="28"/>
                <w:szCs w:val="28"/>
                <w:lang w:val="en-US"/>
              </w:rPr>
            </w:pPr>
            <w:r w:rsidRPr="00797050">
              <w:rPr>
                <w:sz w:val="28"/>
                <w:szCs w:val="28"/>
                <w:lang w:val="en-US"/>
              </w:rPr>
              <w:t>Высокая вероятность</w:t>
            </w:r>
          </w:p>
        </w:tc>
        <w:tc>
          <w:tcPr>
            <w:tcW w:w="3934" w:type="dxa"/>
          </w:tcPr>
          <w:p w14:paraId="0346A603" w14:textId="77777777" w:rsidR="00797050" w:rsidRPr="00797050" w:rsidRDefault="00797050" w:rsidP="00BB0712">
            <w:pPr>
              <w:jc w:val="center"/>
              <w:rPr>
                <w:sz w:val="28"/>
                <w:szCs w:val="28"/>
                <w:lang w:val="en-US"/>
              </w:rPr>
            </w:pPr>
            <w:r w:rsidRPr="00797050">
              <w:rPr>
                <w:sz w:val="28"/>
                <w:szCs w:val="28"/>
                <w:lang w:val="en-US"/>
              </w:rPr>
              <w:t>0,7-0,9</w:t>
            </w:r>
          </w:p>
        </w:tc>
      </w:tr>
      <w:tr w:rsidR="00797050" w:rsidRPr="00797050" w14:paraId="36582CED" w14:textId="77777777" w:rsidTr="00BB0712">
        <w:trPr>
          <w:jc w:val="center"/>
        </w:trPr>
        <w:tc>
          <w:tcPr>
            <w:tcW w:w="5103" w:type="dxa"/>
          </w:tcPr>
          <w:p w14:paraId="77405419" w14:textId="77777777" w:rsidR="00797050" w:rsidRPr="00797050" w:rsidRDefault="00797050" w:rsidP="00BB0712">
            <w:pPr>
              <w:jc w:val="both"/>
              <w:rPr>
                <w:sz w:val="28"/>
                <w:szCs w:val="28"/>
                <w:lang w:val="en-US"/>
              </w:rPr>
            </w:pPr>
            <w:r w:rsidRPr="00797050">
              <w:rPr>
                <w:sz w:val="28"/>
                <w:szCs w:val="28"/>
                <w:lang w:val="en-US"/>
              </w:rPr>
              <w:t>Очень высокая вероятность</w:t>
            </w:r>
          </w:p>
        </w:tc>
        <w:tc>
          <w:tcPr>
            <w:tcW w:w="3934" w:type="dxa"/>
          </w:tcPr>
          <w:p w14:paraId="79E737E4" w14:textId="77777777" w:rsidR="00797050" w:rsidRPr="00797050" w:rsidRDefault="00797050" w:rsidP="00BB0712">
            <w:pPr>
              <w:jc w:val="center"/>
              <w:rPr>
                <w:sz w:val="28"/>
                <w:szCs w:val="28"/>
                <w:lang w:val="en-US"/>
              </w:rPr>
            </w:pPr>
            <w:r w:rsidRPr="00797050">
              <w:rPr>
                <w:sz w:val="28"/>
                <w:szCs w:val="28"/>
                <w:lang w:val="en-US"/>
              </w:rPr>
              <w:t>1</w:t>
            </w:r>
          </w:p>
        </w:tc>
      </w:tr>
    </w:tbl>
    <w:p w14:paraId="1BA219F0" w14:textId="048CBA5B" w:rsidR="00797050" w:rsidRDefault="00797050" w:rsidP="00797050">
      <w:pPr>
        <w:spacing w:before="240" w:after="240"/>
        <w:ind w:firstLine="851"/>
        <w:jc w:val="both"/>
        <w:rPr>
          <w:color w:val="000000" w:themeColor="text1"/>
          <w:sz w:val="28"/>
          <w:szCs w:val="28"/>
        </w:rPr>
      </w:pPr>
      <w:r w:rsidRPr="00797050">
        <w:rPr>
          <w:color w:val="000000" w:themeColor="text1"/>
          <w:sz w:val="28"/>
          <w:szCs w:val="28"/>
        </w:rPr>
        <w:t>Шкала критичности</w:t>
      </w:r>
      <w:r>
        <w:rPr>
          <w:color w:val="000000" w:themeColor="text1"/>
          <w:sz w:val="28"/>
          <w:szCs w:val="2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7798"/>
      </w:tblGrid>
      <w:tr w:rsidR="00797050" w:rsidRPr="00797050" w14:paraId="5EE7A76B" w14:textId="77777777" w:rsidTr="00797050">
        <w:trPr>
          <w:jc w:val="center"/>
        </w:trPr>
        <w:tc>
          <w:tcPr>
            <w:tcW w:w="1312" w:type="dxa"/>
            <w:tcBorders>
              <w:top w:val="single" w:sz="4" w:space="0" w:color="000000"/>
              <w:left w:val="single" w:sz="4" w:space="0" w:color="000000"/>
              <w:bottom w:val="single" w:sz="4" w:space="0" w:color="000000"/>
              <w:right w:val="single" w:sz="4" w:space="0" w:color="000000"/>
            </w:tcBorders>
            <w:hideMark/>
          </w:tcPr>
          <w:p w14:paraId="1BAB1168" w14:textId="77777777" w:rsidR="00797050" w:rsidRPr="00797050" w:rsidRDefault="00797050" w:rsidP="00BB0712">
            <w:pPr>
              <w:jc w:val="center"/>
              <w:rPr>
                <w:sz w:val="28"/>
                <w:szCs w:val="28"/>
                <w:lang w:val="en-US"/>
              </w:rPr>
            </w:pPr>
            <w:r w:rsidRPr="00797050">
              <w:rPr>
                <w:sz w:val="28"/>
                <w:szCs w:val="28"/>
              </w:rPr>
              <w:t>Балльная оценка</w:t>
            </w:r>
          </w:p>
        </w:tc>
        <w:tc>
          <w:tcPr>
            <w:tcW w:w="7798" w:type="dxa"/>
            <w:tcBorders>
              <w:top w:val="single" w:sz="4" w:space="0" w:color="000000"/>
              <w:left w:val="single" w:sz="4" w:space="0" w:color="000000"/>
              <w:bottom w:val="single" w:sz="4" w:space="0" w:color="000000"/>
              <w:right w:val="single" w:sz="4" w:space="0" w:color="000000"/>
            </w:tcBorders>
            <w:vAlign w:val="center"/>
            <w:hideMark/>
          </w:tcPr>
          <w:p w14:paraId="0CC78FE3" w14:textId="77777777" w:rsidR="00797050" w:rsidRPr="00797050" w:rsidRDefault="00797050" w:rsidP="00BB0712">
            <w:pPr>
              <w:jc w:val="center"/>
              <w:rPr>
                <w:sz w:val="28"/>
                <w:szCs w:val="28"/>
              </w:rPr>
            </w:pPr>
            <w:r w:rsidRPr="00797050">
              <w:rPr>
                <w:sz w:val="28"/>
                <w:szCs w:val="28"/>
              </w:rPr>
              <w:t>Интерпретация</w:t>
            </w:r>
          </w:p>
        </w:tc>
      </w:tr>
      <w:tr w:rsidR="00797050" w:rsidRPr="00797050" w14:paraId="43E020ED" w14:textId="77777777" w:rsidTr="00797050">
        <w:trPr>
          <w:jc w:val="center"/>
        </w:trPr>
        <w:tc>
          <w:tcPr>
            <w:tcW w:w="1312" w:type="dxa"/>
            <w:tcBorders>
              <w:top w:val="single" w:sz="4" w:space="0" w:color="000000"/>
              <w:left w:val="single" w:sz="4" w:space="0" w:color="000000"/>
              <w:bottom w:val="single" w:sz="4" w:space="0" w:color="000000"/>
              <w:right w:val="single" w:sz="4" w:space="0" w:color="000000"/>
            </w:tcBorders>
            <w:hideMark/>
          </w:tcPr>
          <w:p w14:paraId="780E974C" w14:textId="77777777" w:rsidR="00797050" w:rsidRPr="00797050" w:rsidRDefault="00797050" w:rsidP="00BB0712">
            <w:pPr>
              <w:jc w:val="center"/>
              <w:rPr>
                <w:sz w:val="28"/>
                <w:szCs w:val="28"/>
              </w:rPr>
            </w:pPr>
            <w:r w:rsidRPr="00797050">
              <w:rPr>
                <w:sz w:val="28"/>
                <w:szCs w:val="28"/>
              </w:rPr>
              <w:t>5</w:t>
            </w:r>
          </w:p>
        </w:tc>
        <w:tc>
          <w:tcPr>
            <w:tcW w:w="7798" w:type="dxa"/>
            <w:tcBorders>
              <w:top w:val="single" w:sz="4" w:space="0" w:color="000000"/>
              <w:left w:val="single" w:sz="4" w:space="0" w:color="000000"/>
              <w:bottom w:val="single" w:sz="4" w:space="0" w:color="000000"/>
              <w:right w:val="single" w:sz="4" w:space="0" w:color="000000"/>
            </w:tcBorders>
            <w:hideMark/>
          </w:tcPr>
          <w:p w14:paraId="62CF403C" w14:textId="77777777" w:rsidR="00797050" w:rsidRPr="00797050" w:rsidRDefault="00797050" w:rsidP="00BB0712">
            <w:pPr>
              <w:jc w:val="both"/>
              <w:rPr>
                <w:sz w:val="28"/>
                <w:szCs w:val="28"/>
              </w:rPr>
            </w:pPr>
            <w:r w:rsidRPr="00797050">
              <w:rPr>
                <w:sz w:val="28"/>
                <w:szCs w:val="28"/>
              </w:rPr>
              <w:t>Критический ущерб</w:t>
            </w:r>
          </w:p>
        </w:tc>
      </w:tr>
      <w:tr w:rsidR="00797050" w:rsidRPr="00797050" w14:paraId="7454E2ED" w14:textId="77777777" w:rsidTr="00797050">
        <w:trPr>
          <w:jc w:val="center"/>
        </w:trPr>
        <w:tc>
          <w:tcPr>
            <w:tcW w:w="1312" w:type="dxa"/>
            <w:tcBorders>
              <w:top w:val="single" w:sz="4" w:space="0" w:color="000000"/>
              <w:left w:val="single" w:sz="4" w:space="0" w:color="000000"/>
              <w:bottom w:val="single" w:sz="4" w:space="0" w:color="000000"/>
              <w:right w:val="single" w:sz="4" w:space="0" w:color="000000"/>
            </w:tcBorders>
            <w:hideMark/>
          </w:tcPr>
          <w:p w14:paraId="085C09DB" w14:textId="77777777" w:rsidR="00797050" w:rsidRPr="00797050" w:rsidRDefault="00797050" w:rsidP="00BB0712">
            <w:pPr>
              <w:jc w:val="center"/>
              <w:rPr>
                <w:sz w:val="28"/>
                <w:szCs w:val="28"/>
                <w:lang w:val="en-US"/>
              </w:rPr>
            </w:pPr>
            <w:r w:rsidRPr="00797050">
              <w:rPr>
                <w:sz w:val="28"/>
                <w:szCs w:val="28"/>
              </w:rPr>
              <w:t>3-4</w:t>
            </w:r>
          </w:p>
        </w:tc>
        <w:tc>
          <w:tcPr>
            <w:tcW w:w="7798" w:type="dxa"/>
            <w:tcBorders>
              <w:top w:val="single" w:sz="4" w:space="0" w:color="000000"/>
              <w:left w:val="single" w:sz="4" w:space="0" w:color="000000"/>
              <w:bottom w:val="single" w:sz="4" w:space="0" w:color="000000"/>
              <w:right w:val="single" w:sz="4" w:space="0" w:color="000000"/>
            </w:tcBorders>
            <w:hideMark/>
          </w:tcPr>
          <w:p w14:paraId="4DF2BD4C" w14:textId="77777777" w:rsidR="00797050" w:rsidRPr="00797050" w:rsidRDefault="00797050" w:rsidP="00BB0712">
            <w:pPr>
              <w:jc w:val="both"/>
              <w:rPr>
                <w:sz w:val="28"/>
                <w:szCs w:val="28"/>
              </w:rPr>
            </w:pPr>
            <w:r w:rsidRPr="00797050">
              <w:rPr>
                <w:sz w:val="28"/>
                <w:szCs w:val="28"/>
              </w:rPr>
              <w:t>Средний ущерб для проекта</w:t>
            </w:r>
          </w:p>
        </w:tc>
      </w:tr>
      <w:tr w:rsidR="00797050" w:rsidRPr="00797050" w14:paraId="29A8BA43" w14:textId="77777777" w:rsidTr="00797050">
        <w:trPr>
          <w:jc w:val="center"/>
        </w:trPr>
        <w:tc>
          <w:tcPr>
            <w:tcW w:w="1312" w:type="dxa"/>
            <w:tcBorders>
              <w:top w:val="single" w:sz="4" w:space="0" w:color="000000"/>
              <w:left w:val="single" w:sz="4" w:space="0" w:color="000000"/>
              <w:bottom w:val="single" w:sz="4" w:space="0" w:color="000000"/>
              <w:right w:val="single" w:sz="4" w:space="0" w:color="000000"/>
            </w:tcBorders>
            <w:hideMark/>
          </w:tcPr>
          <w:p w14:paraId="77928186" w14:textId="77777777" w:rsidR="00797050" w:rsidRPr="00797050" w:rsidRDefault="00797050" w:rsidP="00BB0712">
            <w:pPr>
              <w:jc w:val="center"/>
              <w:rPr>
                <w:sz w:val="28"/>
                <w:szCs w:val="28"/>
                <w:lang w:val="en-US"/>
              </w:rPr>
            </w:pPr>
            <w:r w:rsidRPr="00797050">
              <w:rPr>
                <w:sz w:val="28"/>
                <w:szCs w:val="28"/>
              </w:rPr>
              <w:t>1-2</w:t>
            </w:r>
          </w:p>
        </w:tc>
        <w:tc>
          <w:tcPr>
            <w:tcW w:w="7798" w:type="dxa"/>
            <w:tcBorders>
              <w:top w:val="single" w:sz="4" w:space="0" w:color="000000"/>
              <w:left w:val="single" w:sz="4" w:space="0" w:color="000000"/>
              <w:bottom w:val="single" w:sz="4" w:space="0" w:color="000000"/>
              <w:right w:val="single" w:sz="4" w:space="0" w:color="000000"/>
            </w:tcBorders>
            <w:hideMark/>
          </w:tcPr>
          <w:p w14:paraId="4A7FF361" w14:textId="77777777" w:rsidR="00797050" w:rsidRPr="00797050" w:rsidRDefault="00797050" w:rsidP="00BB0712">
            <w:pPr>
              <w:jc w:val="both"/>
              <w:rPr>
                <w:sz w:val="28"/>
                <w:szCs w:val="28"/>
              </w:rPr>
            </w:pPr>
            <w:r w:rsidRPr="00797050">
              <w:rPr>
                <w:sz w:val="28"/>
                <w:szCs w:val="28"/>
              </w:rPr>
              <w:t>Незначительный ущерб для проекта</w:t>
            </w:r>
          </w:p>
        </w:tc>
      </w:tr>
    </w:tbl>
    <w:p w14:paraId="25D5F1D4" w14:textId="46F666C6" w:rsidR="00797050" w:rsidRDefault="00797050" w:rsidP="00797050">
      <w:pPr>
        <w:spacing w:before="240"/>
        <w:ind w:firstLine="851"/>
        <w:jc w:val="both"/>
        <w:rPr>
          <w:color w:val="000000" w:themeColor="text1"/>
          <w:sz w:val="28"/>
          <w:szCs w:val="28"/>
        </w:rPr>
      </w:pPr>
      <w:r w:rsidRPr="00797050">
        <w:rPr>
          <w:color w:val="000000" w:themeColor="text1"/>
          <w:sz w:val="28"/>
          <w:szCs w:val="28"/>
        </w:rPr>
        <w:t>Оценки рисков:</w:t>
      </w:r>
    </w:p>
    <w:p w14:paraId="75D1A3E0" w14:textId="77777777" w:rsidR="00797050" w:rsidRDefault="00797050" w:rsidP="00797050">
      <w:pPr>
        <w:spacing w:before="240"/>
        <w:ind w:firstLine="851"/>
        <w:jc w:val="both"/>
        <w:rPr>
          <w:color w:val="000000" w:themeColor="text1"/>
          <w:sz w:val="28"/>
          <w:szCs w:val="28"/>
        </w:rPr>
      </w:pPr>
    </w:p>
    <w:tbl>
      <w:tblPr>
        <w:tblW w:w="7603" w:type="dxa"/>
        <w:jc w:val="center"/>
        <w:tblLook w:val="04A0" w:firstRow="1" w:lastRow="0" w:firstColumn="1" w:lastColumn="0" w:noHBand="0" w:noVBand="1"/>
      </w:tblPr>
      <w:tblGrid>
        <w:gridCol w:w="2720"/>
        <w:gridCol w:w="2010"/>
        <w:gridCol w:w="1770"/>
        <w:gridCol w:w="1103"/>
      </w:tblGrid>
      <w:tr w:rsidR="00797050" w:rsidRPr="005C0164" w14:paraId="138D6430" w14:textId="77777777" w:rsidTr="00485C3F">
        <w:trPr>
          <w:trHeight w:val="434"/>
          <w:jc w:val="center"/>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4B8A4" w14:textId="77777777" w:rsidR="00797050" w:rsidRPr="00485C3F" w:rsidRDefault="00797050" w:rsidP="00BB0712">
            <w:pPr>
              <w:jc w:val="center"/>
              <w:rPr>
                <w:color w:val="000000"/>
                <w:sz w:val="28"/>
                <w:szCs w:val="28"/>
              </w:rPr>
            </w:pPr>
            <w:r w:rsidRPr="00485C3F">
              <w:rPr>
                <w:color w:val="000000"/>
                <w:sz w:val="28"/>
                <w:szCs w:val="28"/>
              </w:rPr>
              <w:t>Риск</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14:paraId="201C35AF" w14:textId="77777777" w:rsidR="00797050" w:rsidRPr="00485C3F" w:rsidRDefault="00797050" w:rsidP="00BB0712">
            <w:pPr>
              <w:jc w:val="center"/>
              <w:rPr>
                <w:color w:val="000000"/>
                <w:sz w:val="28"/>
                <w:szCs w:val="28"/>
              </w:rPr>
            </w:pPr>
            <w:r w:rsidRPr="00485C3F">
              <w:rPr>
                <w:color w:val="000000"/>
                <w:sz w:val="28"/>
                <w:szCs w:val="28"/>
              </w:rPr>
              <w:t>Вероятность возникновения</w:t>
            </w:r>
          </w:p>
        </w:tc>
        <w:tc>
          <w:tcPr>
            <w:tcW w:w="1770" w:type="dxa"/>
            <w:tcBorders>
              <w:top w:val="single" w:sz="4" w:space="0" w:color="auto"/>
              <w:left w:val="nil"/>
              <w:bottom w:val="single" w:sz="4" w:space="0" w:color="auto"/>
              <w:right w:val="single" w:sz="4" w:space="0" w:color="auto"/>
            </w:tcBorders>
            <w:shd w:val="clear" w:color="auto" w:fill="auto"/>
            <w:vAlign w:val="center"/>
            <w:hideMark/>
          </w:tcPr>
          <w:p w14:paraId="754446B3" w14:textId="77777777" w:rsidR="00797050" w:rsidRPr="00485C3F" w:rsidRDefault="00797050" w:rsidP="00BB0712">
            <w:pPr>
              <w:jc w:val="center"/>
              <w:rPr>
                <w:color w:val="000000"/>
                <w:sz w:val="28"/>
                <w:szCs w:val="28"/>
              </w:rPr>
            </w:pPr>
            <w:r w:rsidRPr="00485C3F">
              <w:rPr>
                <w:color w:val="000000"/>
                <w:sz w:val="28"/>
                <w:szCs w:val="28"/>
              </w:rPr>
              <w:t>Критичность</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14:paraId="57592FD8" w14:textId="77777777" w:rsidR="00797050" w:rsidRPr="00485C3F" w:rsidRDefault="00797050" w:rsidP="00BB0712">
            <w:pPr>
              <w:jc w:val="center"/>
              <w:rPr>
                <w:color w:val="000000"/>
                <w:sz w:val="28"/>
                <w:szCs w:val="28"/>
              </w:rPr>
            </w:pPr>
            <w:r w:rsidRPr="00485C3F">
              <w:rPr>
                <w:color w:val="000000"/>
                <w:sz w:val="28"/>
                <w:szCs w:val="28"/>
              </w:rPr>
              <w:t>Оценка</w:t>
            </w:r>
          </w:p>
        </w:tc>
      </w:tr>
      <w:tr w:rsidR="00797050" w:rsidRPr="005C0164" w14:paraId="5DC97614" w14:textId="77777777" w:rsidTr="00485C3F">
        <w:trPr>
          <w:trHeight w:val="534"/>
          <w:jc w:val="center"/>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32493C70" w14:textId="77777777" w:rsidR="00797050" w:rsidRPr="00485C3F" w:rsidRDefault="00797050" w:rsidP="00BB0712">
            <w:pPr>
              <w:rPr>
                <w:color w:val="000000"/>
                <w:sz w:val="28"/>
                <w:szCs w:val="28"/>
              </w:rPr>
            </w:pPr>
            <w:r w:rsidRPr="00485C3F">
              <w:rPr>
                <w:color w:val="000000"/>
                <w:sz w:val="28"/>
                <w:szCs w:val="28"/>
              </w:rPr>
              <w:lastRenderedPageBreak/>
              <w:t>Выгода не получена из-за отсутствия учеников.</w:t>
            </w:r>
          </w:p>
        </w:tc>
        <w:tc>
          <w:tcPr>
            <w:tcW w:w="2010" w:type="dxa"/>
            <w:tcBorders>
              <w:top w:val="nil"/>
              <w:left w:val="nil"/>
              <w:bottom w:val="single" w:sz="4" w:space="0" w:color="auto"/>
              <w:right w:val="single" w:sz="4" w:space="0" w:color="auto"/>
            </w:tcBorders>
            <w:shd w:val="clear" w:color="auto" w:fill="auto"/>
            <w:noWrap/>
            <w:vAlign w:val="center"/>
            <w:hideMark/>
          </w:tcPr>
          <w:p w14:paraId="3EA0549A" w14:textId="12FC246E" w:rsidR="00797050" w:rsidRPr="00485C3F" w:rsidRDefault="00797050" w:rsidP="00BB0712">
            <w:pPr>
              <w:jc w:val="center"/>
              <w:rPr>
                <w:color w:val="000000"/>
                <w:sz w:val="28"/>
                <w:szCs w:val="28"/>
              </w:rPr>
            </w:pPr>
            <w:r w:rsidRPr="00485C3F">
              <w:rPr>
                <w:color w:val="000000"/>
                <w:sz w:val="28"/>
                <w:szCs w:val="28"/>
              </w:rPr>
              <w:t>0,</w:t>
            </w:r>
            <w:r w:rsidR="00485C3F">
              <w:rPr>
                <w:color w:val="000000"/>
                <w:sz w:val="28"/>
                <w:szCs w:val="28"/>
              </w:rPr>
              <w:t>7</w:t>
            </w:r>
          </w:p>
        </w:tc>
        <w:tc>
          <w:tcPr>
            <w:tcW w:w="1770" w:type="dxa"/>
            <w:tcBorders>
              <w:top w:val="nil"/>
              <w:left w:val="nil"/>
              <w:bottom w:val="single" w:sz="4" w:space="0" w:color="auto"/>
              <w:right w:val="single" w:sz="4" w:space="0" w:color="auto"/>
            </w:tcBorders>
            <w:shd w:val="clear" w:color="auto" w:fill="auto"/>
            <w:noWrap/>
            <w:vAlign w:val="center"/>
            <w:hideMark/>
          </w:tcPr>
          <w:p w14:paraId="27DA6F77" w14:textId="77777777" w:rsidR="00797050" w:rsidRPr="00485C3F" w:rsidRDefault="00797050" w:rsidP="00BB0712">
            <w:pPr>
              <w:jc w:val="center"/>
              <w:rPr>
                <w:color w:val="000000"/>
                <w:sz w:val="28"/>
                <w:szCs w:val="28"/>
              </w:rPr>
            </w:pPr>
            <w:r w:rsidRPr="00485C3F">
              <w:rPr>
                <w:color w:val="000000"/>
                <w:sz w:val="28"/>
                <w:szCs w:val="28"/>
              </w:rPr>
              <w:t>3</w:t>
            </w:r>
          </w:p>
        </w:tc>
        <w:tc>
          <w:tcPr>
            <w:tcW w:w="1103" w:type="dxa"/>
            <w:tcBorders>
              <w:top w:val="nil"/>
              <w:left w:val="nil"/>
              <w:bottom w:val="single" w:sz="4" w:space="0" w:color="auto"/>
              <w:right w:val="single" w:sz="4" w:space="0" w:color="auto"/>
            </w:tcBorders>
            <w:shd w:val="clear" w:color="auto" w:fill="auto"/>
            <w:noWrap/>
            <w:vAlign w:val="center"/>
            <w:hideMark/>
          </w:tcPr>
          <w:p w14:paraId="01F2E1B4" w14:textId="2D94F0BA" w:rsidR="00797050" w:rsidRPr="00485C3F" w:rsidRDefault="00485C3F" w:rsidP="00BB0712">
            <w:pPr>
              <w:jc w:val="center"/>
              <w:rPr>
                <w:color w:val="000000"/>
                <w:sz w:val="28"/>
                <w:szCs w:val="28"/>
              </w:rPr>
            </w:pPr>
            <w:r>
              <w:rPr>
                <w:color w:val="000000"/>
                <w:sz w:val="28"/>
                <w:szCs w:val="28"/>
              </w:rPr>
              <w:t>2</w:t>
            </w:r>
            <w:r w:rsidR="00797050" w:rsidRPr="00485C3F">
              <w:rPr>
                <w:color w:val="000000"/>
                <w:sz w:val="28"/>
                <w:szCs w:val="28"/>
              </w:rPr>
              <w:t>,</w:t>
            </w:r>
            <w:r>
              <w:rPr>
                <w:color w:val="000000"/>
                <w:sz w:val="28"/>
                <w:szCs w:val="28"/>
              </w:rPr>
              <w:t>1</w:t>
            </w:r>
          </w:p>
        </w:tc>
      </w:tr>
      <w:tr w:rsidR="00797050" w:rsidRPr="005C0164" w14:paraId="7B16C786" w14:textId="77777777" w:rsidTr="00485C3F">
        <w:trPr>
          <w:trHeight w:val="768"/>
          <w:jc w:val="center"/>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14C3C63F" w14:textId="77777777" w:rsidR="00797050" w:rsidRPr="00485C3F" w:rsidRDefault="00797050" w:rsidP="00BB0712">
            <w:pPr>
              <w:rPr>
                <w:color w:val="000000"/>
                <w:sz w:val="28"/>
                <w:szCs w:val="28"/>
              </w:rPr>
            </w:pPr>
            <w:r w:rsidRPr="00485C3F">
              <w:rPr>
                <w:color w:val="000000"/>
                <w:sz w:val="28"/>
                <w:szCs w:val="28"/>
              </w:rPr>
              <w:t>Разработанный продукт не обеспечивает нужную производительность.</w:t>
            </w:r>
          </w:p>
        </w:tc>
        <w:tc>
          <w:tcPr>
            <w:tcW w:w="2010" w:type="dxa"/>
            <w:tcBorders>
              <w:top w:val="nil"/>
              <w:left w:val="nil"/>
              <w:bottom w:val="single" w:sz="4" w:space="0" w:color="auto"/>
              <w:right w:val="single" w:sz="4" w:space="0" w:color="auto"/>
            </w:tcBorders>
            <w:shd w:val="clear" w:color="auto" w:fill="auto"/>
            <w:noWrap/>
            <w:vAlign w:val="center"/>
            <w:hideMark/>
          </w:tcPr>
          <w:p w14:paraId="3599155C" w14:textId="77777777" w:rsidR="00797050" w:rsidRPr="00485C3F" w:rsidRDefault="00797050" w:rsidP="00BB0712">
            <w:pPr>
              <w:jc w:val="center"/>
              <w:rPr>
                <w:color w:val="000000"/>
                <w:sz w:val="28"/>
                <w:szCs w:val="28"/>
              </w:rPr>
            </w:pPr>
            <w:r w:rsidRPr="00485C3F">
              <w:rPr>
                <w:color w:val="000000"/>
                <w:sz w:val="28"/>
                <w:szCs w:val="28"/>
              </w:rPr>
              <w:t>0,7</w:t>
            </w:r>
          </w:p>
        </w:tc>
        <w:tc>
          <w:tcPr>
            <w:tcW w:w="1770" w:type="dxa"/>
            <w:tcBorders>
              <w:top w:val="nil"/>
              <w:left w:val="nil"/>
              <w:bottom w:val="single" w:sz="4" w:space="0" w:color="auto"/>
              <w:right w:val="single" w:sz="4" w:space="0" w:color="auto"/>
            </w:tcBorders>
            <w:shd w:val="clear" w:color="auto" w:fill="auto"/>
            <w:noWrap/>
            <w:vAlign w:val="center"/>
            <w:hideMark/>
          </w:tcPr>
          <w:p w14:paraId="4CD54649" w14:textId="77777777" w:rsidR="00797050" w:rsidRPr="00485C3F" w:rsidRDefault="00797050" w:rsidP="00BB0712">
            <w:pPr>
              <w:jc w:val="center"/>
              <w:rPr>
                <w:color w:val="000000"/>
                <w:sz w:val="28"/>
                <w:szCs w:val="28"/>
              </w:rPr>
            </w:pPr>
            <w:r w:rsidRPr="00485C3F">
              <w:rPr>
                <w:color w:val="000000"/>
                <w:sz w:val="28"/>
                <w:szCs w:val="28"/>
              </w:rPr>
              <w:t>4</w:t>
            </w:r>
          </w:p>
        </w:tc>
        <w:tc>
          <w:tcPr>
            <w:tcW w:w="1103" w:type="dxa"/>
            <w:tcBorders>
              <w:top w:val="nil"/>
              <w:left w:val="nil"/>
              <w:bottom w:val="single" w:sz="4" w:space="0" w:color="auto"/>
              <w:right w:val="single" w:sz="4" w:space="0" w:color="auto"/>
            </w:tcBorders>
            <w:shd w:val="clear" w:color="auto" w:fill="auto"/>
            <w:noWrap/>
            <w:vAlign w:val="center"/>
            <w:hideMark/>
          </w:tcPr>
          <w:p w14:paraId="2CF62C85" w14:textId="77777777" w:rsidR="00797050" w:rsidRPr="00485C3F" w:rsidRDefault="00797050" w:rsidP="00BB0712">
            <w:pPr>
              <w:jc w:val="center"/>
              <w:rPr>
                <w:color w:val="000000"/>
                <w:sz w:val="28"/>
                <w:szCs w:val="28"/>
              </w:rPr>
            </w:pPr>
            <w:r w:rsidRPr="00485C3F">
              <w:rPr>
                <w:color w:val="000000"/>
                <w:sz w:val="28"/>
                <w:szCs w:val="28"/>
              </w:rPr>
              <w:t>2,8</w:t>
            </w:r>
          </w:p>
        </w:tc>
      </w:tr>
      <w:tr w:rsidR="00797050" w:rsidRPr="005C0164" w14:paraId="41F30107" w14:textId="77777777" w:rsidTr="00485C3F">
        <w:trPr>
          <w:trHeight w:val="757"/>
          <w:jc w:val="center"/>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33F15E62" w14:textId="77777777" w:rsidR="00797050" w:rsidRPr="00485C3F" w:rsidRDefault="00797050" w:rsidP="00BB0712">
            <w:pPr>
              <w:rPr>
                <w:color w:val="000000"/>
                <w:sz w:val="28"/>
                <w:szCs w:val="28"/>
              </w:rPr>
            </w:pPr>
            <w:r w:rsidRPr="00485C3F">
              <w:rPr>
                <w:color w:val="000000"/>
                <w:sz w:val="28"/>
                <w:szCs w:val="28"/>
              </w:rPr>
              <w:t>Проект не реализован в заданные временные или бюджетные рамки.</w:t>
            </w:r>
          </w:p>
        </w:tc>
        <w:tc>
          <w:tcPr>
            <w:tcW w:w="2010" w:type="dxa"/>
            <w:tcBorders>
              <w:top w:val="nil"/>
              <w:left w:val="nil"/>
              <w:bottom w:val="single" w:sz="4" w:space="0" w:color="auto"/>
              <w:right w:val="single" w:sz="4" w:space="0" w:color="auto"/>
            </w:tcBorders>
            <w:shd w:val="clear" w:color="auto" w:fill="auto"/>
            <w:noWrap/>
            <w:vAlign w:val="center"/>
            <w:hideMark/>
          </w:tcPr>
          <w:p w14:paraId="4DBEB56F" w14:textId="77777777" w:rsidR="00797050" w:rsidRPr="00485C3F" w:rsidRDefault="00797050" w:rsidP="00BB0712">
            <w:pPr>
              <w:jc w:val="center"/>
              <w:rPr>
                <w:color w:val="000000"/>
                <w:sz w:val="28"/>
                <w:szCs w:val="28"/>
              </w:rPr>
            </w:pPr>
            <w:r w:rsidRPr="00485C3F">
              <w:rPr>
                <w:color w:val="000000"/>
                <w:sz w:val="28"/>
                <w:szCs w:val="28"/>
              </w:rPr>
              <w:t>0,2</w:t>
            </w:r>
          </w:p>
        </w:tc>
        <w:tc>
          <w:tcPr>
            <w:tcW w:w="1770" w:type="dxa"/>
            <w:tcBorders>
              <w:top w:val="nil"/>
              <w:left w:val="nil"/>
              <w:bottom w:val="single" w:sz="4" w:space="0" w:color="auto"/>
              <w:right w:val="single" w:sz="4" w:space="0" w:color="auto"/>
            </w:tcBorders>
            <w:shd w:val="clear" w:color="auto" w:fill="auto"/>
            <w:noWrap/>
            <w:vAlign w:val="center"/>
            <w:hideMark/>
          </w:tcPr>
          <w:p w14:paraId="28434961" w14:textId="3415B32C" w:rsidR="00797050" w:rsidRPr="00485C3F" w:rsidRDefault="00485C3F" w:rsidP="00BB0712">
            <w:pPr>
              <w:jc w:val="center"/>
              <w:rPr>
                <w:color w:val="000000"/>
                <w:sz w:val="28"/>
                <w:szCs w:val="28"/>
              </w:rPr>
            </w:pPr>
            <w:r>
              <w:rPr>
                <w:color w:val="000000"/>
                <w:sz w:val="28"/>
                <w:szCs w:val="28"/>
              </w:rPr>
              <w:t>1</w:t>
            </w:r>
          </w:p>
        </w:tc>
        <w:tc>
          <w:tcPr>
            <w:tcW w:w="1103" w:type="dxa"/>
            <w:tcBorders>
              <w:top w:val="nil"/>
              <w:left w:val="nil"/>
              <w:bottom w:val="single" w:sz="4" w:space="0" w:color="auto"/>
              <w:right w:val="single" w:sz="4" w:space="0" w:color="auto"/>
            </w:tcBorders>
            <w:shd w:val="clear" w:color="auto" w:fill="auto"/>
            <w:noWrap/>
            <w:vAlign w:val="center"/>
            <w:hideMark/>
          </w:tcPr>
          <w:p w14:paraId="3862D0DA" w14:textId="53F40D83" w:rsidR="00797050" w:rsidRPr="00485C3F" w:rsidRDefault="00797050" w:rsidP="00BB0712">
            <w:pPr>
              <w:jc w:val="center"/>
              <w:rPr>
                <w:color w:val="000000"/>
                <w:sz w:val="28"/>
                <w:szCs w:val="28"/>
              </w:rPr>
            </w:pPr>
            <w:r w:rsidRPr="00485C3F">
              <w:rPr>
                <w:color w:val="000000"/>
                <w:sz w:val="28"/>
                <w:szCs w:val="28"/>
              </w:rPr>
              <w:t>0,</w:t>
            </w:r>
            <w:r w:rsidR="00485C3F">
              <w:rPr>
                <w:color w:val="000000"/>
                <w:sz w:val="28"/>
                <w:szCs w:val="28"/>
              </w:rPr>
              <w:t>2</w:t>
            </w:r>
          </w:p>
        </w:tc>
      </w:tr>
      <w:tr w:rsidR="00797050" w:rsidRPr="005C0164" w14:paraId="01522231" w14:textId="77777777" w:rsidTr="00485C3F">
        <w:trPr>
          <w:trHeight w:val="1013"/>
          <w:jc w:val="center"/>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227B4E79" w14:textId="77777777" w:rsidR="00797050" w:rsidRPr="00485C3F" w:rsidRDefault="00797050" w:rsidP="00BB0712">
            <w:pPr>
              <w:rPr>
                <w:color w:val="000000"/>
                <w:sz w:val="28"/>
                <w:szCs w:val="28"/>
              </w:rPr>
            </w:pPr>
            <w:r w:rsidRPr="00485C3F">
              <w:rPr>
                <w:color w:val="000000"/>
                <w:sz w:val="28"/>
                <w:szCs w:val="28"/>
              </w:rPr>
              <w:t>Проект не поддерживает постоянно увеличивающуюся степень сложности.</w:t>
            </w:r>
          </w:p>
        </w:tc>
        <w:tc>
          <w:tcPr>
            <w:tcW w:w="2010" w:type="dxa"/>
            <w:tcBorders>
              <w:top w:val="nil"/>
              <w:left w:val="nil"/>
              <w:bottom w:val="single" w:sz="4" w:space="0" w:color="auto"/>
              <w:right w:val="single" w:sz="4" w:space="0" w:color="auto"/>
            </w:tcBorders>
            <w:shd w:val="clear" w:color="auto" w:fill="auto"/>
            <w:noWrap/>
            <w:vAlign w:val="center"/>
            <w:hideMark/>
          </w:tcPr>
          <w:p w14:paraId="6F7E4521" w14:textId="4847A9F3" w:rsidR="00797050" w:rsidRPr="00485C3F" w:rsidRDefault="00797050" w:rsidP="00BB0712">
            <w:pPr>
              <w:jc w:val="center"/>
              <w:rPr>
                <w:color w:val="000000"/>
                <w:sz w:val="28"/>
                <w:szCs w:val="28"/>
              </w:rPr>
            </w:pPr>
            <w:r w:rsidRPr="00485C3F">
              <w:rPr>
                <w:color w:val="000000"/>
                <w:sz w:val="28"/>
                <w:szCs w:val="28"/>
              </w:rPr>
              <w:t>0,</w:t>
            </w:r>
            <w:r w:rsidR="00485C3F">
              <w:rPr>
                <w:color w:val="000000"/>
                <w:sz w:val="28"/>
                <w:szCs w:val="28"/>
              </w:rPr>
              <w:t>3</w:t>
            </w:r>
          </w:p>
        </w:tc>
        <w:tc>
          <w:tcPr>
            <w:tcW w:w="1770" w:type="dxa"/>
            <w:tcBorders>
              <w:top w:val="nil"/>
              <w:left w:val="nil"/>
              <w:bottom w:val="single" w:sz="4" w:space="0" w:color="auto"/>
              <w:right w:val="single" w:sz="4" w:space="0" w:color="auto"/>
            </w:tcBorders>
            <w:shd w:val="clear" w:color="auto" w:fill="auto"/>
            <w:noWrap/>
            <w:vAlign w:val="center"/>
            <w:hideMark/>
          </w:tcPr>
          <w:p w14:paraId="5A2F06A3" w14:textId="0A9EFB01" w:rsidR="00797050" w:rsidRPr="00485C3F" w:rsidRDefault="00485C3F" w:rsidP="00BB0712">
            <w:pPr>
              <w:jc w:val="center"/>
              <w:rPr>
                <w:color w:val="000000"/>
                <w:sz w:val="28"/>
                <w:szCs w:val="28"/>
              </w:rPr>
            </w:pPr>
            <w:r>
              <w:rPr>
                <w:color w:val="000000"/>
                <w:sz w:val="28"/>
                <w:szCs w:val="28"/>
              </w:rPr>
              <w:t>5</w:t>
            </w:r>
          </w:p>
        </w:tc>
        <w:tc>
          <w:tcPr>
            <w:tcW w:w="1103" w:type="dxa"/>
            <w:tcBorders>
              <w:top w:val="nil"/>
              <w:left w:val="nil"/>
              <w:bottom w:val="single" w:sz="4" w:space="0" w:color="auto"/>
              <w:right w:val="single" w:sz="4" w:space="0" w:color="auto"/>
            </w:tcBorders>
            <w:shd w:val="clear" w:color="auto" w:fill="auto"/>
            <w:noWrap/>
            <w:vAlign w:val="center"/>
            <w:hideMark/>
          </w:tcPr>
          <w:p w14:paraId="591E7A99" w14:textId="5782DE60" w:rsidR="00797050" w:rsidRPr="00485C3F" w:rsidRDefault="00797050" w:rsidP="00BB0712">
            <w:pPr>
              <w:jc w:val="center"/>
              <w:rPr>
                <w:color w:val="000000"/>
                <w:sz w:val="28"/>
                <w:szCs w:val="28"/>
              </w:rPr>
            </w:pPr>
            <w:r w:rsidRPr="00485C3F">
              <w:rPr>
                <w:color w:val="000000"/>
                <w:sz w:val="28"/>
                <w:szCs w:val="28"/>
              </w:rPr>
              <w:t>1,</w:t>
            </w:r>
            <w:r w:rsidR="00485C3F">
              <w:rPr>
                <w:color w:val="000000"/>
                <w:sz w:val="28"/>
                <w:szCs w:val="28"/>
              </w:rPr>
              <w:t>5</w:t>
            </w:r>
          </w:p>
        </w:tc>
      </w:tr>
    </w:tbl>
    <w:p w14:paraId="1A28FA19" w14:textId="3C14A62B" w:rsidR="00797050" w:rsidRDefault="00485C3F" w:rsidP="00317755">
      <w:pPr>
        <w:spacing w:before="240" w:after="240" w:line="360" w:lineRule="auto"/>
        <w:ind w:firstLine="851"/>
        <w:jc w:val="both"/>
        <w:rPr>
          <w:sz w:val="28"/>
          <w:szCs w:val="28"/>
        </w:rPr>
      </w:pPr>
      <w:r>
        <w:rPr>
          <w:sz w:val="28"/>
          <w:szCs w:val="28"/>
        </w:rPr>
        <w:t>Р</w:t>
      </w:r>
      <w:r w:rsidRPr="00D947DD">
        <w:rPr>
          <w:sz w:val="28"/>
          <w:szCs w:val="28"/>
        </w:rPr>
        <w:t>иск</w:t>
      </w:r>
      <w:r>
        <w:rPr>
          <w:sz w:val="28"/>
          <w:szCs w:val="28"/>
        </w:rPr>
        <w:t xml:space="preserve"> «</w:t>
      </w:r>
      <w:r w:rsidRPr="00D947DD">
        <w:rPr>
          <w:sz w:val="28"/>
          <w:szCs w:val="28"/>
        </w:rPr>
        <w:t>Разработанный продукт не обеспечивает нужную производительность</w:t>
      </w:r>
      <w:r>
        <w:rPr>
          <w:sz w:val="28"/>
          <w:szCs w:val="28"/>
        </w:rPr>
        <w:t>»</w:t>
      </w:r>
      <w:r w:rsidRPr="00D947DD">
        <w:rPr>
          <w:sz w:val="28"/>
          <w:szCs w:val="28"/>
        </w:rPr>
        <w:t xml:space="preserve"> представляет наибольшую угрозу</w:t>
      </w:r>
      <w:r>
        <w:rPr>
          <w:sz w:val="28"/>
          <w:szCs w:val="28"/>
        </w:rPr>
        <w:t xml:space="preserve"> проекту</w:t>
      </w:r>
      <w:r w:rsidRPr="00D947DD">
        <w:rPr>
          <w:sz w:val="28"/>
          <w:szCs w:val="28"/>
        </w:rPr>
        <w:t>, поэтому в первую очередь стоит</w:t>
      </w:r>
      <w:r>
        <w:rPr>
          <w:sz w:val="28"/>
          <w:szCs w:val="28"/>
        </w:rPr>
        <w:t xml:space="preserve"> предпринять меры по его устранению в случае возникновения, либо сделать так, чтобы он не возник.</w:t>
      </w:r>
    </w:p>
    <w:p w14:paraId="12C7D863" w14:textId="77777777" w:rsidR="00317755" w:rsidRPr="00BF1DD8" w:rsidRDefault="00317755" w:rsidP="00317755">
      <w:pPr>
        <w:jc w:val="center"/>
        <w:rPr>
          <w:b/>
          <w:sz w:val="28"/>
          <w:szCs w:val="28"/>
        </w:rPr>
      </w:pPr>
      <w:r w:rsidRPr="00BF1DD8">
        <w:rPr>
          <w:b/>
          <w:sz w:val="28"/>
          <w:szCs w:val="28"/>
        </w:rPr>
        <w:t>ТЕХНИЧЕСКОЕ ЗАДАНИЕ</w:t>
      </w:r>
      <w:bookmarkStart w:id="2" w:name="0"/>
      <w:bookmarkEnd w:id="2"/>
    </w:p>
    <w:p w14:paraId="7F3797CF" w14:textId="677AFDCD" w:rsidR="00317755" w:rsidRDefault="006F44B2" w:rsidP="00E95955">
      <w:pPr>
        <w:spacing w:before="240" w:line="360" w:lineRule="auto"/>
        <w:ind w:firstLine="851"/>
        <w:jc w:val="both"/>
        <w:rPr>
          <w:b/>
          <w:bCs/>
          <w:sz w:val="28"/>
        </w:rPr>
      </w:pPr>
      <w:r w:rsidRPr="006F44B2">
        <w:rPr>
          <w:b/>
          <w:bCs/>
          <w:sz w:val="28"/>
        </w:rPr>
        <w:t>Глоссарий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33"/>
        <w:gridCol w:w="6606"/>
      </w:tblGrid>
      <w:tr w:rsidR="00232CAF" w:rsidRPr="00BF1DD8" w14:paraId="22435597"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98D256"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rStyle w:val="ab"/>
                <w:rFonts w:eastAsia="Calibri"/>
                <w:sz w:val="28"/>
                <w:szCs w:val="28"/>
              </w:rPr>
              <w:t>Термин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C9D6D3" w14:textId="77777777" w:rsidR="00232CAF" w:rsidRPr="00BF1DD8" w:rsidRDefault="00232CAF" w:rsidP="00025337">
            <w:pPr>
              <w:pStyle w:val="ac"/>
              <w:spacing w:before="0" w:beforeAutospacing="0" w:after="0" w:afterAutospacing="0" w:line="360" w:lineRule="auto"/>
              <w:ind w:left="57" w:right="57" w:firstLine="55"/>
              <w:rPr>
                <w:sz w:val="28"/>
                <w:szCs w:val="28"/>
              </w:rPr>
            </w:pPr>
            <w:r w:rsidRPr="00BF1DD8">
              <w:rPr>
                <w:rStyle w:val="ab"/>
                <w:rFonts w:eastAsia="Calibri"/>
                <w:sz w:val="28"/>
                <w:szCs w:val="28"/>
              </w:rPr>
              <w:t>Описание</w:t>
            </w:r>
          </w:p>
        </w:tc>
      </w:tr>
      <w:tr w:rsidR="00232CAF" w:rsidRPr="006C2A67" w14:paraId="2E9FC036"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373BC7"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Сайт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FD046E"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 xml:space="preserve">Информационная система, </w:t>
            </w:r>
            <w:r>
              <w:rPr>
                <w:sz w:val="28"/>
                <w:szCs w:val="28"/>
                <w:lang w:val="ru-RU"/>
              </w:rPr>
              <w:t xml:space="preserve">имеющая свой адрес и </w:t>
            </w:r>
            <w:r w:rsidRPr="00BF1DD8">
              <w:rPr>
                <w:sz w:val="28"/>
                <w:szCs w:val="28"/>
                <w:lang w:val="ru-RU"/>
              </w:rPr>
              <w:t xml:space="preserve">предоставляющая пользователям сети Интернет доступ к </w:t>
            </w:r>
            <w:r>
              <w:rPr>
                <w:sz w:val="28"/>
                <w:szCs w:val="28"/>
                <w:lang w:val="ru-RU"/>
              </w:rPr>
              <w:t>веб</w:t>
            </w:r>
            <w:r w:rsidRPr="00BF1DD8">
              <w:rPr>
                <w:sz w:val="28"/>
                <w:szCs w:val="28"/>
                <w:lang w:val="ru-RU"/>
              </w:rPr>
              <w:t>-страниц</w:t>
            </w:r>
            <w:r>
              <w:rPr>
                <w:sz w:val="28"/>
                <w:szCs w:val="28"/>
                <w:lang w:val="ru-RU"/>
              </w:rPr>
              <w:t>ам, которые мы видим как одно целое.</w:t>
            </w:r>
          </w:p>
        </w:tc>
      </w:tr>
      <w:tr w:rsidR="00232CAF" w:rsidRPr="006C2A67" w14:paraId="5EC33AA6"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9D9FB3"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World wide web (WWW, web, веб)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0465D3"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Pr>
                <w:sz w:val="28"/>
                <w:szCs w:val="28"/>
                <w:lang w:val="ru-RU"/>
              </w:rPr>
              <w:t>Р</w:t>
            </w:r>
            <w:r w:rsidRPr="002605CE">
              <w:rPr>
                <w:sz w:val="28"/>
                <w:szCs w:val="28"/>
                <w:lang w:val="ru-RU"/>
              </w:rPr>
              <w:t>аспределённая система, предоставляющая доступ к связанным между собой документам, расположенным на различных компьютерах, подключённых к Интернету</w:t>
            </w:r>
            <w:r>
              <w:rPr>
                <w:sz w:val="28"/>
                <w:szCs w:val="28"/>
                <w:lang w:val="ru-RU"/>
              </w:rPr>
              <w:t>.</w:t>
            </w:r>
          </w:p>
        </w:tc>
      </w:tr>
      <w:tr w:rsidR="00232CAF" w:rsidRPr="006C2A67" w14:paraId="3685397F"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ADDAD5" w14:textId="77777777" w:rsidR="00232CAF" w:rsidRPr="00BF1DD8" w:rsidRDefault="00232CAF" w:rsidP="00025337">
            <w:pPr>
              <w:pStyle w:val="ac"/>
              <w:spacing w:before="0" w:beforeAutospacing="0" w:after="0" w:afterAutospacing="0" w:line="360" w:lineRule="auto"/>
              <w:ind w:left="57" w:right="57" w:hanging="49"/>
              <w:rPr>
                <w:sz w:val="28"/>
                <w:szCs w:val="28"/>
                <w:lang w:val="ru-RU"/>
              </w:rPr>
            </w:pPr>
            <w:r w:rsidRPr="00BF1DD8">
              <w:rPr>
                <w:sz w:val="28"/>
                <w:szCs w:val="28"/>
              </w:rPr>
              <w:lastRenderedPageBreak/>
              <w:t>HTML</w:t>
            </w:r>
            <w:r w:rsidRPr="00BF1DD8">
              <w:rPr>
                <w:sz w:val="28"/>
                <w:szCs w:val="28"/>
                <w:lang w:val="ru-RU"/>
              </w:rPr>
              <w:t>-страница (веб-страница, страница)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B0DFC3"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 xml:space="preserve">Основной носитель информации в </w:t>
            </w:r>
            <w:r w:rsidRPr="00BF1DD8">
              <w:rPr>
                <w:sz w:val="28"/>
                <w:szCs w:val="28"/>
              </w:rPr>
              <w:t>World</w:t>
            </w:r>
            <w:r w:rsidRPr="00BF1DD8">
              <w:rPr>
                <w:sz w:val="28"/>
                <w:szCs w:val="28"/>
                <w:lang w:val="ru-RU"/>
              </w:rPr>
              <w:t xml:space="preserve"> </w:t>
            </w:r>
            <w:r w:rsidRPr="00BF1DD8">
              <w:rPr>
                <w:sz w:val="28"/>
                <w:szCs w:val="28"/>
              </w:rPr>
              <w:t>ide</w:t>
            </w:r>
            <w:r w:rsidRPr="00BF1DD8">
              <w:rPr>
                <w:sz w:val="28"/>
                <w:szCs w:val="28"/>
                <w:lang w:val="ru-RU"/>
              </w:rPr>
              <w:t xml:space="preserve"> </w:t>
            </w:r>
            <w:r w:rsidRPr="00BF1DD8">
              <w:rPr>
                <w:sz w:val="28"/>
                <w:szCs w:val="28"/>
              </w:rPr>
              <w:t>Web</w:t>
            </w:r>
            <w:r w:rsidRPr="00BF1DD8">
              <w:rPr>
                <w:sz w:val="28"/>
                <w:szCs w:val="28"/>
                <w:lang w:val="ru-RU"/>
              </w:rPr>
              <w:t xml:space="preserve">. Особым образом сформатированный файл (набор файлов), просматриваемый с помощью </w:t>
            </w:r>
            <w:r w:rsidRPr="00BF1DD8">
              <w:rPr>
                <w:sz w:val="28"/>
                <w:szCs w:val="28"/>
              </w:rPr>
              <w:t>www</w:t>
            </w:r>
            <w:r w:rsidRPr="00BF1DD8">
              <w:rPr>
                <w:sz w:val="28"/>
                <w:szCs w:val="28"/>
                <w:lang w:val="ru-RU"/>
              </w:rPr>
              <w:t>-браузера как единое целое (без перехода по гиперссылкам)</w:t>
            </w:r>
          </w:p>
        </w:tc>
      </w:tr>
      <w:tr w:rsidR="00232CAF" w:rsidRPr="006C2A67" w14:paraId="4D0F555B"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FB9F12"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HTML-теги (теги)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123886" w14:textId="77777777" w:rsidR="00232CAF" w:rsidRPr="002605CE" w:rsidRDefault="00232CAF" w:rsidP="00025337">
            <w:pPr>
              <w:pStyle w:val="ac"/>
              <w:spacing w:before="0" w:beforeAutospacing="0" w:after="0" w:afterAutospacing="0" w:line="360" w:lineRule="auto"/>
              <w:ind w:left="57" w:right="57" w:firstLine="55"/>
              <w:rPr>
                <w:sz w:val="28"/>
                <w:szCs w:val="28"/>
                <w:lang w:val="ru-RU"/>
              </w:rPr>
            </w:pPr>
            <w:r>
              <w:rPr>
                <w:sz w:val="28"/>
                <w:szCs w:val="28"/>
                <w:lang w:val="ru-RU"/>
              </w:rPr>
              <w:t>М</w:t>
            </w:r>
            <w:r w:rsidRPr="002605CE">
              <w:rPr>
                <w:sz w:val="28"/>
                <w:szCs w:val="28"/>
                <w:lang w:val="ru-RU"/>
              </w:rPr>
              <w:t xml:space="preserve">етки, которые </w:t>
            </w:r>
            <w:r>
              <w:rPr>
                <w:sz w:val="28"/>
                <w:szCs w:val="28"/>
                <w:lang w:val="ru-RU"/>
              </w:rPr>
              <w:t>используются</w:t>
            </w:r>
            <w:r w:rsidRPr="002605CE">
              <w:rPr>
                <w:sz w:val="28"/>
                <w:szCs w:val="28"/>
                <w:lang w:val="ru-RU"/>
              </w:rPr>
              <w:t xml:space="preserve"> для указания браузеру, как он должен показывать web-сайт</w:t>
            </w:r>
            <w:r>
              <w:rPr>
                <w:sz w:val="28"/>
                <w:szCs w:val="28"/>
                <w:lang w:val="ru-RU"/>
              </w:rPr>
              <w:t>.</w:t>
            </w:r>
          </w:p>
        </w:tc>
      </w:tr>
      <w:tr w:rsidR="00232CAF" w:rsidRPr="006C2A67" w14:paraId="2F368C59"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4A5461"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Гиперссылка (ссылка, линк)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9402A7" w14:textId="77777777" w:rsidR="00232CAF" w:rsidRPr="002605CE" w:rsidRDefault="00232CAF" w:rsidP="00025337">
            <w:pPr>
              <w:pStyle w:val="ac"/>
              <w:spacing w:before="0" w:beforeAutospacing="0" w:after="0" w:afterAutospacing="0" w:line="360" w:lineRule="auto"/>
              <w:ind w:left="57" w:right="57" w:firstLine="55"/>
              <w:rPr>
                <w:sz w:val="28"/>
                <w:szCs w:val="28"/>
                <w:lang w:val="ru-RU"/>
              </w:rPr>
            </w:pPr>
            <w:r>
              <w:rPr>
                <w:sz w:val="28"/>
                <w:szCs w:val="28"/>
                <w:lang w:val="ru-RU"/>
              </w:rPr>
              <w:t>Э</w:t>
            </w:r>
            <w:r w:rsidRPr="002605CE">
              <w:rPr>
                <w:sz w:val="28"/>
                <w:szCs w:val="28"/>
                <w:lang w:val="ru-RU"/>
              </w:rPr>
              <w:t>то связь между веб-страницами или файлами. При щелчке гиперссылки указанный в ней объект отображается в веб-обозревателе, открывается или запускается в зависимости от типа этого объекта.</w:t>
            </w:r>
          </w:p>
        </w:tc>
      </w:tr>
      <w:tr w:rsidR="00232CAF" w:rsidRPr="006C2A67" w14:paraId="6CC299D0"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B2F757"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WWW-браузер (браузер)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C7A99C"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Pr>
                <w:sz w:val="28"/>
                <w:szCs w:val="28"/>
                <w:lang w:val="ru-RU"/>
              </w:rPr>
              <w:t>С</w:t>
            </w:r>
            <w:r w:rsidRPr="002605CE">
              <w:rPr>
                <w:sz w:val="28"/>
                <w:szCs w:val="28"/>
                <w:lang w:val="ru-RU"/>
              </w:rPr>
              <w:t>пециальная программа</w:t>
            </w:r>
            <w:r>
              <w:rPr>
                <w:sz w:val="28"/>
                <w:szCs w:val="28"/>
                <w:lang w:val="ru-RU"/>
              </w:rPr>
              <w:t>, позволяющая</w:t>
            </w:r>
            <w:r w:rsidRPr="002605CE">
              <w:rPr>
                <w:sz w:val="28"/>
                <w:szCs w:val="28"/>
                <w:lang w:val="ru-RU"/>
              </w:rPr>
              <w:t xml:space="preserve"> просматривать веб-страницы и пользоваться веб-приложениями. </w:t>
            </w:r>
          </w:p>
        </w:tc>
      </w:tr>
      <w:tr w:rsidR="00232CAF" w:rsidRPr="006C2A67" w14:paraId="24EFA17E"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93C018"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HTML-форма (форма)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3D1230"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 xml:space="preserve">Часть </w:t>
            </w:r>
            <w:r w:rsidRPr="00BF1DD8">
              <w:rPr>
                <w:sz w:val="28"/>
                <w:szCs w:val="28"/>
              </w:rPr>
              <w:t>HTML</w:t>
            </w:r>
            <w:r w:rsidRPr="00BF1DD8">
              <w:rPr>
                <w:sz w:val="28"/>
                <w:szCs w:val="28"/>
                <w:lang w:val="ru-RU"/>
              </w:rPr>
              <w:t>-страницы, предназначенная для взаимодействия с посетителем сайта. Пред</w:t>
            </w:r>
            <w:r>
              <w:rPr>
                <w:sz w:val="28"/>
                <w:szCs w:val="28"/>
                <w:lang w:val="ru-RU"/>
              </w:rPr>
              <w:t>ставляет собой набор элементов</w:t>
            </w:r>
            <w:r w:rsidRPr="00BF1DD8">
              <w:rPr>
                <w:sz w:val="28"/>
                <w:szCs w:val="28"/>
                <w:lang w:val="ru-RU"/>
              </w:rPr>
              <w:t>, посредством которых пользователь может ввести какую-либо информацию</w:t>
            </w:r>
            <w:r>
              <w:rPr>
                <w:sz w:val="28"/>
                <w:szCs w:val="28"/>
                <w:lang w:val="ru-RU"/>
              </w:rPr>
              <w:t>.</w:t>
            </w:r>
          </w:p>
        </w:tc>
      </w:tr>
      <w:tr w:rsidR="00232CAF" w:rsidRPr="006C2A67" w14:paraId="1AABF850"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132CDA" w14:textId="77777777" w:rsidR="00232CAF" w:rsidRPr="00BF1DD8" w:rsidRDefault="00232CAF" w:rsidP="00025337">
            <w:pPr>
              <w:pStyle w:val="ac"/>
              <w:spacing w:before="0" w:beforeAutospacing="0" w:after="0" w:afterAutospacing="0" w:line="360" w:lineRule="auto"/>
              <w:ind w:left="57" w:right="57" w:hanging="49"/>
              <w:rPr>
                <w:sz w:val="28"/>
                <w:szCs w:val="28"/>
                <w:lang w:val="ru-RU"/>
              </w:rPr>
            </w:pPr>
            <w:r w:rsidRPr="00BF1DD8">
              <w:rPr>
                <w:sz w:val="28"/>
                <w:szCs w:val="28"/>
                <w:lang w:val="ru-RU"/>
              </w:rPr>
              <w:t>Поле (поле формы)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AC6503"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Структурный элемент, содержащий однотипную информацию, например, текст, дату</w:t>
            </w:r>
            <w:r>
              <w:rPr>
                <w:sz w:val="28"/>
                <w:szCs w:val="28"/>
                <w:lang w:val="ru-RU"/>
              </w:rPr>
              <w:t xml:space="preserve"> и</w:t>
            </w:r>
            <w:r w:rsidRPr="00BF1DD8">
              <w:rPr>
                <w:sz w:val="28"/>
                <w:szCs w:val="28"/>
                <w:lang w:val="ru-RU"/>
              </w:rPr>
              <w:t xml:space="preserve"> т.п.</w:t>
            </w:r>
          </w:p>
        </w:tc>
      </w:tr>
      <w:tr w:rsidR="00232CAF" w:rsidRPr="006C2A67" w14:paraId="35B9A20B"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61CED5"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Администратор сайта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489CF2" w14:textId="77777777" w:rsidR="00232CAF" w:rsidRPr="00BF1DD8" w:rsidRDefault="00232CAF" w:rsidP="00025337">
            <w:pPr>
              <w:pStyle w:val="ac"/>
              <w:spacing w:after="0" w:line="360" w:lineRule="auto"/>
              <w:ind w:left="57" w:right="57" w:firstLine="55"/>
              <w:rPr>
                <w:sz w:val="28"/>
                <w:szCs w:val="28"/>
                <w:lang w:val="ru-RU"/>
              </w:rPr>
            </w:pPr>
            <w:r>
              <w:rPr>
                <w:sz w:val="28"/>
                <w:szCs w:val="28"/>
                <w:lang w:val="ru-RU"/>
              </w:rPr>
              <w:t>С</w:t>
            </w:r>
            <w:r w:rsidRPr="002605CE">
              <w:rPr>
                <w:sz w:val="28"/>
                <w:szCs w:val="28"/>
                <w:lang w:val="ru-RU"/>
              </w:rPr>
              <w:t>пециалист в области информационных технологий, который может поддерживать сайт в технически исправном состоянии.</w:t>
            </w:r>
          </w:p>
        </w:tc>
      </w:tr>
      <w:tr w:rsidR="00232CAF" w:rsidRPr="006C2A67" w14:paraId="0A81E8E8"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8A4754"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Дизайн-шаблон страниц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F385C"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 xml:space="preserve">Файл, содержащий элементы внешнего оформления </w:t>
            </w:r>
            <w:r w:rsidRPr="00BF1DD8">
              <w:rPr>
                <w:sz w:val="28"/>
                <w:szCs w:val="28"/>
              </w:rPr>
              <w:t>HTML</w:t>
            </w:r>
            <w:r w:rsidRPr="00BF1DD8">
              <w:rPr>
                <w:sz w:val="28"/>
                <w:szCs w:val="28"/>
                <w:lang w:val="ru-RU"/>
              </w:rPr>
              <w:t xml:space="preserve"> страниц сайта, а также набор специальных тегов, используемых системой публикации сайта для вывода информации при создании окончательных </w:t>
            </w:r>
            <w:r w:rsidRPr="00BF1DD8">
              <w:rPr>
                <w:sz w:val="28"/>
                <w:szCs w:val="28"/>
              </w:rPr>
              <w:t>HTML</w:t>
            </w:r>
            <w:r w:rsidRPr="00BF1DD8">
              <w:rPr>
                <w:sz w:val="28"/>
                <w:szCs w:val="28"/>
                <w:lang w:val="ru-RU"/>
              </w:rPr>
              <w:t xml:space="preserve"> страниц</w:t>
            </w:r>
          </w:p>
        </w:tc>
      </w:tr>
      <w:tr w:rsidR="00232CAF" w:rsidRPr="006C2A67" w14:paraId="2B33BA3C"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D0CAB3"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lastRenderedPageBreak/>
              <w:t>Дизайн веб-сайта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FCF444" w14:textId="77777777" w:rsidR="00232CAF" w:rsidRPr="002605CE" w:rsidRDefault="00232CAF" w:rsidP="00025337">
            <w:pPr>
              <w:pStyle w:val="ac"/>
              <w:spacing w:before="0" w:beforeAutospacing="0" w:after="0" w:afterAutospacing="0" w:line="360" w:lineRule="auto"/>
              <w:ind w:left="57" w:right="57" w:firstLine="55"/>
              <w:rPr>
                <w:sz w:val="28"/>
                <w:szCs w:val="28"/>
                <w:lang w:val="ru-RU"/>
              </w:rPr>
            </w:pPr>
            <w:r>
              <w:rPr>
                <w:sz w:val="28"/>
                <w:szCs w:val="28"/>
                <w:lang w:val="ru-RU"/>
              </w:rPr>
              <w:t>С</w:t>
            </w:r>
            <w:r w:rsidRPr="002605CE">
              <w:rPr>
                <w:sz w:val="28"/>
                <w:szCs w:val="28"/>
                <w:lang w:val="ru-RU"/>
              </w:rPr>
              <w:t>овокупность графических элементов, шрифтов и цветов, реализованных на сайте</w:t>
            </w:r>
          </w:p>
        </w:tc>
      </w:tr>
      <w:tr w:rsidR="00232CAF" w:rsidRPr="00BF1DD8" w14:paraId="719E1C05"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7C47FD"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Информационные материалы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E2BDF5" w14:textId="77777777" w:rsidR="00232CAF" w:rsidRPr="00BF1DD8" w:rsidRDefault="00232CAF" w:rsidP="00025337">
            <w:pPr>
              <w:pStyle w:val="ac"/>
              <w:spacing w:before="0" w:beforeAutospacing="0" w:after="0" w:afterAutospacing="0" w:line="360" w:lineRule="auto"/>
              <w:ind w:left="57" w:right="57" w:firstLine="55"/>
              <w:rPr>
                <w:sz w:val="28"/>
                <w:szCs w:val="28"/>
              </w:rPr>
            </w:pPr>
            <w:r w:rsidRPr="00BF1DD8">
              <w:rPr>
                <w:sz w:val="28"/>
                <w:szCs w:val="28"/>
                <w:lang w:val="ru-RU"/>
              </w:rPr>
              <w:t xml:space="preserve">Информация о деятельности Заказчика. Может включать графические, текстовые, аудио или видео материалы. </w:t>
            </w:r>
            <w:r w:rsidRPr="00BF1DD8">
              <w:rPr>
                <w:sz w:val="28"/>
                <w:szCs w:val="28"/>
              </w:rPr>
              <w:t>Предоставляется Заказчиком</w:t>
            </w:r>
          </w:p>
        </w:tc>
      </w:tr>
      <w:tr w:rsidR="00232CAF" w:rsidRPr="006C2A67" w14:paraId="57D86C1E"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A5D89C"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Наполнение (контент)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73CEFC"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Совокупность информационного наполнения веб-сайта. Включает тексты, изображения, файлы и т.п. предназначенные для пользователей системы</w:t>
            </w:r>
          </w:p>
        </w:tc>
      </w:tr>
      <w:tr w:rsidR="00232CAF" w:rsidRPr="006C2A67" w14:paraId="263B70DE" w14:textId="77777777" w:rsidTr="0002533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B89B2F"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Веб-интерфейс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261D35"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Совокупность экранов и элементов управления системы, позволяющих пользователю, осуществляющему доступ к системе через веб-браузер, осуществлять поддержку и управление системой.</w:t>
            </w:r>
          </w:p>
        </w:tc>
      </w:tr>
      <w:tr w:rsidR="00232CAF" w:rsidRPr="006C2A67" w14:paraId="5148EDEE" w14:textId="77777777" w:rsidTr="00D27303">
        <w:trPr>
          <w:trHeight w:val="868"/>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65BCBB" w14:textId="77777777" w:rsidR="00232CAF" w:rsidRPr="00BF1DD8" w:rsidRDefault="00232CAF" w:rsidP="00025337">
            <w:pPr>
              <w:pStyle w:val="ac"/>
              <w:spacing w:before="0" w:beforeAutospacing="0" w:after="0" w:afterAutospacing="0" w:line="360" w:lineRule="auto"/>
              <w:ind w:left="57" w:right="57" w:hanging="49"/>
              <w:rPr>
                <w:sz w:val="28"/>
                <w:szCs w:val="28"/>
              </w:rPr>
            </w:pPr>
            <w:r w:rsidRPr="00BF1DD8">
              <w:rPr>
                <w:sz w:val="28"/>
                <w:szCs w:val="28"/>
              </w:rPr>
              <w:t>Роль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0621BB"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r w:rsidRPr="00BF1DD8">
              <w:rPr>
                <w:sz w:val="28"/>
                <w:szCs w:val="28"/>
                <w:lang w:val="ru-RU"/>
              </w:rPr>
              <w:t>Класс пользователей системы, обладающих определенным набором прав доступа</w:t>
            </w:r>
          </w:p>
        </w:tc>
      </w:tr>
      <w:tr w:rsidR="00987953" w:rsidRPr="006C2A67" w14:paraId="1113F8A2" w14:textId="77777777" w:rsidTr="00D27303">
        <w:trPr>
          <w:trHeight w:val="868"/>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FBDE95C" w14:textId="54251FDB" w:rsidR="00987953" w:rsidRPr="00987953" w:rsidRDefault="00987953" w:rsidP="00025337">
            <w:pPr>
              <w:pStyle w:val="ac"/>
              <w:spacing w:before="0" w:beforeAutospacing="0" w:after="0" w:afterAutospacing="0" w:line="360" w:lineRule="auto"/>
              <w:ind w:left="57" w:right="57" w:hanging="49"/>
              <w:rPr>
                <w:sz w:val="28"/>
                <w:szCs w:val="28"/>
                <w:lang w:val="ru-RU"/>
              </w:rPr>
            </w:pPr>
            <w:r>
              <w:rPr>
                <w:sz w:val="28"/>
                <w:szCs w:val="28"/>
                <w:lang w:val="ru-RU"/>
              </w:rPr>
              <w:t>Рынок</w:t>
            </w:r>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43AE4EDB" w14:textId="4114DF29" w:rsidR="00987953" w:rsidRPr="00BF1DD8" w:rsidRDefault="00987953" w:rsidP="00025337">
            <w:pPr>
              <w:pStyle w:val="ac"/>
              <w:spacing w:before="0" w:beforeAutospacing="0" w:after="0" w:afterAutospacing="0" w:line="360" w:lineRule="auto"/>
              <w:ind w:left="57" w:right="57" w:firstLine="55"/>
              <w:rPr>
                <w:sz w:val="28"/>
                <w:szCs w:val="28"/>
                <w:lang w:val="ru-RU"/>
              </w:rPr>
            </w:pPr>
            <w:r>
              <w:rPr>
                <w:sz w:val="28"/>
                <w:szCs w:val="28"/>
                <w:lang w:val="ru-RU"/>
              </w:rPr>
              <w:t>Варианты исхода матча</w:t>
            </w:r>
          </w:p>
        </w:tc>
      </w:tr>
      <w:tr w:rsidR="00987953" w:rsidRPr="006C2A67" w14:paraId="43A570E2" w14:textId="77777777" w:rsidTr="00D27303">
        <w:trPr>
          <w:trHeight w:val="868"/>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293E5AC3" w14:textId="25CA85FA" w:rsidR="00987953" w:rsidRDefault="00987953" w:rsidP="00025337">
            <w:pPr>
              <w:pStyle w:val="ac"/>
              <w:spacing w:before="0" w:beforeAutospacing="0" w:after="0" w:afterAutospacing="0" w:line="360" w:lineRule="auto"/>
              <w:ind w:left="57" w:right="57" w:hanging="49"/>
              <w:rPr>
                <w:sz w:val="28"/>
                <w:szCs w:val="28"/>
                <w:lang w:val="ru-RU"/>
              </w:rPr>
            </w:pPr>
            <w:r>
              <w:rPr>
                <w:sz w:val="28"/>
                <w:szCs w:val="28"/>
                <w:lang w:val="ru-RU"/>
              </w:rPr>
              <w:t>Пари</w:t>
            </w:r>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582CA43C" w14:textId="36231573" w:rsidR="00987953" w:rsidRDefault="00987953" w:rsidP="00987953">
            <w:pPr>
              <w:pStyle w:val="ac"/>
              <w:spacing w:before="0" w:beforeAutospacing="0" w:after="0" w:afterAutospacing="0" w:line="360" w:lineRule="auto"/>
              <w:ind w:left="57" w:right="57" w:firstLine="55"/>
              <w:rPr>
                <w:sz w:val="28"/>
                <w:szCs w:val="28"/>
                <w:lang w:val="ru-RU"/>
              </w:rPr>
            </w:pPr>
            <w:r>
              <w:rPr>
                <w:sz w:val="28"/>
                <w:szCs w:val="28"/>
                <w:lang w:val="ru-RU"/>
              </w:rPr>
              <w:t>Заключенная сделка игрока с букмекерской фирмой по рынку</w:t>
            </w:r>
          </w:p>
        </w:tc>
      </w:tr>
      <w:tr w:rsidR="00232CAF" w:rsidRPr="006C2A67" w14:paraId="0B89FA0E" w14:textId="77777777" w:rsidTr="00232CAF">
        <w:tc>
          <w:tcPr>
            <w:tcW w:w="0" w:type="auto"/>
            <w:tcBorders>
              <w:top w:val="outset" w:sz="6" w:space="0" w:color="auto"/>
              <w:left w:val="outset" w:sz="6" w:space="0" w:color="auto"/>
              <w:bottom w:val="single" w:sz="4" w:space="0" w:color="auto"/>
              <w:right w:val="outset" w:sz="6" w:space="0" w:color="auto"/>
            </w:tcBorders>
            <w:shd w:val="clear" w:color="auto" w:fill="FFFFFF"/>
            <w:hideMark/>
          </w:tcPr>
          <w:p w14:paraId="75DCABFC" w14:textId="77777777" w:rsidR="00232CAF" w:rsidRPr="00BF1DD8" w:rsidRDefault="00232CAF" w:rsidP="00025337">
            <w:pPr>
              <w:pStyle w:val="ac"/>
              <w:spacing w:before="0" w:beforeAutospacing="0" w:after="0" w:afterAutospacing="0" w:line="360" w:lineRule="auto"/>
              <w:ind w:left="57" w:right="57" w:hanging="49"/>
              <w:rPr>
                <w:sz w:val="28"/>
                <w:szCs w:val="28"/>
                <w:lang w:val="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BECB4C"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p>
        </w:tc>
      </w:tr>
      <w:tr w:rsidR="00232CAF" w:rsidRPr="006C2A67" w14:paraId="6A57FB5B" w14:textId="77777777" w:rsidTr="00D27303">
        <w:tc>
          <w:tcPr>
            <w:tcW w:w="0" w:type="auto"/>
            <w:tcBorders>
              <w:top w:val="single" w:sz="4" w:space="0" w:color="auto"/>
              <w:left w:val="outset" w:sz="6" w:space="0" w:color="auto"/>
              <w:bottom w:val="outset" w:sz="6" w:space="0" w:color="auto"/>
              <w:right w:val="outset" w:sz="6" w:space="0" w:color="auto"/>
            </w:tcBorders>
            <w:shd w:val="clear" w:color="auto" w:fill="FFFFFF"/>
            <w:hideMark/>
          </w:tcPr>
          <w:p w14:paraId="474A9D96" w14:textId="77777777" w:rsidR="00232CAF" w:rsidRPr="00BF1DD8" w:rsidRDefault="00232CAF" w:rsidP="00025337">
            <w:pPr>
              <w:pStyle w:val="ac"/>
              <w:spacing w:before="0" w:beforeAutospacing="0" w:after="0" w:afterAutospacing="0" w:line="360" w:lineRule="auto"/>
              <w:ind w:left="57" w:right="57" w:hanging="49"/>
              <w:rPr>
                <w:sz w:val="28"/>
                <w:szCs w:val="28"/>
                <w:lang w:val="ru-RU"/>
              </w:rPr>
            </w:pPr>
          </w:p>
        </w:tc>
        <w:tc>
          <w:tcPr>
            <w:tcW w:w="0" w:type="auto"/>
            <w:tcBorders>
              <w:top w:val="outset" w:sz="6" w:space="0" w:color="auto"/>
              <w:left w:val="outset" w:sz="6" w:space="0" w:color="auto"/>
              <w:bottom w:val="single" w:sz="4" w:space="0" w:color="auto"/>
              <w:right w:val="outset" w:sz="6" w:space="0" w:color="auto"/>
            </w:tcBorders>
            <w:shd w:val="clear" w:color="auto" w:fill="FFFFFF"/>
            <w:hideMark/>
          </w:tcPr>
          <w:p w14:paraId="148C6DAB"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p>
        </w:tc>
      </w:tr>
      <w:tr w:rsidR="00232CAF" w:rsidRPr="006C2A67" w14:paraId="52911A88" w14:textId="77777777" w:rsidTr="00D27303">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52C1C7" w14:textId="77777777" w:rsidR="00232CAF" w:rsidRPr="00BF1DD8" w:rsidRDefault="00232CAF" w:rsidP="00025337">
            <w:pPr>
              <w:pStyle w:val="ac"/>
              <w:spacing w:before="0" w:beforeAutospacing="0" w:after="0" w:afterAutospacing="0" w:line="360" w:lineRule="auto"/>
              <w:ind w:left="57" w:right="57" w:hanging="49"/>
              <w:rPr>
                <w:sz w:val="28"/>
                <w:szCs w:val="28"/>
                <w:lang w:val="ru-RU"/>
              </w:rPr>
            </w:pPr>
          </w:p>
        </w:tc>
        <w:tc>
          <w:tcPr>
            <w:tcW w:w="0" w:type="auto"/>
            <w:tcBorders>
              <w:top w:val="single" w:sz="4" w:space="0" w:color="auto"/>
              <w:left w:val="outset" w:sz="6" w:space="0" w:color="auto"/>
              <w:bottom w:val="outset" w:sz="6" w:space="0" w:color="auto"/>
              <w:right w:val="outset" w:sz="6" w:space="0" w:color="auto"/>
            </w:tcBorders>
            <w:shd w:val="clear" w:color="auto" w:fill="FFFFFF"/>
            <w:hideMark/>
          </w:tcPr>
          <w:p w14:paraId="1DE0C277" w14:textId="77777777" w:rsidR="00232CAF" w:rsidRPr="00BF1DD8" w:rsidRDefault="00232CAF" w:rsidP="00025337">
            <w:pPr>
              <w:pStyle w:val="ac"/>
              <w:spacing w:before="0" w:beforeAutospacing="0" w:after="0" w:afterAutospacing="0" w:line="360" w:lineRule="auto"/>
              <w:ind w:left="57" w:right="57" w:firstLine="55"/>
              <w:rPr>
                <w:sz w:val="28"/>
                <w:szCs w:val="28"/>
                <w:lang w:val="ru-RU"/>
              </w:rPr>
            </w:pPr>
          </w:p>
        </w:tc>
      </w:tr>
    </w:tbl>
    <w:p w14:paraId="112DE535" w14:textId="6A057599" w:rsidR="00D27303" w:rsidRDefault="00D27303" w:rsidP="00D27303">
      <w:pPr>
        <w:spacing w:before="240" w:line="360" w:lineRule="auto"/>
        <w:ind w:firstLine="851"/>
        <w:jc w:val="both"/>
        <w:rPr>
          <w:sz w:val="28"/>
          <w:szCs w:val="28"/>
        </w:rPr>
      </w:pPr>
      <w:r w:rsidRPr="006C2A67">
        <w:rPr>
          <w:sz w:val="28"/>
          <w:szCs w:val="28"/>
        </w:rPr>
        <w:t>Прочая техническая терминология понимается в соответствии с действующими стандартами и рекомендациями международных органов, ответственных за вопросы стандартизации в сети Интернет.</w:t>
      </w:r>
    </w:p>
    <w:p w14:paraId="5B88F847" w14:textId="77777777" w:rsidR="00D27303" w:rsidRPr="006C2A67" w:rsidRDefault="00D27303" w:rsidP="00D27303">
      <w:pPr>
        <w:ind w:firstLine="851"/>
        <w:jc w:val="both"/>
        <w:rPr>
          <w:b/>
          <w:bCs/>
          <w:sz w:val="28"/>
          <w:szCs w:val="28"/>
        </w:rPr>
      </w:pPr>
      <w:r w:rsidRPr="006C2A67">
        <w:rPr>
          <w:b/>
          <w:bCs/>
          <w:sz w:val="28"/>
          <w:szCs w:val="28"/>
        </w:rPr>
        <w:t>Предмет разработки</w:t>
      </w:r>
    </w:p>
    <w:p w14:paraId="6E7D6497" w14:textId="43F6AB69" w:rsidR="00D27303" w:rsidRDefault="00F35968" w:rsidP="00D27303">
      <w:pPr>
        <w:spacing w:before="240" w:line="360" w:lineRule="auto"/>
        <w:ind w:firstLine="851"/>
        <w:jc w:val="both"/>
        <w:rPr>
          <w:sz w:val="28"/>
          <w:szCs w:val="28"/>
        </w:rPr>
      </w:pPr>
      <w:r>
        <w:rPr>
          <w:sz w:val="28"/>
          <w:szCs w:val="28"/>
        </w:rPr>
        <w:t>Предметом разработки является веб-сайт для букмекерской фирмы.</w:t>
      </w:r>
    </w:p>
    <w:p w14:paraId="691ABA00" w14:textId="415E908E" w:rsidR="00F35968" w:rsidRPr="00F35968" w:rsidRDefault="00F35968" w:rsidP="00F35968">
      <w:pPr>
        <w:spacing w:line="360" w:lineRule="auto"/>
        <w:ind w:firstLine="851"/>
        <w:jc w:val="both"/>
        <w:rPr>
          <w:sz w:val="28"/>
          <w:szCs w:val="28"/>
        </w:rPr>
      </w:pPr>
      <w:r>
        <w:rPr>
          <w:sz w:val="28"/>
          <w:szCs w:val="28"/>
        </w:rPr>
        <w:t>Назначение сайта:</w:t>
      </w:r>
    </w:p>
    <w:p w14:paraId="74679396" w14:textId="400DF5EC" w:rsidR="006F44B2" w:rsidRDefault="00F35968" w:rsidP="00F35968">
      <w:pPr>
        <w:pStyle w:val="a5"/>
        <w:numPr>
          <w:ilvl w:val="0"/>
          <w:numId w:val="4"/>
        </w:numPr>
        <w:spacing w:before="240" w:line="360" w:lineRule="auto"/>
        <w:jc w:val="both"/>
        <w:rPr>
          <w:sz w:val="28"/>
        </w:rPr>
      </w:pPr>
      <w:r w:rsidRPr="00F35968">
        <w:rPr>
          <w:sz w:val="28"/>
        </w:rPr>
        <w:t>Онлайн заключение пари</w:t>
      </w:r>
    </w:p>
    <w:p w14:paraId="72A03A12" w14:textId="73D7A59F" w:rsidR="00F35968" w:rsidRDefault="00F35968" w:rsidP="00F35968">
      <w:pPr>
        <w:pStyle w:val="a5"/>
        <w:numPr>
          <w:ilvl w:val="0"/>
          <w:numId w:val="4"/>
        </w:numPr>
        <w:spacing w:before="240" w:line="360" w:lineRule="auto"/>
        <w:jc w:val="both"/>
        <w:rPr>
          <w:sz w:val="28"/>
        </w:rPr>
      </w:pPr>
      <w:r>
        <w:rPr>
          <w:sz w:val="28"/>
        </w:rPr>
        <w:t>Выдача выигрышей</w:t>
      </w:r>
      <w:r w:rsidR="00666B0D">
        <w:rPr>
          <w:sz w:val="28"/>
        </w:rPr>
        <w:t xml:space="preserve"> на карту пользователей</w:t>
      </w:r>
    </w:p>
    <w:p w14:paraId="355E895A" w14:textId="7041E0F0" w:rsidR="00F35968" w:rsidRDefault="0013047E" w:rsidP="00F35968">
      <w:pPr>
        <w:pStyle w:val="a5"/>
        <w:numPr>
          <w:ilvl w:val="0"/>
          <w:numId w:val="4"/>
        </w:numPr>
        <w:spacing w:before="240" w:line="360" w:lineRule="auto"/>
        <w:jc w:val="both"/>
        <w:rPr>
          <w:sz w:val="28"/>
        </w:rPr>
      </w:pPr>
      <w:r>
        <w:rPr>
          <w:sz w:val="28"/>
        </w:rPr>
        <w:t>Показ спортивных новостей</w:t>
      </w:r>
    </w:p>
    <w:p w14:paraId="4D3C463B" w14:textId="437667C1" w:rsidR="0013047E" w:rsidRDefault="0013047E" w:rsidP="0013047E">
      <w:pPr>
        <w:pStyle w:val="a5"/>
        <w:numPr>
          <w:ilvl w:val="0"/>
          <w:numId w:val="4"/>
        </w:numPr>
        <w:spacing w:before="240" w:line="360" w:lineRule="auto"/>
        <w:jc w:val="both"/>
        <w:rPr>
          <w:sz w:val="28"/>
        </w:rPr>
      </w:pPr>
      <w:r>
        <w:rPr>
          <w:sz w:val="28"/>
        </w:rPr>
        <w:t>Показывать прогнозы от букмекеров</w:t>
      </w:r>
    </w:p>
    <w:p w14:paraId="30772830" w14:textId="2E2133DA" w:rsidR="0013047E" w:rsidRDefault="0013047E" w:rsidP="0013047E">
      <w:pPr>
        <w:spacing w:line="360" w:lineRule="auto"/>
        <w:ind w:firstLine="851"/>
        <w:jc w:val="both"/>
        <w:rPr>
          <w:sz w:val="28"/>
          <w:szCs w:val="28"/>
        </w:rPr>
      </w:pPr>
      <w:r w:rsidRPr="0013047E">
        <w:rPr>
          <w:sz w:val="28"/>
          <w:szCs w:val="28"/>
        </w:rPr>
        <w:lastRenderedPageBreak/>
        <w:t xml:space="preserve">Цель создания сайта: </w:t>
      </w:r>
      <w:r>
        <w:rPr>
          <w:sz w:val="28"/>
          <w:szCs w:val="28"/>
        </w:rPr>
        <w:t>перенести всю работу фирмы в онлайн.</w:t>
      </w:r>
    </w:p>
    <w:p w14:paraId="4ACF031E" w14:textId="75AEFB6C" w:rsidR="0013047E" w:rsidRDefault="000424BD" w:rsidP="0013047E">
      <w:pPr>
        <w:spacing w:line="360" w:lineRule="auto"/>
        <w:ind w:firstLine="851"/>
        <w:jc w:val="both"/>
        <w:rPr>
          <w:b/>
          <w:color w:val="000000"/>
          <w:sz w:val="28"/>
          <w:szCs w:val="28"/>
        </w:rPr>
      </w:pPr>
      <w:hyperlink r:id="rId10" w:anchor="1_2">
        <w:bookmarkStart w:id="3" w:name="_Toc66454058"/>
        <w:r w:rsidR="0013047E">
          <w:rPr>
            <w:b/>
            <w:color w:val="000000"/>
            <w:sz w:val="28"/>
            <w:szCs w:val="28"/>
          </w:rPr>
          <w:t>Назначение документа</w:t>
        </w:r>
        <w:bookmarkEnd w:id="3"/>
      </w:hyperlink>
    </w:p>
    <w:p w14:paraId="25833381" w14:textId="7D1C5FF7" w:rsidR="0013047E" w:rsidRDefault="0013047E" w:rsidP="0013047E">
      <w:pPr>
        <w:spacing w:line="360" w:lineRule="auto"/>
        <w:ind w:firstLine="851"/>
        <w:jc w:val="both"/>
        <w:rPr>
          <w:sz w:val="28"/>
          <w:szCs w:val="28"/>
        </w:rPr>
      </w:pPr>
      <w:r>
        <w:rPr>
          <w:sz w:val="28"/>
          <w:szCs w:val="28"/>
        </w:rPr>
        <w:t xml:space="preserve">В настоящем документе приводится полный набор требований к реализации веб-сайта для букмекерской фирмы. </w:t>
      </w:r>
    </w:p>
    <w:p w14:paraId="355B9FC0" w14:textId="77777777" w:rsidR="0013047E" w:rsidRDefault="0013047E" w:rsidP="0013047E">
      <w:pPr>
        <w:spacing w:line="360" w:lineRule="auto"/>
        <w:ind w:firstLine="851"/>
        <w:jc w:val="both"/>
        <w:rPr>
          <w:sz w:val="28"/>
          <w:szCs w:val="28"/>
        </w:rPr>
      </w:pPr>
      <w:r>
        <w:rPr>
          <w:sz w:val="28"/>
          <w:szCs w:val="28"/>
        </w:rPr>
        <w:t>Подпись Заказчика и Исполнителя на настоящем документе подтверждает их согласие с нижеследующими фактами и условиями:</w:t>
      </w:r>
    </w:p>
    <w:p w14:paraId="170C51F5" w14:textId="77777777" w:rsidR="0013047E" w:rsidRDefault="0013047E" w:rsidP="0013047E">
      <w:pPr>
        <w:numPr>
          <w:ilvl w:val="0"/>
          <w:numId w:val="5"/>
        </w:numPr>
        <w:pBdr>
          <w:top w:val="nil"/>
          <w:left w:val="nil"/>
          <w:bottom w:val="nil"/>
          <w:right w:val="nil"/>
          <w:between w:val="nil"/>
        </w:pBdr>
        <w:spacing w:line="360" w:lineRule="auto"/>
        <w:ind w:left="0" w:firstLine="851"/>
        <w:jc w:val="both"/>
        <w:rPr>
          <w:color w:val="000000"/>
          <w:sz w:val="28"/>
          <w:szCs w:val="28"/>
        </w:rPr>
      </w:pPr>
      <w:r>
        <w:rPr>
          <w:color w:val="000000"/>
          <w:sz w:val="28"/>
          <w:szCs w:val="28"/>
        </w:rPr>
        <w:t>Исполнитель подготовил и разработал настоящий документ, именуемый Техническое Задание, который содержит перечень требований к выполняемым работам.</w:t>
      </w:r>
    </w:p>
    <w:p w14:paraId="4EB0E93D" w14:textId="77777777" w:rsidR="0013047E" w:rsidRDefault="0013047E" w:rsidP="0013047E">
      <w:pPr>
        <w:numPr>
          <w:ilvl w:val="0"/>
          <w:numId w:val="5"/>
        </w:numPr>
        <w:pBdr>
          <w:top w:val="nil"/>
          <w:left w:val="nil"/>
          <w:bottom w:val="nil"/>
          <w:right w:val="nil"/>
          <w:between w:val="nil"/>
        </w:pBdr>
        <w:spacing w:line="360" w:lineRule="auto"/>
        <w:ind w:left="0" w:firstLine="851"/>
        <w:jc w:val="both"/>
        <w:rPr>
          <w:color w:val="000000"/>
          <w:sz w:val="28"/>
          <w:szCs w:val="28"/>
        </w:rPr>
      </w:pPr>
      <w:r>
        <w:rPr>
          <w:color w:val="000000"/>
          <w:sz w:val="28"/>
          <w:szCs w:val="28"/>
        </w:rPr>
        <w:t>Заказчик согласен со всеми положениями настоящего Технического Задания.</w:t>
      </w:r>
    </w:p>
    <w:p w14:paraId="73F09CB4" w14:textId="77777777" w:rsidR="0013047E" w:rsidRDefault="0013047E" w:rsidP="0013047E">
      <w:pPr>
        <w:numPr>
          <w:ilvl w:val="0"/>
          <w:numId w:val="5"/>
        </w:numPr>
        <w:pBdr>
          <w:top w:val="nil"/>
          <w:left w:val="nil"/>
          <w:bottom w:val="nil"/>
          <w:right w:val="nil"/>
          <w:between w:val="nil"/>
        </w:pBdr>
        <w:spacing w:line="360" w:lineRule="auto"/>
        <w:ind w:left="0" w:firstLine="851"/>
        <w:jc w:val="both"/>
        <w:rPr>
          <w:color w:val="000000"/>
          <w:sz w:val="28"/>
          <w:szCs w:val="28"/>
        </w:rPr>
      </w:pPr>
      <w:r>
        <w:rPr>
          <w:color w:val="000000"/>
          <w:sz w:val="28"/>
          <w:szCs w:val="28"/>
        </w:rPr>
        <w:t>Заказчик не вправе требовать от Исполнителя в рамках текущего Договора выполнения работ либо оказания услуг, прямо не описанных в настоящем Техническом Задании.</w:t>
      </w:r>
    </w:p>
    <w:p w14:paraId="70B89388" w14:textId="77777777" w:rsidR="0013047E" w:rsidRDefault="0013047E" w:rsidP="0013047E">
      <w:pPr>
        <w:numPr>
          <w:ilvl w:val="0"/>
          <w:numId w:val="5"/>
        </w:numPr>
        <w:pBdr>
          <w:top w:val="nil"/>
          <w:left w:val="nil"/>
          <w:bottom w:val="nil"/>
          <w:right w:val="nil"/>
          <w:between w:val="nil"/>
        </w:pBdr>
        <w:spacing w:line="360" w:lineRule="auto"/>
        <w:ind w:left="0" w:firstLine="851"/>
        <w:jc w:val="both"/>
        <w:rPr>
          <w:color w:val="000000"/>
          <w:sz w:val="28"/>
          <w:szCs w:val="28"/>
        </w:rPr>
      </w:pPr>
      <w:r>
        <w:rPr>
          <w:color w:val="000000"/>
          <w:sz w:val="28"/>
          <w:szCs w:val="28"/>
        </w:rPr>
        <w:t>Исполнитель обязуется выполнить работы в объёме, указанном в настоящем Техническом Задании.</w:t>
      </w:r>
    </w:p>
    <w:p w14:paraId="7400C935" w14:textId="77777777" w:rsidR="0013047E" w:rsidRDefault="0013047E" w:rsidP="007372C7">
      <w:pPr>
        <w:numPr>
          <w:ilvl w:val="0"/>
          <w:numId w:val="5"/>
        </w:numPr>
        <w:pBdr>
          <w:top w:val="nil"/>
          <w:left w:val="nil"/>
          <w:bottom w:val="nil"/>
          <w:right w:val="nil"/>
          <w:between w:val="nil"/>
        </w:pBdr>
        <w:spacing w:line="360" w:lineRule="auto"/>
        <w:ind w:left="0" w:firstLine="851"/>
        <w:jc w:val="both"/>
        <w:rPr>
          <w:color w:val="000000"/>
          <w:sz w:val="28"/>
          <w:szCs w:val="28"/>
        </w:rPr>
      </w:pPr>
      <w:r>
        <w:rPr>
          <w:color w:val="000000"/>
          <w:sz w:val="28"/>
          <w:szCs w:val="28"/>
        </w:rPr>
        <w:t>Заказчик не вправе требовать от Исполнителя соблюдения каких-либо форматов и стандартов, если это не указано в настоящем Техническом Задании.</w:t>
      </w:r>
    </w:p>
    <w:p w14:paraId="5D33D962" w14:textId="24F4AFB8" w:rsidR="0013047E" w:rsidRDefault="0013047E" w:rsidP="007372C7">
      <w:pPr>
        <w:numPr>
          <w:ilvl w:val="0"/>
          <w:numId w:val="5"/>
        </w:numPr>
        <w:pBdr>
          <w:top w:val="nil"/>
          <w:left w:val="nil"/>
          <w:bottom w:val="nil"/>
          <w:right w:val="nil"/>
          <w:between w:val="nil"/>
        </w:pBdr>
        <w:spacing w:after="200" w:line="360" w:lineRule="auto"/>
        <w:ind w:left="0" w:firstLine="851"/>
        <w:jc w:val="both"/>
        <w:rPr>
          <w:color w:val="000000"/>
          <w:sz w:val="28"/>
          <w:szCs w:val="28"/>
        </w:rPr>
      </w:pPr>
      <w:r>
        <w:rPr>
          <w:color w:val="000000"/>
          <w:sz w:val="28"/>
          <w:szCs w:val="28"/>
        </w:rPr>
        <w:t>Все неоднозначности, выявленные в настоящем Техническом задании после его подписания, подлежат двухстороннему согласованию между Сторонами. В процессе согласования могут быть разработаны дополнительные требования, которые оформляются дополнительным соглашением к Договору и соответствующим образом оцениваются.</w:t>
      </w:r>
    </w:p>
    <w:p w14:paraId="314DC3DB" w14:textId="77777777" w:rsidR="00BF4BD0" w:rsidRDefault="000424BD" w:rsidP="007372C7">
      <w:pPr>
        <w:pStyle w:val="2"/>
        <w:spacing w:after="240"/>
        <w:ind w:firstLine="851"/>
        <w:rPr>
          <w:rFonts w:ascii="Times New Roman" w:eastAsia="Times New Roman" w:hAnsi="Times New Roman" w:cs="Times New Roman"/>
          <w:b/>
          <w:color w:val="000000"/>
          <w:sz w:val="28"/>
          <w:szCs w:val="28"/>
        </w:rPr>
      </w:pPr>
      <w:hyperlink r:id="rId11" w:anchor="2_1">
        <w:bookmarkStart w:id="4" w:name="_Toc66454059"/>
        <w:r w:rsidR="00BF4BD0">
          <w:rPr>
            <w:rFonts w:ascii="Times New Roman" w:eastAsia="Times New Roman" w:hAnsi="Times New Roman" w:cs="Times New Roman"/>
            <w:b/>
            <w:color w:val="000000"/>
            <w:sz w:val="28"/>
            <w:szCs w:val="28"/>
          </w:rPr>
          <w:t>Требования к дизайну сайта</w:t>
        </w:r>
        <w:bookmarkEnd w:id="4"/>
      </w:hyperlink>
    </w:p>
    <w:p w14:paraId="1237FBE1" w14:textId="4D09F261" w:rsidR="00D84B54" w:rsidRDefault="00D84B54" w:rsidP="007372C7">
      <w:pPr>
        <w:pStyle w:val="ac"/>
        <w:shd w:val="clear" w:color="auto" w:fill="FFFFFF"/>
        <w:spacing w:before="0" w:beforeAutospacing="0" w:after="0" w:afterAutospacing="0" w:line="360" w:lineRule="auto"/>
        <w:ind w:left="57" w:right="57" w:firstLine="851"/>
        <w:jc w:val="both"/>
        <w:rPr>
          <w:sz w:val="28"/>
          <w:lang w:val="ru-RU"/>
        </w:rPr>
      </w:pPr>
      <w:r w:rsidRPr="009D4BE7">
        <w:rPr>
          <w:sz w:val="28"/>
          <w:lang w:val="ru-RU"/>
        </w:rPr>
        <w:t xml:space="preserve">При разработке сайта должны быть использованы преимущественно </w:t>
      </w:r>
      <w:r>
        <w:rPr>
          <w:sz w:val="28"/>
          <w:lang w:val="ru-RU"/>
        </w:rPr>
        <w:t>темные</w:t>
      </w:r>
      <w:r w:rsidRPr="009D4BE7">
        <w:rPr>
          <w:sz w:val="28"/>
          <w:lang w:val="ru-RU"/>
        </w:rPr>
        <w:t xml:space="preserve"> стили.</w:t>
      </w:r>
      <w:r w:rsidRPr="00EA162E">
        <w:rPr>
          <w:sz w:val="28"/>
          <w:lang w:val="ru-RU"/>
        </w:rPr>
        <w:t xml:space="preserve"> С каждой страницы сайта должен быть обеспечен переход (установлена гиперссылка) на </w:t>
      </w:r>
      <w:r>
        <w:rPr>
          <w:sz w:val="28"/>
          <w:lang w:val="ru-RU"/>
        </w:rPr>
        <w:t>основные разделы</w:t>
      </w:r>
      <w:r w:rsidRPr="00EA162E">
        <w:rPr>
          <w:sz w:val="28"/>
          <w:lang w:val="ru-RU"/>
        </w:rPr>
        <w:t xml:space="preserve"> сайта.</w:t>
      </w:r>
      <w:r>
        <w:rPr>
          <w:sz w:val="28"/>
          <w:lang w:val="ru-RU"/>
        </w:rPr>
        <w:t xml:space="preserve"> </w:t>
      </w:r>
    </w:p>
    <w:p w14:paraId="08C690B4" w14:textId="3492CBA2" w:rsidR="00D84B54" w:rsidRDefault="00D84B54" w:rsidP="007372C7">
      <w:pPr>
        <w:pStyle w:val="ac"/>
        <w:shd w:val="clear" w:color="auto" w:fill="FFFFFF"/>
        <w:spacing w:before="0" w:beforeAutospacing="0" w:after="0" w:afterAutospacing="0" w:line="360" w:lineRule="auto"/>
        <w:ind w:left="57" w:right="57" w:firstLine="851"/>
        <w:jc w:val="both"/>
        <w:rPr>
          <w:sz w:val="28"/>
          <w:lang w:val="ru-RU"/>
        </w:rPr>
      </w:pPr>
      <w:r>
        <w:rPr>
          <w:sz w:val="28"/>
          <w:lang w:val="ru-RU"/>
        </w:rPr>
        <w:lastRenderedPageBreak/>
        <w:t>Главная страница должна содержать информацию о проходящих матчах и возможных рынках</w:t>
      </w:r>
      <w:r w:rsidRPr="009D4BE7">
        <w:rPr>
          <w:sz w:val="28"/>
          <w:lang w:val="ru-RU"/>
        </w:rPr>
        <w:t>.</w:t>
      </w:r>
      <w:r>
        <w:rPr>
          <w:sz w:val="28"/>
          <w:lang w:val="ru-RU"/>
        </w:rPr>
        <w:t xml:space="preserve"> </w:t>
      </w:r>
      <w:r w:rsidRPr="00EA162E">
        <w:rPr>
          <w:sz w:val="28"/>
          <w:lang w:val="ru-RU"/>
        </w:rPr>
        <w:t xml:space="preserve">Каждая страница сайта должна содержать логотип и название </w:t>
      </w:r>
      <w:r>
        <w:rPr>
          <w:sz w:val="28"/>
          <w:lang w:val="ru-RU"/>
        </w:rPr>
        <w:t>компании</w:t>
      </w:r>
      <w:r w:rsidRPr="00EA162E">
        <w:rPr>
          <w:sz w:val="28"/>
          <w:lang w:val="ru-RU"/>
        </w:rPr>
        <w:t>.</w:t>
      </w:r>
    </w:p>
    <w:p w14:paraId="14DDCDFD" w14:textId="77777777" w:rsidR="0061776C" w:rsidRPr="009D4BE7" w:rsidRDefault="0061776C" w:rsidP="007372C7">
      <w:pPr>
        <w:pStyle w:val="ac"/>
        <w:shd w:val="clear" w:color="auto" w:fill="FFFFFF"/>
        <w:spacing w:before="240" w:beforeAutospacing="0" w:after="0" w:afterAutospacing="0" w:line="360" w:lineRule="auto"/>
        <w:ind w:left="57" w:right="57" w:firstLine="851"/>
        <w:jc w:val="both"/>
        <w:rPr>
          <w:b/>
          <w:sz w:val="28"/>
          <w:szCs w:val="28"/>
          <w:lang w:val="ru-RU"/>
        </w:rPr>
      </w:pPr>
      <w:r w:rsidRPr="009D4BE7">
        <w:rPr>
          <w:b/>
          <w:sz w:val="28"/>
          <w:szCs w:val="28"/>
          <w:lang w:val="ru-RU"/>
        </w:rPr>
        <w:t>Порядок утверждения дизайн-концепции</w:t>
      </w:r>
    </w:p>
    <w:p w14:paraId="440BD44A" w14:textId="77777777" w:rsidR="007372C7" w:rsidRDefault="007372C7" w:rsidP="007372C7">
      <w:pPr>
        <w:pStyle w:val="ac"/>
        <w:shd w:val="clear" w:color="auto" w:fill="FFFFFF"/>
        <w:spacing w:before="0" w:beforeAutospacing="0" w:after="0" w:afterAutospacing="0" w:line="360" w:lineRule="auto"/>
        <w:ind w:left="57" w:right="57" w:firstLine="851"/>
        <w:jc w:val="both"/>
        <w:rPr>
          <w:sz w:val="28"/>
          <w:lang w:val="ru-RU"/>
        </w:rPr>
      </w:pPr>
      <w:r w:rsidRPr="009D4BE7">
        <w:rPr>
          <w:sz w:val="28"/>
          <w:lang w:val="ru-RU"/>
        </w:rPr>
        <w:t>Под дизайн-концепцией понимается вариант оформления главной страницы и графическая оболочка внутренних страниц, демонстрирующие общее визуальное (композиционное, цветовое, шрифтовое, навигационное) решение основных страниц сайта. Дизайн-концепция представляется в виде файла (нескольких файлов) в растровом формате или в распечатке по согласованию сторон.</w:t>
      </w:r>
    </w:p>
    <w:p w14:paraId="14DBEDD5" w14:textId="77777777" w:rsidR="007372C7" w:rsidRDefault="007372C7" w:rsidP="007372C7">
      <w:pPr>
        <w:pStyle w:val="ac"/>
        <w:shd w:val="clear" w:color="auto" w:fill="FFFFFF"/>
        <w:spacing w:before="0" w:beforeAutospacing="0" w:after="0" w:afterAutospacing="0" w:line="360" w:lineRule="auto"/>
        <w:ind w:left="57" w:right="57" w:firstLine="851"/>
        <w:jc w:val="both"/>
        <w:rPr>
          <w:sz w:val="28"/>
          <w:lang w:val="ru-RU"/>
        </w:rPr>
      </w:pPr>
      <w:r w:rsidRPr="009D4BE7">
        <w:rPr>
          <w:sz w:val="28"/>
          <w:lang w:val="ru-RU"/>
        </w:rPr>
        <w:t>Если представленная Исполнителем дизайн-концепция удовлетворяет Заказчика, он должен утвердить ее в течение пяти рабочих дней с момента представления. При этом он может направить Исполнителю список частных доработок, не затрагивающих общую структуру страниц и их стилевое решение. Указанные доработки производятся параллельно с разработкой программных модулей сайта. Внесение изменений в дизайн-концепцию после ее приемки допускается только по дополнительному соглашению сторон.</w:t>
      </w:r>
    </w:p>
    <w:p w14:paraId="543FBAC7" w14:textId="77777777" w:rsidR="007372C7" w:rsidRDefault="007372C7" w:rsidP="007372C7">
      <w:pPr>
        <w:pStyle w:val="ac"/>
        <w:shd w:val="clear" w:color="auto" w:fill="FFFFFF"/>
        <w:spacing w:before="0" w:beforeAutospacing="0" w:after="0" w:afterAutospacing="0" w:line="360" w:lineRule="auto"/>
        <w:ind w:left="57" w:right="57" w:firstLine="851"/>
        <w:jc w:val="both"/>
        <w:rPr>
          <w:sz w:val="28"/>
          <w:lang w:val="ru-RU"/>
        </w:rPr>
      </w:pPr>
      <w:r w:rsidRPr="009D4BE7">
        <w:rPr>
          <w:sz w:val="28"/>
          <w:lang w:val="ru-RU"/>
        </w:rPr>
        <w:t xml:space="preserve">Если представленная концепция не удовлетворяет требованиям Заказчика, последний предоставляет мотивированный отказ от принятия концепции с указанием деталей, которые послужили препятствием для принятия концепции и более </w:t>
      </w:r>
      <w:r>
        <w:rPr>
          <w:sz w:val="28"/>
          <w:lang w:val="ru-RU"/>
        </w:rPr>
        <w:t>четкой формулировкой требований.</w:t>
      </w:r>
    </w:p>
    <w:p w14:paraId="2BED3930" w14:textId="77777777" w:rsidR="007372C7" w:rsidRDefault="007372C7" w:rsidP="007372C7">
      <w:pPr>
        <w:pStyle w:val="ac"/>
        <w:shd w:val="clear" w:color="auto" w:fill="FFFFFF"/>
        <w:spacing w:before="0" w:beforeAutospacing="0" w:after="0" w:afterAutospacing="0" w:line="360" w:lineRule="auto"/>
        <w:ind w:left="57" w:right="57" w:firstLine="851"/>
        <w:jc w:val="both"/>
        <w:rPr>
          <w:sz w:val="28"/>
          <w:lang w:val="ru-RU"/>
        </w:rPr>
      </w:pPr>
      <w:r w:rsidRPr="009D4BE7">
        <w:rPr>
          <w:sz w:val="28"/>
          <w:lang w:val="ru-RU"/>
        </w:rPr>
        <w:t>В этом случае Исполнитель разрабатывает второй вариант дизайн-концепции. Обязательства по разработке второго варианта дизайн-концепции Исполнитель принимает только после согласования и подписания дополнительного соглашения о продлении этапа разработки дизайн-концепции на срок не менее пяти рабочих дней.</w:t>
      </w:r>
    </w:p>
    <w:p w14:paraId="46B7B88F" w14:textId="77777777" w:rsidR="007372C7" w:rsidRDefault="007372C7" w:rsidP="007372C7">
      <w:pPr>
        <w:pStyle w:val="ac"/>
        <w:shd w:val="clear" w:color="auto" w:fill="FFFFFF"/>
        <w:spacing w:before="0" w:beforeAutospacing="0" w:after="0" w:afterAutospacing="0" w:line="360" w:lineRule="auto"/>
        <w:ind w:left="57" w:right="57" w:firstLine="851"/>
        <w:jc w:val="both"/>
        <w:rPr>
          <w:sz w:val="28"/>
          <w:lang w:val="ru-RU"/>
        </w:rPr>
      </w:pPr>
      <w:r w:rsidRPr="009D4BE7">
        <w:rPr>
          <w:sz w:val="28"/>
          <w:lang w:val="ru-RU"/>
        </w:rPr>
        <w:t>Дополнительные (третий и последующие) варианты разрабатываются Исполнителем за отдельную плату на основании дополнительных соглашений.</w:t>
      </w:r>
    </w:p>
    <w:p w14:paraId="41CE9929" w14:textId="77777777" w:rsidR="007372C7" w:rsidRPr="009D4BE7" w:rsidRDefault="007372C7" w:rsidP="007372C7">
      <w:pPr>
        <w:pStyle w:val="ac"/>
        <w:shd w:val="clear" w:color="auto" w:fill="FFFFFF"/>
        <w:spacing w:before="240" w:beforeAutospacing="0" w:after="0" w:afterAutospacing="0" w:line="360" w:lineRule="auto"/>
        <w:ind w:left="57" w:right="57" w:firstLine="794"/>
        <w:jc w:val="both"/>
        <w:rPr>
          <w:b/>
          <w:sz w:val="28"/>
          <w:szCs w:val="28"/>
          <w:lang w:val="ru-RU"/>
        </w:rPr>
      </w:pPr>
      <w:r w:rsidRPr="009D4BE7">
        <w:rPr>
          <w:b/>
          <w:sz w:val="28"/>
          <w:szCs w:val="28"/>
          <w:lang w:val="ru-RU"/>
        </w:rPr>
        <w:lastRenderedPageBreak/>
        <w:t>Требования к представлению главной страницы сайта</w:t>
      </w:r>
    </w:p>
    <w:p w14:paraId="08AB157C" w14:textId="77777777"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Зарегистрироваться в системе</w:t>
      </w:r>
    </w:p>
    <w:p w14:paraId="327810D1" w14:textId="06B705F0"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Создать учетную запись</w:t>
      </w:r>
    </w:p>
    <w:p w14:paraId="533F7201" w14:textId="366B6FE7"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Заключить пари</w:t>
      </w:r>
    </w:p>
    <w:p w14:paraId="52B0AEBC" w14:textId="3C4FA18B"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Просмотр спортивных событий</w:t>
      </w:r>
    </w:p>
    <w:p w14:paraId="55F51A8D" w14:textId="03FAA9B2"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Просмотр спортивных новостей и комментировании их</w:t>
      </w:r>
    </w:p>
    <w:p w14:paraId="424CC4FD" w14:textId="3952AD8E"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Просмотр прогнозов букмекеров</w:t>
      </w:r>
    </w:p>
    <w:p w14:paraId="33D8E226" w14:textId="2F951070"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Добавление новости</w:t>
      </w:r>
    </w:p>
    <w:p w14:paraId="04A4723B" w14:textId="4E8C49B0"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Добавление прогноза</w:t>
      </w:r>
    </w:p>
    <w:p w14:paraId="2E3B43A0" w14:textId="796191B5" w:rsidR="00997A7A" w:rsidRP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Постоянное обновление матчей и рынков</w:t>
      </w:r>
    </w:p>
    <w:p w14:paraId="2F1FD6FF" w14:textId="7FCE1FEB" w:rsidR="00997A7A" w:rsidRDefault="00997A7A" w:rsidP="00997A7A">
      <w:pPr>
        <w:pStyle w:val="a5"/>
        <w:numPr>
          <w:ilvl w:val="0"/>
          <w:numId w:val="8"/>
        </w:numPr>
        <w:autoSpaceDE w:val="0"/>
        <w:autoSpaceDN w:val="0"/>
        <w:adjustRightInd w:val="0"/>
        <w:spacing w:line="360" w:lineRule="auto"/>
        <w:ind w:left="0" w:firstLine="851"/>
        <w:jc w:val="both"/>
        <w:rPr>
          <w:sz w:val="28"/>
          <w:szCs w:val="32"/>
        </w:rPr>
      </w:pPr>
      <w:r w:rsidRPr="00997A7A">
        <w:rPr>
          <w:sz w:val="28"/>
          <w:szCs w:val="32"/>
        </w:rPr>
        <w:t>Выдача электронных чеков</w:t>
      </w:r>
    </w:p>
    <w:p w14:paraId="21AB696B" w14:textId="6C666D57" w:rsidR="00997A7A" w:rsidRDefault="00997A7A" w:rsidP="00997A7A">
      <w:pPr>
        <w:pStyle w:val="a5"/>
        <w:autoSpaceDE w:val="0"/>
        <w:autoSpaceDN w:val="0"/>
        <w:adjustRightInd w:val="0"/>
        <w:spacing w:line="360" w:lineRule="auto"/>
        <w:ind w:left="851"/>
        <w:jc w:val="both"/>
        <w:rPr>
          <w:b/>
          <w:bCs/>
          <w:sz w:val="28"/>
          <w:szCs w:val="32"/>
        </w:rPr>
      </w:pPr>
      <w:r w:rsidRPr="00997A7A">
        <w:rPr>
          <w:b/>
          <w:bCs/>
          <w:sz w:val="28"/>
          <w:szCs w:val="32"/>
        </w:rPr>
        <w:t>Требования к представлению сайта</w:t>
      </w:r>
    </w:p>
    <w:p w14:paraId="46F984F9" w14:textId="2F2051D0" w:rsidR="00997A7A" w:rsidRDefault="00997A7A" w:rsidP="00997A7A">
      <w:pPr>
        <w:pStyle w:val="ac"/>
        <w:shd w:val="clear" w:color="auto" w:fill="FFFFFF"/>
        <w:spacing w:before="0" w:beforeAutospacing="0" w:after="0" w:afterAutospacing="0" w:line="360" w:lineRule="auto"/>
        <w:ind w:left="57" w:right="57" w:firstLine="851"/>
        <w:jc w:val="both"/>
        <w:rPr>
          <w:sz w:val="28"/>
          <w:lang w:val="ru-RU"/>
        </w:rPr>
      </w:pPr>
      <w:r>
        <w:rPr>
          <w:sz w:val="28"/>
          <w:lang w:val="ru-RU"/>
        </w:rPr>
        <w:t>Главная страница должна содержать информацию о проходящих матчах и возможных рынках</w:t>
      </w:r>
      <w:r w:rsidRPr="009D4BE7">
        <w:rPr>
          <w:sz w:val="28"/>
          <w:lang w:val="ru-RU"/>
        </w:rPr>
        <w:t>.</w:t>
      </w:r>
      <w:r>
        <w:rPr>
          <w:sz w:val="28"/>
          <w:lang w:val="ru-RU"/>
        </w:rPr>
        <w:t xml:space="preserve"> </w:t>
      </w:r>
      <w:r w:rsidRPr="00EA162E">
        <w:rPr>
          <w:sz w:val="28"/>
          <w:lang w:val="ru-RU"/>
        </w:rPr>
        <w:t xml:space="preserve">Каждая страница сайта должна содержать логотип и название </w:t>
      </w:r>
      <w:r>
        <w:rPr>
          <w:sz w:val="28"/>
          <w:lang w:val="ru-RU"/>
        </w:rPr>
        <w:t>компании</w:t>
      </w:r>
      <w:r w:rsidRPr="00EA162E">
        <w:rPr>
          <w:sz w:val="28"/>
          <w:lang w:val="ru-RU"/>
        </w:rPr>
        <w:t>.</w:t>
      </w:r>
      <w:r w:rsidR="001B19C4" w:rsidRPr="001B19C4">
        <w:rPr>
          <w:sz w:val="28"/>
          <w:szCs w:val="28"/>
          <w:lang w:val="ru-RU"/>
        </w:rPr>
        <w:t xml:space="preserve"> Макет главной страницы представлен на рисунке </w:t>
      </w:r>
      <w:r w:rsidR="00D03338">
        <w:rPr>
          <w:sz w:val="28"/>
          <w:szCs w:val="28"/>
          <w:lang w:val="ru-RU"/>
        </w:rPr>
        <w:t>2</w:t>
      </w:r>
      <w:r w:rsidR="001B19C4" w:rsidRPr="001B19C4">
        <w:rPr>
          <w:sz w:val="28"/>
          <w:szCs w:val="28"/>
          <w:lang w:val="ru-RU"/>
        </w:rPr>
        <w:t>. Вверху страницы отображается навигационная панель, которая обеспечивает переход к основным пунктам меню сайта (</w:t>
      </w:r>
      <w:r w:rsidR="001B19C4">
        <w:rPr>
          <w:sz w:val="28"/>
          <w:szCs w:val="28"/>
          <w:lang w:val="ru-RU"/>
        </w:rPr>
        <w:t>Ставка(главная)</w:t>
      </w:r>
      <w:r w:rsidR="001B19C4" w:rsidRPr="001B19C4">
        <w:rPr>
          <w:sz w:val="28"/>
          <w:szCs w:val="28"/>
          <w:lang w:val="ru-RU"/>
        </w:rPr>
        <w:t xml:space="preserve">, </w:t>
      </w:r>
      <w:r w:rsidR="001B19C4">
        <w:rPr>
          <w:sz w:val="28"/>
          <w:szCs w:val="28"/>
          <w:lang w:val="ru-RU"/>
        </w:rPr>
        <w:t>новости, прогнозы</w:t>
      </w:r>
      <w:r w:rsidR="001B19C4" w:rsidRPr="001B19C4">
        <w:rPr>
          <w:sz w:val="28"/>
          <w:szCs w:val="28"/>
          <w:lang w:val="ru-RU"/>
        </w:rPr>
        <w:t xml:space="preserve">), в левой части представлено </w:t>
      </w:r>
      <w:r w:rsidR="001B19C4">
        <w:rPr>
          <w:sz w:val="28"/>
          <w:szCs w:val="28"/>
          <w:lang w:val="ru-RU"/>
        </w:rPr>
        <w:t>лого и</w:t>
      </w:r>
      <w:r w:rsidR="001B19C4" w:rsidRPr="001B19C4">
        <w:rPr>
          <w:sz w:val="28"/>
          <w:szCs w:val="28"/>
          <w:lang w:val="ru-RU"/>
        </w:rPr>
        <w:t xml:space="preserve"> название проекта</w:t>
      </w:r>
      <w:r w:rsidR="001B19C4">
        <w:rPr>
          <w:sz w:val="28"/>
          <w:szCs w:val="28"/>
          <w:lang w:val="ru-RU"/>
        </w:rPr>
        <w:t xml:space="preserve">, также ссылка на страницу входа. </w:t>
      </w:r>
      <w:r w:rsidR="001B19C4" w:rsidRPr="001B19C4">
        <w:rPr>
          <w:sz w:val="28"/>
          <w:szCs w:val="28"/>
          <w:lang w:val="ru-RU"/>
        </w:rPr>
        <w:t>Данный раздел доступен всем видам пользователей.</w:t>
      </w:r>
    </w:p>
    <w:p w14:paraId="0F29AC9E" w14:textId="1A4CFF20" w:rsidR="00D03338" w:rsidRPr="00D03338" w:rsidRDefault="00DD652D" w:rsidP="00D03338">
      <w:pPr>
        <w:pStyle w:val="a5"/>
        <w:keepNext/>
        <w:autoSpaceDE w:val="0"/>
        <w:autoSpaceDN w:val="0"/>
        <w:adjustRightInd w:val="0"/>
        <w:spacing w:line="360" w:lineRule="auto"/>
        <w:ind w:left="851"/>
        <w:jc w:val="center"/>
        <w:rPr>
          <w:sz w:val="40"/>
          <w:szCs w:val="40"/>
        </w:rPr>
      </w:pPr>
      <w:r w:rsidRPr="00DD652D">
        <w:rPr>
          <w:noProof/>
          <w:sz w:val="40"/>
          <w:szCs w:val="40"/>
        </w:rPr>
        <w:lastRenderedPageBreak/>
        <w:drawing>
          <wp:inline distT="0" distB="0" distL="0" distR="0" wp14:anchorId="16E43942" wp14:editId="5AB090F1">
            <wp:extent cx="5940425" cy="38715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71595"/>
                    </a:xfrm>
                    <a:prstGeom prst="rect">
                      <a:avLst/>
                    </a:prstGeom>
                  </pic:spPr>
                </pic:pic>
              </a:graphicData>
            </a:graphic>
          </wp:inline>
        </w:drawing>
      </w:r>
    </w:p>
    <w:p w14:paraId="307D88BC" w14:textId="7A93730F" w:rsidR="00997A7A" w:rsidRPr="00D03338" w:rsidRDefault="00D03338" w:rsidP="00D03338">
      <w:pPr>
        <w:pStyle w:val="a7"/>
        <w:jc w:val="center"/>
        <w:rPr>
          <w:i w:val="0"/>
          <w:iCs w:val="0"/>
          <w:color w:val="auto"/>
          <w:sz w:val="44"/>
          <w:szCs w:val="48"/>
        </w:rPr>
      </w:pPr>
      <w:r w:rsidRPr="00D03338">
        <w:rPr>
          <w:i w:val="0"/>
          <w:iCs w:val="0"/>
          <w:color w:val="auto"/>
          <w:sz w:val="28"/>
          <w:szCs w:val="28"/>
        </w:rPr>
        <w:t xml:space="preserve">Рисунок </w:t>
      </w:r>
      <w:r w:rsidRPr="00D03338">
        <w:rPr>
          <w:i w:val="0"/>
          <w:iCs w:val="0"/>
          <w:color w:val="auto"/>
          <w:sz w:val="28"/>
          <w:szCs w:val="28"/>
        </w:rPr>
        <w:fldChar w:fldCharType="begin"/>
      </w:r>
      <w:r w:rsidRPr="00D03338">
        <w:rPr>
          <w:i w:val="0"/>
          <w:iCs w:val="0"/>
          <w:color w:val="auto"/>
          <w:sz w:val="28"/>
          <w:szCs w:val="28"/>
        </w:rPr>
        <w:instrText xml:space="preserve"> SEQ Рисунок \* ARABIC </w:instrText>
      </w:r>
      <w:r w:rsidRPr="00D03338">
        <w:rPr>
          <w:i w:val="0"/>
          <w:iCs w:val="0"/>
          <w:color w:val="auto"/>
          <w:sz w:val="28"/>
          <w:szCs w:val="28"/>
        </w:rPr>
        <w:fldChar w:fldCharType="separate"/>
      </w:r>
      <w:r w:rsidR="00350147">
        <w:rPr>
          <w:i w:val="0"/>
          <w:iCs w:val="0"/>
          <w:noProof/>
          <w:color w:val="auto"/>
          <w:sz w:val="28"/>
          <w:szCs w:val="28"/>
        </w:rPr>
        <w:t>2</w:t>
      </w:r>
      <w:r w:rsidRPr="00D03338">
        <w:rPr>
          <w:i w:val="0"/>
          <w:iCs w:val="0"/>
          <w:color w:val="auto"/>
          <w:sz w:val="28"/>
          <w:szCs w:val="28"/>
        </w:rPr>
        <w:fldChar w:fldCharType="end"/>
      </w:r>
      <w:r w:rsidRPr="00D03338">
        <w:rPr>
          <w:i w:val="0"/>
          <w:iCs w:val="0"/>
          <w:color w:val="auto"/>
          <w:sz w:val="28"/>
          <w:szCs w:val="28"/>
        </w:rPr>
        <w:t xml:space="preserve"> - Главная страница</w:t>
      </w:r>
    </w:p>
    <w:p w14:paraId="7E9AD4AC" w14:textId="4029B3B3" w:rsidR="0061776C" w:rsidRPr="007372C7" w:rsidRDefault="00DD652D" w:rsidP="007372C7">
      <w:pPr>
        <w:pStyle w:val="ac"/>
        <w:shd w:val="clear" w:color="auto" w:fill="FFFFFF"/>
        <w:spacing w:before="0" w:beforeAutospacing="0" w:after="0" w:afterAutospacing="0" w:line="360" w:lineRule="auto"/>
        <w:ind w:left="57" w:right="57" w:firstLine="794"/>
        <w:jc w:val="both"/>
        <w:rPr>
          <w:sz w:val="28"/>
          <w:lang w:val="ru-RU"/>
        </w:rPr>
      </w:pPr>
      <w:r>
        <w:rPr>
          <w:sz w:val="28"/>
          <w:lang w:val="ru-RU"/>
        </w:rPr>
        <w:t>Страница новостей и прогнозов похожи, просто список доступных объектов сайта, макеты представлены на рисунках 3-4.</w:t>
      </w:r>
    </w:p>
    <w:p w14:paraId="0EF3B7B5" w14:textId="77777777" w:rsidR="00350147" w:rsidRPr="00350147" w:rsidRDefault="00350147" w:rsidP="00350147">
      <w:pPr>
        <w:keepNext/>
        <w:pBdr>
          <w:top w:val="nil"/>
          <w:left w:val="nil"/>
          <w:bottom w:val="nil"/>
          <w:right w:val="nil"/>
          <w:between w:val="nil"/>
        </w:pBdr>
        <w:spacing w:after="200" w:line="360" w:lineRule="auto"/>
        <w:ind w:left="851"/>
        <w:jc w:val="center"/>
        <w:rPr>
          <w:sz w:val="28"/>
          <w:szCs w:val="28"/>
        </w:rPr>
      </w:pPr>
      <w:r w:rsidRPr="00350147">
        <w:rPr>
          <w:noProof/>
          <w:sz w:val="28"/>
          <w:szCs w:val="28"/>
        </w:rPr>
        <w:drawing>
          <wp:inline distT="0" distB="0" distL="0" distR="0" wp14:anchorId="325016D0" wp14:editId="487BAF90">
            <wp:extent cx="5940425" cy="38430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43020"/>
                    </a:xfrm>
                    <a:prstGeom prst="rect">
                      <a:avLst/>
                    </a:prstGeom>
                  </pic:spPr>
                </pic:pic>
              </a:graphicData>
            </a:graphic>
          </wp:inline>
        </w:drawing>
      </w:r>
    </w:p>
    <w:p w14:paraId="5A05E48F" w14:textId="719BFA9F" w:rsidR="00BF4BD0" w:rsidRDefault="00350147" w:rsidP="00350147">
      <w:pPr>
        <w:pStyle w:val="a7"/>
        <w:ind w:firstLine="851"/>
        <w:jc w:val="center"/>
        <w:rPr>
          <w:i w:val="0"/>
          <w:iCs w:val="0"/>
          <w:color w:val="auto"/>
          <w:sz w:val="28"/>
          <w:szCs w:val="28"/>
        </w:rPr>
      </w:pPr>
      <w:r w:rsidRPr="00350147">
        <w:rPr>
          <w:i w:val="0"/>
          <w:iCs w:val="0"/>
          <w:color w:val="auto"/>
          <w:sz w:val="28"/>
          <w:szCs w:val="28"/>
        </w:rPr>
        <w:t xml:space="preserve">Рисунок </w:t>
      </w:r>
      <w:r w:rsidRPr="00350147">
        <w:rPr>
          <w:i w:val="0"/>
          <w:iCs w:val="0"/>
          <w:color w:val="auto"/>
          <w:sz w:val="28"/>
          <w:szCs w:val="28"/>
        </w:rPr>
        <w:fldChar w:fldCharType="begin"/>
      </w:r>
      <w:r w:rsidRPr="00350147">
        <w:rPr>
          <w:i w:val="0"/>
          <w:iCs w:val="0"/>
          <w:color w:val="auto"/>
          <w:sz w:val="28"/>
          <w:szCs w:val="28"/>
        </w:rPr>
        <w:instrText xml:space="preserve"> SEQ Рисунок \* ARABIC </w:instrText>
      </w:r>
      <w:r w:rsidRPr="00350147">
        <w:rPr>
          <w:i w:val="0"/>
          <w:iCs w:val="0"/>
          <w:color w:val="auto"/>
          <w:sz w:val="28"/>
          <w:szCs w:val="28"/>
        </w:rPr>
        <w:fldChar w:fldCharType="separate"/>
      </w:r>
      <w:r>
        <w:rPr>
          <w:i w:val="0"/>
          <w:iCs w:val="0"/>
          <w:noProof/>
          <w:color w:val="auto"/>
          <w:sz w:val="28"/>
          <w:szCs w:val="28"/>
        </w:rPr>
        <w:t>3</w:t>
      </w:r>
      <w:r w:rsidRPr="00350147">
        <w:rPr>
          <w:i w:val="0"/>
          <w:iCs w:val="0"/>
          <w:color w:val="auto"/>
          <w:sz w:val="28"/>
          <w:szCs w:val="28"/>
        </w:rPr>
        <w:fldChar w:fldCharType="end"/>
      </w:r>
      <w:r w:rsidRPr="00350147">
        <w:rPr>
          <w:i w:val="0"/>
          <w:iCs w:val="0"/>
          <w:color w:val="auto"/>
          <w:sz w:val="28"/>
          <w:szCs w:val="28"/>
        </w:rPr>
        <w:t xml:space="preserve"> - Страница новостей</w:t>
      </w:r>
    </w:p>
    <w:p w14:paraId="5307F77B" w14:textId="77777777" w:rsidR="00350147" w:rsidRPr="00350147" w:rsidRDefault="00350147" w:rsidP="00350147">
      <w:pPr>
        <w:keepNext/>
        <w:ind w:firstLine="851"/>
        <w:jc w:val="center"/>
        <w:rPr>
          <w:sz w:val="40"/>
          <w:szCs w:val="40"/>
        </w:rPr>
      </w:pPr>
      <w:r w:rsidRPr="00350147">
        <w:rPr>
          <w:noProof/>
          <w:sz w:val="40"/>
          <w:szCs w:val="40"/>
        </w:rPr>
        <w:lastRenderedPageBreak/>
        <w:drawing>
          <wp:inline distT="0" distB="0" distL="0" distR="0" wp14:anchorId="2AEF3A21" wp14:editId="1F739FA8">
            <wp:extent cx="5940425" cy="38633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863340"/>
                    </a:xfrm>
                    <a:prstGeom prst="rect">
                      <a:avLst/>
                    </a:prstGeom>
                  </pic:spPr>
                </pic:pic>
              </a:graphicData>
            </a:graphic>
          </wp:inline>
        </w:drawing>
      </w:r>
    </w:p>
    <w:p w14:paraId="757B0C66" w14:textId="24B0D33F" w:rsidR="00350147" w:rsidRPr="00350147" w:rsidRDefault="00350147" w:rsidP="00350147">
      <w:pPr>
        <w:pStyle w:val="a7"/>
        <w:ind w:firstLine="851"/>
        <w:jc w:val="center"/>
        <w:rPr>
          <w:i w:val="0"/>
          <w:iCs w:val="0"/>
          <w:color w:val="auto"/>
          <w:sz w:val="28"/>
          <w:szCs w:val="28"/>
        </w:rPr>
      </w:pPr>
      <w:r w:rsidRPr="00350147">
        <w:rPr>
          <w:i w:val="0"/>
          <w:iCs w:val="0"/>
          <w:color w:val="auto"/>
          <w:sz w:val="28"/>
          <w:szCs w:val="28"/>
        </w:rPr>
        <w:t xml:space="preserve">Рисунок </w:t>
      </w:r>
      <w:r w:rsidRPr="00350147">
        <w:rPr>
          <w:i w:val="0"/>
          <w:iCs w:val="0"/>
          <w:color w:val="auto"/>
          <w:sz w:val="28"/>
          <w:szCs w:val="28"/>
        </w:rPr>
        <w:fldChar w:fldCharType="begin"/>
      </w:r>
      <w:r w:rsidRPr="00350147">
        <w:rPr>
          <w:i w:val="0"/>
          <w:iCs w:val="0"/>
          <w:color w:val="auto"/>
          <w:sz w:val="28"/>
          <w:szCs w:val="28"/>
        </w:rPr>
        <w:instrText xml:space="preserve"> SEQ Рисунок \* ARABIC </w:instrText>
      </w:r>
      <w:r w:rsidRPr="00350147">
        <w:rPr>
          <w:i w:val="0"/>
          <w:iCs w:val="0"/>
          <w:color w:val="auto"/>
          <w:sz w:val="28"/>
          <w:szCs w:val="28"/>
        </w:rPr>
        <w:fldChar w:fldCharType="separate"/>
      </w:r>
      <w:r w:rsidRPr="00350147">
        <w:rPr>
          <w:i w:val="0"/>
          <w:iCs w:val="0"/>
          <w:noProof/>
          <w:color w:val="auto"/>
          <w:sz w:val="28"/>
          <w:szCs w:val="28"/>
        </w:rPr>
        <w:t>4</w:t>
      </w:r>
      <w:r w:rsidRPr="00350147">
        <w:rPr>
          <w:i w:val="0"/>
          <w:iCs w:val="0"/>
          <w:color w:val="auto"/>
          <w:sz w:val="28"/>
          <w:szCs w:val="28"/>
        </w:rPr>
        <w:fldChar w:fldCharType="end"/>
      </w:r>
      <w:r w:rsidRPr="00350147">
        <w:rPr>
          <w:i w:val="0"/>
          <w:iCs w:val="0"/>
          <w:color w:val="auto"/>
          <w:sz w:val="28"/>
          <w:szCs w:val="28"/>
        </w:rPr>
        <w:t xml:space="preserve"> - Страница прогнозов</w:t>
      </w:r>
    </w:p>
    <w:p w14:paraId="1CBF317F" w14:textId="49AAAF9A" w:rsidR="00350147" w:rsidRDefault="00AA6C0D" w:rsidP="00AA6C0D">
      <w:pPr>
        <w:ind w:firstLine="851"/>
        <w:rPr>
          <w:b/>
          <w:bCs/>
          <w:sz w:val="28"/>
          <w:szCs w:val="28"/>
        </w:rPr>
      </w:pPr>
      <w:r w:rsidRPr="00AA6C0D">
        <w:rPr>
          <w:b/>
          <w:bCs/>
          <w:sz w:val="28"/>
          <w:szCs w:val="28"/>
        </w:rPr>
        <w:t>Требования к структуре сайта</w:t>
      </w:r>
    </w:p>
    <w:p w14:paraId="341F703A" w14:textId="77777777" w:rsidR="00AA6C0D" w:rsidRPr="00AA6C0D" w:rsidRDefault="00AA6C0D" w:rsidP="00AA6C0D">
      <w:pPr>
        <w:ind w:firstLine="851"/>
        <w:rPr>
          <w:b/>
          <w:bCs/>
          <w:sz w:val="28"/>
          <w:szCs w:val="28"/>
        </w:rPr>
      </w:pPr>
    </w:p>
    <w:p w14:paraId="5B1BC296" w14:textId="77777777" w:rsidR="00AA6C0D" w:rsidRPr="00AA6C0D" w:rsidRDefault="00AA6C0D" w:rsidP="00AA6C0D">
      <w:pPr>
        <w:spacing w:line="360" w:lineRule="auto"/>
        <w:ind w:firstLine="851"/>
        <w:jc w:val="both"/>
        <w:rPr>
          <w:sz w:val="28"/>
        </w:rPr>
      </w:pPr>
      <w:r w:rsidRPr="00AA6C0D">
        <w:rPr>
          <w:sz w:val="28"/>
        </w:rPr>
        <w:t>Все названия разделов сайта, приведенные ниже, являются условными и могут корректироваться по согласованию с Заказчиком в ходе проектирования.</w:t>
      </w:r>
    </w:p>
    <w:p w14:paraId="54F065EE" w14:textId="7C778D03" w:rsidR="0013047E" w:rsidRDefault="00AA6C0D" w:rsidP="00AA6C0D">
      <w:pPr>
        <w:spacing w:line="360" w:lineRule="auto"/>
        <w:ind w:firstLine="851"/>
        <w:jc w:val="both"/>
        <w:rPr>
          <w:sz w:val="28"/>
        </w:rPr>
      </w:pPr>
      <w:r w:rsidRPr="00AA6C0D">
        <w:rPr>
          <w:sz w:val="28"/>
        </w:rPr>
        <w:t>Первоначальная структура сайта должна иметь следующий вид:</w:t>
      </w:r>
    </w:p>
    <w:p w14:paraId="116996B7" w14:textId="1626D3A9" w:rsidR="00AA6C0D" w:rsidRPr="00AA6C0D" w:rsidRDefault="00AA6C0D" w:rsidP="00AA6C0D">
      <w:pPr>
        <w:pStyle w:val="a5"/>
        <w:numPr>
          <w:ilvl w:val="0"/>
          <w:numId w:val="9"/>
        </w:numPr>
        <w:spacing w:line="360" w:lineRule="auto"/>
        <w:ind w:left="0" w:firstLine="851"/>
        <w:jc w:val="both"/>
        <w:rPr>
          <w:sz w:val="28"/>
        </w:rPr>
      </w:pPr>
      <w:r w:rsidRPr="00AA6C0D">
        <w:rPr>
          <w:sz w:val="28"/>
        </w:rPr>
        <w:t>Ставки</w:t>
      </w:r>
    </w:p>
    <w:p w14:paraId="6A92C2D9" w14:textId="064DE3B0" w:rsidR="00AA6C0D" w:rsidRPr="00AA6C0D" w:rsidRDefault="00AA6C0D" w:rsidP="00AA6C0D">
      <w:pPr>
        <w:pStyle w:val="a5"/>
        <w:numPr>
          <w:ilvl w:val="0"/>
          <w:numId w:val="10"/>
        </w:numPr>
        <w:spacing w:line="360" w:lineRule="auto"/>
        <w:ind w:left="0" w:firstLine="1134"/>
        <w:jc w:val="both"/>
        <w:rPr>
          <w:sz w:val="28"/>
        </w:rPr>
      </w:pPr>
      <w:r w:rsidRPr="00AA6C0D">
        <w:rPr>
          <w:sz w:val="28"/>
        </w:rPr>
        <w:t>Отдельный матч</w:t>
      </w:r>
    </w:p>
    <w:p w14:paraId="75248444" w14:textId="4CB08B2D" w:rsidR="00AA6C0D" w:rsidRPr="00AA6C0D" w:rsidRDefault="00AA6C0D" w:rsidP="00AA6C0D">
      <w:pPr>
        <w:pStyle w:val="a5"/>
        <w:numPr>
          <w:ilvl w:val="0"/>
          <w:numId w:val="11"/>
        </w:numPr>
        <w:spacing w:line="360" w:lineRule="auto"/>
        <w:ind w:left="0" w:firstLine="1418"/>
        <w:jc w:val="both"/>
        <w:rPr>
          <w:sz w:val="28"/>
        </w:rPr>
      </w:pPr>
      <w:r w:rsidRPr="00AA6C0D">
        <w:rPr>
          <w:sz w:val="28"/>
        </w:rPr>
        <w:t>Заключение пари</w:t>
      </w:r>
    </w:p>
    <w:p w14:paraId="6302C5C5" w14:textId="2BD8135E" w:rsidR="00AA6C0D" w:rsidRPr="00AA6C0D" w:rsidRDefault="00AA6C0D" w:rsidP="00AA6C0D">
      <w:pPr>
        <w:pStyle w:val="a5"/>
        <w:numPr>
          <w:ilvl w:val="0"/>
          <w:numId w:val="9"/>
        </w:numPr>
        <w:spacing w:line="360" w:lineRule="auto"/>
        <w:ind w:left="0" w:firstLine="851"/>
        <w:jc w:val="both"/>
        <w:rPr>
          <w:sz w:val="28"/>
        </w:rPr>
      </w:pPr>
      <w:r w:rsidRPr="00AA6C0D">
        <w:rPr>
          <w:sz w:val="28"/>
        </w:rPr>
        <w:t>Новости</w:t>
      </w:r>
    </w:p>
    <w:p w14:paraId="1B6BC4B5" w14:textId="7148F93C" w:rsidR="00AA6C0D" w:rsidRPr="00AA6C0D" w:rsidRDefault="00AA6C0D" w:rsidP="00AA6C0D">
      <w:pPr>
        <w:pStyle w:val="a5"/>
        <w:numPr>
          <w:ilvl w:val="0"/>
          <w:numId w:val="12"/>
        </w:numPr>
        <w:spacing w:line="360" w:lineRule="auto"/>
        <w:jc w:val="both"/>
        <w:rPr>
          <w:sz w:val="28"/>
        </w:rPr>
      </w:pPr>
      <w:r w:rsidRPr="00AA6C0D">
        <w:rPr>
          <w:sz w:val="28"/>
        </w:rPr>
        <w:t>Новость</w:t>
      </w:r>
    </w:p>
    <w:p w14:paraId="14885F4D" w14:textId="178E65F7" w:rsidR="00AA6C0D" w:rsidRPr="00AA6C0D" w:rsidRDefault="00AA6C0D" w:rsidP="00AA6C0D">
      <w:pPr>
        <w:pStyle w:val="a5"/>
        <w:numPr>
          <w:ilvl w:val="0"/>
          <w:numId w:val="9"/>
        </w:numPr>
        <w:spacing w:line="360" w:lineRule="auto"/>
        <w:ind w:left="0" w:firstLine="851"/>
        <w:jc w:val="both"/>
        <w:rPr>
          <w:sz w:val="28"/>
        </w:rPr>
      </w:pPr>
      <w:r w:rsidRPr="00AA6C0D">
        <w:rPr>
          <w:sz w:val="28"/>
        </w:rPr>
        <w:t>Прогнозы</w:t>
      </w:r>
    </w:p>
    <w:p w14:paraId="4CEA6F40" w14:textId="2CEC66C1" w:rsidR="00AA6C0D" w:rsidRPr="00AA6C0D" w:rsidRDefault="00AA6C0D" w:rsidP="00AA6C0D">
      <w:pPr>
        <w:pStyle w:val="a5"/>
        <w:numPr>
          <w:ilvl w:val="0"/>
          <w:numId w:val="13"/>
        </w:numPr>
        <w:spacing w:line="360" w:lineRule="auto"/>
        <w:jc w:val="both"/>
        <w:rPr>
          <w:sz w:val="28"/>
        </w:rPr>
      </w:pPr>
      <w:r w:rsidRPr="00AA6C0D">
        <w:rPr>
          <w:sz w:val="28"/>
        </w:rPr>
        <w:t>Прогноз</w:t>
      </w:r>
    </w:p>
    <w:p w14:paraId="042EC33F" w14:textId="61B6E673" w:rsidR="00AA6C0D" w:rsidRDefault="00AA6C0D" w:rsidP="00AA6C0D">
      <w:pPr>
        <w:pStyle w:val="a5"/>
        <w:numPr>
          <w:ilvl w:val="0"/>
          <w:numId w:val="9"/>
        </w:numPr>
        <w:spacing w:line="360" w:lineRule="auto"/>
        <w:ind w:left="0" w:firstLine="851"/>
        <w:jc w:val="both"/>
        <w:rPr>
          <w:sz w:val="28"/>
        </w:rPr>
      </w:pPr>
      <w:r w:rsidRPr="00AA6C0D">
        <w:rPr>
          <w:sz w:val="28"/>
        </w:rPr>
        <w:t>Личный кабинет</w:t>
      </w:r>
    </w:p>
    <w:p w14:paraId="40B3BB25" w14:textId="176B8C93" w:rsidR="00D03C73" w:rsidRDefault="00D03C73" w:rsidP="00D03C73">
      <w:pPr>
        <w:pStyle w:val="a5"/>
        <w:numPr>
          <w:ilvl w:val="0"/>
          <w:numId w:val="15"/>
        </w:numPr>
        <w:spacing w:line="360" w:lineRule="auto"/>
        <w:jc w:val="both"/>
        <w:rPr>
          <w:sz w:val="28"/>
        </w:rPr>
      </w:pPr>
      <w:r>
        <w:rPr>
          <w:sz w:val="28"/>
        </w:rPr>
        <w:t>Мои ставки</w:t>
      </w:r>
    </w:p>
    <w:p w14:paraId="699A24CE" w14:textId="25A72950" w:rsidR="00D03C73" w:rsidRDefault="00D03C73" w:rsidP="00D03C73">
      <w:pPr>
        <w:pStyle w:val="ac"/>
        <w:shd w:val="clear" w:color="auto" w:fill="FFFFFF"/>
        <w:spacing w:before="240" w:beforeAutospacing="0" w:after="0" w:afterAutospacing="0" w:line="360" w:lineRule="auto"/>
        <w:ind w:right="57" w:firstLine="851"/>
        <w:jc w:val="both"/>
        <w:rPr>
          <w:b/>
          <w:sz w:val="28"/>
          <w:szCs w:val="28"/>
          <w:lang w:val="ru-RU"/>
        </w:rPr>
      </w:pPr>
      <w:r w:rsidRPr="00D342AB">
        <w:rPr>
          <w:b/>
          <w:sz w:val="28"/>
          <w:szCs w:val="28"/>
          <w:lang w:val="ru-RU"/>
        </w:rPr>
        <w:t>Общие требования к административной части</w:t>
      </w:r>
    </w:p>
    <w:p w14:paraId="1139F295" w14:textId="77777777" w:rsidR="00D03C73" w:rsidRPr="00D342AB" w:rsidRDefault="00D03C73" w:rsidP="00317E6A">
      <w:pPr>
        <w:pStyle w:val="ac"/>
        <w:shd w:val="clear" w:color="auto" w:fill="FFFFFF"/>
        <w:spacing w:before="0" w:beforeAutospacing="0" w:after="0" w:afterAutospacing="0" w:line="360" w:lineRule="auto"/>
        <w:ind w:right="57" w:firstLine="851"/>
        <w:jc w:val="both"/>
        <w:rPr>
          <w:sz w:val="28"/>
          <w:lang w:val="ru-RU"/>
        </w:rPr>
      </w:pPr>
      <w:r w:rsidRPr="00D342AB">
        <w:rPr>
          <w:sz w:val="28"/>
          <w:lang w:val="ru-RU"/>
        </w:rPr>
        <w:lastRenderedPageBreak/>
        <w:t>Для получения доступа к административной части сайта необходимо указать определенный адрес в строке браузера и пройти авторизацию.</w:t>
      </w:r>
    </w:p>
    <w:p w14:paraId="771BEA69" w14:textId="77777777" w:rsidR="00D03C73" w:rsidRDefault="00D03C73" w:rsidP="00317E6A">
      <w:pPr>
        <w:pStyle w:val="ac"/>
        <w:shd w:val="clear" w:color="auto" w:fill="FFFFFF"/>
        <w:spacing w:before="0" w:beforeAutospacing="0" w:after="0" w:afterAutospacing="0" w:line="360" w:lineRule="auto"/>
        <w:ind w:right="57" w:firstLine="851"/>
        <w:jc w:val="both"/>
        <w:rPr>
          <w:sz w:val="28"/>
          <w:lang w:val="ru-RU"/>
        </w:rPr>
      </w:pPr>
      <w:r w:rsidRPr="00D342AB">
        <w:rPr>
          <w:sz w:val="28"/>
          <w:lang w:val="ru-RU"/>
        </w:rPr>
        <w:t>Главная страница административной части должна содержать следующие пункты меню:</w:t>
      </w:r>
    </w:p>
    <w:p w14:paraId="04FCA566" w14:textId="77777777" w:rsidR="00D03C73" w:rsidRPr="00D342AB" w:rsidRDefault="00D03C73" w:rsidP="00317E6A">
      <w:pPr>
        <w:pStyle w:val="ac"/>
        <w:numPr>
          <w:ilvl w:val="0"/>
          <w:numId w:val="14"/>
        </w:numPr>
        <w:shd w:val="clear" w:color="auto" w:fill="FFFFFF"/>
        <w:spacing w:before="0" w:beforeAutospacing="0" w:after="0" w:afterAutospacing="0" w:line="360" w:lineRule="auto"/>
        <w:ind w:left="0" w:right="57" w:firstLine="851"/>
        <w:jc w:val="both"/>
        <w:rPr>
          <w:sz w:val="28"/>
          <w:lang w:val="ru-RU"/>
        </w:rPr>
      </w:pPr>
      <w:r w:rsidRPr="00D342AB">
        <w:rPr>
          <w:sz w:val="28"/>
          <w:lang w:val="ru-RU"/>
        </w:rPr>
        <w:t>Станицы сайта (в соответствии со структурой сайта):</w:t>
      </w:r>
    </w:p>
    <w:p w14:paraId="6B61F938" w14:textId="52E5D73D" w:rsidR="00D03C73" w:rsidRDefault="00317E6A" w:rsidP="00317E6A">
      <w:pPr>
        <w:pStyle w:val="ac"/>
        <w:numPr>
          <w:ilvl w:val="0"/>
          <w:numId w:val="14"/>
        </w:numPr>
        <w:shd w:val="clear" w:color="auto" w:fill="FFFFFF"/>
        <w:spacing w:before="0" w:beforeAutospacing="0" w:after="0" w:afterAutospacing="0" w:line="360" w:lineRule="auto"/>
        <w:ind w:left="0" w:right="57" w:firstLine="851"/>
        <w:jc w:val="both"/>
        <w:rPr>
          <w:sz w:val="28"/>
          <w:lang w:val="ru-RU"/>
        </w:rPr>
      </w:pPr>
      <w:r>
        <w:rPr>
          <w:sz w:val="28"/>
          <w:lang w:val="ru-RU"/>
        </w:rPr>
        <w:t>Добавление новости</w:t>
      </w:r>
    </w:p>
    <w:p w14:paraId="0575FBC1" w14:textId="0445F1B8" w:rsidR="00D03C73" w:rsidRDefault="00317E6A" w:rsidP="00317E6A">
      <w:pPr>
        <w:pStyle w:val="ac"/>
        <w:numPr>
          <w:ilvl w:val="0"/>
          <w:numId w:val="14"/>
        </w:numPr>
        <w:shd w:val="clear" w:color="auto" w:fill="FFFFFF"/>
        <w:spacing w:before="0" w:beforeAutospacing="0" w:after="0" w:afterAutospacing="0" w:line="360" w:lineRule="auto"/>
        <w:ind w:left="0" w:right="57" w:firstLine="851"/>
        <w:jc w:val="both"/>
        <w:rPr>
          <w:sz w:val="28"/>
          <w:lang w:val="ru-RU"/>
        </w:rPr>
      </w:pPr>
      <w:r>
        <w:rPr>
          <w:sz w:val="28"/>
          <w:lang w:val="ru-RU"/>
        </w:rPr>
        <w:t>Добавление прогноза</w:t>
      </w:r>
    </w:p>
    <w:p w14:paraId="28CBEFA2" w14:textId="4A6A4E6A" w:rsidR="00FF5DE9" w:rsidRDefault="00FF5DE9" w:rsidP="00F07E4E">
      <w:pPr>
        <w:pStyle w:val="2"/>
        <w:spacing w:after="240"/>
        <w:ind w:left="284" w:firstLine="567"/>
        <w:rPr>
          <w:rFonts w:ascii="Times New Roman" w:eastAsia="Times New Roman" w:hAnsi="Times New Roman" w:cs="Times New Roman"/>
          <w:b/>
          <w:color w:val="000000" w:themeColor="text1"/>
          <w:sz w:val="28"/>
          <w:szCs w:val="28"/>
        </w:rPr>
      </w:pPr>
      <w:bookmarkStart w:id="5" w:name="_Toc66454065"/>
      <w:r w:rsidRPr="00CC36A8">
        <w:rPr>
          <w:rFonts w:ascii="Times New Roman" w:eastAsia="Times New Roman" w:hAnsi="Times New Roman" w:cs="Times New Roman"/>
          <w:b/>
          <w:color w:val="000000" w:themeColor="text1"/>
          <w:sz w:val="28"/>
          <w:szCs w:val="28"/>
        </w:rPr>
        <w:t>Требования к хранению данных</w:t>
      </w:r>
      <w:bookmarkEnd w:id="5"/>
    </w:p>
    <w:p w14:paraId="53F2ACD4" w14:textId="0CF1A996" w:rsidR="00F07E4E" w:rsidRDefault="00F07E4E" w:rsidP="00F07E4E">
      <w:pPr>
        <w:spacing w:line="360" w:lineRule="auto"/>
        <w:ind w:firstLine="851"/>
        <w:jc w:val="both"/>
        <w:rPr>
          <w:color w:val="000000" w:themeColor="text1"/>
          <w:sz w:val="28"/>
          <w:szCs w:val="28"/>
        </w:rPr>
      </w:pPr>
      <w:r w:rsidRPr="00CC36A8">
        <w:rPr>
          <w:color w:val="000000" w:themeColor="text1"/>
          <w:sz w:val="28"/>
          <w:szCs w:val="28"/>
        </w:rPr>
        <w:t xml:space="preserve">Все данные сайта должны храниться под управлением СУБД </w:t>
      </w:r>
      <w:r w:rsidRPr="00F07E4E">
        <w:rPr>
          <w:color w:val="000000" w:themeColor="text1"/>
          <w:sz w:val="28"/>
          <w:szCs w:val="28"/>
          <w:lang w:val="en-US"/>
        </w:rPr>
        <w:t>Microsoft</w:t>
      </w:r>
      <w:r w:rsidRPr="00F07E4E">
        <w:rPr>
          <w:color w:val="000000" w:themeColor="text1"/>
          <w:sz w:val="28"/>
          <w:szCs w:val="28"/>
        </w:rPr>
        <w:t xml:space="preserve"> </w:t>
      </w:r>
      <w:r w:rsidRPr="00F07E4E">
        <w:rPr>
          <w:color w:val="000000" w:themeColor="text1"/>
          <w:sz w:val="28"/>
          <w:szCs w:val="28"/>
          <w:lang w:val="en-US"/>
        </w:rPr>
        <w:t>SQL</w:t>
      </w:r>
      <w:r w:rsidRPr="00F07E4E">
        <w:rPr>
          <w:color w:val="000000" w:themeColor="text1"/>
          <w:sz w:val="28"/>
          <w:szCs w:val="28"/>
        </w:rPr>
        <w:t xml:space="preserve"> </w:t>
      </w:r>
      <w:r w:rsidRPr="00F07E4E">
        <w:rPr>
          <w:color w:val="000000" w:themeColor="text1"/>
          <w:sz w:val="28"/>
          <w:szCs w:val="28"/>
          <w:lang w:val="en-US"/>
        </w:rPr>
        <w:t>Server</w:t>
      </w:r>
      <w:r w:rsidRPr="00CC36A8">
        <w:rPr>
          <w:color w:val="000000" w:themeColor="text1"/>
          <w:sz w:val="28"/>
          <w:szCs w:val="28"/>
        </w:rPr>
        <w:t xml:space="preserve">. </w:t>
      </w:r>
    </w:p>
    <w:p w14:paraId="5EB3B532" w14:textId="77777777" w:rsidR="00F07E4E" w:rsidRDefault="00F07E4E" w:rsidP="0037730D">
      <w:pPr>
        <w:pStyle w:val="ac"/>
        <w:shd w:val="clear" w:color="auto" w:fill="FFFFFF"/>
        <w:spacing w:before="240" w:beforeAutospacing="0" w:after="0" w:afterAutospacing="0" w:line="360" w:lineRule="auto"/>
        <w:ind w:left="57" w:right="57" w:firstLine="794"/>
        <w:jc w:val="both"/>
        <w:rPr>
          <w:b/>
          <w:sz w:val="28"/>
          <w:lang w:val="ru-RU"/>
        </w:rPr>
      </w:pPr>
      <w:r w:rsidRPr="00654A73">
        <w:rPr>
          <w:b/>
          <w:sz w:val="28"/>
          <w:lang w:val="ru-RU"/>
        </w:rPr>
        <w:t>Требования к языкам программирования</w:t>
      </w:r>
    </w:p>
    <w:p w14:paraId="1D83A044" w14:textId="0FFED067" w:rsidR="00F07E4E" w:rsidRPr="006E4994" w:rsidRDefault="00F07E4E" w:rsidP="0037730D">
      <w:pPr>
        <w:pStyle w:val="ac"/>
        <w:shd w:val="clear" w:color="auto" w:fill="FFFFFF"/>
        <w:spacing w:before="0" w:beforeAutospacing="0" w:after="0" w:afterAutospacing="0" w:line="360" w:lineRule="auto"/>
        <w:ind w:left="57" w:right="57" w:firstLine="794"/>
        <w:jc w:val="both"/>
        <w:rPr>
          <w:sz w:val="28"/>
          <w:lang w:val="ru-RU"/>
        </w:rPr>
      </w:pPr>
      <w:r w:rsidRPr="006E4994">
        <w:rPr>
          <w:sz w:val="28"/>
          <w:lang w:val="ru-RU"/>
        </w:rPr>
        <w:t xml:space="preserve">Для реализации статических страниц и шаблонов должны использоваться языки HTML </w:t>
      </w:r>
      <w:r w:rsidRPr="00F07E4E">
        <w:rPr>
          <w:sz w:val="28"/>
          <w:lang w:val="ru-RU"/>
        </w:rPr>
        <w:t>5</w:t>
      </w:r>
      <w:r w:rsidRPr="006E4994">
        <w:rPr>
          <w:sz w:val="28"/>
          <w:lang w:val="ru-RU"/>
        </w:rPr>
        <w:t xml:space="preserve">.0 и CSS. Исходный код должен разрабатываться в соответствии со стандартами W3C (HTML </w:t>
      </w:r>
      <w:r w:rsidRPr="00F07E4E">
        <w:rPr>
          <w:sz w:val="28"/>
          <w:lang w:val="ru-RU"/>
        </w:rPr>
        <w:t>5</w:t>
      </w:r>
      <w:r w:rsidRPr="006E4994">
        <w:rPr>
          <w:sz w:val="28"/>
          <w:lang w:val="ru-RU"/>
        </w:rPr>
        <w:t>.0).</w:t>
      </w:r>
    </w:p>
    <w:p w14:paraId="5DA81423" w14:textId="77777777" w:rsidR="00F07E4E" w:rsidRPr="006E4994" w:rsidRDefault="00F07E4E" w:rsidP="0037730D">
      <w:pPr>
        <w:pStyle w:val="ac"/>
        <w:shd w:val="clear" w:color="auto" w:fill="FFFFFF"/>
        <w:spacing w:before="0" w:beforeAutospacing="0" w:after="0" w:afterAutospacing="0" w:line="360" w:lineRule="auto"/>
        <w:ind w:left="57" w:right="57" w:firstLine="794"/>
        <w:jc w:val="both"/>
        <w:rPr>
          <w:sz w:val="28"/>
          <w:lang w:val="ru-RU"/>
        </w:rPr>
      </w:pPr>
      <w:r w:rsidRPr="006E4994">
        <w:rPr>
          <w:sz w:val="28"/>
          <w:lang w:val="ru-RU"/>
        </w:rPr>
        <w:t>Для реализации интерактивных элементов клиентской части должны использоваться языки JavaScript и DHTML.</w:t>
      </w:r>
    </w:p>
    <w:p w14:paraId="14196ED7" w14:textId="10E73591" w:rsidR="00F07E4E" w:rsidRDefault="00F07E4E" w:rsidP="0037730D">
      <w:pPr>
        <w:pStyle w:val="ac"/>
        <w:shd w:val="clear" w:color="auto" w:fill="FFFFFF"/>
        <w:spacing w:before="0" w:beforeAutospacing="0" w:after="0" w:afterAutospacing="0" w:line="360" w:lineRule="auto"/>
        <w:ind w:left="57" w:right="57" w:firstLine="794"/>
        <w:jc w:val="both"/>
        <w:rPr>
          <w:sz w:val="28"/>
          <w:lang w:val="ru-RU"/>
        </w:rPr>
      </w:pPr>
      <w:r w:rsidRPr="006E4994">
        <w:rPr>
          <w:sz w:val="28"/>
          <w:lang w:val="ru-RU"/>
        </w:rPr>
        <w:t xml:space="preserve">Для реализации динамических страниц должен использоваться язык </w:t>
      </w:r>
      <w:r>
        <w:rPr>
          <w:sz w:val="28"/>
        </w:rPr>
        <w:t>C</w:t>
      </w:r>
      <w:r w:rsidRPr="0037730D">
        <w:rPr>
          <w:sz w:val="28"/>
          <w:lang w:val="ru-RU"/>
        </w:rPr>
        <w:t>#</w:t>
      </w:r>
      <w:r w:rsidRPr="006E4994">
        <w:rPr>
          <w:sz w:val="28"/>
          <w:lang w:val="ru-RU"/>
        </w:rPr>
        <w:t>.</w:t>
      </w:r>
    </w:p>
    <w:p w14:paraId="15671EC8" w14:textId="77777777" w:rsidR="0037730D" w:rsidRPr="006E4994" w:rsidRDefault="0037730D" w:rsidP="0037730D">
      <w:pPr>
        <w:pStyle w:val="ac"/>
        <w:shd w:val="clear" w:color="auto" w:fill="FFFFFF"/>
        <w:spacing w:before="240" w:beforeAutospacing="0" w:after="0" w:afterAutospacing="0" w:line="360" w:lineRule="auto"/>
        <w:ind w:left="57" w:right="57" w:firstLine="794"/>
        <w:jc w:val="both"/>
        <w:rPr>
          <w:b/>
          <w:sz w:val="28"/>
          <w:lang w:val="ru-RU"/>
        </w:rPr>
      </w:pPr>
      <w:r w:rsidRPr="006E4994">
        <w:rPr>
          <w:b/>
          <w:sz w:val="28"/>
          <w:lang w:val="ru-RU"/>
        </w:rPr>
        <w:t>Требования к организации гиперссылок</w:t>
      </w:r>
    </w:p>
    <w:p w14:paraId="437672C2" w14:textId="1BD75469" w:rsidR="0037730D" w:rsidRDefault="0037730D" w:rsidP="0037730D">
      <w:pPr>
        <w:pStyle w:val="ac"/>
        <w:shd w:val="clear" w:color="auto" w:fill="FFFFFF"/>
        <w:spacing w:before="0" w:beforeAutospacing="0" w:after="0" w:afterAutospacing="0" w:line="360" w:lineRule="auto"/>
        <w:ind w:left="57" w:right="57" w:firstLine="794"/>
        <w:jc w:val="both"/>
        <w:rPr>
          <w:sz w:val="28"/>
          <w:lang w:val="ru-RU"/>
        </w:rPr>
      </w:pPr>
      <w:r w:rsidRPr="006E4994">
        <w:rPr>
          <w:sz w:val="28"/>
          <w:lang w:val="ru-RU"/>
        </w:rPr>
        <w:t>Все ссылки на сайте должны быть относительными (за исключением внешних).</w:t>
      </w:r>
    </w:p>
    <w:p w14:paraId="04386E50" w14:textId="77777777" w:rsidR="0037730D" w:rsidRPr="00654A73" w:rsidRDefault="0037730D" w:rsidP="0037730D">
      <w:pPr>
        <w:pStyle w:val="ac"/>
        <w:shd w:val="clear" w:color="auto" w:fill="FFFFFF"/>
        <w:spacing w:before="240" w:beforeAutospacing="0" w:after="0" w:afterAutospacing="0" w:line="360" w:lineRule="auto"/>
        <w:ind w:left="57" w:right="57" w:firstLine="794"/>
        <w:jc w:val="both"/>
        <w:rPr>
          <w:b/>
          <w:bCs/>
          <w:sz w:val="28"/>
          <w:lang w:val="ru-RU"/>
        </w:rPr>
      </w:pPr>
      <w:r w:rsidRPr="00654A73">
        <w:rPr>
          <w:b/>
          <w:bCs/>
          <w:sz w:val="28"/>
          <w:lang w:val="ru-RU"/>
        </w:rPr>
        <w:t>Требования к иллюстрациям</w:t>
      </w:r>
    </w:p>
    <w:p w14:paraId="6F424149" w14:textId="77C9CFA1" w:rsidR="0037730D" w:rsidRDefault="0037730D" w:rsidP="0037730D">
      <w:pPr>
        <w:pStyle w:val="ac"/>
        <w:shd w:val="clear" w:color="auto" w:fill="FFFFFF"/>
        <w:spacing w:before="0" w:beforeAutospacing="0" w:after="0" w:afterAutospacing="0" w:line="360" w:lineRule="auto"/>
        <w:ind w:left="57" w:right="57" w:firstLine="794"/>
        <w:jc w:val="both"/>
        <w:rPr>
          <w:sz w:val="28"/>
          <w:lang w:val="ru-RU"/>
        </w:rPr>
      </w:pPr>
      <w:r w:rsidRPr="006E4994">
        <w:rPr>
          <w:sz w:val="28"/>
          <w:lang w:val="ru-RU"/>
        </w:rPr>
        <w:t xml:space="preserve">Все рисунки и фото объемом более </w:t>
      </w:r>
      <w:r w:rsidRPr="0037730D">
        <w:rPr>
          <w:sz w:val="28"/>
          <w:lang w:val="ru-RU"/>
        </w:rPr>
        <w:t>40</w:t>
      </w:r>
      <w:r w:rsidRPr="006E4994">
        <w:rPr>
          <w:sz w:val="28"/>
          <w:lang w:val="ru-RU"/>
        </w:rPr>
        <w:t xml:space="preserve"> kb (кроме элементов дизайна страницы) должны быть выполнены с замещающим текстом. Все рисунки должны быть в формате gif или jpg.</w:t>
      </w:r>
    </w:p>
    <w:p w14:paraId="77489802" w14:textId="77777777" w:rsidR="0037730D" w:rsidRPr="00654A73" w:rsidRDefault="0037730D" w:rsidP="0037730D">
      <w:pPr>
        <w:pStyle w:val="ac"/>
        <w:shd w:val="clear" w:color="auto" w:fill="FFFFFF"/>
        <w:spacing w:before="240" w:beforeAutospacing="0" w:after="0" w:afterAutospacing="0" w:line="360" w:lineRule="auto"/>
        <w:ind w:left="57" w:right="57" w:firstLine="709"/>
        <w:jc w:val="both"/>
        <w:rPr>
          <w:b/>
          <w:sz w:val="28"/>
          <w:lang w:val="ru-RU"/>
        </w:rPr>
      </w:pPr>
      <w:r w:rsidRPr="00654A73">
        <w:rPr>
          <w:b/>
          <w:sz w:val="28"/>
          <w:lang w:val="ru-RU"/>
        </w:rPr>
        <w:t>Требования к объему одной страницы</w:t>
      </w:r>
    </w:p>
    <w:p w14:paraId="71F1DF9C" w14:textId="370C23C4" w:rsidR="0037730D" w:rsidRDefault="0037730D" w:rsidP="0037730D">
      <w:pPr>
        <w:pStyle w:val="ac"/>
        <w:shd w:val="clear" w:color="auto" w:fill="FFFFFF"/>
        <w:spacing w:before="0" w:beforeAutospacing="0" w:after="0" w:afterAutospacing="0" w:line="360" w:lineRule="auto"/>
        <w:ind w:left="57" w:right="57" w:firstLine="709"/>
        <w:jc w:val="both"/>
        <w:rPr>
          <w:sz w:val="28"/>
          <w:lang w:val="ru-RU"/>
        </w:rPr>
      </w:pPr>
      <w:r w:rsidRPr="006E4994">
        <w:rPr>
          <w:sz w:val="28"/>
          <w:lang w:val="ru-RU"/>
        </w:rPr>
        <w:t>Объем одной стандартной загружаемой страницы сайта в среднем не должен превышать 170 kb.</w:t>
      </w:r>
    </w:p>
    <w:p w14:paraId="0AC935B2" w14:textId="77777777" w:rsidR="001543DC" w:rsidRPr="006E4994" w:rsidRDefault="001543DC" w:rsidP="00942B6B">
      <w:pPr>
        <w:pStyle w:val="ac"/>
        <w:shd w:val="clear" w:color="auto" w:fill="FFFFFF"/>
        <w:spacing w:before="240" w:beforeAutospacing="0" w:after="0" w:afterAutospacing="0" w:line="360" w:lineRule="auto"/>
        <w:ind w:left="57" w:right="57" w:firstLine="794"/>
        <w:jc w:val="both"/>
        <w:rPr>
          <w:b/>
          <w:sz w:val="28"/>
          <w:lang w:val="ru-RU"/>
        </w:rPr>
      </w:pPr>
      <w:r w:rsidRPr="006E4994">
        <w:rPr>
          <w:b/>
          <w:bCs/>
          <w:sz w:val="28"/>
          <w:lang w:val="ru-RU"/>
        </w:rPr>
        <w:lastRenderedPageBreak/>
        <w:t>Требования к программному обеспечению серверной части</w:t>
      </w:r>
    </w:p>
    <w:p w14:paraId="08AD8435" w14:textId="77777777" w:rsidR="001543DC" w:rsidRPr="006E4994" w:rsidRDefault="001543DC" w:rsidP="00942B6B">
      <w:pPr>
        <w:pStyle w:val="ac"/>
        <w:shd w:val="clear" w:color="auto" w:fill="FFFFFF"/>
        <w:spacing w:before="0" w:beforeAutospacing="0" w:after="0" w:afterAutospacing="0" w:line="360" w:lineRule="auto"/>
        <w:ind w:right="57" w:firstLine="851"/>
        <w:jc w:val="both"/>
        <w:rPr>
          <w:sz w:val="28"/>
          <w:lang w:val="ru-RU"/>
        </w:rPr>
      </w:pPr>
      <w:r w:rsidRPr="006E4994">
        <w:rPr>
          <w:sz w:val="28"/>
          <w:lang w:val="ru-RU"/>
        </w:rPr>
        <w:t>Для функционирования сайта необходимо следующее программное обеспечение:</w:t>
      </w:r>
    </w:p>
    <w:p w14:paraId="03B58D0B" w14:textId="77777777" w:rsidR="001543DC" w:rsidRPr="006E4994" w:rsidRDefault="001543DC"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6E4994">
        <w:rPr>
          <w:sz w:val="28"/>
          <w:lang w:val="ru-RU"/>
        </w:rPr>
        <w:t>Операционная система – Windows 7, Windows 8 или Windows 10;</w:t>
      </w:r>
    </w:p>
    <w:p w14:paraId="66F0A3C7" w14:textId="0793A7CA" w:rsidR="001543DC" w:rsidRPr="006E4994" w:rsidRDefault="001543DC"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6E4994">
        <w:rPr>
          <w:sz w:val="28"/>
          <w:lang w:val="ru-RU"/>
        </w:rPr>
        <w:t xml:space="preserve">Веб-сервер – </w:t>
      </w:r>
      <w:r w:rsidRPr="001543DC">
        <w:rPr>
          <w:sz w:val="28"/>
          <w:lang w:val="ru-RU"/>
        </w:rPr>
        <w:t xml:space="preserve">IIS Express </w:t>
      </w:r>
      <w:r w:rsidRPr="006E4994">
        <w:rPr>
          <w:sz w:val="28"/>
          <w:lang w:val="ru-RU"/>
        </w:rPr>
        <w:t xml:space="preserve">версии не ниже </w:t>
      </w:r>
      <w:r w:rsidRPr="001543DC">
        <w:rPr>
          <w:sz w:val="28"/>
          <w:lang w:val="ru-RU"/>
        </w:rPr>
        <w:t>15.0</w:t>
      </w:r>
      <w:r w:rsidRPr="006E4994">
        <w:rPr>
          <w:sz w:val="28"/>
          <w:lang w:val="ru-RU"/>
        </w:rPr>
        <w:t>;</w:t>
      </w:r>
    </w:p>
    <w:p w14:paraId="38C7FFC1" w14:textId="787FF662" w:rsidR="001543DC" w:rsidRDefault="001543DC"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6E4994">
        <w:rPr>
          <w:sz w:val="28"/>
          <w:lang w:val="ru-RU"/>
        </w:rPr>
        <w:t xml:space="preserve">СУБД – </w:t>
      </w:r>
      <w:r w:rsidRPr="00F07E4E">
        <w:rPr>
          <w:color w:val="000000" w:themeColor="text1"/>
          <w:sz w:val="28"/>
          <w:szCs w:val="28"/>
        </w:rPr>
        <w:t>Microsoft</w:t>
      </w:r>
      <w:r w:rsidRPr="00F07E4E">
        <w:rPr>
          <w:color w:val="000000" w:themeColor="text1"/>
          <w:sz w:val="28"/>
          <w:szCs w:val="28"/>
          <w:lang w:val="ru-RU"/>
        </w:rPr>
        <w:t xml:space="preserve"> </w:t>
      </w:r>
      <w:r w:rsidRPr="00F07E4E">
        <w:rPr>
          <w:color w:val="000000" w:themeColor="text1"/>
          <w:sz w:val="28"/>
          <w:szCs w:val="28"/>
        </w:rPr>
        <w:t>SQL</w:t>
      </w:r>
      <w:r w:rsidRPr="00F07E4E">
        <w:rPr>
          <w:color w:val="000000" w:themeColor="text1"/>
          <w:sz w:val="28"/>
          <w:szCs w:val="28"/>
          <w:lang w:val="ru-RU"/>
        </w:rPr>
        <w:t xml:space="preserve"> </w:t>
      </w:r>
      <w:r w:rsidRPr="00F07E4E">
        <w:rPr>
          <w:color w:val="000000" w:themeColor="text1"/>
          <w:sz w:val="28"/>
          <w:szCs w:val="28"/>
        </w:rPr>
        <w:t>Server</w:t>
      </w:r>
      <w:r>
        <w:rPr>
          <w:sz w:val="28"/>
          <w:lang w:val="ru-RU"/>
        </w:rPr>
        <w:t xml:space="preserve"> версии не ниже 3.23.</w:t>
      </w:r>
    </w:p>
    <w:p w14:paraId="34EF984E" w14:textId="77777777" w:rsidR="00942B6B" w:rsidRPr="00654A73" w:rsidRDefault="00942B6B" w:rsidP="00942B6B">
      <w:pPr>
        <w:pStyle w:val="ac"/>
        <w:shd w:val="clear" w:color="auto" w:fill="FFFFFF"/>
        <w:spacing w:before="0" w:beforeAutospacing="0" w:after="0" w:afterAutospacing="0" w:line="360" w:lineRule="auto"/>
        <w:ind w:right="57" w:firstLine="851"/>
        <w:jc w:val="both"/>
        <w:rPr>
          <w:b/>
          <w:sz w:val="28"/>
          <w:lang w:val="ru-RU"/>
        </w:rPr>
      </w:pPr>
      <w:r w:rsidRPr="00654A73">
        <w:rPr>
          <w:b/>
          <w:sz w:val="28"/>
          <w:lang w:val="ru-RU"/>
        </w:rPr>
        <w:t>Требования к клиентскому программному обеспечению</w:t>
      </w:r>
    </w:p>
    <w:p w14:paraId="6CD155DB" w14:textId="77777777" w:rsidR="00942B6B" w:rsidRPr="00DA1047" w:rsidRDefault="00942B6B" w:rsidP="00942B6B">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Сайт должен быть доступен для полнофункционального просмотра с помощью следующих браузеров:</w:t>
      </w:r>
    </w:p>
    <w:p w14:paraId="35D79E02" w14:textId="265A0A17" w:rsidR="00942B6B" w:rsidRPr="00DA1047" w:rsidRDefault="0076331D"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Pr>
          <w:sz w:val="28"/>
          <w:szCs w:val="28"/>
        </w:rPr>
        <w:t>MS Edge</w:t>
      </w:r>
      <w:r w:rsidR="00942B6B" w:rsidRPr="00DA1047">
        <w:rPr>
          <w:sz w:val="28"/>
          <w:lang w:val="ru-RU"/>
        </w:rPr>
        <w:t xml:space="preserve"> </w:t>
      </w:r>
      <w:r>
        <w:rPr>
          <w:sz w:val="28"/>
          <w:lang w:val="ru-RU"/>
        </w:rPr>
        <w:t>4</w:t>
      </w:r>
      <w:r w:rsidR="00644BF4">
        <w:rPr>
          <w:sz w:val="28"/>
          <w:lang w:val="ru-RU"/>
        </w:rPr>
        <w:t>0</w:t>
      </w:r>
      <w:r w:rsidR="00942B6B" w:rsidRPr="00DA1047">
        <w:rPr>
          <w:sz w:val="28"/>
          <w:lang w:val="ru-RU"/>
        </w:rPr>
        <w:t>.0 и выше;</w:t>
      </w:r>
    </w:p>
    <w:p w14:paraId="2BD5787D" w14:textId="289D6564" w:rsidR="00942B6B" w:rsidRPr="00DA1047" w:rsidRDefault="00942B6B"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DA1047">
        <w:rPr>
          <w:sz w:val="28"/>
          <w:lang w:val="ru-RU"/>
        </w:rPr>
        <w:t xml:space="preserve">Opera </w:t>
      </w:r>
      <w:r w:rsidR="0076331D">
        <w:rPr>
          <w:sz w:val="28"/>
          <w:lang w:val="ru-RU"/>
        </w:rPr>
        <w:t>70</w:t>
      </w:r>
      <w:r w:rsidRPr="00DA1047">
        <w:rPr>
          <w:sz w:val="28"/>
          <w:lang w:val="ru-RU"/>
        </w:rPr>
        <w:t>.0 и выше;</w:t>
      </w:r>
    </w:p>
    <w:p w14:paraId="377C0B02" w14:textId="5D63FD14" w:rsidR="00942B6B" w:rsidRPr="00DA1047" w:rsidRDefault="00942B6B"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DA1047">
        <w:rPr>
          <w:sz w:val="28"/>
          <w:lang w:val="ru-RU"/>
        </w:rPr>
        <w:t xml:space="preserve">Mozilla Firefox </w:t>
      </w:r>
      <w:r w:rsidR="0076331D">
        <w:rPr>
          <w:sz w:val="28"/>
          <w:lang w:val="ru-RU"/>
        </w:rPr>
        <w:t>85</w:t>
      </w:r>
      <w:r w:rsidRPr="00DA1047">
        <w:rPr>
          <w:sz w:val="28"/>
          <w:lang w:val="ru-RU"/>
        </w:rPr>
        <w:t xml:space="preserve"> и выше;</w:t>
      </w:r>
    </w:p>
    <w:p w14:paraId="2CBF1D06" w14:textId="0B7DEF24" w:rsidR="00942B6B" w:rsidRPr="00DA1047" w:rsidRDefault="00942B6B"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DA1047">
        <w:rPr>
          <w:sz w:val="28"/>
          <w:lang w:val="ru-RU"/>
        </w:rPr>
        <w:t xml:space="preserve">Google Chrome </w:t>
      </w:r>
      <w:r w:rsidR="0076331D">
        <w:rPr>
          <w:sz w:val="28"/>
          <w:lang w:val="ru-RU"/>
        </w:rPr>
        <w:t>8</w:t>
      </w:r>
      <w:r w:rsidRPr="00DA1047">
        <w:rPr>
          <w:sz w:val="28"/>
          <w:lang w:val="ru-RU"/>
        </w:rPr>
        <w:t>0.0 и выше;</w:t>
      </w:r>
    </w:p>
    <w:p w14:paraId="3AC94C17" w14:textId="20E484A5" w:rsidR="00942B6B" w:rsidRPr="00DA1047" w:rsidRDefault="00942B6B" w:rsidP="00942B6B">
      <w:pPr>
        <w:pStyle w:val="ac"/>
        <w:numPr>
          <w:ilvl w:val="0"/>
          <w:numId w:val="16"/>
        </w:numPr>
        <w:shd w:val="clear" w:color="auto" w:fill="FFFFFF"/>
        <w:spacing w:before="0" w:beforeAutospacing="0" w:after="0" w:afterAutospacing="0" w:line="360" w:lineRule="auto"/>
        <w:ind w:left="0" w:right="57" w:firstLine="851"/>
        <w:jc w:val="both"/>
        <w:rPr>
          <w:sz w:val="28"/>
          <w:lang w:val="ru-RU"/>
        </w:rPr>
      </w:pPr>
      <w:r w:rsidRPr="00DA1047">
        <w:rPr>
          <w:sz w:val="28"/>
          <w:lang w:val="ru-RU"/>
        </w:rPr>
        <w:t>Yandex Браузер 2</w:t>
      </w:r>
      <w:r w:rsidR="0076331D">
        <w:rPr>
          <w:sz w:val="28"/>
          <w:lang w:val="ru-RU"/>
        </w:rPr>
        <w:t>0</w:t>
      </w:r>
      <w:r w:rsidRPr="00DA1047">
        <w:rPr>
          <w:sz w:val="28"/>
          <w:lang w:val="ru-RU"/>
        </w:rPr>
        <w:t>.0 и выше.</w:t>
      </w:r>
    </w:p>
    <w:p w14:paraId="5778F12F" w14:textId="754D16A6" w:rsidR="00942B6B" w:rsidRPr="00DA1047" w:rsidRDefault="00942B6B" w:rsidP="00942B6B">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Сайт должен быть работоспособен (информация, расположенная на нем, должна быть доступна) при отключении в браузере поддержки JavaScript.</w:t>
      </w:r>
    </w:p>
    <w:p w14:paraId="519EE232" w14:textId="77777777" w:rsidR="00942B6B" w:rsidRPr="00DA1047" w:rsidRDefault="00942B6B" w:rsidP="00942B6B">
      <w:pPr>
        <w:pStyle w:val="ac"/>
        <w:shd w:val="clear" w:color="auto" w:fill="FFFFFF"/>
        <w:spacing w:before="240" w:beforeAutospacing="0" w:after="0" w:afterAutospacing="0" w:line="360" w:lineRule="auto"/>
        <w:ind w:left="57" w:right="57" w:firstLine="709"/>
        <w:jc w:val="both"/>
        <w:rPr>
          <w:b/>
          <w:sz w:val="28"/>
          <w:lang w:val="ru-RU"/>
        </w:rPr>
      </w:pPr>
      <w:r w:rsidRPr="00DA1047">
        <w:rPr>
          <w:b/>
          <w:sz w:val="28"/>
          <w:lang w:val="ru-RU"/>
        </w:rPr>
        <w:t>Требования к техническому обеспечению</w:t>
      </w:r>
    </w:p>
    <w:p w14:paraId="5CFAAC43" w14:textId="77777777" w:rsidR="00942B6B" w:rsidRPr="00DA1047" w:rsidRDefault="00942B6B" w:rsidP="00942B6B">
      <w:pPr>
        <w:pStyle w:val="ac"/>
        <w:shd w:val="clear" w:color="auto" w:fill="FFFFFF"/>
        <w:spacing w:before="0" w:beforeAutospacing="0" w:after="0" w:afterAutospacing="0" w:line="360" w:lineRule="auto"/>
        <w:ind w:left="57" w:right="57" w:firstLine="709"/>
        <w:jc w:val="both"/>
        <w:rPr>
          <w:sz w:val="28"/>
          <w:lang w:val="ru-RU"/>
        </w:rPr>
      </w:pPr>
      <w:r w:rsidRPr="00DA1047">
        <w:rPr>
          <w:sz w:val="28"/>
          <w:lang w:val="ru-RU"/>
        </w:rPr>
        <w:t>Для функционирования сайта необходимо следующее техническое обеспечение со следующими минимальными характеристиками:</w:t>
      </w:r>
    </w:p>
    <w:p w14:paraId="17AF66DA" w14:textId="46945366" w:rsidR="00942B6B" w:rsidRDefault="00942B6B" w:rsidP="00942B6B">
      <w:pPr>
        <w:pStyle w:val="ac"/>
        <w:numPr>
          <w:ilvl w:val="0"/>
          <w:numId w:val="16"/>
        </w:numPr>
        <w:shd w:val="clear" w:color="auto" w:fill="FFFFFF"/>
        <w:spacing w:before="0" w:beforeAutospacing="0" w:after="0" w:afterAutospacing="0" w:line="360" w:lineRule="auto"/>
        <w:ind w:right="57"/>
        <w:jc w:val="both"/>
        <w:rPr>
          <w:sz w:val="28"/>
          <w:lang w:val="ru-RU"/>
        </w:rPr>
      </w:pPr>
      <w:r w:rsidRPr="00DA1047">
        <w:rPr>
          <w:sz w:val="28"/>
          <w:lang w:val="ru-RU"/>
        </w:rPr>
        <w:t xml:space="preserve">процессор Intel </w:t>
      </w:r>
      <w:r w:rsidR="0076331D">
        <w:rPr>
          <w:sz w:val="28"/>
        </w:rPr>
        <w:t>i</w:t>
      </w:r>
      <w:r w:rsidR="0076331D" w:rsidRPr="0076331D">
        <w:rPr>
          <w:sz w:val="28"/>
          <w:lang w:val="ru-RU"/>
        </w:rPr>
        <w:t xml:space="preserve">3 </w:t>
      </w:r>
      <w:r w:rsidR="0076331D">
        <w:rPr>
          <w:sz w:val="28"/>
          <w:lang w:val="ru-RU"/>
        </w:rPr>
        <w:t>и выше</w:t>
      </w:r>
    </w:p>
    <w:p w14:paraId="3F096AE0" w14:textId="4188319F" w:rsidR="00942B6B" w:rsidRDefault="00942B6B" w:rsidP="00942B6B">
      <w:pPr>
        <w:pStyle w:val="ac"/>
        <w:numPr>
          <w:ilvl w:val="0"/>
          <w:numId w:val="16"/>
        </w:numPr>
        <w:shd w:val="clear" w:color="auto" w:fill="FFFFFF"/>
        <w:spacing w:before="0" w:beforeAutospacing="0" w:after="0" w:afterAutospacing="0" w:line="360" w:lineRule="auto"/>
        <w:ind w:right="57"/>
        <w:jc w:val="both"/>
        <w:rPr>
          <w:sz w:val="28"/>
          <w:lang w:val="ru-RU"/>
        </w:rPr>
      </w:pPr>
      <w:r w:rsidRPr="00DA1047">
        <w:rPr>
          <w:sz w:val="28"/>
          <w:lang w:val="ru-RU"/>
        </w:rPr>
        <w:t xml:space="preserve">оперативная память – </w:t>
      </w:r>
      <w:r w:rsidRPr="0076331D">
        <w:rPr>
          <w:sz w:val="28"/>
          <w:lang w:val="ru-RU"/>
        </w:rPr>
        <w:t>1024</w:t>
      </w:r>
      <w:r w:rsidRPr="00DA1047">
        <w:rPr>
          <w:sz w:val="28"/>
          <w:lang w:val="ru-RU"/>
        </w:rPr>
        <w:t xml:space="preserve"> Mb RAM</w:t>
      </w:r>
      <w:r w:rsidR="0076331D">
        <w:rPr>
          <w:sz w:val="28"/>
          <w:lang w:val="ru-RU"/>
        </w:rPr>
        <w:t xml:space="preserve"> и больше</w:t>
      </w:r>
      <w:r w:rsidRPr="00DA1047">
        <w:rPr>
          <w:sz w:val="28"/>
          <w:lang w:val="ru-RU"/>
        </w:rPr>
        <w:t>;</w:t>
      </w:r>
    </w:p>
    <w:p w14:paraId="6755D742" w14:textId="4301835A" w:rsidR="00942B6B" w:rsidRDefault="00942B6B" w:rsidP="00942B6B">
      <w:pPr>
        <w:pStyle w:val="ac"/>
        <w:numPr>
          <w:ilvl w:val="0"/>
          <w:numId w:val="16"/>
        </w:numPr>
        <w:shd w:val="clear" w:color="auto" w:fill="FFFFFF"/>
        <w:spacing w:before="0" w:beforeAutospacing="0" w:after="0" w:afterAutospacing="0" w:line="360" w:lineRule="auto"/>
        <w:ind w:right="57"/>
        <w:jc w:val="both"/>
        <w:rPr>
          <w:sz w:val="28"/>
          <w:lang w:val="ru-RU"/>
        </w:rPr>
      </w:pPr>
      <w:r w:rsidRPr="00DA1047">
        <w:rPr>
          <w:sz w:val="28"/>
          <w:lang w:val="ru-RU"/>
        </w:rPr>
        <w:t xml:space="preserve">жесткий диск - </w:t>
      </w:r>
      <w:r>
        <w:rPr>
          <w:sz w:val="28"/>
        </w:rPr>
        <w:t>30</w:t>
      </w:r>
      <w:r w:rsidRPr="00DA1047">
        <w:rPr>
          <w:sz w:val="28"/>
          <w:lang w:val="ru-RU"/>
        </w:rPr>
        <w:t xml:space="preserve"> Gb HDD.</w:t>
      </w:r>
    </w:p>
    <w:p w14:paraId="632FEE8B" w14:textId="36D1B685" w:rsidR="00942B6B" w:rsidRDefault="00942B6B" w:rsidP="00942B6B">
      <w:pPr>
        <w:pStyle w:val="ac"/>
        <w:numPr>
          <w:ilvl w:val="0"/>
          <w:numId w:val="16"/>
        </w:numPr>
        <w:shd w:val="clear" w:color="auto" w:fill="FFFFFF"/>
        <w:spacing w:before="0" w:beforeAutospacing="0" w:after="0" w:afterAutospacing="0" w:line="360" w:lineRule="auto"/>
        <w:ind w:right="57"/>
        <w:jc w:val="both"/>
        <w:rPr>
          <w:sz w:val="28"/>
          <w:lang w:val="ru-RU"/>
        </w:rPr>
      </w:pPr>
      <w:r w:rsidRPr="00DA1047">
        <w:rPr>
          <w:sz w:val="28"/>
          <w:lang w:val="ru-RU"/>
        </w:rPr>
        <w:t>видеокарта с видеопамятью объемом 64 Мб или более.</w:t>
      </w:r>
    </w:p>
    <w:p w14:paraId="790DDC97" w14:textId="77777777" w:rsidR="009A4BBD" w:rsidRPr="00DA1047" w:rsidRDefault="009A4BBD" w:rsidP="009A4BBD">
      <w:pPr>
        <w:pStyle w:val="ac"/>
        <w:shd w:val="clear" w:color="auto" w:fill="FFFFFF"/>
        <w:spacing w:before="240" w:beforeAutospacing="0" w:after="0" w:afterAutospacing="0" w:line="360" w:lineRule="auto"/>
        <w:ind w:right="57" w:firstLine="851"/>
        <w:jc w:val="both"/>
        <w:rPr>
          <w:b/>
          <w:sz w:val="28"/>
          <w:lang w:val="ru-RU"/>
        </w:rPr>
      </w:pPr>
      <w:r w:rsidRPr="00DA1047">
        <w:rPr>
          <w:b/>
          <w:sz w:val="28"/>
          <w:lang w:val="ru-RU"/>
        </w:rPr>
        <w:t>Требования к лингвистическому обеспечению</w:t>
      </w:r>
    </w:p>
    <w:p w14:paraId="2653D48D" w14:textId="27FEA14C" w:rsidR="009A4BBD" w:rsidRPr="009A4BBD" w:rsidRDefault="009A4BBD" w:rsidP="009A4BBD">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Сайт долже</w:t>
      </w:r>
      <w:r>
        <w:rPr>
          <w:sz w:val="28"/>
          <w:lang w:val="ru-RU"/>
        </w:rPr>
        <w:t>н выполняться на русском и английском языках.</w:t>
      </w:r>
    </w:p>
    <w:p w14:paraId="554FAC0E" w14:textId="77777777" w:rsidR="009A4BBD" w:rsidRPr="00DA1047" w:rsidRDefault="009A4BBD" w:rsidP="00D50F59">
      <w:pPr>
        <w:pStyle w:val="ac"/>
        <w:shd w:val="clear" w:color="auto" w:fill="FFFFFF"/>
        <w:spacing w:before="240" w:beforeAutospacing="0" w:after="0" w:afterAutospacing="0" w:line="360" w:lineRule="auto"/>
        <w:ind w:right="57" w:firstLine="851"/>
        <w:jc w:val="both"/>
        <w:rPr>
          <w:b/>
          <w:sz w:val="28"/>
          <w:lang w:val="ru-RU"/>
        </w:rPr>
      </w:pPr>
      <w:r w:rsidRPr="00DA1047">
        <w:rPr>
          <w:b/>
          <w:sz w:val="28"/>
          <w:lang w:val="ru-RU"/>
        </w:rPr>
        <w:t>Требования к эргономике и технической эстетике</w:t>
      </w:r>
    </w:p>
    <w:p w14:paraId="07D9137F" w14:textId="77777777" w:rsidR="00D50F59" w:rsidRDefault="00D50F59" w:rsidP="00D50F59">
      <w:pPr>
        <w:spacing w:line="360" w:lineRule="auto"/>
        <w:ind w:firstLine="851"/>
        <w:jc w:val="both"/>
        <w:rPr>
          <w:sz w:val="28"/>
          <w:szCs w:val="28"/>
        </w:rPr>
      </w:pPr>
      <w:r>
        <w:rPr>
          <w:sz w:val="28"/>
          <w:szCs w:val="28"/>
        </w:rPr>
        <w:lastRenderedPageBreak/>
        <w:t>Сайт должен быть оптимизирован для просмотра при разрешении 1024*768, 1280*1024 без горизонтальной полосы прокрутки и без пустых (белых) полей для основных типов разрешения.</w:t>
      </w:r>
    </w:p>
    <w:p w14:paraId="2DCDAB88" w14:textId="77777777" w:rsidR="00D50F59" w:rsidRDefault="00D50F59" w:rsidP="00D50F59">
      <w:pPr>
        <w:spacing w:line="360" w:lineRule="auto"/>
        <w:ind w:firstLine="851"/>
        <w:jc w:val="both"/>
        <w:rPr>
          <w:sz w:val="28"/>
          <w:szCs w:val="28"/>
        </w:rPr>
      </w:pPr>
      <w:r>
        <w:rPr>
          <w:sz w:val="28"/>
          <w:szCs w:val="28"/>
        </w:rPr>
        <w:t>Элементы управления должны быть сгруппированы однотипно – горизонтально либо вертикально – на всех страницах.</w:t>
      </w:r>
    </w:p>
    <w:p w14:paraId="463A4351" w14:textId="77777777" w:rsidR="00D50F59" w:rsidRDefault="00D50F59" w:rsidP="00D50F59">
      <w:pPr>
        <w:spacing w:line="360" w:lineRule="auto"/>
        <w:ind w:firstLine="851"/>
        <w:jc w:val="both"/>
        <w:rPr>
          <w:sz w:val="28"/>
          <w:szCs w:val="28"/>
        </w:rPr>
      </w:pPr>
      <w:r>
        <w:rPr>
          <w:sz w:val="28"/>
          <w:szCs w:val="28"/>
        </w:rPr>
        <w:t>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w:t>
      </w:r>
    </w:p>
    <w:p w14:paraId="5D388A33" w14:textId="77777777" w:rsidR="00D50F59" w:rsidRPr="00654A73" w:rsidRDefault="00D50F59" w:rsidP="00D50F59">
      <w:pPr>
        <w:pStyle w:val="ac"/>
        <w:shd w:val="clear" w:color="auto" w:fill="FFFFFF"/>
        <w:spacing w:before="240" w:beforeAutospacing="0" w:after="0" w:afterAutospacing="0" w:line="360" w:lineRule="auto"/>
        <w:ind w:right="57" w:firstLine="851"/>
        <w:jc w:val="both"/>
        <w:rPr>
          <w:b/>
          <w:bCs/>
          <w:sz w:val="28"/>
          <w:lang w:val="ru-RU"/>
        </w:rPr>
      </w:pPr>
      <w:r w:rsidRPr="00654A73">
        <w:rPr>
          <w:b/>
          <w:bCs/>
          <w:sz w:val="28"/>
          <w:lang w:val="ru-RU"/>
        </w:rPr>
        <w:t>Общие требования к информационному наполнению</w:t>
      </w:r>
    </w:p>
    <w:p w14:paraId="2917C511" w14:textId="77777777" w:rsidR="00D50F59" w:rsidRPr="00DA1047" w:rsidRDefault="00D50F59" w:rsidP="00D50F59">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В рамках работ по данному проекту Исполнитель обеспечивает наполнение разделов сайта предоставленными Заказчиком материалами.</w:t>
      </w:r>
    </w:p>
    <w:p w14:paraId="0FEFEB7B" w14:textId="77777777" w:rsidR="00D50F59" w:rsidRPr="00DA1047" w:rsidRDefault="00D50F59" w:rsidP="00D50F59">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Исполнитель обеспечивает обработку иллюстраций для приведения их в соответствие с техническими требованиями и HTML-верстку подготовленных материалов. Сканирование, набор и правка-вычитка текстов, ретушь, монтаж, перевод и другие работы могут быть выполнены Исполнителем на основании дополнительного соглашения (после просмотра имеющихся у заказчика материалов).</w:t>
      </w:r>
    </w:p>
    <w:p w14:paraId="02297A0C" w14:textId="77777777" w:rsidR="00D50F59" w:rsidRPr="00DA1047" w:rsidRDefault="00D50F59" w:rsidP="00D50F59">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После сдачи системы в эксплуатацию информационное наполнение разделов, осуществляется на основании договора на поддержку сайта.</w:t>
      </w:r>
    </w:p>
    <w:p w14:paraId="0C3BBFDB" w14:textId="77777777" w:rsidR="00D50F59" w:rsidRPr="00DA1047" w:rsidRDefault="00D50F59" w:rsidP="00D50F59">
      <w:pPr>
        <w:pStyle w:val="ac"/>
        <w:shd w:val="clear" w:color="auto" w:fill="FFFFFF"/>
        <w:spacing w:before="0" w:beforeAutospacing="0" w:after="0" w:afterAutospacing="0" w:line="360" w:lineRule="auto"/>
        <w:ind w:right="57" w:firstLine="851"/>
        <w:jc w:val="both"/>
        <w:rPr>
          <w:sz w:val="28"/>
          <w:lang w:val="ru-RU"/>
        </w:rPr>
      </w:pPr>
      <w:r w:rsidRPr="00DA1047">
        <w:rPr>
          <w:sz w:val="28"/>
          <w:lang w:val="ru-RU"/>
        </w:rPr>
        <w:t>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дизайн-концепции.</w:t>
      </w:r>
    </w:p>
    <w:p w14:paraId="3692D8A8" w14:textId="77777777" w:rsidR="00D50F59" w:rsidRPr="00042510" w:rsidRDefault="00D50F59" w:rsidP="00D50F59">
      <w:pPr>
        <w:pStyle w:val="ac"/>
        <w:shd w:val="clear" w:color="auto" w:fill="FFFFFF"/>
        <w:spacing w:before="240" w:beforeAutospacing="0" w:after="0" w:afterAutospacing="0" w:line="360" w:lineRule="auto"/>
        <w:ind w:left="57" w:right="57" w:firstLine="794"/>
        <w:jc w:val="both"/>
        <w:rPr>
          <w:b/>
          <w:sz w:val="28"/>
          <w:lang w:val="ru-RU"/>
        </w:rPr>
      </w:pPr>
      <w:r w:rsidRPr="00042510">
        <w:rPr>
          <w:b/>
          <w:sz w:val="28"/>
          <w:lang w:val="ru-RU"/>
        </w:rPr>
        <w:t>Порядок предоставления информационного наполнения</w:t>
      </w:r>
    </w:p>
    <w:p w14:paraId="601BF9DF" w14:textId="3FD1C56D" w:rsidR="00942B6B" w:rsidRDefault="00D50F59" w:rsidP="00D50F59">
      <w:pPr>
        <w:pStyle w:val="ac"/>
        <w:shd w:val="clear" w:color="auto" w:fill="FFFFFF"/>
        <w:spacing w:before="0" w:beforeAutospacing="0" w:after="0" w:afterAutospacing="0" w:line="360" w:lineRule="auto"/>
        <w:ind w:right="57" w:firstLine="851"/>
        <w:jc w:val="both"/>
        <w:rPr>
          <w:sz w:val="28"/>
          <w:szCs w:val="28"/>
          <w:lang w:val="ru-RU"/>
        </w:rPr>
      </w:pPr>
      <w:r>
        <w:rPr>
          <w:sz w:val="28"/>
          <w:lang w:val="ru-RU"/>
        </w:rPr>
        <w:t xml:space="preserve">Информация предоставляется сторонней системой и должна выводиться на сайт автоматически (информация о матчах). Коэффициенты на матч предоставляется букмекерами добавляются в </w:t>
      </w:r>
      <w:r>
        <w:rPr>
          <w:sz w:val="28"/>
          <w:szCs w:val="28"/>
        </w:rPr>
        <w:t>Google</w:t>
      </w:r>
      <w:r w:rsidRPr="00D50F59">
        <w:rPr>
          <w:sz w:val="28"/>
          <w:szCs w:val="28"/>
          <w:lang w:val="ru-RU"/>
        </w:rPr>
        <w:t xml:space="preserve"> Таблиц</w:t>
      </w:r>
      <w:r>
        <w:rPr>
          <w:sz w:val="28"/>
          <w:szCs w:val="28"/>
          <w:lang w:val="ru-RU"/>
        </w:rPr>
        <w:t>ы и должна происходит интеграция на сайт по средствам идентификаторов.</w:t>
      </w:r>
    </w:p>
    <w:p w14:paraId="5C4591BB" w14:textId="77777777" w:rsidR="00D50F59" w:rsidRPr="00CD7BCF" w:rsidRDefault="00D50F59" w:rsidP="00D50F59">
      <w:pPr>
        <w:pStyle w:val="ac"/>
        <w:shd w:val="clear" w:color="auto" w:fill="FFFFFF"/>
        <w:spacing w:before="240" w:beforeAutospacing="0" w:after="0" w:afterAutospacing="0" w:line="360" w:lineRule="auto"/>
        <w:ind w:left="57" w:right="57" w:firstLine="794"/>
        <w:jc w:val="both"/>
        <w:rPr>
          <w:b/>
          <w:sz w:val="28"/>
          <w:lang w:val="ru-RU"/>
        </w:rPr>
      </w:pPr>
      <w:r w:rsidRPr="00CD7BCF">
        <w:rPr>
          <w:b/>
          <w:sz w:val="28"/>
          <w:lang w:val="ru-RU"/>
        </w:rPr>
        <w:lastRenderedPageBreak/>
        <w:t>Требования к персоналу</w:t>
      </w:r>
    </w:p>
    <w:p w14:paraId="650C9E85" w14:textId="3C323D34" w:rsidR="00D50F59" w:rsidRDefault="00D50F59" w:rsidP="00D50F59">
      <w:pPr>
        <w:pStyle w:val="ac"/>
        <w:shd w:val="clear" w:color="auto" w:fill="FFFFFF"/>
        <w:spacing w:before="0" w:beforeAutospacing="0" w:after="0" w:afterAutospacing="0" w:line="360" w:lineRule="auto"/>
        <w:ind w:left="57" w:right="57" w:firstLine="794"/>
        <w:jc w:val="both"/>
        <w:rPr>
          <w:sz w:val="28"/>
          <w:lang w:val="ru-RU"/>
        </w:rPr>
      </w:pPr>
      <w:r w:rsidRPr="00CD7BCF">
        <w:rPr>
          <w:sz w:val="28"/>
          <w:lang w:val="ru-RU"/>
        </w:rPr>
        <w:t>Для эксплуатации веб-интерфейса системы динамического управления наполнением от администратора не должно требоваться специальных технических навыков, знания технологий или программных продуктов, за исключением общих навыков работы с персональным компьютер</w:t>
      </w:r>
      <w:r>
        <w:rPr>
          <w:sz w:val="28"/>
          <w:lang w:val="ru-RU"/>
        </w:rPr>
        <w:t>ом и стандартным веб-браузером.</w:t>
      </w:r>
    </w:p>
    <w:p w14:paraId="6E62C496" w14:textId="6643D051" w:rsidR="00D50F59" w:rsidRPr="00D50F59" w:rsidRDefault="00D50F59" w:rsidP="00D50F59">
      <w:pPr>
        <w:pStyle w:val="ac"/>
        <w:shd w:val="clear" w:color="auto" w:fill="FFFFFF"/>
        <w:spacing w:before="240" w:beforeAutospacing="0" w:after="0" w:afterAutospacing="0" w:line="360" w:lineRule="auto"/>
        <w:ind w:right="57" w:firstLine="851"/>
        <w:jc w:val="both"/>
        <w:rPr>
          <w:b/>
          <w:sz w:val="28"/>
          <w:lang w:val="ru-RU"/>
        </w:rPr>
      </w:pPr>
      <w:r w:rsidRPr="00CD7BCF">
        <w:rPr>
          <w:b/>
          <w:sz w:val="28"/>
          <w:lang w:val="ru-RU"/>
        </w:rPr>
        <w:t>Порядок предоставления дистрибутива</w:t>
      </w:r>
    </w:p>
    <w:p w14:paraId="381705BC" w14:textId="06341DA3" w:rsidR="00D50F59" w:rsidRDefault="00D50F59" w:rsidP="00D50F59">
      <w:pPr>
        <w:spacing w:line="360" w:lineRule="auto"/>
        <w:ind w:firstLine="851"/>
        <w:jc w:val="both"/>
        <w:rPr>
          <w:sz w:val="28"/>
          <w:szCs w:val="28"/>
        </w:rPr>
      </w:pPr>
      <w:r>
        <w:rPr>
          <w:sz w:val="28"/>
          <w:szCs w:val="28"/>
        </w:rPr>
        <w:t>По окончании разработки Исполнитель должен предоставить Заказчику дистрибутив системы в составе: архив с исходными кодами всех программных модулей и разделов сайта, дамп проектной базы данных с актуальной информацией, открытый доступ к git-репозиторию. Дистрибутив предоставляется на CD-диске в виде файлового архива.</w:t>
      </w:r>
    </w:p>
    <w:p w14:paraId="1861AC8A" w14:textId="482E06DE" w:rsidR="00D50F59" w:rsidRPr="00D50F59" w:rsidRDefault="00D50F59" w:rsidP="00D50F59">
      <w:pPr>
        <w:spacing w:line="360" w:lineRule="auto"/>
        <w:ind w:firstLine="851"/>
        <w:jc w:val="both"/>
        <w:rPr>
          <w:b/>
          <w:bCs/>
          <w:sz w:val="28"/>
          <w:szCs w:val="28"/>
        </w:rPr>
      </w:pPr>
      <w:r w:rsidRPr="00D50F59">
        <w:rPr>
          <w:b/>
          <w:bCs/>
          <w:sz w:val="28"/>
          <w:szCs w:val="28"/>
        </w:rPr>
        <w:t>Порядок переноса сайта на технические средства заказчика</w:t>
      </w:r>
    </w:p>
    <w:p w14:paraId="17BA7EC2" w14:textId="77777777" w:rsidR="00D50F59" w:rsidRDefault="00D50F59" w:rsidP="00D50F59">
      <w:pPr>
        <w:spacing w:line="360" w:lineRule="auto"/>
        <w:ind w:firstLine="851"/>
        <w:jc w:val="both"/>
        <w:rPr>
          <w:sz w:val="28"/>
          <w:szCs w:val="28"/>
        </w:rPr>
      </w:pPr>
      <w:r>
        <w:rPr>
          <w:sz w:val="28"/>
          <w:szCs w:val="28"/>
        </w:rPr>
        <w:t>После завершения сдачи-приемки сайта,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 Соответствие программно-аппаратной платформы требованиям настоящего документа обеспечивает Заказчик.</w:t>
      </w:r>
    </w:p>
    <w:p w14:paraId="18E89CF5" w14:textId="280369FF" w:rsidR="00D03C73" w:rsidRPr="00D342AB" w:rsidRDefault="00D50F59" w:rsidP="000424BD">
      <w:pPr>
        <w:spacing w:line="360" w:lineRule="auto"/>
        <w:ind w:firstLine="851"/>
        <w:jc w:val="both"/>
        <w:rPr>
          <w:b/>
          <w:sz w:val="28"/>
          <w:szCs w:val="28"/>
        </w:rPr>
      </w:pPr>
      <w:r>
        <w:rPr>
          <w:sz w:val="28"/>
          <w:szCs w:val="28"/>
        </w:rPr>
        <w:t>Перед осуществлением переноса Заказчик обеспечивает удаленный shell-доступ к веб-серверу и доступ к базе данных сайта.</w:t>
      </w:r>
    </w:p>
    <w:p w14:paraId="0542AAAB" w14:textId="77777777" w:rsidR="00D03C73" w:rsidRPr="00AA6C0D" w:rsidRDefault="00D03C73" w:rsidP="00D03C73">
      <w:pPr>
        <w:pStyle w:val="a5"/>
        <w:spacing w:line="360" w:lineRule="auto"/>
        <w:ind w:left="851"/>
        <w:jc w:val="both"/>
        <w:rPr>
          <w:sz w:val="28"/>
        </w:rPr>
      </w:pPr>
    </w:p>
    <w:sectPr w:rsidR="00D03C73" w:rsidRPr="00AA6C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5930"/>
    <w:multiLevelType w:val="hybridMultilevel"/>
    <w:tmpl w:val="94786890"/>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026504"/>
    <w:multiLevelType w:val="hybridMultilevel"/>
    <w:tmpl w:val="269467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5680C83"/>
    <w:multiLevelType w:val="hybridMultilevel"/>
    <w:tmpl w:val="3C4458BE"/>
    <w:lvl w:ilvl="0" w:tplc="04190001">
      <w:start w:val="1"/>
      <w:numFmt w:val="bullet"/>
      <w:lvlText w:val=""/>
      <w:lvlJc w:val="left"/>
      <w:pPr>
        <w:ind w:left="1486" w:hanging="360"/>
      </w:pPr>
      <w:rPr>
        <w:rFonts w:ascii="Symbol" w:hAnsi="Symbol" w:hint="default"/>
      </w:rPr>
    </w:lvl>
    <w:lvl w:ilvl="1" w:tplc="04190003">
      <w:start w:val="1"/>
      <w:numFmt w:val="bullet"/>
      <w:lvlText w:val="o"/>
      <w:lvlJc w:val="left"/>
      <w:pPr>
        <w:ind w:left="2206" w:hanging="360"/>
      </w:pPr>
      <w:rPr>
        <w:rFonts w:ascii="Courier New" w:hAnsi="Courier New" w:cs="Courier New" w:hint="default"/>
      </w:rPr>
    </w:lvl>
    <w:lvl w:ilvl="2" w:tplc="04190005">
      <w:start w:val="1"/>
      <w:numFmt w:val="bullet"/>
      <w:lvlText w:val=""/>
      <w:lvlJc w:val="left"/>
      <w:pPr>
        <w:ind w:left="2926" w:hanging="360"/>
      </w:pPr>
      <w:rPr>
        <w:rFonts w:ascii="Wingdings" w:hAnsi="Wingdings" w:hint="default"/>
      </w:rPr>
    </w:lvl>
    <w:lvl w:ilvl="3" w:tplc="0419000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3" w15:restartNumberingAfterBreak="0">
    <w:nsid w:val="067742C2"/>
    <w:multiLevelType w:val="hybridMultilevel"/>
    <w:tmpl w:val="B178BC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78A651E"/>
    <w:multiLevelType w:val="hybridMultilevel"/>
    <w:tmpl w:val="EDCAF0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E2216D0"/>
    <w:multiLevelType w:val="hybridMultilevel"/>
    <w:tmpl w:val="AB6A72E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5C441DF"/>
    <w:multiLevelType w:val="hybridMultilevel"/>
    <w:tmpl w:val="EF1A76CA"/>
    <w:lvl w:ilvl="0" w:tplc="B220E15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48A0A3A"/>
    <w:multiLevelType w:val="multilevel"/>
    <w:tmpl w:val="E72628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1D7107"/>
    <w:multiLevelType w:val="hybridMultilevel"/>
    <w:tmpl w:val="C3E0E4C2"/>
    <w:lvl w:ilvl="0" w:tplc="AA8EBE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5B423B7B"/>
    <w:multiLevelType w:val="hybridMultilevel"/>
    <w:tmpl w:val="2D940F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E9924D6"/>
    <w:multiLevelType w:val="hybridMultilevel"/>
    <w:tmpl w:val="DA72D432"/>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2F97ED8"/>
    <w:multiLevelType w:val="hybridMultilevel"/>
    <w:tmpl w:val="05F4B2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89947D4"/>
    <w:multiLevelType w:val="hybridMultilevel"/>
    <w:tmpl w:val="952E835A"/>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78D37CC7"/>
    <w:multiLevelType w:val="hybridMultilevel"/>
    <w:tmpl w:val="5FBE9A6A"/>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4" w15:restartNumberingAfterBreak="0">
    <w:nsid w:val="7C5A5EA5"/>
    <w:multiLevelType w:val="hybridMultilevel"/>
    <w:tmpl w:val="5D12EA28"/>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7EC22977"/>
    <w:multiLevelType w:val="multilevel"/>
    <w:tmpl w:val="C8BC7E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4"/>
  </w:num>
  <w:num w:numId="4">
    <w:abstractNumId w:val="11"/>
  </w:num>
  <w:num w:numId="5">
    <w:abstractNumId w:val="15"/>
  </w:num>
  <w:num w:numId="6">
    <w:abstractNumId w:val="7"/>
  </w:num>
  <w:num w:numId="7">
    <w:abstractNumId w:val="6"/>
  </w:num>
  <w:num w:numId="8">
    <w:abstractNumId w:val="1"/>
  </w:num>
  <w:num w:numId="9">
    <w:abstractNumId w:val="9"/>
  </w:num>
  <w:num w:numId="10">
    <w:abstractNumId w:val="0"/>
  </w:num>
  <w:num w:numId="11">
    <w:abstractNumId w:val="10"/>
  </w:num>
  <w:num w:numId="12">
    <w:abstractNumId w:val="12"/>
  </w:num>
  <w:num w:numId="13">
    <w:abstractNumId w:val="14"/>
  </w:num>
  <w:num w:numId="14">
    <w:abstractNumId w:val="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5C"/>
    <w:rsid w:val="000424BD"/>
    <w:rsid w:val="000E34E7"/>
    <w:rsid w:val="00113446"/>
    <w:rsid w:val="0013047E"/>
    <w:rsid w:val="001543DC"/>
    <w:rsid w:val="0016357D"/>
    <w:rsid w:val="001B19C4"/>
    <w:rsid w:val="001E18BF"/>
    <w:rsid w:val="002205AE"/>
    <w:rsid w:val="00232CAF"/>
    <w:rsid w:val="00265BC3"/>
    <w:rsid w:val="00275EA3"/>
    <w:rsid w:val="00290940"/>
    <w:rsid w:val="002939AD"/>
    <w:rsid w:val="002B4846"/>
    <w:rsid w:val="002C5A43"/>
    <w:rsid w:val="00317755"/>
    <w:rsid w:val="00317E6A"/>
    <w:rsid w:val="00321179"/>
    <w:rsid w:val="00350147"/>
    <w:rsid w:val="0037730D"/>
    <w:rsid w:val="003919C5"/>
    <w:rsid w:val="003A63C4"/>
    <w:rsid w:val="0043448B"/>
    <w:rsid w:val="00441CCC"/>
    <w:rsid w:val="004755F6"/>
    <w:rsid w:val="00484C8D"/>
    <w:rsid w:val="00485C3F"/>
    <w:rsid w:val="00500AF5"/>
    <w:rsid w:val="005B3311"/>
    <w:rsid w:val="005B434A"/>
    <w:rsid w:val="0061776C"/>
    <w:rsid w:val="0064280F"/>
    <w:rsid w:val="00644BF4"/>
    <w:rsid w:val="006535AD"/>
    <w:rsid w:val="00666B0D"/>
    <w:rsid w:val="006A4D27"/>
    <w:rsid w:val="006D6CAE"/>
    <w:rsid w:val="006F44B2"/>
    <w:rsid w:val="0071007C"/>
    <w:rsid w:val="007229AB"/>
    <w:rsid w:val="00731BD7"/>
    <w:rsid w:val="007372C7"/>
    <w:rsid w:val="0076331D"/>
    <w:rsid w:val="00790F97"/>
    <w:rsid w:val="00797050"/>
    <w:rsid w:val="007D485B"/>
    <w:rsid w:val="007D755C"/>
    <w:rsid w:val="008624DE"/>
    <w:rsid w:val="008A2D81"/>
    <w:rsid w:val="00942B6B"/>
    <w:rsid w:val="00982844"/>
    <w:rsid w:val="00987953"/>
    <w:rsid w:val="00997A7A"/>
    <w:rsid w:val="009A4BBD"/>
    <w:rsid w:val="00AA6C0D"/>
    <w:rsid w:val="00B00925"/>
    <w:rsid w:val="00B836E2"/>
    <w:rsid w:val="00BA17F1"/>
    <w:rsid w:val="00BC3E7B"/>
    <w:rsid w:val="00BF4BD0"/>
    <w:rsid w:val="00C21C64"/>
    <w:rsid w:val="00C639DF"/>
    <w:rsid w:val="00CC7944"/>
    <w:rsid w:val="00D03338"/>
    <w:rsid w:val="00D03C73"/>
    <w:rsid w:val="00D27303"/>
    <w:rsid w:val="00D50F59"/>
    <w:rsid w:val="00D56FE7"/>
    <w:rsid w:val="00D84B54"/>
    <w:rsid w:val="00DD652D"/>
    <w:rsid w:val="00E501E5"/>
    <w:rsid w:val="00E746DA"/>
    <w:rsid w:val="00E95955"/>
    <w:rsid w:val="00EE26D6"/>
    <w:rsid w:val="00F07E4E"/>
    <w:rsid w:val="00F219B9"/>
    <w:rsid w:val="00F22764"/>
    <w:rsid w:val="00F35968"/>
    <w:rsid w:val="00FE0753"/>
    <w:rsid w:val="00FF5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690D"/>
  <w15:chartTrackingRefBased/>
  <w15:docId w15:val="{767C5564-5C48-47A1-8386-A76E66C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311"/>
    <w:pPr>
      <w:spacing w:after="0" w:line="240" w:lineRule="auto"/>
      <w:ind w:firstLine="0"/>
      <w:jc w:val="left"/>
    </w:pPr>
    <w:rPr>
      <w:rFonts w:eastAsia="Times New Roman"/>
      <w:sz w:val="24"/>
      <w:szCs w:val="24"/>
      <w:lang w:eastAsia="ru-RU"/>
    </w:rPr>
  </w:style>
  <w:style w:type="paragraph" w:styleId="2">
    <w:name w:val="heading 2"/>
    <w:basedOn w:val="a"/>
    <w:next w:val="a"/>
    <w:link w:val="20"/>
    <w:uiPriority w:val="9"/>
    <w:semiHidden/>
    <w:unhideWhenUsed/>
    <w:qFormat/>
    <w:rsid w:val="00BF4BD0"/>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F44B2"/>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5B3311"/>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5B3311"/>
    <w:rPr>
      <w:rFonts w:ascii="Calibri" w:eastAsia="Times New Roman" w:hAnsi="Calibri"/>
      <w:b/>
      <w:bCs/>
      <w:lang w:eastAsia="ar-SA"/>
    </w:rPr>
  </w:style>
  <w:style w:type="paragraph" w:styleId="a3">
    <w:name w:val="Plain Text"/>
    <w:basedOn w:val="a"/>
    <w:link w:val="a4"/>
    <w:rsid w:val="005B3311"/>
    <w:rPr>
      <w:rFonts w:ascii="Courier New" w:hAnsi="Courier New"/>
      <w:sz w:val="20"/>
    </w:rPr>
  </w:style>
  <w:style w:type="character" w:customStyle="1" w:styleId="a4">
    <w:name w:val="Текст Знак"/>
    <w:basedOn w:val="a0"/>
    <w:link w:val="a3"/>
    <w:rsid w:val="005B3311"/>
    <w:rPr>
      <w:rFonts w:ascii="Courier New" w:eastAsia="Times New Roman" w:hAnsi="Courier New"/>
      <w:sz w:val="20"/>
      <w:szCs w:val="24"/>
      <w:lang w:eastAsia="ru-RU"/>
    </w:rPr>
  </w:style>
  <w:style w:type="paragraph" w:styleId="a5">
    <w:name w:val="List Paragraph"/>
    <w:aliases w:val="Надпись к иллюстрации"/>
    <w:basedOn w:val="a"/>
    <w:link w:val="a6"/>
    <w:uiPriority w:val="34"/>
    <w:qFormat/>
    <w:rsid w:val="00113446"/>
    <w:pPr>
      <w:ind w:left="720"/>
      <w:contextualSpacing/>
    </w:pPr>
  </w:style>
  <w:style w:type="character" w:customStyle="1" w:styleId="a6">
    <w:name w:val="Абзац списка Знак"/>
    <w:aliases w:val="Надпись к иллюстрации Знак"/>
    <w:link w:val="a5"/>
    <w:uiPriority w:val="34"/>
    <w:rsid w:val="00113446"/>
    <w:rPr>
      <w:rFonts w:eastAsia="Times New Roman"/>
      <w:sz w:val="24"/>
      <w:szCs w:val="24"/>
      <w:lang w:eastAsia="ru-RU"/>
    </w:rPr>
  </w:style>
  <w:style w:type="paragraph" w:customStyle="1" w:styleId="Default">
    <w:name w:val="Default"/>
    <w:rsid w:val="00113446"/>
    <w:pPr>
      <w:autoSpaceDE w:val="0"/>
      <w:autoSpaceDN w:val="0"/>
      <w:adjustRightInd w:val="0"/>
      <w:spacing w:after="0" w:line="240" w:lineRule="auto"/>
      <w:ind w:firstLine="0"/>
      <w:jc w:val="left"/>
    </w:pPr>
    <w:rPr>
      <w:rFonts w:eastAsia="Calibri"/>
      <w:color w:val="000000"/>
      <w:sz w:val="24"/>
      <w:szCs w:val="24"/>
      <w:lang w:eastAsia="ru-RU"/>
    </w:rPr>
  </w:style>
  <w:style w:type="paragraph" w:customStyle="1" w:styleId="Standard">
    <w:name w:val="Standard"/>
    <w:rsid w:val="00265BC3"/>
    <w:pPr>
      <w:suppressAutoHyphens/>
      <w:autoSpaceDN w:val="0"/>
      <w:spacing w:after="0" w:line="240" w:lineRule="auto"/>
      <w:ind w:firstLine="0"/>
      <w:jc w:val="left"/>
      <w:textAlignment w:val="baseline"/>
    </w:pPr>
    <w:rPr>
      <w:rFonts w:eastAsia="Times New Roman"/>
      <w:lang w:eastAsia="ru-RU"/>
    </w:rPr>
  </w:style>
  <w:style w:type="paragraph" w:styleId="a7">
    <w:name w:val="caption"/>
    <w:basedOn w:val="a"/>
    <w:next w:val="a"/>
    <w:uiPriority w:val="35"/>
    <w:unhideWhenUsed/>
    <w:qFormat/>
    <w:rsid w:val="0071007C"/>
    <w:pPr>
      <w:spacing w:after="200"/>
    </w:pPr>
    <w:rPr>
      <w:i/>
      <w:iCs/>
      <w:color w:val="44546A" w:themeColor="text2"/>
      <w:sz w:val="18"/>
      <w:szCs w:val="18"/>
    </w:rPr>
  </w:style>
  <w:style w:type="character" w:styleId="a8">
    <w:name w:val="Hyperlink"/>
    <w:basedOn w:val="a0"/>
    <w:uiPriority w:val="99"/>
    <w:unhideWhenUsed/>
    <w:rsid w:val="007D485B"/>
    <w:rPr>
      <w:color w:val="0563C1" w:themeColor="hyperlink"/>
      <w:u w:val="single"/>
    </w:rPr>
  </w:style>
  <w:style w:type="character" w:styleId="a9">
    <w:name w:val="Unresolved Mention"/>
    <w:basedOn w:val="a0"/>
    <w:uiPriority w:val="99"/>
    <w:semiHidden/>
    <w:unhideWhenUsed/>
    <w:rsid w:val="007D485B"/>
    <w:rPr>
      <w:color w:val="605E5C"/>
      <w:shd w:val="clear" w:color="auto" w:fill="E1DFDD"/>
    </w:rPr>
  </w:style>
  <w:style w:type="character" w:styleId="aa">
    <w:name w:val="FollowedHyperlink"/>
    <w:basedOn w:val="a0"/>
    <w:uiPriority w:val="99"/>
    <w:semiHidden/>
    <w:unhideWhenUsed/>
    <w:rsid w:val="00CC7944"/>
    <w:rPr>
      <w:color w:val="954F72" w:themeColor="followedHyperlink"/>
      <w:u w:val="single"/>
    </w:rPr>
  </w:style>
  <w:style w:type="character" w:customStyle="1" w:styleId="30">
    <w:name w:val="Заголовок 3 Знак"/>
    <w:basedOn w:val="a0"/>
    <w:link w:val="3"/>
    <w:uiPriority w:val="9"/>
    <w:semiHidden/>
    <w:rsid w:val="006F44B2"/>
    <w:rPr>
      <w:rFonts w:asciiTheme="majorHAnsi" w:eastAsiaTheme="majorEastAsia" w:hAnsiTheme="majorHAnsi" w:cstheme="majorBidi"/>
      <w:color w:val="1F3763" w:themeColor="accent1" w:themeShade="7F"/>
      <w:sz w:val="24"/>
      <w:szCs w:val="24"/>
      <w:lang w:eastAsia="ru-RU"/>
    </w:rPr>
  </w:style>
  <w:style w:type="character" w:styleId="ab">
    <w:name w:val="Strong"/>
    <w:basedOn w:val="a0"/>
    <w:qFormat/>
    <w:rsid w:val="00232CAF"/>
    <w:rPr>
      <w:b/>
      <w:bCs/>
    </w:rPr>
  </w:style>
  <w:style w:type="paragraph" w:styleId="ac">
    <w:name w:val="Normal (Web)"/>
    <w:basedOn w:val="a"/>
    <w:unhideWhenUsed/>
    <w:rsid w:val="00232CAF"/>
    <w:pPr>
      <w:spacing w:before="100" w:beforeAutospacing="1" w:after="100" w:afterAutospacing="1"/>
    </w:pPr>
    <w:rPr>
      <w:lang w:val="en-US" w:eastAsia="en-US"/>
    </w:rPr>
  </w:style>
  <w:style w:type="character" w:customStyle="1" w:styleId="20">
    <w:name w:val="Заголовок 2 Знак"/>
    <w:basedOn w:val="a0"/>
    <w:link w:val="2"/>
    <w:uiPriority w:val="9"/>
    <w:semiHidden/>
    <w:rsid w:val="00BF4BD0"/>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607539">
      <w:bodyDiv w:val="1"/>
      <w:marLeft w:val="0"/>
      <w:marRight w:val="0"/>
      <w:marTop w:val="0"/>
      <w:marBottom w:val="0"/>
      <w:divBdr>
        <w:top w:val="none" w:sz="0" w:space="0" w:color="auto"/>
        <w:left w:val="none" w:sz="0" w:space="0" w:color="auto"/>
        <w:bottom w:val="none" w:sz="0" w:space="0" w:color="auto"/>
        <w:right w:val="none" w:sz="0" w:space="0" w:color="auto"/>
      </w:divBdr>
    </w:div>
    <w:div w:id="203340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bet.r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fonbet.ru/"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ugost.com/index.php?option=com_content&amp;view=article&amp;id=182:43&amp;catid=33:&amp;Itemid=8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ugost.com/index.php?option=com_content&amp;view=article&amp;id=182:43&amp;catid=33:&amp;Itemid=85" TargetMode="External"/><Relationship Id="rId4" Type="http://schemas.openxmlformats.org/officeDocument/2006/relationships/settings" Target="settings.xml"/><Relationship Id="rId9" Type="http://schemas.openxmlformats.org/officeDocument/2006/relationships/hyperlink" Target="https://www.parimatch.ru/"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CAE3-F731-4438-A380-4131E396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18</Pages>
  <Words>2957</Words>
  <Characters>16858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52</cp:revision>
  <dcterms:created xsi:type="dcterms:W3CDTF">2021-02-13T09:22:00Z</dcterms:created>
  <dcterms:modified xsi:type="dcterms:W3CDTF">2021-03-21T15:50:00Z</dcterms:modified>
</cp:coreProperties>
</file>