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C27820" w:rsidRPr="00555EEA" w:rsidRDefault="00C27820" w:rsidP="00C27820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C27820" w:rsidRDefault="00C27820" w:rsidP="00C27820">
      <w:pPr>
        <w:ind w:firstLine="709"/>
        <w:jc w:val="center"/>
        <w:rPr>
          <w:b/>
        </w:rPr>
      </w:pPr>
    </w:p>
    <w:p w:rsidR="00C27820" w:rsidRPr="00A55948" w:rsidRDefault="00C27820" w:rsidP="00C2782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C27820" w:rsidRDefault="00C27820" w:rsidP="00C27820">
      <w:pPr>
        <w:jc w:val="center"/>
        <w:rPr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jc w:val="center"/>
        <w:rPr>
          <w:rFonts w:ascii="Times New Roman" w:hAnsi="Times New Roman"/>
          <w:sz w:val="28"/>
        </w:rPr>
      </w:pPr>
    </w:p>
    <w:p w:rsidR="00C27820" w:rsidRPr="005E22BB" w:rsidRDefault="005E22BB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№1</w:t>
      </w:r>
    </w:p>
    <w:p w:rsidR="00C27820" w:rsidRDefault="00C27820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</w:t>
      </w:r>
      <w:r w:rsidRPr="00C27820">
        <w:rPr>
          <w:rFonts w:ascii="Times New Roman" w:hAnsi="Times New Roman"/>
          <w:sz w:val="36"/>
          <w:szCs w:val="36"/>
        </w:rPr>
        <w:t>"</w:t>
      </w:r>
      <w:r w:rsidR="007C1A70">
        <w:rPr>
          <w:rFonts w:ascii="Times New Roman" w:hAnsi="Times New Roman"/>
          <w:sz w:val="36"/>
          <w:szCs w:val="36"/>
        </w:rPr>
        <w:t>Интерактивные графические системы</w:t>
      </w:r>
      <w:r w:rsidRPr="00C27820">
        <w:rPr>
          <w:rFonts w:ascii="Times New Roman" w:hAnsi="Times New Roman"/>
          <w:sz w:val="36"/>
          <w:szCs w:val="36"/>
        </w:rPr>
        <w:t>"</w:t>
      </w:r>
    </w:p>
    <w:p w:rsidR="00C27820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AA6692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  <w:r w:rsidRPr="00341755">
        <w:rPr>
          <w:rFonts w:ascii="Times New Roman" w:hAnsi="Times New Roman"/>
          <w:sz w:val="32"/>
          <w:szCs w:val="32"/>
        </w:rPr>
        <w:t>Тема работы</w:t>
      </w:r>
      <w:r w:rsidR="00AA6692" w:rsidRPr="00341755">
        <w:rPr>
          <w:rFonts w:ascii="Times New Roman" w:hAnsi="Times New Roman"/>
          <w:sz w:val="32"/>
          <w:szCs w:val="32"/>
        </w:rPr>
        <w:t xml:space="preserve">: </w:t>
      </w:r>
    </w:p>
    <w:p w:rsidR="00C27820" w:rsidRPr="00341755" w:rsidRDefault="00C27820" w:rsidP="00C27820">
      <w:pPr>
        <w:pStyle w:val="a3"/>
        <w:rPr>
          <w:rFonts w:ascii="Times New Roman" w:hAnsi="Times New Roman"/>
          <w:sz w:val="32"/>
          <w:szCs w:val="32"/>
        </w:rPr>
      </w:pPr>
    </w:p>
    <w:p w:rsidR="00C27820" w:rsidRPr="00341755" w:rsidRDefault="007C1A70" w:rsidP="005E22BB">
      <w:pPr>
        <w:pStyle w:val="a3"/>
        <w:jc w:val="center"/>
        <w:rPr>
          <w:rFonts w:ascii="Times New Roman" w:hAnsi="Times New Roman"/>
          <w:sz w:val="32"/>
          <w:szCs w:val="32"/>
          <w:lang w:val="en-US"/>
        </w:rPr>
      </w:pPr>
      <w:r w:rsidRPr="00341755">
        <w:rPr>
          <w:rFonts w:ascii="Times New Roman" w:hAnsi="Times New Roman"/>
          <w:sz w:val="32"/>
          <w:szCs w:val="32"/>
        </w:rPr>
        <w:t xml:space="preserve">Первое знакомство с </w:t>
      </w:r>
      <w:r w:rsidRPr="00341755">
        <w:rPr>
          <w:rFonts w:ascii="Times New Roman" w:hAnsi="Times New Roman"/>
          <w:sz w:val="32"/>
          <w:szCs w:val="32"/>
          <w:lang w:val="en-US"/>
        </w:rPr>
        <w:t>Autocad</w:t>
      </w:r>
      <w:bookmarkStart w:id="0" w:name="_GoBack"/>
      <w:bookmarkEnd w:id="0"/>
      <w:r w:rsidRPr="00341755">
        <w:rPr>
          <w:rFonts w:ascii="Times New Roman" w:hAnsi="Times New Roman"/>
          <w:sz w:val="32"/>
          <w:szCs w:val="32"/>
          <w:lang w:val="en-US"/>
        </w:rPr>
        <w:t xml:space="preserve"> 2020</w:t>
      </w: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P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ПРИ-120</w:t>
      </w:r>
    </w:p>
    <w:p w:rsidR="00C27820" w:rsidRPr="00D31686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Pr="002730EF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933A9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:</w:t>
      </w:r>
    </w:p>
    <w:p w:rsidR="00C27820" w:rsidRPr="00D61C5E" w:rsidRDefault="007C1A70" w:rsidP="00153356">
      <w:pPr>
        <w:pStyle w:val="a3"/>
        <w:ind w:left="8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Монахова Г.Е.</w:t>
      </w:r>
    </w:p>
    <w:p w:rsidR="00C27820" w:rsidRPr="002730EF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50254C" w:rsidRPr="007C1A70" w:rsidRDefault="005E22BB" w:rsidP="007C1A70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2022</w:t>
      </w:r>
      <w:r w:rsidR="00C27820">
        <w:rPr>
          <w:rFonts w:ascii="Times New Roman" w:hAnsi="Times New Roman"/>
          <w:sz w:val="28"/>
        </w:rPr>
        <w:t xml:space="preserve"> г.</w:t>
      </w:r>
    </w:p>
    <w:p w:rsidR="00C27820" w:rsidRDefault="00C27820" w:rsidP="00C27820">
      <w:pPr>
        <w:jc w:val="center"/>
        <w:rPr>
          <w:sz w:val="28"/>
          <w:szCs w:val="28"/>
        </w:rPr>
      </w:pPr>
      <w:r w:rsidRPr="00C27820">
        <w:rPr>
          <w:sz w:val="28"/>
          <w:szCs w:val="28"/>
        </w:rPr>
        <w:lastRenderedPageBreak/>
        <w:t>Цель работы:</w:t>
      </w:r>
    </w:p>
    <w:p w:rsidR="002933A9" w:rsidRDefault="002933A9" w:rsidP="00C27820">
      <w:pPr>
        <w:jc w:val="center"/>
        <w:rPr>
          <w:sz w:val="28"/>
          <w:szCs w:val="28"/>
        </w:rPr>
      </w:pPr>
    </w:p>
    <w:p w:rsidR="00CC6965" w:rsidRDefault="007C1A70" w:rsidP="007C1A70">
      <w:pPr>
        <w:ind w:firstLine="709"/>
        <w:rPr>
          <w:sz w:val="28"/>
          <w:szCs w:val="28"/>
        </w:rPr>
      </w:pPr>
      <w:r w:rsidRPr="007C1A70">
        <w:rPr>
          <w:sz w:val="28"/>
          <w:szCs w:val="28"/>
        </w:rPr>
        <w:t>Знакомство с принципами работы AutoCAD 2016, основными приемами использования меню, командной строки, панели инструментов, строки состояния. Выполнение упражнений по применению основных команд.</w:t>
      </w:r>
    </w:p>
    <w:p w:rsidR="007C1A70" w:rsidRPr="007C1A70" w:rsidRDefault="007C1A70" w:rsidP="007C1A70">
      <w:pPr>
        <w:ind w:firstLine="709"/>
        <w:rPr>
          <w:sz w:val="28"/>
          <w:szCs w:val="28"/>
        </w:rPr>
      </w:pPr>
    </w:p>
    <w:p w:rsidR="00CC6965" w:rsidRDefault="00CC6965" w:rsidP="00CC6965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7C1A70" w:rsidRDefault="007C1A70" w:rsidP="007C1A70">
      <w:pPr>
        <w:rPr>
          <w:sz w:val="28"/>
          <w:szCs w:val="28"/>
        </w:rPr>
      </w:pPr>
    </w:p>
    <w:p w:rsidR="00FC76F5" w:rsidRDefault="007C1A7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Настройка среды</w:t>
      </w:r>
    </w:p>
    <w:p w:rsidR="007C1A70" w:rsidRDefault="007C1A70" w:rsidP="00C72C02">
      <w:pPr>
        <w:pStyle w:val="a5"/>
        <w:ind w:left="0"/>
        <w:jc w:val="center"/>
        <w:rPr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930FE7" wp14:editId="5EA30FEF">
            <wp:extent cx="4705350" cy="433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Pr="007C1A70" w:rsidRDefault="007C1A70" w:rsidP="00C72C02">
      <w:pPr>
        <w:pStyle w:val="a5"/>
        <w:ind w:left="0"/>
        <w:jc w:val="center"/>
        <w:rPr>
          <w:sz w:val="28"/>
          <w:szCs w:val="28"/>
        </w:rPr>
      </w:pPr>
      <w:r w:rsidRPr="007C1A70">
        <w:rPr>
          <w:sz w:val="28"/>
          <w:szCs w:val="28"/>
        </w:rPr>
        <w:t>Рисунок 1. Настройка шага сетки</w:t>
      </w: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P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заданий</w:t>
      </w:r>
    </w:p>
    <w:p w:rsidR="007C1A70" w:rsidRDefault="007C1A70" w:rsidP="00C72C02">
      <w:pPr>
        <w:pStyle w:val="a5"/>
        <w:ind w:left="0"/>
        <w:jc w:val="center"/>
        <w:rPr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Практическое задание № 1</w:t>
      </w:r>
    </w:p>
    <w:p w:rsidR="007C1A70" w:rsidRDefault="007C1A70" w:rsidP="00C72C02">
      <w:pPr>
        <w:pStyle w:val="a5"/>
        <w:ind w:left="0"/>
        <w:jc w:val="center"/>
        <w:rPr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AEC545" wp14:editId="0349C2AD">
            <wp:extent cx="2895600" cy="2657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70" w:rsidRDefault="007C1A70" w:rsidP="00C72C02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7C1A70" w:rsidRPr="007C1A70" w:rsidRDefault="007C1A7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Окружность с центром (100,180) и радиусом </w:t>
      </w:r>
      <w:r>
        <w:rPr>
          <w:sz w:val="28"/>
          <w:szCs w:val="28"/>
          <w:lang w:val="en-US"/>
        </w:rPr>
        <w:t>r</w:t>
      </w:r>
      <w:r w:rsidRPr="007C1A70">
        <w:rPr>
          <w:sz w:val="28"/>
          <w:szCs w:val="28"/>
        </w:rPr>
        <w:t xml:space="preserve"> = 20</w:t>
      </w:r>
    </w:p>
    <w:p w:rsidR="007C1A70" w:rsidRDefault="007C1A70" w:rsidP="00C72C02">
      <w:pPr>
        <w:pStyle w:val="a5"/>
        <w:ind w:left="0"/>
        <w:jc w:val="center"/>
        <w:rPr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523408" wp14:editId="47804056">
            <wp:extent cx="6390005" cy="26244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70" w:rsidRDefault="007C1A70" w:rsidP="00C72C02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7C1A70" w:rsidRDefault="007C1A70" w:rsidP="007C1A70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7C1A70" w:rsidRDefault="007C1A70" w:rsidP="007C1A70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</w:t>
      </w:r>
      <w:r>
        <w:rPr>
          <w:sz w:val="28"/>
          <w:szCs w:val="28"/>
        </w:rPr>
        <w:t>Аналогичная о</w:t>
      </w:r>
      <w:r>
        <w:rPr>
          <w:sz w:val="28"/>
          <w:szCs w:val="28"/>
        </w:rPr>
        <w:t>кружнос</w:t>
      </w:r>
      <w:r>
        <w:rPr>
          <w:sz w:val="28"/>
          <w:szCs w:val="28"/>
        </w:rPr>
        <w:t>ть с центром (18</w:t>
      </w:r>
      <w:r>
        <w:rPr>
          <w:sz w:val="28"/>
          <w:szCs w:val="28"/>
        </w:rPr>
        <w:t xml:space="preserve">0,180) и радиусом </w:t>
      </w:r>
      <w:r>
        <w:rPr>
          <w:sz w:val="28"/>
          <w:szCs w:val="28"/>
          <w:lang w:val="en-US"/>
        </w:rPr>
        <w:t>r</w:t>
      </w:r>
      <w:r w:rsidRPr="007C1A70">
        <w:rPr>
          <w:sz w:val="28"/>
          <w:szCs w:val="28"/>
        </w:rPr>
        <w:t xml:space="preserve"> = 20</w:t>
      </w:r>
    </w:p>
    <w:p w:rsidR="007C1A70" w:rsidRDefault="007C1A70" w:rsidP="007C1A70">
      <w:pPr>
        <w:pStyle w:val="a5"/>
        <w:ind w:left="0"/>
        <w:jc w:val="center"/>
        <w:rPr>
          <w:sz w:val="28"/>
          <w:szCs w:val="28"/>
        </w:rPr>
      </w:pPr>
    </w:p>
    <w:p w:rsidR="007C1A70" w:rsidRDefault="007C1A70" w:rsidP="007C1A70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391275" cy="2781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70" w:rsidRDefault="007C1A70" w:rsidP="007C1A70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7C1A70" w:rsidRDefault="007C1A70" w:rsidP="007C1A70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 </w:t>
      </w:r>
      <w:r w:rsidR="008D4A90">
        <w:rPr>
          <w:sz w:val="28"/>
          <w:szCs w:val="28"/>
        </w:rPr>
        <w:t>Касательная по нижним точкам окружностей</w:t>
      </w:r>
    </w:p>
    <w:p w:rsidR="008D4A90" w:rsidRDefault="008D4A90" w:rsidP="007C1A70">
      <w:pPr>
        <w:pStyle w:val="a5"/>
        <w:ind w:left="0"/>
        <w:jc w:val="center"/>
        <w:rPr>
          <w:sz w:val="28"/>
          <w:szCs w:val="28"/>
        </w:rPr>
      </w:pPr>
    </w:p>
    <w:p w:rsidR="008D4A90" w:rsidRPr="007C1A70" w:rsidRDefault="008D4A90" w:rsidP="007C1A70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675" cy="250564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789" cy="251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70" w:rsidRPr="007C1A70" w:rsidRDefault="007C1A7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Отражение зеркально вверх нижней касательной линии</w:t>
      </w:r>
    </w:p>
    <w:p w:rsidR="007C1A70" w:rsidRDefault="007C1A7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91275" cy="2362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7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6. Обрезка внутренних линий</w:t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496CE5" wp14:editId="67574049">
            <wp:extent cx="6390005" cy="27800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7. Выполненный рисунок 1</w:t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Практическое задание № 2</w:t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7B69D5" wp14:editId="4A97F23C">
            <wp:extent cx="6390005" cy="26244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P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8. Создание двух окружностей</w:t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381750" cy="274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P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9. Смещение окружности внутрь на расстояние </w:t>
      </w:r>
      <w:r>
        <w:rPr>
          <w:sz w:val="28"/>
          <w:szCs w:val="28"/>
          <w:lang w:val="en-US"/>
        </w:rPr>
        <w:t>l</w:t>
      </w:r>
      <w:r w:rsidRPr="008D4A90">
        <w:rPr>
          <w:sz w:val="28"/>
          <w:szCs w:val="28"/>
        </w:rPr>
        <w:t xml:space="preserve"> = 10</w:t>
      </w:r>
    </w:p>
    <w:p w:rsidR="007C1A70" w:rsidRDefault="007C1A7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53125" cy="23812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10. Рисование верхней касательной линии</w:t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91275" cy="2466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11. Отражение вниз зеркально верхней касательной линии</w:t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90B335" wp14:editId="04C2D882">
            <wp:extent cx="6390005" cy="2285365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12. Обрезка внутренних линий окружностей</w:t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15EC87" wp14:editId="4FE9BAF5">
            <wp:extent cx="6038850" cy="2619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13. Выполненный рисунок 2</w:t>
      </w:r>
    </w:p>
    <w:p w:rsidR="008D4A90" w:rsidRDefault="008D4A90" w:rsidP="008D4A9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Практическое задание № 3</w:t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8D4A90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4AD1F4" wp14:editId="16653E15">
            <wp:extent cx="6390005" cy="2624455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90" w:rsidRDefault="008D4A90" w:rsidP="008D4A90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8D4A90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14</w:t>
      </w:r>
      <w:r>
        <w:rPr>
          <w:sz w:val="28"/>
          <w:szCs w:val="28"/>
        </w:rPr>
        <w:t>. Создание двух окружностей</w:t>
      </w:r>
    </w:p>
    <w:p w:rsidR="008D4A90" w:rsidRDefault="008D4A90" w:rsidP="008D4A90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8D4A90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86250" cy="2113418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66" cy="211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90" w:rsidRDefault="008D4A90" w:rsidP="008D4A90">
      <w:pPr>
        <w:pStyle w:val="a5"/>
        <w:ind w:left="0"/>
        <w:jc w:val="center"/>
        <w:rPr>
          <w:sz w:val="28"/>
          <w:szCs w:val="28"/>
        </w:rPr>
      </w:pPr>
    </w:p>
    <w:p w:rsidR="008D4A90" w:rsidRDefault="008D4A90" w:rsidP="008D4A90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15. Смещение левой окружности </w:t>
      </w:r>
      <w:r w:rsidR="00043346">
        <w:rPr>
          <w:sz w:val="28"/>
          <w:szCs w:val="28"/>
        </w:rPr>
        <w:t>наружу</w:t>
      </w:r>
    </w:p>
    <w:p w:rsidR="00043346" w:rsidRDefault="00043346" w:rsidP="008D4A90">
      <w:pPr>
        <w:pStyle w:val="a5"/>
        <w:ind w:left="0"/>
        <w:jc w:val="center"/>
        <w:rPr>
          <w:sz w:val="28"/>
          <w:szCs w:val="28"/>
        </w:rPr>
      </w:pPr>
    </w:p>
    <w:p w:rsidR="00043346" w:rsidRPr="008D4A90" w:rsidRDefault="00043346" w:rsidP="008D4A90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81750" cy="24479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90" w:rsidRDefault="008D4A90" w:rsidP="00C72C02">
      <w:pPr>
        <w:pStyle w:val="a5"/>
        <w:ind w:left="0"/>
        <w:jc w:val="center"/>
        <w:rPr>
          <w:sz w:val="28"/>
          <w:szCs w:val="28"/>
        </w:rPr>
      </w:pPr>
    </w:p>
    <w:p w:rsidR="008D4A90" w:rsidRDefault="00043346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16. Смещение правой окружности внутрь</w:t>
      </w:r>
    </w:p>
    <w:p w:rsidR="008D4A90" w:rsidRDefault="00647107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CE3206" wp14:editId="52FF65B6">
            <wp:extent cx="4781550" cy="25812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17. Построение верхней касательной линии</w:t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52925" cy="23145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18. Построение нижней касательной отражением верхней касательной зеркально вниз</w:t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81750" cy="22955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19. Обрезка внутренней линии у правой окружности</w:t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D88820" wp14:editId="78156C3A">
            <wp:extent cx="4333875" cy="23431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20. Выполненный рисунок 3</w:t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</w:p>
    <w:p w:rsidR="00647107" w:rsidRDefault="0064710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Практическое задание № 4</w:t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</w:p>
    <w:p w:rsidR="00647107" w:rsidRDefault="00647107" w:rsidP="00647107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A54064" wp14:editId="1CA41977">
            <wp:extent cx="2895600" cy="26574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07" w:rsidRDefault="00647107" w:rsidP="00647107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647107" w:rsidRDefault="00647107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. Окружность с центром (100,180) и радиусом </w:t>
      </w:r>
      <w:r>
        <w:rPr>
          <w:sz w:val="28"/>
          <w:szCs w:val="28"/>
          <w:lang w:val="en-US"/>
        </w:rPr>
        <w:t>r</w:t>
      </w:r>
      <w:r w:rsidRPr="007C1A70">
        <w:rPr>
          <w:sz w:val="28"/>
          <w:szCs w:val="28"/>
        </w:rPr>
        <w:t xml:space="preserve"> = 20</w:t>
      </w:r>
    </w:p>
    <w:p w:rsidR="00647107" w:rsidRDefault="00647107" w:rsidP="00647107">
      <w:pPr>
        <w:pStyle w:val="a5"/>
        <w:ind w:left="0"/>
        <w:jc w:val="center"/>
        <w:rPr>
          <w:sz w:val="28"/>
          <w:szCs w:val="28"/>
        </w:rPr>
      </w:pPr>
    </w:p>
    <w:p w:rsidR="00647107" w:rsidRDefault="00647107" w:rsidP="00647107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43375" cy="219355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41" cy="220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107" w:rsidRDefault="00647107" w:rsidP="00647107">
      <w:pPr>
        <w:pStyle w:val="a5"/>
        <w:ind w:left="0"/>
        <w:jc w:val="center"/>
        <w:rPr>
          <w:sz w:val="28"/>
          <w:szCs w:val="28"/>
        </w:rPr>
      </w:pPr>
    </w:p>
    <w:p w:rsidR="00647107" w:rsidRPr="00647107" w:rsidRDefault="00647107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22. Смещение окружности внутрь на </w:t>
      </w:r>
      <w:r>
        <w:rPr>
          <w:sz w:val="28"/>
          <w:szCs w:val="28"/>
          <w:lang w:val="en-US"/>
        </w:rPr>
        <w:t>l</w:t>
      </w:r>
      <w:r w:rsidRPr="00647107">
        <w:rPr>
          <w:sz w:val="28"/>
          <w:szCs w:val="28"/>
        </w:rPr>
        <w:t xml:space="preserve"> = 10</w:t>
      </w:r>
    </w:p>
    <w:p w:rsidR="00647107" w:rsidRDefault="00647107" w:rsidP="00647107">
      <w:pPr>
        <w:pStyle w:val="a5"/>
        <w:ind w:left="0"/>
        <w:jc w:val="center"/>
        <w:rPr>
          <w:sz w:val="28"/>
          <w:szCs w:val="28"/>
        </w:rPr>
      </w:pPr>
    </w:p>
    <w:p w:rsidR="00647107" w:rsidRPr="00647107" w:rsidRDefault="00647107" w:rsidP="00647107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BCC2A7" wp14:editId="4C73C0E0">
            <wp:extent cx="2038350" cy="34385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</w:p>
    <w:p w:rsidR="00647107" w:rsidRPr="00647107" w:rsidRDefault="00647107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23. Построение новой окружности с центром (100, 250) и </w:t>
      </w:r>
      <w:r>
        <w:rPr>
          <w:sz w:val="28"/>
          <w:szCs w:val="28"/>
          <w:lang w:val="en-US"/>
        </w:rPr>
        <w:t>r</w:t>
      </w:r>
      <w:r w:rsidRPr="00647107">
        <w:rPr>
          <w:sz w:val="28"/>
          <w:szCs w:val="28"/>
        </w:rPr>
        <w:t xml:space="preserve"> = 15</w:t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95800" cy="34861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107" w:rsidRDefault="00647107" w:rsidP="00C72C02">
      <w:pPr>
        <w:pStyle w:val="a5"/>
        <w:ind w:left="0"/>
        <w:jc w:val="center"/>
        <w:rPr>
          <w:sz w:val="28"/>
          <w:szCs w:val="28"/>
        </w:rPr>
      </w:pPr>
    </w:p>
    <w:p w:rsidR="00647107" w:rsidRDefault="00647107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24. Смещение верхней окружности внутрь на</w:t>
      </w:r>
      <w:r w:rsidRPr="006471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= 10</w:t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743200" cy="31718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25. Построение первой пары касательных</w:t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00275" cy="31908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26. Смещение первой касательной на </w:t>
      </w:r>
      <w:r>
        <w:rPr>
          <w:sz w:val="28"/>
          <w:szCs w:val="28"/>
          <w:lang w:val="en-US"/>
        </w:rPr>
        <w:t>l</w:t>
      </w:r>
      <w:r w:rsidRPr="00341755">
        <w:rPr>
          <w:sz w:val="28"/>
          <w:szCs w:val="28"/>
        </w:rPr>
        <w:t xml:space="preserve"> = 10 </w:t>
      </w:r>
      <w:r>
        <w:rPr>
          <w:sz w:val="28"/>
          <w:szCs w:val="28"/>
        </w:rPr>
        <w:t>относительно центра верхней окружности</w:t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B46F91" wp14:editId="74881577">
            <wp:extent cx="2324100" cy="33813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27. Построение аналогично еще одной касательной</w:t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81200" cy="31623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28. Обрезка лишних элементов внутри заданной области</w:t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Обрезаем остальные элементы внутри данной фигуры и получаем готовый рисунок (рис.29):</w:t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D9DFEB" wp14:editId="6F29F348">
            <wp:extent cx="2524125" cy="37433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29. Выполненный рисунок 4</w:t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341755" w:rsidRDefault="00341755" w:rsidP="00647107">
      <w:pPr>
        <w:pStyle w:val="a5"/>
        <w:ind w:left="0"/>
        <w:jc w:val="center"/>
        <w:rPr>
          <w:sz w:val="28"/>
          <w:szCs w:val="28"/>
        </w:rPr>
      </w:pPr>
    </w:p>
    <w:p w:rsidR="00341755" w:rsidRDefault="00341755" w:rsidP="0034175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результате выполнения работы я познакомился</w:t>
      </w:r>
      <w:r w:rsidRPr="007C1A70">
        <w:rPr>
          <w:sz w:val="28"/>
          <w:szCs w:val="28"/>
        </w:rPr>
        <w:t xml:space="preserve"> с принципами работы AutoCAD 2016, основными приемами использования меню, командной строки, панели инструментов, строки состояния. </w:t>
      </w:r>
      <w:r>
        <w:rPr>
          <w:sz w:val="28"/>
          <w:szCs w:val="28"/>
        </w:rPr>
        <w:t>После этого выполнил ряд упражнений и практических заданий</w:t>
      </w:r>
      <w:r w:rsidRPr="007C1A70">
        <w:rPr>
          <w:sz w:val="28"/>
          <w:szCs w:val="28"/>
        </w:rPr>
        <w:t xml:space="preserve"> по применению основных команд.</w:t>
      </w:r>
    </w:p>
    <w:p w:rsidR="00341755" w:rsidRPr="00341755" w:rsidRDefault="00341755" w:rsidP="00341755">
      <w:pPr>
        <w:pStyle w:val="a5"/>
        <w:ind w:left="0" w:firstLine="709"/>
        <w:jc w:val="both"/>
        <w:rPr>
          <w:sz w:val="28"/>
          <w:szCs w:val="28"/>
        </w:rPr>
      </w:pPr>
    </w:p>
    <w:p w:rsidR="00647107" w:rsidRDefault="00647107" w:rsidP="00647107">
      <w:pPr>
        <w:pStyle w:val="a5"/>
        <w:ind w:left="0"/>
        <w:jc w:val="center"/>
        <w:rPr>
          <w:sz w:val="28"/>
          <w:szCs w:val="28"/>
        </w:rPr>
      </w:pPr>
    </w:p>
    <w:p w:rsidR="00647107" w:rsidRPr="00647107" w:rsidRDefault="00647107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647107" w:rsidRPr="00647107" w:rsidSect="00C278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AC6" w:rsidRDefault="009E2AC6" w:rsidP="007E1CCA">
      <w:r>
        <w:separator/>
      </w:r>
    </w:p>
  </w:endnote>
  <w:endnote w:type="continuationSeparator" w:id="0">
    <w:p w:rsidR="009E2AC6" w:rsidRDefault="009E2AC6" w:rsidP="007E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AC6" w:rsidRDefault="009E2AC6" w:rsidP="007E1CCA">
      <w:r>
        <w:separator/>
      </w:r>
    </w:p>
  </w:footnote>
  <w:footnote w:type="continuationSeparator" w:id="0">
    <w:p w:rsidR="009E2AC6" w:rsidRDefault="009E2AC6" w:rsidP="007E1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46D03"/>
    <w:multiLevelType w:val="hybridMultilevel"/>
    <w:tmpl w:val="3B62A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475F"/>
    <w:multiLevelType w:val="hybridMultilevel"/>
    <w:tmpl w:val="1E48F79A"/>
    <w:lvl w:ilvl="0" w:tplc="456A58D4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678B7AAE"/>
    <w:multiLevelType w:val="hybridMultilevel"/>
    <w:tmpl w:val="0E4013B0"/>
    <w:lvl w:ilvl="0" w:tplc="C7CC65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8D"/>
    <w:rsid w:val="00043346"/>
    <w:rsid w:val="000624B8"/>
    <w:rsid w:val="000F2AAA"/>
    <w:rsid w:val="00123FB7"/>
    <w:rsid w:val="001324E3"/>
    <w:rsid w:val="00153356"/>
    <w:rsid w:val="001E0C5A"/>
    <w:rsid w:val="001E40A3"/>
    <w:rsid w:val="00202D8D"/>
    <w:rsid w:val="00226AC4"/>
    <w:rsid w:val="00242FA4"/>
    <w:rsid w:val="00261E03"/>
    <w:rsid w:val="00290072"/>
    <w:rsid w:val="002933A9"/>
    <w:rsid w:val="002D1BD0"/>
    <w:rsid w:val="00331A06"/>
    <w:rsid w:val="00341755"/>
    <w:rsid w:val="003C7A40"/>
    <w:rsid w:val="0040248E"/>
    <w:rsid w:val="00492CF0"/>
    <w:rsid w:val="004A1530"/>
    <w:rsid w:val="004B3075"/>
    <w:rsid w:val="004C6833"/>
    <w:rsid w:val="0050254C"/>
    <w:rsid w:val="005614F0"/>
    <w:rsid w:val="00585B64"/>
    <w:rsid w:val="005E22BB"/>
    <w:rsid w:val="00647107"/>
    <w:rsid w:val="00673B9C"/>
    <w:rsid w:val="007123F9"/>
    <w:rsid w:val="007C1A70"/>
    <w:rsid w:val="007E1CCA"/>
    <w:rsid w:val="008D4A90"/>
    <w:rsid w:val="008D72A9"/>
    <w:rsid w:val="00980348"/>
    <w:rsid w:val="0099242E"/>
    <w:rsid w:val="009E2AC6"/>
    <w:rsid w:val="00A03CF9"/>
    <w:rsid w:val="00A57D51"/>
    <w:rsid w:val="00A75DDE"/>
    <w:rsid w:val="00A91209"/>
    <w:rsid w:val="00AA6692"/>
    <w:rsid w:val="00AC415F"/>
    <w:rsid w:val="00AE7E3D"/>
    <w:rsid w:val="00AF0BBE"/>
    <w:rsid w:val="00B0732A"/>
    <w:rsid w:val="00B52D9A"/>
    <w:rsid w:val="00C27820"/>
    <w:rsid w:val="00C35584"/>
    <w:rsid w:val="00C55AF0"/>
    <w:rsid w:val="00C72C02"/>
    <w:rsid w:val="00C96AE0"/>
    <w:rsid w:val="00CC6965"/>
    <w:rsid w:val="00D27D0F"/>
    <w:rsid w:val="00D46D7A"/>
    <w:rsid w:val="00D75F45"/>
    <w:rsid w:val="00DD5E2E"/>
    <w:rsid w:val="00E56AF3"/>
    <w:rsid w:val="00E71874"/>
    <w:rsid w:val="00FC59E5"/>
    <w:rsid w:val="00FC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32F5B-A6D9-4C88-895D-389FEC2F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82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C27820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C2782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C27820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C2782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27820"/>
    <w:rPr>
      <w:color w:val="808080"/>
    </w:rPr>
  </w:style>
  <w:style w:type="paragraph" w:styleId="a7">
    <w:name w:val="header"/>
    <w:basedOn w:val="a"/>
    <w:link w:val="a8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179FB-7420-438B-B9E6-653FF07B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Tigeroff</dc:creator>
  <cp:keywords/>
  <dc:description/>
  <cp:lastModifiedBy>stu-pri120</cp:lastModifiedBy>
  <cp:revision>2</cp:revision>
  <dcterms:created xsi:type="dcterms:W3CDTF">2022-09-01T14:55:00Z</dcterms:created>
  <dcterms:modified xsi:type="dcterms:W3CDTF">2022-09-01T14:55:00Z</dcterms:modified>
</cp:coreProperties>
</file>