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(ВлГУ)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A675B7" w:rsidRPr="00CC228B" w:rsidRDefault="00CC228B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 работа  №</w:t>
      </w:r>
      <w:r w:rsidR="00447428">
        <w:rPr>
          <w:rFonts w:ascii="Times New Roman" w:hAnsi="Times New Roman" w:cs="Times New Roman"/>
          <w:sz w:val="28"/>
          <w:szCs w:val="28"/>
        </w:rPr>
        <w:t>1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по  дисципли</w:t>
      </w:r>
      <w:r w:rsidR="008B61C1">
        <w:rPr>
          <w:rFonts w:ascii="Times New Roman" w:hAnsi="Times New Roman" w:cs="Times New Roman"/>
          <w:sz w:val="28"/>
          <w:szCs w:val="28"/>
        </w:rPr>
        <w:t>не  "Технологии программирования</w:t>
      </w:r>
      <w:r w:rsidRPr="00FC0CB5">
        <w:rPr>
          <w:rFonts w:ascii="Times New Roman" w:hAnsi="Times New Roman" w:cs="Times New Roman"/>
          <w:sz w:val="28"/>
          <w:szCs w:val="28"/>
        </w:rPr>
        <w:t>"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 xml:space="preserve">ТЕМА РАБОТЫ: </w:t>
      </w:r>
    </w:p>
    <w:p w:rsidR="00A675B7" w:rsidRPr="000229A6" w:rsidRDefault="00505166" w:rsidP="000229A6">
      <w:pPr>
        <w:jc w:val="center"/>
        <w:rPr>
          <w:rFonts w:ascii="Times New Roman" w:hAnsi="Times New Roman" w:cs="Times New Roman"/>
          <w:sz w:val="32"/>
          <w:szCs w:val="32"/>
        </w:rPr>
      </w:pPr>
      <w:r w:rsidRPr="000229A6">
        <w:rPr>
          <w:rFonts w:ascii="Times New Roman" w:hAnsi="Times New Roman" w:cs="Times New Roman"/>
          <w:sz w:val="32"/>
          <w:szCs w:val="32"/>
        </w:rPr>
        <w:t>Анализ прецедентов работы с программной системой. Моделирование взаимоотношений ИС и элементов внешней среды. Разработка диаграммы прецедентов. Разработка диаграммы классов.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Выполнил: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студент гр. ПРИ-120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Парахин К.В.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Принял: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Ассистент кафедры ИСПИ</w:t>
      </w:r>
    </w:p>
    <w:p w:rsidR="00A675B7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Данилов В.В.</w:t>
      </w:r>
    </w:p>
    <w:p w:rsidR="00A675B7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Default="00505166" w:rsidP="00D10C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2022</w:t>
      </w:r>
      <w:r w:rsidR="00A675B7" w:rsidRPr="00FC0CB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8B61C1" w:rsidRPr="00EC43D5" w:rsidRDefault="008B61C1" w:rsidP="00505166">
      <w:pPr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CC228B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4A4713" w:rsidRPr="0009517E" w:rsidRDefault="004A4713" w:rsidP="00322B1F">
      <w:pPr>
        <w:pStyle w:val="a3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A4713" w:rsidRDefault="00505166" w:rsidP="00505166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моделировать взаимоотношения элементов внешней среды с элементами проектируемой программной системы через синтез прецедентов</w:t>
      </w:r>
      <w:r w:rsidRPr="0050516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их расширенное описание и включение в диаграмму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UseCase</w:t>
      </w:r>
      <w:r w:rsidRPr="00505166">
        <w:rPr>
          <w:rFonts w:ascii="Times New Roman" w:hAnsi="Times New Roman" w:cs="Times New Roman"/>
          <w:sz w:val="28"/>
          <w:szCs w:val="28"/>
        </w:rPr>
        <w:t>.</w:t>
      </w:r>
    </w:p>
    <w:p w:rsidR="00884C91" w:rsidRDefault="00884C91" w:rsidP="00505166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</w:t>
      </w:r>
      <w:r w:rsidR="000F528F">
        <w:rPr>
          <w:rFonts w:ascii="Times New Roman" w:hAnsi="Times New Roman" w:cs="Times New Roman"/>
          <w:sz w:val="28"/>
          <w:szCs w:val="28"/>
        </w:rPr>
        <w:t>оделировать структуры будущей программной системы</w:t>
      </w:r>
      <w:r>
        <w:rPr>
          <w:rFonts w:ascii="Times New Roman" w:hAnsi="Times New Roman" w:cs="Times New Roman"/>
          <w:sz w:val="28"/>
          <w:szCs w:val="28"/>
        </w:rPr>
        <w:t xml:space="preserve"> на верхнем уровне в виде конечных диаграмм классов.</w:t>
      </w:r>
    </w:p>
    <w:p w:rsidR="00505166" w:rsidRDefault="00505166" w:rsidP="00505166">
      <w:pPr>
        <w:rPr>
          <w:sz w:val="28"/>
          <w:szCs w:val="28"/>
        </w:rPr>
      </w:pPr>
    </w:p>
    <w:p w:rsidR="00505166" w:rsidRPr="000F528F" w:rsidRDefault="00505166" w:rsidP="0050516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F528F">
        <w:rPr>
          <w:rFonts w:ascii="Times New Roman" w:hAnsi="Times New Roman" w:cs="Times New Roman"/>
          <w:b/>
          <w:sz w:val="28"/>
          <w:szCs w:val="28"/>
        </w:rPr>
        <w:t>Описание предметной области:</w:t>
      </w:r>
    </w:p>
    <w:p w:rsidR="00505166" w:rsidRDefault="00505166" w:rsidP="00505166">
      <w:pPr>
        <w:jc w:val="both"/>
        <w:rPr>
          <w:rFonts w:ascii="Times New Roman" w:hAnsi="Times New Roman" w:cs="Times New Roman"/>
          <w:sz w:val="28"/>
          <w:szCs w:val="28"/>
        </w:rPr>
      </w:pPr>
      <w:r w:rsidRPr="00505166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будет использоваться предметная область розничной компании, занимающейся продажей </w:t>
      </w:r>
      <w:r w:rsidR="000F528F">
        <w:rPr>
          <w:rFonts w:ascii="Times New Roman" w:hAnsi="Times New Roman" w:cs="Times New Roman"/>
          <w:sz w:val="28"/>
          <w:szCs w:val="28"/>
        </w:rPr>
        <w:t>электронных устройств (ноутбуков, компьютеров, смартфонов)</w:t>
      </w:r>
      <w:r w:rsidRPr="00505166">
        <w:rPr>
          <w:rFonts w:ascii="Times New Roman" w:hAnsi="Times New Roman" w:cs="Times New Roman"/>
          <w:sz w:val="28"/>
          <w:szCs w:val="28"/>
        </w:rPr>
        <w:t xml:space="preserve"> в некоторых магазинах</w:t>
      </w:r>
      <w:r w:rsidR="000F528F">
        <w:rPr>
          <w:rFonts w:ascii="Times New Roman" w:hAnsi="Times New Roman" w:cs="Times New Roman"/>
          <w:sz w:val="28"/>
          <w:szCs w:val="28"/>
        </w:rPr>
        <w:t xml:space="preserve"> розничной сети</w:t>
      </w:r>
      <w:r w:rsidRPr="00505166">
        <w:rPr>
          <w:rFonts w:ascii="Times New Roman" w:hAnsi="Times New Roman" w:cs="Times New Roman"/>
          <w:sz w:val="28"/>
          <w:szCs w:val="28"/>
        </w:rPr>
        <w:t xml:space="preserve">, расположенных в </w:t>
      </w:r>
      <w:r>
        <w:rPr>
          <w:rFonts w:ascii="Times New Roman" w:hAnsi="Times New Roman" w:cs="Times New Roman"/>
          <w:sz w:val="28"/>
          <w:szCs w:val="28"/>
        </w:rPr>
        <w:t xml:space="preserve">черте </w:t>
      </w:r>
      <w:r w:rsidRPr="00505166">
        <w:rPr>
          <w:rFonts w:ascii="Times New Roman" w:hAnsi="Times New Roman" w:cs="Times New Roman"/>
          <w:sz w:val="28"/>
          <w:szCs w:val="28"/>
        </w:rPr>
        <w:t>горо</w:t>
      </w:r>
      <w:r>
        <w:rPr>
          <w:rFonts w:ascii="Times New Roman" w:hAnsi="Times New Roman" w:cs="Times New Roman"/>
          <w:sz w:val="28"/>
          <w:szCs w:val="28"/>
        </w:rPr>
        <w:t>да</w:t>
      </w:r>
      <w:r w:rsidR="000F528F">
        <w:rPr>
          <w:rFonts w:ascii="Times New Roman" w:hAnsi="Times New Roman" w:cs="Times New Roman"/>
          <w:sz w:val="28"/>
          <w:szCs w:val="28"/>
        </w:rPr>
        <w:t xml:space="preserve"> (пунктах выдачи заказов электронного сайта сети).</w:t>
      </w:r>
    </w:p>
    <w:p w:rsidR="00505166" w:rsidRPr="00505166" w:rsidRDefault="00505166" w:rsidP="00505166">
      <w:pPr>
        <w:jc w:val="both"/>
        <w:rPr>
          <w:rFonts w:ascii="Times New Roman" w:hAnsi="Times New Roman" w:cs="Times New Roman"/>
          <w:sz w:val="28"/>
          <w:szCs w:val="28"/>
        </w:rPr>
      </w:pPr>
      <w:r w:rsidRPr="00505166">
        <w:rPr>
          <w:rFonts w:ascii="Times New Roman" w:hAnsi="Times New Roman" w:cs="Times New Roman"/>
          <w:sz w:val="28"/>
          <w:szCs w:val="28"/>
        </w:rPr>
        <w:t>Основные сведения о действиях компании:</w:t>
      </w:r>
    </w:p>
    <w:p w:rsidR="00505166" w:rsidRPr="00505166" w:rsidRDefault="00505166" w:rsidP="00505166">
      <w:pPr>
        <w:jc w:val="both"/>
        <w:rPr>
          <w:rFonts w:ascii="Times New Roman" w:hAnsi="Times New Roman" w:cs="Times New Roman"/>
          <w:sz w:val="28"/>
          <w:szCs w:val="28"/>
        </w:rPr>
      </w:pPr>
      <w:r w:rsidRPr="00505166">
        <w:rPr>
          <w:rFonts w:ascii="Times New Roman" w:hAnsi="Times New Roman" w:cs="Times New Roman"/>
          <w:sz w:val="28"/>
          <w:szCs w:val="28"/>
        </w:rPr>
        <w:t>-компания осуществляет закупку телефонов по некоторым ценам у производителей</w:t>
      </w:r>
    </w:p>
    <w:p w:rsidR="00505166" w:rsidRPr="00505166" w:rsidRDefault="00505166" w:rsidP="00505166">
      <w:pPr>
        <w:jc w:val="both"/>
        <w:rPr>
          <w:rFonts w:ascii="Times New Roman" w:hAnsi="Times New Roman" w:cs="Times New Roman"/>
          <w:sz w:val="28"/>
          <w:szCs w:val="28"/>
        </w:rPr>
      </w:pPr>
      <w:r w:rsidRPr="00505166">
        <w:rPr>
          <w:rFonts w:ascii="Times New Roman" w:hAnsi="Times New Roman" w:cs="Times New Roman"/>
          <w:sz w:val="28"/>
          <w:szCs w:val="28"/>
        </w:rPr>
        <w:t>-осуществляет доставку и распространение телефонов в конечные филиалы (магазины розничной сети)</w:t>
      </w:r>
    </w:p>
    <w:p w:rsidR="00505166" w:rsidRPr="00505166" w:rsidRDefault="00505166" w:rsidP="00505166">
      <w:pPr>
        <w:jc w:val="both"/>
        <w:rPr>
          <w:rFonts w:ascii="Times New Roman" w:hAnsi="Times New Roman" w:cs="Times New Roman"/>
          <w:sz w:val="28"/>
          <w:szCs w:val="28"/>
        </w:rPr>
      </w:pPr>
      <w:r w:rsidRPr="00505166">
        <w:rPr>
          <w:rFonts w:ascii="Times New Roman" w:hAnsi="Times New Roman" w:cs="Times New Roman"/>
          <w:sz w:val="28"/>
          <w:szCs w:val="28"/>
        </w:rPr>
        <w:t xml:space="preserve">-компания проводит набор кадров на должности продавцов и менеджеров </w:t>
      </w:r>
    </w:p>
    <w:p w:rsidR="00505166" w:rsidRDefault="00505166" w:rsidP="00505166">
      <w:pPr>
        <w:jc w:val="both"/>
        <w:rPr>
          <w:rFonts w:ascii="Times New Roman" w:hAnsi="Times New Roman" w:cs="Times New Roman"/>
          <w:sz w:val="28"/>
          <w:szCs w:val="28"/>
        </w:rPr>
      </w:pPr>
      <w:r w:rsidRPr="00505166">
        <w:rPr>
          <w:rFonts w:ascii="Times New Roman" w:hAnsi="Times New Roman" w:cs="Times New Roman"/>
          <w:sz w:val="28"/>
          <w:szCs w:val="28"/>
        </w:rPr>
        <w:t>-компания продает свои модели телефонов клиентам посредствам их привлечения (рекламой в интернете, проведением грамотной скидочной политики и тд)</w:t>
      </w:r>
    </w:p>
    <w:p w:rsidR="00505166" w:rsidRDefault="00505166" w:rsidP="0050516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05166" w:rsidRPr="00505166" w:rsidRDefault="00505166" w:rsidP="005051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прецедент «Осуществить покупку устройства» в электронном магазине сети.</w:t>
      </w:r>
    </w:p>
    <w:p w:rsidR="00505166" w:rsidRPr="004271C0" w:rsidRDefault="00884C91" w:rsidP="00505166">
      <w:pPr>
        <w:pStyle w:val="a3"/>
        <w:ind w:left="0" w:right="-1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1C0">
        <w:rPr>
          <w:rFonts w:ascii="Times New Roman" w:hAnsi="Times New Roman" w:cs="Times New Roman"/>
          <w:b/>
          <w:sz w:val="28"/>
          <w:szCs w:val="28"/>
        </w:rPr>
        <w:t>Название: «Выбор устройства»</w:t>
      </w:r>
    </w:p>
    <w:p w:rsidR="00884C91" w:rsidRDefault="00884C91" w:rsidP="00505166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 пользователь (клиент) авторизован в личном кабинете системы, имеет некоторый идентификатор в сети.</w:t>
      </w:r>
    </w:p>
    <w:p w:rsidR="00884C91" w:rsidRDefault="00884C91" w:rsidP="00505166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лицо: клиент</w:t>
      </w:r>
    </w:p>
    <w:p w:rsidR="00884C91" w:rsidRDefault="00884C91" w:rsidP="00505166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поток: Выбирать устройство </w:t>
      </w:r>
    </w:p>
    <w:p w:rsidR="00884C91" w:rsidRDefault="00884C91" w:rsidP="00505166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открывает в браузере электронный сайт (представление веб-приложения), на котором отображается артикул всех моделей, доступных для покупки.</w:t>
      </w:r>
    </w:p>
    <w:p w:rsidR="00884C91" w:rsidRDefault="00884C91" w:rsidP="00505166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Пользуется средствами поиска по каталогу и операциями фильтрации (может вводить название производителя, отмечать требуемые значения характеристик искомых устройств и т.д.)</w:t>
      </w:r>
    </w:p>
    <w:p w:rsidR="00884C91" w:rsidRDefault="00884C91" w:rsidP="00505166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Отмечает найденную интересуемую модель устройства и нажимает кнопку «Добавить в корзину» - прецедент «Добавить в корзину». </w:t>
      </w:r>
    </w:p>
    <w:p w:rsidR="00884C91" w:rsidRDefault="00884C91" w:rsidP="00505166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Система при этом сохраняет в базу данных выбранное устройство и при надобности перенаправляет клиента в «корзину», в которой находится список всех выбранных пользователем устройств на сайте.</w:t>
      </w:r>
    </w:p>
    <w:p w:rsidR="00884C91" w:rsidRDefault="00884C91" w:rsidP="00505166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поток: нужная модель отсутствует в каталоге (не в наличии)</w:t>
      </w:r>
    </w:p>
    <w:p w:rsidR="00884C91" w:rsidRDefault="00884C91" w:rsidP="00505166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втором шаге клиент не находит требующееся устройство (</w:t>
      </w:r>
      <w:r w:rsidR="000F528F">
        <w:rPr>
          <w:rFonts w:ascii="Times New Roman" w:hAnsi="Times New Roman" w:cs="Times New Roman"/>
          <w:sz w:val="28"/>
          <w:szCs w:val="28"/>
        </w:rPr>
        <w:t xml:space="preserve">например, какой-то </w:t>
      </w:r>
      <w:r>
        <w:rPr>
          <w:rFonts w:ascii="Times New Roman" w:hAnsi="Times New Roman" w:cs="Times New Roman"/>
          <w:sz w:val="28"/>
          <w:szCs w:val="28"/>
        </w:rPr>
        <w:t xml:space="preserve">смартфон). В этом случае он: </w:t>
      </w:r>
    </w:p>
    <w:p w:rsidR="00884C91" w:rsidRDefault="00884C91" w:rsidP="00505166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либо начинает поиск устройства другой модели</w:t>
      </w:r>
    </w:p>
    <w:p w:rsidR="00884C91" w:rsidRDefault="00884C91" w:rsidP="00505166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либо корректирует условия поиска или фильтрации исходного каталога</w:t>
      </w:r>
    </w:p>
    <w:p w:rsidR="00884C91" w:rsidRDefault="00884C91" w:rsidP="00505166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Постусловие: если требующееся устройство было все-таки найдено, то должно </w:t>
      </w:r>
      <w:r w:rsidR="004271C0">
        <w:rPr>
          <w:rFonts w:ascii="Times New Roman" w:hAnsi="Times New Roman" w:cs="Times New Roman"/>
          <w:sz w:val="28"/>
          <w:szCs w:val="28"/>
        </w:rPr>
        <w:t>быть произведено создание заказа, в который будет включено это устройство (и остальные устройства из списка выбранных).</w:t>
      </w:r>
    </w:p>
    <w:p w:rsidR="004271C0" w:rsidRDefault="004271C0" w:rsidP="00505166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случае, если заказ не укомплектован и не выполнен, то не гарантируется удержание данного устройства в наличии (то есть другие пользователи могут в это время заказать его сами и оно уже не будет в будущем в наличии).</w:t>
      </w:r>
    </w:p>
    <w:p w:rsidR="004271C0" w:rsidRDefault="004271C0" w:rsidP="00505166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271C0" w:rsidRDefault="004271C0" w:rsidP="00505166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Опишем еще один важный прецедент под названием «Создать заказ».</w:t>
      </w:r>
    </w:p>
    <w:p w:rsidR="004271C0" w:rsidRPr="004271C0" w:rsidRDefault="004271C0" w:rsidP="00505166">
      <w:pPr>
        <w:pStyle w:val="a3"/>
        <w:ind w:left="0" w:right="-1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271C0" w:rsidRDefault="004271C0" w:rsidP="00505166">
      <w:pPr>
        <w:pStyle w:val="a3"/>
        <w:ind w:left="0" w:right="-1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1C0">
        <w:rPr>
          <w:rFonts w:ascii="Times New Roman" w:hAnsi="Times New Roman" w:cs="Times New Roman"/>
          <w:b/>
          <w:sz w:val="28"/>
          <w:szCs w:val="28"/>
        </w:rPr>
        <w:t>Название «Создать заказ».</w:t>
      </w:r>
    </w:p>
    <w:p w:rsidR="004271C0" w:rsidRDefault="004271C0" w:rsidP="004271C0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 пользователь (клиент) выбрал устройство (а), добавил их в корзину.</w:t>
      </w:r>
    </w:p>
    <w:p w:rsidR="004271C0" w:rsidRDefault="004271C0" w:rsidP="004271C0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лицо: клиент</w:t>
      </w:r>
    </w:p>
    <w:p w:rsidR="004271C0" w:rsidRDefault="004271C0" w:rsidP="004271C0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поток: Создавать заказ </w:t>
      </w:r>
    </w:p>
    <w:p w:rsidR="004271C0" w:rsidRDefault="004271C0" w:rsidP="004271C0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открывает в браузере электронный сайт (представление веб-приложения), заходит на страницу под названием «Корзина», в ней выбирает те устройства, которые он в данный момент хочет купить, помечает их галочками. Затем нажимает кнопку «Составить заказ», переходит на форму оплаты заказа, осуществляет все необходимые действия и оставялет свою контакную информацию. Затем ожидает некоторое время доставку своего заказа и получает заказ: прецедент «Получить заказ».</w:t>
      </w:r>
    </w:p>
    <w:p w:rsidR="004271C0" w:rsidRDefault="004271C0" w:rsidP="004271C0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при этом сохраняет в базу данных выбранный заказ, укомплектовывает его и отправляет его в выбранный пользователем пункт выдачи.</w:t>
      </w:r>
    </w:p>
    <w:p w:rsidR="004271C0" w:rsidRDefault="004271C0" w:rsidP="004271C0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поток: устройства, которые пользователь хочет купить, теперь отсуствуют на сайте, и он не может их добавить в заказ.</w:t>
      </w:r>
    </w:p>
    <w:p w:rsidR="004271C0" w:rsidRDefault="004271C0" w:rsidP="004271C0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втором шаге клиент не находит требующееся устройство в статусе «В наличии» среди списка выбранных устройств в корзине:</w:t>
      </w:r>
    </w:p>
    <w:p w:rsidR="004271C0" w:rsidRDefault="004271C0" w:rsidP="004271C0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либо выбирает другие устройства и совершает заказ</w:t>
      </w:r>
    </w:p>
    <w:p w:rsidR="004271C0" w:rsidRDefault="004271C0" w:rsidP="004271C0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либо корректирует условия поиска и заново ищет нужное устройство («Выбирать устройство»)</w:t>
      </w:r>
    </w:p>
    <w:p w:rsidR="004271C0" w:rsidRDefault="004271C0" w:rsidP="004271C0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Постусловие: если требующееся устройство было все-таки найдено, то должно быть произведено создание заказа, в который будет включено это устройство (и остальные устройства из списка выбранных)</w:t>
      </w:r>
      <w:r w:rsidR="00654FC0">
        <w:rPr>
          <w:rFonts w:ascii="Times New Roman" w:hAnsi="Times New Roman" w:cs="Times New Roman"/>
          <w:sz w:val="28"/>
          <w:szCs w:val="28"/>
        </w:rPr>
        <w:t>.</w:t>
      </w:r>
    </w:p>
    <w:p w:rsidR="00654FC0" w:rsidRDefault="00654FC0" w:rsidP="004271C0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4FC0" w:rsidRDefault="00654FC0" w:rsidP="004271C0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Кроме того, в данном взаимодействии еще присуствуют такие прецеденты, как: «Искать устройство», «Передать заказ» (в пункт выдачи), «Получить заказ».</w:t>
      </w:r>
    </w:p>
    <w:p w:rsidR="00654FC0" w:rsidRDefault="00654FC0" w:rsidP="004271C0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4FC0" w:rsidRDefault="00654FC0" w:rsidP="00654FC0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Кроме основного действующего лица «Клиент» в данной схеме присутствует еще «Оператор», который занимается передачей заказа клиенту.</w:t>
      </w:r>
    </w:p>
    <w:p w:rsidR="000F528F" w:rsidRDefault="000F528F" w:rsidP="00654FC0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0F528F" w:rsidRPr="000F528F" w:rsidRDefault="000F528F" w:rsidP="000F528F">
      <w:pPr>
        <w:ind w:right="-1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528F">
        <w:rPr>
          <w:rFonts w:ascii="Times New Roman" w:hAnsi="Times New Roman" w:cs="Times New Roman"/>
          <w:b/>
          <w:sz w:val="28"/>
          <w:szCs w:val="28"/>
        </w:rPr>
        <w:t xml:space="preserve">Перейдем к созданию диаграммы </w:t>
      </w:r>
      <w:r>
        <w:rPr>
          <w:rFonts w:ascii="Times New Roman" w:hAnsi="Times New Roman" w:cs="Times New Roman"/>
          <w:b/>
          <w:sz w:val="28"/>
          <w:szCs w:val="28"/>
        </w:rPr>
        <w:t>прецедентов</w:t>
      </w:r>
      <w:r w:rsidRPr="000F528F">
        <w:rPr>
          <w:rFonts w:ascii="Times New Roman" w:hAnsi="Times New Roman" w:cs="Times New Roman"/>
          <w:b/>
          <w:sz w:val="28"/>
          <w:szCs w:val="28"/>
        </w:rPr>
        <w:t xml:space="preserve"> для выбранной предметной области.</w:t>
      </w:r>
    </w:p>
    <w:p w:rsidR="00654FC0" w:rsidRDefault="00654FC0" w:rsidP="00654FC0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654FC0" w:rsidRDefault="0080575C" w:rsidP="00654FC0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8057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809FFF" wp14:editId="43649659">
            <wp:extent cx="6300470" cy="452310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75C" w:rsidRDefault="0080575C" w:rsidP="0080575C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Диаграмма прецедентов</w:t>
      </w:r>
    </w:p>
    <w:p w:rsidR="0080575C" w:rsidRDefault="0080575C" w:rsidP="0080575C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80575C" w:rsidRDefault="0080575C" w:rsidP="0080575C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80575C" w:rsidRDefault="0080575C" w:rsidP="0080575C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80575C" w:rsidRDefault="0080575C" w:rsidP="000F528F">
      <w:pPr>
        <w:ind w:right="-1"/>
        <w:rPr>
          <w:rFonts w:ascii="Times New Roman" w:hAnsi="Times New Roman" w:cs="Times New Roman"/>
          <w:sz w:val="28"/>
          <w:szCs w:val="28"/>
        </w:rPr>
      </w:pPr>
    </w:p>
    <w:p w:rsidR="0080575C" w:rsidRDefault="0080575C" w:rsidP="0080575C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80575C" w:rsidRPr="000F528F" w:rsidRDefault="0080575C" w:rsidP="0080575C">
      <w:pPr>
        <w:ind w:right="-1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528F">
        <w:rPr>
          <w:rFonts w:ascii="Times New Roman" w:hAnsi="Times New Roman" w:cs="Times New Roman"/>
          <w:b/>
          <w:sz w:val="28"/>
          <w:szCs w:val="28"/>
        </w:rPr>
        <w:lastRenderedPageBreak/>
        <w:t>Перейдем к созданию диаграммы классов для выбранной предметной области.</w:t>
      </w:r>
    </w:p>
    <w:p w:rsidR="0080575C" w:rsidRDefault="0080575C" w:rsidP="0080575C">
      <w:pPr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– это описание совокупности объектов с общими атрибутами, операциями, отношениями и семантикой.</w:t>
      </w:r>
    </w:p>
    <w:p w:rsidR="0080575C" w:rsidRDefault="0080575C" w:rsidP="0080575C">
      <w:pPr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Графически класс изображается в виде прямоугольника, в котором обычно записаны его имя, атрибуты и операции, связанные с ними.</w:t>
      </w:r>
    </w:p>
    <w:p w:rsidR="00F670C6" w:rsidRDefault="00F670C6" w:rsidP="0080575C">
      <w:pPr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Выделяем</w:t>
      </w:r>
      <w:r w:rsidRPr="00F670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такие</w:t>
      </w:r>
      <w:r w:rsidRPr="00F670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классы</w:t>
      </w:r>
      <w:r w:rsidRPr="00F670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F670C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F670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F670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Laptop</w:t>
      </w:r>
      <w:r w:rsidRPr="00F670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F670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Smartphone</w:t>
      </w:r>
      <w:r w:rsidRPr="00F670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Pr="00F670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Catalogue</w:t>
      </w:r>
      <w:r w:rsidRPr="00F670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Existense</w:t>
      </w:r>
      <w:r w:rsidRPr="00F670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Electronic</w:t>
      </w:r>
      <w:r w:rsidRPr="00F670C6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670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Pr="00F670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связанные между собой отношениями, показанными графически в виде связной диаграммы классов на рисунке ниже:</w:t>
      </w:r>
    </w:p>
    <w:p w:rsidR="00F670C6" w:rsidRPr="00F670C6" w:rsidRDefault="00F670C6" w:rsidP="0080575C">
      <w:pPr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575C" w:rsidRPr="00F670C6" w:rsidRDefault="00F670C6" w:rsidP="00F670C6">
      <w:pPr>
        <w:ind w:left="-1134" w:right="-8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70C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26D82F" wp14:editId="5F2B4E66">
            <wp:extent cx="7791391" cy="381952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97770" cy="382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1C0" w:rsidRDefault="00F670C6" w:rsidP="00F670C6">
      <w:pPr>
        <w:pStyle w:val="a3"/>
        <w:ind w:left="0" w:right="-1"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Диаграмма классов</w:t>
      </w:r>
    </w:p>
    <w:p w:rsidR="00F670C6" w:rsidRDefault="00F670C6" w:rsidP="00F670C6">
      <w:pPr>
        <w:pStyle w:val="a3"/>
        <w:ind w:left="0" w:right="-1" w:hanging="142"/>
        <w:jc w:val="center"/>
        <w:rPr>
          <w:rFonts w:ascii="Times New Roman" w:hAnsi="Times New Roman" w:cs="Times New Roman"/>
          <w:sz w:val="28"/>
          <w:szCs w:val="28"/>
        </w:rPr>
      </w:pPr>
    </w:p>
    <w:p w:rsidR="00F670C6" w:rsidRDefault="00F670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670C6" w:rsidRDefault="00F670C6" w:rsidP="00F670C6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F670C6" w:rsidRDefault="00F670C6" w:rsidP="00F670C6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0F528F" w:rsidRDefault="00F670C6" w:rsidP="000F528F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F528F">
        <w:rPr>
          <w:rFonts w:ascii="Times New Roman" w:hAnsi="Times New Roman" w:cs="Times New Roman"/>
          <w:sz w:val="28"/>
          <w:szCs w:val="28"/>
        </w:rPr>
        <w:t xml:space="preserve"> результате выполнения работы я научился </w:t>
      </w:r>
      <w:r>
        <w:rPr>
          <w:rFonts w:ascii="Times New Roman" w:hAnsi="Times New Roman" w:cs="Times New Roman"/>
          <w:sz w:val="28"/>
          <w:szCs w:val="28"/>
        </w:rPr>
        <w:t>моделировать взаимоотношения элементов внешней среды с элементами проектируемой программной системы</w:t>
      </w:r>
      <w:r w:rsidR="000F528F">
        <w:rPr>
          <w:rFonts w:ascii="Times New Roman" w:hAnsi="Times New Roman" w:cs="Times New Roman"/>
          <w:sz w:val="28"/>
          <w:szCs w:val="28"/>
        </w:rPr>
        <w:t xml:space="preserve"> с помощью синтеза прецедентов, а также моделировать структуры будущей программной системы на верхнем уровне в виде конечных диаграмм классов.</w:t>
      </w:r>
    </w:p>
    <w:p w:rsidR="00F670C6" w:rsidRPr="00F670C6" w:rsidRDefault="00F670C6" w:rsidP="00F670C6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670C6" w:rsidRPr="00F670C6" w:rsidSect="00A675B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9258B"/>
    <w:multiLevelType w:val="hybridMultilevel"/>
    <w:tmpl w:val="A8AA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D3192"/>
    <w:multiLevelType w:val="hybridMultilevel"/>
    <w:tmpl w:val="7688D868"/>
    <w:lvl w:ilvl="0" w:tplc="DE5C1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9B"/>
    <w:rsid w:val="000229A6"/>
    <w:rsid w:val="00030A9E"/>
    <w:rsid w:val="0009517E"/>
    <w:rsid w:val="000F528F"/>
    <w:rsid w:val="00290989"/>
    <w:rsid w:val="00322B1F"/>
    <w:rsid w:val="0032313C"/>
    <w:rsid w:val="003C3C0B"/>
    <w:rsid w:val="003D6F9B"/>
    <w:rsid w:val="004271C0"/>
    <w:rsid w:val="00447428"/>
    <w:rsid w:val="004A4713"/>
    <w:rsid w:val="00505166"/>
    <w:rsid w:val="00511145"/>
    <w:rsid w:val="00654FC0"/>
    <w:rsid w:val="006D611E"/>
    <w:rsid w:val="0080575C"/>
    <w:rsid w:val="0087090C"/>
    <w:rsid w:val="00884C91"/>
    <w:rsid w:val="008B61C1"/>
    <w:rsid w:val="0090247D"/>
    <w:rsid w:val="0099214D"/>
    <w:rsid w:val="00A217AF"/>
    <w:rsid w:val="00A675B7"/>
    <w:rsid w:val="00C93AC1"/>
    <w:rsid w:val="00CC228B"/>
    <w:rsid w:val="00D10CDE"/>
    <w:rsid w:val="00D25EEC"/>
    <w:rsid w:val="00D32099"/>
    <w:rsid w:val="00E735D0"/>
    <w:rsid w:val="00F6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DF4D4E-1F0B-4F21-BCD6-1A48DF4E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5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2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2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17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A217AF"/>
  </w:style>
  <w:style w:type="character" w:customStyle="1" w:styleId="sy0">
    <w:name w:val="sy0"/>
    <w:basedOn w:val="a0"/>
    <w:rsid w:val="00A217AF"/>
  </w:style>
  <w:style w:type="character" w:customStyle="1" w:styleId="me1">
    <w:name w:val="me1"/>
    <w:basedOn w:val="a0"/>
    <w:rsid w:val="00A217AF"/>
  </w:style>
  <w:style w:type="character" w:customStyle="1" w:styleId="kw4">
    <w:name w:val="kw4"/>
    <w:basedOn w:val="a0"/>
    <w:rsid w:val="00A21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Tigeroff</cp:lastModifiedBy>
  <cp:revision>3</cp:revision>
  <dcterms:created xsi:type="dcterms:W3CDTF">2022-09-10T18:43:00Z</dcterms:created>
  <dcterms:modified xsi:type="dcterms:W3CDTF">2022-09-17T08:32:00Z</dcterms:modified>
</cp:coreProperties>
</file>