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(ВлГУ)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ind w:right="-710"/>
        <w:rPr>
          <w:rFonts w:ascii="Times New Roman" w:hAnsi="Times New Roman" w:cs="Times New Roman"/>
          <w:sz w:val="28"/>
          <w:szCs w:val="28"/>
        </w:rPr>
      </w:pPr>
    </w:p>
    <w:p w:rsidR="00A675B7" w:rsidRPr="00CA3018" w:rsidRDefault="00811013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 w:rsidR="00CC22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228B">
        <w:rPr>
          <w:rFonts w:ascii="Times New Roman" w:hAnsi="Times New Roman" w:cs="Times New Roman"/>
          <w:sz w:val="28"/>
          <w:szCs w:val="28"/>
        </w:rPr>
        <w:t>работа  №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C0CB5">
        <w:rPr>
          <w:rFonts w:ascii="Times New Roman" w:hAnsi="Times New Roman" w:cs="Times New Roman"/>
          <w:sz w:val="28"/>
          <w:szCs w:val="28"/>
        </w:rPr>
        <w:t>по  дисципли</w:t>
      </w:r>
      <w:r w:rsidR="008B61C1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8B61C1">
        <w:rPr>
          <w:rFonts w:ascii="Times New Roman" w:hAnsi="Times New Roman" w:cs="Times New Roman"/>
          <w:sz w:val="28"/>
          <w:szCs w:val="28"/>
        </w:rPr>
        <w:t xml:space="preserve">  "</w:t>
      </w:r>
      <w:r w:rsidR="007D4095">
        <w:rPr>
          <w:rFonts w:ascii="Times New Roman" w:hAnsi="Times New Roman" w:cs="Times New Roman"/>
          <w:sz w:val="28"/>
          <w:szCs w:val="28"/>
        </w:rPr>
        <w:t>Информационный менеджмент</w:t>
      </w:r>
      <w:r w:rsidRPr="00FC0CB5">
        <w:rPr>
          <w:rFonts w:ascii="Times New Roman" w:hAnsi="Times New Roman" w:cs="Times New Roman"/>
          <w:sz w:val="28"/>
          <w:szCs w:val="28"/>
        </w:rPr>
        <w:t>"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 xml:space="preserve">ТЕМА РАБОТЫ: </w:t>
      </w:r>
    </w:p>
    <w:p w:rsidR="006348E6" w:rsidRPr="003E2E8D" w:rsidRDefault="007D4095" w:rsidP="00104A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систем электронного документооборота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Выполнил: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студент гр. ПРИ</w:t>
      </w:r>
      <w:r w:rsidR="00A541FB">
        <w:rPr>
          <w:rFonts w:ascii="Times New Roman" w:hAnsi="Times New Roman" w:cs="Times New Roman"/>
          <w:sz w:val="28"/>
          <w:szCs w:val="28"/>
        </w:rPr>
        <w:t>м-124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Парахин К.В.</w:t>
      </w:r>
    </w:p>
    <w:p w:rsidR="004074A9" w:rsidRPr="00484B4A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Принял</w:t>
      </w:r>
      <w:r w:rsidR="00A0236B">
        <w:rPr>
          <w:rFonts w:ascii="Times New Roman" w:hAnsi="Times New Roman" w:cs="Times New Roman"/>
          <w:sz w:val="28"/>
          <w:szCs w:val="28"/>
        </w:rPr>
        <w:t>:</w:t>
      </w:r>
    </w:p>
    <w:p w:rsidR="00A0236B" w:rsidRDefault="007D4095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Преп. </w:t>
      </w:r>
      <w:r w:rsidR="00E85460">
        <w:rPr>
          <w:rFonts w:ascii="Times New Roman" w:hAnsi="Times New Roman" w:cs="Times New Roman"/>
          <w:sz w:val="28"/>
          <w:szCs w:val="28"/>
        </w:rPr>
        <w:t>кафедры ИСПИ</w:t>
      </w:r>
    </w:p>
    <w:p w:rsidR="004074A9" w:rsidRDefault="007D4095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Якунина М.В.</w:t>
      </w: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06335C" w:rsidRDefault="00CE1991" w:rsidP="00E854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Владимир 202</w:t>
      </w:r>
      <w:r w:rsidR="007D4095">
        <w:rPr>
          <w:rFonts w:ascii="Times New Roman" w:hAnsi="Times New Roman" w:cs="Times New Roman"/>
          <w:sz w:val="28"/>
          <w:szCs w:val="28"/>
        </w:rPr>
        <w:t>5</w:t>
      </w:r>
      <w:r w:rsidR="00A675B7" w:rsidRPr="00FC0CB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D4095" w:rsidRPr="00EC43D5" w:rsidRDefault="007D4095" w:rsidP="00E85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4713" w:rsidRDefault="00A675B7" w:rsidP="00097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CE1991" w:rsidRDefault="007D4095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Рассмотреть системы электронного документооборота, научиться оценивать уровень СЭД систем.</w:t>
      </w:r>
    </w:p>
    <w:p w:rsidR="00116A17" w:rsidRDefault="00116A17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Default="00116A17" w:rsidP="00116A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:rsidR="007D4095" w:rsidRPr="007D4095" w:rsidRDefault="007D4095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Организация ООО «АИСТСОФТ» - занимающаяся разработкой высоконагруженного программного обеспечения для целевых клиентов.</w:t>
      </w:r>
    </w:p>
    <w:p w:rsidR="007D4095" w:rsidRPr="007D4095" w:rsidRDefault="007D4095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Уровень организационной зрелости равен 3</w:t>
      </w:r>
    </w:p>
    <w:p w:rsidR="007D4095" w:rsidRPr="007D4095" w:rsidRDefault="007D4095" w:rsidP="007D4095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D4095">
        <w:rPr>
          <w:rFonts w:ascii="Times New Roman" w:hAnsi="Times New Roman" w:cs="Times New Roman"/>
          <w:b/>
          <w:sz w:val="28"/>
          <w:szCs w:val="28"/>
        </w:rPr>
        <w:t>1 часть</w:t>
      </w:r>
    </w:p>
    <w:p w:rsidR="007D4095" w:rsidRPr="007D4095" w:rsidRDefault="007D4095" w:rsidP="007D4095">
      <w:pPr>
        <w:pStyle w:val="a3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Тип организации – коммерческая организация, форма собственности - общество с ограниченной ответственностью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 xml:space="preserve">Основные бизнес процессы организации: управление капиталом, </w:t>
      </w:r>
      <w:proofErr w:type="spellStart"/>
      <w:r w:rsidRPr="007D4095">
        <w:rPr>
          <w:rFonts w:ascii="Times New Roman" w:hAnsi="Times New Roman" w:cs="Times New Roman"/>
          <w:sz w:val="28"/>
          <w:szCs w:val="28"/>
        </w:rPr>
        <w:t>найм</w:t>
      </w:r>
      <w:proofErr w:type="spellEnd"/>
      <w:r w:rsidRPr="007D4095">
        <w:rPr>
          <w:rFonts w:ascii="Times New Roman" w:hAnsi="Times New Roman" w:cs="Times New Roman"/>
          <w:sz w:val="28"/>
          <w:szCs w:val="28"/>
        </w:rPr>
        <w:t xml:space="preserve"> сотрудников, ведение учета данных, ведение документооборота, поддержка инфраструктуры, разработка, тестирование ПО, в целом, управление информационными услугами.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Количество сотрудников – около 300, все из них участвуют в документообороте.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 xml:space="preserve">Объем документооборота можно </w:t>
      </w:r>
      <w:proofErr w:type="gramStart"/>
      <w:r w:rsidRPr="007D4095">
        <w:rPr>
          <w:rFonts w:ascii="Times New Roman" w:hAnsi="Times New Roman" w:cs="Times New Roman"/>
          <w:sz w:val="28"/>
          <w:szCs w:val="28"/>
        </w:rPr>
        <w:t>рассчитать</w:t>
      </w:r>
      <w:proofErr w:type="gramEnd"/>
      <w:r w:rsidRPr="007D4095">
        <w:rPr>
          <w:rFonts w:ascii="Times New Roman" w:hAnsi="Times New Roman" w:cs="Times New Roman"/>
          <w:sz w:val="28"/>
          <w:szCs w:val="28"/>
        </w:rPr>
        <w:t xml:space="preserve"> как совокупность всех входящих и исходящих документов сотрудников, которых около 300 человек + все внутренние документы + документы о найме/увольнении сотрудников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То есть, если каждый сотрудник в среднем в месяц работает с 3 документами, в год это 3 * 12 * 300 = 10 800 + около 200 внутренних документов + 100 документов найма/увольнения – то есть годовой объем превышает точно 12 000 документов – причем часть документов, зачастую, представляют собой набор под-документов (части документа), что еще усложняет манипуляции по работе с документами и их хранение с учетом в рамках организации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Филиалы в других регионах отсутствуют, 1 филиал находится в городе Владимир.</w:t>
      </w:r>
    </w:p>
    <w:p w:rsidR="007D4095" w:rsidRPr="007D4095" w:rsidRDefault="007D4095" w:rsidP="007D4095">
      <w:pPr>
        <w:pStyle w:val="a3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lastRenderedPageBreak/>
        <w:t>В рамках организации частично ведется электронный документооборот – например, документы, связанные с предоставлением отпусков сотруднику, квитанции по выплате заработных плат регистрируются и хранятся во внутренней системе. К хранимым в ИС документам также относятся стандартный тип документа 2-НДФЛ – для удобного взаимодействия с налоговыми органами.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Но не все документы и входящие/исходящие документы хранятся во внутренней СЭД – к примеру, документы о командировках, документы об оценке условий труда и рабочего места, документы о прохождении стажировок и практик от университета, о расписании отпусков и многие другие.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 xml:space="preserve">Стоит заметить, что пока неплохо налажен электронный документооборот в отделе бухгалтерии, в стадии разработки и отладки СЭД для кадрового отдела, в некоторых отделах разработки документы четко формулированы во внутренних системах (типа </w:t>
      </w:r>
      <w:r w:rsidRPr="007D4095">
        <w:rPr>
          <w:rFonts w:ascii="Times New Roman" w:hAnsi="Times New Roman" w:cs="Times New Roman"/>
          <w:sz w:val="28"/>
          <w:szCs w:val="28"/>
          <w:lang w:val="en-US"/>
        </w:rPr>
        <w:t>Confluence</w:t>
      </w:r>
      <w:r w:rsidRPr="007D4095">
        <w:rPr>
          <w:rFonts w:ascii="Times New Roman" w:hAnsi="Times New Roman" w:cs="Times New Roman"/>
          <w:sz w:val="28"/>
          <w:szCs w:val="28"/>
        </w:rPr>
        <w:t xml:space="preserve">), где-то это просто файлы в </w:t>
      </w:r>
      <w:r w:rsidRPr="007D4095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D4095">
        <w:rPr>
          <w:rFonts w:ascii="Times New Roman" w:hAnsi="Times New Roman" w:cs="Times New Roman"/>
          <w:sz w:val="28"/>
          <w:szCs w:val="28"/>
        </w:rPr>
        <w:t xml:space="preserve"> </w:t>
      </w:r>
      <w:r w:rsidRPr="007D4095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7D4095">
        <w:rPr>
          <w:rFonts w:ascii="Times New Roman" w:hAnsi="Times New Roman" w:cs="Times New Roman"/>
          <w:sz w:val="28"/>
          <w:szCs w:val="28"/>
        </w:rPr>
        <w:t>, хранящиеся в облаке организации.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То есть можно сделать вывод, что СЭД налажен только в некоторых отделах, и СЭД автоматизирует наиболее важный и ответственный бизнес-процесс, связанный с выплатой заработных плат и отправкой НДФЛ. Поэтому текущий уровень зрелости по электронному документообороту – это второй уровень.</w:t>
      </w:r>
    </w:p>
    <w:p w:rsidR="007D4095" w:rsidRPr="007D4095" w:rsidRDefault="007D4095" w:rsidP="007D4095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:rsidR="007D4095" w:rsidRPr="007D4095" w:rsidRDefault="007D4095" w:rsidP="007D4095">
      <w:pPr>
        <w:pStyle w:val="a3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Исходя из сделанных наблюдений, можно сделать вывод, что система электронного документооборота должна начинать потихоньку интегрироваться и для автоматизации остальных бизнес-процессов, например, выплата командировочных сотрудникам, выплата платы стажерам по итогу стажировок, регистр для обработки получения сотрудниками выходных дней (не в рамках отпускных).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 xml:space="preserve">Насколько мне известно, текущая СЭД </w:t>
      </w:r>
      <w:r w:rsidRPr="007D4095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7D4095">
        <w:rPr>
          <w:rFonts w:ascii="Times New Roman" w:hAnsi="Times New Roman" w:cs="Times New Roman"/>
          <w:sz w:val="28"/>
          <w:szCs w:val="28"/>
        </w:rPr>
        <w:t xml:space="preserve"> </w:t>
      </w:r>
      <w:r w:rsidRPr="007D4095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7D4095">
        <w:rPr>
          <w:rFonts w:ascii="Times New Roman" w:hAnsi="Times New Roman" w:cs="Times New Roman"/>
          <w:sz w:val="28"/>
          <w:szCs w:val="28"/>
        </w:rPr>
        <w:t xml:space="preserve"> уже имеет функционал для внедрения большинства функционала. </w:t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lastRenderedPageBreak/>
        <w:t xml:space="preserve">Поэтому, в первую очередь необходимо, чтобы была чуть пересмотрена текущая система выплаты стажерам и практикантам – чтобы выплаты проходили официально через отдел бухгалтерии и все выписки сохранялись и рассылались новым сотрудникам через СЭД </w:t>
      </w:r>
      <w:r w:rsidRPr="007D4095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7D4095">
        <w:rPr>
          <w:rFonts w:ascii="Times New Roman" w:hAnsi="Times New Roman" w:cs="Times New Roman"/>
          <w:sz w:val="28"/>
          <w:szCs w:val="28"/>
        </w:rPr>
        <w:t xml:space="preserve"> </w:t>
      </w:r>
      <w:r w:rsidRPr="007D4095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7D4095">
        <w:rPr>
          <w:rFonts w:ascii="Times New Roman" w:hAnsi="Times New Roman" w:cs="Times New Roman"/>
          <w:sz w:val="28"/>
          <w:szCs w:val="28"/>
        </w:rPr>
        <w:t xml:space="preserve">. </w:t>
      </w:r>
      <w:r w:rsidRPr="007D4095">
        <w:rPr>
          <w:rFonts w:ascii="Times New Roman" w:hAnsi="Times New Roman" w:cs="Times New Roman"/>
          <w:sz w:val="28"/>
          <w:szCs w:val="28"/>
        </w:rPr>
        <w:br/>
      </w:r>
    </w:p>
    <w:p w:rsidR="007D4095" w:rsidRPr="007D4095" w:rsidRDefault="007D4095" w:rsidP="007D4095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Также можно выделить часть требований для разработчиков:</w:t>
      </w:r>
    </w:p>
    <w:p w:rsidR="007D4095" w:rsidRPr="007D4095" w:rsidRDefault="007D4095" w:rsidP="007D4095">
      <w:pPr>
        <w:pStyle w:val="a3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Необходимо разработать и внедрить в использование единый регистр занятости сотрудников.</w:t>
      </w:r>
    </w:p>
    <w:p w:rsidR="007D4095" w:rsidRPr="007D4095" w:rsidRDefault="007D4095" w:rsidP="007D4095">
      <w:pPr>
        <w:pStyle w:val="a3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 xml:space="preserve">В этом регистре предусмотреть возможность </w:t>
      </w:r>
      <w:proofErr w:type="spellStart"/>
      <w:r w:rsidRPr="007D4095">
        <w:rPr>
          <w:rFonts w:ascii="Times New Roman" w:hAnsi="Times New Roman" w:cs="Times New Roman"/>
          <w:sz w:val="28"/>
          <w:szCs w:val="28"/>
        </w:rPr>
        <w:t>возможность</w:t>
      </w:r>
      <w:proofErr w:type="spellEnd"/>
      <w:r w:rsidRPr="007D4095">
        <w:rPr>
          <w:rFonts w:ascii="Times New Roman" w:hAnsi="Times New Roman" w:cs="Times New Roman"/>
          <w:sz w:val="28"/>
          <w:szCs w:val="28"/>
        </w:rPr>
        <w:t xml:space="preserve"> создания сотрудником заявки на получение выходного/больничного дня</w:t>
      </w:r>
    </w:p>
    <w:p w:rsidR="007D4095" w:rsidRPr="007D4095" w:rsidRDefault="007D4095" w:rsidP="007D4095">
      <w:pPr>
        <w:pStyle w:val="a3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Этот регистр должен обрабатывать данные по отпускам, командировкам, а также отдельным дням, когда сотрудники по какой- то причине отсутствовали на рабочем месте</w:t>
      </w:r>
    </w:p>
    <w:p w:rsidR="007D4095" w:rsidRDefault="007D4095" w:rsidP="007D4095">
      <w:pPr>
        <w:pStyle w:val="a3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Необходимо также предусмотреть возможность администрирования заявок непосредственными руководителями связанных сотрудников и отделом бухгалтерии</w:t>
      </w:r>
    </w:p>
    <w:p w:rsidR="007D4095" w:rsidRPr="007D4095" w:rsidRDefault="007D4095" w:rsidP="007D40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D4095" w:rsidRPr="007D4095" w:rsidRDefault="007D4095" w:rsidP="007D4095">
      <w:pPr>
        <w:spacing w:line="360" w:lineRule="auto"/>
        <w:ind w:left="1069"/>
        <w:rPr>
          <w:rFonts w:ascii="Times New Roman" w:hAnsi="Times New Roman" w:cs="Times New Roman"/>
          <w:b/>
          <w:sz w:val="28"/>
          <w:szCs w:val="28"/>
        </w:rPr>
      </w:pPr>
      <w:r w:rsidRPr="007D4095">
        <w:rPr>
          <w:rFonts w:ascii="Times New Roman" w:hAnsi="Times New Roman" w:cs="Times New Roman"/>
          <w:b/>
          <w:sz w:val="28"/>
          <w:szCs w:val="28"/>
        </w:rPr>
        <w:lastRenderedPageBreak/>
        <w:t>2 часть</w:t>
      </w:r>
    </w:p>
    <w:p w:rsidR="007D4095" w:rsidRPr="007D4095" w:rsidRDefault="007D4095" w:rsidP="007D4095">
      <w:pPr>
        <w:pStyle w:val="a3"/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Определим критерии выбора системы электронного документооборота</w:t>
      </w:r>
    </w:p>
    <w:p w:rsidR="007D4095" w:rsidRPr="007D4095" w:rsidRDefault="007D4095" w:rsidP="007D4095">
      <w:pPr>
        <w:pStyle w:val="a3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 xml:space="preserve">Обеспечение необходимой функциональности (возможность совместного просмотра и редактирования документов, контроль </w:t>
      </w:r>
      <w:proofErr w:type="spellStart"/>
      <w:r w:rsidRPr="007D4095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7D4095">
        <w:rPr>
          <w:rFonts w:ascii="Times New Roman" w:hAnsi="Times New Roman" w:cs="Times New Roman"/>
          <w:sz w:val="28"/>
          <w:szCs w:val="28"/>
        </w:rPr>
        <w:t xml:space="preserve"> и изменений)</w:t>
      </w:r>
    </w:p>
    <w:p w:rsidR="007D4095" w:rsidRPr="007D4095" w:rsidRDefault="007D4095" w:rsidP="007D4095">
      <w:pPr>
        <w:pStyle w:val="a3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 xml:space="preserve">Наличие гибкого интерфейса (простота доступа к системе, работы с ней, наличие поиска, комментирования – по аналогии с </w:t>
      </w:r>
      <w:proofErr w:type="spellStart"/>
      <w:r w:rsidRPr="007D4095">
        <w:rPr>
          <w:rFonts w:ascii="Times New Roman" w:hAnsi="Times New Roman" w:cs="Times New Roman"/>
          <w:sz w:val="28"/>
          <w:szCs w:val="28"/>
        </w:rPr>
        <w:t>десктопными</w:t>
      </w:r>
      <w:proofErr w:type="spellEnd"/>
      <w:r w:rsidRPr="007D4095">
        <w:rPr>
          <w:rFonts w:ascii="Times New Roman" w:hAnsi="Times New Roman" w:cs="Times New Roman"/>
          <w:sz w:val="28"/>
          <w:szCs w:val="28"/>
        </w:rPr>
        <w:t xml:space="preserve"> программными продуктами)</w:t>
      </w:r>
    </w:p>
    <w:p w:rsidR="007D4095" w:rsidRPr="007D4095" w:rsidRDefault="007D4095" w:rsidP="007D4095">
      <w:pPr>
        <w:pStyle w:val="a3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Обеспечение безопасности данных (наличие аутентификации, резервного копирования, шифрования, проведение аудита системы)</w:t>
      </w:r>
    </w:p>
    <w:p w:rsidR="007D4095" w:rsidRPr="007D4095" w:rsidRDefault="007D4095" w:rsidP="007D4095">
      <w:pPr>
        <w:pStyle w:val="a3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Подбор адекватной по стоимости системы (</w:t>
      </w:r>
      <w:r w:rsidRPr="007D409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Стоимость системы должна быть сопоставима с её функциональностью и уровнем защиты. Важно учесть не только стоимость лицензии на программу или доступ к сервису, но и услуги по настройке, поддержке, при необходимости — обучению персонала)</w:t>
      </w:r>
    </w:p>
    <w:p w:rsidR="007D4095" w:rsidRPr="007D4095" w:rsidRDefault="007D4095" w:rsidP="007D40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D4095" w:rsidRPr="007D4095" w:rsidRDefault="007D4095" w:rsidP="007D4095">
      <w:pPr>
        <w:pStyle w:val="a3"/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7D4095">
        <w:rPr>
          <w:rFonts w:ascii="Times New Roman" w:hAnsi="Times New Roman" w:cs="Times New Roman"/>
          <w:sz w:val="28"/>
          <w:szCs w:val="28"/>
        </w:rPr>
        <w:lastRenderedPageBreak/>
        <w:t>Рассмотрим ИТ-решения для СЭД на рынке</w:t>
      </w:r>
    </w:p>
    <w:p w:rsidR="007D4095" w:rsidRPr="007D4095" w:rsidRDefault="007D4095" w:rsidP="007D4095">
      <w:pPr>
        <w:spacing w:line="360" w:lineRule="auto"/>
        <w:ind w:firstLine="709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D4095">
        <w:rPr>
          <w:rStyle w:val="a6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«1</w:t>
      </w:r>
      <w:proofErr w:type="gramStart"/>
      <w:r w:rsidRPr="007D4095">
        <w:rPr>
          <w:rStyle w:val="a6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С:Документооборот</w:t>
      </w:r>
      <w:proofErr w:type="gramEnd"/>
      <w:r w:rsidRPr="007D4095">
        <w:rPr>
          <w:rStyle w:val="a6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»</w:t>
      </w:r>
      <w:r w:rsidRPr="007D409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 — программный продукт для автоматизации документооборота, разработанный на технологической платформе «1С:Предприятие». Отличается глубокой интеграцией с другими продуктами «1С», высокой степенью </w:t>
      </w:r>
      <w:proofErr w:type="spellStart"/>
      <w:r w:rsidRPr="007D409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настраиваемости</w:t>
      </w:r>
      <w:proofErr w:type="spellEnd"/>
      <w:r w:rsidRPr="007D409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под специфику бизнеса и российские стандарты.</w:t>
      </w:r>
    </w:p>
    <w:p w:rsidR="007D4095" w:rsidRPr="007D4095" w:rsidRDefault="007D4095" w:rsidP="007D4095">
      <w:pPr>
        <w:spacing w:line="360" w:lineRule="auto"/>
        <w:ind w:firstLine="709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 w:rsidRPr="007D4095">
        <w:rPr>
          <w:rStyle w:val="a6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DocsVision</w:t>
      </w:r>
      <w:proofErr w:type="spellEnd"/>
      <w:r w:rsidRPr="007D409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 — система для управления электронным документооборотом, соответствует российскому законодательству в сфере электронного документооборота. Поддерживает государственные стандарты РФ, имеет интегрированную систему электронных подписей и интеграцию с порталами </w:t>
      </w:r>
      <w:proofErr w:type="spellStart"/>
      <w:r w:rsidRPr="007D409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госуслуг</w:t>
      </w:r>
      <w:proofErr w:type="spellEnd"/>
      <w:r w:rsidRPr="007D409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 </w:t>
      </w:r>
    </w:p>
    <w:p w:rsidR="007D4095" w:rsidRPr="007D4095" w:rsidRDefault="007D4095" w:rsidP="007D4095">
      <w:pPr>
        <w:shd w:val="clear" w:color="auto" w:fill="FFFFFF"/>
        <w:spacing w:before="100" w:beforeAutospacing="1" w:after="120"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7D409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Adobe</w:t>
      </w:r>
      <w:proofErr w:type="spellEnd"/>
      <w:r w:rsidRPr="007D409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7D409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Sign</w:t>
      </w:r>
      <w:proofErr w:type="spellEnd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 — часть экосистемы </w:t>
      </w:r>
      <w:proofErr w:type="spellStart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Adobe</w:t>
      </w:r>
      <w:proofErr w:type="spellEnd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интегрируется с другими продуктами </w:t>
      </w:r>
      <w:proofErr w:type="spellStart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Adobe</w:t>
      </w:r>
      <w:proofErr w:type="spellEnd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такими как </w:t>
      </w:r>
      <w:proofErr w:type="spellStart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Acrobat</w:t>
      </w:r>
      <w:proofErr w:type="spellEnd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 </w:t>
      </w:r>
      <w:proofErr w:type="spellStart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Creative</w:t>
      </w:r>
      <w:proofErr w:type="spellEnd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Cloud</w:t>
      </w:r>
      <w:proofErr w:type="spellEnd"/>
      <w:r w:rsidRPr="007D409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предоставляет инструменты для подписания документов и управления рабочими процессами.</w:t>
      </w:r>
    </w:p>
    <w:p w:rsidR="007D4095" w:rsidRPr="007D4095" w:rsidRDefault="007D4095" w:rsidP="007D4095">
      <w:pPr>
        <w:spacing w:line="360" w:lineRule="auto"/>
        <w:ind w:firstLine="709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 w:rsidRPr="007D4095">
        <w:rPr>
          <w:rStyle w:val="a6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Directum</w:t>
      </w:r>
      <w:proofErr w:type="spellEnd"/>
      <w:r w:rsidRPr="007D4095">
        <w:rPr>
          <w:rStyle w:val="a6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D4095">
        <w:rPr>
          <w:rStyle w:val="a6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Lite</w:t>
      </w:r>
      <w:proofErr w:type="spellEnd"/>
      <w:r w:rsidRPr="007D409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— система электронного документооборота для среднего и малого бизнеса, включает готовые инструменты для автоматизации бизнес-процессов небольшой компании. </w:t>
      </w:r>
    </w:p>
    <w:p w:rsidR="007D4095" w:rsidRPr="007D4095" w:rsidRDefault="007D4095" w:rsidP="007D409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bookmarkEnd w:id="0"/>
    <w:p w:rsidR="007D4095" w:rsidRPr="007D4095" w:rsidRDefault="007D4095" w:rsidP="007D4095">
      <w:pPr>
        <w:pStyle w:val="a3"/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lastRenderedPageBreak/>
        <w:t>Далее рассмотрим пару популярных ИТ-решений для проведения электронного документооборота:</w:t>
      </w:r>
    </w:p>
    <w:p w:rsidR="007D4095" w:rsidRPr="007D4095" w:rsidRDefault="007D4095" w:rsidP="007D4095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7D4095" w:rsidRPr="007D4095" w:rsidRDefault="007D4095" w:rsidP="007D4095">
      <w:pPr>
        <w:shd w:val="clear" w:color="auto" w:fill="FFFFFF"/>
        <w:spacing w:before="30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Общее описание систем</w:t>
      </w:r>
    </w:p>
    <w:p w:rsidR="007D4095" w:rsidRPr="007D4095" w:rsidRDefault="007D4095" w:rsidP="007D4095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proofErr w:type="gramStart"/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С:Документооборот</w:t>
      </w:r>
      <w:proofErr w:type="gramEnd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комплексное решение для автоматизации документооборота, входящее в линейку продуктов 1С:Предприятие. Система предназначена для управления потоками документов и организации взаимодействия сотрудников в компании.</w:t>
      </w:r>
    </w:p>
    <w:p w:rsidR="007D4095" w:rsidRPr="007D4095" w:rsidRDefault="007D4095" w:rsidP="007D4095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Docsvision</w:t>
      </w:r>
      <w:proofErr w:type="spellEnd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представляет собой мощную платформу для автоматизации бизнес-процессов и управления корпоративными данными. Система ориентирована на крупные предприятия и государственные структуры.</w:t>
      </w:r>
    </w:p>
    <w:p w:rsidR="007D4095" w:rsidRPr="007D4095" w:rsidRDefault="007D4095" w:rsidP="007D4095">
      <w:pPr>
        <w:shd w:val="clear" w:color="auto" w:fill="FFFFFF"/>
        <w:spacing w:before="30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характеристики</w:t>
      </w:r>
    </w:p>
    <w:p w:rsidR="007D4095" w:rsidRPr="007D4095" w:rsidRDefault="007D4095" w:rsidP="007D4095">
      <w:pPr>
        <w:numPr>
          <w:ilvl w:val="0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аудитория:</w:t>
      </w:r>
    </w:p>
    <w:p w:rsidR="007D4095" w:rsidRPr="007D4095" w:rsidRDefault="007D4095" w:rsidP="007D4095">
      <w:pPr>
        <w:numPr>
          <w:ilvl w:val="1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proofErr w:type="gramStart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С:Документооборот</w:t>
      </w:r>
      <w:proofErr w:type="gramEnd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предприятия различного масштаба, от малого до крупного бизнеса</w:t>
      </w:r>
    </w:p>
    <w:p w:rsidR="007D4095" w:rsidRPr="007D4095" w:rsidRDefault="007D4095" w:rsidP="007D4095">
      <w:pPr>
        <w:numPr>
          <w:ilvl w:val="1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Docsvision</w:t>
      </w:r>
      <w:proofErr w:type="spellEnd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преимущественно крупные компании и государственные структуры</w:t>
      </w:r>
    </w:p>
    <w:p w:rsidR="007D4095" w:rsidRPr="007D4095" w:rsidRDefault="007D4095" w:rsidP="007D4095">
      <w:pPr>
        <w:numPr>
          <w:ilvl w:val="0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Функциональное назначение:</w:t>
      </w:r>
    </w:p>
    <w:p w:rsidR="007D4095" w:rsidRPr="007D4095" w:rsidRDefault="007D4095" w:rsidP="007D4095">
      <w:pPr>
        <w:numPr>
          <w:ilvl w:val="1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proofErr w:type="gramStart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С:Документооборот</w:t>
      </w:r>
      <w:proofErr w:type="gramEnd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D4095" w:rsidRPr="007D4095" w:rsidRDefault="007D4095" w:rsidP="007D4095">
      <w:pPr>
        <w:numPr>
          <w:ilvl w:val="2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документооборотом</w:t>
      </w:r>
    </w:p>
    <w:p w:rsidR="007D4095" w:rsidRPr="007D4095" w:rsidRDefault="007D4095" w:rsidP="007D4095">
      <w:pPr>
        <w:numPr>
          <w:ilvl w:val="2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исполнения</w:t>
      </w:r>
    </w:p>
    <w:p w:rsidR="007D4095" w:rsidRPr="007D4095" w:rsidRDefault="007D4095" w:rsidP="007D4095">
      <w:pPr>
        <w:numPr>
          <w:ilvl w:val="2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электронного взаимодействия</w:t>
      </w:r>
    </w:p>
    <w:p w:rsidR="007D4095" w:rsidRPr="007D4095" w:rsidRDefault="007D4095" w:rsidP="007D4095">
      <w:pPr>
        <w:numPr>
          <w:ilvl w:val="2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другими продуктами 1С</w:t>
      </w:r>
    </w:p>
    <w:p w:rsidR="007D4095" w:rsidRPr="007D4095" w:rsidRDefault="007D4095" w:rsidP="007D4095">
      <w:pPr>
        <w:numPr>
          <w:ilvl w:val="1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Docsvision</w:t>
      </w:r>
      <w:proofErr w:type="spellEnd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D4095" w:rsidRPr="007D4095" w:rsidRDefault="007D4095" w:rsidP="007D4095">
      <w:pPr>
        <w:numPr>
          <w:ilvl w:val="2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систем хранения электронных документов</w:t>
      </w:r>
    </w:p>
    <w:p w:rsidR="007D4095" w:rsidRPr="007D4095" w:rsidRDefault="007D4095" w:rsidP="007D4095">
      <w:pPr>
        <w:numPr>
          <w:ilvl w:val="2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Построение электронных архивов</w:t>
      </w:r>
    </w:p>
    <w:p w:rsidR="007D4095" w:rsidRPr="007D4095" w:rsidRDefault="007D4095" w:rsidP="007D4095">
      <w:pPr>
        <w:numPr>
          <w:ilvl w:val="2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жизненным циклом договоров</w:t>
      </w:r>
    </w:p>
    <w:p w:rsidR="007D4095" w:rsidRPr="007D4095" w:rsidRDefault="007D4095" w:rsidP="007D4095">
      <w:pPr>
        <w:numPr>
          <w:ilvl w:val="2"/>
          <w:numId w:val="2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Кадровый электронный документооборот</w:t>
      </w:r>
    </w:p>
    <w:p w:rsidR="007D4095" w:rsidRPr="007D4095" w:rsidRDefault="007D4095" w:rsidP="007D4095">
      <w:pPr>
        <w:shd w:val="clear" w:color="auto" w:fill="FFFFFF"/>
        <w:spacing w:before="30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возможности</w:t>
      </w:r>
    </w:p>
    <w:p w:rsidR="007D4095" w:rsidRPr="007D4095" w:rsidRDefault="007D4095" w:rsidP="007D4095">
      <w:pPr>
        <w:numPr>
          <w:ilvl w:val="0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Базовые функции:</w:t>
      </w:r>
    </w:p>
    <w:p w:rsidR="007D4095" w:rsidRPr="007D4095" w:rsidRDefault="007D4095" w:rsidP="007D4095">
      <w:pPr>
        <w:numPr>
          <w:ilvl w:val="1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 системы поддерживают многопользовательский доступ</w:t>
      </w:r>
    </w:p>
    <w:p w:rsidR="007D4095" w:rsidRPr="007D4095" w:rsidRDefault="007D4095" w:rsidP="007D4095">
      <w:pPr>
        <w:numPr>
          <w:ilvl w:val="1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инструментов отчетности и аналитики</w:t>
      </w:r>
    </w:p>
    <w:p w:rsidR="007D4095" w:rsidRPr="007D4095" w:rsidRDefault="007D4095" w:rsidP="007D4095">
      <w:pPr>
        <w:numPr>
          <w:ilvl w:val="1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импорта/экспорта данных</w:t>
      </w:r>
    </w:p>
    <w:p w:rsidR="007D4095" w:rsidRPr="007D4095" w:rsidRDefault="007D4095" w:rsidP="007D4095">
      <w:pPr>
        <w:numPr>
          <w:ilvl w:val="0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возможности:</w:t>
      </w:r>
    </w:p>
    <w:p w:rsidR="007D4095" w:rsidRPr="007D4095" w:rsidRDefault="007D4095" w:rsidP="007D4095">
      <w:pPr>
        <w:numPr>
          <w:ilvl w:val="1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Docsvision</w:t>
      </w:r>
      <w:proofErr w:type="spellEnd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D4095" w:rsidRPr="007D4095" w:rsidRDefault="007D4095" w:rsidP="007D4095">
      <w:pPr>
        <w:numPr>
          <w:ilvl w:val="2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Открытый API для интеграции</w:t>
      </w:r>
    </w:p>
    <w:p w:rsidR="007D4095" w:rsidRPr="007D4095" w:rsidRDefault="007D4095" w:rsidP="007D4095">
      <w:pPr>
        <w:numPr>
          <w:ilvl w:val="2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Low-Code</w:t>
      </w:r>
      <w:proofErr w:type="spellEnd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конструкторы для </w:t>
      </w:r>
      <w:proofErr w:type="spellStart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кастомизации</w:t>
      </w:r>
      <w:proofErr w:type="spellEnd"/>
    </w:p>
    <w:p w:rsidR="007D4095" w:rsidRPr="007D4095" w:rsidRDefault="007D4095" w:rsidP="007D4095">
      <w:pPr>
        <w:numPr>
          <w:ilvl w:val="2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большого количества пользователей</w:t>
      </w:r>
    </w:p>
    <w:p w:rsidR="007D4095" w:rsidRPr="007D4095" w:rsidRDefault="007D4095" w:rsidP="007D4095">
      <w:pPr>
        <w:numPr>
          <w:ilvl w:val="2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российским серверным ПО</w:t>
      </w:r>
    </w:p>
    <w:p w:rsidR="007D4095" w:rsidRPr="007D4095" w:rsidRDefault="007D4095" w:rsidP="007D4095">
      <w:pPr>
        <w:numPr>
          <w:ilvl w:val="1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proofErr w:type="gramStart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С:Документооборот</w:t>
      </w:r>
      <w:proofErr w:type="gramEnd"/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D4095" w:rsidRPr="007D4095" w:rsidRDefault="007D4095" w:rsidP="007D4095">
      <w:pPr>
        <w:numPr>
          <w:ilvl w:val="2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другими решениями 1С</w:t>
      </w:r>
    </w:p>
    <w:p w:rsidR="007D4095" w:rsidRPr="007D4095" w:rsidRDefault="007D4095" w:rsidP="007D4095">
      <w:pPr>
        <w:numPr>
          <w:ilvl w:val="2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Гибкая настройка под нужды предприятия</w:t>
      </w:r>
    </w:p>
    <w:p w:rsidR="007D4095" w:rsidRPr="007D4095" w:rsidRDefault="007D4095" w:rsidP="007D4095">
      <w:pPr>
        <w:numPr>
          <w:ilvl w:val="2"/>
          <w:numId w:val="2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409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от малых до крупных внедрений</w:t>
      </w:r>
    </w:p>
    <w:p w:rsidR="007D4095" w:rsidRPr="007D4095" w:rsidRDefault="007D4095" w:rsidP="007D4095">
      <w:pPr>
        <w:pStyle w:val="a7"/>
        <w:numPr>
          <w:ilvl w:val="0"/>
          <w:numId w:val="29"/>
        </w:numPr>
        <w:shd w:val="clear" w:color="auto" w:fill="FFFFFF"/>
        <w:spacing w:before="120" w:beforeAutospacing="0" w:after="120" w:afterAutospacing="0" w:line="360" w:lineRule="auto"/>
        <w:rPr>
          <w:sz w:val="28"/>
          <w:szCs w:val="28"/>
        </w:rPr>
      </w:pPr>
      <w:r w:rsidRPr="007D4095">
        <w:rPr>
          <w:sz w:val="28"/>
          <w:szCs w:val="28"/>
        </w:rPr>
        <w:t>Для среднего и малого бизнеса, особенно если уже используется экосистема 1С, оптимальным выбором будет 1</w:t>
      </w:r>
      <w:proofErr w:type="gramStart"/>
      <w:r w:rsidRPr="007D4095">
        <w:rPr>
          <w:sz w:val="28"/>
          <w:szCs w:val="28"/>
        </w:rPr>
        <w:t>С:Документооборот</w:t>
      </w:r>
      <w:proofErr w:type="gramEnd"/>
    </w:p>
    <w:p w:rsidR="007D4095" w:rsidRPr="007D4095" w:rsidRDefault="007D4095" w:rsidP="007D4095">
      <w:pPr>
        <w:pStyle w:val="a7"/>
        <w:numPr>
          <w:ilvl w:val="0"/>
          <w:numId w:val="29"/>
        </w:numPr>
        <w:shd w:val="clear" w:color="auto" w:fill="FFFFFF"/>
        <w:spacing w:before="120" w:beforeAutospacing="0" w:after="120" w:afterAutospacing="0" w:line="360" w:lineRule="auto"/>
        <w:rPr>
          <w:sz w:val="28"/>
          <w:szCs w:val="28"/>
        </w:rPr>
      </w:pPr>
      <w:r w:rsidRPr="007D4095">
        <w:rPr>
          <w:sz w:val="28"/>
          <w:szCs w:val="28"/>
        </w:rPr>
        <w:t xml:space="preserve">Для крупных предприятий и государственных структур, требующих высокой производительности и гибкости настройки, предпочтительнее </w:t>
      </w:r>
      <w:proofErr w:type="spellStart"/>
      <w:r w:rsidRPr="007D4095">
        <w:rPr>
          <w:sz w:val="28"/>
          <w:szCs w:val="28"/>
        </w:rPr>
        <w:t>Docsvision</w:t>
      </w:r>
      <w:proofErr w:type="spellEnd"/>
    </w:p>
    <w:p w:rsidR="007D4095" w:rsidRPr="007D4095" w:rsidRDefault="007D4095" w:rsidP="007D4095">
      <w:pPr>
        <w:pStyle w:val="a7"/>
        <w:shd w:val="clear" w:color="auto" w:fill="FFFFFF"/>
        <w:spacing w:before="120" w:beforeAutospacing="0" w:after="120" w:afterAutospacing="0" w:line="360" w:lineRule="auto"/>
        <w:ind w:left="720"/>
        <w:rPr>
          <w:sz w:val="28"/>
          <w:szCs w:val="28"/>
        </w:rPr>
      </w:pPr>
    </w:p>
    <w:p w:rsidR="007D4095" w:rsidRPr="007D4095" w:rsidRDefault="007D4095" w:rsidP="007D40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lastRenderedPageBreak/>
        <w:t xml:space="preserve">Вывод: </w:t>
      </w:r>
    </w:p>
    <w:p w:rsidR="007D4095" w:rsidRPr="007D4095" w:rsidRDefault="007D4095" w:rsidP="007D40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 xml:space="preserve">Из этого, можно сделать вывод, что для организации ООО «АИСТСОФТ» больше подойдет второй продукт из сравнительного анализа – </w:t>
      </w:r>
      <w:proofErr w:type="spellStart"/>
      <w:r w:rsidRPr="007D4095">
        <w:rPr>
          <w:rFonts w:ascii="Times New Roman" w:hAnsi="Times New Roman" w:cs="Times New Roman"/>
          <w:sz w:val="28"/>
          <w:szCs w:val="28"/>
          <w:lang w:val="en-US"/>
        </w:rPr>
        <w:t>DocsVision</w:t>
      </w:r>
      <w:proofErr w:type="spellEnd"/>
      <w:r w:rsidRPr="007D4095">
        <w:rPr>
          <w:rFonts w:ascii="Times New Roman" w:hAnsi="Times New Roman" w:cs="Times New Roman"/>
          <w:sz w:val="28"/>
          <w:szCs w:val="28"/>
        </w:rPr>
        <w:t xml:space="preserve"> – так как организация пока никак не связана с продуктами 1С, не имеет ее лицензии, а также содержит в требованиях более сложную и продуманную систему электронного документооборота для достаточно крупного предприятия</w:t>
      </w:r>
    </w:p>
    <w:p w:rsidR="00116006" w:rsidRPr="00116006" w:rsidRDefault="00116006" w:rsidP="00116006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04B2" w:rsidRDefault="007604B2" w:rsidP="007604B2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3C11" w:rsidRDefault="00C13C11" w:rsidP="00C020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3C11" w:rsidRPr="00C0204F" w:rsidRDefault="00C13C11" w:rsidP="00C020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873AF" w:rsidRPr="00C873AF" w:rsidRDefault="00C873AF" w:rsidP="00C873A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873AF" w:rsidRPr="00C873AF" w:rsidSect="00235B2E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B06809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03C61"/>
    <w:multiLevelType w:val="hybridMultilevel"/>
    <w:tmpl w:val="BA06161E"/>
    <w:lvl w:ilvl="0" w:tplc="4654967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7A782E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A117C"/>
    <w:multiLevelType w:val="hybridMultilevel"/>
    <w:tmpl w:val="9094004E"/>
    <w:lvl w:ilvl="0" w:tplc="F8F6ADF8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30E92713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9258B"/>
    <w:multiLevelType w:val="hybridMultilevel"/>
    <w:tmpl w:val="A8AA2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652F1"/>
    <w:multiLevelType w:val="hybridMultilevel"/>
    <w:tmpl w:val="0D14F980"/>
    <w:lvl w:ilvl="0" w:tplc="E536D466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BE74DF0"/>
    <w:multiLevelType w:val="multilevel"/>
    <w:tmpl w:val="60D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11C25"/>
    <w:multiLevelType w:val="hybridMultilevel"/>
    <w:tmpl w:val="E39EC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B3D0C"/>
    <w:multiLevelType w:val="hybridMultilevel"/>
    <w:tmpl w:val="EA008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424D6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9654C"/>
    <w:multiLevelType w:val="multilevel"/>
    <w:tmpl w:val="D4A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3119D9"/>
    <w:multiLevelType w:val="hybridMultilevel"/>
    <w:tmpl w:val="B1280320"/>
    <w:lvl w:ilvl="0" w:tplc="2848D44A">
      <w:start w:val="8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495F7301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22AA2"/>
    <w:multiLevelType w:val="hybridMultilevel"/>
    <w:tmpl w:val="C1D483DC"/>
    <w:lvl w:ilvl="0" w:tplc="A498CD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CEC4888"/>
    <w:multiLevelType w:val="multilevel"/>
    <w:tmpl w:val="A61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96F46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54CCA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F2A65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DD4718"/>
    <w:multiLevelType w:val="hybridMultilevel"/>
    <w:tmpl w:val="5FB2A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BC228D"/>
    <w:multiLevelType w:val="multilevel"/>
    <w:tmpl w:val="425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61571"/>
    <w:multiLevelType w:val="hybridMultilevel"/>
    <w:tmpl w:val="114A820E"/>
    <w:lvl w:ilvl="0" w:tplc="2CAAFD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1A308CF"/>
    <w:multiLevelType w:val="hybridMultilevel"/>
    <w:tmpl w:val="4A9CC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D3192"/>
    <w:multiLevelType w:val="hybridMultilevel"/>
    <w:tmpl w:val="7688D868"/>
    <w:lvl w:ilvl="0" w:tplc="DE5C1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78638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170429"/>
    <w:multiLevelType w:val="hybridMultilevel"/>
    <w:tmpl w:val="42B8EAA6"/>
    <w:lvl w:ilvl="0" w:tplc="19E236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A65415"/>
    <w:multiLevelType w:val="hybridMultilevel"/>
    <w:tmpl w:val="8AFA1722"/>
    <w:lvl w:ilvl="0" w:tplc="BD5C00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25"/>
  </w:num>
  <w:num w:numId="3">
    <w:abstractNumId w:val="0"/>
  </w:num>
  <w:num w:numId="4">
    <w:abstractNumId w:val="1"/>
  </w:num>
  <w:num w:numId="5">
    <w:abstractNumId w:val="12"/>
  </w:num>
  <w:num w:numId="6">
    <w:abstractNumId w:val="2"/>
  </w:num>
  <w:num w:numId="7">
    <w:abstractNumId w:val="19"/>
  </w:num>
  <w:num w:numId="8">
    <w:abstractNumId w:val="3"/>
  </w:num>
  <w:num w:numId="9">
    <w:abstractNumId w:val="26"/>
  </w:num>
  <w:num w:numId="10">
    <w:abstractNumId w:val="15"/>
  </w:num>
  <w:num w:numId="11">
    <w:abstractNumId w:val="6"/>
  </w:num>
  <w:num w:numId="12">
    <w:abstractNumId w:val="20"/>
  </w:num>
  <w:num w:numId="13">
    <w:abstractNumId w:val="14"/>
  </w:num>
  <w:num w:numId="14">
    <w:abstractNumId w:val="21"/>
  </w:num>
  <w:num w:numId="15">
    <w:abstractNumId w:val="13"/>
  </w:num>
  <w:num w:numId="16">
    <w:abstractNumId w:val="24"/>
  </w:num>
  <w:num w:numId="17">
    <w:abstractNumId w:val="8"/>
  </w:num>
  <w:num w:numId="18">
    <w:abstractNumId w:val="16"/>
  </w:num>
  <w:num w:numId="19">
    <w:abstractNumId w:val="11"/>
  </w:num>
  <w:num w:numId="20">
    <w:abstractNumId w:val="4"/>
  </w:num>
  <w:num w:numId="21">
    <w:abstractNumId w:val="18"/>
  </w:num>
  <w:num w:numId="22">
    <w:abstractNumId w:val="10"/>
  </w:num>
  <w:num w:numId="23">
    <w:abstractNumId w:val="23"/>
  </w:num>
  <w:num w:numId="24">
    <w:abstractNumId w:val="27"/>
  </w:num>
  <w:num w:numId="25">
    <w:abstractNumId w:val="28"/>
  </w:num>
  <w:num w:numId="26">
    <w:abstractNumId w:val="5"/>
  </w:num>
  <w:num w:numId="27">
    <w:abstractNumId w:val="9"/>
  </w:num>
  <w:num w:numId="28">
    <w:abstractNumId w:val="17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9B"/>
    <w:rsid w:val="0000584F"/>
    <w:rsid w:val="00030A9E"/>
    <w:rsid w:val="0006335C"/>
    <w:rsid w:val="00075215"/>
    <w:rsid w:val="00092572"/>
    <w:rsid w:val="00093203"/>
    <w:rsid w:val="0009517E"/>
    <w:rsid w:val="00097F75"/>
    <w:rsid w:val="000B6523"/>
    <w:rsid w:val="000B7B9E"/>
    <w:rsid w:val="000E3577"/>
    <w:rsid w:val="000E5A0D"/>
    <w:rsid w:val="000F528F"/>
    <w:rsid w:val="00104A1D"/>
    <w:rsid w:val="0011062F"/>
    <w:rsid w:val="00116006"/>
    <w:rsid w:val="00116A17"/>
    <w:rsid w:val="0012214A"/>
    <w:rsid w:val="00160994"/>
    <w:rsid w:val="0017744E"/>
    <w:rsid w:val="00182FD8"/>
    <w:rsid w:val="001A682A"/>
    <w:rsid w:val="001B5910"/>
    <w:rsid w:val="001F6873"/>
    <w:rsid w:val="00233D03"/>
    <w:rsid w:val="00235B2E"/>
    <w:rsid w:val="002578BB"/>
    <w:rsid w:val="00290989"/>
    <w:rsid w:val="00292D82"/>
    <w:rsid w:val="002A2910"/>
    <w:rsid w:val="002A68B2"/>
    <w:rsid w:val="002B27F6"/>
    <w:rsid w:val="002C717F"/>
    <w:rsid w:val="002D0D6E"/>
    <w:rsid w:val="002D3FC2"/>
    <w:rsid w:val="002E64C3"/>
    <w:rsid w:val="00322B1F"/>
    <w:rsid w:val="0032313C"/>
    <w:rsid w:val="00357E3F"/>
    <w:rsid w:val="003B76D5"/>
    <w:rsid w:val="003C3C0B"/>
    <w:rsid w:val="003D6F9B"/>
    <w:rsid w:val="003E2E8D"/>
    <w:rsid w:val="003F0186"/>
    <w:rsid w:val="004074A9"/>
    <w:rsid w:val="00425C05"/>
    <w:rsid w:val="00425C89"/>
    <w:rsid w:val="004271C0"/>
    <w:rsid w:val="00447428"/>
    <w:rsid w:val="00452AB5"/>
    <w:rsid w:val="00454CA8"/>
    <w:rsid w:val="004A4713"/>
    <w:rsid w:val="00505166"/>
    <w:rsid w:val="00511145"/>
    <w:rsid w:val="00552C23"/>
    <w:rsid w:val="0058000D"/>
    <w:rsid w:val="00583A18"/>
    <w:rsid w:val="005E579F"/>
    <w:rsid w:val="006165AB"/>
    <w:rsid w:val="0062693A"/>
    <w:rsid w:val="006327AC"/>
    <w:rsid w:val="006348E6"/>
    <w:rsid w:val="00654FC0"/>
    <w:rsid w:val="00680050"/>
    <w:rsid w:val="00680561"/>
    <w:rsid w:val="00681CA4"/>
    <w:rsid w:val="006A39EB"/>
    <w:rsid w:val="006B118C"/>
    <w:rsid w:val="006D611E"/>
    <w:rsid w:val="007604B2"/>
    <w:rsid w:val="00770754"/>
    <w:rsid w:val="00773799"/>
    <w:rsid w:val="007D4095"/>
    <w:rsid w:val="00802FE3"/>
    <w:rsid w:val="0080575C"/>
    <w:rsid w:val="00811013"/>
    <w:rsid w:val="00826D8B"/>
    <w:rsid w:val="00847C48"/>
    <w:rsid w:val="008606A4"/>
    <w:rsid w:val="0087090C"/>
    <w:rsid w:val="008778F2"/>
    <w:rsid w:val="0088090E"/>
    <w:rsid w:val="00884C91"/>
    <w:rsid w:val="008B423E"/>
    <w:rsid w:val="008B61C1"/>
    <w:rsid w:val="008B6F4F"/>
    <w:rsid w:val="008C096E"/>
    <w:rsid w:val="008D03F7"/>
    <w:rsid w:val="008E403B"/>
    <w:rsid w:val="0090247D"/>
    <w:rsid w:val="0093045B"/>
    <w:rsid w:val="009425CF"/>
    <w:rsid w:val="00966300"/>
    <w:rsid w:val="0099214D"/>
    <w:rsid w:val="009A1D89"/>
    <w:rsid w:val="009C5AED"/>
    <w:rsid w:val="009D649F"/>
    <w:rsid w:val="009D7016"/>
    <w:rsid w:val="009E1C4E"/>
    <w:rsid w:val="009E7EF3"/>
    <w:rsid w:val="009F07B1"/>
    <w:rsid w:val="00A0236B"/>
    <w:rsid w:val="00A217AF"/>
    <w:rsid w:val="00A541FB"/>
    <w:rsid w:val="00A560E3"/>
    <w:rsid w:val="00A670A2"/>
    <w:rsid w:val="00A675B7"/>
    <w:rsid w:val="00A80E1F"/>
    <w:rsid w:val="00AC0F62"/>
    <w:rsid w:val="00AD5872"/>
    <w:rsid w:val="00AD7DC4"/>
    <w:rsid w:val="00AF3E62"/>
    <w:rsid w:val="00B04F4B"/>
    <w:rsid w:val="00B306FA"/>
    <w:rsid w:val="00B4288F"/>
    <w:rsid w:val="00B72803"/>
    <w:rsid w:val="00BF0BDB"/>
    <w:rsid w:val="00BF2E10"/>
    <w:rsid w:val="00C0204F"/>
    <w:rsid w:val="00C13C11"/>
    <w:rsid w:val="00C52922"/>
    <w:rsid w:val="00C87130"/>
    <w:rsid w:val="00C873AF"/>
    <w:rsid w:val="00C93AC1"/>
    <w:rsid w:val="00CA3018"/>
    <w:rsid w:val="00CB7EAD"/>
    <w:rsid w:val="00CC228B"/>
    <w:rsid w:val="00CE1991"/>
    <w:rsid w:val="00CF0B67"/>
    <w:rsid w:val="00D06E4D"/>
    <w:rsid w:val="00D10CDE"/>
    <w:rsid w:val="00D11230"/>
    <w:rsid w:val="00D25EEC"/>
    <w:rsid w:val="00D32099"/>
    <w:rsid w:val="00D67146"/>
    <w:rsid w:val="00DD5AB8"/>
    <w:rsid w:val="00DE231F"/>
    <w:rsid w:val="00E51638"/>
    <w:rsid w:val="00E65B7E"/>
    <w:rsid w:val="00E735D0"/>
    <w:rsid w:val="00E85460"/>
    <w:rsid w:val="00F13A44"/>
    <w:rsid w:val="00F20003"/>
    <w:rsid w:val="00F670C6"/>
    <w:rsid w:val="00F8185F"/>
    <w:rsid w:val="00FE078B"/>
    <w:rsid w:val="00FF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EB2AB"/>
  <w15:chartTrackingRefBased/>
  <w15:docId w15:val="{B3DF4D4E-1F0B-4F21-BCD6-1A48DF4E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3AF"/>
  </w:style>
  <w:style w:type="paragraph" w:styleId="1">
    <w:name w:val="heading 1"/>
    <w:basedOn w:val="a"/>
    <w:next w:val="a"/>
    <w:link w:val="10"/>
    <w:uiPriority w:val="9"/>
    <w:qFormat/>
    <w:rsid w:val="00680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0E3577"/>
    <w:pPr>
      <w:keepNext/>
      <w:numPr>
        <w:ilvl w:val="2"/>
        <w:numId w:val="1"/>
      </w:numPr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22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2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17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A217AF"/>
  </w:style>
  <w:style w:type="character" w:customStyle="1" w:styleId="sy0">
    <w:name w:val="sy0"/>
    <w:basedOn w:val="a0"/>
    <w:rsid w:val="00A217AF"/>
  </w:style>
  <w:style w:type="character" w:customStyle="1" w:styleId="me1">
    <w:name w:val="me1"/>
    <w:basedOn w:val="a0"/>
    <w:rsid w:val="00A217AF"/>
  </w:style>
  <w:style w:type="character" w:customStyle="1" w:styleId="kw4">
    <w:name w:val="kw4"/>
    <w:basedOn w:val="a0"/>
    <w:rsid w:val="00A217AF"/>
  </w:style>
  <w:style w:type="character" w:customStyle="1" w:styleId="a4">
    <w:name w:val="Исходный текст"/>
    <w:rsid w:val="0011062F"/>
    <w:rPr>
      <w:rFonts w:ascii="Courier New" w:eastAsia="NSimSun" w:hAnsi="Courier New" w:cs="Courier New"/>
    </w:rPr>
  </w:style>
  <w:style w:type="character" w:customStyle="1" w:styleId="30">
    <w:name w:val="Заголовок 3 Знак"/>
    <w:basedOn w:val="a0"/>
    <w:link w:val="3"/>
    <w:rsid w:val="000E3577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680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811013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7D4095"/>
    <w:rPr>
      <w:b/>
      <w:bCs/>
    </w:rPr>
  </w:style>
  <w:style w:type="paragraph" w:styleId="a7">
    <w:name w:val="Normal (Web)"/>
    <w:basedOn w:val="a"/>
    <w:uiPriority w:val="99"/>
    <w:semiHidden/>
    <w:unhideWhenUsed/>
    <w:rsid w:val="007D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8AC14-6B2F-4C77-A8D6-711D00D07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 Парахин</cp:lastModifiedBy>
  <cp:revision>2</cp:revision>
  <dcterms:created xsi:type="dcterms:W3CDTF">2025-09-14T13:03:00Z</dcterms:created>
  <dcterms:modified xsi:type="dcterms:W3CDTF">2025-09-14T13:03:00Z</dcterms:modified>
</cp:coreProperties>
</file>