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(ВлГУ)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>
      <w:pPr>
        <w:ind w:right="-710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Pr="00BF0BC0" w:rsidRDefault="00354269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 работа  №</w:t>
      </w:r>
      <w:r w:rsidR="00BF0BC0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:rsidR="002D4352" w:rsidRDefault="00E80420">
      <w:pPr>
        <w:spacing w:after="0" w:line="240" w:lineRule="auto"/>
        <w:ind w:left="-284" w:right="141"/>
        <w:jc w:val="center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>дисциплине  "</w:t>
      </w:r>
      <w:r w:rsidR="007A72A6">
        <w:rPr>
          <w:rFonts w:ascii="Times New Roman" w:hAnsi="Times New Roman" w:cs="Times New Roman"/>
          <w:sz w:val="28"/>
          <w:szCs w:val="28"/>
        </w:rPr>
        <w:t xml:space="preserve">Технологии разработки веб </w:t>
      </w:r>
      <w:r w:rsidR="006F7C83">
        <w:rPr>
          <w:rFonts w:ascii="Times New Roman" w:hAnsi="Times New Roman" w:cs="Times New Roman"/>
          <w:sz w:val="28"/>
          <w:szCs w:val="28"/>
        </w:rPr>
        <w:t>приложений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РАБОТЫ: </w:t>
      </w:r>
    </w:p>
    <w:p w:rsidR="002D4352" w:rsidRPr="00BF0BC0" w:rsidRDefault="00BF0BC0" w:rsidP="00A04ADA">
      <w:pPr>
        <w:ind w:left="3402" w:right="325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платежей</w:t>
      </w:r>
    </w:p>
    <w:p w:rsidR="00696412" w:rsidRPr="00696412" w:rsidRDefault="00696412">
      <w:pPr>
        <w:ind w:right="-62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ПРИ-120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Парахин К.В.</w:t>
      </w:r>
    </w:p>
    <w:p w:rsidR="002D4352" w:rsidRDefault="002D4352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:rsidR="002D4352" w:rsidRDefault="006F7C83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 xml:space="preserve"> кафедры ИСПИ</w:t>
      </w:r>
    </w:p>
    <w:p w:rsidR="002D4352" w:rsidRDefault="007A72A6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Шамышев А.А</w:t>
      </w:r>
    </w:p>
    <w:p w:rsidR="002D4352" w:rsidRDefault="002D4352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 w:rsidP="00FA23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7C83" w:rsidRDefault="007A72A6" w:rsidP="00AB1D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BF0BC0">
        <w:rPr>
          <w:rFonts w:ascii="Times New Roman" w:eastAsia="Times New Roman" w:hAnsi="Times New Roman" w:cs="Times New Roman"/>
          <w:sz w:val="28"/>
          <w:szCs w:val="28"/>
        </w:rPr>
        <w:t>5</w:t>
      </w:r>
      <w:r w:rsidR="00AB1DEC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</w:p>
    <w:p w:rsidR="007A72A6" w:rsidRDefault="007A72A6" w:rsidP="00E8042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F0BC0" w:rsidRDefault="00BF0BC0" w:rsidP="00E8042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</w:p>
    <w:p w:rsidR="007A72A6" w:rsidRDefault="00E80420" w:rsidP="00E80420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Изучить принципы </w:t>
      </w:r>
      <w:r w:rsidR="00BF0BC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интеграций с платежными провайдерами в веб-приложениях</w:t>
      </w:r>
    </w:p>
    <w:p w:rsidR="007A72A6" w:rsidRDefault="007A72A6" w:rsidP="00E80420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7A72A6" w:rsidRDefault="007A72A6" w:rsidP="00E804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Задание:</w:t>
      </w:r>
    </w:p>
    <w:p w:rsidR="00E80420" w:rsidRDefault="00E80420" w:rsidP="00E804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E80420" w:rsidRDefault="00E80420" w:rsidP="00A565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Есть клиент-серверное веб-приложение. </w:t>
      </w:r>
    </w:p>
    <w:p w:rsidR="00E80420" w:rsidRPr="005A20A4" w:rsidRDefault="00E80420" w:rsidP="00A565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Оно состоит из серверного 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.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NET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приложения, которое является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REST</w:t>
      </w:r>
      <w:r w:rsid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API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+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signalR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(поддерживает протокол для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web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sockets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)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, общается с СУБД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Postgres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SQL</w:t>
      </w:r>
    </w:p>
    <w:p w:rsidR="00E80420" w:rsidRPr="00A565CE" w:rsidRDefault="00E80420" w:rsidP="00A565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Клиентским приложением является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Flutter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WEB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приложение, которое имеет в себе некоторый набор ресурсов и в нем настроена маршрутизация</w:t>
      </w:r>
      <w:r w:rsid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по </w:t>
      </w:r>
      <w:r w:rsid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URL</w:t>
      </w:r>
    </w:p>
    <w:p w:rsidR="00E80420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E80420" w:rsidRDefault="00E80420" w:rsidP="00E804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Выполнение работы</w:t>
      </w:r>
    </w:p>
    <w:p w:rsidR="005A20A4" w:rsidRDefault="00BF0BC0" w:rsidP="00A565C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Для выполнения задания нужно будет выполнить интеграцию с провайдером платежей. Я выбрал провайдера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YooMoney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так как о нем было больше всего свободной и понятной информации и хорошее описание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API</w:t>
      </w:r>
    </w:p>
    <w:p w:rsidR="00BF0BC0" w:rsidRDefault="00BF0BC0" w:rsidP="00A565C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Также он предоставляет тестовый магазин – чтобы было возможно во время разработки протестировать то, как проходят платежи в вашем веб-приложении – не подключая реальных банковских данных и не проходя множество проверок подлинности и аквайремента</w:t>
      </w:r>
      <w:r w:rsidR="00A565CE" w:rsidRP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 w:rsid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–</w:t>
      </w:r>
      <w:r w:rsidR="00A565CE" w:rsidRP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 w:rsidR="00A565C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так как нельзя просто так выполнять платежи в своих приложениях и списывать деньги с карт пользователя – необходимо как минимум зарегистрировать свой бизнес – и выплачивать в каждый период проценты</w:t>
      </w:r>
    </w:p>
    <w:p w:rsidR="00BF0BC0" w:rsidRDefault="00BF0BC0" w:rsidP="00A565C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BF0BC0" w:rsidRDefault="00BF0BC0" w:rsidP="00A565C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По итогу, схема выполнения платежа выглядит следующей</w:t>
      </w:r>
    </w:p>
    <w:p w:rsidR="00BF0BC0" w:rsidRDefault="00BF0BC0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szCs w:val="28"/>
        </w:rPr>
      </w:pPr>
      <w:r>
        <w:rPr>
          <w:szCs w:val="28"/>
        </w:rPr>
        <w:t>Сначала пользователь инициирует платеж через клиента в браузере – сервер получает данные о сумме платежа и ссылки, по которой будет возвращен пользователь после завершения платежа</w:t>
      </w:r>
    </w:p>
    <w:p w:rsidR="00BF0BC0" w:rsidRPr="00BF0BC0" w:rsidRDefault="00BF0BC0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Затем сервер формирует у себя в хранилище запись </w:t>
      </w:r>
      <w:r>
        <w:t xml:space="preserve">о создании платежа в статусе </w:t>
      </w:r>
      <w:r>
        <w:rPr>
          <w:lang w:val="en-US"/>
        </w:rPr>
        <w:t>pending</w:t>
      </w:r>
      <w:r w:rsidRPr="00BF0BC0">
        <w:t xml:space="preserve"> </w:t>
      </w:r>
      <w:r>
        <w:t>–</w:t>
      </w:r>
      <w:r w:rsidRPr="00BF0BC0">
        <w:t xml:space="preserve"> </w:t>
      </w:r>
      <w:r>
        <w:t>и отправляет запрос на создание платежа провайдеру – в нем он в том числе указывает данные о магазине и приватный ключ</w:t>
      </w:r>
    </w:p>
    <w:p w:rsidR="00BF0BC0" w:rsidRPr="00BF0BC0" w:rsidRDefault="00BF0BC0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lang w:val="en-US"/>
        </w:rPr>
        <w:lastRenderedPageBreak/>
        <w:t>API</w:t>
      </w:r>
      <w:r w:rsidRPr="00BF0BC0">
        <w:t xml:space="preserve"> </w:t>
      </w:r>
      <w:r>
        <w:t xml:space="preserve">провайдера отвечает и отдает созданный </w:t>
      </w:r>
      <w:r>
        <w:rPr>
          <w:lang w:val="en-US"/>
        </w:rPr>
        <w:t>guid</w:t>
      </w:r>
      <w:r w:rsidRPr="00BF0BC0">
        <w:t xml:space="preserve"> </w:t>
      </w:r>
      <w:r>
        <w:t xml:space="preserve">платежа и </w:t>
      </w:r>
      <w:r>
        <w:rPr>
          <w:lang w:val="en-US"/>
        </w:rPr>
        <w:t>url</w:t>
      </w:r>
      <w:r w:rsidRPr="00BF0BC0">
        <w:t xml:space="preserve"> </w:t>
      </w:r>
      <w:r>
        <w:t>страницы, перейдя на которую пользователь может выполнять действие по платежу (шлюз платежа) – сервер отвечает клиенту и отдает эти данные</w:t>
      </w:r>
    </w:p>
    <w:p w:rsidR="00BF0BC0" w:rsidRPr="00780F83" w:rsidRDefault="00BF0BC0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szCs w:val="28"/>
        </w:rPr>
      </w:pPr>
      <w:r>
        <w:t xml:space="preserve">Клиент получает эти данные и может открыть пользователю страницу с платежным шлюзом – платеж должен быть выполнен в течение 10 минут – пользователю достаточно ввести тестовые данные банковской карты – после их ввода в данном случае не требуется доп. подтверждения (при изменении способа платежа также возможно еще включение так называемых 2-факторных платежей с вводом </w:t>
      </w:r>
      <w:r>
        <w:rPr>
          <w:lang w:val="en-US"/>
        </w:rPr>
        <w:t>sms</w:t>
      </w:r>
      <w:r>
        <w:t>-кода)</w:t>
      </w:r>
      <w:r w:rsidR="00780F83">
        <w:t xml:space="preserve"> – клиент </w:t>
      </w:r>
      <w:r w:rsidR="00780F83">
        <w:rPr>
          <w:lang w:val="en-US"/>
        </w:rPr>
        <w:t>YooMoney</w:t>
      </w:r>
      <w:r w:rsidR="00780F83" w:rsidRPr="00780F83">
        <w:t xml:space="preserve"> </w:t>
      </w:r>
      <w:r w:rsidR="00780F83">
        <w:t>говорит, что платеж успешен и предлагает вернуться в наше приложение</w:t>
      </w:r>
      <w:r w:rsidR="00780F83" w:rsidRPr="00780F83">
        <w:t>/</w:t>
      </w:r>
      <w:r w:rsidR="00780F83">
        <w:t>либо может сказать что оплата не прошла, время подошло к концу</w:t>
      </w:r>
    </w:p>
    <w:p w:rsidR="00780F83" w:rsidRPr="00780F83" w:rsidRDefault="00780F83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szCs w:val="28"/>
        </w:rPr>
      </w:pPr>
      <w:r>
        <w:t xml:space="preserve">По возвращению в приложение пользовательский клиент дополнительно делает </w:t>
      </w:r>
      <w:r>
        <w:rPr>
          <w:lang w:val="en-US"/>
        </w:rPr>
        <w:t>REST</w:t>
      </w:r>
      <w:r w:rsidRPr="00780F83">
        <w:t xml:space="preserve"> </w:t>
      </w:r>
      <w:r>
        <w:t xml:space="preserve">запрос на сервер – пытаясь верифицировать статус последнего исполняемого платежа – сервер делает запрос к </w:t>
      </w:r>
      <w:r>
        <w:rPr>
          <w:lang w:val="en-US"/>
        </w:rPr>
        <w:t>API</w:t>
      </w:r>
      <w:r>
        <w:t xml:space="preserve"> </w:t>
      </w:r>
      <w:r>
        <w:rPr>
          <w:lang w:val="en-US"/>
        </w:rPr>
        <w:t>YooMoney</w:t>
      </w:r>
      <w:r>
        <w:t xml:space="preserve"> – и уже видит реальный статус платежа – если он успешный – транзакционно закрывает платеж в БД и добавляет в этой же транзакции пользователю подписку – сооизмеримо кол-ву средств и платежному плану</w:t>
      </w:r>
    </w:p>
    <w:p w:rsidR="00780F83" w:rsidRPr="00780F83" w:rsidRDefault="00780F83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szCs w:val="28"/>
        </w:rPr>
      </w:pPr>
      <w:r>
        <w:t xml:space="preserve">Альтернативный вариант – настройка на сервере слушателя </w:t>
      </w:r>
      <w:r>
        <w:rPr>
          <w:lang w:val="en-US"/>
        </w:rPr>
        <w:t>web</w:t>
      </w:r>
      <w:r w:rsidRPr="00780F83">
        <w:t xml:space="preserve"> </w:t>
      </w:r>
      <w:r>
        <w:rPr>
          <w:lang w:val="en-US"/>
        </w:rPr>
        <w:t>hooks</w:t>
      </w:r>
      <w:r w:rsidRPr="00780F83">
        <w:t xml:space="preserve"> </w:t>
      </w:r>
      <w:r>
        <w:t xml:space="preserve">от </w:t>
      </w:r>
      <w:r>
        <w:rPr>
          <w:lang w:val="en-US"/>
        </w:rPr>
        <w:t>YooMoney</w:t>
      </w:r>
      <w:r w:rsidRPr="00780F83">
        <w:t xml:space="preserve"> </w:t>
      </w:r>
      <w:r>
        <w:t xml:space="preserve">– чтобы автоматически при изменении статуса платежа получать по </w:t>
      </w:r>
      <w:r>
        <w:rPr>
          <w:lang w:val="en-US"/>
        </w:rPr>
        <w:t>REST</w:t>
      </w:r>
      <w:r w:rsidRPr="00780F83">
        <w:t xml:space="preserve"> </w:t>
      </w:r>
      <w:r>
        <w:t>уведомление – а затем через настроенный протокол клие</w:t>
      </w:r>
      <w:r w:rsidR="00A565CE">
        <w:t>н</w:t>
      </w:r>
      <w:r>
        <w:t>т-сервер взаимодействия отдать уведомление на сам сайт</w:t>
      </w:r>
      <w:r w:rsidR="00A565CE">
        <w:t xml:space="preserve"> (в данном случае через </w:t>
      </w:r>
      <w:r w:rsidR="00A565CE">
        <w:rPr>
          <w:lang w:val="en-US"/>
        </w:rPr>
        <w:t>SignalR</w:t>
      </w:r>
      <w:r w:rsidR="00A565CE">
        <w:t xml:space="preserve"> – который работает поверх </w:t>
      </w:r>
      <w:r w:rsidR="00A565CE">
        <w:rPr>
          <w:lang w:val="en-US"/>
        </w:rPr>
        <w:t>HTTP</w:t>
      </w:r>
      <w:r w:rsidR="00A565CE" w:rsidRPr="00A565CE">
        <w:t xml:space="preserve"> </w:t>
      </w:r>
      <w:r w:rsidR="00A565CE">
        <w:rPr>
          <w:lang w:val="en-US"/>
        </w:rPr>
        <w:t>REST</w:t>
      </w:r>
      <w:r w:rsidR="00A565CE" w:rsidRPr="00A565CE">
        <w:t xml:space="preserve"> </w:t>
      </w:r>
      <w:r w:rsidR="00A565CE">
        <w:t xml:space="preserve">и </w:t>
      </w:r>
      <w:r w:rsidR="00A565CE">
        <w:rPr>
          <w:lang w:val="en-US"/>
        </w:rPr>
        <w:t>WebSockets</w:t>
      </w:r>
      <w:r w:rsidR="00A565CE" w:rsidRPr="00A565CE">
        <w:t>)</w:t>
      </w:r>
      <w:r>
        <w:t xml:space="preserve"> – я его тоже реализовал – но для его корректной работы требуется развертывание сервера на реальном домене</w:t>
      </w:r>
    </w:p>
    <w:p w:rsidR="00780F83" w:rsidRPr="00780F83" w:rsidRDefault="00780F83" w:rsidP="00A565CE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szCs w:val="28"/>
        </w:rPr>
      </w:pPr>
      <w:r>
        <w:t>Далее пользователь в личном кабинете после оплаты подписки увидит обновление страницы – не мгновенно, но без самостоятельной перезагрузки страницы – и ему покажется виджет с текущей оплаченной подпиской – если платеж прошел неверно</w:t>
      </w:r>
    </w:p>
    <w:p w:rsidR="00780F83" w:rsidRDefault="00780F83" w:rsidP="00A565CE">
      <w:pPr>
        <w:pStyle w:val="a6"/>
        <w:spacing w:after="0" w:line="360" w:lineRule="auto"/>
        <w:ind w:firstLine="709"/>
        <w:jc w:val="both"/>
      </w:pPr>
    </w:p>
    <w:p w:rsidR="00780F83" w:rsidRDefault="00780F83" w:rsidP="00A565CE">
      <w:pPr>
        <w:pStyle w:val="a6"/>
        <w:spacing w:after="0" w:line="360" w:lineRule="auto"/>
        <w:ind w:left="0" w:firstLine="709"/>
        <w:jc w:val="both"/>
      </w:pPr>
      <w:r>
        <w:t>В случае сценариев –</w:t>
      </w:r>
      <w:r w:rsidR="00A565CE">
        <w:t xml:space="preserve"> когда, </w:t>
      </w:r>
      <w:r>
        <w:t>наприме</w:t>
      </w:r>
      <w:r w:rsidR="00A565CE">
        <w:t xml:space="preserve">р, </w:t>
      </w:r>
      <w:r>
        <w:t xml:space="preserve">платеж прошел судя по поставщику, но веб-приложение «лежит» - то тогда по идее это не страшно – после рестарта </w:t>
      </w:r>
      <w:r>
        <w:lastRenderedPageBreak/>
        <w:t xml:space="preserve">сервер пытается актуализировать статусы всех последних платежей в нетерминальном статусе – делая доп. запросы к </w:t>
      </w:r>
      <w:r>
        <w:rPr>
          <w:lang w:val="en-US"/>
        </w:rPr>
        <w:t>API</w:t>
      </w:r>
      <w:r w:rsidRPr="00780F83">
        <w:t xml:space="preserve"> </w:t>
      </w:r>
      <w:r>
        <w:rPr>
          <w:lang w:val="en-US"/>
        </w:rPr>
        <w:t>YooMoney</w:t>
      </w:r>
      <w:r>
        <w:t xml:space="preserve"> – на основании их он может корректно синхронизировать статус платежа в хранилище – и оповестить в случае изменений клиента для перерисовки страницы в браузере</w:t>
      </w:r>
    </w:p>
    <w:p w:rsidR="00A565CE" w:rsidRDefault="00A565CE" w:rsidP="00A565CE">
      <w:pPr>
        <w:pStyle w:val="a6"/>
        <w:spacing w:after="0" w:line="360" w:lineRule="auto"/>
        <w:ind w:left="0" w:firstLine="709"/>
        <w:jc w:val="both"/>
      </w:pPr>
    </w:p>
    <w:p w:rsidR="00A565CE" w:rsidRDefault="00A565CE" w:rsidP="00A565CE">
      <w:pPr>
        <w:pStyle w:val="a6"/>
        <w:spacing w:after="0" w:line="360" w:lineRule="auto"/>
        <w:ind w:left="0" w:firstLine="709"/>
        <w:jc w:val="both"/>
      </w:pPr>
      <w:r>
        <w:t xml:space="preserve">Существует еще сценарий с возвратом средств – когда, например, пользователь захотел сам вернуть средства за ошибочный платеж – либо сам </w:t>
      </w:r>
      <w:r>
        <w:rPr>
          <w:lang w:val="en-US"/>
        </w:rPr>
        <w:t>YooMoney</w:t>
      </w:r>
      <w:r w:rsidRPr="00A565CE">
        <w:t xml:space="preserve"> </w:t>
      </w:r>
      <w:r>
        <w:t xml:space="preserve">посчитал что платеж мог быть мошеннический – тогда по идее желательно продолжать прослушивать обновления на сервере через </w:t>
      </w:r>
      <w:r>
        <w:rPr>
          <w:lang w:val="en-US"/>
        </w:rPr>
        <w:t>web</w:t>
      </w:r>
      <w:r w:rsidRPr="00A565CE">
        <w:t xml:space="preserve"> </w:t>
      </w:r>
      <w:r>
        <w:rPr>
          <w:lang w:val="en-US"/>
        </w:rPr>
        <w:t>hooks</w:t>
      </w:r>
      <w:r w:rsidRPr="00A565CE">
        <w:t xml:space="preserve"> </w:t>
      </w:r>
      <w:r>
        <w:t xml:space="preserve">– и в случае чего быть готовым выполнить откат платежной транзакции в хранилище – и отмену подписки, соответственно. Этот сценарий можно выполнить только при развертывании сервера на реальном домене – так как </w:t>
      </w:r>
      <w:r>
        <w:rPr>
          <w:lang w:val="en-US"/>
        </w:rPr>
        <w:t>YooMoney</w:t>
      </w:r>
      <w:r>
        <w:t xml:space="preserve"> не сможет нормально слать </w:t>
      </w:r>
      <w:r>
        <w:rPr>
          <w:lang w:val="en-US"/>
        </w:rPr>
        <w:t>HTTP</w:t>
      </w:r>
      <w:r>
        <w:t xml:space="preserve"> запросы на локально развернутый тестируемый сервер веб-приложения.</w:t>
      </w:r>
    </w:p>
    <w:p w:rsidR="00A565CE" w:rsidRDefault="00A565CE" w:rsidP="00A565CE">
      <w:pPr>
        <w:pStyle w:val="a6"/>
        <w:spacing w:after="0" w:line="360" w:lineRule="auto"/>
        <w:ind w:left="0" w:firstLine="709"/>
        <w:jc w:val="both"/>
      </w:pPr>
    </w:p>
    <w:p w:rsidR="00A565CE" w:rsidRDefault="00A565CE" w:rsidP="00A565CE">
      <w:pPr>
        <w:pStyle w:val="a6"/>
        <w:spacing w:after="0" w:line="360" w:lineRule="auto"/>
        <w:ind w:left="0" w:firstLine="709"/>
        <w:jc w:val="both"/>
      </w:pPr>
      <w:r>
        <w:t>Вот пример скриншотов выполнения тестового успешного сценария:</w:t>
      </w:r>
    </w:p>
    <w:p w:rsidR="00A565CE" w:rsidRDefault="00A565CE" w:rsidP="00A565CE">
      <w:pPr>
        <w:pStyle w:val="a6"/>
        <w:spacing w:after="0" w:line="360" w:lineRule="auto"/>
        <w:ind w:left="0" w:firstLine="709"/>
        <w:jc w:val="both"/>
      </w:pPr>
    </w:p>
    <w:p w:rsidR="00A565CE" w:rsidRDefault="00A565CE" w:rsidP="00A565CE">
      <w:pPr>
        <w:pStyle w:val="a6"/>
        <w:spacing w:after="0" w:line="360" w:lineRule="auto"/>
        <w:ind w:left="0" w:firstLine="709"/>
        <w:jc w:val="center"/>
        <w:rPr>
          <w:szCs w:val="28"/>
        </w:rPr>
      </w:pPr>
      <w:r w:rsidRPr="00A565CE">
        <w:rPr>
          <w:szCs w:val="28"/>
        </w:rPr>
        <w:drawing>
          <wp:inline distT="0" distB="0" distL="0" distR="0" wp14:anchorId="3D0E50A2" wp14:editId="28FC0724">
            <wp:extent cx="4972744" cy="2648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CE" w:rsidRDefault="00A565CE" w:rsidP="00A565CE">
      <w:pPr>
        <w:pStyle w:val="a6"/>
        <w:spacing w:after="0" w:line="360" w:lineRule="auto"/>
        <w:ind w:left="0" w:firstLine="709"/>
        <w:jc w:val="center"/>
        <w:rPr>
          <w:szCs w:val="28"/>
        </w:rPr>
      </w:pPr>
    </w:p>
    <w:p w:rsidR="00A565CE" w:rsidRDefault="00A565CE" w:rsidP="00A565CE">
      <w:pPr>
        <w:pStyle w:val="a6"/>
        <w:spacing w:after="0" w:line="360" w:lineRule="auto"/>
        <w:ind w:left="0"/>
        <w:jc w:val="center"/>
        <w:rPr>
          <w:szCs w:val="28"/>
        </w:rPr>
      </w:pPr>
      <w:r w:rsidRPr="00A565CE">
        <w:rPr>
          <w:szCs w:val="28"/>
        </w:rPr>
        <w:lastRenderedPageBreak/>
        <w:drawing>
          <wp:inline distT="0" distB="0" distL="0" distR="0" wp14:anchorId="6B2C086A" wp14:editId="5ED4B039">
            <wp:extent cx="6125430" cy="7325747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CE" w:rsidRDefault="00A565CE" w:rsidP="00A565CE">
      <w:pPr>
        <w:pStyle w:val="a6"/>
        <w:spacing w:after="0" w:line="360" w:lineRule="auto"/>
        <w:ind w:left="0"/>
        <w:jc w:val="center"/>
        <w:rPr>
          <w:szCs w:val="28"/>
        </w:rPr>
      </w:pPr>
    </w:p>
    <w:p w:rsidR="00A565CE" w:rsidRDefault="00A565CE" w:rsidP="00A565CE">
      <w:pPr>
        <w:pStyle w:val="a6"/>
        <w:spacing w:after="0" w:line="360" w:lineRule="auto"/>
        <w:ind w:left="0"/>
        <w:jc w:val="center"/>
        <w:rPr>
          <w:szCs w:val="28"/>
        </w:rPr>
      </w:pPr>
      <w:r w:rsidRPr="00A565CE">
        <w:rPr>
          <w:szCs w:val="28"/>
        </w:rPr>
        <w:lastRenderedPageBreak/>
        <w:drawing>
          <wp:inline distT="0" distB="0" distL="0" distR="0" wp14:anchorId="7DBA48F8" wp14:editId="3C9B8FF2">
            <wp:extent cx="5277478" cy="53396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960" cy="536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CE" w:rsidRDefault="00A565CE" w:rsidP="00A565CE">
      <w:pPr>
        <w:pStyle w:val="a6"/>
        <w:spacing w:after="0" w:line="360" w:lineRule="auto"/>
        <w:ind w:left="0"/>
        <w:jc w:val="center"/>
        <w:rPr>
          <w:szCs w:val="28"/>
        </w:rPr>
      </w:pPr>
    </w:p>
    <w:p w:rsidR="00A565CE" w:rsidRPr="00A565CE" w:rsidRDefault="00A565CE" w:rsidP="00A565CE">
      <w:pPr>
        <w:pStyle w:val="a6"/>
        <w:spacing w:after="0" w:line="360" w:lineRule="auto"/>
        <w:ind w:left="0"/>
        <w:jc w:val="center"/>
        <w:rPr>
          <w:szCs w:val="28"/>
        </w:rPr>
      </w:pPr>
      <w:r w:rsidRPr="00A565CE">
        <w:rPr>
          <w:szCs w:val="28"/>
        </w:rPr>
        <w:drawing>
          <wp:inline distT="0" distB="0" distL="0" distR="0" wp14:anchorId="3C455EB0" wp14:editId="762D41EB">
            <wp:extent cx="4725059" cy="20767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0A4" w:rsidRDefault="005A20A4" w:rsidP="005A20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565CE" w:rsidRPr="00A565CE" w:rsidRDefault="00A565CE" w:rsidP="005A20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Видео-демонстрация доступна по ссылке: </w:t>
      </w:r>
      <w:hyperlink r:id="rId12" w:history="1">
        <w:r w:rsidRPr="00B93816">
          <w:rPr>
            <w:rStyle w:val="a3"/>
            <w:rFonts w:ascii="Times New Roman" w:hAnsi="Times New Roman" w:cs="Times New Roman"/>
            <w:sz w:val="28"/>
            <w:szCs w:val="28"/>
          </w:rPr>
          <w:t>https://drive.google.com/file/d/1qwLuT84tUls-VLyCfj9wcN3rM5wGdvK_/view?usp=sharing</w:t>
        </w:r>
      </w:hyperlink>
      <w:r w:rsidRPr="00A565C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2AD9" w:rsidRDefault="00D72AD9" w:rsidP="00E80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:rsidR="00D72AD9" w:rsidRDefault="00D72AD9" w:rsidP="00E80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2AD9" w:rsidRPr="00A565CE" w:rsidRDefault="00D72AD9" w:rsidP="00E80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</w:t>
      </w:r>
      <w:r w:rsidR="00E80420">
        <w:rPr>
          <w:rFonts w:ascii="Times New Roman" w:hAnsi="Times New Roman" w:cs="Times New Roman"/>
          <w:sz w:val="28"/>
          <w:szCs w:val="28"/>
        </w:rPr>
        <w:t xml:space="preserve">я изучил </w:t>
      </w:r>
      <w:r w:rsidR="00A565CE">
        <w:rPr>
          <w:rFonts w:ascii="Times New Roman" w:hAnsi="Times New Roman" w:cs="Times New Roman"/>
          <w:sz w:val="28"/>
          <w:szCs w:val="28"/>
        </w:rPr>
        <w:t>принципы подключения тестовых платежей в свое веб-приложение.</w:t>
      </w:r>
      <w:bookmarkStart w:id="0" w:name="_GoBack"/>
      <w:bookmarkEnd w:id="0"/>
    </w:p>
    <w:p w:rsidR="00C07EA9" w:rsidRDefault="00C07EA9" w:rsidP="00E804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E804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E4C82" w:rsidRDefault="001E4C82" w:rsidP="006F7C8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72A6" w:rsidRP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7A72A6" w:rsidRPr="007A72A6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205" w:rsidRDefault="001E7205">
      <w:pPr>
        <w:spacing w:line="240" w:lineRule="auto"/>
      </w:pPr>
      <w:r>
        <w:separator/>
      </w:r>
    </w:p>
  </w:endnote>
  <w:endnote w:type="continuationSeparator" w:id="0">
    <w:p w:rsidR="001E7205" w:rsidRDefault="001E72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205" w:rsidRDefault="001E7205">
      <w:pPr>
        <w:spacing w:after="0"/>
      </w:pPr>
      <w:r>
        <w:separator/>
      </w:r>
    </w:p>
  </w:footnote>
  <w:footnote w:type="continuationSeparator" w:id="0">
    <w:p w:rsidR="001E7205" w:rsidRDefault="001E72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30EC"/>
    <w:multiLevelType w:val="multilevel"/>
    <w:tmpl w:val="F3C2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C75AD"/>
    <w:multiLevelType w:val="hybridMultilevel"/>
    <w:tmpl w:val="15943934"/>
    <w:lvl w:ilvl="0" w:tplc="B0287DD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1D21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36D30"/>
    <w:multiLevelType w:val="hybridMultilevel"/>
    <w:tmpl w:val="91E8F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725"/>
    <w:multiLevelType w:val="multilevel"/>
    <w:tmpl w:val="5C8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A0B5C"/>
    <w:multiLevelType w:val="multilevel"/>
    <w:tmpl w:val="139C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F3335"/>
    <w:multiLevelType w:val="multilevel"/>
    <w:tmpl w:val="5E5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D7AEA"/>
    <w:multiLevelType w:val="multilevel"/>
    <w:tmpl w:val="53D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31C0C"/>
    <w:multiLevelType w:val="hybridMultilevel"/>
    <w:tmpl w:val="1CAE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D06AC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14320"/>
    <w:multiLevelType w:val="multilevel"/>
    <w:tmpl w:val="D71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A662B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0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63A"/>
    <w:rsid w:val="000138A8"/>
    <w:rsid w:val="00024B86"/>
    <w:rsid w:val="00037168"/>
    <w:rsid w:val="00045D37"/>
    <w:rsid w:val="00085B26"/>
    <w:rsid w:val="000A00A8"/>
    <w:rsid w:val="000B6A42"/>
    <w:rsid w:val="000B78BE"/>
    <w:rsid w:val="000C0512"/>
    <w:rsid w:val="000F69EA"/>
    <w:rsid w:val="001014C9"/>
    <w:rsid w:val="00111D60"/>
    <w:rsid w:val="00140422"/>
    <w:rsid w:val="00144351"/>
    <w:rsid w:val="00171DE5"/>
    <w:rsid w:val="00172A27"/>
    <w:rsid w:val="001E4C82"/>
    <w:rsid w:val="001E7205"/>
    <w:rsid w:val="001E7BD0"/>
    <w:rsid w:val="001F270E"/>
    <w:rsid w:val="00216E82"/>
    <w:rsid w:val="00260E5D"/>
    <w:rsid w:val="002659B1"/>
    <w:rsid w:val="002B2422"/>
    <w:rsid w:val="002D4352"/>
    <w:rsid w:val="002D63E2"/>
    <w:rsid w:val="002E5EB2"/>
    <w:rsid w:val="003065F3"/>
    <w:rsid w:val="003173E0"/>
    <w:rsid w:val="003300AB"/>
    <w:rsid w:val="00333B1F"/>
    <w:rsid w:val="00354269"/>
    <w:rsid w:val="00360260"/>
    <w:rsid w:val="003622CD"/>
    <w:rsid w:val="003C7151"/>
    <w:rsid w:val="004310C5"/>
    <w:rsid w:val="00441BE0"/>
    <w:rsid w:val="0047179F"/>
    <w:rsid w:val="00477B3E"/>
    <w:rsid w:val="004816F8"/>
    <w:rsid w:val="004942FA"/>
    <w:rsid w:val="004A0810"/>
    <w:rsid w:val="004D1451"/>
    <w:rsid w:val="00503151"/>
    <w:rsid w:val="0055791B"/>
    <w:rsid w:val="00574E41"/>
    <w:rsid w:val="00577E0B"/>
    <w:rsid w:val="00582CD0"/>
    <w:rsid w:val="005A20A4"/>
    <w:rsid w:val="005B29AA"/>
    <w:rsid w:val="005B7968"/>
    <w:rsid w:val="00627206"/>
    <w:rsid w:val="006409FF"/>
    <w:rsid w:val="00665F69"/>
    <w:rsid w:val="00673D43"/>
    <w:rsid w:val="00696412"/>
    <w:rsid w:val="006A2562"/>
    <w:rsid w:val="006A450D"/>
    <w:rsid w:val="006E3791"/>
    <w:rsid w:val="006F7C83"/>
    <w:rsid w:val="007351F6"/>
    <w:rsid w:val="00737093"/>
    <w:rsid w:val="0075429A"/>
    <w:rsid w:val="00780F83"/>
    <w:rsid w:val="0079433B"/>
    <w:rsid w:val="007A72A6"/>
    <w:rsid w:val="007C4052"/>
    <w:rsid w:val="007D1693"/>
    <w:rsid w:val="007E62FD"/>
    <w:rsid w:val="007F25A6"/>
    <w:rsid w:val="00823B1F"/>
    <w:rsid w:val="00831753"/>
    <w:rsid w:val="00874819"/>
    <w:rsid w:val="008833C9"/>
    <w:rsid w:val="008861AA"/>
    <w:rsid w:val="00887623"/>
    <w:rsid w:val="00896892"/>
    <w:rsid w:val="008C1763"/>
    <w:rsid w:val="008C7E7C"/>
    <w:rsid w:val="008D21DC"/>
    <w:rsid w:val="008D71BA"/>
    <w:rsid w:val="00912B72"/>
    <w:rsid w:val="009338C4"/>
    <w:rsid w:val="00934483"/>
    <w:rsid w:val="00973218"/>
    <w:rsid w:val="009A035C"/>
    <w:rsid w:val="009A25AC"/>
    <w:rsid w:val="009D4A7C"/>
    <w:rsid w:val="009F3B85"/>
    <w:rsid w:val="009F73B1"/>
    <w:rsid w:val="00A04ADA"/>
    <w:rsid w:val="00A43BB7"/>
    <w:rsid w:val="00A565CE"/>
    <w:rsid w:val="00A86191"/>
    <w:rsid w:val="00AB1DEC"/>
    <w:rsid w:val="00AB764C"/>
    <w:rsid w:val="00AF7EA2"/>
    <w:rsid w:val="00B325D9"/>
    <w:rsid w:val="00B453AC"/>
    <w:rsid w:val="00B91F2E"/>
    <w:rsid w:val="00B97C4A"/>
    <w:rsid w:val="00BD78E8"/>
    <w:rsid w:val="00BE2527"/>
    <w:rsid w:val="00BF0BC0"/>
    <w:rsid w:val="00BF26CC"/>
    <w:rsid w:val="00C03E82"/>
    <w:rsid w:val="00C07EA9"/>
    <w:rsid w:val="00C30454"/>
    <w:rsid w:val="00C53CE3"/>
    <w:rsid w:val="00C84C80"/>
    <w:rsid w:val="00C90C69"/>
    <w:rsid w:val="00C922F9"/>
    <w:rsid w:val="00CA1607"/>
    <w:rsid w:val="00CC2A64"/>
    <w:rsid w:val="00D06B05"/>
    <w:rsid w:val="00D665B8"/>
    <w:rsid w:val="00D72AD9"/>
    <w:rsid w:val="00DB55C5"/>
    <w:rsid w:val="00DB7097"/>
    <w:rsid w:val="00DD19D4"/>
    <w:rsid w:val="00DF229A"/>
    <w:rsid w:val="00E0524E"/>
    <w:rsid w:val="00E35681"/>
    <w:rsid w:val="00E43002"/>
    <w:rsid w:val="00E63224"/>
    <w:rsid w:val="00E80420"/>
    <w:rsid w:val="00EA2087"/>
    <w:rsid w:val="00EA6A53"/>
    <w:rsid w:val="00ED043C"/>
    <w:rsid w:val="00EF1EC2"/>
    <w:rsid w:val="00F02DE9"/>
    <w:rsid w:val="00F50A27"/>
    <w:rsid w:val="00F52AE2"/>
    <w:rsid w:val="00F54048"/>
    <w:rsid w:val="00F72067"/>
    <w:rsid w:val="00F84706"/>
    <w:rsid w:val="00FA23A6"/>
    <w:rsid w:val="00FA3FAC"/>
    <w:rsid w:val="00FA6C53"/>
    <w:rsid w:val="00FC5CF5"/>
    <w:rsid w:val="00FE5E3D"/>
    <w:rsid w:val="2DFA4279"/>
    <w:rsid w:val="7D00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6EDB"/>
  <w15:docId w15:val="{7C4EB5D9-5C5B-4C0F-AE76-543FB39D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2422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spacing w:line="256" w:lineRule="auto"/>
      <w:ind w:left="720"/>
      <w:contextualSpacing/>
    </w:pPr>
    <w:rPr>
      <w:rFonts w:ascii="Times New Roman" w:eastAsiaTheme="minorHAnsi" w:hAnsi="Times New Roman" w:cs="Times New Roman"/>
      <w:sz w:val="28"/>
      <w:szCs w:val="32"/>
      <w:lang w:eastAsia="en-US"/>
    </w:rPr>
  </w:style>
  <w:style w:type="character" w:styleId="a7">
    <w:name w:val="Intense Emphasis"/>
    <w:basedOn w:val="a0"/>
    <w:uiPriority w:val="21"/>
    <w:qFormat/>
    <w:rsid w:val="00F50A27"/>
    <w:rPr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2B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B2422"/>
    <w:rPr>
      <w:rFonts w:ascii="Courier New" w:eastAsia="Times New Roman" w:hAnsi="Courier New" w:cs="Courier New"/>
    </w:rPr>
  </w:style>
  <w:style w:type="paragraph" w:customStyle="1" w:styleId="msonormal0">
    <w:name w:val="msonormal"/>
    <w:basedOn w:val="a"/>
    <w:rsid w:val="00FA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8">
    <w:name w:val="Normal (Web)"/>
    <w:basedOn w:val="a"/>
    <w:uiPriority w:val="99"/>
    <w:semiHidden/>
    <w:unhideWhenUsed/>
    <w:rsid w:val="00C07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4A0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qwLuT84tUls-VLyCfj9wcN3rM5wGdvK_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7DBCF-A861-4A7A-9DF9-D08CC461D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7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Tigeroff</dc:creator>
  <cp:lastModifiedBy>Кирилл Парахин</cp:lastModifiedBy>
  <cp:revision>27</cp:revision>
  <dcterms:created xsi:type="dcterms:W3CDTF">2023-09-05T14:20:00Z</dcterms:created>
  <dcterms:modified xsi:type="dcterms:W3CDTF">2025-05-29T10:47:00Z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46AD8704983B41C8B608F780E5381CE4</vt:lpwstr>
  </property>
</Properties>
</file>