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10310CD4" w:rsidR="005B3311" w:rsidRPr="00FD2A87" w:rsidRDefault="00A51BCF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Рейтинг-контроль</w:t>
      </w:r>
      <w:r w:rsidR="005B3311">
        <w:rPr>
          <w:rFonts w:ascii="Times New Roman" w:hAnsi="Times New Roman"/>
          <w:sz w:val="44"/>
        </w:rPr>
        <w:t xml:space="preserve"> №</w:t>
      </w:r>
      <w:r w:rsidR="00FD2A87" w:rsidRPr="00FD2A87">
        <w:rPr>
          <w:rFonts w:ascii="Times New Roman" w:hAnsi="Times New Roman"/>
          <w:sz w:val="44"/>
        </w:rPr>
        <w:t>2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020E4D75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B3D35">
        <w:rPr>
          <w:rFonts w:ascii="Times New Roman" w:hAnsi="Times New Roman"/>
          <w:sz w:val="44"/>
        </w:rPr>
        <w:t>Технологии искусственного интеллекта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653F501F" w14:textId="7F0DE833" w:rsidR="002A4C00" w:rsidRDefault="002A4C00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доц. Кафедры ИСПИ</w:t>
      </w:r>
    </w:p>
    <w:p w14:paraId="0309EF5B" w14:textId="1D2666B8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060F7B67" w14:textId="75D74789" w:rsidR="00BB3D35" w:rsidRPr="00FD2A87" w:rsidRDefault="00A51BCF" w:rsidP="00C41813">
      <w:pPr>
        <w:spacing w:line="360" w:lineRule="auto"/>
        <w:ind w:firstLine="851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Лекции рейтинг </w:t>
      </w:r>
      <w:r w:rsidR="00FD2A87" w:rsidRPr="00FD2A87">
        <w:rPr>
          <w:b/>
          <w:bCs/>
          <w:sz w:val="28"/>
        </w:rPr>
        <w:t>2</w:t>
      </w:r>
    </w:p>
    <w:p w14:paraId="7D614A11" w14:textId="18636756" w:rsidR="00A51BCF" w:rsidRPr="00A51BCF" w:rsidRDefault="00A51BCF" w:rsidP="00C41813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5815C7A0" w14:textId="287E9607" w:rsidR="00610015" w:rsidRDefault="00FD2A87" w:rsidP="00753D18">
      <w:pPr>
        <w:shd w:val="clear" w:color="auto" w:fill="F8F9FA"/>
        <w:spacing w:line="360" w:lineRule="auto"/>
        <w:ind w:firstLine="709"/>
        <w:rPr>
          <w:color w:val="1D2125"/>
          <w:sz w:val="28"/>
          <w:szCs w:val="28"/>
          <w:lang w:val="en-US"/>
        </w:rPr>
      </w:pPr>
      <w:r>
        <w:rPr>
          <w:color w:val="1D2125"/>
          <w:sz w:val="28"/>
          <w:szCs w:val="28"/>
        </w:rPr>
        <w:t xml:space="preserve">Конспект по информации из учебника Базовые алгоритмы машинного обучения на языке </w:t>
      </w:r>
      <w:r>
        <w:rPr>
          <w:color w:val="1D2125"/>
          <w:sz w:val="28"/>
          <w:szCs w:val="28"/>
          <w:lang w:val="en-US"/>
        </w:rPr>
        <w:t>Python</w:t>
      </w:r>
    </w:p>
    <w:p w14:paraId="1B4E528D" w14:textId="26C1B40E" w:rsidR="00FD2A87" w:rsidRDefault="00FD2A87" w:rsidP="00753D18">
      <w:pPr>
        <w:shd w:val="clear" w:color="auto" w:fill="F8F9FA"/>
        <w:spacing w:line="360" w:lineRule="auto"/>
        <w:ind w:firstLine="709"/>
        <w:rPr>
          <w:color w:val="1D2125"/>
          <w:sz w:val="28"/>
          <w:szCs w:val="28"/>
          <w:lang w:val="en-US"/>
        </w:rPr>
      </w:pPr>
    </w:p>
    <w:p w14:paraId="4AC2AF33" w14:textId="699EE221" w:rsidR="00753D18" w:rsidRDefault="00FD2A87" w:rsidP="00753D18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В рамках машинного обучения происходят некоторые преобразования над моделью, при этом происходит отображение исходного набора признаков в совокупность предсказаний над моделью – также для выполнения предсказаний используются параметры и </w:t>
      </w:r>
      <w:proofErr w:type="spellStart"/>
      <w:r>
        <w:rPr>
          <w:color w:val="1D2125"/>
          <w:sz w:val="28"/>
          <w:szCs w:val="28"/>
        </w:rPr>
        <w:t>гиперпараметры</w:t>
      </w:r>
      <w:proofErr w:type="spellEnd"/>
      <w:r>
        <w:rPr>
          <w:color w:val="1D2125"/>
          <w:sz w:val="28"/>
          <w:szCs w:val="28"/>
        </w:rPr>
        <w:t xml:space="preserve"> модели</w:t>
      </w:r>
      <w:r w:rsidRPr="00FD2A87">
        <w:rPr>
          <w:color w:val="1D2125"/>
          <w:sz w:val="28"/>
          <w:szCs w:val="28"/>
        </w:rPr>
        <w:t xml:space="preserve"> (</w:t>
      </w:r>
      <w:r>
        <w:rPr>
          <w:color w:val="1D2125"/>
          <w:sz w:val="28"/>
          <w:szCs w:val="28"/>
          <w:lang w:val="en-US"/>
        </w:rPr>
        <w:t>y</w:t>
      </w:r>
      <w:r w:rsidRPr="00FD2A87">
        <w:rPr>
          <w:color w:val="1D2125"/>
          <w:sz w:val="28"/>
          <w:szCs w:val="28"/>
        </w:rPr>
        <w:t>)</w:t>
      </w:r>
      <w:r w:rsidR="00D3364B">
        <w:rPr>
          <w:color w:val="1D2125"/>
          <w:sz w:val="28"/>
          <w:szCs w:val="28"/>
        </w:rPr>
        <w:t xml:space="preserve"> </w:t>
      </w:r>
      <w:r w:rsidR="00D3364B" w:rsidRPr="00D3364B">
        <w:rPr>
          <w:color w:val="1D2125"/>
          <w:sz w:val="28"/>
          <w:szCs w:val="28"/>
        </w:rPr>
        <w:drawing>
          <wp:inline distT="0" distB="0" distL="0" distR="0" wp14:anchorId="01E20822" wp14:editId="575EC0F0">
            <wp:extent cx="1524213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C5E6" w14:textId="1F483C5F" w:rsidR="00FD2A87" w:rsidRDefault="00FD2A87" w:rsidP="00753D18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В рамках обучения модели необходимо получить п</w:t>
      </w:r>
      <w:r w:rsidR="00753D18">
        <w:rPr>
          <w:color w:val="1D2125"/>
          <w:sz w:val="28"/>
          <w:szCs w:val="28"/>
        </w:rPr>
        <w:t xml:space="preserve">редсказания по тестовым данным </w:t>
      </w:r>
      <w:r>
        <w:rPr>
          <w:color w:val="1D2125"/>
          <w:sz w:val="28"/>
          <w:szCs w:val="28"/>
        </w:rPr>
        <w:t>– которая содержит входные</w:t>
      </w:r>
      <w:r w:rsidR="00753D18">
        <w:rPr>
          <w:color w:val="1D2125"/>
          <w:sz w:val="28"/>
          <w:szCs w:val="28"/>
        </w:rPr>
        <w:t xml:space="preserve"> признаки и выходные показатели, п</w:t>
      </w:r>
      <w:r>
        <w:rPr>
          <w:color w:val="1D2125"/>
          <w:sz w:val="28"/>
          <w:szCs w:val="28"/>
        </w:rPr>
        <w:t xml:space="preserve">ри этом стоит понимать, что каждая такая модель может иметь погрешности, которые оцениваются с помощью функции потерь </w:t>
      </w:r>
      <w:r>
        <w:rPr>
          <w:color w:val="1D2125"/>
          <w:sz w:val="28"/>
          <w:szCs w:val="28"/>
          <w:lang w:val="en-US"/>
        </w:rPr>
        <w:t>L</w:t>
      </w:r>
      <w:r w:rsidRPr="00FD2A87">
        <w:rPr>
          <w:color w:val="1D2125"/>
          <w:sz w:val="28"/>
          <w:szCs w:val="28"/>
        </w:rPr>
        <w:t xml:space="preserve"> (</w:t>
      </w:r>
      <w:proofErr w:type="spellStart"/>
      <w:r w:rsidR="00D3364B">
        <w:rPr>
          <w:color w:val="1D2125"/>
          <w:sz w:val="28"/>
          <w:szCs w:val="28"/>
          <w:lang w:val="en-US"/>
        </w:rPr>
        <w:t>yi</w:t>
      </w:r>
      <w:proofErr w:type="spellEnd"/>
      <w:r w:rsidR="00D3364B" w:rsidRPr="00D3364B">
        <w:rPr>
          <w:color w:val="1D2125"/>
          <w:sz w:val="28"/>
          <w:szCs w:val="28"/>
        </w:rPr>
        <w:t xml:space="preserve">, </w:t>
      </w:r>
      <w:r w:rsidR="00D3364B">
        <w:rPr>
          <w:color w:val="1D2125"/>
          <w:sz w:val="28"/>
          <w:szCs w:val="28"/>
          <w:lang w:val="en-US"/>
        </w:rPr>
        <w:t>y</w:t>
      </w:r>
      <w:r w:rsidR="00D3364B">
        <w:rPr>
          <w:color w:val="1D2125"/>
          <w:sz w:val="28"/>
          <w:szCs w:val="28"/>
        </w:rPr>
        <w:t>п</w:t>
      </w:r>
      <w:proofErr w:type="spellStart"/>
      <w:r w:rsidR="00D3364B">
        <w:rPr>
          <w:color w:val="1D2125"/>
          <w:sz w:val="28"/>
          <w:szCs w:val="28"/>
          <w:lang w:val="en-US"/>
        </w:rPr>
        <w:t>i</w:t>
      </w:r>
      <w:proofErr w:type="spellEnd"/>
      <w:r w:rsidR="00D3364B" w:rsidRPr="00D3364B">
        <w:rPr>
          <w:color w:val="1D2125"/>
          <w:sz w:val="28"/>
          <w:szCs w:val="28"/>
        </w:rPr>
        <w:t>)</w:t>
      </w:r>
    </w:p>
    <w:p w14:paraId="1339417B" w14:textId="22C52AB7" w:rsidR="00D3364B" w:rsidRDefault="00D3364B" w:rsidP="00753D18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Сами функции </w:t>
      </w:r>
      <w:r w:rsidR="00753D18">
        <w:rPr>
          <w:color w:val="1D2125"/>
          <w:sz w:val="28"/>
          <w:szCs w:val="28"/>
        </w:rPr>
        <w:t xml:space="preserve">потерь </w:t>
      </w:r>
      <w:r>
        <w:rPr>
          <w:color w:val="1D2125"/>
          <w:sz w:val="28"/>
          <w:szCs w:val="28"/>
        </w:rPr>
        <w:t>могут отличаться в зависимости от типа данных модели – но ее значение количественно обычно всегда соответствует количественной разнице между показателями модели и реальностью</w:t>
      </w:r>
    </w:p>
    <w:p w14:paraId="19E3A0C9" w14:textId="5E12CFDF" w:rsidR="00D3364B" w:rsidRDefault="00753D18" w:rsidP="00753D18">
      <w:pPr>
        <w:shd w:val="clear" w:color="auto" w:fill="F8F9FA"/>
        <w:spacing w:line="360" w:lineRule="auto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Д</w:t>
      </w:r>
      <w:r w:rsidR="00D3364B">
        <w:rPr>
          <w:color w:val="1D2125"/>
          <w:sz w:val="28"/>
          <w:szCs w:val="28"/>
        </w:rPr>
        <w:t xml:space="preserve">ля анализа качества модели исследуется среднее значение функции потерь для набора предсказанных результатов: </w:t>
      </w:r>
      <w:r w:rsidR="00D3364B" w:rsidRPr="00D3364B">
        <w:rPr>
          <w:color w:val="1D2125"/>
          <w:sz w:val="28"/>
          <w:szCs w:val="28"/>
        </w:rPr>
        <w:drawing>
          <wp:inline distT="0" distB="0" distL="0" distR="0" wp14:anchorId="396CAD0E" wp14:editId="1937C51C">
            <wp:extent cx="2648320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4474" w14:textId="383C6524" w:rsidR="00D3364B" w:rsidRDefault="00D3364B" w:rsidP="00753D18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Цель заключается в том, чтобы подобрать модель, при которой значение функции </w:t>
      </w:r>
      <w:r>
        <w:rPr>
          <w:color w:val="1D2125"/>
          <w:sz w:val="28"/>
          <w:szCs w:val="28"/>
          <w:lang w:val="en-US"/>
        </w:rPr>
        <w:t>Q</w:t>
      </w:r>
      <w:r w:rsidRPr="00D3364B"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</w:rPr>
        <w:t>устремится к нулю – то есть ту, в ко</w:t>
      </w:r>
      <w:r w:rsidR="00753D18">
        <w:rPr>
          <w:color w:val="1D2125"/>
          <w:sz w:val="28"/>
          <w:szCs w:val="28"/>
        </w:rPr>
        <w:t>торой лучше подобраны параметры, п</w:t>
      </w:r>
      <w:r>
        <w:rPr>
          <w:color w:val="1D2125"/>
          <w:sz w:val="28"/>
          <w:szCs w:val="28"/>
        </w:rPr>
        <w:t>ри этом чаще всего более сложные модели (которые содержат больше признаков и зависимостей между переменными) – имеют средние потери меньше, чем подобные простые модели</w:t>
      </w:r>
    </w:p>
    <w:p w14:paraId="083CEB71" w14:textId="1F44C0BD" w:rsidR="00D3364B" w:rsidRDefault="00D3364B" w:rsidP="00753D18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</w:p>
    <w:p w14:paraId="0ABCADC7" w14:textId="593F37A7" w:rsidR="00176C0E" w:rsidRDefault="00D3364B" w:rsidP="00753D18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Но стоит учесть, что при повышении сложности мо</w:t>
      </w:r>
      <w:r w:rsidR="00753D18">
        <w:rPr>
          <w:color w:val="1D2125"/>
          <w:sz w:val="28"/>
          <w:szCs w:val="28"/>
        </w:rPr>
        <w:t>дели на тестовых данных в какой-</w:t>
      </w:r>
      <w:r>
        <w:rPr>
          <w:color w:val="1D2125"/>
          <w:sz w:val="28"/>
          <w:szCs w:val="28"/>
        </w:rPr>
        <w:t xml:space="preserve">то момент почти всегда наступает явление переобучения – когда модель вдруг начинает показывать большие потери – потому что она перестает находить общие закономерности, а начинает просто пересказывать тренировочные данные. </w:t>
      </w:r>
    </w:p>
    <w:p w14:paraId="2F323F8F" w14:textId="2D35F9CB" w:rsidR="00D3364B" w:rsidRDefault="00D3364B" w:rsidP="00753D18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lastRenderedPageBreak/>
        <w:t xml:space="preserve">От переобучения нет никакой практической пользы – поэтому в рамках обучения на тестовых данных их нужно использовать, чтобы вовремя произвести остановку алгоритма </w:t>
      </w:r>
      <w:r w:rsidR="00176C0E">
        <w:rPr>
          <w:color w:val="1D2125"/>
          <w:sz w:val="28"/>
          <w:szCs w:val="28"/>
        </w:rPr>
        <w:t xml:space="preserve">– чтобы это сделать, тренировочная выборка делится на 2 части: первую используют для обучения, а вторую – для отложенной </w:t>
      </w:r>
      <w:proofErr w:type="spellStart"/>
      <w:r w:rsidR="00176C0E">
        <w:rPr>
          <w:color w:val="1D2125"/>
          <w:sz w:val="28"/>
          <w:szCs w:val="28"/>
        </w:rPr>
        <w:t>валидации</w:t>
      </w:r>
      <w:proofErr w:type="spellEnd"/>
      <w:r w:rsidR="00176C0E">
        <w:rPr>
          <w:color w:val="1D2125"/>
          <w:sz w:val="28"/>
          <w:szCs w:val="28"/>
        </w:rPr>
        <w:t xml:space="preserve"> получаемой тестовой выборки.</w:t>
      </w:r>
    </w:p>
    <w:p w14:paraId="26DF0046" w14:textId="50811350" w:rsidR="00176C0E" w:rsidRDefault="00753D18" w:rsidP="00753D18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Для повышения качества </w:t>
      </w:r>
      <w:proofErr w:type="spellStart"/>
      <w:r>
        <w:rPr>
          <w:color w:val="1D2125"/>
          <w:sz w:val="28"/>
          <w:szCs w:val="28"/>
        </w:rPr>
        <w:t>валидации</w:t>
      </w:r>
      <w:proofErr w:type="spellEnd"/>
      <w:r>
        <w:rPr>
          <w:color w:val="1D2125"/>
          <w:sz w:val="28"/>
          <w:szCs w:val="28"/>
        </w:rPr>
        <w:t xml:space="preserve"> ее повторяют многократно, например,</w:t>
      </w:r>
      <w:r w:rsidR="00176C0E"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</w:rPr>
        <w:t xml:space="preserve">существует </w:t>
      </w:r>
      <w:r w:rsidR="00176C0E">
        <w:rPr>
          <w:color w:val="1D2125"/>
          <w:sz w:val="28"/>
          <w:szCs w:val="28"/>
          <w:lang w:val="en-US"/>
        </w:rPr>
        <w:t>n</w:t>
      </w:r>
      <w:r w:rsidR="00176C0E" w:rsidRPr="00176C0E">
        <w:rPr>
          <w:color w:val="1D2125"/>
          <w:sz w:val="28"/>
          <w:szCs w:val="28"/>
        </w:rPr>
        <w:t>-</w:t>
      </w:r>
      <w:r w:rsidR="00176C0E">
        <w:rPr>
          <w:color w:val="1D2125"/>
          <w:sz w:val="28"/>
          <w:szCs w:val="28"/>
          <w:lang w:val="en-US"/>
        </w:rPr>
        <w:t>Fold</w:t>
      </w:r>
      <w:r w:rsidR="00176C0E" w:rsidRPr="00176C0E">
        <w:rPr>
          <w:color w:val="1D2125"/>
          <w:sz w:val="28"/>
          <w:szCs w:val="28"/>
        </w:rPr>
        <w:t xml:space="preserve"> </w:t>
      </w:r>
      <w:r w:rsidR="00176C0E">
        <w:rPr>
          <w:color w:val="1D2125"/>
          <w:sz w:val="28"/>
          <w:szCs w:val="28"/>
        </w:rPr>
        <w:t>кросс-</w:t>
      </w:r>
      <w:proofErr w:type="spellStart"/>
      <w:r w:rsidR="00176C0E">
        <w:rPr>
          <w:color w:val="1D2125"/>
          <w:sz w:val="28"/>
          <w:szCs w:val="28"/>
        </w:rPr>
        <w:t>валидация</w:t>
      </w:r>
      <w:proofErr w:type="spellEnd"/>
      <w:r w:rsidR="00176C0E">
        <w:rPr>
          <w:color w:val="1D2125"/>
          <w:sz w:val="28"/>
          <w:szCs w:val="28"/>
        </w:rPr>
        <w:t xml:space="preserve">, в которой идет разделение тренировочных данных на </w:t>
      </w:r>
      <w:r w:rsidR="00176C0E">
        <w:rPr>
          <w:color w:val="1D2125"/>
          <w:sz w:val="28"/>
          <w:szCs w:val="28"/>
          <w:lang w:val="en-US"/>
        </w:rPr>
        <w:t>n</w:t>
      </w:r>
      <w:r w:rsidR="00176C0E" w:rsidRPr="00176C0E">
        <w:rPr>
          <w:color w:val="1D2125"/>
          <w:sz w:val="28"/>
          <w:szCs w:val="28"/>
        </w:rPr>
        <w:t xml:space="preserve"> </w:t>
      </w:r>
      <w:r w:rsidR="00176C0E">
        <w:rPr>
          <w:color w:val="1D2125"/>
          <w:sz w:val="28"/>
          <w:szCs w:val="28"/>
        </w:rPr>
        <w:t xml:space="preserve">частей – обучение на </w:t>
      </w:r>
      <w:r w:rsidR="00176C0E">
        <w:rPr>
          <w:color w:val="1D2125"/>
          <w:sz w:val="28"/>
          <w:szCs w:val="28"/>
          <w:lang w:val="en-US"/>
        </w:rPr>
        <w:t>n</w:t>
      </w:r>
      <w:r w:rsidR="00176C0E" w:rsidRPr="00176C0E">
        <w:rPr>
          <w:color w:val="1D2125"/>
          <w:sz w:val="28"/>
          <w:szCs w:val="28"/>
        </w:rPr>
        <w:t xml:space="preserve"> </w:t>
      </w:r>
      <w:r w:rsidR="00176C0E">
        <w:rPr>
          <w:color w:val="1D2125"/>
          <w:sz w:val="28"/>
          <w:szCs w:val="28"/>
        </w:rPr>
        <w:t>–</w:t>
      </w:r>
      <w:r w:rsidR="00176C0E" w:rsidRPr="00176C0E">
        <w:rPr>
          <w:color w:val="1D2125"/>
          <w:sz w:val="28"/>
          <w:szCs w:val="28"/>
        </w:rPr>
        <w:t xml:space="preserve"> 1 </w:t>
      </w:r>
      <w:r w:rsidR="00176C0E">
        <w:rPr>
          <w:color w:val="1D2125"/>
          <w:sz w:val="28"/>
          <w:szCs w:val="28"/>
        </w:rPr>
        <w:t xml:space="preserve">частях и </w:t>
      </w:r>
      <w:proofErr w:type="spellStart"/>
      <w:r w:rsidR="00176C0E">
        <w:rPr>
          <w:color w:val="1D2125"/>
          <w:sz w:val="28"/>
          <w:szCs w:val="28"/>
        </w:rPr>
        <w:t>валидация</w:t>
      </w:r>
      <w:proofErr w:type="spellEnd"/>
      <w:r w:rsidR="00176C0E">
        <w:rPr>
          <w:color w:val="1D2125"/>
          <w:sz w:val="28"/>
          <w:szCs w:val="28"/>
        </w:rPr>
        <w:t xml:space="preserve"> на оставшейся части, а затем оценка потерь путем усреднения результатов тестовой выборки на </w:t>
      </w:r>
      <w:r w:rsidR="00176C0E">
        <w:rPr>
          <w:color w:val="1D2125"/>
          <w:sz w:val="28"/>
          <w:szCs w:val="28"/>
          <w:lang w:val="en-US"/>
        </w:rPr>
        <w:t>n</w:t>
      </w:r>
      <w:r w:rsidR="00176C0E" w:rsidRPr="00176C0E">
        <w:rPr>
          <w:color w:val="1D2125"/>
          <w:sz w:val="28"/>
          <w:szCs w:val="28"/>
        </w:rPr>
        <w:t xml:space="preserve"> </w:t>
      </w:r>
      <w:r w:rsidR="00176C0E">
        <w:rPr>
          <w:color w:val="1D2125"/>
          <w:sz w:val="28"/>
          <w:szCs w:val="28"/>
        </w:rPr>
        <w:t>частях</w:t>
      </w:r>
    </w:p>
    <w:p w14:paraId="5D5BA6C0" w14:textId="55B200C5" w:rsidR="00176C0E" w:rsidRDefault="00176C0E" w:rsidP="00753D18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Благодаря такому подходу моделируется подход с тестированием модели на неизвестных новых данных</w:t>
      </w:r>
    </w:p>
    <w:p w14:paraId="28D456B7" w14:textId="77777777" w:rsidR="00000636" w:rsidRDefault="00000636" w:rsidP="00753D18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</w:p>
    <w:p w14:paraId="152E7DDC" w14:textId="00A57F08" w:rsidR="00176C0E" w:rsidRDefault="00176C0E" w:rsidP="00753D18">
      <w:pPr>
        <w:spacing w:after="160" w:line="259" w:lineRule="auto"/>
        <w:ind w:firstLine="567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При этом стоит учесть, что функционал потерь тоже не однороден и его можно разложить на набор составляющих: </w:t>
      </w:r>
      <w:r w:rsidRPr="00176C0E">
        <w:rPr>
          <w:color w:val="1D2125"/>
          <w:sz w:val="28"/>
          <w:szCs w:val="28"/>
        </w:rPr>
        <w:drawing>
          <wp:inline distT="0" distB="0" distL="0" distR="0" wp14:anchorId="360F6402" wp14:editId="077C7BFF">
            <wp:extent cx="3162741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3D75" w14:textId="7D8BE2C9" w:rsidR="00176C0E" w:rsidRDefault="00000636" w:rsidP="00753D18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Он состоит из</w:t>
      </w:r>
      <w:r w:rsidR="00176C0E">
        <w:rPr>
          <w:color w:val="1D2125"/>
          <w:sz w:val="28"/>
          <w:szCs w:val="28"/>
        </w:rPr>
        <w:t xml:space="preserve"> ошибок смещения </w:t>
      </w:r>
      <w:r w:rsidR="00176C0E" w:rsidRPr="00176C0E">
        <w:rPr>
          <w:color w:val="1D2125"/>
          <w:sz w:val="28"/>
          <w:szCs w:val="28"/>
        </w:rPr>
        <w:t>(</w:t>
      </w:r>
      <w:r w:rsidR="00176C0E">
        <w:rPr>
          <w:color w:val="1D2125"/>
          <w:sz w:val="28"/>
          <w:szCs w:val="28"/>
          <w:lang w:val="en-US"/>
        </w:rPr>
        <w:t>Bias</w:t>
      </w:r>
      <w:r w:rsidR="00176C0E">
        <w:rPr>
          <w:color w:val="1D2125"/>
          <w:sz w:val="28"/>
          <w:szCs w:val="28"/>
        </w:rPr>
        <w:t xml:space="preserve">), ошибок дисперсии </w:t>
      </w:r>
      <w:r w:rsidR="00176C0E" w:rsidRPr="00176C0E">
        <w:rPr>
          <w:color w:val="1D2125"/>
          <w:sz w:val="28"/>
          <w:szCs w:val="28"/>
        </w:rPr>
        <w:t>(</w:t>
      </w:r>
      <w:r w:rsidR="00176C0E">
        <w:rPr>
          <w:color w:val="1D2125"/>
          <w:sz w:val="28"/>
          <w:szCs w:val="28"/>
          <w:lang w:val="en-US"/>
        </w:rPr>
        <w:t>Variance</w:t>
      </w:r>
      <w:r w:rsidR="00176C0E" w:rsidRPr="00176C0E">
        <w:rPr>
          <w:color w:val="1D2125"/>
          <w:sz w:val="28"/>
          <w:szCs w:val="28"/>
        </w:rPr>
        <w:t>)</w:t>
      </w:r>
      <w:r w:rsidR="00176C0E">
        <w:rPr>
          <w:color w:val="1D2125"/>
          <w:sz w:val="28"/>
          <w:szCs w:val="28"/>
        </w:rPr>
        <w:t xml:space="preserve"> и случайного шума – который </w:t>
      </w:r>
      <w:r w:rsidR="00753D18">
        <w:rPr>
          <w:color w:val="1D2125"/>
          <w:sz w:val="28"/>
          <w:szCs w:val="28"/>
        </w:rPr>
        <w:t>никак нельзя уменьшить</w:t>
      </w:r>
    </w:p>
    <w:p w14:paraId="19D9B789" w14:textId="60C07C0A" w:rsidR="00176C0E" w:rsidRDefault="00176C0E" w:rsidP="00753D18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Ошибка смещения </w:t>
      </w:r>
      <w:r w:rsidRPr="00176C0E">
        <w:rPr>
          <w:color w:val="1D2125"/>
          <w:sz w:val="28"/>
          <w:szCs w:val="28"/>
        </w:rPr>
        <w:t>(</w:t>
      </w:r>
      <w:r>
        <w:rPr>
          <w:color w:val="1D2125"/>
          <w:sz w:val="28"/>
          <w:szCs w:val="28"/>
          <w:lang w:val="en-US"/>
        </w:rPr>
        <w:t>Bias</w:t>
      </w:r>
      <w:r w:rsidRPr="00176C0E"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  <w:lang w:val="en-US"/>
        </w:rPr>
        <w:t>Error</w:t>
      </w:r>
      <w:r w:rsidRPr="00176C0E">
        <w:rPr>
          <w:color w:val="1D2125"/>
          <w:sz w:val="28"/>
          <w:szCs w:val="28"/>
        </w:rPr>
        <w:t xml:space="preserve">) </w:t>
      </w:r>
      <w:r>
        <w:rPr>
          <w:color w:val="1D2125"/>
          <w:sz w:val="28"/>
          <w:szCs w:val="28"/>
        </w:rPr>
        <w:t>возникает из-за неверных или упрощенных предположений в алгоритме обучения – ее можно оценить на тренировочных данных</w:t>
      </w:r>
    </w:p>
    <w:p w14:paraId="0B14E2F1" w14:textId="6C3CF883" w:rsidR="00176C0E" w:rsidRDefault="00176C0E" w:rsidP="00753D18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Ошибка</w:t>
      </w:r>
      <w:r w:rsidRPr="00176C0E"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</w:rPr>
        <w:t>дисперсии</w:t>
      </w:r>
      <w:r w:rsidRPr="00176C0E">
        <w:rPr>
          <w:color w:val="1D2125"/>
          <w:sz w:val="28"/>
          <w:szCs w:val="28"/>
        </w:rPr>
        <w:t xml:space="preserve"> (</w:t>
      </w:r>
      <w:r>
        <w:rPr>
          <w:color w:val="1D2125"/>
          <w:sz w:val="28"/>
          <w:szCs w:val="28"/>
          <w:lang w:val="en-US"/>
        </w:rPr>
        <w:t>Variance</w:t>
      </w:r>
      <w:r w:rsidRPr="00176C0E"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  <w:lang w:val="en-US"/>
        </w:rPr>
        <w:t>Error</w:t>
      </w:r>
      <w:r w:rsidRPr="00176C0E">
        <w:rPr>
          <w:color w:val="1D2125"/>
          <w:sz w:val="28"/>
          <w:szCs w:val="28"/>
        </w:rPr>
        <w:t xml:space="preserve">) </w:t>
      </w:r>
      <w:r>
        <w:rPr>
          <w:color w:val="1D2125"/>
          <w:sz w:val="28"/>
          <w:szCs w:val="28"/>
        </w:rPr>
        <w:t xml:space="preserve">возникает из-за чувствительности модели к новым данным – ее можно оценить на </w:t>
      </w:r>
      <w:proofErr w:type="spellStart"/>
      <w:r w:rsidR="00753D18">
        <w:rPr>
          <w:color w:val="1D2125"/>
          <w:sz w:val="28"/>
          <w:szCs w:val="28"/>
        </w:rPr>
        <w:t>валидационных</w:t>
      </w:r>
      <w:proofErr w:type="spellEnd"/>
      <w:r w:rsidR="00753D18">
        <w:rPr>
          <w:color w:val="1D2125"/>
          <w:sz w:val="28"/>
          <w:szCs w:val="28"/>
        </w:rPr>
        <w:t xml:space="preserve"> и тестовых данных</w:t>
      </w:r>
    </w:p>
    <w:p w14:paraId="790EE631" w14:textId="7A88304D" w:rsidR="00176C0E" w:rsidRDefault="00176C0E" w:rsidP="00753D18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При этом редко удается найти компромисс, чтобы получить в рамках потерь модели низкое смещение и низкую дисперсию – обычно в случае улучшения одной составляющей – начинает страдать и повышаться другая составляющая</w:t>
      </w:r>
      <w:r w:rsidR="00753D18">
        <w:rPr>
          <w:color w:val="1D2125"/>
          <w:sz w:val="28"/>
          <w:szCs w:val="28"/>
        </w:rPr>
        <w:t xml:space="preserve">, </w:t>
      </w:r>
    </w:p>
    <w:p w14:paraId="69719D51" w14:textId="750F7974" w:rsidR="00753D18" w:rsidRDefault="00753D18" w:rsidP="00753D18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За разработчиком модели стоит выбор того, на оптимизации и уменьшении каких ошибок сделать упор – обычно это диктует сама задача</w:t>
      </w:r>
    </w:p>
    <w:p w14:paraId="47A518BC" w14:textId="48364161" w:rsidR="00D3364B" w:rsidRPr="00176C0E" w:rsidRDefault="00000636" w:rsidP="00000636">
      <w:pPr>
        <w:shd w:val="clear" w:color="auto" w:fill="F8F9FA"/>
        <w:spacing w:line="360" w:lineRule="auto"/>
        <w:ind w:firstLine="567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Но модель, у которой были получены высокие ошибки и смещения, и дисперсии – не подходит для имеющихся данных и не должна быть использована в предсказании по реальным данным.</w:t>
      </w:r>
      <w:bookmarkStart w:id="0" w:name="_GoBack"/>
      <w:bookmarkEnd w:id="0"/>
    </w:p>
    <w:p w14:paraId="1957EBDC" w14:textId="77777777" w:rsidR="00D3364B" w:rsidRPr="00176C0E" w:rsidRDefault="00D3364B" w:rsidP="00610015">
      <w:pPr>
        <w:shd w:val="clear" w:color="auto" w:fill="F8F9FA"/>
        <w:rPr>
          <w:color w:val="1D2125"/>
          <w:sz w:val="28"/>
          <w:szCs w:val="28"/>
        </w:rPr>
      </w:pPr>
    </w:p>
    <w:sectPr w:rsidR="00D3364B" w:rsidRPr="00176C0E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ADD33F5"/>
    <w:multiLevelType w:val="hybridMultilevel"/>
    <w:tmpl w:val="07AE0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76425"/>
    <w:multiLevelType w:val="hybridMultilevel"/>
    <w:tmpl w:val="78143A86"/>
    <w:lvl w:ilvl="0" w:tplc="7FC08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DA1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C6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8F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8C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83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E9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06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32F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34C3236"/>
    <w:multiLevelType w:val="hybridMultilevel"/>
    <w:tmpl w:val="F3768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83A62"/>
    <w:multiLevelType w:val="hybridMultilevel"/>
    <w:tmpl w:val="1D1AD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00636"/>
    <w:rsid w:val="000E34E7"/>
    <w:rsid w:val="00113446"/>
    <w:rsid w:val="001719F0"/>
    <w:rsid w:val="00176C0E"/>
    <w:rsid w:val="001E18BF"/>
    <w:rsid w:val="002A4C00"/>
    <w:rsid w:val="002C5A43"/>
    <w:rsid w:val="003014CC"/>
    <w:rsid w:val="00432D94"/>
    <w:rsid w:val="004755F6"/>
    <w:rsid w:val="00500AF5"/>
    <w:rsid w:val="005B3311"/>
    <w:rsid w:val="00610015"/>
    <w:rsid w:val="006535AD"/>
    <w:rsid w:val="006A556E"/>
    <w:rsid w:val="007229AB"/>
    <w:rsid w:val="00753D18"/>
    <w:rsid w:val="007D755C"/>
    <w:rsid w:val="008A2D81"/>
    <w:rsid w:val="008E1A47"/>
    <w:rsid w:val="009A6C79"/>
    <w:rsid w:val="009C3BEC"/>
    <w:rsid w:val="009C430F"/>
    <w:rsid w:val="00A51BCF"/>
    <w:rsid w:val="00AE3D2B"/>
    <w:rsid w:val="00B836E2"/>
    <w:rsid w:val="00BA17F1"/>
    <w:rsid w:val="00BB3D35"/>
    <w:rsid w:val="00BC192F"/>
    <w:rsid w:val="00BC3E7B"/>
    <w:rsid w:val="00C20FE3"/>
    <w:rsid w:val="00C41813"/>
    <w:rsid w:val="00D3364B"/>
    <w:rsid w:val="00D56FE7"/>
    <w:rsid w:val="00DD276C"/>
    <w:rsid w:val="00E31C45"/>
    <w:rsid w:val="00E73667"/>
    <w:rsid w:val="00EE26D6"/>
    <w:rsid w:val="00F60066"/>
    <w:rsid w:val="00F961D6"/>
    <w:rsid w:val="00F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23</cp:revision>
  <dcterms:created xsi:type="dcterms:W3CDTF">2021-02-13T09:22:00Z</dcterms:created>
  <dcterms:modified xsi:type="dcterms:W3CDTF">2025-04-11T16:53:00Z</dcterms:modified>
</cp:coreProperties>
</file>