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4B1A72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4B1A7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3413B7">
        <w:rPr>
          <w:rFonts w:ascii="Times New Roman" w:hAnsi="Times New Roman" w:cs="Times New Roman"/>
          <w:sz w:val="28"/>
          <w:szCs w:val="28"/>
        </w:rPr>
        <w:t>Обработка экспериментальных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07EA9" w:rsidRDefault="004B1A72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Дробный факторный эксперимент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3413B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3413B7" w:rsidP="003413B7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Андрианова В.И.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413B7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2025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4B1A72" w:rsidRDefault="004B1A72" w:rsidP="004B1A7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C9C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AC5C9C">
        <w:rPr>
          <w:rFonts w:ascii="Times New Roman" w:hAnsi="Times New Roman" w:cs="Times New Roman"/>
          <w:sz w:val="28"/>
          <w:szCs w:val="28"/>
        </w:rPr>
        <w:t xml:space="preserve">лабораторной работы является </w:t>
      </w:r>
      <w:r>
        <w:rPr>
          <w:rFonts w:ascii="Times New Roman" w:hAnsi="Times New Roman" w:cs="Times New Roman"/>
          <w:sz w:val="28"/>
          <w:szCs w:val="28"/>
        </w:rPr>
        <w:t>приобретение практ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ческих навыков в применении плана дробного</w:t>
      </w:r>
      <w:r w:rsidRPr="00AC5C9C">
        <w:rPr>
          <w:rFonts w:ascii="Times New Roman" w:hAnsi="Times New Roman" w:cs="Times New Roman"/>
          <w:sz w:val="28"/>
          <w:szCs w:val="28"/>
        </w:rPr>
        <w:t xml:space="preserve"> факторного эксперимента </w:t>
      </w:r>
      <w:r>
        <w:rPr>
          <w:rFonts w:ascii="Times New Roman" w:hAnsi="Times New Roman" w:cs="Times New Roman"/>
          <w:sz w:val="28"/>
          <w:szCs w:val="28"/>
        </w:rPr>
        <w:t>(ДФЭ) для построения математических моделей объектов управления и процессов, а также освоения методики статистического анализа получе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ных уравнений регрессии. </w:t>
      </w:r>
    </w:p>
    <w:p w:rsidR="004B1A72" w:rsidRDefault="004B1A72" w:rsidP="004B1A7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1A72" w:rsidRDefault="004B1A72" w:rsidP="004B1A72">
      <w:pPr>
        <w:pStyle w:val="a9"/>
        <w:ind w:firstLine="700"/>
        <w:rPr>
          <w:szCs w:val="28"/>
        </w:rPr>
      </w:pPr>
      <w:r>
        <w:rPr>
          <w:i/>
          <w:szCs w:val="28"/>
        </w:rPr>
        <w:t xml:space="preserve">Вариант </w:t>
      </w:r>
      <w:r>
        <w:rPr>
          <w:szCs w:val="28"/>
        </w:rPr>
        <w:t>4. Исследуется процесс очистки рассола в производстве хлора. Качество очистки характеризуется остаточной концентрацией пр</w:t>
      </w:r>
      <w:r>
        <w:rPr>
          <w:szCs w:val="28"/>
        </w:rPr>
        <w:t>и</w:t>
      </w:r>
      <w:r>
        <w:rPr>
          <w:szCs w:val="28"/>
        </w:rPr>
        <w:t xml:space="preserve">месей ионов кальция и магния </w:t>
      </w:r>
      <w:r w:rsidRPr="00CD5655">
        <w:rPr>
          <w:i/>
          <w:szCs w:val="28"/>
        </w:rPr>
        <w:t>у</w:t>
      </w:r>
      <w:r w:rsidRPr="00CD5655">
        <w:rPr>
          <w:szCs w:val="28"/>
          <w:vertAlign w:val="subscript"/>
        </w:rPr>
        <w:t>1</w:t>
      </w:r>
      <w:r>
        <w:rPr>
          <w:szCs w:val="28"/>
        </w:rPr>
        <w:t>. Составить уравнение регрессии, учит</w:t>
      </w:r>
      <w:r>
        <w:rPr>
          <w:szCs w:val="28"/>
        </w:rPr>
        <w:t>ы</w:t>
      </w:r>
      <w:r>
        <w:rPr>
          <w:szCs w:val="28"/>
        </w:rPr>
        <w:t xml:space="preserve">вающее парные взаимодействие факторов. Дополнить матрицу ДФЭ (табл.7) столбцом с парным взаимодействием </w:t>
      </w:r>
      <w:r w:rsidRPr="00DE2D67">
        <w:rPr>
          <w:i/>
          <w:szCs w:val="28"/>
        </w:rPr>
        <w:t>х</w:t>
      </w:r>
      <w:r>
        <w:rPr>
          <w:szCs w:val="28"/>
          <w:vertAlign w:val="subscript"/>
        </w:rPr>
        <w:t>1</w:t>
      </w:r>
      <w:r w:rsidRPr="00DE2D67">
        <w:rPr>
          <w:i/>
          <w:szCs w:val="28"/>
        </w:rPr>
        <w:t>х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, </w:t>
      </w:r>
      <w:r w:rsidRPr="00DE2D67">
        <w:rPr>
          <w:i/>
          <w:szCs w:val="28"/>
        </w:rPr>
        <w:t>х</w:t>
      </w:r>
      <w:r>
        <w:rPr>
          <w:szCs w:val="28"/>
          <w:vertAlign w:val="subscript"/>
        </w:rPr>
        <w:t>2</w:t>
      </w:r>
      <w:r w:rsidRPr="00DE2D67">
        <w:rPr>
          <w:i/>
          <w:szCs w:val="28"/>
        </w:rPr>
        <w:t>х</w:t>
      </w:r>
      <w:r>
        <w:rPr>
          <w:szCs w:val="28"/>
          <w:vertAlign w:val="subscript"/>
        </w:rPr>
        <w:t>3</w:t>
      </w:r>
      <w:r>
        <w:rPr>
          <w:szCs w:val="28"/>
        </w:rPr>
        <w:t>.</w:t>
      </w:r>
    </w:p>
    <w:p w:rsidR="004B1A72" w:rsidRDefault="004B1A72" w:rsidP="004B1A7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1A72" w:rsidRPr="002F5A66" w:rsidRDefault="004B1A72" w:rsidP="004B1A72">
      <w:pPr>
        <w:pStyle w:val="a9"/>
        <w:ind w:firstLine="0"/>
        <w:rPr>
          <w:szCs w:val="28"/>
        </w:rPr>
      </w:pPr>
      <w:r>
        <w:rPr>
          <w:szCs w:val="28"/>
        </w:rPr>
        <w:t>Таблица 7 – Матрица планирования ДФЭ 2</w:t>
      </w:r>
      <w:r w:rsidRPr="002F5A66">
        <w:rPr>
          <w:szCs w:val="28"/>
          <w:vertAlign w:val="superscript"/>
        </w:rPr>
        <w:t>4-1</w:t>
      </w:r>
      <w:r>
        <w:rPr>
          <w:szCs w:val="28"/>
        </w:rPr>
        <w:t xml:space="preserve"> с результатами эксперимента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8"/>
        <w:gridCol w:w="1152"/>
        <w:gridCol w:w="1152"/>
        <w:gridCol w:w="1153"/>
        <w:gridCol w:w="1159"/>
        <w:gridCol w:w="1156"/>
        <w:gridCol w:w="1687"/>
      </w:tblGrid>
      <w:tr w:rsidR="004B1A72" w:rsidRPr="00964936" w:rsidTr="00EE4159">
        <w:trPr>
          <w:jc w:val="center"/>
        </w:trPr>
        <w:tc>
          <w:tcPr>
            <w:tcW w:w="2310" w:type="dxa"/>
            <w:gridSpan w:val="2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Наименование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α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Cs w:val="28"/>
              </w:rPr>
              <w:t>С</w:t>
            </w:r>
            <w:r w:rsidRPr="00964936">
              <w:rPr>
                <w:szCs w:val="28"/>
                <w:vertAlign w:val="subscript"/>
              </w:rPr>
              <w:t>паа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Cs w:val="28"/>
              </w:rPr>
              <w:t>С</w:t>
            </w:r>
            <w:r w:rsidRPr="00964936">
              <w:rPr>
                <w:szCs w:val="28"/>
                <w:vertAlign w:val="subscript"/>
                <w:lang w:val="en-US"/>
              </w:rPr>
              <w:t>Na</w:t>
            </w:r>
            <w:r w:rsidRPr="00964936">
              <w:rPr>
                <w:szCs w:val="28"/>
                <w:vertAlign w:val="subscript"/>
              </w:rPr>
              <w:t>2</w:t>
            </w:r>
            <w:r w:rsidRPr="00964936">
              <w:rPr>
                <w:szCs w:val="28"/>
                <w:vertAlign w:val="subscript"/>
                <w:lang w:val="en-US"/>
              </w:rPr>
              <w:t>CO</w:t>
            </w:r>
            <w:r w:rsidRPr="00964936">
              <w:rPr>
                <w:szCs w:val="28"/>
                <w:vertAlign w:val="subscript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Cs w:val="28"/>
                <w:lang w:val="en-US"/>
              </w:rPr>
              <w:t>C</w:t>
            </w:r>
            <w:r w:rsidRPr="00964936">
              <w:rPr>
                <w:szCs w:val="28"/>
                <w:vertAlign w:val="subscript"/>
                <w:lang w:val="en-US"/>
              </w:rPr>
              <w:t>NaOH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Концентрация примесей</w:t>
            </w:r>
          </w:p>
        </w:tc>
      </w:tr>
      <w:tr w:rsidR="004B1A72" w:rsidRPr="00964936" w:rsidTr="00EE4159">
        <w:trPr>
          <w:jc w:val="center"/>
        </w:trPr>
        <w:tc>
          <w:tcPr>
            <w:tcW w:w="2310" w:type="dxa"/>
            <w:gridSpan w:val="2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Основной ур</w:t>
            </w:r>
            <w:r w:rsidRPr="00964936">
              <w:rPr>
                <w:sz w:val="24"/>
              </w:rPr>
              <w:t>о</w:t>
            </w:r>
            <w:r w:rsidRPr="00964936">
              <w:rPr>
                <w:sz w:val="24"/>
              </w:rPr>
              <w:t>вень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Верхний уровень 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Нижний уровень -1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0,57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0,63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0,51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2,15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3,05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1,25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0,63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0,88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0,38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0,73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1,13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0,33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мг/л</w:t>
            </w:r>
          </w:p>
        </w:tc>
      </w:tr>
      <w:tr w:rsidR="004B1A72" w:rsidRPr="00964936" w:rsidTr="00EE4159">
        <w:trPr>
          <w:jc w:val="center"/>
        </w:trPr>
        <w:tc>
          <w:tcPr>
            <w:tcW w:w="1158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Опыты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1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4</w:t>
            </w:r>
            <w:r w:rsidRPr="00964936">
              <w:rPr>
                <w:sz w:val="24"/>
              </w:rPr>
              <w:t>=-</w:t>
            </w: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1</w:t>
            </w:r>
            <w:r w:rsidRPr="00964936">
              <w:rPr>
                <w:i/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i/>
                <w:sz w:val="24"/>
              </w:rPr>
              <w:t>у</w:t>
            </w:r>
            <w:r w:rsidRPr="00964936">
              <w:rPr>
                <w:sz w:val="24"/>
                <w:vertAlign w:val="subscript"/>
              </w:rPr>
              <w:t>1</w:t>
            </w:r>
          </w:p>
        </w:tc>
      </w:tr>
      <w:tr w:rsidR="004B1A72" w:rsidRPr="00964936" w:rsidTr="00EE4159">
        <w:trPr>
          <w:jc w:val="center"/>
        </w:trPr>
        <w:tc>
          <w:tcPr>
            <w:tcW w:w="1158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2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4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5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6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7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+1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22,6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6,45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25,3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7,2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6,7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3,79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9,3</w:t>
            </w:r>
          </w:p>
          <w:p w:rsidR="004B1A72" w:rsidRPr="00964936" w:rsidRDefault="004B1A72" w:rsidP="00EE4159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7,2</w:t>
            </w:r>
          </w:p>
        </w:tc>
      </w:tr>
    </w:tbl>
    <w:p w:rsidR="004B1A72" w:rsidRDefault="004B1A72" w:rsidP="004B1A7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C31" w:rsidRDefault="00BC6C31" w:rsidP="00BC6C31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систему совместных оценок коэффициентов регрессии. Определяющий контраст имеет вид:</w:t>
      </w:r>
    </w:p>
    <w:p w:rsidR="00BC6C31" w:rsidRPr="00BC6C31" w:rsidRDefault="00BC6C31" w:rsidP="004B1A7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= </w:t>
      </w:r>
      <w:r w:rsidRPr="00BC6C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C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C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C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он будет и обобщающим</w:t>
      </w:r>
    </w:p>
    <w:p w:rsidR="00BC6C31" w:rsidRDefault="00BC6C31" w:rsidP="00BC6C31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</w:t>
      </w:r>
      <w:r>
        <w:rPr>
          <w:rFonts w:ascii="Times New Roman" w:hAnsi="Times New Roman" w:cs="Times New Roman"/>
          <w:sz w:val="28"/>
          <w:szCs w:val="28"/>
        </w:rPr>
        <w:t>множая каждый их факторов на обобщающий контраст получаем систему оценок коэффициентов регрессии:</w:t>
      </w:r>
    </w:p>
    <w:p w:rsidR="00F505F9" w:rsidRDefault="00F505F9" w:rsidP="00F505F9">
      <w:pPr>
        <w:pStyle w:val="a6"/>
        <w:numPr>
          <w:ilvl w:val="0"/>
          <w:numId w:val="11"/>
        </w:numPr>
        <w:shd w:val="clear" w:color="auto" w:fill="FFFFFF"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>x1 * -x1*x2*x4 = -(x1^2) * x2 * x4 = -x2*x4</w:t>
      </w:r>
    </w:p>
    <w:p w:rsidR="00F505F9" w:rsidRDefault="00F505F9" w:rsidP="00F505F9">
      <w:pPr>
        <w:pStyle w:val="a6"/>
        <w:numPr>
          <w:ilvl w:val="0"/>
          <w:numId w:val="11"/>
        </w:numPr>
        <w:shd w:val="clear" w:color="auto" w:fill="FFFFFF"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x2 * -x1*x2*x4 = -(x2^2) * x1 * x4 = -x1*x4</w:t>
      </w:r>
    </w:p>
    <w:p w:rsidR="00F505F9" w:rsidRDefault="00F505F9" w:rsidP="00F505F9">
      <w:pPr>
        <w:pStyle w:val="a6"/>
        <w:numPr>
          <w:ilvl w:val="0"/>
          <w:numId w:val="11"/>
        </w:numPr>
        <w:shd w:val="clear" w:color="auto" w:fill="FFFFFF"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x3 * - x1*x2*x4 = -x1*x2*x3*x4</w:t>
      </w:r>
    </w:p>
    <w:p w:rsidR="00F505F9" w:rsidRPr="00F505F9" w:rsidRDefault="00F505F9" w:rsidP="00F505F9">
      <w:pPr>
        <w:pStyle w:val="a6"/>
        <w:numPr>
          <w:ilvl w:val="0"/>
          <w:numId w:val="11"/>
        </w:numPr>
        <w:shd w:val="clear" w:color="auto" w:fill="FFFFFF"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x4 * -x1*x2*x4 = -(x4^2)*x1*x2 = -x1*x2</w:t>
      </w:r>
    </w:p>
    <w:p w:rsidR="00BC6C31" w:rsidRPr="00BC6C31" w:rsidRDefault="00BC6C31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6C31">
        <w:rPr>
          <w:rFonts w:ascii="Times New Roman" w:hAnsi="Times New Roman" w:cs="Times New Roman"/>
          <w:sz w:val="28"/>
          <w:szCs w:val="28"/>
        </w:rPr>
        <w:t>→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505F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6C31">
        <w:rPr>
          <w:rFonts w:ascii="Arial" w:hAnsi="Arial" w:cs="Arial"/>
          <w:sz w:val="28"/>
          <w:szCs w:val="28"/>
        </w:rPr>
        <w:t xml:space="preserve"> 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="00F505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C6C31">
        <w:rPr>
          <w:rFonts w:ascii="Times New Roman" w:hAnsi="Times New Roman" w:cs="Times New Roman"/>
          <w:sz w:val="28"/>
          <w:szCs w:val="28"/>
        </w:rPr>
        <w:t>;</w:t>
      </w:r>
    </w:p>
    <w:p w:rsidR="00BC6C31" w:rsidRPr="00BC6C31" w:rsidRDefault="00BC6C31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6C31">
        <w:rPr>
          <w:rFonts w:ascii="Times New Roman" w:hAnsi="Times New Roman" w:cs="Times New Roman"/>
          <w:sz w:val="28"/>
          <w:szCs w:val="28"/>
        </w:rPr>
        <w:t>→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505F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6C31">
        <w:rPr>
          <w:rFonts w:ascii="Arial" w:hAnsi="Arial" w:cs="Arial"/>
          <w:sz w:val="28"/>
          <w:szCs w:val="28"/>
        </w:rPr>
        <w:t xml:space="preserve"> 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BC6C31">
        <w:rPr>
          <w:rFonts w:ascii="Times New Roman" w:hAnsi="Times New Roman" w:cs="Times New Roman"/>
          <w:sz w:val="28"/>
          <w:szCs w:val="28"/>
        </w:rPr>
        <w:t>;</w:t>
      </w:r>
    </w:p>
    <w:p w:rsidR="00BC6C31" w:rsidRPr="00BC6C31" w:rsidRDefault="00BC6C31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C6C31">
        <w:rPr>
          <w:rFonts w:ascii="Times New Roman" w:hAnsi="Times New Roman" w:cs="Times New Roman"/>
          <w:sz w:val="28"/>
          <w:szCs w:val="28"/>
        </w:rPr>
        <w:t>→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505F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6C31">
        <w:rPr>
          <w:rFonts w:ascii="Arial" w:hAnsi="Arial" w:cs="Arial"/>
          <w:sz w:val="28"/>
          <w:szCs w:val="28"/>
        </w:rPr>
        <w:t xml:space="preserve"> 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F505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C6C31">
        <w:rPr>
          <w:rFonts w:ascii="Times New Roman" w:hAnsi="Times New Roman" w:cs="Times New Roman"/>
          <w:sz w:val="28"/>
          <w:szCs w:val="28"/>
        </w:rPr>
        <w:t>;</w:t>
      </w:r>
    </w:p>
    <w:p w:rsidR="00BC6C31" w:rsidRDefault="00BC6C31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A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C6C31">
        <w:rPr>
          <w:rFonts w:ascii="Times New Roman" w:hAnsi="Times New Roman" w:cs="Times New Roman"/>
          <w:sz w:val="28"/>
          <w:szCs w:val="28"/>
        </w:rPr>
        <w:t>→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Pr="00BC6C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505F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6C31">
        <w:rPr>
          <w:rFonts w:ascii="Arial" w:hAnsi="Arial" w:cs="Arial"/>
          <w:sz w:val="28"/>
          <w:szCs w:val="28"/>
        </w:rPr>
        <w:t xml:space="preserve"> </w:t>
      </w:r>
      <w:r w:rsidRPr="00A332A4">
        <w:rPr>
          <w:rFonts w:ascii="Arial" w:hAnsi="Arial" w:cs="Arial"/>
          <w:i/>
          <w:sz w:val="28"/>
          <w:szCs w:val="28"/>
          <w:lang w:val="en-US"/>
        </w:rPr>
        <w:t>β</w:t>
      </w:r>
      <w:r w:rsidR="00F505F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05F9" w:rsidRDefault="00F505F9" w:rsidP="00F505F9">
      <w:pPr>
        <w:shd w:val="clear" w:color="auto" w:fill="FFFFFF"/>
        <w:spacing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значения коэффициентов регрессии с использованием уравнения:</w:t>
      </w:r>
    </w:p>
    <w:p w:rsidR="00F505F9" w:rsidRPr="00DB0FBC" w:rsidRDefault="00F505F9" w:rsidP="00F505F9">
      <w:pPr>
        <w:shd w:val="clear" w:color="auto" w:fill="FFFFFF"/>
        <w:spacing w:line="360" w:lineRule="auto"/>
        <w:ind w:firstLine="697"/>
        <w:jc w:val="center"/>
        <w:rPr>
          <w:rFonts w:ascii="Times New Roman" w:hAnsi="Times New Roman" w:cs="Times New Roman"/>
          <w:sz w:val="28"/>
          <w:szCs w:val="28"/>
        </w:rPr>
      </w:pPr>
      <w:r w:rsidRPr="003C6B0C">
        <w:rPr>
          <w:sz w:val="28"/>
          <w:szCs w:val="28"/>
        </w:rPr>
        <w:fldChar w:fldCharType="begin"/>
      </w:r>
      <w:r w:rsidRPr="003C6B0C">
        <w:rPr>
          <w:sz w:val="28"/>
          <w:szCs w:val="28"/>
        </w:rPr>
        <w:instrText xml:space="preserve"> INCLUDEPICTURE "http://appmath.narod.ru/images/image023.png" \* MERGEFORMATINET </w:instrText>
      </w:r>
      <w:r w:rsidRPr="003C6B0C">
        <w:rPr>
          <w:sz w:val="28"/>
          <w:szCs w:val="28"/>
        </w:rPr>
        <w:fldChar w:fldCharType="separate"/>
      </w:r>
      <w:r w:rsidRPr="003C6B0C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39pt">
            <v:imagedata r:id="rId8" r:href="rId9"/>
          </v:shape>
        </w:pict>
      </w:r>
      <w:r w:rsidRPr="003C6B0C">
        <w:rPr>
          <w:sz w:val="28"/>
          <w:szCs w:val="28"/>
        </w:rPr>
        <w:fldChar w:fldCharType="end"/>
      </w:r>
    </w:p>
    <w:p w:rsidR="00F505F9" w:rsidRDefault="004627E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04917" wp14:editId="3790AE9C">
            <wp:extent cx="6300470" cy="30111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значимость коэффициентов регрессии зная величину ди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персии воспроизводимости опытов, равной </w:t>
      </w:r>
      <w:r w:rsidRPr="00964CB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536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536C3">
        <w:rPr>
          <w:rFonts w:ascii="Times New Roman" w:hAnsi="Times New Roman" w:cs="Times New Roman"/>
          <w:sz w:val="28"/>
          <w:szCs w:val="28"/>
          <w:vertAlign w:val="subscript"/>
        </w:rPr>
        <w:t>восп</w:t>
      </w:r>
      <w:r>
        <w:rPr>
          <w:rFonts w:ascii="Times New Roman" w:hAnsi="Times New Roman" w:cs="Times New Roman"/>
          <w:sz w:val="28"/>
          <w:szCs w:val="28"/>
        </w:rPr>
        <w:t>=</w:t>
      </w:r>
      <w:r w:rsidR="00AA6662">
        <w:rPr>
          <w:rFonts w:ascii="Times New Roman" w:hAnsi="Times New Roman" w:cs="Times New Roman"/>
          <w:sz w:val="28"/>
          <w:szCs w:val="28"/>
        </w:rPr>
        <w:t xml:space="preserve"> 2,81</w:t>
      </w:r>
    </w:p>
    <w:p w:rsidR="003F5FFD" w:rsidRPr="005D22E9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дисперсии погрешности коэффициентов регре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сии равна</w:t>
      </w:r>
      <w:r w:rsidRPr="00225B9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FFD" w:rsidRDefault="003F5FFD" w:rsidP="003F5FFD">
      <w:pPr>
        <w:shd w:val="clear" w:color="auto" w:fill="FFFFFF"/>
        <w:spacing w:line="360" w:lineRule="auto"/>
        <w:ind w:firstLine="6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2E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22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22E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bi</w:t>
      </w:r>
      <w:r w:rsidRPr="005D22E9">
        <w:rPr>
          <w:rFonts w:ascii="Times New Roman" w:hAnsi="Times New Roman" w:cs="Times New Roman"/>
          <w:sz w:val="28"/>
          <w:szCs w:val="28"/>
        </w:rPr>
        <w:t>=</w:t>
      </w:r>
      <w:r w:rsidRPr="005D22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64CB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536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536C3">
        <w:rPr>
          <w:rFonts w:ascii="Times New Roman" w:hAnsi="Times New Roman" w:cs="Times New Roman"/>
          <w:sz w:val="28"/>
          <w:szCs w:val="28"/>
          <w:vertAlign w:val="subscript"/>
        </w:rPr>
        <w:t>восп</w:t>
      </w:r>
      <w:r w:rsidRPr="005D22E9">
        <w:rPr>
          <w:rFonts w:ascii="Times New Roman" w:hAnsi="Times New Roman" w:cs="Times New Roman"/>
          <w:sz w:val="28"/>
          <w:szCs w:val="28"/>
        </w:rPr>
        <w:t>/</w:t>
      </w:r>
      <w:r w:rsidRPr="005D22E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=2,81/8=0,35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D22E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22E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  <w:lang w:val="en-US"/>
        </w:rPr>
        <w:t>=0,59.</w:t>
      </w: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Значимость коэффициентов регрессии проверяем с использованием критерия Стьюдента </w:t>
      </w:r>
      <w:r w:rsidRPr="00A03E09">
        <w:rPr>
          <w:rFonts w:ascii="Times New Roman" w:hAnsi="Times New Roman" w:cs="Times New Roman"/>
          <w:position w:val="-44"/>
          <w:sz w:val="28"/>
          <w:szCs w:val="28"/>
        </w:rPr>
        <w:object w:dxaOrig="1040" w:dyaOrig="940">
          <v:shape id="_x0000_i1027" type="#_x0000_t75" style="width:51.75pt;height:47.25pt" o:ole="">
            <v:imagedata r:id="rId11" o:title=""/>
          </v:shape>
          <o:OLEObject Type="Embed" ProgID="Equation.3" ShapeID="_x0000_i1027" DrawAspect="Content" ObjectID="_1802718671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66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критерия для уровня значимости α=0,05 и числа степеней свободы </w:t>
      </w:r>
      <w:r w:rsidRPr="00EA46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A4676">
        <w:rPr>
          <w:rFonts w:ascii="Times New Roman" w:hAnsi="Times New Roman" w:cs="Times New Roman"/>
          <w:sz w:val="28"/>
          <w:szCs w:val="28"/>
        </w:rPr>
        <w:t>=</w:t>
      </w:r>
      <w:r w:rsidR="00AA6662">
        <w:rPr>
          <w:rFonts w:ascii="Times New Roman" w:hAnsi="Times New Roman" w:cs="Times New Roman"/>
          <w:sz w:val="28"/>
          <w:szCs w:val="28"/>
        </w:rPr>
        <w:t xml:space="preserve"> </w:t>
      </w:r>
      <w:r w:rsidR="00AA66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6662" w:rsidRPr="00AA6662">
        <w:rPr>
          <w:rFonts w:ascii="Times New Roman" w:hAnsi="Times New Roman" w:cs="Times New Roman"/>
          <w:sz w:val="28"/>
          <w:szCs w:val="28"/>
        </w:rPr>
        <w:t xml:space="preserve"> </w:t>
      </w:r>
      <w:r w:rsidR="00AA6662">
        <w:rPr>
          <w:rFonts w:ascii="Times New Roman" w:hAnsi="Times New Roman" w:cs="Times New Roman"/>
          <w:sz w:val="28"/>
          <w:szCs w:val="28"/>
        </w:rPr>
        <w:t>–</w:t>
      </w:r>
      <w:r w:rsidR="00AA6662" w:rsidRPr="00AA6662">
        <w:rPr>
          <w:rFonts w:ascii="Times New Roman" w:hAnsi="Times New Roman" w:cs="Times New Roman"/>
          <w:sz w:val="28"/>
          <w:szCs w:val="28"/>
        </w:rPr>
        <w:t xml:space="preserve"> 1 = 7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="00AA6662">
        <w:rPr>
          <w:rFonts w:ascii="Times New Roman" w:hAnsi="Times New Roman" w:cs="Times New Roman"/>
          <w:sz w:val="28"/>
          <w:szCs w:val="28"/>
        </w:rPr>
        <w:t xml:space="preserve">2,36 – находится с помощью внутренней </w:t>
      </w:r>
      <w:r w:rsidR="00AA666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A6662" w:rsidRPr="00AA6662">
        <w:rPr>
          <w:rFonts w:ascii="Times New Roman" w:hAnsi="Times New Roman" w:cs="Times New Roman"/>
          <w:sz w:val="28"/>
          <w:szCs w:val="28"/>
        </w:rPr>
        <w:t xml:space="preserve"> </w:t>
      </w:r>
      <w:r w:rsidR="00AA6662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Расчетные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чения критерия равны – сравнивая их с табличным значением можно понять, важны они или нет.</w:t>
      </w:r>
    </w:p>
    <w:p w:rsidR="003F5FFD" w:rsidRPr="003F5FFD" w:rsidRDefault="003F5FFD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Важными являются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5FF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5FFD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</w:rPr>
        <w:t xml:space="preserve">и свободный член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5FFD">
        <w:rPr>
          <w:rFonts w:ascii="Times New Roman" w:hAnsi="Times New Roman" w:cs="Times New Roman"/>
          <w:sz w:val="28"/>
          <w:szCs w:val="28"/>
        </w:rPr>
        <w:t>0)</w:t>
      </w:r>
    </w:p>
    <w:p w:rsidR="003F5FFD" w:rsidRDefault="00AA6662" w:rsidP="003F5FFD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AA6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7C04FC" wp14:editId="721ABCBE">
            <wp:extent cx="5144218" cy="4067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D" w:rsidRPr="003F5FFD" w:rsidRDefault="003F5FFD" w:rsidP="00D41432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</w:p>
    <w:p w:rsidR="003F5FFD" w:rsidRDefault="00E561D3" w:rsidP="00AA6662">
      <w:pPr>
        <w:shd w:val="clear" w:color="auto" w:fill="FFFFFF"/>
        <w:spacing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Полученная в модели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мод = 11</w:t>
      </w:r>
      <w:r w:rsidRPr="00E561D3">
        <w:rPr>
          <w:rFonts w:ascii="Times New Roman" w:hAnsi="Times New Roman" w:cs="Times New Roman"/>
          <w:sz w:val="28"/>
          <w:szCs w:val="28"/>
        </w:rPr>
        <w:t>,0765 + 3,</w:t>
      </w:r>
      <w:r w:rsidR="00314E5B" w:rsidRPr="00314E5B">
        <w:rPr>
          <w:rFonts w:ascii="Times New Roman" w:hAnsi="Times New Roman" w:cs="Times New Roman"/>
          <w:sz w:val="28"/>
          <w:szCs w:val="28"/>
        </w:rPr>
        <w:t>655*</w:t>
      </w:r>
      <w:r w:rsidR="00314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E5B">
        <w:rPr>
          <w:rFonts w:ascii="Times New Roman" w:hAnsi="Times New Roman" w:cs="Times New Roman"/>
          <w:sz w:val="28"/>
          <w:szCs w:val="28"/>
        </w:rPr>
        <w:t>1 + 4</w:t>
      </w:r>
      <w:r w:rsidR="00314E5B" w:rsidRPr="00314E5B">
        <w:rPr>
          <w:rFonts w:ascii="Times New Roman" w:hAnsi="Times New Roman" w:cs="Times New Roman"/>
          <w:sz w:val="28"/>
          <w:szCs w:val="28"/>
        </w:rPr>
        <w:t>,32*</w:t>
      </w:r>
      <w:r w:rsidR="00314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E5B" w:rsidRPr="00314E5B">
        <w:rPr>
          <w:rFonts w:ascii="Times New Roman" w:hAnsi="Times New Roman" w:cs="Times New Roman"/>
          <w:sz w:val="28"/>
          <w:szCs w:val="28"/>
        </w:rPr>
        <w:t>4</w:t>
      </w:r>
    </w:p>
    <w:p w:rsidR="00314E5B" w:rsidRDefault="00314E5B" w:rsidP="00314E5B">
      <w:pPr>
        <w:shd w:val="clear" w:color="auto" w:fill="FFFFFF"/>
        <w:spacing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адекватность полученного уравнения регрессии по крит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рию Фишера </w:t>
      </w:r>
      <w:r w:rsidRPr="00BC3C20">
        <w:rPr>
          <w:position w:val="-36"/>
        </w:rPr>
        <w:object w:dxaOrig="960" w:dyaOrig="840">
          <v:shape id="_x0000_i1029" type="#_x0000_t75" style="width:48pt;height:42pt" o:ole="">
            <v:imagedata r:id="rId14" o:title=""/>
          </v:shape>
          <o:OLEObject Type="Embed" ProgID="Equation.3" ShapeID="_x0000_i1029" DrawAspect="Content" ObjectID="_1802718672" r:id="rId15"/>
        </w:object>
      </w:r>
      <w:r>
        <w:t>.</w:t>
      </w:r>
    </w:p>
    <w:p w:rsidR="00314E5B" w:rsidRDefault="00314E5B" w:rsidP="00314E5B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дисперсия модели равна:</w:t>
      </w:r>
    </w:p>
    <w:p w:rsidR="00314E5B" w:rsidRPr="00314E5B" w:rsidRDefault="00314E5B" w:rsidP="00314E5B">
      <w:pPr>
        <w:shd w:val="clear" w:color="auto" w:fill="FFFFFF"/>
        <w:spacing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31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D0649" wp14:editId="584F01B9">
            <wp:extent cx="2095792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= 68,54</w:t>
      </w:r>
    </w:p>
    <w:p w:rsidR="004627EF" w:rsidRPr="00314E5B" w:rsidRDefault="004627E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4E5B" w:rsidRDefault="00314E5B" w:rsidP="00314E5B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найти значение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сравнить его с табличным значением по Фишеру – согласно уровню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α=0,05, числа степеней своб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ды </w:t>
      </w:r>
      <w:r w:rsidRPr="0058565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856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C1F74">
        <w:rPr>
          <w:rFonts w:ascii="Times New Roman" w:hAnsi="Times New Roman" w:cs="Times New Roman"/>
          <w:sz w:val="28"/>
          <w:szCs w:val="28"/>
        </w:rPr>
        <w:t xml:space="preserve">=4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8565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856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1F74">
        <w:rPr>
          <w:rFonts w:ascii="Times New Roman" w:hAnsi="Times New Roman" w:cs="Times New Roman"/>
          <w:sz w:val="28"/>
          <w:szCs w:val="28"/>
        </w:rPr>
        <w:t>=</w:t>
      </w:r>
      <w:r w:rsidRPr="005856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27EF" w:rsidRDefault="00314E5B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4D134" wp14:editId="2F54ABC0">
            <wp:extent cx="943107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24,39</w:t>
      </w:r>
    </w:p>
    <w:p w:rsidR="00314E5B" w:rsidRPr="00314E5B" w:rsidRDefault="00314E5B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Табличное значение критерия Фишера равно 19,32 –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4E5B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 (24,39 </w:t>
      </w:r>
      <w:r w:rsidRPr="00314E5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19,32)</w:t>
      </w:r>
    </w:p>
    <w:p w:rsidR="00314E5B" w:rsidRDefault="00314E5B" w:rsidP="00314E5B">
      <w:pPr>
        <w:shd w:val="clear" w:color="auto" w:fill="FFFFFF"/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мод = 11</w:t>
      </w:r>
      <w:r w:rsidRPr="00E561D3">
        <w:rPr>
          <w:rFonts w:ascii="Times New Roman" w:hAnsi="Times New Roman" w:cs="Times New Roman"/>
          <w:sz w:val="28"/>
          <w:szCs w:val="28"/>
        </w:rPr>
        <w:t>,0765 + 3,</w:t>
      </w:r>
      <w:r w:rsidRPr="00314E5B">
        <w:rPr>
          <w:rFonts w:ascii="Times New Roman" w:hAnsi="Times New Roman" w:cs="Times New Roman"/>
          <w:sz w:val="28"/>
          <w:szCs w:val="28"/>
        </w:rPr>
        <w:t>655*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 + 4</w:t>
      </w:r>
      <w:r w:rsidRPr="00314E5B">
        <w:rPr>
          <w:rFonts w:ascii="Times New Roman" w:hAnsi="Times New Roman" w:cs="Times New Roman"/>
          <w:sz w:val="28"/>
          <w:szCs w:val="28"/>
        </w:rPr>
        <w:t>,32*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4E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получилось не </w:t>
      </w:r>
      <w:r>
        <w:rPr>
          <w:rFonts w:ascii="Times New Roman" w:hAnsi="Times New Roman" w:cs="Times New Roman"/>
          <w:sz w:val="28"/>
          <w:szCs w:val="28"/>
        </w:rPr>
        <w:t xml:space="preserve">адекватно экспериментальным данным и </w:t>
      </w:r>
      <w:r>
        <w:rPr>
          <w:rFonts w:ascii="Times New Roman" w:hAnsi="Times New Roman" w:cs="Times New Roman"/>
          <w:sz w:val="28"/>
          <w:szCs w:val="28"/>
        </w:rPr>
        <w:t xml:space="preserve">в текущем виде напрямую не </w:t>
      </w:r>
      <w:r>
        <w:rPr>
          <w:rFonts w:ascii="Times New Roman" w:hAnsi="Times New Roman" w:cs="Times New Roman"/>
          <w:sz w:val="28"/>
          <w:szCs w:val="28"/>
        </w:rPr>
        <w:t>может использоваться для осуществления движения в область оптимума.</w:t>
      </w:r>
    </w:p>
    <w:p w:rsidR="00314E5B" w:rsidRDefault="00314E5B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4F" w:rsidRDefault="00A5344F" w:rsidP="00BC6C31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учетом парных взаимодействий</w:t>
      </w:r>
      <w:r w:rsidRPr="00A53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344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344F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34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344F">
        <w:rPr>
          <w:rFonts w:ascii="Times New Roman" w:hAnsi="Times New Roman" w:cs="Times New Roman"/>
          <w:sz w:val="28"/>
          <w:szCs w:val="28"/>
        </w:rPr>
        <w:t>3 -</w:t>
      </w:r>
      <w:r>
        <w:rPr>
          <w:rFonts w:ascii="Times New Roman" w:hAnsi="Times New Roman" w:cs="Times New Roman"/>
          <w:sz w:val="28"/>
          <w:szCs w:val="28"/>
        </w:rPr>
        <w:t xml:space="preserve"> таблица факторного эксперимента будет выглядеть следующим образом:</w:t>
      </w:r>
    </w:p>
    <w:p w:rsidR="00A5344F" w:rsidRDefault="00A5344F" w:rsidP="00A5344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8E632" wp14:editId="786A8BC9">
            <wp:extent cx="5782482" cy="233395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F" w:rsidRDefault="00A534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344F" w:rsidRDefault="00A5344F" w:rsidP="00A5344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A5344F" w:rsidRPr="00A5344F" w:rsidRDefault="00A5344F" w:rsidP="00A5344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попробовал применить метод дробного факторного эксперимента для формирования линейного уравнения зависимости заданных экспериментальных данных.</w:t>
      </w:r>
      <w:bookmarkEnd w:id="0"/>
    </w:p>
    <w:sectPr w:rsidR="00A5344F" w:rsidRPr="00A5344F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23" w:rsidRDefault="00814823">
      <w:pPr>
        <w:spacing w:line="240" w:lineRule="auto"/>
      </w:pPr>
      <w:r>
        <w:separator/>
      </w:r>
    </w:p>
  </w:endnote>
  <w:endnote w:type="continuationSeparator" w:id="0">
    <w:p w:rsidR="00814823" w:rsidRDefault="00814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23" w:rsidRDefault="00814823">
      <w:pPr>
        <w:spacing w:after="0"/>
      </w:pPr>
      <w:r>
        <w:separator/>
      </w:r>
    </w:p>
  </w:footnote>
  <w:footnote w:type="continuationSeparator" w:id="0">
    <w:p w:rsidR="00814823" w:rsidRDefault="008148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B5C"/>
    <w:multiLevelType w:val="multilevel"/>
    <w:tmpl w:val="13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F0AC2"/>
    <w:multiLevelType w:val="hybridMultilevel"/>
    <w:tmpl w:val="FB3E0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4320"/>
    <w:multiLevelType w:val="multilevel"/>
    <w:tmpl w:val="D71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3B99"/>
    <w:rsid w:val="00024B86"/>
    <w:rsid w:val="00045D37"/>
    <w:rsid w:val="00085B26"/>
    <w:rsid w:val="000B78BE"/>
    <w:rsid w:val="000C0512"/>
    <w:rsid w:val="000F69EA"/>
    <w:rsid w:val="001014C9"/>
    <w:rsid w:val="00111D60"/>
    <w:rsid w:val="0011688C"/>
    <w:rsid w:val="00120E6E"/>
    <w:rsid w:val="00140422"/>
    <w:rsid w:val="00144351"/>
    <w:rsid w:val="00171DE5"/>
    <w:rsid w:val="00172A27"/>
    <w:rsid w:val="001D1CED"/>
    <w:rsid w:val="001D737C"/>
    <w:rsid w:val="001E4C82"/>
    <w:rsid w:val="001E7BD0"/>
    <w:rsid w:val="001F270E"/>
    <w:rsid w:val="00216E82"/>
    <w:rsid w:val="00260E5D"/>
    <w:rsid w:val="002659B1"/>
    <w:rsid w:val="002750B9"/>
    <w:rsid w:val="002B2422"/>
    <w:rsid w:val="002B46AB"/>
    <w:rsid w:val="002D4352"/>
    <w:rsid w:val="002D63E2"/>
    <w:rsid w:val="002D7002"/>
    <w:rsid w:val="002E5EB2"/>
    <w:rsid w:val="003065F3"/>
    <w:rsid w:val="0031193F"/>
    <w:rsid w:val="00314E5B"/>
    <w:rsid w:val="003173E0"/>
    <w:rsid w:val="003300AB"/>
    <w:rsid w:val="00333B1F"/>
    <w:rsid w:val="003413B7"/>
    <w:rsid w:val="00354269"/>
    <w:rsid w:val="00360260"/>
    <w:rsid w:val="003622CD"/>
    <w:rsid w:val="003C7151"/>
    <w:rsid w:val="003F5FFD"/>
    <w:rsid w:val="004310C5"/>
    <w:rsid w:val="00441BE0"/>
    <w:rsid w:val="004627EF"/>
    <w:rsid w:val="0047179F"/>
    <w:rsid w:val="00477B3E"/>
    <w:rsid w:val="004816F8"/>
    <w:rsid w:val="004942FA"/>
    <w:rsid w:val="004B1A72"/>
    <w:rsid w:val="004D1451"/>
    <w:rsid w:val="004D1CC4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D1810"/>
    <w:rsid w:val="006E3791"/>
    <w:rsid w:val="006F7C83"/>
    <w:rsid w:val="007351F6"/>
    <w:rsid w:val="00737093"/>
    <w:rsid w:val="0075429A"/>
    <w:rsid w:val="0079433B"/>
    <w:rsid w:val="007A72A6"/>
    <w:rsid w:val="007B6755"/>
    <w:rsid w:val="007C4052"/>
    <w:rsid w:val="007D1693"/>
    <w:rsid w:val="007D6203"/>
    <w:rsid w:val="007F25A6"/>
    <w:rsid w:val="00814823"/>
    <w:rsid w:val="00823B1F"/>
    <w:rsid w:val="00825FCA"/>
    <w:rsid w:val="00831753"/>
    <w:rsid w:val="00856EEE"/>
    <w:rsid w:val="00874819"/>
    <w:rsid w:val="008833C9"/>
    <w:rsid w:val="008838ED"/>
    <w:rsid w:val="00887623"/>
    <w:rsid w:val="00896892"/>
    <w:rsid w:val="008C1763"/>
    <w:rsid w:val="008C7E7C"/>
    <w:rsid w:val="008D21DC"/>
    <w:rsid w:val="008D71BA"/>
    <w:rsid w:val="008F3050"/>
    <w:rsid w:val="00912B72"/>
    <w:rsid w:val="009338C4"/>
    <w:rsid w:val="00934483"/>
    <w:rsid w:val="00957A1A"/>
    <w:rsid w:val="00973218"/>
    <w:rsid w:val="009A035C"/>
    <w:rsid w:val="009A25AC"/>
    <w:rsid w:val="009D4A7C"/>
    <w:rsid w:val="009F3B85"/>
    <w:rsid w:val="009F73B1"/>
    <w:rsid w:val="00A04ADA"/>
    <w:rsid w:val="00A211C7"/>
    <w:rsid w:val="00A43BB7"/>
    <w:rsid w:val="00A5344F"/>
    <w:rsid w:val="00A86191"/>
    <w:rsid w:val="00AA6662"/>
    <w:rsid w:val="00AB1DEC"/>
    <w:rsid w:val="00AB764C"/>
    <w:rsid w:val="00AF069A"/>
    <w:rsid w:val="00AF7EA2"/>
    <w:rsid w:val="00B325D9"/>
    <w:rsid w:val="00B453AC"/>
    <w:rsid w:val="00B9149A"/>
    <w:rsid w:val="00B91F2E"/>
    <w:rsid w:val="00B97C4A"/>
    <w:rsid w:val="00BC6C31"/>
    <w:rsid w:val="00BD78E8"/>
    <w:rsid w:val="00BE2527"/>
    <w:rsid w:val="00BF26CC"/>
    <w:rsid w:val="00C03E82"/>
    <w:rsid w:val="00C07EA9"/>
    <w:rsid w:val="00C30454"/>
    <w:rsid w:val="00C53CE3"/>
    <w:rsid w:val="00C84C80"/>
    <w:rsid w:val="00C922F9"/>
    <w:rsid w:val="00CA1607"/>
    <w:rsid w:val="00D06B05"/>
    <w:rsid w:val="00D41432"/>
    <w:rsid w:val="00D665B8"/>
    <w:rsid w:val="00D75CBD"/>
    <w:rsid w:val="00DB55C5"/>
    <w:rsid w:val="00DB7097"/>
    <w:rsid w:val="00DD19D4"/>
    <w:rsid w:val="00E0524E"/>
    <w:rsid w:val="00E35681"/>
    <w:rsid w:val="00E43002"/>
    <w:rsid w:val="00E561D3"/>
    <w:rsid w:val="00E63224"/>
    <w:rsid w:val="00E75D00"/>
    <w:rsid w:val="00EA2087"/>
    <w:rsid w:val="00EA6A53"/>
    <w:rsid w:val="00ED043C"/>
    <w:rsid w:val="00EF1EC2"/>
    <w:rsid w:val="00F02DE9"/>
    <w:rsid w:val="00F505F9"/>
    <w:rsid w:val="00F50A27"/>
    <w:rsid w:val="00F52AE2"/>
    <w:rsid w:val="00F54048"/>
    <w:rsid w:val="00F72067"/>
    <w:rsid w:val="00F84706"/>
    <w:rsid w:val="00FA23A6"/>
    <w:rsid w:val="00FA3FAC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031C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C0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2"/>
    <w:basedOn w:val="a"/>
    <w:rsid w:val="003413B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</w:rPr>
  </w:style>
  <w:style w:type="paragraph" w:styleId="30">
    <w:name w:val="List Bullet 3"/>
    <w:basedOn w:val="a"/>
    <w:autoRedefine/>
    <w:rsid w:val="003413B7"/>
    <w:pPr>
      <w:spacing w:after="0"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Основной (КП)"/>
    <w:rsid w:val="003413B7"/>
    <w:pPr>
      <w:spacing w:line="360" w:lineRule="auto"/>
      <w:ind w:firstLine="709"/>
      <w:jc w:val="both"/>
    </w:pPr>
    <w:rPr>
      <w:rFonts w:eastAsia="Times New Roman"/>
      <w:sz w:val="28"/>
      <w:szCs w:val="24"/>
      <w:lang w:eastAsia="en-US"/>
    </w:rPr>
  </w:style>
  <w:style w:type="character" w:customStyle="1" w:styleId="mord">
    <w:name w:val="mord"/>
    <w:basedOn w:val="a0"/>
    <w:rsid w:val="00D75CBD"/>
  </w:style>
  <w:style w:type="character" w:customStyle="1" w:styleId="mrel">
    <w:name w:val="mrel"/>
    <w:basedOn w:val="a0"/>
    <w:rsid w:val="00D75CBD"/>
  </w:style>
  <w:style w:type="character" w:customStyle="1" w:styleId="vlist-s">
    <w:name w:val="vlist-s"/>
    <w:basedOn w:val="a0"/>
    <w:rsid w:val="00D75CBD"/>
  </w:style>
  <w:style w:type="character" w:customStyle="1" w:styleId="mbin">
    <w:name w:val="mbin"/>
    <w:basedOn w:val="a0"/>
    <w:rsid w:val="00D75CBD"/>
  </w:style>
  <w:style w:type="character" w:customStyle="1" w:styleId="mopen">
    <w:name w:val="mopen"/>
    <w:basedOn w:val="a0"/>
    <w:rsid w:val="00D75CBD"/>
  </w:style>
  <w:style w:type="character" w:customStyle="1" w:styleId="mclose">
    <w:name w:val="mclose"/>
    <w:basedOn w:val="a0"/>
    <w:rsid w:val="00D75CBD"/>
  </w:style>
  <w:style w:type="character" w:styleId="aa">
    <w:name w:val="Strong"/>
    <w:basedOn w:val="a0"/>
    <w:uiPriority w:val="22"/>
    <w:qFormat/>
    <w:rsid w:val="0031193F"/>
    <w:rPr>
      <w:b/>
      <w:bCs/>
    </w:rPr>
  </w:style>
  <w:style w:type="character" w:customStyle="1" w:styleId="katex-mathml">
    <w:name w:val="katex-mathml"/>
    <w:basedOn w:val="a0"/>
    <w:rsid w:val="0031193F"/>
  </w:style>
  <w:style w:type="character" w:customStyle="1" w:styleId="mop">
    <w:name w:val="mop"/>
    <w:basedOn w:val="a0"/>
    <w:rsid w:val="007D6203"/>
  </w:style>
  <w:style w:type="character" w:styleId="ab">
    <w:name w:val="Placeholder Text"/>
    <w:basedOn w:val="a0"/>
    <w:uiPriority w:val="99"/>
    <w:semiHidden/>
    <w:rsid w:val="008F3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appmath.narod.ru/images/image023.png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399B-E793-4A5A-B47B-B0FCD333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Tigeroff</dc:creator>
  <cp:lastModifiedBy>Кирилл Парахин</cp:lastModifiedBy>
  <cp:revision>41</cp:revision>
  <dcterms:created xsi:type="dcterms:W3CDTF">2023-09-05T14:20:00Z</dcterms:created>
  <dcterms:modified xsi:type="dcterms:W3CDTF">2025-03-05T19:25:00Z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