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94EBF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F620DF" w:rsidRDefault="00F94EBF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Шейдеры и работа с цветом вершин</w:t>
      </w:r>
      <w:r w:rsidR="00D728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72871"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871" w:rsidRPr="00F94EBF" w:rsidRDefault="00F94EBF" w:rsidP="00A97ED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 w:rsidRPr="00F94EBF">
        <w:rPr>
          <w:rFonts w:ascii="Times New Roman" w:hAnsi="Times New Roman" w:cs="Times New Roman"/>
          <w:sz w:val="28"/>
          <w:szCs w:val="28"/>
        </w:rPr>
        <w:t xml:space="preserve">Изучение способов применения шейдеров для формирования моделей графических объектов, изучение </w:t>
      </w:r>
      <w:r w:rsidRPr="00F94EBF">
        <w:rPr>
          <w:rFonts w:ascii="Times New Roman" w:hAnsi="Times New Roman" w:cs="Times New Roman"/>
          <w:sz w:val="28"/>
          <w:szCs w:val="28"/>
        </w:rPr>
        <w:t xml:space="preserve">средств работы с цветом в </w:t>
      </w:r>
      <w:proofErr w:type="spellStart"/>
      <w:r w:rsidRPr="00F94EB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F620DF" w:rsidRPr="00F94EBF">
        <w:rPr>
          <w:rFonts w:ascii="Times New Roman" w:hAnsi="Times New Roman" w:cs="Times New Roman"/>
          <w:sz w:val="28"/>
          <w:szCs w:val="28"/>
        </w:rPr>
        <w:t>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D72871" w:rsidRPr="00DE38B3" w:rsidRDefault="00D72871" w:rsidP="00F620D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F620DF" w:rsidRDefault="00F94EBF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drawing>
          <wp:inline distT="0" distB="0" distL="0" distR="0" wp14:anchorId="7196DFEB" wp14:editId="70EF5AFC">
            <wp:extent cx="6300470" cy="47472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B3" w:rsidRDefault="00DE38B3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EBF" w:rsidRDefault="007E66B2" w:rsidP="007E6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initBuffers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задается цвет вершин:</w:t>
      </w:r>
    </w:p>
    <w:p w:rsidR="007E66B2" w:rsidRDefault="007E66B2" w:rsidP="007E66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6A9955"/>
          <w:sz w:val="21"/>
          <w:szCs w:val="21"/>
        </w:rPr>
        <w:t>// установка буферов вершин и индексов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Start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proofErr w:type="gramStart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proofErr w:type="gramStart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];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установка</w:t>
      </w:r>
      <w:proofErr w:type="spellEnd"/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буфера</w:t>
      </w:r>
      <w:proofErr w:type="spellEnd"/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вершин</w:t>
      </w:r>
      <w:proofErr w:type="spellEnd"/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сolors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сolors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66B2" w:rsidRDefault="007E66B2" w:rsidP="007E6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39B0EF" wp14:editId="5AD6BC0B">
            <wp:extent cx="518160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2" w:rsidRDefault="007E66B2" w:rsidP="007E6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окрашивания вершин звезды</w:t>
      </w:r>
    </w:p>
    <w:p w:rsidR="00F94EBF" w:rsidRDefault="00F94EBF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31C53B0" wp14:editId="68DDE897">
            <wp:extent cx="6300470" cy="2971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2" w:rsidRDefault="007E66B2" w:rsidP="007E6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initBuffers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6A9955"/>
          <w:sz w:val="21"/>
          <w:szCs w:val="21"/>
        </w:rPr>
        <w:t>// установка буферов вершин и индексов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6A9955"/>
          <w:sz w:val="21"/>
          <w:szCs w:val="21"/>
        </w:rPr>
        <w:t>// установка буфера вершин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old_verticles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verticles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сolors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E66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6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сolors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7E66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E66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E66B2" w:rsidRPr="007E66B2" w:rsidRDefault="007E66B2" w:rsidP="007E6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66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E66B2" w:rsidRDefault="007E66B2" w:rsidP="007E6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66B2" w:rsidRPr="007E66B2" w:rsidRDefault="007E66B2" w:rsidP="007E66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6EFC8F" wp14:editId="79E098B3">
            <wp:extent cx="6300470" cy="45180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B2" w:rsidRDefault="007E66B2" w:rsidP="007E6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 Рез</w:t>
      </w:r>
      <w:r>
        <w:rPr>
          <w:rFonts w:ascii="Times New Roman" w:hAnsi="Times New Roman" w:cs="Times New Roman"/>
          <w:sz w:val="28"/>
          <w:szCs w:val="28"/>
        </w:rPr>
        <w:t>ультат окрашивания вершин 12-угольника</w:t>
      </w:r>
      <w:bookmarkStart w:id="0" w:name="_GoBack"/>
      <w:bookmarkEnd w:id="0"/>
    </w:p>
    <w:p w:rsidR="00F94EBF" w:rsidRDefault="00F94EBF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EBF" w:rsidRDefault="00F94EBF" w:rsidP="00573D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EBF" w:rsidRDefault="00F94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94EBF" w:rsidRPr="00F94EBF" w:rsidRDefault="00DB6BCA" w:rsidP="00F94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>
        <w:rPr>
          <w:rFonts w:ascii="Times New Roman" w:hAnsi="Times New Roman" w:cs="Times New Roman"/>
          <w:sz w:val="28"/>
          <w:szCs w:val="28"/>
        </w:rPr>
        <w:t>провел и</w:t>
      </w:r>
      <w:r w:rsidR="00F94EBF" w:rsidRPr="00F94EBF">
        <w:rPr>
          <w:rFonts w:ascii="Times New Roman" w:hAnsi="Times New Roman" w:cs="Times New Roman"/>
          <w:sz w:val="28"/>
          <w:szCs w:val="28"/>
        </w:rPr>
        <w:t xml:space="preserve">зучение способов применения шейдеров для формирования моделей графических объектов, изучение средств работы с цветом в </w:t>
      </w:r>
      <w:proofErr w:type="spellStart"/>
      <w:r w:rsidR="00F94EBF" w:rsidRPr="00F94EB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F94EBF" w:rsidRPr="00F94EBF">
        <w:rPr>
          <w:rFonts w:ascii="Times New Roman" w:hAnsi="Times New Roman" w:cs="Times New Roman"/>
          <w:sz w:val="28"/>
          <w:szCs w:val="28"/>
        </w:rPr>
        <w:t>.</w:t>
      </w:r>
    </w:p>
    <w:p w:rsidR="00F620DF" w:rsidRPr="00F620DF" w:rsidRDefault="00F620DF" w:rsidP="00F620D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73DBC"/>
    <w:rsid w:val="00654FC0"/>
    <w:rsid w:val="006D611E"/>
    <w:rsid w:val="007525BD"/>
    <w:rsid w:val="007E66B2"/>
    <w:rsid w:val="0080575C"/>
    <w:rsid w:val="00847DE3"/>
    <w:rsid w:val="0087090C"/>
    <w:rsid w:val="00884C91"/>
    <w:rsid w:val="008B61C1"/>
    <w:rsid w:val="008F72BB"/>
    <w:rsid w:val="0090247D"/>
    <w:rsid w:val="0099214D"/>
    <w:rsid w:val="009D73EE"/>
    <w:rsid w:val="00A217AF"/>
    <w:rsid w:val="00A675B7"/>
    <w:rsid w:val="00A74CD0"/>
    <w:rsid w:val="00A97ED5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25EEC"/>
    <w:rsid w:val="00D32099"/>
    <w:rsid w:val="00D72871"/>
    <w:rsid w:val="00DB6BCA"/>
    <w:rsid w:val="00DE38B3"/>
    <w:rsid w:val="00DF0226"/>
    <w:rsid w:val="00E22C93"/>
    <w:rsid w:val="00E45AD8"/>
    <w:rsid w:val="00E5697D"/>
    <w:rsid w:val="00E735D0"/>
    <w:rsid w:val="00F1613C"/>
    <w:rsid w:val="00F620DF"/>
    <w:rsid w:val="00F670C6"/>
    <w:rsid w:val="00F94EBF"/>
    <w:rsid w:val="00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2BC8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FC1F-F653-4A93-8FB4-0EB00778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6</cp:revision>
  <dcterms:created xsi:type="dcterms:W3CDTF">2023-09-06T08:21:00Z</dcterms:created>
  <dcterms:modified xsi:type="dcterms:W3CDTF">2024-09-10T16:00:00Z</dcterms:modified>
</cp:coreProperties>
</file>