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F12CCA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  работа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№</w:t>
      </w:r>
      <w:r w:rsidR="00F12CCA">
        <w:rPr>
          <w:rFonts w:ascii="Times New Roman" w:hAnsi="Times New Roman" w:cs="Times New Roman"/>
          <w:sz w:val="28"/>
          <w:szCs w:val="28"/>
        </w:rPr>
        <w:t xml:space="preserve"> </w:t>
      </w:r>
      <w:r w:rsidR="000367AE">
        <w:rPr>
          <w:rFonts w:ascii="Times New Roman" w:hAnsi="Times New Roman" w:cs="Times New Roman"/>
          <w:sz w:val="28"/>
          <w:szCs w:val="28"/>
        </w:rPr>
        <w:t>7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E5697D">
        <w:rPr>
          <w:rFonts w:ascii="Times New Roman" w:hAnsi="Times New Roman" w:cs="Times New Roman"/>
          <w:sz w:val="28"/>
          <w:szCs w:val="28"/>
        </w:rPr>
        <w:t xml:space="preserve">  "</w:t>
      </w:r>
      <w:r w:rsidR="00A97ED5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72871">
        <w:rPr>
          <w:rFonts w:ascii="Times New Roman" w:hAnsi="Times New Roman" w:cs="Times New Roman"/>
          <w:sz w:val="28"/>
          <w:szCs w:val="28"/>
        </w:rPr>
        <w:t>графических 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F620DF" w:rsidRDefault="000367AE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Двухмерные геометрические преобразования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D72871" w:rsidRPr="00F620DF">
        <w:rPr>
          <w:rFonts w:ascii="Times New Roman" w:hAnsi="Times New Roman" w:cs="Times New Roman"/>
          <w:sz w:val="28"/>
          <w:szCs w:val="28"/>
        </w:rPr>
        <w:t>м</w:t>
      </w:r>
      <w:r w:rsidR="00D72871">
        <w:rPr>
          <w:rFonts w:ascii="Times New Roman" w:hAnsi="Times New Roman" w:cs="Times New Roman"/>
          <w:sz w:val="28"/>
          <w:szCs w:val="28"/>
        </w:rPr>
        <w:t>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P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D72871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67AE" w:rsidRPr="000367AE" w:rsidRDefault="000367AE" w:rsidP="00A97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67AE">
        <w:rPr>
          <w:rFonts w:ascii="Times New Roman" w:hAnsi="Times New Roman" w:cs="Times New Roman"/>
          <w:sz w:val="28"/>
          <w:szCs w:val="28"/>
        </w:rPr>
        <w:t xml:space="preserve">Изучение способов реализации двухмерных геометрических преобразований при формировании графических сцен с использованием </w:t>
      </w:r>
      <w:proofErr w:type="spellStart"/>
      <w:r w:rsidRPr="000367AE">
        <w:rPr>
          <w:rFonts w:ascii="Times New Roman" w:hAnsi="Times New Roman" w:cs="Times New Roman"/>
          <w:sz w:val="28"/>
          <w:szCs w:val="28"/>
        </w:rPr>
        <w:t>WebGL</w:t>
      </w:r>
      <w:proofErr w:type="spellEnd"/>
    </w:p>
    <w:p w:rsidR="00A97ED5" w:rsidRDefault="00A97ED5" w:rsidP="00A97E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Выполнение работы:</w:t>
      </w:r>
    </w:p>
    <w:p w:rsidR="007D379E" w:rsidRDefault="00D72871" w:rsidP="007D379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Индивидуальный вариант 2 (14 % 12 = 2)</w:t>
      </w:r>
    </w:p>
    <w:p w:rsidR="00FF395A" w:rsidRDefault="00FF395A" w:rsidP="00573D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367AE" w:rsidRDefault="000367AE" w:rsidP="00573D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19A44A6" wp14:editId="61E540FA">
            <wp:extent cx="6300470" cy="149860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AE" w:rsidRDefault="000367AE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13DAA88" wp14:editId="75C40855">
            <wp:extent cx="6300470" cy="288163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AE" w:rsidRDefault="000367AE" w:rsidP="000367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initBuffers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85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radiusLarge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centerXLarge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centerYLarge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startPoint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startPoint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radiusLarge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centerXLarge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startPoint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radiusLarge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centerYLarge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vertices2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vertices2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vertices2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radiusLarge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centerXLarge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centerYLarge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startPoint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startPoint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radiusLarge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centerXLarge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startPoint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radiusLarge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centerYLarge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vertices3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vertices3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vertices3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95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95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vertices1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    vertices1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    vertices1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/=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vertices2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    vertices2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    vertices2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/=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vertices3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    vertices3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    vertices3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/=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   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/=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createBuffer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STATIC_DRAW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vertexBuffer1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itemSize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vertexBuffer1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numItems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vertices1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createBuffer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STATIC_DRAW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vertexBuffer2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itemSize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vertexBuffer2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numItems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vertices2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createBuffer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STATIC_DRAW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vertexBuffer3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itemSize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vertexBuffer3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numItems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vertices3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createBuffer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STATIC_DRAW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vertexBuffer4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itemSize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vertexBuffer4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numItems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vertices4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drawScene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viewport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viewportWidth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viewportHeight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COLOR_BUFFER_BIT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DEPTH_BUFFER_BIT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vertexAttribPointer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shaderProgram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vertexPositionAttribute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vertexBuffer1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itemSize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FLOAT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drawArrays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LINE_STRIP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vertexBuffer1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numItems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vertexAttribPointer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shaderProgram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vertexPositionAttribute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vertexBuffer2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itemSize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FLOAT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drawArrays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LINE_STRIP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vertexBuffer2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numItems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vertexAttribPointer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shaderProgram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vertexPositionAttribute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vertexBuffer3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itemSize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FLOAT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drawArrays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LINE_STRIP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vertexBuffer3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numItems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vertexAttribPointer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shaderProgram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vertexPositionAttribute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vertexBuffer4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itemSize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FLOAT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drawArrays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LINE_STRIP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vertexBuffer4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numItems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Измененные матрицы:</w:t>
      </w: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51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51F0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</w:t>
      </w:r>
      <w:r w:rsidRPr="00FA51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51F0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createTranslationMatrix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selectedAxes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axesSelect</w:t>
      </w:r>
      <w:proofErr w:type="spellEnd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selectedAxes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"XOY</w:t>
      </w:r>
      <w:proofErr w:type="gramStart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];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selectedAxes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"YOZ</w:t>
      </w:r>
      <w:proofErr w:type="gramStart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];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selectedAxes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"XOZ</w:t>
      </w:r>
      <w:proofErr w:type="gramStart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];            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51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51F0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</w:t>
      </w:r>
      <w:r w:rsidRPr="00FA51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51F0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���������������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createScaleMatrix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selectedAxes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axesSelect</w:t>
      </w:r>
      <w:proofErr w:type="spellEnd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selectedAxes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"XOY</w:t>
      </w:r>
      <w:proofErr w:type="gramStart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gramEnd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];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selectedAxes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"YOZ</w:t>
      </w:r>
      <w:proofErr w:type="gramStart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gramEnd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];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selectedAxes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"XOZ</w:t>
      </w:r>
      <w:proofErr w:type="gramStart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s2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];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51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51F0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</w:t>
      </w:r>
      <w:r w:rsidRPr="00FA51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51F0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</w:t>
      </w:r>
      <w:r w:rsidRPr="00FA51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51F0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</w:t>
      </w:r>
      <w:r w:rsidRPr="00FA51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51F0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</w:t>
      </w:r>
      <w:r w:rsidRPr="00FA51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Z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createRotationMatrix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angleRad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angleRad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angleRad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selectedAxes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axesSelect</w:t>
      </w:r>
      <w:proofErr w:type="spellEnd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selectedAxes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"XOY</w:t>
      </w:r>
      <w:proofErr w:type="gramStart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];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selectedAxes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"YOZ</w:t>
      </w:r>
      <w:proofErr w:type="gramStart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];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selectedAxes</w:t>
      </w:r>
      <w:proofErr w:type="spell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"XOZ</w:t>
      </w:r>
      <w:proofErr w:type="gramStart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51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-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51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];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с выбором осей:</w:t>
      </w: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onload</w:t>
      </w:r>
      <w:proofErr w:type="spellEnd"/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webGLStart</w:t>
      </w:r>
      <w:proofErr w:type="spellEnd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);"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axesSelect</w:t>
      </w:r>
      <w:proofErr w:type="spellEnd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FA5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drawScene</w:t>
      </w:r>
      <w:proofErr w:type="spellEnd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"XOY"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On XOY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"YOZ"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On YOZ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"XOZ"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On XOZ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"canvas"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"500"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5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A51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A5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"500"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51F0" w:rsidRPr="00FA51F0" w:rsidRDefault="00FA51F0" w:rsidP="00FA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5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A51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14EF4B" wp14:editId="17112DF1">
            <wp:extent cx="6300470" cy="5138420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F0" w:rsidRDefault="00FA51F0" w:rsidP="00FA5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Построенное изображение на единичной матрице</w:t>
      </w:r>
    </w:p>
    <w:p w:rsidR="00FA51F0" w:rsidRDefault="00FA51F0" w:rsidP="00FA51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1F0" w:rsidRDefault="00FA51F0" w:rsidP="00FA51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доступен выбор осей </w:t>
      </w:r>
      <w:r w:rsidRPr="00FA51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XOY</w:t>
      </w:r>
      <w:r w:rsidRPr="00FA51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YOZ</w:t>
      </w:r>
      <w:r w:rsidRPr="00FA51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XOZ</w:t>
      </w:r>
      <w:r>
        <w:rPr>
          <w:rFonts w:ascii="Times New Roman" w:hAnsi="Times New Roman" w:cs="Times New Roman"/>
          <w:sz w:val="28"/>
          <w:szCs w:val="28"/>
        </w:rPr>
        <w:t>) – относительно которых можно перемещать, масштабировать и поворачивать изображенное, занесенное в буфер – относительно выбранного в меню параметра берется конкретная матрица поворота, масштабирования и поворота.</w:t>
      </w:r>
    </w:p>
    <w:p w:rsidR="00FA51F0" w:rsidRPr="00FA51F0" w:rsidRDefault="00FA51F0" w:rsidP="00FA51F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A51F0" w:rsidRPr="00FA51F0" w:rsidRDefault="00FA51F0" w:rsidP="000367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6BCA" w:rsidRDefault="00DB6B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0367AE" w:rsidRPr="000367AE" w:rsidRDefault="00DB6BCA" w:rsidP="000367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CCA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</w:t>
      </w:r>
      <w:r w:rsidR="00F94EBF" w:rsidRPr="00F12CCA">
        <w:rPr>
          <w:rFonts w:ascii="Times New Roman" w:hAnsi="Times New Roman" w:cs="Times New Roman"/>
          <w:sz w:val="28"/>
          <w:szCs w:val="28"/>
        </w:rPr>
        <w:t xml:space="preserve">провел </w:t>
      </w:r>
      <w:r w:rsidR="000367AE">
        <w:rPr>
          <w:rFonts w:ascii="Times New Roman" w:hAnsi="Times New Roman" w:cs="Times New Roman"/>
          <w:sz w:val="28"/>
          <w:szCs w:val="28"/>
        </w:rPr>
        <w:t>и</w:t>
      </w:r>
      <w:r w:rsidR="000367AE" w:rsidRPr="000367AE">
        <w:rPr>
          <w:rFonts w:ascii="Times New Roman" w:hAnsi="Times New Roman" w:cs="Times New Roman"/>
          <w:sz w:val="28"/>
          <w:szCs w:val="28"/>
        </w:rPr>
        <w:t xml:space="preserve">зучение способов реализации двухмерных геометрических преобразований при формировании графических сцен с использованием </w:t>
      </w:r>
      <w:proofErr w:type="spellStart"/>
      <w:r w:rsidR="000367AE" w:rsidRPr="000367AE">
        <w:rPr>
          <w:rFonts w:ascii="Times New Roman" w:hAnsi="Times New Roman" w:cs="Times New Roman"/>
          <w:sz w:val="28"/>
          <w:szCs w:val="28"/>
        </w:rPr>
        <w:t>WebGL</w:t>
      </w:r>
      <w:proofErr w:type="spellEnd"/>
    </w:p>
    <w:p w:rsidR="007D379E" w:rsidRPr="00F12CCA" w:rsidRDefault="007D379E" w:rsidP="007D37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20DF" w:rsidRPr="00F620DF" w:rsidRDefault="00F620DF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DB6BCA" w:rsidRPr="00D72871" w:rsidRDefault="00DB6BCA" w:rsidP="00D72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6BCA" w:rsidRPr="00D7287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3BE4"/>
    <w:multiLevelType w:val="hybridMultilevel"/>
    <w:tmpl w:val="EBA0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367AE"/>
    <w:rsid w:val="00081AD1"/>
    <w:rsid w:val="0009517E"/>
    <w:rsid w:val="000F528F"/>
    <w:rsid w:val="00156791"/>
    <w:rsid w:val="002019D0"/>
    <w:rsid w:val="00207FF7"/>
    <w:rsid w:val="00290989"/>
    <w:rsid w:val="002E3E7E"/>
    <w:rsid w:val="002E5A1F"/>
    <w:rsid w:val="00322B1F"/>
    <w:rsid w:val="0032313C"/>
    <w:rsid w:val="00346EDA"/>
    <w:rsid w:val="003C244B"/>
    <w:rsid w:val="003C3C0B"/>
    <w:rsid w:val="003C3E57"/>
    <w:rsid w:val="003D6F9B"/>
    <w:rsid w:val="00422937"/>
    <w:rsid w:val="004271C0"/>
    <w:rsid w:val="00447428"/>
    <w:rsid w:val="004A4713"/>
    <w:rsid w:val="00505166"/>
    <w:rsid w:val="00511145"/>
    <w:rsid w:val="005668B6"/>
    <w:rsid w:val="00573DBC"/>
    <w:rsid w:val="005F060B"/>
    <w:rsid w:val="00654FC0"/>
    <w:rsid w:val="006D611E"/>
    <w:rsid w:val="007525BD"/>
    <w:rsid w:val="007D379E"/>
    <w:rsid w:val="007E66B2"/>
    <w:rsid w:val="0080575C"/>
    <w:rsid w:val="00847DE3"/>
    <w:rsid w:val="0087090C"/>
    <w:rsid w:val="00884C91"/>
    <w:rsid w:val="008B61C1"/>
    <w:rsid w:val="008F20B6"/>
    <w:rsid w:val="008F72BB"/>
    <w:rsid w:val="0090247D"/>
    <w:rsid w:val="00976C13"/>
    <w:rsid w:val="0099214D"/>
    <w:rsid w:val="009D73EE"/>
    <w:rsid w:val="00A217AF"/>
    <w:rsid w:val="00A675B7"/>
    <w:rsid w:val="00A74CD0"/>
    <w:rsid w:val="00A97ED5"/>
    <w:rsid w:val="00AA3EB9"/>
    <w:rsid w:val="00AE58DB"/>
    <w:rsid w:val="00B50DC5"/>
    <w:rsid w:val="00BA6444"/>
    <w:rsid w:val="00BF4DA1"/>
    <w:rsid w:val="00C42A9C"/>
    <w:rsid w:val="00C73E2E"/>
    <w:rsid w:val="00C93AC1"/>
    <w:rsid w:val="00C9777B"/>
    <w:rsid w:val="00CC228B"/>
    <w:rsid w:val="00CF6E70"/>
    <w:rsid w:val="00D10CDE"/>
    <w:rsid w:val="00D17BC8"/>
    <w:rsid w:val="00D17C25"/>
    <w:rsid w:val="00D25EEC"/>
    <w:rsid w:val="00D32099"/>
    <w:rsid w:val="00D64BFD"/>
    <w:rsid w:val="00D72871"/>
    <w:rsid w:val="00DB6BCA"/>
    <w:rsid w:val="00DE38B3"/>
    <w:rsid w:val="00DF0226"/>
    <w:rsid w:val="00DF78B9"/>
    <w:rsid w:val="00E22C93"/>
    <w:rsid w:val="00E45AD8"/>
    <w:rsid w:val="00E5697D"/>
    <w:rsid w:val="00E64E31"/>
    <w:rsid w:val="00E735D0"/>
    <w:rsid w:val="00F12CCA"/>
    <w:rsid w:val="00F1613C"/>
    <w:rsid w:val="00F620DF"/>
    <w:rsid w:val="00F670C6"/>
    <w:rsid w:val="00F94EBF"/>
    <w:rsid w:val="00FA41BC"/>
    <w:rsid w:val="00FA51F0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D894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a4">
    <w:name w:val="Hyperlink"/>
    <w:basedOn w:val="a0"/>
    <w:uiPriority w:val="99"/>
    <w:semiHidden/>
    <w:unhideWhenUsed/>
    <w:rsid w:val="00D7287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8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5AE0-833E-456C-9A0A-D0FFFF6F3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10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14</cp:revision>
  <dcterms:created xsi:type="dcterms:W3CDTF">2023-09-06T08:21:00Z</dcterms:created>
  <dcterms:modified xsi:type="dcterms:W3CDTF">2024-10-19T10:10:00Z</dcterms:modified>
</cp:coreProperties>
</file>