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A301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116A17">
        <w:rPr>
          <w:rFonts w:ascii="Times New Roman" w:hAnsi="Times New Roman" w:cs="Times New Roman"/>
          <w:sz w:val="28"/>
          <w:szCs w:val="28"/>
        </w:rPr>
        <w:t>Математические основы анализа данных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3E2E8D" w:rsidRDefault="00116A17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понятия теории вероятностей. Условная вероятность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A541FB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116A1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Доцентр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460">
        <w:rPr>
          <w:rFonts w:ascii="Times New Roman" w:hAnsi="Times New Roman" w:cs="Times New Roman"/>
          <w:sz w:val="28"/>
          <w:szCs w:val="28"/>
        </w:rPr>
        <w:t>кафедры ИСПИ</w:t>
      </w:r>
    </w:p>
    <w:p w:rsidR="004074A9" w:rsidRDefault="00116A1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1991" w:rsidRDefault="00116A17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определения вероятности события различными методами и работе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16A17">
        <w:rPr>
          <w:rFonts w:ascii="Times New Roman" w:hAnsi="Times New Roman" w:cs="Times New Roman"/>
          <w:sz w:val="28"/>
          <w:szCs w:val="28"/>
        </w:rPr>
        <w:t>.</w:t>
      </w:r>
    </w:p>
    <w:p w:rsidR="00116A17" w:rsidRDefault="00116A17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A17" w:rsidRDefault="00116A17" w:rsidP="00116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116A17" w:rsidRPr="008606A4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16A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8606A4">
        <w:rPr>
          <w:rFonts w:ascii="Times New Roman" w:hAnsi="Times New Roman" w:cs="Times New Roman"/>
          <w:sz w:val="28"/>
          <w:szCs w:val="28"/>
        </w:rPr>
        <w:t>.</w:t>
      </w:r>
    </w:p>
    <w:p w:rsidR="00116A17" w:rsidRPr="008606A4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6A17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Среди клиентов туристической фирмы 30% ездили в Турцию, 20% — в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Египет, 10% — в Грецию; в Турцию и Египет — 12%, в Египет и Грецию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— 5%, в Турцию и Грецию — 6%, во все три страны — 4%. Найти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вероятность того, что случайно выбранный клиент: а) ездил в Турцию или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Египет, б) ездил в Египет или Грецию, в) ездил в Турцию. Египет или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Грецию, г) не ездил ни в одну из перечисленных стран</w:t>
      </w:r>
    </w:p>
    <w:p w:rsidR="00116A17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Решение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Для решения задачи методом "дерево вероятностей" в </w:t>
      </w:r>
      <w:proofErr w:type="spellStart"/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Jupyter</w:t>
      </w:r>
      <w:proofErr w:type="spell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Notebook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необходимо: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Построить дерево вероятностей: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Рассмотрим клиентов, которые посещали некоторые страны Европы (Турцию, Египет или Грецию), посещавших их по отдельности, либо все вместе, либо </w:t>
      </w:r>
      <w:proofErr w:type="spellStart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непосещавших</w:t>
      </w:r>
      <w:proofErr w:type="spell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никакие из них.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Конкретно в данной задаче нас интересуют группы: клиенты, ездившие в Турцию или Египет, </w:t>
      </w:r>
      <w:proofErr w:type="spellStart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езившие</w:t>
      </w:r>
      <w:proofErr w:type="spell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в Египет или Грецию, ездившие в одну из 3 стран, </w:t>
      </w:r>
      <w:proofErr w:type="spellStart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неездившие</w:t>
      </w:r>
      <w:proofErr w:type="spell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никуда.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Для каждой группы у нас есть вероятность того, что случайный клиент попадает в эту группу (успех) или </w:t>
      </w:r>
      <w:proofErr w:type="spellStart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непопадает</w:t>
      </w:r>
      <w:proofErr w:type="spell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в группу (неудача).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Найти полную вероятность того, что случайный клиент попадет в каждую из этих групп, используя формулу полной вероятности.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Построить дерево вероятностей с помощью графических инструментов библиотеки </w:t>
      </w:r>
      <w:proofErr w:type="spellStart"/>
      <w:r w:rsidRPr="00116A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matplotlib</w:t>
      </w:r>
      <w:proofErr w:type="spell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Стоит заметить, что полная вероятность (1) складывается из 2 основных исходов: случайный клиент ездил в </w:t>
      </w:r>
      <w:proofErr w:type="gramStart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какую то</w:t>
      </w:r>
      <w:proofErr w:type="gram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из 3 стран или не ездил никуда. Вероятность того, что клиент ездил хоть </w:t>
      </w:r>
      <w:proofErr w:type="gramStart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>куда то</w:t>
      </w:r>
      <w:proofErr w:type="gramEnd"/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складывается из суммы вероятностей исходов: клиент ездил только в Турцию, клиент ездил только в Грецию, клиент ездил только в Египет, клиент ездил в Турцию и Египет (но не был в Греции), клиент ездил в Египет и Грецию (но не был в Турции), клиент ездил в Турцию и Грецию (но не был в Египте) и клиент был в 3 странах сразу 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Вероятность того, что клиент ездил в Турцию или Египет будет складываться из суммы вероятностей: клиент ездил только в Турцию, клиент ездил только в Египет, клиент ездил в Турцию и Египет (но не был в Греции), клиент ездил в Египет и Грецию (но не был в Турции), клиент ездил в Турцию и Грецию (но не был в Египте) и клиент был в 3 странах сразу </w:t>
      </w: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17" w:rsidRPr="00116A17" w:rsidRDefault="00116A17" w:rsidP="0011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Вероятность того, что клиент ездил в Египет или Грецию будет складываться из суммы вероятностей: клиент ездил только в Грецию, клиент ездил только в Египет, клиент ездил в Турцию и Египет (но не был в Греции), клиент ездил в Египет и Грецию (но не был в Турции), клиент ездил в Турцию и Грецию (но не был в Египте) и клиент был в 3 странах сразу </w:t>
      </w:r>
    </w:p>
    <w:p w:rsidR="00116A17" w:rsidRPr="00116A17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991" w:rsidRPr="008606A4" w:rsidRDefault="00116A17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606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606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06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606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Вероятности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Турцию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Египет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Грецию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TandE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Вероятность того, что клиент ездил в Турцию и Египет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EandG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Вероятность того, что клиент ездил в Египет и Грецию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TandG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Вероятность того, что клиент ездил в Турцию и Грецию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TandEandG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Турцию, Египет и Грецию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Турцию или Египет = 0.38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P_E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Вероятность того, что клиент ездил в Египет или Грецию 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0.25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P_EorG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P_E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P_G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Турцию или Грецию (но не был в Египте) = 0.02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P_TorGnotE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Турцию или Египте (но не был в Греции) = 0.08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P_TorEnotG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в Египет или Грецию (но не был в Турции) = 0.01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P_EorGnotT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P_EandG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Вероятность того, что клиент ездил только в Турцию 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0.3 - 0.02 - 0.08 - 0.04 = 0.16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P_onlyT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P_TorGnotE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P_TorEnotG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клиент ездил только в Египет = 0.2 - 0.08 - 0.01 - 0.04 = 0.07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P_onlyE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P_E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P_TorEnotG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P_EorGnotT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Вероятность того, что клиент ездил только в Грецию 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0.1 - 0.02 - 0.01 - 0.04 = 0.03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P_onlyG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P_G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P_TorGnotE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P_EorGnotT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Вероятность того, что клиент ездил в Турцию, Египет или Грецию </w:t>
      </w:r>
      <w:r w:rsidRPr="008606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0.16 + 0.03 + 0.07 + 0.02 + 0.08 + 0.01 + 0.04 = 0.41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P_TorEorG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P_onlyT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P_onlyG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P_onlyE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P_TorGnotE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P_TorEnotG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P_EorGnotT</w:t>
      </w:r>
      <w:proofErr w:type="spell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P_TandEandG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того, что ни в одной стране не был = 1 - 0.41 = 0.59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TorEorG</w:t>
      </w:r>
      <w:proofErr w:type="spellEnd"/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дерева вероятностей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606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Дерево вероятностей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Первый уровень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'Все клиенты'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Второй уровень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'Клиенты, ездившие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 Турцию 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или Грецию 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или Египет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(41%)'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'Клиенты, не ездившие 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никуда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(59%)'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Третий уровень для тех, кто ездил в </w:t>
      </w:r>
      <w:proofErr w:type="gramStart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какую то</w:t>
      </w:r>
      <w:proofErr w:type="gramEnd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страну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'Только в Турцию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(16%)'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'Только в Грецию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(3%)'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0.65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'Только в Египет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(7%)'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'В Турции и Египте (не был в Греции)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(8%)'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 Египте и Греции (не был в Турции) 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(1%)'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'В Турции и Греции (не был в Египте)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(2%)'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'В каждой из стран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8606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(4%)'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Четвертый уровень для тех, кто ездил в одну из двух стран (</w:t>
      </w:r>
      <w:proofErr w:type="gramStart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вопросы</w:t>
      </w:r>
      <w:proofErr w:type="gramEnd"/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а и б)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'В Турции или Египте (38%)'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'В Египте или Греции (25%)'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6A9955"/>
          <w:sz w:val="21"/>
          <w:szCs w:val="21"/>
        </w:rPr>
        <w:t># Соединительные линии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'k-'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'off'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606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116A17" w:rsidRDefault="00116A17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A17" w:rsidRDefault="008606A4" w:rsidP="0011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EB727A7" wp14:editId="09F135F4">
            <wp:extent cx="6210935" cy="3425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17" w:rsidRDefault="00116A17" w:rsidP="00116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Визуализация скрипта</w:t>
      </w:r>
      <w:r w:rsidR="008606A4" w:rsidRPr="008606A4">
        <w:rPr>
          <w:rFonts w:ascii="Times New Roman" w:hAnsi="Times New Roman" w:cs="Times New Roman"/>
          <w:sz w:val="28"/>
          <w:szCs w:val="28"/>
        </w:rPr>
        <w:t xml:space="preserve"> </w:t>
      </w:r>
      <w:r w:rsidR="008606A4">
        <w:rPr>
          <w:rFonts w:ascii="Times New Roman" w:hAnsi="Times New Roman" w:cs="Times New Roman"/>
          <w:sz w:val="28"/>
          <w:szCs w:val="28"/>
        </w:rPr>
        <w:t>по поиску отдельных вероятностей</w:t>
      </w:r>
    </w:p>
    <w:p w:rsidR="008606A4" w:rsidRPr="008606A4" w:rsidRDefault="008606A4" w:rsidP="00860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Собственно, ответы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вопросы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б находятся справа на графике, а ответы на вопросы в и г – слева на графике.</w:t>
      </w:r>
    </w:p>
    <w:p w:rsidR="00116A17" w:rsidRDefault="008606A4" w:rsidP="00860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A17" w:rsidRPr="00116A17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 w:rsidRPr="00116A17">
        <w:rPr>
          <w:rFonts w:ascii="Times New Roman" w:hAnsi="Times New Roman" w:cs="Times New Roman"/>
          <w:sz w:val="28"/>
          <w:szCs w:val="28"/>
        </w:rPr>
        <w:lastRenderedPageBreak/>
        <w:t>Решение задач методом геометрической вероятности</w:t>
      </w:r>
    </w:p>
    <w:p w:rsidR="00116A17" w:rsidRDefault="00116A17" w:rsidP="00116A17">
      <w:pPr>
        <w:jc w:val="both"/>
      </w:pPr>
    </w:p>
    <w:p w:rsidR="00116A17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 w:rsidRPr="00116A17">
        <w:rPr>
          <w:rFonts w:ascii="Times New Roman" w:hAnsi="Times New Roman" w:cs="Times New Roman"/>
          <w:sz w:val="28"/>
          <w:szCs w:val="28"/>
        </w:rPr>
        <w:t>В урне 5 белых и 4 черных шара. Из урны наугад вынимают два шара. Какова вероятность того, что это будут: а) два белых шара; б) два черных шара; в) один черный и один белый.</w:t>
      </w:r>
    </w:p>
    <w:p w:rsidR="00425C05" w:rsidRDefault="00425C05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В данной задаче можно использовать комбинаторику и формулы поиска сочетаний без повторений для нахождения вероятностей вытаскивания шаров определенного цвета.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Шаг 1: Определение общего числа возможных исходов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Всего в урне 5 белых и 4 черных шара. Общее количество шаров в урне равно 5 + 4 = 9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Мы выбираем два шара из этих девяти. Число всех возможных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9, 2) = 36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Шаг 2: Вычисление вероятностей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а) Вероятность вытащить два белых шара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Число способов выбрать 2 белых шара из 5 равно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5, 2) = 10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Таким образом, вероятность вытащить два белых шара равна отношению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5, 2) к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(9, 2) = 10/36 = 5/18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б) Вероятность вытащить два черных шара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Число способов выбрать 2 черных шара из 4 равна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4, 2) = 6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Вероятность вытащить два черных шара равна отношению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4, 2) к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(9, 2) = 6/36 = 1/6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в) Вероятность вытащить один белый и один черный шар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Число способов выбрать 1 белый шар из 5 и 1 черный из 4 равна произведению числа сочетаний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5, 1) *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(4, 1) = 5 * 4 = 20</w:t>
      </w: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06A4" w:rsidRPr="008606A4" w:rsidRDefault="008606A4" w:rsidP="0086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Вероятность вытащить один белый и один черный шар равна отношению полученного числа </w:t>
      </w:r>
      <w:proofErr w:type="gramStart"/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5, 1) *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(4, 1) к полной вероятности 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6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(9, 2): 20/36 = 5/9 </w:t>
      </w:r>
    </w:p>
    <w:p w:rsidR="00425C05" w:rsidRPr="008606A4" w:rsidRDefault="00425C05" w:rsidP="0011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C05" w:rsidRDefault="00425C05" w:rsidP="0011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Общее число способов выбрать 2 шара из 9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а) Вероятность вытащить два белых шара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two_white_variants_number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two_white_probability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two_white_variants_number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total_variants_number</w:t>
      </w:r>
      <w:proofErr w:type="spellEnd"/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б) Вероятность вытащить два черных шара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two_black_variants_number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two_black_probability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two_black_variants_number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total_variants_number</w:t>
      </w:r>
      <w:proofErr w:type="spellEnd"/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в) Вероятность вытащить один белый и один черный шар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one_white_one_black_variants_number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one_white_one_black_probability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one_white_one_black_variants_number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total_variants_number</w:t>
      </w:r>
      <w:proofErr w:type="spellEnd"/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Проверка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полной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вероятности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10/36 + 6/36 + 20/36 = 1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two_white_probability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two_black_probability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one_white_one_black_probability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Визуализация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графика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с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полученными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вероятностями</w:t>
      </w:r>
      <w:proofErr w:type="spellEnd"/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two_white_probability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two_black_probability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one_white_one_black_probability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'Два белых шара - 5/18'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'Два черных шара - 1/6'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'Один белый и один черный шар - 5/9'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графика с кривыми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Данные для кривых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Позиции для каждой вероятности на оси </w:t>
      </w: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Вероятности для оси </w:t>
      </w: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графика кривой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'Вероятности'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linewidth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markersize</w:t>
      </w:r>
      <w:proofErr w:type="spellEnd"/>
      <w:r w:rsidRPr="00580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Настройки осей и графика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xticks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Заменяем метки на оси </w:t>
      </w: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'Вероятности вытаскивания шаров разного цвета из урны'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</w:rPr>
        <w:t>'Вероятность'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ylim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</w:rPr>
        <w:t># Показать значения вероятностей на графике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</w:t>
      </w:r>
      <w:proofErr w:type="spell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</w:t>
      </w:r>
      <w:r w:rsidRPr="00580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</w:t>
      </w:r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80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580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0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Показать</w:t>
      </w:r>
      <w:proofErr w:type="spellEnd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8000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график</w:t>
      </w:r>
      <w:proofErr w:type="spellEnd"/>
    </w:p>
    <w:p w:rsidR="0058000D" w:rsidRPr="0058000D" w:rsidRDefault="0058000D" w:rsidP="00580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80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0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5800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425C05" w:rsidRDefault="00425C05" w:rsidP="00116A17">
      <w:pPr>
        <w:rPr>
          <w:rFonts w:ascii="Times New Roman" w:hAnsi="Times New Roman" w:cs="Times New Roman"/>
          <w:sz w:val="28"/>
          <w:szCs w:val="28"/>
        </w:rPr>
      </w:pPr>
    </w:p>
    <w:p w:rsidR="00425C05" w:rsidRDefault="0058000D" w:rsidP="00116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0D5685D" wp14:editId="13EE1CB5">
            <wp:extent cx="6210935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17" w:rsidRPr="0058000D" w:rsidRDefault="00425C05" w:rsidP="00425C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58000D">
        <w:rPr>
          <w:rFonts w:ascii="Times New Roman" w:hAnsi="Times New Roman" w:cs="Times New Roman"/>
          <w:sz w:val="28"/>
          <w:szCs w:val="28"/>
        </w:rPr>
        <w:t xml:space="preserve">нок 2. Визуализация вычисления комбинаторных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вероятностей</w:t>
      </w:r>
      <w:r w:rsidR="005800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5C05" w:rsidRDefault="00425C05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5C05" w:rsidRDefault="00425C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116006" w:rsidRDefault="00116006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116A17" w:rsidRPr="00116A17" w:rsidRDefault="00116006" w:rsidP="00116A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116A17">
        <w:rPr>
          <w:rFonts w:ascii="Times New Roman" w:hAnsi="Times New Roman" w:cs="Times New Roman"/>
          <w:sz w:val="28"/>
          <w:szCs w:val="28"/>
        </w:rPr>
        <w:t xml:space="preserve">получил практические навыки определения вероятности события различными методами и работе в среде разработки </w:t>
      </w:r>
      <w:r w:rsidR="00116A17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116A17" w:rsidRPr="00116A17">
        <w:rPr>
          <w:rFonts w:ascii="Times New Roman" w:hAnsi="Times New Roman" w:cs="Times New Roman"/>
          <w:sz w:val="28"/>
          <w:szCs w:val="28"/>
        </w:rPr>
        <w:t xml:space="preserve"> </w:t>
      </w:r>
      <w:r w:rsidR="00116A1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116A17" w:rsidRPr="00116A17">
        <w:rPr>
          <w:rFonts w:ascii="Times New Roman" w:hAnsi="Times New Roman" w:cs="Times New Roman"/>
          <w:sz w:val="28"/>
          <w:szCs w:val="28"/>
        </w:rPr>
        <w:t>.</w:t>
      </w: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006" w:rsidRPr="00116006" w:rsidRDefault="00116006" w:rsidP="0011600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04B2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21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7"/>
  </w:num>
  <w:num w:numId="18">
    <w:abstractNumId w:val="14"/>
  </w:num>
  <w:num w:numId="19">
    <w:abstractNumId w:val="9"/>
  </w:num>
  <w:num w:numId="20">
    <w:abstractNumId w:val="4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16006"/>
    <w:rsid w:val="00116A17"/>
    <w:rsid w:val="0012214A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B76D5"/>
    <w:rsid w:val="003C3C0B"/>
    <w:rsid w:val="003D6F9B"/>
    <w:rsid w:val="003E2E8D"/>
    <w:rsid w:val="003F0186"/>
    <w:rsid w:val="004074A9"/>
    <w:rsid w:val="00425C05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000D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802FE3"/>
    <w:rsid w:val="0080575C"/>
    <w:rsid w:val="00811013"/>
    <w:rsid w:val="00826D8B"/>
    <w:rsid w:val="00847C48"/>
    <w:rsid w:val="008606A4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8E403B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41FB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F13A44"/>
    <w:rsid w:val="00F20003"/>
    <w:rsid w:val="00F670C6"/>
    <w:rsid w:val="00F8185F"/>
    <w:rsid w:val="00FE078B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AF29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AF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9C5-F891-430B-ADD1-6754C743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26</cp:revision>
  <dcterms:created xsi:type="dcterms:W3CDTF">2022-12-04T15:43:00Z</dcterms:created>
  <dcterms:modified xsi:type="dcterms:W3CDTF">2024-09-22T18:23:00Z</dcterms:modified>
</cp:coreProperties>
</file>