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A3018" w:rsidRDefault="00811013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CC22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C228B">
        <w:rPr>
          <w:rFonts w:ascii="Times New Roman" w:hAnsi="Times New Roman" w:cs="Times New Roman"/>
          <w:sz w:val="28"/>
          <w:szCs w:val="28"/>
        </w:rPr>
        <w:t>работа  №</w:t>
      </w:r>
      <w:proofErr w:type="gramEnd"/>
      <w:r w:rsidR="00396621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CE1991">
        <w:rPr>
          <w:rFonts w:ascii="Times New Roman" w:hAnsi="Times New Roman" w:cs="Times New Roman"/>
          <w:sz w:val="28"/>
          <w:szCs w:val="28"/>
        </w:rPr>
        <w:t>Основы научных исследований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3E2E8D" w:rsidRDefault="00396621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требований к оформлению списка литературы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127716">
        <w:rPr>
          <w:rFonts w:ascii="Times New Roman" w:hAnsi="Times New Roman" w:cs="Times New Roman"/>
          <w:sz w:val="28"/>
          <w:szCs w:val="28"/>
        </w:rPr>
        <w:t>м-124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E85460">
        <w:rPr>
          <w:rFonts w:ascii="Times New Roman" w:hAnsi="Times New Roman" w:cs="Times New Roman"/>
          <w:sz w:val="28"/>
          <w:szCs w:val="28"/>
        </w:rPr>
        <w:t xml:space="preserve"> кафедры ИСПИ</w:t>
      </w:r>
    </w:p>
    <w:p w:rsidR="00E85460" w:rsidRPr="00A0236B" w:rsidRDefault="00CE1991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CE1991" w:rsidP="00E854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CE1991" w:rsidRDefault="00396621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требования к оформлению списка литературы.</w:t>
      </w:r>
    </w:p>
    <w:p w:rsidR="00CE1991" w:rsidRDefault="00CE1991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E2E8D" w:rsidRDefault="003E2E8D" w:rsidP="003E2E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C52922" w:rsidRDefault="00C52922" w:rsidP="00C529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связана с логистикой города и изучением факторов, влияющих на качественную пригодность конкретных дорог и улиц для проезда автомобильного транспорта. Более кратко ее можно</w:t>
      </w:r>
      <w:r w:rsidR="0014630D">
        <w:rPr>
          <w:rFonts w:ascii="Times New Roman" w:hAnsi="Times New Roman" w:cs="Times New Roman"/>
          <w:sz w:val="28"/>
          <w:szCs w:val="28"/>
        </w:rPr>
        <w:t xml:space="preserve"> охарактеризовать как «Построение маршрутов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14630D">
        <w:rPr>
          <w:rFonts w:ascii="Times New Roman" w:hAnsi="Times New Roman" w:cs="Times New Roman"/>
          <w:sz w:val="28"/>
          <w:szCs w:val="28"/>
        </w:rPr>
        <w:t>дорогам города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96621" w:rsidRDefault="00396621" w:rsidP="00C529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Предполагаемая тема научно-исследовательской работы: «</w:t>
      </w:r>
      <w:r w:rsidR="0014630D">
        <w:rPr>
          <w:rFonts w:ascii="Times New Roman" w:hAnsi="Times New Roman" w:cs="Times New Roman"/>
          <w:sz w:val="28"/>
          <w:szCs w:val="28"/>
        </w:rPr>
        <w:t xml:space="preserve">Построение маршрутов по дорогам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города согласно параметрам дорожного покрытия и дорожным условиям».</w:t>
      </w:r>
    </w:p>
    <w:p w:rsidR="00396621" w:rsidRPr="00C52922" w:rsidRDefault="00396621" w:rsidP="00C5292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6621" w:rsidRPr="00396621" w:rsidRDefault="00396621" w:rsidP="0039662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6621">
        <w:rPr>
          <w:rFonts w:ascii="Times New Roman" w:hAnsi="Times New Roman" w:cs="Times New Roman"/>
          <w:sz w:val="28"/>
          <w:szCs w:val="28"/>
        </w:rPr>
        <w:t>Практическое задание:</w:t>
      </w:r>
    </w:p>
    <w:p w:rsidR="00396621" w:rsidRPr="00396621" w:rsidRDefault="00396621" w:rsidP="00396621">
      <w:pPr>
        <w:jc w:val="both"/>
        <w:rPr>
          <w:rFonts w:ascii="Times New Roman" w:hAnsi="Times New Roman" w:cs="Times New Roman"/>
          <w:sz w:val="28"/>
          <w:szCs w:val="28"/>
        </w:rPr>
      </w:pPr>
      <w:r w:rsidRPr="00396621">
        <w:rPr>
          <w:rFonts w:ascii="Times New Roman" w:hAnsi="Times New Roman" w:cs="Times New Roman"/>
          <w:sz w:val="28"/>
          <w:szCs w:val="28"/>
        </w:rPr>
        <w:t>1. Ознакомиться с нормативными</w:t>
      </w:r>
      <w:r>
        <w:rPr>
          <w:rFonts w:ascii="Times New Roman" w:hAnsi="Times New Roman" w:cs="Times New Roman"/>
          <w:sz w:val="28"/>
          <w:szCs w:val="28"/>
        </w:rPr>
        <w:t xml:space="preserve"> документами, регламентирующими </w:t>
      </w:r>
      <w:r w:rsidRPr="00396621">
        <w:rPr>
          <w:rFonts w:ascii="Times New Roman" w:hAnsi="Times New Roman" w:cs="Times New Roman"/>
          <w:sz w:val="28"/>
          <w:szCs w:val="28"/>
        </w:rPr>
        <w:t>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621">
        <w:rPr>
          <w:rFonts w:ascii="Times New Roman" w:hAnsi="Times New Roman" w:cs="Times New Roman"/>
          <w:sz w:val="28"/>
          <w:szCs w:val="28"/>
        </w:rPr>
        <w:t>оформлению библиографического списка (ГОСТ 7.1, ГОСТ 7.80, ГОСТ 7.32-2001).</w:t>
      </w:r>
    </w:p>
    <w:p w:rsidR="00396621" w:rsidRPr="00396621" w:rsidRDefault="00396621" w:rsidP="00396621">
      <w:pPr>
        <w:jc w:val="both"/>
        <w:rPr>
          <w:rFonts w:ascii="Times New Roman" w:hAnsi="Times New Roman" w:cs="Times New Roman"/>
          <w:sz w:val="28"/>
          <w:szCs w:val="28"/>
        </w:rPr>
      </w:pPr>
      <w:r w:rsidRPr="00396621">
        <w:rPr>
          <w:rFonts w:ascii="Times New Roman" w:hAnsi="Times New Roman" w:cs="Times New Roman"/>
          <w:sz w:val="28"/>
          <w:szCs w:val="28"/>
        </w:rPr>
        <w:t>2. Изучить требования к оформлению следующих источников: книг, учебных пособий,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6621">
        <w:rPr>
          <w:rFonts w:ascii="Times New Roman" w:hAnsi="Times New Roman" w:cs="Times New Roman"/>
          <w:sz w:val="28"/>
          <w:szCs w:val="28"/>
        </w:rPr>
        <w:t>монографий, статей и тезисов, нормативных документов, эл</w:t>
      </w:r>
      <w:r>
        <w:rPr>
          <w:rFonts w:ascii="Times New Roman" w:hAnsi="Times New Roman" w:cs="Times New Roman"/>
          <w:sz w:val="28"/>
          <w:szCs w:val="28"/>
        </w:rPr>
        <w:t xml:space="preserve">ектронных ресурсов, иностранных </w:t>
      </w:r>
      <w:r w:rsidRPr="00396621">
        <w:rPr>
          <w:rFonts w:ascii="Times New Roman" w:hAnsi="Times New Roman" w:cs="Times New Roman"/>
          <w:sz w:val="28"/>
          <w:szCs w:val="28"/>
        </w:rPr>
        <w:t>источников.</w:t>
      </w:r>
    </w:p>
    <w:p w:rsidR="00E51638" w:rsidRDefault="00396621" w:rsidP="00396621">
      <w:pPr>
        <w:jc w:val="both"/>
        <w:rPr>
          <w:rFonts w:ascii="Times New Roman" w:hAnsi="Times New Roman" w:cs="Times New Roman"/>
          <w:sz w:val="28"/>
          <w:szCs w:val="28"/>
        </w:rPr>
      </w:pPr>
      <w:r w:rsidRPr="00396621">
        <w:rPr>
          <w:rFonts w:ascii="Times New Roman" w:hAnsi="Times New Roman" w:cs="Times New Roman"/>
          <w:sz w:val="28"/>
          <w:szCs w:val="28"/>
        </w:rPr>
        <w:t xml:space="preserve">3. Составить произвольный краткий список литературных источников различного </w:t>
      </w:r>
      <w:r>
        <w:rPr>
          <w:rFonts w:ascii="Times New Roman" w:hAnsi="Times New Roman" w:cs="Times New Roman"/>
          <w:sz w:val="28"/>
          <w:szCs w:val="28"/>
        </w:rPr>
        <w:t xml:space="preserve">вида по </w:t>
      </w:r>
      <w:r w:rsidRPr="00396621">
        <w:rPr>
          <w:rFonts w:ascii="Times New Roman" w:hAnsi="Times New Roman" w:cs="Times New Roman"/>
          <w:sz w:val="28"/>
          <w:szCs w:val="28"/>
        </w:rPr>
        <w:t>тематике исследований с оформлением по требованиям.</w:t>
      </w:r>
    </w:p>
    <w:p w:rsidR="00396621" w:rsidRDefault="00396621" w:rsidP="00396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488" w:rsidRDefault="009E7488" w:rsidP="0039662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Ссылки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которых я брал </w:t>
      </w:r>
      <w:r w:rsidR="007C55FD">
        <w:rPr>
          <w:rFonts w:ascii="Times New Roman" w:hAnsi="Times New Roman" w:cs="Times New Roman"/>
          <w:sz w:val="28"/>
          <w:szCs w:val="28"/>
        </w:rPr>
        <w:t xml:space="preserve">основную </w:t>
      </w:r>
      <w:r>
        <w:rPr>
          <w:rFonts w:ascii="Times New Roman" w:hAnsi="Times New Roman" w:cs="Times New Roman"/>
          <w:sz w:val="28"/>
          <w:szCs w:val="28"/>
        </w:rPr>
        <w:t>информацию для библиографического списка:</w:t>
      </w:r>
    </w:p>
    <w:p w:rsidR="00396621" w:rsidRDefault="0014630D" w:rsidP="0039662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96621" w:rsidRPr="002C1C55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https://cyberleninka.ru/article/n/logistika-dlya-bolshogo-goroda</w:t>
        </w:r>
      </w:hyperlink>
    </w:p>
    <w:p w:rsidR="00396621" w:rsidRDefault="0014630D" w:rsidP="0039662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396621" w:rsidRPr="002C1C55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https://cyberleninka.ru/article/n/ispolzovanie-informatsionnyh-tehnologiy-v-upravlenii-logistikoy-goroda</w:t>
        </w:r>
      </w:hyperlink>
    </w:p>
    <w:p w:rsidR="00396621" w:rsidRDefault="0014630D" w:rsidP="0039662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96621" w:rsidRPr="002C1C55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https://cyberleninka.ru/article/n/modeli-gorodskoy-mobilnosti-i-logistika-krupnogo-goroda</w:t>
        </w:r>
      </w:hyperlink>
    </w:p>
    <w:p w:rsidR="00396621" w:rsidRDefault="0014630D" w:rsidP="0039662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396621" w:rsidRPr="002C1C55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https://cyberleninka.ru/article/n/prioritety-i-puti-povysheniya-effektivnosti-razvitiya-transportnoy-logistiki-krupnogo-goroda-1</w:t>
        </w:r>
      </w:hyperlink>
    </w:p>
    <w:p w:rsidR="00396621" w:rsidRDefault="0014630D" w:rsidP="0039662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396621" w:rsidRPr="002C1C55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https://cyberleninka.ru/article/n/vliyanie-sostoyaniya-dorozhnogo-polotna-i-dorozhnyh-usloviy-na-bezopasnost-dorozhnogo-dvizheniya</w:t>
        </w:r>
      </w:hyperlink>
    </w:p>
    <w:p w:rsidR="00396621" w:rsidRDefault="0014630D" w:rsidP="0039662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396621" w:rsidRPr="002C1C55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https://cyberleninka.ru/article/n/vliyanie-tehnicheskogo-urovnya-i-ekspluatatsionnogo-sostoyaniya-avtomobilnyh-dorog-na-uroven-avariynosti</w:t>
        </w:r>
      </w:hyperlink>
    </w:p>
    <w:p w:rsidR="00396621" w:rsidRDefault="0014630D" w:rsidP="0039662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396621" w:rsidRPr="002C1C55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https://cyberleninka.ru/article/n/razrabotka-servisa-trekinga-zadach-i-monitoringa-kachestva-dorozhnogo-pokrytiya-dlya-dorozhnyh-kompaniy</w:t>
        </w:r>
      </w:hyperlink>
    </w:p>
    <w:p w:rsidR="00474110" w:rsidRDefault="0014630D" w:rsidP="0039662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474110" w:rsidRPr="002C1C55">
          <w:rPr>
            <w:rStyle w:val="a5"/>
            <w:rFonts w:ascii="Times New Roman" w:hAnsi="Times New Roman" w:cs="Times New Roman"/>
            <w:sz w:val="28"/>
            <w:szCs w:val="28"/>
          </w:rPr>
          <w:t>https://cyberleninka.ru/article/n/vedenie-gosudarstvennyh-otraslevyh-reestrov-v-rossiyskoy-federatsii</w:t>
        </w:r>
      </w:hyperlink>
      <w:r w:rsidR="004741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6621" w:rsidRDefault="0014630D" w:rsidP="0039662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396621" w:rsidRPr="002C1C55">
          <w:rPr>
            <w:rStyle w:val="a5"/>
            <w:rFonts w:ascii="Times New Roman" w:hAnsi="Times New Roman" w:cs="Times New Roman"/>
            <w:sz w:val="28"/>
            <w:szCs w:val="28"/>
          </w:rPr>
          <w:t>https://yandex.ru/patents/doc/RU2616644C1_20170418</w:t>
        </w:r>
      </w:hyperlink>
    </w:p>
    <w:p w:rsidR="00396621" w:rsidRDefault="0014630D" w:rsidP="0039662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396621" w:rsidRPr="002C1C55">
          <w:rPr>
            <w:rStyle w:val="a5"/>
            <w:rFonts w:ascii="Times New Roman" w:hAnsi="Times New Roman" w:cs="Times New Roman"/>
            <w:sz w:val="28"/>
            <w:szCs w:val="28"/>
          </w:rPr>
          <w:t>https://yandex.ru/patents/doc/RU2759847C1_20211118</w:t>
        </w:r>
      </w:hyperlink>
      <w:r w:rsidR="003966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13F2" w:rsidRDefault="0014630D" w:rsidP="0039662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6013F2" w:rsidRPr="002C1C55">
          <w:rPr>
            <w:rStyle w:val="a5"/>
            <w:rFonts w:ascii="Times New Roman" w:hAnsi="Times New Roman" w:cs="Times New Roman"/>
            <w:sz w:val="28"/>
            <w:szCs w:val="28"/>
          </w:rPr>
          <w:t>https://www.mos.ru/upload/documents/files/2215/GOSTR50597-2017(1).pdf?ysclid=m0tiihxhqj469869695</w:t>
        </w:r>
      </w:hyperlink>
      <w:r w:rsidR="006013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6621" w:rsidRDefault="00FE3930" w:rsidP="00FE3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6621" w:rsidRDefault="00396621" w:rsidP="00396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литературных источников:</w:t>
      </w:r>
    </w:p>
    <w:p w:rsidR="00FE3930" w:rsidRDefault="00FE3930" w:rsidP="003966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7488" w:rsidRDefault="009E7488" w:rsidP="009E748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Черняк, И. С</w:t>
      </w:r>
      <w:r w:rsidRPr="009E74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Логистика для большого города</w:t>
      </w:r>
      <w:r w:rsidRPr="009E7488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И.С. Черняк</w:t>
      </w:r>
      <w:r w:rsidRPr="009E7488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В.Ю. Конюхов</w:t>
      </w:r>
      <w:r w:rsidRPr="009E74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учебное пособие, электронный научный журнал «Известия»: в 3-х т. / И. С. Черняк</w:t>
      </w:r>
      <w:r w:rsidRPr="009E74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Конюхов - М., 2014 №6. - Т. 1. - С. 1</w:t>
      </w:r>
      <w:r w:rsidR="00F54105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-</w:t>
      </w:r>
      <w:r w:rsidR="00F5410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6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450F4C" w:rsidRDefault="00450F4C" w:rsidP="00450F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50F4C" w:rsidRDefault="00450F4C" w:rsidP="00450F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Лопухов, Н. В</w:t>
      </w:r>
      <w:r w:rsidRPr="00450F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Использование информационных технологий в управлении города / Н. В. Лопухов // Лопухов Н</w:t>
      </w:r>
      <w:r w:rsidRPr="00450F4C">
        <w:rPr>
          <w:rFonts w:ascii="Times New Roman" w:hAnsi="Times New Roman" w:cs="Times New Roman"/>
          <w:sz w:val="28"/>
          <w:szCs w:val="28"/>
        </w:rPr>
        <w:t>. В. учебно-практическое пособие /</w:t>
      </w:r>
      <w:r>
        <w:rPr>
          <w:rFonts w:ascii="Times New Roman" w:hAnsi="Times New Roman" w:cs="Times New Roman"/>
          <w:sz w:val="28"/>
          <w:szCs w:val="28"/>
        </w:rPr>
        <w:t xml:space="preserve"> Н. В. Лопухов, О.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Астафурова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Н. А. Сальников</w:t>
      </w:r>
      <w:r w:rsidRPr="00450F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- М., 2015. - С. 1</w:t>
      </w:r>
      <w:r w:rsidR="00F5410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-</w:t>
      </w:r>
      <w:r w:rsidR="00F5410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5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450F4C" w:rsidRPr="00450F4C" w:rsidRDefault="00450F4C" w:rsidP="00450F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0F4C" w:rsidRPr="006013F2" w:rsidRDefault="00450F4C" w:rsidP="00450F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Сагинова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О. В</w:t>
      </w:r>
      <w:r w:rsidRPr="00450F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Модели городской мобильности и логистика крупного города / О.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Сагинова</w:t>
      </w:r>
      <w:proofErr w:type="spellEnd"/>
      <w:r w:rsidRPr="00450F4C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Экономика, предпринимательство и право</w:t>
      </w:r>
      <w:r w:rsidRPr="00450F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0F4C">
        <w:rPr>
          <w:rFonts w:ascii="Times New Roman" w:hAnsi="Times New Roman" w:cs="Times New Roman"/>
          <w:sz w:val="28"/>
          <w:szCs w:val="28"/>
        </w:rPr>
        <w:t>учебноспр</w:t>
      </w:r>
      <w:r>
        <w:rPr>
          <w:rFonts w:ascii="Times New Roman" w:hAnsi="Times New Roman" w:cs="Times New Roman"/>
          <w:sz w:val="28"/>
          <w:szCs w:val="28"/>
        </w:rPr>
        <w:t>авочное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пособие - М., </w:t>
      </w:r>
      <w:proofErr w:type="gramStart"/>
      <w:r>
        <w:rPr>
          <w:rFonts w:ascii="Times New Roman" w:hAnsi="Times New Roman" w:cs="Times New Roman"/>
          <w:sz w:val="28"/>
          <w:szCs w:val="28"/>
        </w:rPr>
        <w:t>2020  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2.</w:t>
      </w:r>
      <w:r w:rsidR="00F54105">
        <w:rPr>
          <w:rFonts w:ascii="Times New Roman" w:hAnsi="Times New Roman" w:cs="Times New Roman"/>
          <w:sz w:val="28"/>
          <w:szCs w:val="28"/>
        </w:rPr>
        <w:t xml:space="preserve"> - Т. 10. - С. 220- 225</w:t>
      </w:r>
      <w:r w:rsidRPr="00450F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3F2">
        <w:rPr>
          <w:rFonts w:ascii="Times New Roman" w:hAnsi="Times New Roman" w:cs="Times New Roman"/>
          <w:i/>
          <w:sz w:val="28"/>
          <w:szCs w:val="28"/>
          <w:lang w:val="en-US"/>
        </w:rPr>
        <w:t>ISNN</w:t>
      </w:r>
      <w:r w:rsidRPr="006013F2">
        <w:rPr>
          <w:rFonts w:ascii="Times New Roman" w:hAnsi="Times New Roman" w:cs="Times New Roman"/>
          <w:i/>
          <w:sz w:val="28"/>
          <w:szCs w:val="28"/>
        </w:rPr>
        <w:t>. 2222 – 534</w:t>
      </w:r>
      <w:r w:rsidRPr="006013F2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311EA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450F4C" w:rsidRPr="00450F4C" w:rsidRDefault="00450F4C" w:rsidP="00450F4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0F4C" w:rsidRPr="00450F4C" w:rsidRDefault="00450F4C" w:rsidP="00450F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Чернышев, М. А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Приоритеты и пути повышения эффективности развития транспортной логистики крупного города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 Чернышев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Анопченко</w:t>
      </w:r>
      <w:proofErr w:type="spellEnd"/>
      <w:r w:rsidR="009E7488" w:rsidRPr="009E7488">
        <w:rPr>
          <w:rFonts w:ascii="Times New Roman" w:hAnsi="Times New Roman" w:cs="Times New Roman"/>
          <w:sz w:val="28"/>
          <w:szCs w:val="28"/>
        </w:rPr>
        <w:t>:</w:t>
      </w:r>
      <w:r w:rsidR="009E7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Региональные проблемы преобразования экономики: </w:t>
      </w:r>
      <w:r w:rsidR="009E7488">
        <w:rPr>
          <w:rFonts w:ascii="Times New Roman" w:hAnsi="Times New Roman" w:cs="Times New Roman"/>
          <w:sz w:val="28"/>
          <w:szCs w:val="28"/>
        </w:rPr>
        <w:t>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/ М. А. Чернышев, Т</w:t>
      </w:r>
      <w:r w:rsidRP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Анопченко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М., 2011 - Т. 1. - С. 1</w:t>
      </w:r>
      <w:r w:rsidR="00F54105">
        <w:rPr>
          <w:rFonts w:ascii="Times New Roman" w:hAnsi="Times New Roman" w:cs="Times New Roman"/>
          <w:sz w:val="28"/>
          <w:szCs w:val="28"/>
        </w:rPr>
        <w:t>0-13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450F4C" w:rsidRPr="009E7488" w:rsidRDefault="00450F4C" w:rsidP="00450F4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54105" w:rsidRPr="00F54105" w:rsidRDefault="00F54105" w:rsidP="00F5410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Сапрыкин, С</w:t>
      </w:r>
      <w:r w:rsidR="009E7488">
        <w:rPr>
          <w:rFonts w:ascii="Times New Roman" w:hAnsi="Times New Roman" w:cs="Times New Roman"/>
          <w:sz w:val="28"/>
          <w:szCs w:val="28"/>
        </w:rPr>
        <w:t>. С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Влияние состояния дорожного полотна и дорожных условий на безопасность дорожного движения 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С. Сапрыкин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 //</w:t>
      </w:r>
      <w:r w:rsidR="009E7488">
        <w:rPr>
          <w:rFonts w:ascii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hAnsi="Times New Roman" w:cs="Times New Roman"/>
          <w:sz w:val="28"/>
          <w:szCs w:val="28"/>
        </w:rPr>
        <w:t xml:space="preserve"> В. Пак</w:t>
      </w:r>
      <w:r w:rsidR="009E7488" w:rsidRPr="009E7488">
        <w:rPr>
          <w:rFonts w:ascii="Times New Roman" w:hAnsi="Times New Roman" w:cs="Times New Roman"/>
          <w:sz w:val="28"/>
          <w:szCs w:val="28"/>
        </w:rPr>
        <w:t>:</w:t>
      </w:r>
      <w:r w:rsidR="009E7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Вестник магистратуры: учебное пособие / С</w:t>
      </w:r>
      <w:r w:rsidR="009E7488">
        <w:rPr>
          <w:rFonts w:ascii="Times New Roman" w:hAnsi="Times New Roman" w:cs="Times New Roman"/>
          <w:sz w:val="28"/>
          <w:szCs w:val="28"/>
        </w:rPr>
        <w:t xml:space="preserve">. С. </w:t>
      </w:r>
      <w:r>
        <w:rPr>
          <w:rFonts w:ascii="Times New Roman" w:hAnsi="Times New Roman" w:cs="Times New Roman"/>
          <w:sz w:val="28"/>
          <w:szCs w:val="28"/>
        </w:rPr>
        <w:t>Сапрыкин</w:t>
      </w:r>
      <w:r w:rsidR="009E7488" w:rsidRPr="009E7488">
        <w:rPr>
          <w:rFonts w:ascii="Times New Roman" w:hAnsi="Times New Roman" w:cs="Times New Roman"/>
          <w:sz w:val="28"/>
          <w:szCs w:val="28"/>
        </w:rPr>
        <w:t>,</w:t>
      </w:r>
      <w:r w:rsidR="009E7488">
        <w:rPr>
          <w:rFonts w:ascii="Times New Roman" w:hAnsi="Times New Roman" w:cs="Times New Roman"/>
          <w:sz w:val="28"/>
          <w:szCs w:val="28"/>
        </w:rPr>
        <w:t xml:space="preserve"> В</w:t>
      </w:r>
      <w:r w:rsidR="009E7488" w:rsidRP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9E74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Пак - М., 2022</w:t>
      </w:r>
      <w:r w:rsidR="009E7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№3 - 1</w:t>
      </w:r>
      <w:r w:rsidR="009E7488">
        <w:rPr>
          <w:rFonts w:ascii="Times New Roman" w:hAnsi="Times New Roman" w:cs="Times New Roman"/>
          <w:sz w:val="28"/>
          <w:szCs w:val="28"/>
        </w:rPr>
        <w:t>. - Т. 1. - С. 1</w:t>
      </w:r>
      <w:r>
        <w:rPr>
          <w:rFonts w:ascii="Times New Roman" w:hAnsi="Times New Roman" w:cs="Times New Roman"/>
          <w:sz w:val="28"/>
          <w:szCs w:val="28"/>
        </w:rPr>
        <w:t>25</w:t>
      </w:r>
      <w:r w:rsidR="009E74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12</w:t>
      </w:r>
      <w:r w:rsidR="009E7488">
        <w:rPr>
          <w:rFonts w:ascii="Times New Roman" w:hAnsi="Times New Roman" w:cs="Times New Roman"/>
          <w:sz w:val="28"/>
          <w:szCs w:val="28"/>
        </w:rPr>
        <w:t>6</w:t>
      </w:r>
      <w:r w:rsidR="009E7488" w:rsidRP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1EA">
        <w:rPr>
          <w:rFonts w:ascii="Times New Roman" w:hAnsi="Times New Roman" w:cs="Times New Roman"/>
          <w:i/>
          <w:sz w:val="28"/>
          <w:szCs w:val="28"/>
          <w:lang w:val="en-US"/>
        </w:rPr>
        <w:t>ISNN 2223-4047;</w:t>
      </w:r>
    </w:p>
    <w:p w:rsidR="00F54105" w:rsidRDefault="00F54105" w:rsidP="00F5410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54105" w:rsidRPr="00F54105" w:rsidRDefault="00F54105" w:rsidP="00F5410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Веселов, В. Н</w:t>
      </w:r>
      <w:r w:rsidRPr="00450F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Влияние технического уровня и эксплуатационного состояния автомобильных дорог на уровень аварийности / В. Н. Веселов</w:t>
      </w:r>
      <w:r w:rsidRPr="00450F4C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Технические и естественные науки: учебное пособие - М., </w:t>
      </w:r>
      <w:proofErr w:type="gramStart"/>
      <w:r>
        <w:rPr>
          <w:rFonts w:ascii="Times New Roman" w:hAnsi="Times New Roman" w:cs="Times New Roman"/>
          <w:sz w:val="28"/>
          <w:szCs w:val="28"/>
        </w:rPr>
        <w:t>2001  №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 - С. 15-18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F54105" w:rsidRPr="00F54105" w:rsidRDefault="00F54105" w:rsidP="00F5410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54105" w:rsidRPr="00F54105" w:rsidRDefault="00F54105" w:rsidP="00F5410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Белик</w:t>
      </w:r>
      <w:proofErr w:type="spellEnd"/>
      <w:r>
        <w:rPr>
          <w:rFonts w:ascii="Times New Roman" w:hAnsi="Times New Roman" w:cs="Times New Roman"/>
          <w:sz w:val="28"/>
          <w:szCs w:val="28"/>
        </w:rPr>
        <w:t>, Д. В</w:t>
      </w:r>
      <w:r w:rsidRPr="009E74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сервиса трекинга задач и мониторинга качества дорожного покрытия для дорожных компаний </w:t>
      </w:r>
      <w:r w:rsidRPr="009E7488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Д.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Белик</w:t>
      </w:r>
      <w:proofErr w:type="spellEnd"/>
      <w:r w:rsidRPr="009E7488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 А. Д. Ершова</w:t>
      </w:r>
      <w:r w:rsidRPr="009E74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Вестник магистратуры: учебное пособие / Д.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Белик</w:t>
      </w:r>
      <w:proofErr w:type="spellEnd"/>
      <w:r w:rsidRPr="009E74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Д. Ершова - М., 2022 №12 - 2. - С. 25-29</w:t>
      </w:r>
      <w:r w:rsidRPr="009E74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3F2">
        <w:rPr>
          <w:rFonts w:ascii="Times New Roman" w:hAnsi="Times New Roman" w:cs="Times New Roman"/>
          <w:i/>
          <w:sz w:val="28"/>
          <w:szCs w:val="28"/>
          <w:lang w:val="en-US"/>
        </w:rPr>
        <w:t>ISNN</w:t>
      </w:r>
      <w:r w:rsidR="00A311EA">
        <w:rPr>
          <w:rFonts w:ascii="Times New Roman" w:hAnsi="Times New Roman" w:cs="Times New Roman"/>
          <w:i/>
          <w:sz w:val="28"/>
          <w:szCs w:val="28"/>
        </w:rPr>
        <w:t xml:space="preserve"> 2223-4047</w:t>
      </w:r>
      <w:r w:rsidR="00A311EA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F54105" w:rsidRPr="009E7488" w:rsidRDefault="00F54105" w:rsidP="00F5410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54105" w:rsidRDefault="00F54105" w:rsidP="006013F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Шубкина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Е. С</w:t>
      </w:r>
      <w:r w:rsidRPr="00450F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Ведение государственных отраслевых реестров в Российской Федерации </w:t>
      </w:r>
      <w:r w:rsidR="006013F2">
        <w:rPr>
          <w:rFonts w:ascii="Times New Roman" w:hAnsi="Times New Roman" w:cs="Times New Roman"/>
          <w:sz w:val="28"/>
          <w:szCs w:val="28"/>
        </w:rPr>
        <w:t xml:space="preserve">/ Е. С. </w:t>
      </w:r>
      <w:proofErr w:type="spellStart"/>
      <w:r w:rsidR="006013F2">
        <w:rPr>
          <w:rFonts w:ascii="Times New Roman" w:hAnsi="Times New Roman" w:cs="Times New Roman"/>
          <w:sz w:val="28"/>
          <w:szCs w:val="28"/>
        </w:rPr>
        <w:t>Шубкина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6013F2">
        <w:rPr>
          <w:rFonts w:ascii="Times New Roman" w:hAnsi="Times New Roman" w:cs="Times New Roman"/>
          <w:sz w:val="28"/>
          <w:szCs w:val="28"/>
        </w:rPr>
        <w:t>Шубкин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6013F2">
        <w:rPr>
          <w:rFonts w:ascii="Times New Roman" w:hAnsi="Times New Roman" w:cs="Times New Roman"/>
          <w:sz w:val="28"/>
          <w:szCs w:val="28"/>
        </w:rPr>
        <w:t>. С</w:t>
      </w:r>
      <w:r w:rsidRPr="00450F4C">
        <w:rPr>
          <w:rFonts w:ascii="Times New Roman" w:hAnsi="Times New Roman" w:cs="Times New Roman"/>
          <w:sz w:val="28"/>
          <w:szCs w:val="28"/>
        </w:rPr>
        <w:t xml:space="preserve">. </w:t>
      </w:r>
      <w:r w:rsidR="006013F2">
        <w:rPr>
          <w:rFonts w:ascii="Times New Roman" w:hAnsi="Times New Roman" w:cs="Times New Roman"/>
          <w:sz w:val="28"/>
          <w:szCs w:val="28"/>
        </w:rPr>
        <w:t xml:space="preserve">Региональное развитие: электронный научно-практический </w:t>
      </w:r>
      <w:proofErr w:type="gramStart"/>
      <w:r w:rsidR="006013F2">
        <w:rPr>
          <w:rFonts w:ascii="Times New Roman" w:hAnsi="Times New Roman" w:cs="Times New Roman"/>
          <w:sz w:val="28"/>
          <w:szCs w:val="28"/>
        </w:rPr>
        <w:t xml:space="preserve">журнал </w:t>
      </w:r>
      <w:r w:rsidRPr="00450F4C">
        <w:rPr>
          <w:rFonts w:ascii="Times New Roman" w:hAnsi="Times New Roman" w:cs="Times New Roman"/>
          <w:sz w:val="28"/>
          <w:szCs w:val="28"/>
        </w:rPr>
        <w:t xml:space="preserve"> /</w:t>
      </w:r>
      <w:proofErr w:type="gramEnd"/>
      <w:r w:rsidR="006013F2">
        <w:rPr>
          <w:rFonts w:ascii="Times New Roman" w:hAnsi="Times New Roman" w:cs="Times New Roman"/>
          <w:sz w:val="28"/>
          <w:szCs w:val="28"/>
        </w:rPr>
        <w:t xml:space="preserve"> Е. 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1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13F2">
        <w:rPr>
          <w:rFonts w:ascii="Times New Roman" w:hAnsi="Times New Roman" w:cs="Times New Roman"/>
          <w:sz w:val="28"/>
          <w:szCs w:val="28"/>
        </w:rPr>
        <w:t>Шубкина</w:t>
      </w:r>
      <w:proofErr w:type="spellEnd"/>
      <w:r w:rsidR="006013F2">
        <w:rPr>
          <w:rFonts w:ascii="Times New Roman" w:hAnsi="Times New Roman" w:cs="Times New Roman"/>
          <w:sz w:val="28"/>
          <w:szCs w:val="28"/>
        </w:rPr>
        <w:t xml:space="preserve">, Н. С. </w:t>
      </w:r>
      <w:proofErr w:type="spellStart"/>
      <w:r w:rsidR="006013F2">
        <w:rPr>
          <w:rFonts w:ascii="Times New Roman" w:hAnsi="Times New Roman" w:cs="Times New Roman"/>
          <w:sz w:val="28"/>
          <w:szCs w:val="28"/>
        </w:rPr>
        <w:t>Шубкин</w:t>
      </w:r>
      <w:proofErr w:type="spellEnd"/>
      <w:r w:rsidR="006013F2">
        <w:rPr>
          <w:rFonts w:ascii="Times New Roman" w:hAnsi="Times New Roman" w:cs="Times New Roman"/>
          <w:sz w:val="28"/>
          <w:szCs w:val="28"/>
        </w:rPr>
        <w:t>, А. Г. Власов, Д. И</w:t>
      </w:r>
      <w:r w:rsidRPr="00450F4C">
        <w:rPr>
          <w:rFonts w:ascii="Times New Roman" w:hAnsi="Times New Roman" w:cs="Times New Roman"/>
          <w:sz w:val="28"/>
          <w:szCs w:val="28"/>
        </w:rPr>
        <w:t>.</w:t>
      </w:r>
      <w:r w:rsidR="006013F2">
        <w:rPr>
          <w:rFonts w:ascii="Times New Roman" w:hAnsi="Times New Roman" w:cs="Times New Roman"/>
          <w:sz w:val="28"/>
          <w:szCs w:val="28"/>
        </w:rPr>
        <w:t xml:space="preserve"> Васильева</w:t>
      </w:r>
      <w:r>
        <w:rPr>
          <w:rFonts w:ascii="Times New Roman" w:hAnsi="Times New Roman" w:cs="Times New Roman"/>
          <w:sz w:val="28"/>
          <w:szCs w:val="28"/>
        </w:rPr>
        <w:t xml:space="preserve"> - М., 2015. - С. 1</w:t>
      </w:r>
      <w:r w:rsidR="006013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-15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6013F2" w:rsidRPr="006013F2" w:rsidRDefault="006013F2" w:rsidP="006013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488" w:rsidRDefault="006013F2" w:rsidP="009E7488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Пат. 2616644</w:t>
      </w:r>
      <w:r w:rsidRPr="00601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Российская Федерация, МПК Е01С 1</w:t>
      </w:r>
      <w:r w:rsidRPr="006013F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04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Транспортно-логистическая система города / </w:t>
      </w:r>
      <w:proofErr w:type="spellStart"/>
      <w:r>
        <w:rPr>
          <w:rFonts w:ascii="Times New Roman" w:hAnsi="Times New Roman" w:cs="Times New Roman"/>
          <w:sz w:val="28"/>
          <w:szCs w:val="28"/>
        </w:rPr>
        <w:t>Тяглин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В</w:t>
      </w:r>
      <w:r w:rsidR="009E7488" w:rsidRPr="009E7488">
        <w:rPr>
          <w:rFonts w:ascii="Times New Roman" w:hAnsi="Times New Roman" w:cs="Times New Roman"/>
          <w:sz w:val="28"/>
          <w:szCs w:val="28"/>
        </w:rPr>
        <w:t>.; заяви</w:t>
      </w:r>
      <w:r>
        <w:rPr>
          <w:rFonts w:ascii="Times New Roman" w:hAnsi="Times New Roman" w:cs="Times New Roman"/>
          <w:sz w:val="28"/>
          <w:szCs w:val="28"/>
        </w:rPr>
        <w:t>тель и патентообладатель, Санкт-Петербург</w:t>
      </w:r>
      <w:r w:rsidR="009E7488" w:rsidRPr="009E7488">
        <w:rPr>
          <w:rFonts w:ascii="Times New Roman" w:hAnsi="Times New Roman" w:cs="Times New Roman"/>
          <w:sz w:val="28"/>
          <w:szCs w:val="28"/>
        </w:rPr>
        <w:t>, науч.-</w:t>
      </w:r>
      <w:proofErr w:type="spellStart"/>
      <w:r w:rsidR="009E7488" w:rsidRPr="009E7488">
        <w:rPr>
          <w:rFonts w:ascii="Times New Roman" w:hAnsi="Times New Roman" w:cs="Times New Roman"/>
          <w:sz w:val="28"/>
          <w:szCs w:val="28"/>
        </w:rPr>
        <w:t>исслед</w:t>
      </w:r>
      <w:proofErr w:type="spellEnd"/>
      <w:r w:rsidR="009E7488" w:rsidRPr="009E7488">
        <w:rPr>
          <w:rFonts w:ascii="Times New Roman" w:hAnsi="Times New Roman" w:cs="Times New Roman"/>
          <w:sz w:val="28"/>
          <w:szCs w:val="28"/>
        </w:rPr>
        <w:t>. ин-т связи. -</w:t>
      </w:r>
      <w:r w:rsidR="009E7488">
        <w:rPr>
          <w:rFonts w:ascii="Times New Roman" w:hAnsi="Times New Roman" w:cs="Times New Roman"/>
          <w:sz w:val="28"/>
          <w:szCs w:val="28"/>
        </w:rPr>
        <w:t xml:space="preserve"> </w:t>
      </w:r>
      <w:r w:rsidR="009E7488" w:rsidRPr="009E7488">
        <w:rPr>
          <w:rFonts w:ascii="Times New Roman" w:hAnsi="Times New Roman" w:cs="Times New Roman"/>
          <w:sz w:val="28"/>
          <w:szCs w:val="28"/>
        </w:rPr>
        <w:t>№</w:t>
      </w:r>
      <w:r w:rsidRPr="006013F2">
        <w:rPr>
          <w:rFonts w:ascii="Times New Roman" w:hAnsi="Times New Roman" w:cs="Times New Roman"/>
          <w:sz w:val="28"/>
          <w:szCs w:val="28"/>
        </w:rPr>
        <w:t>2016133160</w:t>
      </w:r>
      <w:r w:rsidR="009E7488" w:rsidRPr="009E748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9E7488" w:rsidRPr="009E7488">
        <w:rPr>
          <w:rFonts w:ascii="Times New Roman" w:hAnsi="Times New Roman" w:cs="Times New Roman"/>
          <w:sz w:val="28"/>
          <w:szCs w:val="28"/>
        </w:rPr>
        <w:t>зая</w:t>
      </w:r>
      <w:r>
        <w:rPr>
          <w:rFonts w:ascii="Times New Roman" w:hAnsi="Times New Roman" w:cs="Times New Roman"/>
          <w:sz w:val="28"/>
          <w:szCs w:val="28"/>
        </w:rPr>
        <w:t>вл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11.08.16;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18.04.17,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Бюл</w:t>
      </w:r>
      <w:proofErr w:type="spellEnd"/>
      <w:r>
        <w:rPr>
          <w:rFonts w:ascii="Times New Roman" w:hAnsi="Times New Roman" w:cs="Times New Roman"/>
          <w:sz w:val="28"/>
          <w:szCs w:val="28"/>
        </w:rPr>
        <w:t>. № 13 (II ч.). - 2</w:t>
      </w:r>
      <w:r w:rsidR="00A311EA">
        <w:rPr>
          <w:rFonts w:ascii="Times New Roman" w:hAnsi="Times New Roman" w:cs="Times New Roman"/>
          <w:sz w:val="28"/>
          <w:szCs w:val="28"/>
        </w:rPr>
        <w:t xml:space="preserve"> с</w:t>
      </w:r>
      <w:r w:rsidR="00A31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13F2" w:rsidRPr="006013F2" w:rsidRDefault="006013F2" w:rsidP="006013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488" w:rsidRPr="006013F2" w:rsidRDefault="009E7488" w:rsidP="006013F2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13F2">
        <w:rPr>
          <w:rFonts w:ascii="Times New Roman" w:hAnsi="Times New Roman" w:cs="Times New Roman"/>
          <w:sz w:val="28"/>
          <w:szCs w:val="28"/>
        </w:rPr>
        <w:t>Пат. 2759847</w:t>
      </w:r>
      <w:r w:rsidR="006013F2" w:rsidRPr="006013F2">
        <w:rPr>
          <w:rFonts w:ascii="Times New Roman" w:hAnsi="Times New Roman" w:cs="Times New Roman"/>
          <w:sz w:val="28"/>
          <w:szCs w:val="28"/>
        </w:rPr>
        <w:t xml:space="preserve"> </w:t>
      </w:r>
      <w:r w:rsidR="006013F2">
        <w:rPr>
          <w:rFonts w:ascii="Times New Roman" w:hAnsi="Times New Roman" w:cs="Times New Roman"/>
          <w:sz w:val="28"/>
          <w:szCs w:val="28"/>
        </w:rPr>
        <w:t>Российская Федерация, МПК В60Р 3</w:t>
      </w:r>
      <w:r w:rsidR="006013F2" w:rsidRPr="006013F2">
        <w:rPr>
          <w:rFonts w:ascii="Times New Roman" w:hAnsi="Times New Roman" w:cs="Times New Roman"/>
          <w:sz w:val="28"/>
          <w:szCs w:val="28"/>
        </w:rPr>
        <w:t xml:space="preserve">/00, </w:t>
      </w:r>
      <w:r w:rsidR="006013F2">
        <w:rPr>
          <w:rFonts w:ascii="Times New Roman" w:hAnsi="Times New Roman" w:cs="Times New Roman"/>
          <w:sz w:val="28"/>
          <w:szCs w:val="28"/>
        </w:rPr>
        <w:t>В60</w:t>
      </w:r>
      <w:r w:rsidR="006013F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013F2" w:rsidRPr="006013F2">
        <w:rPr>
          <w:rFonts w:ascii="Times New Roman" w:hAnsi="Times New Roman" w:cs="Times New Roman"/>
          <w:sz w:val="28"/>
          <w:szCs w:val="28"/>
        </w:rPr>
        <w:t xml:space="preserve"> 60/00</w:t>
      </w:r>
      <w:r w:rsidR="006013F2" w:rsidRPr="009E7488">
        <w:rPr>
          <w:rFonts w:ascii="Times New Roman" w:hAnsi="Times New Roman" w:cs="Times New Roman"/>
          <w:sz w:val="28"/>
          <w:szCs w:val="28"/>
        </w:rPr>
        <w:t xml:space="preserve">. </w:t>
      </w:r>
      <w:r w:rsidR="006013F2">
        <w:rPr>
          <w:rFonts w:ascii="Times New Roman" w:hAnsi="Times New Roman" w:cs="Times New Roman"/>
          <w:sz w:val="28"/>
          <w:szCs w:val="28"/>
        </w:rPr>
        <w:t>Транспортно-логистическая коммуникационная система и используемые в ней мультифункциональные роботизированные транспортные средства / Иванов В. В</w:t>
      </w:r>
      <w:r w:rsidR="006013F2" w:rsidRPr="009E7488">
        <w:rPr>
          <w:rFonts w:ascii="Times New Roman" w:hAnsi="Times New Roman" w:cs="Times New Roman"/>
          <w:sz w:val="28"/>
          <w:szCs w:val="28"/>
        </w:rPr>
        <w:t>.; заяви</w:t>
      </w:r>
      <w:r w:rsidR="006013F2">
        <w:rPr>
          <w:rFonts w:ascii="Times New Roman" w:hAnsi="Times New Roman" w:cs="Times New Roman"/>
          <w:sz w:val="28"/>
          <w:szCs w:val="28"/>
        </w:rPr>
        <w:t>тель, Сибиряков С. А.</w:t>
      </w:r>
      <w:r w:rsidR="006013F2" w:rsidRPr="006013F2">
        <w:rPr>
          <w:rFonts w:ascii="Times New Roman" w:hAnsi="Times New Roman" w:cs="Times New Roman"/>
          <w:sz w:val="28"/>
          <w:szCs w:val="28"/>
        </w:rPr>
        <w:t xml:space="preserve">; </w:t>
      </w:r>
      <w:r w:rsidR="006013F2">
        <w:rPr>
          <w:rFonts w:ascii="Times New Roman" w:hAnsi="Times New Roman" w:cs="Times New Roman"/>
          <w:sz w:val="28"/>
          <w:szCs w:val="28"/>
        </w:rPr>
        <w:t>патентообладатель, Москва, науч.-</w:t>
      </w:r>
      <w:proofErr w:type="spellStart"/>
      <w:r w:rsidR="006013F2">
        <w:rPr>
          <w:rFonts w:ascii="Times New Roman" w:hAnsi="Times New Roman" w:cs="Times New Roman"/>
          <w:sz w:val="28"/>
          <w:szCs w:val="28"/>
        </w:rPr>
        <w:t>исслед</w:t>
      </w:r>
      <w:proofErr w:type="spellEnd"/>
      <w:r w:rsidR="006013F2">
        <w:rPr>
          <w:rFonts w:ascii="Times New Roman" w:hAnsi="Times New Roman" w:cs="Times New Roman"/>
          <w:sz w:val="28"/>
          <w:szCs w:val="28"/>
        </w:rPr>
        <w:t>. работы</w:t>
      </w:r>
      <w:r w:rsidR="006013F2" w:rsidRPr="009E7488">
        <w:rPr>
          <w:rFonts w:ascii="Times New Roman" w:hAnsi="Times New Roman" w:cs="Times New Roman"/>
          <w:sz w:val="28"/>
          <w:szCs w:val="28"/>
        </w:rPr>
        <w:t>. -</w:t>
      </w:r>
      <w:r w:rsidR="006013F2">
        <w:rPr>
          <w:rFonts w:ascii="Times New Roman" w:hAnsi="Times New Roman" w:cs="Times New Roman"/>
          <w:sz w:val="28"/>
          <w:szCs w:val="28"/>
        </w:rPr>
        <w:t xml:space="preserve"> </w:t>
      </w:r>
      <w:r w:rsidR="006013F2" w:rsidRPr="009E7488">
        <w:rPr>
          <w:rFonts w:ascii="Times New Roman" w:hAnsi="Times New Roman" w:cs="Times New Roman"/>
          <w:sz w:val="28"/>
          <w:szCs w:val="28"/>
        </w:rPr>
        <w:t>№</w:t>
      </w:r>
      <w:r w:rsidR="006013F2">
        <w:rPr>
          <w:rFonts w:ascii="Times New Roman" w:hAnsi="Times New Roman" w:cs="Times New Roman"/>
          <w:sz w:val="28"/>
          <w:szCs w:val="28"/>
        </w:rPr>
        <w:t>2021109507</w:t>
      </w:r>
      <w:r w:rsidR="006013F2" w:rsidRPr="009E748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013F2" w:rsidRPr="009E7488">
        <w:rPr>
          <w:rFonts w:ascii="Times New Roman" w:hAnsi="Times New Roman" w:cs="Times New Roman"/>
          <w:sz w:val="28"/>
          <w:szCs w:val="28"/>
        </w:rPr>
        <w:t>зая</w:t>
      </w:r>
      <w:r w:rsidR="006013F2">
        <w:rPr>
          <w:rFonts w:ascii="Times New Roman" w:hAnsi="Times New Roman" w:cs="Times New Roman"/>
          <w:sz w:val="28"/>
          <w:szCs w:val="28"/>
        </w:rPr>
        <w:t>вл</w:t>
      </w:r>
      <w:proofErr w:type="spellEnd"/>
      <w:r w:rsidR="006013F2">
        <w:rPr>
          <w:rFonts w:ascii="Times New Roman" w:hAnsi="Times New Roman" w:cs="Times New Roman"/>
          <w:sz w:val="28"/>
          <w:szCs w:val="28"/>
        </w:rPr>
        <w:t>. 04.07.21</w:t>
      </w:r>
      <w:r w:rsidR="00FE393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FE3930">
        <w:rPr>
          <w:rFonts w:ascii="Times New Roman" w:hAnsi="Times New Roman" w:cs="Times New Roman"/>
          <w:sz w:val="28"/>
          <w:szCs w:val="28"/>
        </w:rPr>
        <w:t>опубл</w:t>
      </w:r>
      <w:proofErr w:type="spellEnd"/>
      <w:r w:rsidR="00FE3930">
        <w:rPr>
          <w:rFonts w:ascii="Times New Roman" w:hAnsi="Times New Roman" w:cs="Times New Roman"/>
          <w:sz w:val="28"/>
          <w:szCs w:val="28"/>
        </w:rPr>
        <w:t xml:space="preserve">. 18.11.21, </w:t>
      </w:r>
      <w:proofErr w:type="spellStart"/>
      <w:r w:rsidR="00FE3930">
        <w:rPr>
          <w:rFonts w:ascii="Times New Roman" w:hAnsi="Times New Roman" w:cs="Times New Roman"/>
          <w:sz w:val="28"/>
          <w:szCs w:val="28"/>
        </w:rPr>
        <w:t>Бюл</w:t>
      </w:r>
      <w:proofErr w:type="spellEnd"/>
      <w:r w:rsidR="00FE3930">
        <w:rPr>
          <w:rFonts w:ascii="Times New Roman" w:hAnsi="Times New Roman" w:cs="Times New Roman"/>
          <w:sz w:val="28"/>
          <w:szCs w:val="28"/>
        </w:rPr>
        <w:t>. № 9 (I ч.). - 3</w:t>
      </w:r>
      <w:r w:rsidR="00A311EA">
        <w:rPr>
          <w:rFonts w:ascii="Times New Roman" w:hAnsi="Times New Roman" w:cs="Times New Roman"/>
          <w:sz w:val="28"/>
          <w:szCs w:val="28"/>
        </w:rPr>
        <w:t xml:space="preserve"> с</w:t>
      </w:r>
      <w:r w:rsidR="00A31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4105" w:rsidRPr="009E7488" w:rsidRDefault="00F54105" w:rsidP="00F5410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E7488" w:rsidRDefault="00F54105" w:rsidP="00F5410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4105">
        <w:rPr>
          <w:rFonts w:ascii="Times New Roman" w:hAnsi="Times New Roman" w:cs="Times New Roman"/>
          <w:sz w:val="28"/>
          <w:szCs w:val="28"/>
        </w:rPr>
        <w:t>ГОСТ Р ИСО 9001:2008 «Система менеджмента качества. Требования»: утвержден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5">
        <w:rPr>
          <w:rFonts w:ascii="Times New Roman" w:hAnsi="Times New Roman" w:cs="Times New Roman"/>
          <w:sz w:val="28"/>
          <w:szCs w:val="28"/>
        </w:rPr>
        <w:t xml:space="preserve">Приказом </w:t>
      </w:r>
      <w:proofErr w:type="spellStart"/>
      <w:r w:rsidRPr="00F54105">
        <w:rPr>
          <w:rFonts w:ascii="Times New Roman" w:hAnsi="Times New Roman" w:cs="Times New Roman"/>
          <w:sz w:val="28"/>
          <w:szCs w:val="28"/>
        </w:rPr>
        <w:t>Ростехрегу</w:t>
      </w:r>
      <w:r w:rsidR="00A311EA">
        <w:rPr>
          <w:rFonts w:ascii="Times New Roman" w:hAnsi="Times New Roman" w:cs="Times New Roman"/>
          <w:sz w:val="28"/>
          <w:szCs w:val="28"/>
        </w:rPr>
        <w:t>лирования</w:t>
      </w:r>
      <w:proofErr w:type="spellEnd"/>
      <w:r w:rsidR="00A311EA">
        <w:rPr>
          <w:rFonts w:ascii="Times New Roman" w:hAnsi="Times New Roman" w:cs="Times New Roman"/>
          <w:sz w:val="28"/>
          <w:szCs w:val="28"/>
        </w:rPr>
        <w:t xml:space="preserve"> от 18.12.2008 №471-ст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F54105" w:rsidRPr="00F54105" w:rsidRDefault="00F54105" w:rsidP="00F5410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54105" w:rsidRDefault="00F54105" w:rsidP="00F5410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ГОСТ Р 50597-2017 Группа Д22 «Требования к эксплуатационному состоянию, допустимому по условиям обеспечения дорожного движения. Методы контроля» от 01.09.2018</w:t>
      </w:r>
      <w:r w:rsidR="006013F2">
        <w:rPr>
          <w:rFonts w:ascii="Times New Roman" w:hAnsi="Times New Roman" w:cs="Times New Roman"/>
          <w:sz w:val="28"/>
          <w:szCs w:val="28"/>
        </w:rPr>
        <w:t xml:space="preserve"> №125</w:t>
      </w:r>
      <w:r w:rsidR="00A311EA">
        <w:rPr>
          <w:rFonts w:ascii="Times New Roman" w:hAnsi="Times New Roman" w:cs="Times New Roman"/>
          <w:sz w:val="28"/>
          <w:szCs w:val="28"/>
        </w:rPr>
        <w:t>-ст</w:t>
      </w:r>
      <w:r w:rsidR="00A31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3930" w:rsidRPr="00FE3930" w:rsidRDefault="00FE3930" w:rsidP="00FE39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3930" w:rsidRDefault="00FE3930" w:rsidP="00FE393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Яндекс Логистика – Доставка товаров для вашего бизнеса, экономия времени и удовлетворение клиентов</w:t>
      </w:r>
      <w:r w:rsidRPr="00FE3930">
        <w:rPr>
          <w:rFonts w:ascii="Times New Roman" w:hAnsi="Times New Roman" w:cs="Times New Roman"/>
          <w:sz w:val="28"/>
          <w:szCs w:val="28"/>
        </w:rPr>
        <w:t xml:space="preserve"> [Электронный ресурс]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930">
        <w:rPr>
          <w:rFonts w:ascii="Times New Roman" w:hAnsi="Times New Roman" w:cs="Times New Roman"/>
          <w:sz w:val="28"/>
          <w:szCs w:val="28"/>
        </w:rPr>
        <w:t>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FE3930">
          <w:rPr>
            <w:rStyle w:val="a5"/>
            <w:rFonts w:ascii="Times New Roman" w:hAnsi="Times New Roman" w:cs="Times New Roman"/>
            <w:sz w:val="28"/>
            <w:szCs w:val="28"/>
          </w:rPr>
          <w:t xml:space="preserve">https://logists.by/blog/yandeks-logistika-dostavka-tovarov-dlya-vashego-biznesa-ekonomiya-vremeni-i-udovletvorenie-klientov?ysclid=m0tiymklmf136268800 </w:t>
        </w:r>
      </w:hyperlink>
      <w:r w:rsidRPr="00FE3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обращения: 08.09.2024</w:t>
      </w:r>
      <w:r w:rsidR="00A311EA">
        <w:rPr>
          <w:rFonts w:ascii="Times New Roman" w:hAnsi="Times New Roman" w:cs="Times New Roman"/>
          <w:sz w:val="28"/>
          <w:szCs w:val="28"/>
        </w:rPr>
        <w:t>)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FE3930" w:rsidRPr="00FE3930" w:rsidRDefault="00FE3930" w:rsidP="00FE393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96621" w:rsidRDefault="00FE3930" w:rsidP="00FE3930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Яндекс Маршрутизация – Логическая система планирования маршрутов и мониторинга дорожной ситуации </w:t>
      </w:r>
      <w:r w:rsidRPr="00FE393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E3930">
        <w:rPr>
          <w:rFonts w:ascii="Times New Roman" w:hAnsi="Times New Roman" w:cs="Times New Roman"/>
          <w:sz w:val="28"/>
          <w:szCs w:val="28"/>
        </w:rPr>
        <w:t xml:space="preserve">] /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8" w:history="1">
        <w:r w:rsidRPr="002C1C55">
          <w:rPr>
            <w:rStyle w:val="a5"/>
            <w:rFonts w:ascii="Times New Roman" w:hAnsi="Times New Roman" w:cs="Times New Roman"/>
            <w:sz w:val="28"/>
            <w:szCs w:val="28"/>
          </w:rPr>
          <w:t>https://yandex.ru/routing/?ysclid=m0tj1hhosb171478129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08.09.2024)</w:t>
      </w:r>
      <w:r w:rsidR="00A311EA" w:rsidRPr="00A311EA">
        <w:rPr>
          <w:rFonts w:ascii="Times New Roman" w:hAnsi="Times New Roman" w:cs="Times New Roman"/>
          <w:sz w:val="28"/>
          <w:szCs w:val="28"/>
        </w:rPr>
        <w:t>;</w:t>
      </w:r>
    </w:p>
    <w:p w:rsidR="00A311EA" w:rsidRPr="00A311EA" w:rsidRDefault="00A311EA" w:rsidP="00A311E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11EA" w:rsidRPr="00A311EA" w:rsidRDefault="00A311EA" w:rsidP="00A31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6006" w:rsidRDefault="00116006" w:rsidP="00116006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:rsidR="00CE1991" w:rsidRDefault="00116006" w:rsidP="00CE19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выполнения работы, </w:t>
      </w:r>
      <w:r w:rsidR="00CE1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="00396621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 требования к оформлению списка литературы.</w:t>
      </w:r>
    </w:p>
    <w:p w:rsidR="00116006" w:rsidRPr="00116006" w:rsidRDefault="00116006" w:rsidP="00116006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04B2" w:rsidRDefault="007604B2" w:rsidP="007604B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13C11" w:rsidRPr="00C0204F" w:rsidRDefault="00C13C11" w:rsidP="00C0204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873AF" w:rsidRPr="00C873AF" w:rsidRDefault="00C873AF" w:rsidP="00C873A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73AF" w:rsidRPr="00C873AF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A782E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52F1"/>
    <w:multiLevelType w:val="hybridMultilevel"/>
    <w:tmpl w:val="0D14F980"/>
    <w:lvl w:ilvl="0" w:tplc="E536D46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D11C25"/>
    <w:multiLevelType w:val="hybridMultilevel"/>
    <w:tmpl w:val="E39E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3D0C"/>
    <w:multiLevelType w:val="hybridMultilevel"/>
    <w:tmpl w:val="EA008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9654C"/>
    <w:multiLevelType w:val="multilevel"/>
    <w:tmpl w:val="D4A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C633F9"/>
    <w:multiLevelType w:val="hybridMultilevel"/>
    <w:tmpl w:val="E4AE7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22AA2"/>
    <w:multiLevelType w:val="hybridMultilevel"/>
    <w:tmpl w:val="C1D483DC"/>
    <w:lvl w:ilvl="0" w:tplc="A498C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0896F46"/>
    <w:multiLevelType w:val="hybridMultilevel"/>
    <w:tmpl w:val="C276E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D4718"/>
    <w:multiLevelType w:val="hybridMultilevel"/>
    <w:tmpl w:val="5FB2A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308CF"/>
    <w:multiLevelType w:val="hybridMultilevel"/>
    <w:tmpl w:val="4A9C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"/>
  </w:num>
  <w:num w:numId="5">
    <w:abstractNumId w:val="10"/>
  </w:num>
  <w:num w:numId="6">
    <w:abstractNumId w:val="2"/>
  </w:num>
  <w:num w:numId="7">
    <w:abstractNumId w:val="17"/>
  </w:num>
  <w:num w:numId="8">
    <w:abstractNumId w:val="3"/>
  </w:num>
  <w:num w:numId="9">
    <w:abstractNumId w:val="22"/>
  </w:num>
  <w:num w:numId="10">
    <w:abstractNumId w:val="14"/>
  </w:num>
  <w:num w:numId="11">
    <w:abstractNumId w:val="5"/>
  </w:num>
  <w:num w:numId="12">
    <w:abstractNumId w:val="18"/>
  </w:num>
  <w:num w:numId="13">
    <w:abstractNumId w:val="13"/>
  </w:num>
  <w:num w:numId="14">
    <w:abstractNumId w:val="19"/>
  </w:num>
  <w:num w:numId="15">
    <w:abstractNumId w:val="11"/>
  </w:num>
  <w:num w:numId="16">
    <w:abstractNumId w:val="20"/>
  </w:num>
  <w:num w:numId="17">
    <w:abstractNumId w:val="7"/>
  </w:num>
  <w:num w:numId="18">
    <w:abstractNumId w:val="15"/>
  </w:num>
  <w:num w:numId="19">
    <w:abstractNumId w:val="9"/>
  </w:num>
  <w:num w:numId="20">
    <w:abstractNumId w:val="4"/>
  </w:num>
  <w:num w:numId="21">
    <w:abstractNumId w:val="16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1062F"/>
    <w:rsid w:val="00116006"/>
    <w:rsid w:val="0012214A"/>
    <w:rsid w:val="00127716"/>
    <w:rsid w:val="0014630D"/>
    <w:rsid w:val="00160994"/>
    <w:rsid w:val="0017744E"/>
    <w:rsid w:val="00182FD8"/>
    <w:rsid w:val="001A682A"/>
    <w:rsid w:val="001B5910"/>
    <w:rsid w:val="001F6873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96621"/>
    <w:rsid w:val="003B76D5"/>
    <w:rsid w:val="003C3C0B"/>
    <w:rsid w:val="003D6F9B"/>
    <w:rsid w:val="003E2E8D"/>
    <w:rsid w:val="003F0186"/>
    <w:rsid w:val="004074A9"/>
    <w:rsid w:val="00425C89"/>
    <w:rsid w:val="004271C0"/>
    <w:rsid w:val="00447428"/>
    <w:rsid w:val="00450F4C"/>
    <w:rsid w:val="00452AB5"/>
    <w:rsid w:val="00454CA8"/>
    <w:rsid w:val="00474110"/>
    <w:rsid w:val="004A4713"/>
    <w:rsid w:val="00505166"/>
    <w:rsid w:val="00511145"/>
    <w:rsid w:val="00552C23"/>
    <w:rsid w:val="00583A18"/>
    <w:rsid w:val="005E579F"/>
    <w:rsid w:val="006013F2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B118C"/>
    <w:rsid w:val="006D611E"/>
    <w:rsid w:val="007604B2"/>
    <w:rsid w:val="00770754"/>
    <w:rsid w:val="00773799"/>
    <w:rsid w:val="007C55FD"/>
    <w:rsid w:val="00802FE3"/>
    <w:rsid w:val="0080575C"/>
    <w:rsid w:val="00811013"/>
    <w:rsid w:val="00826D8B"/>
    <w:rsid w:val="00847C48"/>
    <w:rsid w:val="0087090C"/>
    <w:rsid w:val="008778F2"/>
    <w:rsid w:val="0088090E"/>
    <w:rsid w:val="00884C91"/>
    <w:rsid w:val="008B423E"/>
    <w:rsid w:val="008B61C1"/>
    <w:rsid w:val="008B6F4F"/>
    <w:rsid w:val="008C096E"/>
    <w:rsid w:val="008D03F7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488"/>
    <w:rsid w:val="009E7EF3"/>
    <w:rsid w:val="009F07B1"/>
    <w:rsid w:val="00A0236B"/>
    <w:rsid w:val="00A217AF"/>
    <w:rsid w:val="00A311EA"/>
    <w:rsid w:val="00A560E3"/>
    <w:rsid w:val="00A670A2"/>
    <w:rsid w:val="00A675B7"/>
    <w:rsid w:val="00A80E1F"/>
    <w:rsid w:val="00AC0F62"/>
    <w:rsid w:val="00AD5872"/>
    <w:rsid w:val="00AD7DC4"/>
    <w:rsid w:val="00AF3E62"/>
    <w:rsid w:val="00B04F4B"/>
    <w:rsid w:val="00B306FA"/>
    <w:rsid w:val="00B4288F"/>
    <w:rsid w:val="00B72803"/>
    <w:rsid w:val="00BF0BDB"/>
    <w:rsid w:val="00BF2E10"/>
    <w:rsid w:val="00C0204F"/>
    <w:rsid w:val="00C13C11"/>
    <w:rsid w:val="00C52922"/>
    <w:rsid w:val="00C87130"/>
    <w:rsid w:val="00C873AF"/>
    <w:rsid w:val="00C93AC1"/>
    <w:rsid w:val="00CA3018"/>
    <w:rsid w:val="00CB7EAD"/>
    <w:rsid w:val="00CC228B"/>
    <w:rsid w:val="00CE1991"/>
    <w:rsid w:val="00CF0B67"/>
    <w:rsid w:val="00D06E4D"/>
    <w:rsid w:val="00D10CDE"/>
    <w:rsid w:val="00D11230"/>
    <w:rsid w:val="00D25EEC"/>
    <w:rsid w:val="00D32099"/>
    <w:rsid w:val="00D67146"/>
    <w:rsid w:val="00DD5AB8"/>
    <w:rsid w:val="00DE231F"/>
    <w:rsid w:val="00E51638"/>
    <w:rsid w:val="00E65B7E"/>
    <w:rsid w:val="00E735D0"/>
    <w:rsid w:val="00E85460"/>
    <w:rsid w:val="00F13A44"/>
    <w:rsid w:val="00F20003"/>
    <w:rsid w:val="00F54105"/>
    <w:rsid w:val="00F670C6"/>
    <w:rsid w:val="00F8185F"/>
    <w:rsid w:val="00FE078B"/>
    <w:rsid w:val="00FE3930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DBA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488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11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modeli-gorodskoy-mobilnosti-i-logistika-krupnogo-goroda" TargetMode="External"/><Relationship Id="rId13" Type="http://schemas.openxmlformats.org/officeDocument/2006/relationships/hyperlink" Target="https://cyberleninka.ru/article/n/vedenie-gosudarstvennyh-otraslevyh-reestrov-v-rossiyskoy-federatsii" TargetMode="External"/><Relationship Id="rId18" Type="http://schemas.openxmlformats.org/officeDocument/2006/relationships/hyperlink" Target="https://yandex.ru/routing/?ysclid=m0tj1hhosb171478129" TargetMode="External"/><Relationship Id="rId3" Type="http://schemas.openxmlformats.org/officeDocument/2006/relationships/styles" Target="styles.xml"/><Relationship Id="rId7" Type="http://schemas.openxmlformats.org/officeDocument/2006/relationships/hyperlink" Target="https://cyberleninka.ru/article/n/ispolzovanie-informatsionnyh-tehnologiy-v-upravlenii-logistikoy-goroda" TargetMode="External"/><Relationship Id="rId12" Type="http://schemas.openxmlformats.org/officeDocument/2006/relationships/hyperlink" Target="https://cyberleninka.ru/article/n/razrabotka-servisa-trekinga-zadach-i-monitoringa-kachestva-dorozhnogo-pokrytiya-dlya-dorozhnyh-kompaniy" TargetMode="External"/><Relationship Id="rId17" Type="http://schemas.openxmlformats.org/officeDocument/2006/relationships/hyperlink" Target="https://logists.by/blog/yandeks-logistika-dostavka-tovarov-dlya-vashego-biznesa-ekonomiya-vremeni-i-udovletvorenie-klientov?ysclid=m0tiymklmf136268800%20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s.ru/upload/documents/files/2215/GOSTR50597-2017(1).pdf?ysclid=m0tiihxhqj46986969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yberleninka.ru/article/n/logistika-dlya-bolshogo-goroda" TargetMode="External"/><Relationship Id="rId11" Type="http://schemas.openxmlformats.org/officeDocument/2006/relationships/hyperlink" Target="https://cyberleninka.ru/article/n/vliyanie-tehnicheskogo-urovnya-i-ekspluatatsionnogo-sostoyaniya-avtomobilnyh-dorog-na-uroven-avariynost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patents/doc/RU2759847C1_20211118" TargetMode="External"/><Relationship Id="rId10" Type="http://schemas.openxmlformats.org/officeDocument/2006/relationships/hyperlink" Target="https://cyberleninka.ru/article/n/vliyanie-sostoyaniya-dorozhnogo-polotna-i-dorozhnyh-usloviy-na-bezopasnost-dorozhnogo-dvizheniy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prioritety-i-puti-povysheniya-effektivnosti-razvitiya-transportnoy-logistiki-krupnogo-goroda-1" TargetMode="External"/><Relationship Id="rId14" Type="http://schemas.openxmlformats.org/officeDocument/2006/relationships/hyperlink" Target="https://yandex.ru/patents/doc/RU2616644C1_201704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91204-4599-4BFB-852A-8FD4CE4E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6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28</cp:revision>
  <dcterms:created xsi:type="dcterms:W3CDTF">2022-12-04T15:43:00Z</dcterms:created>
  <dcterms:modified xsi:type="dcterms:W3CDTF">2024-09-12T11:35:00Z</dcterms:modified>
</cp:coreProperties>
</file>