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EE5448" w:rsidRDefault="00811013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="00CC22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C228B">
        <w:rPr>
          <w:rFonts w:ascii="Times New Roman" w:hAnsi="Times New Roman" w:cs="Times New Roman"/>
          <w:sz w:val="28"/>
          <w:szCs w:val="28"/>
        </w:rPr>
        <w:t>работа  №</w:t>
      </w:r>
      <w:proofErr w:type="gramEnd"/>
      <w:r w:rsidR="00EE5448">
        <w:rPr>
          <w:rFonts w:ascii="Times New Roman" w:hAnsi="Times New Roman" w:cs="Times New Roman"/>
          <w:sz w:val="28"/>
          <w:szCs w:val="28"/>
        </w:rPr>
        <w:t xml:space="preserve"> </w:t>
      </w:r>
      <w:r w:rsidR="00EE5448" w:rsidRPr="00EE5448">
        <w:rPr>
          <w:rFonts w:ascii="Times New Roman" w:hAnsi="Times New Roman" w:cs="Times New Roman"/>
          <w:sz w:val="28"/>
          <w:szCs w:val="28"/>
        </w:rPr>
        <w:t>3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8B61C1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="008B61C1">
        <w:rPr>
          <w:rFonts w:ascii="Times New Roman" w:hAnsi="Times New Roman" w:cs="Times New Roman"/>
          <w:sz w:val="28"/>
          <w:szCs w:val="28"/>
        </w:rPr>
        <w:t xml:space="preserve">  "</w:t>
      </w:r>
      <w:r w:rsidR="00CE1991">
        <w:rPr>
          <w:rFonts w:ascii="Times New Roman" w:hAnsi="Times New Roman" w:cs="Times New Roman"/>
          <w:sz w:val="28"/>
          <w:szCs w:val="28"/>
        </w:rPr>
        <w:t>Основы научных исследований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6348E6" w:rsidRPr="00EE5448" w:rsidRDefault="00EE5448" w:rsidP="00104A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Литературно-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паттентный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поиск по теме исследования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</w:t>
      </w:r>
      <w:r w:rsidR="00B84DCC">
        <w:rPr>
          <w:rFonts w:ascii="Times New Roman" w:hAnsi="Times New Roman" w:cs="Times New Roman"/>
          <w:sz w:val="28"/>
          <w:szCs w:val="28"/>
        </w:rPr>
        <w:t>м-124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4074A9" w:rsidRPr="00484B4A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0236B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</w:t>
      </w:r>
      <w:r w:rsidR="00A0236B">
        <w:rPr>
          <w:rFonts w:ascii="Times New Roman" w:hAnsi="Times New Roman" w:cs="Times New Roman"/>
          <w:sz w:val="28"/>
          <w:szCs w:val="28"/>
        </w:rPr>
        <w:t>:</w:t>
      </w:r>
    </w:p>
    <w:p w:rsidR="00A0236B" w:rsidRDefault="00CE1991" w:rsidP="00A0236B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</w:t>
      </w:r>
      <w:r w:rsidR="00E85460">
        <w:rPr>
          <w:rFonts w:ascii="Times New Roman" w:hAnsi="Times New Roman" w:cs="Times New Roman"/>
          <w:sz w:val="28"/>
          <w:szCs w:val="28"/>
        </w:rPr>
        <w:t xml:space="preserve"> кафедры ИСПИ</w:t>
      </w:r>
    </w:p>
    <w:p w:rsidR="00E85460" w:rsidRPr="00A0236B" w:rsidRDefault="00CE1991" w:rsidP="00A0236B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Жигалов И.Е.</w:t>
      </w: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06335C" w:rsidRPr="00EC43D5" w:rsidRDefault="00CE1991" w:rsidP="00E854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2024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A4713" w:rsidRDefault="00A675B7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CE1991" w:rsidRDefault="00B84DCC" w:rsidP="00CE19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Приобретение навыков поиска литературных источников.</w:t>
      </w:r>
    </w:p>
    <w:p w:rsidR="00CE1991" w:rsidRDefault="00CE1991" w:rsidP="00CE19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2E8D" w:rsidRDefault="003E2E8D" w:rsidP="003E2E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:rsidR="00C52922" w:rsidRDefault="00C52922" w:rsidP="00C529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связана с логистикой города и изучением факторов, влияющих на качественную пригодность конкретных дорог и улиц для проезда автомобильного транспорта. Более кратко ее можно</w:t>
      </w:r>
      <w:r w:rsidR="00866E76">
        <w:rPr>
          <w:rFonts w:ascii="Times New Roman" w:hAnsi="Times New Roman" w:cs="Times New Roman"/>
          <w:sz w:val="28"/>
          <w:szCs w:val="28"/>
        </w:rPr>
        <w:t xml:space="preserve"> охарактеризовать как «Построение маршрутов по дорогам города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396621" w:rsidRDefault="00396621" w:rsidP="00C529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Предполагаемая тема научно-исследовательской работы: «</w:t>
      </w:r>
      <w:r w:rsidR="00866E76">
        <w:rPr>
          <w:rFonts w:ascii="Times New Roman" w:hAnsi="Times New Roman" w:cs="Times New Roman"/>
          <w:sz w:val="28"/>
          <w:szCs w:val="28"/>
        </w:rPr>
        <w:t xml:space="preserve">Построение маршрутов по дорогам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города согласно параметрам дорожного покрытия и дорожным условиям».</w:t>
      </w:r>
    </w:p>
    <w:p w:rsidR="00B84DCC" w:rsidRDefault="00B84DCC" w:rsidP="00B84D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заявленной предметной области «</w:t>
      </w:r>
      <w:r w:rsidR="00866E76">
        <w:rPr>
          <w:rFonts w:ascii="Times New Roman" w:hAnsi="Times New Roman" w:cs="Times New Roman"/>
          <w:sz w:val="28"/>
          <w:szCs w:val="28"/>
        </w:rPr>
        <w:t>Построение маршрутов по дорогам города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4C7209">
        <w:rPr>
          <w:rFonts w:ascii="Times New Roman" w:hAnsi="Times New Roman" w:cs="Times New Roman"/>
          <w:b/>
          <w:sz w:val="28"/>
          <w:szCs w:val="28"/>
        </w:rPr>
        <w:t>объектом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является город (на примере будет использовать город Владимир), его дорожная карта, улицы и участки, перекрестки и дорожные объекты. Также будут исследоваться основные факторы, являющиеся ключевыми при формировании реестра параметров дорожного покрытия и дорожной ситуации – как ранее перечислялось в проблемах к ним относятся: дефекты дорожного участка (ямы, лужи), изменение уровня дороги по высоте, сужение и расширение улиц, количество поворотов и перекрестков, загруженность и средние показатели использования определенных дорожных участков. </w:t>
      </w:r>
    </w:p>
    <w:p w:rsidR="00B84DCC" w:rsidRDefault="00B84DCC" w:rsidP="00C52922">
      <w:pPr>
        <w:jc w:val="both"/>
        <w:rPr>
          <w:rFonts w:ascii="Times New Roman" w:hAnsi="Times New Roman" w:cs="Times New Roman"/>
          <w:sz w:val="28"/>
          <w:szCs w:val="28"/>
        </w:rPr>
      </w:pPr>
      <w:r w:rsidRPr="004C7209">
        <w:rPr>
          <w:rFonts w:ascii="Times New Roman" w:hAnsi="Times New Roman" w:cs="Times New Roman"/>
          <w:b/>
          <w:sz w:val="28"/>
          <w:szCs w:val="28"/>
        </w:rPr>
        <w:t>Предметом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будет математическая модель того, как представить, систематизировать и обобщить собранные показатели и данные и использовать их для формирования графических данных и построения маршрутов для пользователей.</w:t>
      </w:r>
    </w:p>
    <w:p w:rsidR="00396621" w:rsidRPr="00C52922" w:rsidRDefault="00396621" w:rsidP="00C5292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6621" w:rsidRPr="00396621" w:rsidRDefault="00396621" w:rsidP="00396621">
      <w:pPr>
        <w:jc w:val="center"/>
        <w:rPr>
          <w:rFonts w:ascii="Times New Roman" w:hAnsi="Times New Roman" w:cs="Times New Roman"/>
          <w:sz w:val="28"/>
          <w:szCs w:val="28"/>
        </w:rPr>
      </w:pPr>
      <w:r w:rsidRPr="00396621">
        <w:rPr>
          <w:rFonts w:ascii="Times New Roman" w:hAnsi="Times New Roman" w:cs="Times New Roman"/>
          <w:sz w:val="28"/>
          <w:szCs w:val="28"/>
        </w:rPr>
        <w:t>Практическое задание:</w:t>
      </w:r>
    </w:p>
    <w:p w:rsidR="00B84DCC" w:rsidRPr="00B84DCC" w:rsidRDefault="00B84DCC" w:rsidP="00B84DCC">
      <w:pPr>
        <w:rPr>
          <w:rFonts w:ascii="Times New Roman" w:hAnsi="Times New Roman" w:cs="Times New Roman"/>
          <w:sz w:val="28"/>
          <w:szCs w:val="28"/>
        </w:rPr>
      </w:pPr>
      <w:r w:rsidRPr="00B84DCC">
        <w:rPr>
          <w:rFonts w:ascii="Times New Roman" w:hAnsi="Times New Roman" w:cs="Times New Roman"/>
          <w:sz w:val="28"/>
          <w:szCs w:val="28"/>
        </w:rPr>
        <w:t>1. Ознакомиться с правилами работы и поиском литерат</w:t>
      </w:r>
      <w:r>
        <w:rPr>
          <w:rFonts w:ascii="Times New Roman" w:hAnsi="Times New Roman" w:cs="Times New Roman"/>
          <w:sz w:val="28"/>
          <w:szCs w:val="28"/>
        </w:rPr>
        <w:t xml:space="preserve">урных источников в библиотечных </w:t>
      </w:r>
      <w:r w:rsidRPr="00B84DCC">
        <w:rPr>
          <w:rFonts w:ascii="Times New Roman" w:hAnsi="Times New Roman" w:cs="Times New Roman"/>
          <w:sz w:val="28"/>
          <w:szCs w:val="28"/>
        </w:rPr>
        <w:t>каталогах, электронном каталоге и других ресурсах библиотеки университета.</w:t>
      </w:r>
    </w:p>
    <w:p w:rsidR="00B84DCC" w:rsidRPr="00B84DCC" w:rsidRDefault="00B84DCC" w:rsidP="00B84DCC">
      <w:pPr>
        <w:rPr>
          <w:rFonts w:ascii="Times New Roman" w:hAnsi="Times New Roman" w:cs="Times New Roman"/>
          <w:sz w:val="28"/>
          <w:szCs w:val="28"/>
        </w:rPr>
      </w:pPr>
      <w:r w:rsidRPr="00B84DCC">
        <w:rPr>
          <w:rFonts w:ascii="Times New Roman" w:hAnsi="Times New Roman" w:cs="Times New Roman"/>
          <w:sz w:val="28"/>
          <w:szCs w:val="28"/>
        </w:rPr>
        <w:t>2. Привести тему, объект и предмет исследования. О</w:t>
      </w:r>
      <w:r>
        <w:rPr>
          <w:rFonts w:ascii="Times New Roman" w:hAnsi="Times New Roman" w:cs="Times New Roman"/>
          <w:sz w:val="28"/>
          <w:szCs w:val="28"/>
        </w:rPr>
        <w:t xml:space="preserve">пределить классификацию научной </w:t>
      </w:r>
      <w:r w:rsidRPr="00B84DCC">
        <w:rPr>
          <w:rFonts w:ascii="Times New Roman" w:hAnsi="Times New Roman" w:cs="Times New Roman"/>
          <w:sz w:val="28"/>
          <w:szCs w:val="28"/>
        </w:rPr>
        <w:t>работы по УДК. Привести расшифровку класса предмет</w:t>
      </w:r>
      <w:r>
        <w:rPr>
          <w:rFonts w:ascii="Times New Roman" w:hAnsi="Times New Roman" w:cs="Times New Roman"/>
          <w:sz w:val="28"/>
          <w:szCs w:val="28"/>
        </w:rPr>
        <w:t xml:space="preserve">а исследования и класса объекта </w:t>
      </w:r>
      <w:r w:rsidRPr="00B84DCC">
        <w:rPr>
          <w:rFonts w:ascii="Times New Roman" w:hAnsi="Times New Roman" w:cs="Times New Roman"/>
          <w:sz w:val="28"/>
          <w:szCs w:val="28"/>
        </w:rPr>
        <w:t>исследования.</w:t>
      </w:r>
    </w:p>
    <w:p w:rsidR="00B84DCC" w:rsidRPr="00B84DCC" w:rsidRDefault="00B84DCC" w:rsidP="00B84DCC">
      <w:pPr>
        <w:rPr>
          <w:rFonts w:ascii="Times New Roman" w:hAnsi="Times New Roman" w:cs="Times New Roman"/>
          <w:sz w:val="28"/>
          <w:szCs w:val="28"/>
        </w:rPr>
      </w:pPr>
      <w:r w:rsidRPr="00B84DCC">
        <w:rPr>
          <w:rFonts w:ascii="Times New Roman" w:hAnsi="Times New Roman" w:cs="Times New Roman"/>
          <w:sz w:val="28"/>
          <w:szCs w:val="28"/>
        </w:rPr>
        <w:t>3. Произвести поиск книг по теме исследования при помощи библиотечных каталого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B84DCC">
        <w:rPr>
          <w:rFonts w:ascii="Times New Roman" w:hAnsi="Times New Roman" w:cs="Times New Roman"/>
          <w:sz w:val="28"/>
          <w:szCs w:val="28"/>
        </w:rPr>
        <w:t>(найти минимум 7-8 источников).</w:t>
      </w:r>
    </w:p>
    <w:p w:rsidR="00B84DCC" w:rsidRPr="00B84DCC" w:rsidRDefault="00B84DCC" w:rsidP="00B84DCC">
      <w:pPr>
        <w:rPr>
          <w:rFonts w:ascii="Times New Roman" w:hAnsi="Times New Roman" w:cs="Times New Roman"/>
          <w:sz w:val="28"/>
          <w:szCs w:val="28"/>
        </w:rPr>
      </w:pPr>
      <w:r w:rsidRPr="00B84DCC">
        <w:rPr>
          <w:rFonts w:ascii="Times New Roman" w:hAnsi="Times New Roman" w:cs="Times New Roman"/>
          <w:sz w:val="28"/>
          <w:szCs w:val="28"/>
        </w:rPr>
        <w:t>4. Произвести поиск информации в периодич</w:t>
      </w:r>
      <w:r>
        <w:rPr>
          <w:rFonts w:ascii="Times New Roman" w:hAnsi="Times New Roman" w:cs="Times New Roman"/>
          <w:sz w:val="28"/>
          <w:szCs w:val="28"/>
        </w:rPr>
        <w:t xml:space="preserve">еских изданиях за последние 4-5 </w:t>
      </w:r>
      <w:r w:rsidRPr="00B84DCC">
        <w:rPr>
          <w:rFonts w:ascii="Times New Roman" w:hAnsi="Times New Roman" w:cs="Times New Roman"/>
          <w:sz w:val="28"/>
          <w:szCs w:val="28"/>
        </w:rPr>
        <w:t>лет.</w:t>
      </w:r>
    </w:p>
    <w:p w:rsidR="00B84DCC" w:rsidRPr="00B84DCC" w:rsidRDefault="00B84DCC" w:rsidP="00B84DCC">
      <w:pPr>
        <w:rPr>
          <w:rFonts w:ascii="Times New Roman" w:hAnsi="Times New Roman" w:cs="Times New Roman"/>
          <w:sz w:val="28"/>
          <w:szCs w:val="28"/>
        </w:rPr>
      </w:pPr>
      <w:r w:rsidRPr="00B84DCC">
        <w:rPr>
          <w:rFonts w:ascii="Times New Roman" w:hAnsi="Times New Roman" w:cs="Times New Roman"/>
          <w:sz w:val="28"/>
          <w:szCs w:val="28"/>
        </w:rPr>
        <w:lastRenderedPageBreak/>
        <w:t>5. Найти и изучить нормативные д</w:t>
      </w:r>
      <w:r>
        <w:rPr>
          <w:rFonts w:ascii="Times New Roman" w:hAnsi="Times New Roman" w:cs="Times New Roman"/>
          <w:sz w:val="28"/>
          <w:szCs w:val="28"/>
        </w:rPr>
        <w:t xml:space="preserve">окументы, связанные с предметом </w:t>
      </w:r>
      <w:r w:rsidRPr="00B84DCC">
        <w:rPr>
          <w:rFonts w:ascii="Times New Roman" w:hAnsi="Times New Roman" w:cs="Times New Roman"/>
          <w:sz w:val="28"/>
          <w:szCs w:val="28"/>
        </w:rPr>
        <w:t>исследования.</w:t>
      </w:r>
    </w:p>
    <w:p w:rsidR="00B84DCC" w:rsidRPr="00B84DCC" w:rsidRDefault="00B84DCC" w:rsidP="00B84DCC">
      <w:pPr>
        <w:rPr>
          <w:rFonts w:ascii="Times New Roman" w:hAnsi="Times New Roman" w:cs="Times New Roman"/>
          <w:sz w:val="28"/>
          <w:szCs w:val="28"/>
        </w:rPr>
      </w:pPr>
      <w:r w:rsidRPr="00B84DCC">
        <w:rPr>
          <w:rFonts w:ascii="Times New Roman" w:hAnsi="Times New Roman" w:cs="Times New Roman"/>
          <w:sz w:val="28"/>
          <w:szCs w:val="28"/>
        </w:rPr>
        <w:t>6. Обработать информацию в найденных источниках.</w:t>
      </w:r>
    </w:p>
    <w:p w:rsidR="00B84DCC" w:rsidRPr="00B84DCC" w:rsidRDefault="00B84DCC" w:rsidP="00B84DCC">
      <w:pPr>
        <w:rPr>
          <w:rFonts w:ascii="Times New Roman" w:hAnsi="Times New Roman" w:cs="Times New Roman"/>
          <w:sz w:val="28"/>
          <w:szCs w:val="28"/>
        </w:rPr>
      </w:pPr>
      <w:r w:rsidRPr="00B84DCC">
        <w:rPr>
          <w:rFonts w:ascii="Times New Roman" w:hAnsi="Times New Roman" w:cs="Times New Roman"/>
          <w:sz w:val="28"/>
          <w:szCs w:val="28"/>
        </w:rPr>
        <w:t>7. Составить библиографическое описание по теме НИ</w:t>
      </w:r>
      <w:r>
        <w:rPr>
          <w:rFonts w:ascii="Times New Roman" w:hAnsi="Times New Roman" w:cs="Times New Roman"/>
          <w:sz w:val="28"/>
          <w:szCs w:val="28"/>
        </w:rPr>
        <w:t xml:space="preserve">Р в соответствии с требованиями </w:t>
      </w:r>
      <w:r w:rsidRPr="00B84DCC">
        <w:rPr>
          <w:rFonts w:ascii="Times New Roman" w:hAnsi="Times New Roman" w:cs="Times New Roman"/>
          <w:sz w:val="28"/>
          <w:szCs w:val="28"/>
        </w:rPr>
        <w:t>ГОСТ на библиографическое описание документа.</w:t>
      </w:r>
    </w:p>
    <w:p w:rsidR="00396621" w:rsidRDefault="00B84DCC" w:rsidP="00B84DCC">
      <w:pPr>
        <w:rPr>
          <w:rFonts w:ascii="Times New Roman" w:hAnsi="Times New Roman" w:cs="Times New Roman"/>
          <w:sz w:val="28"/>
          <w:szCs w:val="28"/>
        </w:rPr>
      </w:pPr>
      <w:r w:rsidRPr="00B84DCC">
        <w:rPr>
          <w:rFonts w:ascii="Times New Roman" w:hAnsi="Times New Roman" w:cs="Times New Roman"/>
          <w:sz w:val="28"/>
          <w:szCs w:val="28"/>
        </w:rPr>
        <w:t xml:space="preserve">8. Написать краткий реферативный обзор литературных </w:t>
      </w:r>
      <w:r>
        <w:rPr>
          <w:rFonts w:ascii="Times New Roman" w:hAnsi="Times New Roman" w:cs="Times New Roman"/>
          <w:sz w:val="28"/>
          <w:szCs w:val="28"/>
        </w:rPr>
        <w:t xml:space="preserve">источников по теме исследований </w:t>
      </w:r>
      <w:r w:rsidRPr="00B84DCC">
        <w:rPr>
          <w:rFonts w:ascii="Times New Roman" w:hAnsi="Times New Roman" w:cs="Times New Roman"/>
          <w:sz w:val="28"/>
          <w:szCs w:val="28"/>
        </w:rPr>
        <w:t>с оформлением списка литературы по требованиям</w:t>
      </w:r>
      <w:r w:rsidR="00FE3930">
        <w:rPr>
          <w:rFonts w:ascii="Times New Roman" w:hAnsi="Times New Roman" w:cs="Times New Roman"/>
          <w:sz w:val="28"/>
          <w:szCs w:val="28"/>
        </w:rPr>
        <w:br w:type="page"/>
      </w:r>
    </w:p>
    <w:p w:rsidR="00EC0F6A" w:rsidRDefault="00EC0F6A" w:rsidP="00EC0F6A">
      <w:pPr>
        <w:jc w:val="center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</w:rPr>
        <w:lastRenderedPageBreak/>
        <w:t>Реферативный обзор источников</w:t>
      </w:r>
    </w:p>
    <w:p w:rsidR="00107101" w:rsidRDefault="00107101" w:rsidP="00396621">
      <w:pPr>
        <w:jc w:val="center"/>
        <w:rPr>
          <w:rFonts w:asciiTheme="majorBidi" w:eastAsia="Times New Roman" w:hAnsiTheme="majorBidi" w:cstheme="majorBidi"/>
          <w:color w:val="212121"/>
          <w:sz w:val="24"/>
          <w:szCs w:val="24"/>
        </w:rPr>
      </w:pPr>
    </w:p>
    <w:p w:rsidR="00590DE6" w:rsidRDefault="00EC0F6A" w:rsidP="00590DE6">
      <w:pPr>
        <w:ind w:firstLine="709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</w:rPr>
        <w:t xml:space="preserve">В последнее время как в электронных, так и в научных литературных трудах встречается упоминание о логистических системах города. Наиболее часто это начало происходить с начала 2010-ых годов, когда в крупных городах Российской Федерации начал происходить настоящий взрыв транспортного потока на улицах. Тема, связанная с грамотным формированием логистики, интересовала людей и раньше – например, проектированием Москвы в середине прошлого века лично занималась группа научных проектировщиков. Черняк И.С. в своей работе «Логистика для большого города» поднимает проблему </w:t>
      </w:r>
      <w:r w:rsidR="00590DE6">
        <w:rPr>
          <w:rFonts w:asciiTheme="majorBidi" w:eastAsia="Times New Roman" w:hAnsiTheme="majorBidi" w:cstheme="majorBidi"/>
          <w:color w:val="212121"/>
          <w:sz w:val="28"/>
          <w:szCs w:val="28"/>
        </w:rPr>
        <w:t>организации планирования перемещения транспортных потоков в черте города [1]</w:t>
      </w:r>
      <w:r w:rsidR="00590DE6" w:rsidRPr="00590DE6">
        <w:rPr>
          <w:rFonts w:asciiTheme="majorBidi" w:eastAsia="Times New Roman" w:hAnsiTheme="majorBidi" w:cstheme="majorBidi"/>
          <w:color w:val="212121"/>
          <w:sz w:val="28"/>
          <w:szCs w:val="28"/>
        </w:rPr>
        <w:t xml:space="preserve">. </w:t>
      </w:r>
      <w:r w:rsidR="00590DE6">
        <w:rPr>
          <w:rFonts w:asciiTheme="majorBidi" w:eastAsia="Times New Roman" w:hAnsiTheme="majorBidi" w:cstheme="majorBidi"/>
          <w:color w:val="212121"/>
          <w:sz w:val="28"/>
          <w:szCs w:val="28"/>
        </w:rPr>
        <w:t>Лопухов Н.В. с коллегами поднимает уже тему использования информационных технологий в управлении логистикой города</w:t>
      </w:r>
      <w:r w:rsidR="00590DE6" w:rsidRPr="00590DE6">
        <w:rPr>
          <w:rFonts w:asciiTheme="majorBidi" w:eastAsia="Times New Roman" w:hAnsiTheme="majorBidi" w:cstheme="majorBidi"/>
          <w:color w:val="212121"/>
          <w:sz w:val="28"/>
          <w:szCs w:val="28"/>
        </w:rPr>
        <w:t xml:space="preserve"> [2]. </w:t>
      </w:r>
      <w:r w:rsidR="00590DE6">
        <w:rPr>
          <w:rFonts w:asciiTheme="majorBidi" w:eastAsia="Times New Roman" w:hAnsiTheme="majorBidi" w:cstheme="majorBidi"/>
          <w:color w:val="212121"/>
          <w:sz w:val="28"/>
          <w:szCs w:val="28"/>
        </w:rPr>
        <w:t xml:space="preserve">Ряд других исследователей, например, </w:t>
      </w:r>
      <w:proofErr w:type="spellStart"/>
      <w:r w:rsidR="00590DE6">
        <w:rPr>
          <w:rFonts w:asciiTheme="majorBidi" w:eastAsia="Times New Roman" w:hAnsiTheme="majorBidi" w:cstheme="majorBidi"/>
          <w:color w:val="212121"/>
          <w:sz w:val="28"/>
          <w:szCs w:val="28"/>
        </w:rPr>
        <w:t>Сагинова</w:t>
      </w:r>
      <w:proofErr w:type="spellEnd"/>
      <w:r w:rsidR="00590DE6">
        <w:rPr>
          <w:rFonts w:asciiTheme="majorBidi" w:eastAsia="Times New Roman" w:hAnsiTheme="majorBidi" w:cstheme="majorBidi"/>
          <w:color w:val="212121"/>
          <w:sz w:val="28"/>
          <w:szCs w:val="28"/>
        </w:rPr>
        <w:t xml:space="preserve"> О. В, Чернышев М.А., </w:t>
      </w:r>
      <w:proofErr w:type="spellStart"/>
      <w:r w:rsidR="00590DE6">
        <w:rPr>
          <w:rFonts w:asciiTheme="majorBidi" w:eastAsia="Times New Roman" w:hAnsiTheme="majorBidi" w:cstheme="majorBidi"/>
          <w:color w:val="212121"/>
          <w:sz w:val="28"/>
          <w:szCs w:val="28"/>
        </w:rPr>
        <w:t>Белик</w:t>
      </w:r>
      <w:proofErr w:type="spellEnd"/>
      <w:r w:rsidR="00590DE6">
        <w:rPr>
          <w:rFonts w:asciiTheme="majorBidi" w:eastAsia="Times New Roman" w:hAnsiTheme="majorBidi" w:cstheme="majorBidi"/>
          <w:color w:val="212121"/>
          <w:sz w:val="28"/>
          <w:szCs w:val="28"/>
        </w:rPr>
        <w:t xml:space="preserve"> Д.В. задумываются также и о возможностях по повышению качества и эффективности транспортной логистики города путем формирования моделей городской мобильности</w:t>
      </w:r>
      <w:r w:rsidR="00590DE6" w:rsidRPr="00590DE6">
        <w:rPr>
          <w:rFonts w:asciiTheme="majorBidi" w:eastAsia="Times New Roman" w:hAnsiTheme="majorBidi" w:cstheme="majorBidi"/>
          <w:color w:val="212121"/>
          <w:sz w:val="28"/>
          <w:szCs w:val="28"/>
        </w:rPr>
        <w:t xml:space="preserve"> </w:t>
      </w:r>
      <w:r w:rsidR="00590DE6">
        <w:rPr>
          <w:rFonts w:asciiTheme="majorBidi" w:eastAsia="Times New Roman" w:hAnsiTheme="majorBidi" w:cstheme="majorBidi"/>
          <w:color w:val="212121"/>
          <w:sz w:val="28"/>
          <w:szCs w:val="28"/>
        </w:rPr>
        <w:t xml:space="preserve">и создания систем трекинга и мониторинга [3], [4] и </w:t>
      </w:r>
      <w:r w:rsidR="00590DE6" w:rsidRPr="00590DE6">
        <w:rPr>
          <w:rFonts w:asciiTheme="majorBidi" w:eastAsia="Times New Roman" w:hAnsiTheme="majorBidi" w:cstheme="majorBidi"/>
          <w:color w:val="212121"/>
          <w:sz w:val="28"/>
          <w:szCs w:val="28"/>
        </w:rPr>
        <w:t xml:space="preserve">[7]. </w:t>
      </w:r>
    </w:p>
    <w:p w:rsidR="00590DE6" w:rsidRDefault="00590DE6" w:rsidP="00590D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</w:rPr>
        <w:t xml:space="preserve">Важным фактором на пути создания хорошей и безопасной логистической системы города является влияние качества дорожного покрытия и полотна, а также дорожные условия. Эту проблему поднимает </w:t>
      </w:r>
      <w:proofErr w:type="gramStart"/>
      <w:r>
        <w:rPr>
          <w:rFonts w:asciiTheme="majorBidi" w:eastAsia="Times New Roman" w:hAnsiTheme="majorBidi" w:cstheme="majorBidi"/>
          <w:color w:val="212121"/>
          <w:sz w:val="28"/>
          <w:szCs w:val="28"/>
        </w:rPr>
        <w:t>с своей статье</w:t>
      </w:r>
      <w:proofErr w:type="gramEnd"/>
      <w:r>
        <w:rPr>
          <w:rFonts w:asciiTheme="majorBidi" w:eastAsia="Times New Roman" w:hAnsiTheme="majorBidi" w:cstheme="majorBidi"/>
          <w:color w:val="212121"/>
          <w:sz w:val="28"/>
          <w:szCs w:val="28"/>
        </w:rPr>
        <w:t xml:space="preserve"> Сапрыкин С. С. [5]. Веселов В. Н. ведет размышление о вопросах формирования безопасности и противодействию возникновения аварийных ситуаций, происходящих из-за различного эксплуатационного состояния дорожного полотна [6]</w:t>
      </w:r>
      <w:r w:rsidRPr="00590DE6">
        <w:rPr>
          <w:rFonts w:asciiTheme="majorBidi" w:eastAsia="Times New Roman" w:hAnsiTheme="majorBidi" w:cstheme="majorBidi"/>
          <w:color w:val="212121"/>
          <w:sz w:val="28"/>
          <w:szCs w:val="28"/>
        </w:rPr>
        <w:t>.</w:t>
      </w:r>
      <w:r>
        <w:rPr>
          <w:rFonts w:asciiTheme="majorBidi" w:eastAsia="Times New Roman" w:hAnsiTheme="majorBidi" w:cstheme="majorBidi"/>
          <w:color w:val="212121"/>
          <w:sz w:val="28"/>
          <w:szCs w:val="28"/>
        </w:rPr>
        <w:t xml:space="preserve"> Данный фактор также находит </w:t>
      </w:r>
      <w:proofErr w:type="spellStart"/>
      <w:r>
        <w:rPr>
          <w:rFonts w:asciiTheme="majorBidi" w:eastAsia="Times New Roman" w:hAnsiTheme="majorBidi" w:cstheme="majorBidi"/>
          <w:color w:val="212121"/>
          <w:sz w:val="28"/>
          <w:szCs w:val="28"/>
        </w:rPr>
        <w:t>отраажение</w:t>
      </w:r>
      <w:proofErr w:type="spellEnd"/>
      <w:r>
        <w:rPr>
          <w:rFonts w:asciiTheme="majorBidi" w:eastAsia="Times New Roman" w:hAnsiTheme="majorBidi" w:cstheme="majorBidi"/>
          <w:color w:val="212121"/>
          <w:sz w:val="28"/>
          <w:szCs w:val="28"/>
        </w:rPr>
        <w:t xml:space="preserve"> и в нормативных стандартах, утверждаемых на территории РФ. Примером может стать документ </w:t>
      </w:r>
      <w:r>
        <w:rPr>
          <w:rFonts w:ascii="Times New Roman" w:hAnsi="Times New Roman" w:cs="Times New Roman"/>
          <w:sz w:val="28"/>
          <w:szCs w:val="28"/>
        </w:rPr>
        <w:t xml:space="preserve">ГОСТ Р 50597-2017 Группа Д22 «Требования к эксплуатационному состоянию, допустимому по условиям обеспечения дорожного движения. Методы контроля», ставящий цель установления контроля за качеством эксплуатационного состояния дорожных участков, которые вводятся в эксплуатацию. </w:t>
      </w:r>
    </w:p>
    <w:p w:rsidR="00EC0F6A" w:rsidRPr="00590DE6" w:rsidRDefault="00590DE6" w:rsidP="00590DE6">
      <w:pPr>
        <w:ind w:firstLine="709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</w:rPr>
        <w:br/>
      </w:r>
    </w:p>
    <w:p w:rsidR="00396621" w:rsidRDefault="00107101" w:rsidP="003966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Использованные источники:</w:t>
      </w:r>
    </w:p>
    <w:p w:rsidR="00FE3930" w:rsidRDefault="00FE3930" w:rsidP="003966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7488" w:rsidRDefault="009E7488" w:rsidP="009E7488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Черняк, И. С</w:t>
      </w:r>
      <w:r w:rsidRPr="009E748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Логистика для большого города</w:t>
      </w:r>
      <w:r w:rsidRPr="009E7488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И.С. Черняк</w:t>
      </w:r>
      <w:r w:rsidRPr="009E7488">
        <w:rPr>
          <w:rFonts w:ascii="Times New Roman" w:hAnsi="Times New Roman" w:cs="Times New Roman"/>
          <w:sz w:val="28"/>
          <w:szCs w:val="28"/>
        </w:rPr>
        <w:t xml:space="preserve"> //</w:t>
      </w:r>
      <w:r>
        <w:rPr>
          <w:rFonts w:ascii="Times New Roman" w:hAnsi="Times New Roman" w:cs="Times New Roman"/>
          <w:sz w:val="28"/>
          <w:szCs w:val="28"/>
        </w:rPr>
        <w:t xml:space="preserve"> В.Ю. Конюхов</w:t>
      </w:r>
      <w:r w:rsidRPr="009E748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учебное пособие, электронный научный журнал «Известия»: в 3-х т. / И. С. Черняк</w:t>
      </w:r>
      <w:r w:rsidRPr="009E748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9E7488">
        <w:rPr>
          <w:rFonts w:ascii="Times New Roman" w:hAnsi="Times New Roman" w:cs="Times New Roman"/>
          <w:sz w:val="28"/>
          <w:szCs w:val="28"/>
        </w:rPr>
        <w:t>.</w:t>
      </w:r>
      <w:r w:rsidR="00144AE0">
        <w:rPr>
          <w:rFonts w:ascii="Times New Roman" w:hAnsi="Times New Roman" w:cs="Times New Roman"/>
          <w:sz w:val="28"/>
          <w:szCs w:val="28"/>
        </w:rPr>
        <w:t xml:space="preserve"> Ю. Конюхов - М., 2018</w:t>
      </w:r>
      <w:r>
        <w:rPr>
          <w:rFonts w:ascii="Times New Roman" w:hAnsi="Times New Roman" w:cs="Times New Roman"/>
          <w:sz w:val="28"/>
          <w:szCs w:val="28"/>
        </w:rPr>
        <w:t xml:space="preserve"> №6. - Т. 1. - С. 1</w:t>
      </w:r>
      <w:r w:rsidR="00F54105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-</w:t>
      </w:r>
      <w:r w:rsidR="00F54105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6</w:t>
      </w:r>
      <w:r w:rsidR="00A311EA" w:rsidRPr="00A311EA">
        <w:rPr>
          <w:rFonts w:ascii="Times New Roman" w:hAnsi="Times New Roman" w:cs="Times New Roman"/>
          <w:sz w:val="28"/>
          <w:szCs w:val="28"/>
        </w:rPr>
        <w:t>;</w:t>
      </w:r>
    </w:p>
    <w:p w:rsidR="00450F4C" w:rsidRDefault="00450F4C" w:rsidP="00450F4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50F4C" w:rsidRDefault="00450F4C" w:rsidP="00450F4C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Лопухов, Н. В</w:t>
      </w:r>
      <w:r w:rsidRPr="00450F4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Использование информационных технологий в управлении города / Н. В. Лопухов // Лопухов Н</w:t>
      </w:r>
      <w:r w:rsidRPr="00450F4C">
        <w:rPr>
          <w:rFonts w:ascii="Times New Roman" w:hAnsi="Times New Roman" w:cs="Times New Roman"/>
          <w:sz w:val="28"/>
          <w:szCs w:val="28"/>
        </w:rPr>
        <w:t>. В. учебно-практическое пособие /</w:t>
      </w:r>
      <w:r>
        <w:rPr>
          <w:rFonts w:ascii="Times New Roman" w:hAnsi="Times New Roman" w:cs="Times New Roman"/>
          <w:sz w:val="28"/>
          <w:szCs w:val="28"/>
        </w:rPr>
        <w:t xml:space="preserve"> Н. В. Лопухов, О.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Астафурова</w:t>
      </w:r>
      <w:proofErr w:type="spellEnd"/>
      <w:r>
        <w:rPr>
          <w:rFonts w:ascii="Times New Roman" w:hAnsi="Times New Roman" w:cs="Times New Roman"/>
          <w:sz w:val="28"/>
          <w:szCs w:val="28"/>
        </w:rPr>
        <w:t>, Н. А. Сальников</w:t>
      </w:r>
      <w:r w:rsidRPr="00450F4C">
        <w:rPr>
          <w:rFonts w:ascii="Times New Roman" w:hAnsi="Times New Roman" w:cs="Times New Roman"/>
          <w:sz w:val="28"/>
          <w:szCs w:val="28"/>
        </w:rPr>
        <w:t>.</w:t>
      </w:r>
      <w:r w:rsidR="00144AE0">
        <w:rPr>
          <w:rFonts w:ascii="Times New Roman" w:hAnsi="Times New Roman" w:cs="Times New Roman"/>
          <w:sz w:val="28"/>
          <w:szCs w:val="28"/>
        </w:rPr>
        <w:t xml:space="preserve"> - М., 2017</w:t>
      </w:r>
      <w:r>
        <w:rPr>
          <w:rFonts w:ascii="Times New Roman" w:hAnsi="Times New Roman" w:cs="Times New Roman"/>
          <w:sz w:val="28"/>
          <w:szCs w:val="28"/>
        </w:rPr>
        <w:t>. - С. 1</w:t>
      </w:r>
      <w:r w:rsidR="00F54105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-</w:t>
      </w:r>
      <w:r w:rsidR="00F54105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5</w:t>
      </w:r>
      <w:r w:rsidR="00A311EA" w:rsidRPr="00A311EA">
        <w:rPr>
          <w:rFonts w:ascii="Times New Roman" w:hAnsi="Times New Roman" w:cs="Times New Roman"/>
          <w:sz w:val="28"/>
          <w:szCs w:val="28"/>
        </w:rPr>
        <w:t>;</w:t>
      </w:r>
    </w:p>
    <w:p w:rsidR="00450F4C" w:rsidRPr="00450F4C" w:rsidRDefault="00450F4C" w:rsidP="00450F4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50F4C" w:rsidRPr="006013F2" w:rsidRDefault="00450F4C" w:rsidP="00450F4C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Сагинова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>, О. В</w:t>
      </w:r>
      <w:r w:rsidRPr="00450F4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Модели городской мобильности и логистика крупного города / О. В.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Сагинова</w:t>
      </w:r>
      <w:proofErr w:type="spellEnd"/>
      <w:r w:rsidRPr="00450F4C">
        <w:rPr>
          <w:rFonts w:ascii="Times New Roman" w:hAnsi="Times New Roman" w:cs="Times New Roman"/>
          <w:sz w:val="28"/>
          <w:szCs w:val="28"/>
        </w:rPr>
        <w:t xml:space="preserve"> //</w:t>
      </w:r>
      <w:r>
        <w:rPr>
          <w:rFonts w:ascii="Times New Roman" w:hAnsi="Times New Roman" w:cs="Times New Roman"/>
          <w:sz w:val="28"/>
          <w:szCs w:val="28"/>
        </w:rPr>
        <w:t xml:space="preserve"> Экономика, предпринимательство и право</w:t>
      </w:r>
      <w:r w:rsidRPr="00450F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50F4C">
        <w:rPr>
          <w:rFonts w:ascii="Times New Roman" w:hAnsi="Times New Roman" w:cs="Times New Roman"/>
          <w:sz w:val="28"/>
          <w:szCs w:val="28"/>
        </w:rPr>
        <w:t>учебноспр</w:t>
      </w:r>
      <w:r>
        <w:rPr>
          <w:rFonts w:ascii="Times New Roman" w:hAnsi="Times New Roman" w:cs="Times New Roman"/>
          <w:sz w:val="28"/>
          <w:szCs w:val="28"/>
        </w:rPr>
        <w:t>авочное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пособие - М., </w:t>
      </w:r>
      <w:proofErr w:type="gramStart"/>
      <w:r>
        <w:rPr>
          <w:rFonts w:ascii="Times New Roman" w:hAnsi="Times New Roman" w:cs="Times New Roman"/>
          <w:sz w:val="28"/>
          <w:szCs w:val="28"/>
        </w:rPr>
        <w:t>2020  №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2.</w:t>
      </w:r>
      <w:r w:rsidR="00F54105">
        <w:rPr>
          <w:rFonts w:ascii="Times New Roman" w:hAnsi="Times New Roman" w:cs="Times New Roman"/>
          <w:sz w:val="28"/>
          <w:szCs w:val="28"/>
        </w:rPr>
        <w:t xml:space="preserve"> - Т. 10. - С. 220- 225</w:t>
      </w:r>
      <w:r w:rsidRPr="00450F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3F2">
        <w:rPr>
          <w:rFonts w:ascii="Times New Roman" w:hAnsi="Times New Roman" w:cs="Times New Roman"/>
          <w:i/>
          <w:sz w:val="28"/>
          <w:szCs w:val="28"/>
          <w:lang w:val="en-US"/>
        </w:rPr>
        <w:t>ISNN</w:t>
      </w:r>
      <w:r w:rsidRPr="006013F2">
        <w:rPr>
          <w:rFonts w:ascii="Times New Roman" w:hAnsi="Times New Roman" w:cs="Times New Roman"/>
          <w:i/>
          <w:sz w:val="28"/>
          <w:szCs w:val="28"/>
        </w:rPr>
        <w:t>. 2222 – 534</w:t>
      </w:r>
      <w:r w:rsidRPr="006013F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311EA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450F4C" w:rsidRPr="00450F4C" w:rsidRDefault="00450F4C" w:rsidP="00450F4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50F4C" w:rsidRPr="00450F4C" w:rsidRDefault="00450F4C" w:rsidP="00450F4C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Чернышев, М. А</w:t>
      </w:r>
      <w:r w:rsidR="009E7488" w:rsidRPr="009E748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Приоритеты и пути повышения эффективности развития транспортной логистики крупного города</w:t>
      </w:r>
      <w:r w:rsidR="009E7488" w:rsidRPr="009E7488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9E74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А. Чернышев</w:t>
      </w:r>
      <w:r w:rsidR="009E7488" w:rsidRPr="009E7488">
        <w:rPr>
          <w:rFonts w:ascii="Times New Roman" w:hAnsi="Times New Roman" w:cs="Times New Roman"/>
          <w:sz w:val="28"/>
          <w:szCs w:val="28"/>
        </w:rPr>
        <w:t xml:space="preserve"> //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="009E74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Ю.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Анопченко</w:t>
      </w:r>
      <w:proofErr w:type="spellEnd"/>
      <w:r w:rsidR="009E7488" w:rsidRPr="009E7488">
        <w:rPr>
          <w:rFonts w:ascii="Times New Roman" w:hAnsi="Times New Roman" w:cs="Times New Roman"/>
          <w:sz w:val="28"/>
          <w:szCs w:val="28"/>
        </w:rPr>
        <w:t>:</w:t>
      </w:r>
      <w:r w:rsidR="009E74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Региональные проблемы преобразования экономики: </w:t>
      </w:r>
      <w:r w:rsidR="009E7488">
        <w:rPr>
          <w:rFonts w:ascii="Times New Roman" w:hAnsi="Times New Roman" w:cs="Times New Roman"/>
          <w:sz w:val="28"/>
          <w:szCs w:val="28"/>
        </w:rPr>
        <w:t>учебное пособие</w:t>
      </w:r>
      <w:r>
        <w:rPr>
          <w:rFonts w:ascii="Times New Roman" w:hAnsi="Times New Roman" w:cs="Times New Roman"/>
          <w:sz w:val="28"/>
          <w:szCs w:val="28"/>
        </w:rPr>
        <w:t xml:space="preserve"> / М. А. Чернышев, Т</w:t>
      </w:r>
      <w:r w:rsidRPr="009E74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Ю.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Анопченко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М., 2011 - Т. 1. - С. 1</w:t>
      </w:r>
      <w:r w:rsidR="00F54105">
        <w:rPr>
          <w:rFonts w:ascii="Times New Roman" w:hAnsi="Times New Roman" w:cs="Times New Roman"/>
          <w:sz w:val="28"/>
          <w:szCs w:val="28"/>
        </w:rPr>
        <w:t>0-13</w:t>
      </w:r>
      <w:r w:rsidR="00A311EA" w:rsidRPr="00A311EA">
        <w:rPr>
          <w:rFonts w:ascii="Times New Roman" w:hAnsi="Times New Roman" w:cs="Times New Roman"/>
          <w:sz w:val="28"/>
          <w:szCs w:val="28"/>
        </w:rPr>
        <w:t>;</w:t>
      </w:r>
    </w:p>
    <w:p w:rsidR="00450F4C" w:rsidRPr="009E7488" w:rsidRDefault="00450F4C" w:rsidP="00450F4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54105" w:rsidRPr="00F54105" w:rsidRDefault="00F54105" w:rsidP="00F54105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Сапрыкин, С</w:t>
      </w:r>
      <w:r w:rsidR="009E7488">
        <w:rPr>
          <w:rFonts w:ascii="Times New Roman" w:hAnsi="Times New Roman" w:cs="Times New Roman"/>
          <w:sz w:val="28"/>
          <w:szCs w:val="28"/>
        </w:rPr>
        <w:t>. С</w:t>
      </w:r>
      <w:r w:rsidR="009E7488" w:rsidRPr="009E748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Влияние состояния дорожного полотна и дорожных условий на безопасность дорожного движения </w:t>
      </w:r>
      <w:r w:rsidR="009E7488" w:rsidRPr="009E7488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9E74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С. Сапрыкин</w:t>
      </w:r>
      <w:r w:rsidR="009E7488" w:rsidRPr="009E7488">
        <w:rPr>
          <w:rFonts w:ascii="Times New Roman" w:hAnsi="Times New Roman" w:cs="Times New Roman"/>
          <w:sz w:val="28"/>
          <w:szCs w:val="28"/>
        </w:rPr>
        <w:t xml:space="preserve"> //</w:t>
      </w:r>
      <w:r w:rsidR="009E7488">
        <w:rPr>
          <w:rFonts w:ascii="Times New Roman" w:hAnsi="Times New Roman" w:cs="Times New Roman"/>
          <w:sz w:val="28"/>
          <w:szCs w:val="28"/>
        </w:rPr>
        <w:t xml:space="preserve"> В.</w:t>
      </w:r>
      <w:r>
        <w:rPr>
          <w:rFonts w:ascii="Times New Roman" w:hAnsi="Times New Roman" w:cs="Times New Roman"/>
          <w:sz w:val="28"/>
          <w:szCs w:val="28"/>
        </w:rPr>
        <w:t xml:space="preserve"> В. Пак</w:t>
      </w:r>
      <w:r w:rsidR="009E7488" w:rsidRPr="009E7488">
        <w:rPr>
          <w:rFonts w:ascii="Times New Roman" w:hAnsi="Times New Roman" w:cs="Times New Roman"/>
          <w:sz w:val="28"/>
          <w:szCs w:val="28"/>
        </w:rPr>
        <w:t>:</w:t>
      </w:r>
      <w:r w:rsidR="009E74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Вестник магистратуры: учебное пособие / С</w:t>
      </w:r>
      <w:r w:rsidR="009E7488">
        <w:rPr>
          <w:rFonts w:ascii="Times New Roman" w:hAnsi="Times New Roman" w:cs="Times New Roman"/>
          <w:sz w:val="28"/>
          <w:szCs w:val="28"/>
        </w:rPr>
        <w:t xml:space="preserve">. С. </w:t>
      </w:r>
      <w:r>
        <w:rPr>
          <w:rFonts w:ascii="Times New Roman" w:hAnsi="Times New Roman" w:cs="Times New Roman"/>
          <w:sz w:val="28"/>
          <w:szCs w:val="28"/>
        </w:rPr>
        <w:t>Сапрыкин</w:t>
      </w:r>
      <w:r w:rsidR="009E7488" w:rsidRPr="009E7488">
        <w:rPr>
          <w:rFonts w:ascii="Times New Roman" w:hAnsi="Times New Roman" w:cs="Times New Roman"/>
          <w:sz w:val="28"/>
          <w:szCs w:val="28"/>
        </w:rPr>
        <w:t>,</w:t>
      </w:r>
      <w:r w:rsidR="009E7488">
        <w:rPr>
          <w:rFonts w:ascii="Times New Roman" w:hAnsi="Times New Roman" w:cs="Times New Roman"/>
          <w:sz w:val="28"/>
          <w:szCs w:val="28"/>
        </w:rPr>
        <w:t xml:space="preserve"> В</w:t>
      </w:r>
      <w:r w:rsidR="009E7488" w:rsidRPr="009E74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9E748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Пак - М., 2022</w:t>
      </w:r>
      <w:r w:rsidR="009E74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№3 - 1</w:t>
      </w:r>
      <w:r w:rsidR="009E7488">
        <w:rPr>
          <w:rFonts w:ascii="Times New Roman" w:hAnsi="Times New Roman" w:cs="Times New Roman"/>
          <w:sz w:val="28"/>
          <w:szCs w:val="28"/>
        </w:rPr>
        <w:t>. - Т. 1. - С. 1</w:t>
      </w:r>
      <w:r>
        <w:rPr>
          <w:rFonts w:ascii="Times New Roman" w:hAnsi="Times New Roman" w:cs="Times New Roman"/>
          <w:sz w:val="28"/>
          <w:szCs w:val="28"/>
        </w:rPr>
        <w:t>25</w:t>
      </w:r>
      <w:r w:rsidR="009E748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12</w:t>
      </w:r>
      <w:r w:rsidR="009E7488">
        <w:rPr>
          <w:rFonts w:ascii="Times New Roman" w:hAnsi="Times New Roman" w:cs="Times New Roman"/>
          <w:sz w:val="28"/>
          <w:szCs w:val="28"/>
        </w:rPr>
        <w:t>6</w:t>
      </w:r>
      <w:r w:rsidR="009E7488" w:rsidRPr="009E74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11EA">
        <w:rPr>
          <w:rFonts w:ascii="Times New Roman" w:hAnsi="Times New Roman" w:cs="Times New Roman"/>
          <w:i/>
          <w:sz w:val="28"/>
          <w:szCs w:val="28"/>
          <w:lang w:val="en-US"/>
        </w:rPr>
        <w:t>ISNN 2223-4047;</w:t>
      </w:r>
    </w:p>
    <w:p w:rsidR="00F54105" w:rsidRDefault="00F54105" w:rsidP="00F5410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54105" w:rsidRPr="00F54105" w:rsidRDefault="00F54105" w:rsidP="00F54105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Веселов, В. Н</w:t>
      </w:r>
      <w:r w:rsidRPr="00450F4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Влияние технического уровня и эксплуатационного состояния автомобильных дорог на уровень аварийности / В. Н. Веселов</w:t>
      </w:r>
      <w:r w:rsidRPr="00450F4C">
        <w:rPr>
          <w:rFonts w:ascii="Times New Roman" w:hAnsi="Times New Roman" w:cs="Times New Roman"/>
          <w:sz w:val="28"/>
          <w:szCs w:val="28"/>
        </w:rPr>
        <w:t xml:space="preserve"> //</w:t>
      </w:r>
      <w:r>
        <w:rPr>
          <w:rFonts w:ascii="Times New Roman" w:hAnsi="Times New Roman" w:cs="Times New Roman"/>
          <w:sz w:val="28"/>
          <w:szCs w:val="28"/>
        </w:rPr>
        <w:t xml:space="preserve"> Технические и естественные н</w:t>
      </w:r>
      <w:r w:rsidR="00144AE0">
        <w:rPr>
          <w:rFonts w:ascii="Times New Roman" w:hAnsi="Times New Roman" w:cs="Times New Roman"/>
          <w:sz w:val="28"/>
          <w:szCs w:val="28"/>
        </w:rPr>
        <w:t xml:space="preserve">ауки: учебное пособие - М., </w:t>
      </w:r>
      <w:proofErr w:type="gramStart"/>
      <w:r w:rsidR="00144AE0">
        <w:rPr>
          <w:rFonts w:ascii="Times New Roman" w:hAnsi="Times New Roman" w:cs="Times New Roman"/>
          <w:sz w:val="28"/>
          <w:szCs w:val="28"/>
        </w:rPr>
        <w:t>2021</w:t>
      </w:r>
      <w:r>
        <w:rPr>
          <w:rFonts w:ascii="Times New Roman" w:hAnsi="Times New Roman" w:cs="Times New Roman"/>
          <w:sz w:val="28"/>
          <w:szCs w:val="28"/>
        </w:rPr>
        <w:t xml:space="preserve">  №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1. - С. 15-18</w:t>
      </w:r>
      <w:r w:rsidR="00A311EA" w:rsidRPr="00A311EA">
        <w:rPr>
          <w:rFonts w:ascii="Times New Roman" w:hAnsi="Times New Roman" w:cs="Times New Roman"/>
          <w:sz w:val="28"/>
          <w:szCs w:val="28"/>
        </w:rPr>
        <w:t>;</w:t>
      </w:r>
    </w:p>
    <w:p w:rsidR="00F54105" w:rsidRPr="00F54105" w:rsidRDefault="00F54105" w:rsidP="00F5410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54105" w:rsidRPr="00F54105" w:rsidRDefault="00F54105" w:rsidP="00F54105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Белик</w:t>
      </w:r>
      <w:proofErr w:type="spellEnd"/>
      <w:r>
        <w:rPr>
          <w:rFonts w:ascii="Times New Roman" w:hAnsi="Times New Roman" w:cs="Times New Roman"/>
          <w:sz w:val="28"/>
          <w:szCs w:val="28"/>
        </w:rPr>
        <w:t>, Д. В</w:t>
      </w:r>
      <w:r w:rsidRPr="009E748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Разработка сервиса трекинга задач и мониторинга качества дорожного покрытия для дорожных компаний </w:t>
      </w:r>
      <w:r w:rsidRPr="009E7488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 xml:space="preserve">Д. 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Белик</w:t>
      </w:r>
      <w:proofErr w:type="spellEnd"/>
      <w:r w:rsidRPr="009E7488">
        <w:rPr>
          <w:rFonts w:ascii="Times New Roman" w:hAnsi="Times New Roman" w:cs="Times New Roman"/>
          <w:sz w:val="28"/>
          <w:szCs w:val="28"/>
        </w:rPr>
        <w:t xml:space="preserve"> //</w:t>
      </w:r>
      <w:r>
        <w:rPr>
          <w:rFonts w:ascii="Times New Roman" w:hAnsi="Times New Roman" w:cs="Times New Roman"/>
          <w:sz w:val="28"/>
          <w:szCs w:val="28"/>
        </w:rPr>
        <w:t xml:space="preserve"> А. Д. Ершова</w:t>
      </w:r>
      <w:r w:rsidRPr="009E748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Вестник магистратуры: учебное пособие / Д. 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Белик</w:t>
      </w:r>
      <w:proofErr w:type="spellEnd"/>
      <w:r w:rsidRPr="009E748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9E74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Д. Ершова - М., 2022 №12 - 2. - С. 25-29</w:t>
      </w:r>
      <w:r w:rsidRPr="009E74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3F2">
        <w:rPr>
          <w:rFonts w:ascii="Times New Roman" w:hAnsi="Times New Roman" w:cs="Times New Roman"/>
          <w:i/>
          <w:sz w:val="28"/>
          <w:szCs w:val="28"/>
          <w:lang w:val="en-US"/>
        </w:rPr>
        <w:t>ISNN</w:t>
      </w:r>
      <w:r w:rsidR="00A311EA">
        <w:rPr>
          <w:rFonts w:ascii="Times New Roman" w:hAnsi="Times New Roman" w:cs="Times New Roman"/>
          <w:i/>
          <w:sz w:val="28"/>
          <w:szCs w:val="28"/>
        </w:rPr>
        <w:t xml:space="preserve"> 2223-4047</w:t>
      </w:r>
      <w:r w:rsidR="00A311EA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F54105" w:rsidRPr="009E7488" w:rsidRDefault="00F54105" w:rsidP="00F5410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54105" w:rsidRDefault="00F54105" w:rsidP="006013F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Шубкина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>, Е. С</w:t>
      </w:r>
      <w:r w:rsidRPr="00450F4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Ведение государственных отраслевых реестров в Российской Федерации </w:t>
      </w:r>
      <w:r w:rsidR="006013F2">
        <w:rPr>
          <w:rFonts w:ascii="Times New Roman" w:hAnsi="Times New Roman" w:cs="Times New Roman"/>
          <w:sz w:val="28"/>
          <w:szCs w:val="28"/>
        </w:rPr>
        <w:t xml:space="preserve">/ Е. С. </w:t>
      </w:r>
      <w:proofErr w:type="spellStart"/>
      <w:r w:rsidR="006013F2">
        <w:rPr>
          <w:rFonts w:ascii="Times New Roman" w:hAnsi="Times New Roman" w:cs="Times New Roman"/>
          <w:sz w:val="28"/>
          <w:szCs w:val="28"/>
        </w:rPr>
        <w:t>Шубкина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6013F2">
        <w:rPr>
          <w:rFonts w:ascii="Times New Roman" w:hAnsi="Times New Roman" w:cs="Times New Roman"/>
          <w:sz w:val="28"/>
          <w:szCs w:val="28"/>
        </w:rPr>
        <w:t>Шубкин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</w:t>
      </w:r>
      <w:r w:rsidR="006013F2">
        <w:rPr>
          <w:rFonts w:ascii="Times New Roman" w:hAnsi="Times New Roman" w:cs="Times New Roman"/>
          <w:sz w:val="28"/>
          <w:szCs w:val="28"/>
        </w:rPr>
        <w:t>. С</w:t>
      </w:r>
      <w:r w:rsidRPr="00450F4C">
        <w:rPr>
          <w:rFonts w:ascii="Times New Roman" w:hAnsi="Times New Roman" w:cs="Times New Roman"/>
          <w:sz w:val="28"/>
          <w:szCs w:val="28"/>
        </w:rPr>
        <w:t xml:space="preserve">. </w:t>
      </w:r>
      <w:r w:rsidR="006013F2">
        <w:rPr>
          <w:rFonts w:ascii="Times New Roman" w:hAnsi="Times New Roman" w:cs="Times New Roman"/>
          <w:sz w:val="28"/>
          <w:szCs w:val="28"/>
        </w:rPr>
        <w:t xml:space="preserve">Региональное развитие: электронный научно-практический </w:t>
      </w:r>
      <w:proofErr w:type="gramStart"/>
      <w:r w:rsidR="006013F2">
        <w:rPr>
          <w:rFonts w:ascii="Times New Roman" w:hAnsi="Times New Roman" w:cs="Times New Roman"/>
          <w:sz w:val="28"/>
          <w:szCs w:val="28"/>
        </w:rPr>
        <w:t xml:space="preserve">журнал </w:t>
      </w:r>
      <w:r w:rsidRPr="00450F4C">
        <w:rPr>
          <w:rFonts w:ascii="Times New Roman" w:hAnsi="Times New Roman" w:cs="Times New Roman"/>
          <w:sz w:val="28"/>
          <w:szCs w:val="28"/>
        </w:rPr>
        <w:t xml:space="preserve"> /</w:t>
      </w:r>
      <w:proofErr w:type="gramEnd"/>
      <w:r w:rsidR="006013F2">
        <w:rPr>
          <w:rFonts w:ascii="Times New Roman" w:hAnsi="Times New Roman" w:cs="Times New Roman"/>
          <w:sz w:val="28"/>
          <w:szCs w:val="28"/>
        </w:rPr>
        <w:t xml:space="preserve"> Е. 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601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3F2">
        <w:rPr>
          <w:rFonts w:ascii="Times New Roman" w:hAnsi="Times New Roman" w:cs="Times New Roman"/>
          <w:sz w:val="28"/>
          <w:szCs w:val="28"/>
        </w:rPr>
        <w:t>Шубкина</w:t>
      </w:r>
      <w:proofErr w:type="spellEnd"/>
      <w:r w:rsidR="006013F2">
        <w:rPr>
          <w:rFonts w:ascii="Times New Roman" w:hAnsi="Times New Roman" w:cs="Times New Roman"/>
          <w:sz w:val="28"/>
          <w:szCs w:val="28"/>
        </w:rPr>
        <w:t xml:space="preserve">, Н. С. </w:t>
      </w:r>
      <w:proofErr w:type="spellStart"/>
      <w:r w:rsidR="006013F2">
        <w:rPr>
          <w:rFonts w:ascii="Times New Roman" w:hAnsi="Times New Roman" w:cs="Times New Roman"/>
          <w:sz w:val="28"/>
          <w:szCs w:val="28"/>
        </w:rPr>
        <w:t>Шубкин</w:t>
      </w:r>
      <w:proofErr w:type="spellEnd"/>
      <w:r w:rsidR="006013F2">
        <w:rPr>
          <w:rFonts w:ascii="Times New Roman" w:hAnsi="Times New Roman" w:cs="Times New Roman"/>
          <w:sz w:val="28"/>
          <w:szCs w:val="28"/>
        </w:rPr>
        <w:t>, А. Г. Власов, Д. И</w:t>
      </w:r>
      <w:r w:rsidRPr="00450F4C">
        <w:rPr>
          <w:rFonts w:ascii="Times New Roman" w:hAnsi="Times New Roman" w:cs="Times New Roman"/>
          <w:sz w:val="28"/>
          <w:szCs w:val="28"/>
        </w:rPr>
        <w:t>.</w:t>
      </w:r>
      <w:r w:rsidR="006013F2">
        <w:rPr>
          <w:rFonts w:ascii="Times New Roman" w:hAnsi="Times New Roman" w:cs="Times New Roman"/>
          <w:sz w:val="28"/>
          <w:szCs w:val="28"/>
        </w:rPr>
        <w:t xml:space="preserve"> Васильева</w:t>
      </w:r>
      <w:r>
        <w:rPr>
          <w:rFonts w:ascii="Times New Roman" w:hAnsi="Times New Roman" w:cs="Times New Roman"/>
          <w:sz w:val="28"/>
          <w:szCs w:val="28"/>
        </w:rPr>
        <w:t xml:space="preserve"> - М., 2015. - С. 1</w:t>
      </w:r>
      <w:r w:rsidR="006013F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-15</w:t>
      </w:r>
      <w:r w:rsidR="00A311EA" w:rsidRPr="00A311EA">
        <w:rPr>
          <w:rFonts w:ascii="Times New Roman" w:hAnsi="Times New Roman" w:cs="Times New Roman"/>
          <w:sz w:val="28"/>
          <w:szCs w:val="28"/>
        </w:rPr>
        <w:t>;</w:t>
      </w:r>
    </w:p>
    <w:p w:rsidR="00F54105" w:rsidRPr="00B84DCC" w:rsidRDefault="00F54105" w:rsidP="00B84D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7488" w:rsidRDefault="00F54105" w:rsidP="00F54105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4105">
        <w:rPr>
          <w:rFonts w:ascii="Times New Roman" w:hAnsi="Times New Roman" w:cs="Times New Roman"/>
          <w:sz w:val="28"/>
          <w:szCs w:val="28"/>
        </w:rPr>
        <w:t>ГОСТ Р ИСО 9001:2008 «Система менеджмента качества. Требования»: утвержден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105">
        <w:rPr>
          <w:rFonts w:ascii="Times New Roman" w:hAnsi="Times New Roman" w:cs="Times New Roman"/>
          <w:sz w:val="28"/>
          <w:szCs w:val="28"/>
        </w:rPr>
        <w:t xml:space="preserve">Приказом </w:t>
      </w:r>
      <w:proofErr w:type="spellStart"/>
      <w:r w:rsidRPr="00F54105">
        <w:rPr>
          <w:rFonts w:ascii="Times New Roman" w:hAnsi="Times New Roman" w:cs="Times New Roman"/>
          <w:sz w:val="28"/>
          <w:szCs w:val="28"/>
        </w:rPr>
        <w:t>Ростехрегу</w:t>
      </w:r>
      <w:r w:rsidR="00A311EA">
        <w:rPr>
          <w:rFonts w:ascii="Times New Roman" w:hAnsi="Times New Roman" w:cs="Times New Roman"/>
          <w:sz w:val="28"/>
          <w:szCs w:val="28"/>
        </w:rPr>
        <w:t>лирования</w:t>
      </w:r>
      <w:proofErr w:type="spellEnd"/>
      <w:r w:rsidR="00A311EA">
        <w:rPr>
          <w:rFonts w:ascii="Times New Roman" w:hAnsi="Times New Roman" w:cs="Times New Roman"/>
          <w:sz w:val="28"/>
          <w:szCs w:val="28"/>
        </w:rPr>
        <w:t xml:space="preserve"> от 18.12.2008 №471-ст</w:t>
      </w:r>
      <w:r w:rsidR="00A311EA" w:rsidRPr="00A311EA">
        <w:rPr>
          <w:rFonts w:ascii="Times New Roman" w:hAnsi="Times New Roman" w:cs="Times New Roman"/>
          <w:sz w:val="28"/>
          <w:szCs w:val="28"/>
        </w:rPr>
        <w:t>;</w:t>
      </w:r>
    </w:p>
    <w:p w:rsidR="00F54105" w:rsidRPr="00F54105" w:rsidRDefault="00F54105" w:rsidP="00F5410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311EA" w:rsidRPr="00144AE0" w:rsidRDefault="00F54105" w:rsidP="00A311EA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ГОСТ Р 50597-2017 Группа Д22 «Требования к эксплуатационному состоянию, допустимому по условиям обеспечения дорожного движения. Методы контроля» от 01.09.2018</w:t>
      </w:r>
      <w:r w:rsidR="006013F2">
        <w:rPr>
          <w:rFonts w:ascii="Times New Roman" w:hAnsi="Times New Roman" w:cs="Times New Roman"/>
          <w:sz w:val="28"/>
          <w:szCs w:val="28"/>
        </w:rPr>
        <w:t xml:space="preserve"> №125</w:t>
      </w:r>
      <w:r w:rsidR="00A311EA">
        <w:rPr>
          <w:rFonts w:ascii="Times New Roman" w:hAnsi="Times New Roman" w:cs="Times New Roman"/>
          <w:sz w:val="28"/>
          <w:szCs w:val="28"/>
        </w:rPr>
        <w:t>-ст</w:t>
      </w:r>
      <w:r w:rsidR="00A311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16006" w:rsidRDefault="00116006" w:rsidP="00116006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Вывод</w:t>
      </w:r>
    </w:p>
    <w:p w:rsidR="00CE1991" w:rsidRDefault="00116006" w:rsidP="00CE19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выполнения работы, </w:t>
      </w:r>
      <w:r w:rsidR="00CE1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 w:rsidR="00396621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изучил требования к оформлению списка литературы</w:t>
      </w:r>
      <w:r w:rsidR="00B84D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приобрел навыки поиска этих источников</w:t>
      </w:r>
      <w:r w:rsidR="0039662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6006" w:rsidRPr="00116006" w:rsidRDefault="00116006" w:rsidP="00116006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604B2" w:rsidRDefault="007604B2" w:rsidP="007604B2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3C11" w:rsidRDefault="00C13C11" w:rsidP="00C0204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3C11" w:rsidRPr="00C0204F" w:rsidRDefault="00C13C11" w:rsidP="00C0204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873AF" w:rsidRPr="00C873AF" w:rsidRDefault="00C873AF" w:rsidP="00C873A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873AF" w:rsidRPr="00C873AF" w:rsidSect="00235B2E"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9B06809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03C61"/>
    <w:multiLevelType w:val="hybridMultilevel"/>
    <w:tmpl w:val="BA06161E"/>
    <w:lvl w:ilvl="0" w:tplc="4654967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7A782E"/>
    <w:multiLevelType w:val="hybridMultilevel"/>
    <w:tmpl w:val="C276E2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92713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3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652F1"/>
    <w:multiLevelType w:val="hybridMultilevel"/>
    <w:tmpl w:val="0D14F980"/>
    <w:lvl w:ilvl="0" w:tplc="E536D466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ED11C25"/>
    <w:multiLevelType w:val="hybridMultilevel"/>
    <w:tmpl w:val="E39EC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B3D0C"/>
    <w:multiLevelType w:val="hybridMultilevel"/>
    <w:tmpl w:val="EA008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424D62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9654C"/>
    <w:multiLevelType w:val="multilevel"/>
    <w:tmpl w:val="D4A6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C633F9"/>
    <w:multiLevelType w:val="hybridMultilevel"/>
    <w:tmpl w:val="E4AE7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119D9"/>
    <w:multiLevelType w:val="hybridMultilevel"/>
    <w:tmpl w:val="B1280320"/>
    <w:lvl w:ilvl="0" w:tplc="2848D44A">
      <w:start w:val="8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495F7301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D22AA2"/>
    <w:multiLevelType w:val="hybridMultilevel"/>
    <w:tmpl w:val="C1D483DC"/>
    <w:lvl w:ilvl="0" w:tplc="A498CD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0896F46"/>
    <w:multiLevelType w:val="hybridMultilevel"/>
    <w:tmpl w:val="C276E2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54CCA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DF2A65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DD4718"/>
    <w:multiLevelType w:val="hybridMultilevel"/>
    <w:tmpl w:val="5FB2A5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308CF"/>
    <w:multiLevelType w:val="hybridMultilevel"/>
    <w:tmpl w:val="4A9CC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1786382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0"/>
  </w:num>
  <w:num w:numId="4">
    <w:abstractNumId w:val="1"/>
  </w:num>
  <w:num w:numId="5">
    <w:abstractNumId w:val="10"/>
  </w:num>
  <w:num w:numId="6">
    <w:abstractNumId w:val="2"/>
  </w:num>
  <w:num w:numId="7">
    <w:abstractNumId w:val="17"/>
  </w:num>
  <w:num w:numId="8">
    <w:abstractNumId w:val="3"/>
  </w:num>
  <w:num w:numId="9">
    <w:abstractNumId w:val="22"/>
  </w:num>
  <w:num w:numId="10">
    <w:abstractNumId w:val="14"/>
  </w:num>
  <w:num w:numId="11">
    <w:abstractNumId w:val="5"/>
  </w:num>
  <w:num w:numId="12">
    <w:abstractNumId w:val="18"/>
  </w:num>
  <w:num w:numId="13">
    <w:abstractNumId w:val="13"/>
  </w:num>
  <w:num w:numId="14">
    <w:abstractNumId w:val="19"/>
  </w:num>
  <w:num w:numId="15">
    <w:abstractNumId w:val="11"/>
  </w:num>
  <w:num w:numId="16">
    <w:abstractNumId w:val="20"/>
  </w:num>
  <w:num w:numId="17">
    <w:abstractNumId w:val="7"/>
  </w:num>
  <w:num w:numId="18">
    <w:abstractNumId w:val="15"/>
  </w:num>
  <w:num w:numId="19">
    <w:abstractNumId w:val="9"/>
  </w:num>
  <w:num w:numId="20">
    <w:abstractNumId w:val="4"/>
  </w:num>
  <w:num w:numId="21">
    <w:abstractNumId w:val="16"/>
  </w:num>
  <w:num w:numId="22">
    <w:abstractNumId w:val="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0584F"/>
    <w:rsid w:val="00030A9E"/>
    <w:rsid w:val="0006335C"/>
    <w:rsid w:val="00075215"/>
    <w:rsid w:val="00092572"/>
    <w:rsid w:val="00093203"/>
    <w:rsid w:val="0009517E"/>
    <w:rsid w:val="00097F75"/>
    <w:rsid w:val="000B6523"/>
    <w:rsid w:val="000B7B9E"/>
    <w:rsid w:val="000E3577"/>
    <w:rsid w:val="000E5A0D"/>
    <w:rsid w:val="000F528F"/>
    <w:rsid w:val="00104A1D"/>
    <w:rsid w:val="00107101"/>
    <w:rsid w:val="0011062F"/>
    <w:rsid w:val="00116006"/>
    <w:rsid w:val="0012214A"/>
    <w:rsid w:val="00144AE0"/>
    <w:rsid w:val="00160994"/>
    <w:rsid w:val="0017744E"/>
    <w:rsid w:val="00182FD8"/>
    <w:rsid w:val="001A682A"/>
    <w:rsid w:val="001B5910"/>
    <w:rsid w:val="001F6873"/>
    <w:rsid w:val="00233D03"/>
    <w:rsid w:val="00235B2E"/>
    <w:rsid w:val="002578BB"/>
    <w:rsid w:val="00290989"/>
    <w:rsid w:val="00292D82"/>
    <w:rsid w:val="002A2910"/>
    <w:rsid w:val="002A68B2"/>
    <w:rsid w:val="002B27F6"/>
    <w:rsid w:val="002C717F"/>
    <w:rsid w:val="002D0D6E"/>
    <w:rsid w:val="002D3FC2"/>
    <w:rsid w:val="002E64C3"/>
    <w:rsid w:val="00322B1F"/>
    <w:rsid w:val="0032313C"/>
    <w:rsid w:val="00357E3F"/>
    <w:rsid w:val="00396621"/>
    <w:rsid w:val="003B76D5"/>
    <w:rsid w:val="003C3C0B"/>
    <w:rsid w:val="003D6F9B"/>
    <w:rsid w:val="003E2E8D"/>
    <w:rsid w:val="003F0186"/>
    <w:rsid w:val="004074A9"/>
    <w:rsid w:val="00425C89"/>
    <w:rsid w:val="004271C0"/>
    <w:rsid w:val="00447428"/>
    <w:rsid w:val="00450F4C"/>
    <w:rsid w:val="00452AB5"/>
    <w:rsid w:val="00454CA8"/>
    <w:rsid w:val="00474110"/>
    <w:rsid w:val="004A4713"/>
    <w:rsid w:val="004C7209"/>
    <w:rsid w:val="00505166"/>
    <w:rsid w:val="00511145"/>
    <w:rsid w:val="00552C23"/>
    <w:rsid w:val="00583A18"/>
    <w:rsid w:val="00590DE6"/>
    <w:rsid w:val="005E579F"/>
    <w:rsid w:val="006013F2"/>
    <w:rsid w:val="006165AB"/>
    <w:rsid w:val="0062693A"/>
    <w:rsid w:val="006327AC"/>
    <w:rsid w:val="006348E6"/>
    <w:rsid w:val="00654FC0"/>
    <w:rsid w:val="00680050"/>
    <w:rsid w:val="00680561"/>
    <w:rsid w:val="00681CA4"/>
    <w:rsid w:val="006A39EB"/>
    <w:rsid w:val="006B118C"/>
    <w:rsid w:val="006D611E"/>
    <w:rsid w:val="007604B2"/>
    <w:rsid w:val="00770754"/>
    <w:rsid w:val="00773799"/>
    <w:rsid w:val="007C55FD"/>
    <w:rsid w:val="00802FE3"/>
    <w:rsid w:val="0080575C"/>
    <w:rsid w:val="00811013"/>
    <w:rsid w:val="00826D8B"/>
    <w:rsid w:val="00847C48"/>
    <w:rsid w:val="00866E76"/>
    <w:rsid w:val="0087090C"/>
    <w:rsid w:val="008778F2"/>
    <w:rsid w:val="0088090E"/>
    <w:rsid w:val="00884C91"/>
    <w:rsid w:val="008B423E"/>
    <w:rsid w:val="008B61C1"/>
    <w:rsid w:val="008B6F4F"/>
    <w:rsid w:val="008C096E"/>
    <w:rsid w:val="008D03F7"/>
    <w:rsid w:val="0090247D"/>
    <w:rsid w:val="0093045B"/>
    <w:rsid w:val="009425CF"/>
    <w:rsid w:val="00966300"/>
    <w:rsid w:val="0099214D"/>
    <w:rsid w:val="009A1D89"/>
    <w:rsid w:val="009C5AED"/>
    <w:rsid w:val="009D649F"/>
    <w:rsid w:val="009D7016"/>
    <w:rsid w:val="009E1C4E"/>
    <w:rsid w:val="009E7488"/>
    <w:rsid w:val="009E7EF3"/>
    <w:rsid w:val="009F07B1"/>
    <w:rsid w:val="00A0236B"/>
    <w:rsid w:val="00A217AF"/>
    <w:rsid w:val="00A311EA"/>
    <w:rsid w:val="00A560E3"/>
    <w:rsid w:val="00A670A2"/>
    <w:rsid w:val="00A675B7"/>
    <w:rsid w:val="00A80E1F"/>
    <w:rsid w:val="00AC0F62"/>
    <w:rsid w:val="00AD5872"/>
    <w:rsid w:val="00AD7DC4"/>
    <w:rsid w:val="00AF3E62"/>
    <w:rsid w:val="00B04F4B"/>
    <w:rsid w:val="00B306FA"/>
    <w:rsid w:val="00B4288F"/>
    <w:rsid w:val="00B72803"/>
    <w:rsid w:val="00B84DCC"/>
    <w:rsid w:val="00BF0BDB"/>
    <w:rsid w:val="00BF2E10"/>
    <w:rsid w:val="00C0204F"/>
    <w:rsid w:val="00C13C11"/>
    <w:rsid w:val="00C52922"/>
    <w:rsid w:val="00C87130"/>
    <w:rsid w:val="00C873AF"/>
    <w:rsid w:val="00C93AC1"/>
    <w:rsid w:val="00CA3018"/>
    <w:rsid w:val="00CB7EAD"/>
    <w:rsid w:val="00CC228B"/>
    <w:rsid w:val="00CE1991"/>
    <w:rsid w:val="00CF0B67"/>
    <w:rsid w:val="00D06E4D"/>
    <w:rsid w:val="00D10CDE"/>
    <w:rsid w:val="00D11230"/>
    <w:rsid w:val="00D25EEC"/>
    <w:rsid w:val="00D32099"/>
    <w:rsid w:val="00D67146"/>
    <w:rsid w:val="00DD5AB8"/>
    <w:rsid w:val="00DE231F"/>
    <w:rsid w:val="00E51638"/>
    <w:rsid w:val="00E65B7E"/>
    <w:rsid w:val="00E735D0"/>
    <w:rsid w:val="00E85460"/>
    <w:rsid w:val="00EC0F6A"/>
    <w:rsid w:val="00EE5448"/>
    <w:rsid w:val="00F13A44"/>
    <w:rsid w:val="00F20003"/>
    <w:rsid w:val="00F54105"/>
    <w:rsid w:val="00F670C6"/>
    <w:rsid w:val="00F8185F"/>
    <w:rsid w:val="00FE078B"/>
    <w:rsid w:val="00FE3930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5A279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488"/>
  </w:style>
  <w:style w:type="paragraph" w:styleId="1">
    <w:name w:val="heading 1"/>
    <w:basedOn w:val="a"/>
    <w:next w:val="a"/>
    <w:link w:val="10"/>
    <w:uiPriority w:val="9"/>
    <w:qFormat/>
    <w:rsid w:val="00680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0E3577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customStyle="1" w:styleId="a4">
    <w:name w:val="Исходный текст"/>
    <w:rsid w:val="0011062F"/>
    <w:rPr>
      <w:rFonts w:ascii="Courier New" w:eastAsia="NSimSun" w:hAnsi="Courier New" w:cs="Courier New"/>
    </w:rPr>
  </w:style>
  <w:style w:type="character" w:customStyle="1" w:styleId="30">
    <w:name w:val="Заголовок 3 Знак"/>
    <w:basedOn w:val="a0"/>
    <w:link w:val="3"/>
    <w:rsid w:val="000E3577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6805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8110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2F81C-F27F-4583-A583-D7E46EC27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6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Kirill Parakhin</cp:lastModifiedBy>
  <cp:revision>32</cp:revision>
  <dcterms:created xsi:type="dcterms:W3CDTF">2022-12-04T15:43:00Z</dcterms:created>
  <dcterms:modified xsi:type="dcterms:W3CDTF">2024-09-12T11:36:00Z</dcterms:modified>
</cp:coreProperties>
</file>