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E72111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EE5448">
        <w:rPr>
          <w:rFonts w:ascii="Times New Roman" w:hAnsi="Times New Roman" w:cs="Times New Roman"/>
          <w:sz w:val="28"/>
          <w:szCs w:val="28"/>
        </w:rPr>
        <w:t xml:space="preserve"> </w:t>
      </w:r>
      <w:r w:rsidR="00220942">
        <w:rPr>
          <w:rFonts w:ascii="Times New Roman" w:hAnsi="Times New Roman" w:cs="Times New Roman"/>
          <w:sz w:val="28"/>
          <w:szCs w:val="28"/>
        </w:rPr>
        <w:t>7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CE1991">
        <w:rPr>
          <w:rFonts w:ascii="Times New Roman" w:hAnsi="Times New Roman" w:cs="Times New Roman"/>
          <w:sz w:val="28"/>
          <w:szCs w:val="28"/>
        </w:rPr>
        <w:t>Основы научных исследований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030E40" w:rsidRDefault="00220942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по теме научного исследования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B84DCC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E85460">
        <w:rPr>
          <w:rFonts w:ascii="Times New Roman" w:hAnsi="Times New Roman" w:cs="Times New Roman"/>
          <w:sz w:val="28"/>
          <w:szCs w:val="28"/>
        </w:rPr>
        <w:t xml:space="preserve"> кафедры ИСПИ</w:t>
      </w:r>
    </w:p>
    <w:p w:rsidR="00E85460" w:rsidRP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3E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97878" w:rsidRPr="00E72111" w:rsidRDefault="00220942" w:rsidP="00D1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писать доклады и презентации по теме НИР.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171DF" w:rsidRDefault="003E2E8D" w:rsidP="00D171D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работы:</w:t>
      </w:r>
    </w:p>
    <w:p w:rsidR="00D171DF" w:rsidRDefault="00220942" w:rsidP="00D171D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>Для создания презентации сначала необходимо подготовить доклад, описывающий основные тезисы, которые должны описывать выполнение научно исследовательской работы.</w:t>
      </w:r>
    </w:p>
    <w:p w:rsidR="00D171DF" w:rsidRDefault="00220942" w:rsidP="00D171D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НИР «Построение маршрутов по дорогам города согласно параметрам дорожного покрытия и дорожным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условиям»</w:t>
      </w:r>
      <w:r w:rsidR="00D171DF">
        <w:rPr>
          <w:rFonts w:ascii="Times New Roman" w:hAnsi="Times New Roman" w:cs="Times New Roman"/>
          <w:sz w:val="28"/>
          <w:szCs w:val="28"/>
        </w:rPr>
        <w:t>.</w:t>
      </w:r>
    </w:p>
    <w:p w:rsidR="00D171DF" w:rsidRDefault="00220942" w:rsidP="00D171DF">
      <w:pPr>
        <w:tabs>
          <w:tab w:val="left" w:pos="426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>Предметная область для данной темы включает в себя логистику города, расположение и описание его дорог – и отслеживание качества покрытия участков этих дорог и условий, которые происходят в данный момент времени на этих самых участках.</w:t>
      </w:r>
    </w:p>
    <w:p w:rsidR="00D171DF" w:rsidRDefault="00743F78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проблемой является отсутствие публичного реестра качества и загруженности дорог города. На фоне ежегодного роста транспортного потока в крупных городах, увеличения формирования дефектов на существующих дорожных участках – все сложнее становится организовать грамотное перемещение транспортных средств – выбрав оптимальный (менее загруженный по трафику и с нормальным качеством дорожного покрытия – самый быстрый по преодолению). Поэтому тема является очень актуальной, особенно в современных больших городах – с населением от 250 000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человек.</w:t>
      </w:r>
    </w:p>
    <w:p w:rsidR="00D171DF" w:rsidRDefault="00220942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 xml:space="preserve">Можно выделить также объект и предмет исследования. </w:t>
      </w:r>
    </w:p>
    <w:p w:rsidR="00D171DF" w:rsidRDefault="00220942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будет являться конкретный город (например, Владимир) – его улицы, их покрытие и загруженность в определенные промежутки времени.</w:t>
      </w:r>
      <w:r w:rsidR="00743F78">
        <w:rPr>
          <w:rFonts w:ascii="Times New Roman" w:hAnsi="Times New Roman" w:cs="Times New Roman"/>
          <w:sz w:val="28"/>
          <w:szCs w:val="28"/>
        </w:rPr>
        <w:t xml:space="preserve"> Также к объектам исследования можно присоединить основные факторы, являющиеся ключевыми при формировании реестра параметров дорожного покрытия и дорожной ситуации – дефекты дорожного </w:t>
      </w:r>
      <w:r w:rsidR="00743F78">
        <w:rPr>
          <w:rFonts w:ascii="Times New Roman" w:hAnsi="Times New Roman" w:cs="Times New Roman"/>
          <w:sz w:val="28"/>
          <w:szCs w:val="28"/>
        </w:rPr>
        <w:lastRenderedPageBreak/>
        <w:t>участка, изменение высоты, сужение и расширение улиц, загруженность и склонность к затору.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2E8D" w:rsidRDefault="00220942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будет являться математическая модель того, как представить, систематизировать и обобщить собранные показатели и данные – чтобы использовать их для формирования графических данных и построения маршрута для пользователя.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97878" w:rsidRDefault="00743F78" w:rsidP="00D1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исследования является изучение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факторов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влияющих на оптимизацию маршрутизации движения и логистики автомобильного транспорта – грамотная работа с которыми позволит получать пользователям наиболее оптимальные маршруты – и приводить к снижению заторов и аварийных ситуаций. </w:t>
      </w:r>
    </w:p>
    <w:p w:rsidR="00286562" w:rsidRDefault="00743F78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Гипотезой для данного исследования </w:t>
      </w:r>
      <w:r w:rsidR="00286562">
        <w:rPr>
          <w:rFonts w:ascii="Times New Roman" w:hAnsi="Times New Roman" w:cs="Times New Roman"/>
          <w:sz w:val="28"/>
          <w:szCs w:val="28"/>
        </w:rPr>
        <w:t>может сдать предположение:</w:t>
      </w:r>
      <w:r w:rsidR="00286562">
        <w:rPr>
          <w:rFonts w:ascii="Times New Roman" w:hAnsi="Times New Roman" w:cs="Times New Roman"/>
          <w:sz w:val="28"/>
          <w:szCs w:val="28"/>
        </w:rPr>
        <w:br/>
        <w:t xml:space="preserve">«В любой момент времени для перемещения из точки А в точку Б возможно найти </w:t>
      </w:r>
      <w:proofErr w:type="spellStart"/>
      <w:r w:rsidR="00286562">
        <w:rPr>
          <w:rFonts w:ascii="Times New Roman" w:hAnsi="Times New Roman" w:cs="Times New Roman"/>
          <w:sz w:val="28"/>
          <w:szCs w:val="28"/>
        </w:rPr>
        <w:t>самы</w:t>
      </w:r>
      <w:proofErr w:type="spellEnd"/>
      <w:r w:rsidR="00286562">
        <w:rPr>
          <w:rFonts w:ascii="Times New Roman" w:hAnsi="Times New Roman" w:cs="Times New Roman"/>
          <w:sz w:val="28"/>
          <w:szCs w:val="28"/>
        </w:rPr>
        <w:t xml:space="preserve"> оптимальный по времени и условиям перемещения маршрут. Задав запросы для </w:t>
      </w:r>
      <w:r w:rsidR="002865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6562" w:rsidRPr="00286562">
        <w:rPr>
          <w:rFonts w:ascii="Times New Roman" w:hAnsi="Times New Roman" w:cs="Times New Roman"/>
          <w:sz w:val="28"/>
          <w:szCs w:val="28"/>
        </w:rPr>
        <w:t xml:space="preserve"> </w:t>
      </w:r>
      <w:r w:rsidR="00286562">
        <w:rPr>
          <w:rFonts w:ascii="Times New Roman" w:hAnsi="Times New Roman" w:cs="Times New Roman"/>
          <w:sz w:val="28"/>
          <w:szCs w:val="28"/>
        </w:rPr>
        <w:t>участников движения – можно добиться существенной оптимизации движения и логистики»</w:t>
      </w:r>
      <w:r w:rsidR="00286562">
        <w:rPr>
          <w:rFonts w:ascii="Times New Roman" w:hAnsi="Times New Roman" w:cs="Times New Roman"/>
          <w:sz w:val="28"/>
          <w:szCs w:val="28"/>
        </w:rPr>
        <w:br/>
        <w:t>Для проверки данной гипотезы можно провести исследование с некоторым входным набором данных, затем применить, например, изучение мат модели с помощью градиентного спуска (или линейной регрессии) – и исходя из показателей найти корреляцию параметров времени потраченного на перемещение и холостого простоя двигателей на остановках.</w:t>
      </w: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86562" w:rsidRDefault="00286562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6562">
        <w:rPr>
          <w:rFonts w:ascii="Times New Roman" w:hAnsi="Times New Roman" w:cs="Times New Roman"/>
          <w:sz w:val="28"/>
          <w:szCs w:val="28"/>
        </w:rPr>
        <w:lastRenderedPageBreak/>
        <w:t>Среди основных задач можно выделить</w:t>
      </w:r>
      <w:r w:rsidR="00D171DF">
        <w:rPr>
          <w:rFonts w:ascii="Times New Roman" w:hAnsi="Times New Roman" w:cs="Times New Roman"/>
          <w:sz w:val="28"/>
          <w:szCs w:val="28"/>
        </w:rPr>
        <w:t>:</w:t>
      </w:r>
    </w:p>
    <w:p w:rsidR="00286562" w:rsidRPr="00286562" w:rsidRDefault="00286562" w:rsidP="00D171DF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62">
        <w:rPr>
          <w:rFonts w:ascii="Times New Roman" w:hAnsi="Times New Roman" w:cs="Times New Roman"/>
          <w:sz w:val="28"/>
          <w:szCs w:val="28"/>
        </w:rPr>
        <w:t>Обобщить в виде единой системы реестр учета параметров дорожного покрытия и дорожной ситуации на улицах города;</w:t>
      </w:r>
    </w:p>
    <w:p w:rsidR="00286562" w:rsidRDefault="00286562" w:rsidP="00D171DF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Собирать с видеорегистраторов, записанных «панорам» города и других источников видеоматериалы о качестве конкретных дорожных участков</w:t>
      </w:r>
      <w:r w:rsidRPr="006B118C">
        <w:rPr>
          <w:rFonts w:ascii="Times New Roman" w:hAnsi="Times New Roman" w:cs="Times New Roman"/>
          <w:sz w:val="28"/>
          <w:szCs w:val="28"/>
        </w:rPr>
        <w:t>;</w:t>
      </w:r>
    </w:p>
    <w:p w:rsidR="00286562" w:rsidRDefault="00286562" w:rsidP="00D171DF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математической модели и системного анализа классифицировать и ранжировать полученные сведения – и использовать их для оценки пригодности участка для проезда</w:t>
      </w:r>
      <w:r w:rsidRPr="006B118C">
        <w:rPr>
          <w:rFonts w:ascii="Times New Roman" w:hAnsi="Times New Roman" w:cs="Times New Roman"/>
          <w:sz w:val="28"/>
          <w:szCs w:val="28"/>
        </w:rPr>
        <w:t>;</w:t>
      </w:r>
    </w:p>
    <w:p w:rsidR="00286562" w:rsidRDefault="00286562" w:rsidP="00D171DF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Изучать и систематизировать полученные данные, представляя их в виде взвешенного графа 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– проводить исследование моделей до и после введения оптимизаций маршрутизации</w:t>
      </w:r>
    </w:p>
    <w:p w:rsidR="00286562" w:rsidRDefault="00286562" w:rsidP="00D171DF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сравнение полученных показателей и отследить полученную величину корреляции – сделать вывод о предположении гипотезы.</w:t>
      </w:r>
    </w:p>
    <w:p w:rsidR="00A3385C" w:rsidRDefault="00A3385C" w:rsidP="00D1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71DF" w:rsidRDefault="00A3385C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теоритической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можно рассмотреть такие основные понятия, алгоритмы и платформы, как:</w:t>
      </w:r>
    </w:p>
    <w:p w:rsidR="00A3385C" w:rsidRDefault="00A3385C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Дорожное покрытие и его виды (асфальт, бетон, грунтовка, брусчатка) и их характеристики (сцепление, износостойкость, устойчивость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климатмическим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условиям)</w:t>
      </w:r>
    </w:p>
    <w:p w:rsidR="00A3385C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ГИС – геоинформационные системы, предоставляющие спутниковые карты в режиме реального времени</w:t>
      </w:r>
    </w:p>
    <w:p w:rsidR="00286562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алгогитмов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поиска кратчайшего пути на взвешенном графе (алгоритмы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принцип разделяй и властвуй)</w:t>
      </w: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86562" w:rsidRDefault="00286562" w:rsidP="00D1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 исследования.</w:t>
      </w:r>
    </w:p>
    <w:p w:rsidR="00D171DF" w:rsidRDefault="00286562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Для того, чтобы выполнить исследование – необходимо провести анализ предметной области, выявить основные факторы, влияющие на задачу и ее элементы, проанализировать взаимосвязи задачи и ее элементов</w:t>
      </w:r>
      <w:r w:rsidR="00D171DF">
        <w:rPr>
          <w:rFonts w:ascii="Times New Roman" w:hAnsi="Times New Roman" w:cs="Times New Roman"/>
          <w:sz w:val="28"/>
          <w:szCs w:val="28"/>
        </w:rPr>
        <w:t>, провести разбор методов и инструментов для исследования.</w:t>
      </w: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основных методов исследования можно выделить сбор данных (данных о дорожном покрытии – из видеорегистраторов, спутниковых снимков, данных о дорожных условиях – из погодных служб,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D17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заторах и авариях), анализ данных и показателей, моделирование полученных данных (построение графов дорог, применение к ним алгоритмов поиска пути, использование ИИ для прогнозирования условий), оптимизация модели и экспериментальная проверка – возможно, с применением симуляторов движения (например, </w:t>
      </w:r>
      <w:r w:rsidRPr="00D171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7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инструктор)</w:t>
      </w:r>
    </w:p>
    <w:p w:rsidR="00D171DF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70A4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инструментов исследования можно выделит</w:t>
      </w:r>
      <w:r w:rsidR="000A70A4">
        <w:rPr>
          <w:rFonts w:ascii="Times New Roman" w:hAnsi="Times New Roman" w:cs="Times New Roman"/>
          <w:sz w:val="28"/>
          <w:szCs w:val="28"/>
        </w:rPr>
        <w:t>ь:</w:t>
      </w:r>
    </w:p>
    <w:p w:rsidR="000A70A4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Картографические системы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D17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предоставлять данные о дорожных участках и их характеристиках,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D17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– для данных о дорожных условиях)</w:t>
      </w:r>
    </w:p>
    <w:p w:rsidR="000A70A4" w:rsidRDefault="00D171DF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1D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Датчики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D171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мобильные датчики и видеорегистраторы для сбора данных</w:t>
      </w:r>
    </w:p>
    <w:p w:rsidR="000A70A4" w:rsidRDefault="00D171DF" w:rsidP="000A70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1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Программные компоненты для исследования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Можно использовать библиотеки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–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D171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 xml:space="preserve"> для анализа данных и машинного обучения,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работы с графами данных</w:t>
      </w:r>
    </w:p>
    <w:p w:rsidR="000A70A4" w:rsidRDefault="000A70A4" w:rsidP="000A70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70A4" w:rsidRDefault="000A70A4" w:rsidP="000A70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70A4" w:rsidRDefault="004F04A6" w:rsidP="000A70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темы исследования можно сразу выделить 2 основные проблемные стороны – которые непосредственно оказывают влияние на оптимальное простое перемещение по дорогам города – проблемы с качеством дорожного покрытия (они локально являются более долго играющими) и конкретные метрики текущей обстановки на дороге.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Среди первой стороны можно выделить такие факторы:</w:t>
      </w:r>
    </w:p>
    <w:p w:rsidR="000A70A4" w:rsidRDefault="004F04A6" w:rsidP="000A70A4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A70A4">
        <w:rPr>
          <w:rFonts w:ascii="Times New Roman" w:hAnsi="Times New Roman" w:cs="Times New Roman"/>
          <w:sz w:val="28"/>
          <w:szCs w:val="28"/>
        </w:rPr>
        <w:t>Факторы, связанные с дефектами дорожного покрытия. Они непосредственно могут влиять на скорость перемещения трафика по участкам, заставлять его замедляться, маневрировать или совершать вынужденные перестроения. К ним можно отнести: дефекты асфальта (ямы, трещины), заполнение лужами, низкое качество самого асфальта и т.д.</w:t>
      </w:r>
    </w:p>
    <w:p w:rsidR="000A70A4" w:rsidRDefault="004F04A6" w:rsidP="000A70A4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A70A4">
        <w:rPr>
          <w:rFonts w:ascii="Times New Roman" w:hAnsi="Times New Roman" w:cs="Times New Roman"/>
          <w:sz w:val="28"/>
          <w:szCs w:val="28"/>
        </w:rPr>
        <w:t>Факторы, связанные с последствиями природных явлений. К ним могут относиться снежные осадки на дороге, ледяные крышки, поваленные деревья – и т.д.</w:t>
      </w:r>
    </w:p>
    <w:p w:rsidR="004F04A6" w:rsidRPr="000A70A4" w:rsidRDefault="004F04A6" w:rsidP="000A70A4">
      <w:pPr>
        <w:pStyle w:val="a3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A70A4">
        <w:rPr>
          <w:rFonts w:ascii="Times New Roman" w:hAnsi="Times New Roman" w:cs="Times New Roman"/>
          <w:sz w:val="28"/>
          <w:szCs w:val="28"/>
        </w:rPr>
        <w:t>Факторы, связанные со сложностью дорожных участков. Они влияют на то, как быстро среднестатистический водитель может преодолеть их. В случае изменения высоты дороги – изменять передачу на МКПП. В случае расширения или сужения дороги – применять маневрирование и потенциально попадать в конфликты с другими транспортными средствами. В случае большого числа поворотов – тратить время на руление, торможение и новый разгон.</w:t>
      </w:r>
    </w:p>
    <w:p w:rsidR="004F04A6" w:rsidRDefault="004F04A6" w:rsidP="000A70A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F04A6" w:rsidRDefault="004F04A6" w:rsidP="000A70A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F04A6" w:rsidRPr="000A70A4" w:rsidRDefault="004F04A6" w:rsidP="000A70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0A4">
        <w:rPr>
          <w:rFonts w:ascii="Times New Roman" w:hAnsi="Times New Roman" w:cs="Times New Roman"/>
          <w:sz w:val="28"/>
          <w:szCs w:val="28"/>
        </w:rPr>
        <w:t>Среди второй стороны можно выделить такие факторы:</w:t>
      </w:r>
    </w:p>
    <w:p w:rsidR="000A70A4" w:rsidRPr="000A70A4" w:rsidRDefault="004F04A6" w:rsidP="000A70A4">
      <w:pPr>
        <w:pStyle w:val="a3"/>
        <w:spacing w:line="360" w:lineRule="auto"/>
        <w:ind w:left="426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0D6D3A">
        <w:rPr>
          <w:rFonts w:ascii="Times New Roman" w:hAnsi="Times New Roman" w:cs="Times New Roman"/>
          <w:sz w:val="28"/>
          <w:szCs w:val="28"/>
        </w:rPr>
        <w:t>Факторы, связанные с увеличением</w:t>
      </w:r>
      <w:r w:rsidR="000D6D3A" w:rsidRPr="000D6D3A">
        <w:rPr>
          <w:rFonts w:ascii="Times New Roman" w:hAnsi="Times New Roman" w:cs="Times New Roman"/>
          <w:sz w:val="28"/>
          <w:szCs w:val="28"/>
        </w:rPr>
        <w:t>/</w:t>
      </w:r>
      <w:r w:rsidR="000D6D3A">
        <w:rPr>
          <w:rFonts w:ascii="Times New Roman" w:hAnsi="Times New Roman" w:cs="Times New Roman"/>
          <w:sz w:val="28"/>
          <w:szCs w:val="28"/>
        </w:rPr>
        <w:t xml:space="preserve">снижением загруженности тех или иных участков. Обычно они связаны с определенными моментами времени и завязаны на то, что большое число водителей с личным транспортом </w:t>
      </w:r>
      <w:r w:rsidR="000D6D3A">
        <w:rPr>
          <w:rFonts w:ascii="Times New Roman" w:hAnsi="Times New Roman" w:cs="Times New Roman"/>
          <w:sz w:val="28"/>
          <w:szCs w:val="28"/>
        </w:rPr>
        <w:lastRenderedPageBreak/>
        <w:t xml:space="preserve">стремятся добраться до </w:t>
      </w:r>
      <w:proofErr w:type="gramStart"/>
      <w:r w:rsidR="000D6D3A"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 w:rsidR="000D6D3A">
        <w:rPr>
          <w:rFonts w:ascii="Times New Roman" w:hAnsi="Times New Roman" w:cs="Times New Roman"/>
          <w:sz w:val="28"/>
          <w:szCs w:val="28"/>
        </w:rPr>
        <w:t xml:space="preserve"> точки к определенному времени (обычно пред и после рабочие часы)</w:t>
      </w:r>
    </w:p>
    <w:p w:rsidR="000A70A4" w:rsidRPr="000A70A4" w:rsidRDefault="000D6D3A" w:rsidP="000A70A4">
      <w:pPr>
        <w:pStyle w:val="a3"/>
        <w:numPr>
          <w:ilvl w:val="0"/>
          <w:numId w:val="33"/>
        </w:numPr>
        <w:spacing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Факторы, связанные с происшествиями на дороге. Любые происшествия на дороге (особенно аварийные, ДТП) – сильно блокируют большие дорожные участки. Стоит отметить, что они имеют большую вероятность происходить при увеличении загруженности на конкретном рассматриваемом участке.</w:t>
      </w:r>
    </w:p>
    <w:p w:rsidR="000D6D3A" w:rsidRPr="000A70A4" w:rsidRDefault="000D6D3A" w:rsidP="000A70A4">
      <w:pPr>
        <w:pStyle w:val="a3"/>
        <w:numPr>
          <w:ilvl w:val="0"/>
          <w:numId w:val="33"/>
        </w:numPr>
        <w:spacing w:line="36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  <w:r w:rsidRPr="000A70A4">
        <w:rPr>
          <w:rFonts w:ascii="Times New Roman" w:hAnsi="Times New Roman" w:cs="Times New Roman"/>
          <w:sz w:val="28"/>
          <w:szCs w:val="28"/>
        </w:rPr>
        <w:t>Факторы, связанные с ремонтированием дороги – они являются следствием факторов, связанных с качеством дорожного покрытия. То, как дорожные службы подойдут к ремонту – дает понятие о том, как данный участок будет использоваться в ближайшее время в целой дорожной сети.</w:t>
      </w:r>
    </w:p>
    <w:p w:rsidR="000A70A4" w:rsidRDefault="000A70A4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70A4" w:rsidRDefault="000A70A4" w:rsidP="000A70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решения проблемы и алгоритма исследования</w:t>
      </w:r>
    </w:p>
    <w:p w:rsidR="000A70A4" w:rsidRDefault="000A70A4" w:rsidP="000A70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AC9" w:rsidRDefault="000D6D3A" w:rsidP="000A70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Собственно, чтобы подойти к решению проблемы, которое заключается в том, чтобы дать наибольшему числу пользователей перемещаться по городу самыми оптимальными маршрутами – тем самым распределив основные магистрали и потенциально проблемные участки в дорожной сети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заторные и аварийные ситуации – необходимо проанализировать влияние вышеописанных факторов, непосредственно провести построение мат модели перемещения транспортных средств по городу и ее изучение при изменяющихся входных данных и регрессионных показателей – и сделать вывод о том, какие из них обладают какими относительными весами. </w:t>
      </w:r>
    </w:p>
    <w:p w:rsidR="00B01AC9" w:rsidRDefault="000D6D3A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 входным данных с видеорегистраторов (или ручному вводу данных от администрации) – можно привязываясь к конкретным участкам – получать в системе для них определенные характеристики – и иметь удобную структуру</w:t>
      </w:r>
      <w:r w:rsidR="00B01AC9">
        <w:rPr>
          <w:rFonts w:ascii="Times New Roman" w:hAnsi="Times New Roman" w:cs="Times New Roman"/>
          <w:sz w:val="28"/>
          <w:szCs w:val="28"/>
        </w:rPr>
        <w:t xml:space="preserve"> дорожной сети – которая будет представляться по сути в виде взвешенного графа с узлами. </w:t>
      </w:r>
    </w:p>
    <w:p w:rsidR="00286562" w:rsidRDefault="00B01AC9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запросу пользователя система будет анализировать маршруты остальных пользователей и текущее состоянии сети – и выдавать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маршрут – который может корректироваться во время движения (из-за того, что в режиме реального времени происходят изменения показателей загруженности).</w:t>
      </w:r>
    </w:p>
    <w:p w:rsidR="00B01AC9" w:rsidRDefault="00B01AC9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AC9" w:rsidRDefault="00B01AC9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данному исследованию уже можно будет разработать программно-информационную систему, которая позволит получать автоматизированный сбор данных из различных источников, представить единый реестр для их хранения, анализа и обработки и будет помогать пользователям находить оптимальные маршруты по городу в конкретные моменты времени. Для целей более оптимальной апробации и использования входных данных, а также предсказания каких-то показателей (которые могут произойти через определенное время в дорожной сети) – можно будет воспользоваться алгоритмами машинного обучения и ИИ (обучения с учителем).</w:t>
      </w:r>
    </w:p>
    <w:p w:rsidR="00B01AC9" w:rsidRDefault="00B01AC9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AC9" w:rsidRDefault="00B01AC9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проектирования,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системы, ее тестирования и ввода в эксплуатацию – уже можно проанализировать ее работу и сделать выводы о достигнутых результатах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теоритического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практического исследования проекта. </w:t>
      </w:r>
    </w:p>
    <w:p w:rsidR="00B01AC9" w:rsidRDefault="00B01AC9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AC9" w:rsidRPr="000D6D3A" w:rsidRDefault="00B01AC9" w:rsidP="00D17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можно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резюмирование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выделить основные перспективы развития темы, полученные положительные и отрицательные стороны,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можно улучшить в ПИС.</w:t>
      </w:r>
    </w:p>
    <w:p w:rsidR="00C97878" w:rsidRDefault="00C97878" w:rsidP="00D171D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8" w:rsidRPr="00900894" w:rsidRDefault="00C97878" w:rsidP="00D171D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3C11" w:rsidRDefault="00C13C11" w:rsidP="00D171DF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1AC9" w:rsidRDefault="00B01AC9" w:rsidP="00D171DF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B01AC9" w:rsidRDefault="00B01AC9" w:rsidP="00D171DF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B01AC9" w:rsidRPr="00C0204F" w:rsidRDefault="00B01AC9" w:rsidP="00D171DF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 выполнения работы, я провел изучение основных пунктов, по которым формируется доклад к научно исследовательской работе, на основе которого презентуется сама работа.</w:t>
      </w: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860DD"/>
    <w:multiLevelType w:val="hybridMultilevel"/>
    <w:tmpl w:val="E4D2F2AA"/>
    <w:lvl w:ilvl="0" w:tplc="8262903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023E20"/>
    <w:multiLevelType w:val="hybridMultilevel"/>
    <w:tmpl w:val="8AD21492"/>
    <w:lvl w:ilvl="0" w:tplc="647A2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45A65"/>
    <w:multiLevelType w:val="hybridMultilevel"/>
    <w:tmpl w:val="52029418"/>
    <w:lvl w:ilvl="0" w:tplc="2D9AE4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55ED2"/>
    <w:multiLevelType w:val="hybridMultilevel"/>
    <w:tmpl w:val="BBC646EA"/>
    <w:lvl w:ilvl="0" w:tplc="DED2B44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6D2339"/>
    <w:multiLevelType w:val="hybridMultilevel"/>
    <w:tmpl w:val="C33A2FE8"/>
    <w:lvl w:ilvl="0" w:tplc="19D0ABF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617FF"/>
    <w:multiLevelType w:val="hybridMultilevel"/>
    <w:tmpl w:val="7478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C633F9"/>
    <w:multiLevelType w:val="hybridMultilevel"/>
    <w:tmpl w:val="E4A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0896F46"/>
    <w:multiLevelType w:val="hybridMultilevel"/>
    <w:tmpl w:val="2EF85B8E"/>
    <w:lvl w:ilvl="0" w:tplc="E3E468E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7196F"/>
    <w:multiLevelType w:val="hybridMultilevel"/>
    <w:tmpl w:val="5FD4CB48"/>
    <w:lvl w:ilvl="0" w:tplc="32984C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6D5E94"/>
    <w:multiLevelType w:val="hybridMultilevel"/>
    <w:tmpl w:val="71C075B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257"/>
    <w:multiLevelType w:val="hybridMultilevel"/>
    <w:tmpl w:val="F00A3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303B4"/>
    <w:multiLevelType w:val="hybridMultilevel"/>
    <w:tmpl w:val="FD18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0"/>
  </w:num>
  <w:num w:numId="4">
    <w:abstractNumId w:val="1"/>
  </w:num>
  <w:num w:numId="5">
    <w:abstractNumId w:val="16"/>
  </w:num>
  <w:num w:numId="6">
    <w:abstractNumId w:val="2"/>
  </w:num>
  <w:num w:numId="7">
    <w:abstractNumId w:val="23"/>
  </w:num>
  <w:num w:numId="8">
    <w:abstractNumId w:val="3"/>
  </w:num>
  <w:num w:numId="9">
    <w:abstractNumId w:val="31"/>
  </w:num>
  <w:num w:numId="10">
    <w:abstractNumId w:val="20"/>
  </w:num>
  <w:num w:numId="11">
    <w:abstractNumId w:val="7"/>
  </w:num>
  <w:num w:numId="12">
    <w:abstractNumId w:val="24"/>
  </w:num>
  <w:num w:numId="13">
    <w:abstractNumId w:val="19"/>
  </w:num>
  <w:num w:numId="14">
    <w:abstractNumId w:val="25"/>
  </w:num>
  <w:num w:numId="15">
    <w:abstractNumId w:val="17"/>
  </w:num>
  <w:num w:numId="16">
    <w:abstractNumId w:val="27"/>
  </w:num>
  <w:num w:numId="17">
    <w:abstractNumId w:val="11"/>
  </w:num>
  <w:num w:numId="18">
    <w:abstractNumId w:val="21"/>
  </w:num>
  <w:num w:numId="19">
    <w:abstractNumId w:val="15"/>
  </w:num>
  <w:num w:numId="20">
    <w:abstractNumId w:val="4"/>
  </w:num>
  <w:num w:numId="21">
    <w:abstractNumId w:val="22"/>
  </w:num>
  <w:num w:numId="22">
    <w:abstractNumId w:val="14"/>
  </w:num>
  <w:num w:numId="23">
    <w:abstractNumId w:val="18"/>
  </w:num>
  <w:num w:numId="24">
    <w:abstractNumId w:val="8"/>
  </w:num>
  <w:num w:numId="25">
    <w:abstractNumId w:val="9"/>
  </w:num>
  <w:num w:numId="26">
    <w:abstractNumId w:val="12"/>
  </w:num>
  <w:num w:numId="27">
    <w:abstractNumId w:val="32"/>
  </w:num>
  <w:num w:numId="28">
    <w:abstractNumId w:val="6"/>
  </w:num>
  <w:num w:numId="29">
    <w:abstractNumId w:val="30"/>
  </w:num>
  <w:num w:numId="30">
    <w:abstractNumId w:val="13"/>
  </w:num>
  <w:num w:numId="31">
    <w:abstractNumId w:val="26"/>
  </w:num>
  <w:num w:numId="32">
    <w:abstractNumId w:val="2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30E40"/>
    <w:rsid w:val="0005399B"/>
    <w:rsid w:val="0006335C"/>
    <w:rsid w:val="00075215"/>
    <w:rsid w:val="00092572"/>
    <w:rsid w:val="00093203"/>
    <w:rsid w:val="0009517E"/>
    <w:rsid w:val="00097F75"/>
    <w:rsid w:val="000A70A4"/>
    <w:rsid w:val="000B6523"/>
    <w:rsid w:val="000B7B9E"/>
    <w:rsid w:val="000D6D3A"/>
    <w:rsid w:val="000E3577"/>
    <w:rsid w:val="000E5A0D"/>
    <w:rsid w:val="000F528F"/>
    <w:rsid w:val="00104A1D"/>
    <w:rsid w:val="00107101"/>
    <w:rsid w:val="0011062F"/>
    <w:rsid w:val="00116006"/>
    <w:rsid w:val="0012214A"/>
    <w:rsid w:val="00144AE0"/>
    <w:rsid w:val="00160994"/>
    <w:rsid w:val="0017744E"/>
    <w:rsid w:val="00182FD8"/>
    <w:rsid w:val="001A682A"/>
    <w:rsid w:val="001B5910"/>
    <w:rsid w:val="001F6873"/>
    <w:rsid w:val="00220942"/>
    <w:rsid w:val="00233D03"/>
    <w:rsid w:val="00235B2E"/>
    <w:rsid w:val="002578BB"/>
    <w:rsid w:val="00286562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96621"/>
    <w:rsid w:val="003B76D5"/>
    <w:rsid w:val="003C3C0B"/>
    <w:rsid w:val="003D6F9B"/>
    <w:rsid w:val="003E2B5B"/>
    <w:rsid w:val="003E2E8D"/>
    <w:rsid w:val="003F0186"/>
    <w:rsid w:val="004074A9"/>
    <w:rsid w:val="00425C89"/>
    <w:rsid w:val="004271C0"/>
    <w:rsid w:val="00447428"/>
    <w:rsid w:val="00450F4C"/>
    <w:rsid w:val="00452AB5"/>
    <w:rsid w:val="00454CA8"/>
    <w:rsid w:val="00474110"/>
    <w:rsid w:val="004A4713"/>
    <w:rsid w:val="004C7209"/>
    <w:rsid w:val="004F04A6"/>
    <w:rsid w:val="00505166"/>
    <w:rsid w:val="00511145"/>
    <w:rsid w:val="00552C23"/>
    <w:rsid w:val="00583A18"/>
    <w:rsid w:val="00590DE6"/>
    <w:rsid w:val="005E579F"/>
    <w:rsid w:val="006013F2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43F78"/>
    <w:rsid w:val="007604B2"/>
    <w:rsid w:val="00770754"/>
    <w:rsid w:val="00773799"/>
    <w:rsid w:val="007C55FD"/>
    <w:rsid w:val="00802FE3"/>
    <w:rsid w:val="0080575C"/>
    <w:rsid w:val="00811013"/>
    <w:rsid w:val="00826D8B"/>
    <w:rsid w:val="00847C48"/>
    <w:rsid w:val="00866E76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900894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488"/>
    <w:rsid w:val="009E7EF3"/>
    <w:rsid w:val="009F07B1"/>
    <w:rsid w:val="00A0236B"/>
    <w:rsid w:val="00A217AF"/>
    <w:rsid w:val="00A311EA"/>
    <w:rsid w:val="00A3385C"/>
    <w:rsid w:val="00A560E3"/>
    <w:rsid w:val="00A670A2"/>
    <w:rsid w:val="00A675B7"/>
    <w:rsid w:val="00A80E1F"/>
    <w:rsid w:val="00AC0F62"/>
    <w:rsid w:val="00AD5872"/>
    <w:rsid w:val="00AD7DC4"/>
    <w:rsid w:val="00AF3E62"/>
    <w:rsid w:val="00B01AC9"/>
    <w:rsid w:val="00B04F4B"/>
    <w:rsid w:val="00B306FA"/>
    <w:rsid w:val="00B4288F"/>
    <w:rsid w:val="00B61676"/>
    <w:rsid w:val="00B72803"/>
    <w:rsid w:val="00B84DCC"/>
    <w:rsid w:val="00B95758"/>
    <w:rsid w:val="00BF0BDB"/>
    <w:rsid w:val="00BF2E10"/>
    <w:rsid w:val="00C0204F"/>
    <w:rsid w:val="00C13C11"/>
    <w:rsid w:val="00C52922"/>
    <w:rsid w:val="00C87130"/>
    <w:rsid w:val="00C873AF"/>
    <w:rsid w:val="00C93AC1"/>
    <w:rsid w:val="00C97878"/>
    <w:rsid w:val="00CA3018"/>
    <w:rsid w:val="00CB7EAD"/>
    <w:rsid w:val="00CC228B"/>
    <w:rsid w:val="00CE1991"/>
    <w:rsid w:val="00CF0B67"/>
    <w:rsid w:val="00CF5257"/>
    <w:rsid w:val="00D06E4D"/>
    <w:rsid w:val="00D10CDE"/>
    <w:rsid w:val="00D11230"/>
    <w:rsid w:val="00D171DF"/>
    <w:rsid w:val="00D25EEC"/>
    <w:rsid w:val="00D32099"/>
    <w:rsid w:val="00D67146"/>
    <w:rsid w:val="00DD5AB8"/>
    <w:rsid w:val="00DE231F"/>
    <w:rsid w:val="00E51638"/>
    <w:rsid w:val="00E65B7E"/>
    <w:rsid w:val="00E72111"/>
    <w:rsid w:val="00E735D0"/>
    <w:rsid w:val="00E85460"/>
    <w:rsid w:val="00E97FEA"/>
    <w:rsid w:val="00EC0F6A"/>
    <w:rsid w:val="00EE5448"/>
    <w:rsid w:val="00F13A44"/>
    <w:rsid w:val="00F20003"/>
    <w:rsid w:val="00F54105"/>
    <w:rsid w:val="00F670C6"/>
    <w:rsid w:val="00F8185F"/>
    <w:rsid w:val="00FE078B"/>
    <w:rsid w:val="00FE393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C43B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88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30E40"/>
    <w:rPr>
      <w:b/>
      <w:bCs/>
    </w:rPr>
  </w:style>
  <w:style w:type="table" w:styleId="a7">
    <w:name w:val="Table Grid"/>
    <w:basedOn w:val="a1"/>
    <w:uiPriority w:val="39"/>
    <w:rsid w:val="00CF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CA1C9-B299-446F-A241-9FDD8A58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2024-11-04T14:44:00Z</dcterms:created>
  <dcterms:modified xsi:type="dcterms:W3CDTF">2024-12-07T08:43:00Z</dcterms:modified>
</cp:coreProperties>
</file>