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1E3" w:rsidRPr="009601E3" w:rsidRDefault="009601E3" w:rsidP="009601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Цель:</w:t>
      </w: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 Изучить различные типы баз данных.</w:t>
      </w:r>
    </w:p>
    <w:p w:rsidR="009601E3" w:rsidRPr="009601E3" w:rsidRDefault="009601E3" w:rsidP="009601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Задание:</w:t>
      </w: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 В ходе выполнения работы вам необходимо протестировать скорость работы двух различных СУБД (PostgreSQL и Redis).</w:t>
      </w:r>
    </w:p>
    <w:p w:rsidR="009601E3" w:rsidRPr="009601E3" w:rsidRDefault="009601E3" w:rsidP="009601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Описание задания</w:t>
      </w: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: </w:t>
      </w:r>
    </w:p>
    <w:p w:rsidR="009601E3" w:rsidRPr="009601E3" w:rsidRDefault="009601E3" w:rsidP="009601E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Вам необходимо выбрать сущности и их атрибуты, которые вы будете хранить в БД (необходимо выбрать как минимум три связанные сущности с пятью атрибутами);</w:t>
      </w:r>
    </w:p>
    <w:p w:rsidR="009601E3" w:rsidRPr="009601E3" w:rsidRDefault="009601E3" w:rsidP="009601E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Вам необходимо разработать схему БД для каждой СУБД в отдельности;</w:t>
      </w:r>
    </w:p>
    <w:p w:rsidR="009601E3" w:rsidRPr="009601E3" w:rsidRDefault="009601E3" w:rsidP="009601E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Вам необходимо создать БД и записать в неё тестовые данные.</w:t>
      </w:r>
    </w:p>
    <w:p w:rsidR="009601E3" w:rsidRPr="009601E3" w:rsidRDefault="009601E3" w:rsidP="009601E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Вам необходимо программно выполнить различные запросы к БД и измерить скорость их выполнения;</w:t>
      </w:r>
    </w:p>
    <w:p w:rsidR="009601E3" w:rsidRPr="009601E3" w:rsidRDefault="009601E3" w:rsidP="009601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Примечания</w:t>
      </w: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:rsidR="009601E3" w:rsidRPr="009601E3" w:rsidRDefault="009601E3" w:rsidP="009601E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Лучше всего проводить измерения на заполненной базе данных (около 1 - 10 млн. записей каждой сущности). Тестовые данные можно сгенерировать случайным образом или воспользоваться открытым датасетом;</w:t>
      </w:r>
    </w:p>
    <w:p w:rsidR="009601E3" w:rsidRPr="009601E3" w:rsidRDefault="009601E3" w:rsidP="009601E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Перед измерением необходимо оптимизировать каждую СУБД для работы (см. ссылки внизу);</w:t>
      </w:r>
    </w:p>
    <w:p w:rsidR="009601E3" w:rsidRPr="009601E3" w:rsidRDefault="009601E3" w:rsidP="009601E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Запросы должны быть разного формата: чтение, запись, удаление, чтение связанных сущностей (если СУБД не позволяет делать JOIN, то их реализацию необходимо сделать вручную на том языке, с помощью которого происходит измерение скорости);</w:t>
      </w:r>
    </w:p>
    <w:p w:rsidR="009601E3" w:rsidRPr="009601E3" w:rsidRDefault="009601E3" w:rsidP="009601E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Если один запрос выполняться быстрее выбранного инструмента измерения скорости, то можно выполнить несколько однотипных запросов подряд и измерить общее время выполнения всех запросов, а потом, поделив на количество запросов, узнать среднее время выполнения одного запроса.</w:t>
      </w:r>
    </w:p>
    <w:p w:rsidR="009601E3" w:rsidRPr="009601E3" w:rsidRDefault="009601E3" w:rsidP="009601E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СУБД PostgreSQL можно заменить другой реляционной СУБД;</w:t>
      </w:r>
    </w:p>
    <w:p w:rsidR="009601E3" w:rsidRPr="009601E3" w:rsidRDefault="009601E3" w:rsidP="009601E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СУБД Redis можно заменить другой СУБД класса NoSQL.</w:t>
      </w:r>
    </w:p>
    <w:p w:rsidR="009601E3" w:rsidRPr="009601E3" w:rsidRDefault="009601E3" w:rsidP="009601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Оптимизация СУБД</w:t>
      </w: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: оптимизацию стоит начать с информации, предоставленной по ссылкам ниже, но не стоит ограничиваться ею.</w:t>
      </w:r>
    </w:p>
    <w:p w:rsidR="009601E3" w:rsidRPr="009601E3" w:rsidRDefault="009601E3" w:rsidP="009601E3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Redis (</w:t>
      </w:r>
      <w:hyperlink r:id="rId5" w:history="1">
        <w:r w:rsidRPr="009601E3">
          <w:rPr>
            <w:rFonts w:ascii="Segoe UI" w:eastAsia="Times New Roman" w:hAnsi="Segoe UI" w:cs="Segoe UI"/>
            <w:color w:val="4800B4"/>
            <w:sz w:val="23"/>
            <w:szCs w:val="23"/>
            <w:u w:val="single"/>
          </w:rPr>
          <w:t>https://redis.io/docs/management/optimization/</w:t>
        </w:r>
      </w:hyperlink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:rsidR="009601E3" w:rsidRPr="009601E3" w:rsidRDefault="009601E3" w:rsidP="009601E3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PostgreSQL (</w:t>
      </w:r>
      <w:hyperlink r:id="rId6" w:history="1">
        <w:r w:rsidRPr="009601E3">
          <w:rPr>
            <w:rFonts w:ascii="Segoe UI" w:eastAsia="Times New Roman" w:hAnsi="Segoe UI" w:cs="Segoe UI"/>
            <w:color w:val="4800B4"/>
            <w:sz w:val="23"/>
            <w:szCs w:val="23"/>
            <w:u w:val="single"/>
          </w:rPr>
          <w:t>https://www.postgresql.org/docs/current/performance-tips.html</w:t>
        </w:r>
      </w:hyperlink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:rsidR="009601E3" w:rsidRPr="009601E3" w:rsidRDefault="009601E3" w:rsidP="009601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ru-RU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  <w:u w:val="single"/>
          <w:lang w:val="ru-RU"/>
        </w:rPr>
        <w:t>Требования к отчету</w:t>
      </w:r>
      <w:r w:rsidRPr="009601E3">
        <w:rPr>
          <w:rFonts w:ascii="Segoe UI" w:eastAsia="Times New Roman" w:hAnsi="Segoe UI" w:cs="Segoe UI"/>
          <w:color w:val="1D2125"/>
          <w:sz w:val="23"/>
          <w:szCs w:val="23"/>
          <w:lang w:val="ru-RU"/>
        </w:rPr>
        <w:t>: В отчете необходимо показать всю проделанную работу, а также сравнить СУБД, выделить их плюсы и минусы, сделать вывод под какие задачи подходит каждая из СУБД.</w:t>
      </w:r>
    </w:p>
    <w:p w:rsidR="009601E3" w:rsidRPr="009601E3" w:rsidRDefault="009601E3" w:rsidP="009601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lastRenderedPageBreak/>
        <w:t>Контрольные вопросы:</w:t>
      </w:r>
    </w:p>
    <w:p w:rsidR="009601E3" w:rsidRPr="009601E3" w:rsidRDefault="009601E3" w:rsidP="009601E3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Реляционные и не реляционные базы данных. Особенности. Отличия.</w:t>
      </w:r>
    </w:p>
    <w:p w:rsidR="009601E3" w:rsidRPr="009601E3" w:rsidRDefault="009601E3" w:rsidP="009601E3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СУБД PostgreSQL. Особенности. Область применения. Преимущества и недостатки.</w:t>
      </w:r>
    </w:p>
    <w:p w:rsidR="009601E3" w:rsidRPr="009601E3" w:rsidRDefault="009601E3" w:rsidP="009601E3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СУБД Redis. Особенности. Область применения. Преимущества и недостатки.</w:t>
      </w:r>
    </w:p>
    <w:p w:rsidR="009601E3" w:rsidRPr="009601E3" w:rsidRDefault="009601E3" w:rsidP="009601E3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Построители SQL запросов. Особенности. Область применения. Преимущества и недостатки. Отличие от ручного составления SQL запросов.</w:t>
      </w:r>
    </w:p>
    <w:p w:rsidR="009601E3" w:rsidRPr="009601E3" w:rsidRDefault="009601E3" w:rsidP="009601E3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ORM-системы. Особенности. Область применения. Преимущества и недостатки.</w:t>
      </w:r>
    </w:p>
    <w:p w:rsidR="009601E3" w:rsidRPr="009601E3" w:rsidRDefault="009601E3" w:rsidP="009601E3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601E3">
        <w:rPr>
          <w:rFonts w:ascii="Segoe UI" w:eastAsia="Times New Roman" w:hAnsi="Segoe UI" w:cs="Segoe UI"/>
          <w:color w:val="1D2125"/>
          <w:sz w:val="23"/>
          <w:szCs w:val="23"/>
        </w:rPr>
        <w:t>Версионные миграции баз данных. Область применения. Механизм работы.</w:t>
      </w:r>
    </w:p>
    <w:p w:rsidR="00AC1871" w:rsidRDefault="009601E3">
      <w:bookmarkStart w:id="0" w:name="_GoBack"/>
      <w:bookmarkEnd w:id="0"/>
    </w:p>
    <w:sectPr w:rsidR="00AC1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5725"/>
    <w:multiLevelType w:val="multilevel"/>
    <w:tmpl w:val="C69E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F3335"/>
    <w:multiLevelType w:val="multilevel"/>
    <w:tmpl w:val="5E5E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C60635"/>
    <w:multiLevelType w:val="multilevel"/>
    <w:tmpl w:val="BAD0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060B3"/>
    <w:multiLevelType w:val="multilevel"/>
    <w:tmpl w:val="0F96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8C"/>
    <w:rsid w:val="00080771"/>
    <w:rsid w:val="002B2E30"/>
    <w:rsid w:val="009601E3"/>
    <w:rsid w:val="00D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6A29D-8EDB-4702-9A34-146538EA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0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601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9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current/performance-tips.html" TargetMode="External"/><Relationship Id="rId5" Type="http://schemas.openxmlformats.org/officeDocument/2006/relationships/hyperlink" Target="https://redis.io/docs/management/optim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2172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2</cp:revision>
  <dcterms:created xsi:type="dcterms:W3CDTF">2024-09-20T10:02:00Z</dcterms:created>
  <dcterms:modified xsi:type="dcterms:W3CDTF">2024-09-20T10:02:00Z</dcterms:modified>
</cp:coreProperties>
</file>