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rPr>
          <w:b w:val="1"/>
          <w:color w:val="000000"/>
          <w:sz w:val="36"/>
          <w:szCs w:val="36"/>
        </w:rPr>
      </w:pPr>
      <w:r w:rsidDel="00000000" w:rsidR="00000000" w:rsidRPr="00000000">
        <w:rPr>
          <w:b w:val="1"/>
          <w:color w:val="000000"/>
          <w:sz w:val="36"/>
          <w:szCs w:val="36"/>
          <w:rtl w:val="0"/>
        </w:rPr>
        <w:t xml:space="preserve">Registration for </w:t>
      </w:r>
      <w:r w:rsidDel="00000000" w:rsidR="00000000" w:rsidRPr="00000000">
        <w:rPr>
          <w:b w:val="1"/>
          <w:sz w:val="36"/>
          <w:szCs w:val="36"/>
          <w:rtl w:val="0"/>
        </w:rPr>
        <w:t xml:space="preserve">Half-</w:t>
      </w:r>
      <w:r w:rsidDel="00000000" w:rsidR="00000000" w:rsidRPr="00000000">
        <w:rPr>
          <w:b w:val="1"/>
          <w:color w:val="000000"/>
          <w:sz w:val="36"/>
          <w:szCs w:val="36"/>
          <w:rtl w:val="0"/>
        </w:rPr>
        <w:t xml:space="preserve">District Quiz Meet at</w:t>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rPr>
      </w:pPr>
      <w:r w:rsidDel="00000000" w:rsidR="00000000" w:rsidRPr="00000000">
        <w:rPr>
          <w:b w:val="1"/>
          <w:sz w:val="36"/>
          <w:szCs w:val="36"/>
          <w:rtl w:val="0"/>
        </w:rPr>
        <w:t xml:space="preserve">Langenburg Evangelical Church </w:t>
      </w:r>
      <w:r w:rsidDel="00000000" w:rsidR="00000000" w:rsidRPr="00000000">
        <w:rPr>
          <w:b w:val="1"/>
          <w:color w:val="000000"/>
          <w:sz w:val="36"/>
          <w:szCs w:val="36"/>
          <w:rtl w:val="0"/>
        </w:rPr>
        <w:t xml:space="preserve">(</w:t>
      </w:r>
      <w:r w:rsidDel="00000000" w:rsidR="00000000" w:rsidRPr="00000000">
        <w:rPr>
          <w:b w:val="1"/>
          <w:sz w:val="36"/>
          <w:szCs w:val="36"/>
          <w:rtl w:val="0"/>
        </w:rPr>
        <w:t xml:space="preserve">410 Wells Ave E, Langenburg</w:t>
      </w:r>
      <w:r w:rsidDel="00000000" w:rsidR="00000000" w:rsidRPr="00000000">
        <w:rPr>
          <w:b w:val="1"/>
          <w:color w:val="000000"/>
          <w:sz w:val="36"/>
          <w:szCs w:val="36"/>
          <w:rtl w:val="0"/>
        </w:rPr>
        <w:t xml:space="preserve">, SK) </w:t>
      </w:r>
      <w:r w:rsidDel="00000000" w:rsidR="00000000" w:rsidRPr="00000000">
        <w:rPr>
          <w:color w:val="000000"/>
          <w:rtl w:val="0"/>
        </w:rPr>
        <w:t xml:space="preserve">Please return by </w:t>
      </w:r>
      <w:r w:rsidDel="00000000" w:rsidR="00000000" w:rsidRPr="00000000">
        <w:rPr>
          <w:rtl w:val="0"/>
        </w:rPr>
        <w:t xml:space="preserve">Monday</w:t>
      </w:r>
      <w:r w:rsidDel="00000000" w:rsidR="00000000" w:rsidRPr="00000000">
        <w:rPr>
          <w:color w:val="000000"/>
          <w:rtl w:val="0"/>
        </w:rPr>
        <w:t xml:space="preserve">, </w:t>
      </w:r>
      <w:r w:rsidDel="00000000" w:rsidR="00000000" w:rsidRPr="00000000">
        <w:rPr>
          <w:rtl w:val="0"/>
        </w:rPr>
        <w:t xml:space="preserve">October 14, 2019</w:t>
      </w:r>
      <w:r w:rsidDel="00000000" w:rsidR="00000000" w:rsidRPr="00000000">
        <w:rPr>
          <w:color w:val="000000"/>
          <w:rtl w:val="0"/>
        </w:rPr>
        <w:t xml:space="preserve"> to </w:t>
      </w:r>
      <w:r w:rsidDel="00000000" w:rsidR="00000000" w:rsidRPr="00000000">
        <w:rPr>
          <w:rtl w:val="0"/>
        </w:rPr>
        <w:t xml:space="preserve">langenburg</w:t>
      </w:r>
      <w:r w:rsidDel="00000000" w:rsidR="00000000" w:rsidRPr="00000000">
        <w:rPr>
          <w:color w:val="000000"/>
          <w:rtl w:val="0"/>
        </w:rPr>
        <w:t xml:space="preserve">.reg@cmdquizzing.org</w:t>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8856.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526"/>
        <w:gridCol w:w="4330"/>
        <w:tblGridChange w:id="0">
          <w:tblGrid>
            <w:gridCol w:w="4526"/>
            <w:gridCol w:w="433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Quizzing Group:  Russell Alliance Church</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AB Teams: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C Teams: 1</w:t>
            </w:r>
          </w:p>
        </w:tc>
      </w:tr>
    </w:tbl>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Coaches, drivers and parents—</w:t>
      </w:r>
      <w:r w:rsidDel="00000000" w:rsidR="00000000" w:rsidRPr="00000000">
        <w:rPr>
          <w:b w:val="1"/>
          <w:i w:val="1"/>
          <w:color w:val="000000"/>
          <w:highlight w:val="green"/>
          <w:rtl w:val="0"/>
        </w:rPr>
        <w: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al="left"/>
        <w:tblInd w:w="11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04"/>
        <w:gridCol w:w="692"/>
        <w:gridCol w:w="493"/>
        <w:gridCol w:w="1354"/>
        <w:gridCol w:w="1515"/>
        <w:gridCol w:w="3302"/>
        <w:tblGridChange w:id="0">
          <w:tblGrid>
            <w:gridCol w:w="2004"/>
            <w:gridCol w:w="692"/>
            <w:gridCol w:w="493"/>
            <w:gridCol w:w="1354"/>
            <w:gridCol w:w="1515"/>
            <w:gridCol w:w="3302"/>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First &amp; Last 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rPr>
            </w:pPr>
            <w:r w:rsidDel="00000000" w:rsidR="00000000" w:rsidRPr="00000000">
              <w:rPr>
                <w:color w:val="000000"/>
                <w:sz w:val="17"/>
                <w:szCs w:val="17"/>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rPr>
            </w:pPr>
            <w:r w:rsidDel="00000000" w:rsidR="00000000" w:rsidRPr="00000000">
              <w:rPr>
                <w:color w:val="000000"/>
                <w:sz w:val="17"/>
                <w:szCs w:val="17"/>
                <w:rtl w:val="0"/>
              </w:rPr>
              <w:t xml:space="preserve">Age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Contact 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Home &amp; Cell 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Medical Information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1">
            <w:pPr>
              <w:rPr/>
            </w:pPr>
            <w:r w:rsidDel="00000000" w:rsidR="00000000" w:rsidRPr="00000000">
              <w:rPr>
                <w:rtl w:val="0"/>
              </w:rPr>
              <w:t xml:space="preserve">Eric Driedger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2">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6">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rPr/>
            </w:pPr>
            <w:r w:rsidDel="00000000" w:rsidR="00000000" w:rsidRPr="00000000">
              <w:rPr>
                <w:rtl w:val="0"/>
              </w:rPr>
              <w:t xml:space="preserve">Rachel Driedger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1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1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C">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D">
            <w:pPr>
              <w:rPr/>
            </w:pPr>
            <w:r w:rsidDel="00000000" w:rsidR="00000000" w:rsidRPr="00000000">
              <w:rPr>
                <w:rtl w:val="0"/>
              </w:rPr>
              <w:t xml:space="preserve">Eric Pelletier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E">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F">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2">
            <w:pPr>
              <w:rPr/>
            </w:pPr>
            <w:r w:rsidDel="00000000" w:rsidR="00000000" w:rsidRPr="00000000">
              <w:rPr>
                <w:rtl w:val="0"/>
              </w:rPr>
              <w:t xml:space="preserve">High functioning autistic</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8">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5" w:hanging="5"/>
        <w:rPr>
          <w:b w:val="1"/>
          <w:color w:val="000000"/>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Make sure to list the team number and division for each quizzer (ex. If you have four teams, 3AB and 1C, your teams would be AB1, AB2, AB3, and C4). Changes can still be made to the team roster at check-in but this will help us prepare for the meet. Place a * by the names of rookie quizzers. </w:t>
      </w:r>
      <w:r w:rsidDel="00000000" w:rsidR="00000000" w:rsidRPr="00000000">
        <w:rPr>
          <w:color w:val="000000"/>
          <w:highlight w:val="darkGray"/>
          <w:rtl w:val="0"/>
        </w:rPr>
        <w:t xml:space="preserve">Shaded</w:t>
      </w:r>
      <w:r w:rsidDel="00000000" w:rsidR="00000000" w:rsidRPr="00000000">
        <w:rPr>
          <w:color w:val="000000"/>
          <w:rtl w:val="0"/>
        </w:rPr>
        <w:t xml:space="preserve"> columns only necessary for quizzers who weren’t registered in the directory registration (google form).</w:t>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Quizzers:</w:t>
      </w:r>
    </w:p>
    <w:tbl>
      <w:tblPr>
        <w:tblStyle w:val="Table3"/>
        <w:tblW w:w="9347.0" w:type="dxa"/>
        <w:jc w:val="left"/>
        <w:tblInd w:w="11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54"/>
        <w:gridCol w:w="733"/>
        <w:gridCol w:w="679"/>
        <w:gridCol w:w="816"/>
        <w:gridCol w:w="1272"/>
        <w:gridCol w:w="1381"/>
        <w:gridCol w:w="2512"/>
        <w:tblGridChange w:id="0">
          <w:tblGrid>
            <w:gridCol w:w="1954"/>
            <w:gridCol w:w="733"/>
            <w:gridCol w:w="679"/>
            <w:gridCol w:w="816"/>
            <w:gridCol w:w="1272"/>
            <w:gridCol w:w="1381"/>
            <w:gridCol w:w="2512"/>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First &amp; Last 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highlight w:val="darkGray"/>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Team # &amp; Division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Contact 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Home 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rPr>
                <w:color w:val="000000"/>
              </w:rPr>
            </w:pPr>
            <w:r w:rsidDel="00000000" w:rsidR="00000000" w:rsidRPr="00000000">
              <w:rPr>
                <w:color w:val="000000"/>
                <w:sz w:val="18"/>
                <w:szCs w:val="18"/>
                <w:rtl w:val="0"/>
              </w:rPr>
              <w:t xml:space="preserve">Medical Information*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C">
            <w:pPr>
              <w:rPr/>
            </w:pPr>
            <w:r w:rsidDel="00000000" w:rsidR="00000000" w:rsidRPr="00000000">
              <w:rPr>
                <w:rtl w:val="0"/>
              </w:rPr>
              <w:t xml:space="preserve">Josie Jamieson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D">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3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F">
            <w:pPr>
              <w:rPr/>
            </w:pPr>
            <w:r w:rsidDel="00000000" w:rsidR="00000000" w:rsidRPr="00000000">
              <w:rPr>
                <w:rtl w:val="0"/>
              </w:rPr>
              <w:t xml:space="preserve">C1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2">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3">
            <w:pPr>
              <w:rPr/>
            </w:pPr>
            <w:r w:rsidDel="00000000" w:rsidR="00000000" w:rsidRPr="00000000">
              <w:rPr>
                <w:rtl w:val="0"/>
              </w:rPr>
              <w:t xml:space="preserve">Faith Klimack</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4">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6">
            <w:pPr>
              <w:rPr/>
            </w:pPr>
            <w:r w:rsidDel="00000000" w:rsidR="00000000" w:rsidRPr="00000000">
              <w:rPr>
                <w:rtl w:val="0"/>
              </w:rPr>
              <w:t xml:space="preserve">C1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9">
            <w:pPr>
              <w:rPr/>
            </w:pPr>
            <w:r w:rsidDel="00000000" w:rsidR="00000000" w:rsidRPr="00000000">
              <w:rPr>
                <w:rtl w:val="0"/>
              </w:rPr>
              <w:t xml:space="preserve">Nut allergy</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A">
            <w:pPr>
              <w:rPr/>
            </w:pPr>
            <w:r w:rsidDel="00000000" w:rsidR="00000000" w:rsidRPr="00000000">
              <w:rPr>
                <w:rtl w:val="0"/>
              </w:rPr>
              <w:t xml:space="preserve">Noah Belhumer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B">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D">
            <w:pPr>
              <w:rPr/>
            </w:pPr>
            <w:r w:rsidDel="00000000" w:rsidR="00000000" w:rsidRPr="00000000">
              <w:rPr>
                <w:rtl w:val="0"/>
              </w:rPr>
              <w:t xml:space="preserve">C1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4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0">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1">
            <w:pPr>
              <w:rPr/>
            </w:pPr>
            <w:r w:rsidDel="00000000" w:rsidR="00000000" w:rsidRPr="00000000">
              <w:rPr>
                <w:rtl w:val="0"/>
              </w:rPr>
              <w:t xml:space="preserve">Logan Bartkiw</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2">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4">
            <w:pPr>
              <w:rPr/>
            </w:pPr>
            <w:r w:rsidDel="00000000" w:rsidR="00000000" w:rsidRPr="00000000">
              <w:rPr>
                <w:rtl w:val="0"/>
              </w:rPr>
              <w:t xml:space="preserve">C1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5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7">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8">
            <w:pPr>
              <w:rPr/>
            </w:pPr>
            <w:r w:rsidDel="00000000" w:rsidR="00000000" w:rsidRPr="00000000">
              <w:rPr>
                <w:rtl w:val="0"/>
              </w:rPr>
              <w:t xml:space="preserve">Luke Massey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9">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5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B">
            <w:pPr>
              <w:rPr/>
            </w:pPr>
            <w:r w:rsidDel="00000000" w:rsidR="00000000" w:rsidRPr="00000000">
              <w:rPr>
                <w:rtl w:val="0"/>
              </w:rPr>
              <w:t xml:space="preserve">C1</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5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E">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6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5">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6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6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C">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3">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A">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7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7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tcPr>
          <w:p w:rsidR="00000000" w:rsidDel="00000000" w:rsidP="00000000" w:rsidRDefault="00000000" w:rsidRPr="00000000" w14:paraId="000000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5" w:hanging="5"/>
        <w:rPr>
          <w:b w:val="1"/>
          <w:color w:val="000000"/>
          <w:sz w:val="28"/>
          <w:szCs w:val="28"/>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rtl w:val="0"/>
        </w:rPr>
        <w:t xml:space="preserve">*Please note that while we will attempt to meet allergy needs, we cannot guarantee that quizzers with severe allergies can be accommodated. Therefore, if a quizzer has an extreme need, please be prepared to make your own accommodations if necessary. </w:t>
      </w:r>
    </w:p>
    <w:p w:rsidR="00000000" w:rsidDel="00000000" w:rsidP="00000000" w:rsidRDefault="00000000" w:rsidRPr="00000000" w14:paraId="0000008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List quizzers or adults </w:t>
      </w:r>
      <w:r w:rsidDel="00000000" w:rsidR="00000000" w:rsidRPr="00000000">
        <w:rPr>
          <w:color w:val="000000"/>
          <w:u w:val="single"/>
          <w:rtl w:val="0"/>
        </w:rPr>
        <w:t xml:space="preserve">not</w:t>
      </w:r>
      <w:r w:rsidDel="00000000" w:rsidR="00000000" w:rsidRPr="00000000">
        <w:rPr>
          <w:color w:val="000000"/>
          <w:rtl w:val="0"/>
        </w:rPr>
        <w:t xml:space="preserve"> requiring billets:</w:t>
      </w:r>
    </w:p>
    <w:p w:rsidR="00000000" w:rsidDel="00000000" w:rsidP="00000000" w:rsidRDefault="00000000" w:rsidRPr="00000000" w14:paraId="0000008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 one requires billets</w:t>
      </w:r>
    </w:p>
    <w:p w:rsidR="00000000" w:rsidDel="00000000" w:rsidP="00000000" w:rsidRDefault="00000000" w:rsidRPr="00000000" w14:paraId="00000088">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i w:val="1"/>
          <w:color w:val="000000"/>
        </w:rPr>
      </w:pPr>
      <w:r w:rsidDel="00000000" w:rsidR="00000000" w:rsidRPr="00000000">
        <w:rPr>
          <w:color w:val="000000"/>
          <w:rtl w:val="0"/>
        </w:rPr>
        <w:t xml:space="preserve">List vehicles </w:t>
      </w:r>
      <w:r w:rsidDel="00000000" w:rsidR="00000000" w:rsidRPr="00000000">
        <w:rPr>
          <w:color w:val="000000"/>
          <w:u w:val="single"/>
          <w:rtl w:val="0"/>
        </w:rPr>
        <w:t xml:space="preserve">and</w:t>
      </w:r>
      <w:r w:rsidDel="00000000" w:rsidR="00000000" w:rsidRPr="00000000">
        <w:rPr>
          <w:color w:val="000000"/>
          <w:rtl w:val="0"/>
        </w:rPr>
        <w:t xml:space="preserve"> names of drivers who can help take people to billet homes.  Include the number of </w:t>
      </w:r>
      <w:r w:rsidDel="00000000" w:rsidR="00000000" w:rsidRPr="00000000">
        <w:rPr>
          <w:color w:val="000000"/>
          <w:u w:val="single"/>
          <w:rtl w:val="0"/>
        </w:rPr>
        <w:t xml:space="preserve">seatbelts</w:t>
      </w:r>
      <w:r w:rsidDel="00000000" w:rsidR="00000000" w:rsidRPr="00000000">
        <w:rPr>
          <w:color w:val="000000"/>
          <w:rtl w:val="0"/>
        </w:rPr>
        <w:t xml:space="preserve"> in each vehicle.  </w:t>
      </w:r>
      <w:r w:rsidDel="00000000" w:rsidR="00000000" w:rsidRPr="00000000">
        <w:rPr>
          <w:i w:val="1"/>
          <w:color w:val="000000"/>
          <w:rtl w:val="0"/>
        </w:rPr>
        <w:t xml:space="preserve">(eg. 7 passenger van)</w:t>
      </w:r>
    </w:p>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List billeting preferences </w:t>
      </w:r>
      <w:r w:rsidDel="00000000" w:rsidR="00000000" w:rsidRPr="00000000">
        <w:rPr>
          <w:i w:val="1"/>
          <w:color w:val="000000"/>
          <w:rtl w:val="0"/>
        </w:rPr>
        <w:t xml:space="preserve">(groups of 2 or 3 are easiest to accommodate)</w:t>
      </w:r>
      <w:r w:rsidDel="00000000" w:rsidR="00000000" w:rsidRPr="00000000">
        <w:rPr>
          <w:color w:val="000000"/>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Number of quizzers or adults </w:t>
      </w:r>
      <w:r w:rsidDel="00000000" w:rsidR="00000000" w:rsidRPr="00000000">
        <w:rPr>
          <w:color w:val="000000"/>
          <w:u w:val="single"/>
          <w:rtl w:val="0"/>
        </w:rPr>
        <w:t xml:space="preserve">not</w:t>
      </w:r>
      <w:r w:rsidDel="00000000" w:rsidR="00000000" w:rsidRPr="00000000">
        <w:rPr>
          <w:color w:val="000000"/>
          <w:rtl w:val="0"/>
        </w:rPr>
        <w:t xml:space="preserve"> requiring a bag lunch on Sunday: </w:t>
      </w:r>
    </w:p>
    <w:p w:rsidR="00000000" w:rsidDel="00000000" w:rsidP="00000000" w:rsidRDefault="00000000" w:rsidRPr="00000000" w14:paraId="0000009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We will not need bag lunches Sunday </w:t>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rPr>
      </w:pPr>
      <w:r w:rsidDel="00000000" w:rsidR="00000000" w:rsidRPr="00000000">
        <w:rPr>
          <w:rtl w:val="0"/>
        </w:rPr>
      </w:r>
    </w:p>
    <w:sectPr>
      <w:headerReference r:id="rId6" w:type="default"/>
      <w:footerReference r:id="rId7" w:type="default"/>
      <w:pgSz w:h="15840" w:w="12240"/>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