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5244D" w14:textId="77777777" w:rsidR="009B019B" w:rsidRPr="009B019B" w:rsidRDefault="00424685" w:rsidP="00424685">
      <w:pPr>
        <w:spacing w:after="0" w:line="240" w:lineRule="auto"/>
        <w:rPr>
          <w:rFonts w:ascii="Arial" w:eastAsia="Times New Roman" w:hAnsi="Arial" w:cs="Arial"/>
          <w:color w:val="1D1C1D"/>
          <w:kern w:val="0"/>
          <w14:ligatures w14:val="none"/>
        </w:rPr>
      </w:pPr>
      <w:r w:rsidRPr="009B019B">
        <w:rPr>
          <w:rFonts w:ascii="Arial" w:eastAsia="Times New Roman" w:hAnsi="Arial" w:cs="Arial"/>
          <w:color w:val="1D1C1D"/>
          <w:kern w:val="0"/>
          <w14:ligatures w14:val="none"/>
        </w:rPr>
        <w:t xml:space="preserve">Fine-tune an existing base model using a </w:t>
      </w:r>
      <w:proofErr w:type="spellStart"/>
      <w:r w:rsidRPr="009B019B">
        <w:rPr>
          <w:rFonts w:ascii="Arial" w:eastAsia="Times New Roman" w:hAnsi="Arial" w:cs="Arial"/>
          <w:color w:val="1D1C1D"/>
          <w:kern w:val="0"/>
          <w14:ligatures w14:val="none"/>
        </w:rPr>
        <w:t>LoRA</w:t>
      </w:r>
      <w:proofErr w:type="spellEnd"/>
      <w:r w:rsidRPr="009B019B">
        <w:rPr>
          <w:rFonts w:ascii="Arial" w:eastAsia="Times New Roman" w:hAnsi="Arial" w:cs="Arial"/>
          <w:color w:val="1D1C1D"/>
          <w:kern w:val="0"/>
          <w14:ligatures w14:val="none"/>
        </w:rPr>
        <w:t xml:space="preserve"> adapter, validate the adapter, merge it into a standalone model, convert/quantize it to GGUF, run it locally in llama.cpp/</w:t>
      </w:r>
      <w:proofErr w:type="spellStart"/>
      <w:r w:rsidRPr="009B019B">
        <w:rPr>
          <w:rFonts w:ascii="Arial" w:eastAsia="Times New Roman" w:hAnsi="Arial" w:cs="Arial"/>
          <w:color w:val="1D1C1D"/>
          <w:kern w:val="0"/>
          <w14:ligatures w14:val="none"/>
        </w:rPr>
        <w:t>Ollama</w:t>
      </w:r>
      <w:proofErr w:type="spellEnd"/>
      <w:r w:rsidRPr="009B019B">
        <w:rPr>
          <w:rFonts w:ascii="Arial" w:eastAsia="Times New Roman" w:hAnsi="Arial" w:cs="Arial"/>
          <w:color w:val="1D1C1D"/>
          <w:kern w:val="0"/>
          <w14:ligatures w14:val="none"/>
        </w:rPr>
        <w:t xml:space="preserve">/LM Studio, and test behavior with automation. </w:t>
      </w:r>
    </w:p>
    <w:p w14:paraId="758A439D" w14:textId="77777777" w:rsidR="009B019B" w:rsidRPr="009B019B" w:rsidRDefault="009B019B" w:rsidP="00424685">
      <w:pPr>
        <w:spacing w:after="0" w:line="240" w:lineRule="auto"/>
        <w:rPr>
          <w:rFonts w:ascii="Arial" w:eastAsia="Times New Roman" w:hAnsi="Arial" w:cs="Arial"/>
          <w:color w:val="1D1C1D"/>
          <w:kern w:val="0"/>
          <w14:ligatures w14:val="none"/>
        </w:rPr>
      </w:pPr>
    </w:p>
    <w:p w14:paraId="70AD0AB0" w14:textId="77777777" w:rsidR="009B019B" w:rsidRPr="009B019B" w:rsidRDefault="00424685" w:rsidP="00424685">
      <w:pPr>
        <w:spacing w:after="0" w:line="240" w:lineRule="auto"/>
        <w:rPr>
          <w:rFonts w:ascii="Arial" w:eastAsia="Times New Roman" w:hAnsi="Arial" w:cs="Arial"/>
          <w:color w:val="1D1C1D"/>
          <w:kern w:val="0"/>
          <w14:ligatures w14:val="none"/>
        </w:rPr>
      </w:pPr>
      <w:r w:rsidRPr="009B019B">
        <w:rPr>
          <w:rFonts w:ascii="Arial" w:eastAsia="Times New Roman" w:hAnsi="Arial" w:cs="Arial"/>
          <w:color w:val="1D1C1D"/>
          <w:kern w:val="0"/>
          <w14:ligatures w14:val="none"/>
        </w:rPr>
        <w:t xml:space="preserve">Fine-Tuning an Existing Model with a </w:t>
      </w:r>
      <w:proofErr w:type="spellStart"/>
      <w:r w:rsidRPr="009B019B">
        <w:rPr>
          <w:rFonts w:ascii="Arial" w:eastAsia="Times New Roman" w:hAnsi="Arial" w:cs="Arial"/>
          <w:color w:val="1D1C1D"/>
          <w:kern w:val="0"/>
          <w14:ligatures w14:val="none"/>
        </w:rPr>
        <w:t>LoRA</w:t>
      </w:r>
      <w:proofErr w:type="spellEnd"/>
      <w:r w:rsidRPr="009B019B">
        <w:rPr>
          <w:rFonts w:ascii="Arial" w:eastAsia="Times New Roman" w:hAnsi="Arial" w:cs="Arial"/>
          <w:color w:val="1D1C1D"/>
          <w:kern w:val="0"/>
          <w14:ligatures w14:val="none"/>
        </w:rPr>
        <w:t xml:space="preserve"> Adapter (7 validation points): </w:t>
      </w:r>
    </w:p>
    <w:p w14:paraId="7E46979A" w14:textId="77777777" w:rsidR="009B019B" w:rsidRPr="009B019B" w:rsidRDefault="00424685" w:rsidP="00424685">
      <w:pPr>
        <w:spacing w:after="0" w:line="240" w:lineRule="auto"/>
        <w:rPr>
          <w:rFonts w:ascii="Arial" w:eastAsia="Times New Roman" w:hAnsi="Arial" w:cs="Arial"/>
          <w:color w:val="1D1C1D"/>
          <w:kern w:val="0"/>
          <w14:ligatures w14:val="none"/>
        </w:rPr>
      </w:pPr>
      <w:r w:rsidRPr="009B019B">
        <w:rPr>
          <w:rFonts w:ascii="Arial" w:eastAsia="Times New Roman" w:hAnsi="Arial" w:cs="Arial"/>
          <w:color w:val="1D1C1D"/>
          <w:kern w:val="0"/>
          <w14:ligatures w14:val="none"/>
        </w:rPr>
        <w:t xml:space="preserve">1. Query the </w:t>
      </w:r>
      <w:proofErr w:type="spellStart"/>
      <w:r w:rsidRPr="009B019B">
        <w:rPr>
          <w:rFonts w:ascii="Arial" w:eastAsia="Times New Roman" w:hAnsi="Arial" w:cs="Arial"/>
          <w:color w:val="1D1C1D"/>
          <w:kern w:val="0"/>
          <w14:ligatures w14:val="none"/>
        </w:rPr>
        <w:t>LoRA</w:t>
      </w:r>
      <w:proofErr w:type="spellEnd"/>
      <w:r w:rsidRPr="009B019B">
        <w:rPr>
          <w:rFonts w:ascii="Arial" w:eastAsia="Times New Roman" w:hAnsi="Arial" w:cs="Arial"/>
          <w:color w:val="1D1C1D"/>
          <w:kern w:val="0"/>
          <w14:ligatures w14:val="none"/>
        </w:rPr>
        <w:t xml:space="preserve"> Adapter (quering_lora.py) - 09.04 </w:t>
      </w:r>
    </w:p>
    <w:p w14:paraId="56B0DB66" w14:textId="77777777" w:rsidR="009B019B" w:rsidRPr="009B019B" w:rsidRDefault="00424685" w:rsidP="00424685">
      <w:pPr>
        <w:spacing w:after="0" w:line="240" w:lineRule="auto"/>
        <w:rPr>
          <w:rFonts w:ascii="Arial" w:eastAsia="Times New Roman" w:hAnsi="Arial" w:cs="Arial"/>
          <w:color w:val="1D1C1D"/>
          <w:kern w:val="0"/>
          <w14:ligatures w14:val="none"/>
        </w:rPr>
      </w:pPr>
      <w:r w:rsidRPr="009B019B">
        <w:rPr>
          <w:rFonts w:ascii="Arial" w:eastAsia="Times New Roman" w:hAnsi="Arial" w:cs="Arial"/>
          <w:color w:val="1D1C1D"/>
          <w:kern w:val="0"/>
          <w14:ligatures w14:val="none"/>
        </w:rPr>
        <w:t xml:space="preserve">2. Query the Lora GGUF &amp; Mistral base model (llama-cli) - 09.09 </w:t>
      </w:r>
    </w:p>
    <w:p w14:paraId="2B9C31BB" w14:textId="77777777" w:rsidR="009B019B" w:rsidRPr="009B019B" w:rsidRDefault="00424685" w:rsidP="00424685">
      <w:pPr>
        <w:spacing w:after="0" w:line="240" w:lineRule="auto"/>
        <w:rPr>
          <w:rFonts w:ascii="Arial" w:eastAsia="Times New Roman" w:hAnsi="Arial" w:cs="Arial"/>
          <w:color w:val="1D1C1D"/>
          <w:kern w:val="0"/>
          <w14:ligatures w14:val="none"/>
        </w:rPr>
      </w:pPr>
      <w:r w:rsidRPr="009B019B">
        <w:rPr>
          <w:rFonts w:ascii="Arial" w:eastAsia="Times New Roman" w:hAnsi="Arial" w:cs="Arial"/>
          <w:color w:val="1D1C1D"/>
          <w:kern w:val="0"/>
          <w14:ligatures w14:val="none"/>
        </w:rPr>
        <w:t xml:space="preserve">3. Querying the Merged version (quering_merged.py) - 09.11 </w:t>
      </w:r>
    </w:p>
    <w:p w14:paraId="51F6B735" w14:textId="77777777" w:rsidR="009B019B" w:rsidRPr="009B019B" w:rsidRDefault="00424685" w:rsidP="00424685">
      <w:pPr>
        <w:spacing w:after="0" w:line="240" w:lineRule="auto"/>
        <w:rPr>
          <w:rFonts w:ascii="Arial" w:eastAsia="Times New Roman" w:hAnsi="Arial" w:cs="Arial"/>
          <w:color w:val="1D1C1D"/>
          <w:kern w:val="0"/>
          <w14:ligatures w14:val="none"/>
        </w:rPr>
      </w:pPr>
      <w:r w:rsidRPr="009B019B">
        <w:rPr>
          <w:rFonts w:ascii="Arial" w:eastAsia="Times New Roman" w:hAnsi="Arial" w:cs="Arial"/>
          <w:color w:val="1D1C1D"/>
          <w:kern w:val="0"/>
          <w14:ligatures w14:val="none"/>
        </w:rPr>
        <w:t xml:space="preserve">4. Querying Merged GGUF version (llama-cli) - 09.13 </w:t>
      </w:r>
    </w:p>
    <w:p w14:paraId="13C9D347" w14:textId="77777777" w:rsidR="009B019B" w:rsidRPr="009B019B" w:rsidRDefault="00424685" w:rsidP="00424685">
      <w:pPr>
        <w:spacing w:after="0" w:line="240" w:lineRule="auto"/>
        <w:rPr>
          <w:rFonts w:ascii="Arial" w:eastAsia="Times New Roman" w:hAnsi="Arial" w:cs="Arial"/>
          <w:color w:val="1D1C1D"/>
          <w:kern w:val="0"/>
          <w14:ligatures w14:val="none"/>
        </w:rPr>
      </w:pPr>
      <w:r w:rsidRPr="009B019B">
        <w:rPr>
          <w:rFonts w:ascii="Arial" w:eastAsia="Times New Roman" w:hAnsi="Arial" w:cs="Arial"/>
          <w:color w:val="1D1C1D"/>
          <w:kern w:val="0"/>
          <w14:ligatures w14:val="none"/>
        </w:rPr>
        <w:t xml:space="preserve">5. Querying Merged GGUF Q4 version (llama-cli) - 09.15 </w:t>
      </w:r>
    </w:p>
    <w:p w14:paraId="61A24FC3" w14:textId="77777777" w:rsidR="009B019B" w:rsidRPr="009B019B" w:rsidRDefault="00424685" w:rsidP="00424685">
      <w:pPr>
        <w:spacing w:after="0" w:line="240" w:lineRule="auto"/>
        <w:rPr>
          <w:rFonts w:ascii="Arial" w:eastAsia="Times New Roman" w:hAnsi="Arial" w:cs="Arial"/>
          <w:color w:val="1D1C1D"/>
          <w:kern w:val="0"/>
          <w14:ligatures w14:val="none"/>
        </w:rPr>
      </w:pPr>
      <w:r w:rsidRPr="009B019B">
        <w:rPr>
          <w:rFonts w:ascii="Arial" w:eastAsia="Times New Roman" w:hAnsi="Arial" w:cs="Arial"/>
          <w:color w:val="1D1C1D"/>
          <w:kern w:val="0"/>
          <w14:ligatures w14:val="none"/>
        </w:rPr>
        <w:t>6. Querying Merged GGUF Q4 version (</w:t>
      </w:r>
      <w:proofErr w:type="spellStart"/>
      <w:r w:rsidRPr="009B019B">
        <w:rPr>
          <w:rFonts w:ascii="Arial" w:eastAsia="Times New Roman" w:hAnsi="Arial" w:cs="Arial"/>
          <w:color w:val="1D1C1D"/>
          <w:kern w:val="0"/>
          <w14:ligatures w14:val="none"/>
        </w:rPr>
        <w:t>Ollama</w:t>
      </w:r>
      <w:proofErr w:type="spellEnd"/>
      <w:r w:rsidRPr="009B019B">
        <w:rPr>
          <w:rFonts w:ascii="Arial" w:eastAsia="Times New Roman" w:hAnsi="Arial" w:cs="Arial"/>
          <w:color w:val="1D1C1D"/>
          <w:kern w:val="0"/>
          <w14:ligatures w14:val="none"/>
        </w:rPr>
        <w:t xml:space="preserve"> -&gt; Postman) - 09.18 </w:t>
      </w:r>
    </w:p>
    <w:p w14:paraId="622FBF53" w14:textId="40BB0457" w:rsidR="00424685" w:rsidRPr="009B019B" w:rsidRDefault="00424685" w:rsidP="00424685">
      <w:pPr>
        <w:spacing w:after="0" w:line="240" w:lineRule="auto"/>
        <w:rPr>
          <w:rFonts w:ascii="Arial" w:eastAsia="Times New Roman" w:hAnsi="Arial" w:cs="Arial"/>
          <w:color w:val="1D1C1D"/>
          <w:kern w:val="0"/>
          <w14:ligatures w14:val="none"/>
        </w:rPr>
      </w:pPr>
      <w:r w:rsidRPr="009B019B">
        <w:rPr>
          <w:rFonts w:ascii="Arial" w:eastAsia="Times New Roman" w:hAnsi="Arial" w:cs="Arial"/>
          <w:color w:val="1D1C1D"/>
          <w:kern w:val="0"/>
          <w14:ligatures w14:val="none"/>
        </w:rPr>
        <w:t>7. Testing Merged GGUF Q4 version (Test Automation) - 10.01</w:t>
      </w:r>
    </w:p>
    <w:p w14:paraId="1FA68405" w14:textId="7AF57FFB" w:rsidR="007D33F6" w:rsidRDefault="007D33F6"/>
    <w:sectPr w:rsidR="007D33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3F6"/>
    <w:rsid w:val="00424685"/>
    <w:rsid w:val="005A080C"/>
    <w:rsid w:val="007D33F6"/>
    <w:rsid w:val="009B0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C83D65"/>
  <w15:chartTrackingRefBased/>
  <w15:docId w15:val="{A31C67DF-ADD9-594D-B62D-E11ABE73E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Tigran Azaryan</dc:creator>
  <cp:keywords/>
  <dc:description/>
  <cp:lastModifiedBy>Tigran Azaryan</cp:lastModifiedBy>
  <cp:revision>3</cp:revision>
  <dcterms:created xsi:type="dcterms:W3CDTF">2026-05-09T04:21:00Z</dcterms:created>
  <dcterms:modified xsi:type="dcterms:W3CDTF">2026-05-09T04:31:00Z</dcterms:modified>
</cp:coreProperties>
</file>