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0F8EA" w14:textId="63969628" w:rsidR="00496935" w:rsidRPr="00666513" w:rsidRDefault="00496935" w:rsidP="00496935">
      <w:pPr>
        <w:rPr>
          <w:rFonts w:ascii="Arial" w:hAnsi="Arial" w:cs="Arial"/>
        </w:rPr>
      </w:pPr>
      <w:r w:rsidRPr="00666513">
        <w:rPr>
          <w:rFonts w:ascii="Arial" w:hAnsi="Arial" w:cs="Arial"/>
        </w:rPr>
        <w:t>El presente informe presenta el alcance, avance y plan de implementación de una página web para digitalizar la gestión de solicitudes, reparaciones y mejoras del área Machine Shop de Molex. Nuestro objetivo es reemplazar el proceso en papel por una plataforma digital que mejore la comunicación interdepartamental, reduzca errores humanos, aumente la trazabilidad y disminuya los tiempos de respuesta. Solicitamos autorización para el acceso a la planta para pruebas</w:t>
      </w:r>
      <w:r w:rsidR="00666513" w:rsidRPr="00666513">
        <w:rPr>
          <w:rFonts w:ascii="Arial" w:hAnsi="Arial" w:cs="Arial"/>
        </w:rPr>
        <w:t xml:space="preserve"> y capacitación por parte del equipo de sistemas de la planta, actualmente tenemos visitas semanales para la retroalimentación y mejora del proyecto.</w:t>
      </w:r>
      <w:r w:rsidRPr="00666513">
        <w:rPr>
          <w:rFonts w:ascii="Arial" w:hAnsi="Arial" w:cs="Arial"/>
        </w:rPr>
        <w:br/>
      </w:r>
      <w:r w:rsidRPr="00666513">
        <w:rPr>
          <w:rFonts w:ascii="Arial" w:hAnsi="Arial" w:cs="Arial"/>
        </w:rPr>
        <w:br/>
      </w:r>
      <w:r w:rsidRPr="00666513">
        <w:rPr>
          <w:rFonts w:ascii="Arial" w:hAnsi="Arial" w:cs="Arial"/>
          <w:b/>
          <w:bCs/>
        </w:rPr>
        <w:t>1. Objetivo general</w:t>
      </w:r>
    </w:p>
    <w:p w14:paraId="0FBA05B3" w14:textId="77777777" w:rsidR="00496935" w:rsidRPr="00496935" w:rsidRDefault="00496935" w:rsidP="00496935">
      <w:pPr>
        <w:rPr>
          <w:rFonts w:ascii="Arial" w:hAnsi="Arial" w:cs="Arial"/>
        </w:rPr>
      </w:pPr>
      <w:r w:rsidRPr="00496935">
        <w:rPr>
          <w:rFonts w:ascii="Arial" w:hAnsi="Arial" w:cs="Arial"/>
        </w:rPr>
        <w:t>Demostrar que el equipo, integrado por estudiantes con habilidades técnicas y creativas complementarias, puede diseñar e implementar una solución digital que mejore procesos operativos en Molex, aportando eficiencia y valor a la planta.</w:t>
      </w:r>
    </w:p>
    <w:p w14:paraId="6E794B96" w14:textId="39EFA2E2" w:rsidR="00496935" w:rsidRPr="00666513" w:rsidRDefault="00496935" w:rsidP="00496935">
      <w:pPr>
        <w:pStyle w:val="ListParagraph"/>
        <w:numPr>
          <w:ilvl w:val="0"/>
          <w:numId w:val="2"/>
        </w:numPr>
        <w:rPr>
          <w:rFonts w:ascii="Arial" w:hAnsi="Arial" w:cs="Arial"/>
        </w:rPr>
      </w:pPr>
      <w:r w:rsidRPr="00666513">
        <w:rPr>
          <w:rFonts w:ascii="Arial" w:hAnsi="Arial" w:cs="Arial"/>
        </w:rPr>
        <w:t>Objetivos específicos</w:t>
      </w:r>
    </w:p>
    <w:p w14:paraId="3E55B619" w14:textId="1E4349F5" w:rsidR="00496935" w:rsidRPr="00666513" w:rsidRDefault="00496935" w:rsidP="00496935">
      <w:pPr>
        <w:pStyle w:val="ListParagraph"/>
        <w:numPr>
          <w:ilvl w:val="0"/>
          <w:numId w:val="2"/>
        </w:numPr>
        <w:rPr>
          <w:rFonts w:ascii="Arial" w:hAnsi="Arial" w:cs="Arial"/>
        </w:rPr>
      </w:pPr>
      <w:r w:rsidRPr="00666513">
        <w:rPr>
          <w:rFonts w:ascii="Arial" w:hAnsi="Arial" w:cs="Arial"/>
        </w:rPr>
        <w:t>Mejorar la comunicación interna entre áreas, fomentando coordinación y colaboración.</w:t>
      </w:r>
    </w:p>
    <w:p w14:paraId="7937B99E" w14:textId="73C7BCE2" w:rsidR="00496935" w:rsidRPr="00666513" w:rsidRDefault="00496935" w:rsidP="00496935">
      <w:pPr>
        <w:pStyle w:val="ListParagraph"/>
        <w:numPr>
          <w:ilvl w:val="0"/>
          <w:numId w:val="2"/>
        </w:numPr>
        <w:rPr>
          <w:rFonts w:ascii="Arial" w:hAnsi="Arial" w:cs="Arial"/>
        </w:rPr>
      </w:pPr>
      <w:r w:rsidRPr="00666513">
        <w:rPr>
          <w:rFonts w:ascii="Arial" w:hAnsi="Arial" w:cs="Arial"/>
        </w:rPr>
        <w:t>Facilitar el envío y la gestión de información mediante herramientas digitales seguras.</w:t>
      </w:r>
    </w:p>
    <w:p w14:paraId="69D8C8C0" w14:textId="00BC8DFB" w:rsidR="00496935" w:rsidRPr="00666513" w:rsidRDefault="00496935" w:rsidP="00496935">
      <w:pPr>
        <w:pStyle w:val="ListParagraph"/>
        <w:numPr>
          <w:ilvl w:val="0"/>
          <w:numId w:val="2"/>
        </w:numPr>
        <w:rPr>
          <w:rFonts w:ascii="Arial" w:hAnsi="Arial" w:cs="Arial"/>
        </w:rPr>
      </w:pPr>
      <w:r w:rsidRPr="00666513">
        <w:rPr>
          <w:rFonts w:ascii="Arial" w:hAnsi="Arial" w:cs="Arial"/>
        </w:rPr>
        <w:t>Digitalizar procesos operativos y administrativos para optimizar recursos, reducir errores y aumentar la productividad.</w:t>
      </w:r>
    </w:p>
    <w:p w14:paraId="36449113" w14:textId="77777777" w:rsidR="00666513" w:rsidRPr="00666513" w:rsidRDefault="00666513" w:rsidP="00666513">
      <w:pPr>
        <w:spacing w:before="100" w:beforeAutospacing="1" w:after="100" w:afterAutospacing="1" w:line="240" w:lineRule="auto"/>
        <w:rPr>
          <w:rFonts w:ascii="Arial" w:eastAsia="Times New Roman" w:hAnsi="Arial" w:cs="Arial"/>
          <w:b/>
          <w:bCs/>
          <w:lang w:eastAsia="es-MX"/>
        </w:rPr>
      </w:pPr>
      <w:r w:rsidRPr="00666513">
        <w:rPr>
          <w:rFonts w:ascii="Arial" w:eastAsia="Times New Roman" w:hAnsi="Arial" w:cs="Arial"/>
          <w:b/>
          <w:bCs/>
          <w:lang w:eastAsia="es-MX"/>
        </w:rPr>
        <w:t>2. Planteamiento del problema</w:t>
      </w:r>
    </w:p>
    <w:p w14:paraId="7F7E4883" w14:textId="4795FC04" w:rsidR="00666513" w:rsidRPr="00666513" w:rsidRDefault="00666513" w:rsidP="00666513">
      <w:pPr>
        <w:spacing w:before="100" w:beforeAutospacing="1" w:after="100" w:afterAutospacing="1" w:line="240" w:lineRule="auto"/>
        <w:rPr>
          <w:rFonts w:ascii="Arial" w:eastAsia="Times New Roman" w:hAnsi="Arial" w:cs="Arial"/>
          <w:lang w:eastAsia="es-MX"/>
        </w:rPr>
      </w:pPr>
      <w:r w:rsidRPr="00666513">
        <w:rPr>
          <w:rFonts w:ascii="Arial" w:eastAsia="Times New Roman" w:hAnsi="Arial" w:cs="Arial"/>
          <w:lang w:eastAsia="es-MX"/>
        </w:rPr>
        <w:t xml:space="preserve">El área Machine Shop gestiona la reparación, ajuste y fabricación de piezas y moldes para distintas secciones de la maquiladora. Actualmente, el flujo de solicitudes se realiza en papel con las siguientes consecuencias detectadas: retrasos en recepción y entrega, </w:t>
      </w:r>
      <w:r>
        <w:rPr>
          <w:rFonts w:ascii="Arial" w:eastAsia="Times New Roman" w:hAnsi="Arial" w:cs="Arial"/>
          <w:lang w:eastAsia="es-MX"/>
        </w:rPr>
        <w:t>prioridad mal planteada</w:t>
      </w:r>
      <w:r w:rsidRPr="00666513">
        <w:rPr>
          <w:rFonts w:ascii="Arial" w:eastAsia="Times New Roman" w:hAnsi="Arial" w:cs="Arial"/>
          <w:lang w:eastAsia="es-MX"/>
        </w:rPr>
        <w:t xml:space="preserve">, falta de </w:t>
      </w:r>
      <w:r>
        <w:rPr>
          <w:rFonts w:ascii="Arial" w:eastAsia="Times New Roman" w:hAnsi="Arial" w:cs="Arial"/>
          <w:lang w:eastAsia="es-MX"/>
        </w:rPr>
        <w:t xml:space="preserve">registro de trabajos previos </w:t>
      </w:r>
      <w:r w:rsidRPr="00666513">
        <w:rPr>
          <w:rFonts w:ascii="Arial" w:eastAsia="Times New Roman" w:hAnsi="Arial" w:cs="Arial"/>
          <w:lang w:eastAsia="es-MX"/>
        </w:rPr>
        <w:t>y errores humanos recurrentes. Estas deficiencias afectan la productividad de la planta y la planificación de recursos</w:t>
      </w:r>
      <w:r>
        <w:rPr>
          <w:rFonts w:ascii="Arial" w:eastAsia="Times New Roman" w:hAnsi="Arial" w:cs="Arial"/>
          <w:lang w:eastAsia="es-MX"/>
        </w:rPr>
        <w:t>, con nuestra pagina buscamos que cada proceso sea más rápido y eficiente, manejando un proceso de control y calidad.</w:t>
      </w:r>
    </w:p>
    <w:p w14:paraId="0674A69A" w14:textId="77777777" w:rsidR="00666513" w:rsidRPr="00666513" w:rsidRDefault="00666513" w:rsidP="00666513">
      <w:pPr>
        <w:rPr>
          <w:rFonts w:ascii="Arial" w:hAnsi="Arial" w:cs="Arial"/>
          <w:b/>
          <w:bCs/>
        </w:rPr>
      </w:pPr>
      <w:r w:rsidRPr="00666513">
        <w:rPr>
          <w:rFonts w:ascii="Arial" w:hAnsi="Arial" w:cs="Arial"/>
          <w:b/>
          <w:bCs/>
        </w:rPr>
        <w:t>3. Propuesta de mejora</w:t>
      </w:r>
    </w:p>
    <w:p w14:paraId="44281160" w14:textId="77777777" w:rsidR="00666513" w:rsidRPr="00666513" w:rsidRDefault="00666513" w:rsidP="00666513">
      <w:pPr>
        <w:rPr>
          <w:rFonts w:ascii="Arial" w:hAnsi="Arial" w:cs="Arial"/>
        </w:rPr>
      </w:pPr>
      <w:r w:rsidRPr="00666513">
        <w:rPr>
          <w:rFonts w:ascii="Arial" w:hAnsi="Arial" w:cs="Arial"/>
        </w:rPr>
        <w:t>Desarrollar e implementar una plataforma digital que permita:</w:t>
      </w:r>
    </w:p>
    <w:p w14:paraId="6E59E253" w14:textId="7B1064C5" w:rsidR="00493A0C" w:rsidRDefault="00666513" w:rsidP="00666513">
      <w:pPr>
        <w:pStyle w:val="ListParagraph"/>
        <w:numPr>
          <w:ilvl w:val="0"/>
          <w:numId w:val="2"/>
        </w:numPr>
      </w:pPr>
      <w:r>
        <w:t xml:space="preserve">Comunicación eficiente entre áreas </w:t>
      </w:r>
      <w:r w:rsidRPr="00666513">
        <w:t>(Machine s</w:t>
      </w:r>
      <w:r>
        <w:t>hop, moldeo, manufactura y todas las áreas relacionadas).</w:t>
      </w:r>
      <w:r>
        <w:br/>
      </w:r>
    </w:p>
    <w:p w14:paraId="190603F7" w14:textId="3EF6CE3B" w:rsidR="00666513" w:rsidRDefault="00666513" w:rsidP="00666513">
      <w:pPr>
        <w:pStyle w:val="ListParagraph"/>
        <w:numPr>
          <w:ilvl w:val="0"/>
          <w:numId w:val="2"/>
        </w:numPr>
      </w:pPr>
      <w:r>
        <w:t>Registro de trabajos previos y piezas terminadas.</w:t>
      </w:r>
      <w:r>
        <w:br/>
      </w:r>
    </w:p>
    <w:p w14:paraId="4D0FB21E" w14:textId="1D52803B" w:rsidR="00666513" w:rsidRDefault="00666513" w:rsidP="00666513">
      <w:pPr>
        <w:pStyle w:val="ListParagraph"/>
        <w:numPr>
          <w:ilvl w:val="0"/>
          <w:numId w:val="2"/>
        </w:numPr>
      </w:pPr>
      <w:r>
        <w:t>Ofrecer en tiempo real el proceso del trabajo de la pieza requerida.</w:t>
      </w:r>
      <w:r>
        <w:br/>
      </w:r>
    </w:p>
    <w:p w14:paraId="65528F7C" w14:textId="010E2643" w:rsidR="00666513" w:rsidRDefault="00666513" w:rsidP="00666513">
      <w:pPr>
        <w:pStyle w:val="ListParagraph"/>
        <w:numPr>
          <w:ilvl w:val="0"/>
          <w:numId w:val="2"/>
        </w:numPr>
      </w:pPr>
      <w:r>
        <w:t>Disminuir la necesidad de comunicación en persona, reduciendo tiempos.</w:t>
      </w:r>
      <w:r>
        <w:br/>
      </w:r>
    </w:p>
    <w:p w14:paraId="094326F8" w14:textId="1E836187" w:rsidR="001F4C36" w:rsidRPr="001F4C36" w:rsidRDefault="00666513" w:rsidP="001F4C36">
      <w:pPr>
        <w:pStyle w:val="ListParagraph"/>
        <w:numPr>
          <w:ilvl w:val="0"/>
          <w:numId w:val="2"/>
        </w:numPr>
        <w:rPr>
          <w:rFonts w:ascii="Arial" w:hAnsi="Arial" w:cs="Arial"/>
        </w:rPr>
      </w:pPr>
      <w:r>
        <w:t>Implementación de usuarios para los maquinistas e ingenieros.</w:t>
      </w:r>
      <w:r>
        <w:br/>
      </w:r>
      <w:r>
        <w:br/>
      </w:r>
      <w:r>
        <w:br/>
      </w:r>
      <w:r w:rsidRPr="00666513">
        <w:rPr>
          <w:rFonts w:ascii="Arial" w:hAnsi="Arial" w:cs="Arial"/>
          <w:b/>
          <w:bCs/>
        </w:rPr>
        <w:lastRenderedPageBreak/>
        <w:t>4. Progreso y estado actual</w:t>
      </w:r>
      <w:r>
        <w:rPr>
          <w:rFonts w:ascii="Arial" w:hAnsi="Arial" w:cs="Arial"/>
          <w:b/>
          <w:bCs/>
        </w:rPr>
        <w:t>.</w:t>
      </w:r>
      <w:r>
        <w:rPr>
          <w:rFonts w:ascii="Arial" w:hAnsi="Arial" w:cs="Arial"/>
          <w:b/>
          <w:bCs/>
        </w:rPr>
        <w:br/>
      </w:r>
    </w:p>
    <w:p w14:paraId="703AA247" w14:textId="77777777" w:rsidR="001F4C36" w:rsidRDefault="001F4C36" w:rsidP="001F4C36">
      <w:pPr>
        <w:pStyle w:val="ListParagraph"/>
        <w:rPr>
          <w:rFonts w:ascii="Arial" w:hAnsi="Arial" w:cs="Arial"/>
        </w:rPr>
      </w:pPr>
      <w:r w:rsidRPr="001F4C36">
        <w:rPr>
          <w:rFonts w:ascii="Arial" w:hAnsi="Arial" w:cs="Arial"/>
        </w:rPr>
        <w:t>Actualmente contamos con un prototipo funcional de la plataforma web. La aplicación permite registrar solicitudes de piezas y capturar todos los datos necesarios para la generación del pedimento. Además, incluye una sección en tiempo real que muestra las piezas que se encuentran en proceso de trabajo, lo que facilita el seguimiento operativo.</w:t>
      </w:r>
    </w:p>
    <w:p w14:paraId="39D0931E" w14:textId="77777777" w:rsidR="001F4C36" w:rsidRPr="001F4C36" w:rsidRDefault="001F4C36" w:rsidP="001F4C36">
      <w:pPr>
        <w:pStyle w:val="ListParagraph"/>
        <w:rPr>
          <w:rFonts w:ascii="Arial" w:hAnsi="Arial" w:cs="Arial"/>
        </w:rPr>
      </w:pPr>
    </w:p>
    <w:p w14:paraId="147061C0" w14:textId="77777777" w:rsidR="001F4C36" w:rsidRPr="001F4C36" w:rsidRDefault="001F4C36" w:rsidP="001F4C36">
      <w:pPr>
        <w:pStyle w:val="ListParagraph"/>
        <w:numPr>
          <w:ilvl w:val="0"/>
          <w:numId w:val="2"/>
        </w:numPr>
        <w:rPr>
          <w:rFonts w:ascii="Arial" w:hAnsi="Arial" w:cs="Arial"/>
        </w:rPr>
      </w:pPr>
      <w:r w:rsidRPr="001F4C36">
        <w:rPr>
          <w:rFonts w:ascii="Arial" w:hAnsi="Arial" w:cs="Arial"/>
        </w:rPr>
        <w:t>Módulos y funcionalidades implementadas</w:t>
      </w:r>
    </w:p>
    <w:p w14:paraId="3662C237" w14:textId="77777777" w:rsidR="001F4C36" w:rsidRPr="001F4C36" w:rsidRDefault="001F4C36" w:rsidP="001F4C36">
      <w:pPr>
        <w:pStyle w:val="ListParagraph"/>
        <w:numPr>
          <w:ilvl w:val="0"/>
          <w:numId w:val="2"/>
        </w:numPr>
        <w:rPr>
          <w:rFonts w:ascii="Arial" w:hAnsi="Arial" w:cs="Arial"/>
        </w:rPr>
      </w:pPr>
      <w:r w:rsidRPr="001F4C36">
        <w:rPr>
          <w:rFonts w:ascii="Arial" w:hAnsi="Arial" w:cs="Arial"/>
        </w:rPr>
        <w:t>Registro de piezas y requisitos para el pedimento: formulario estructurado con campos obligatorios y validación para asegurar la integridad de la información.</w:t>
      </w:r>
    </w:p>
    <w:p w14:paraId="05C18C0E" w14:textId="77777777" w:rsidR="001F4C36" w:rsidRPr="001F4C36" w:rsidRDefault="001F4C36" w:rsidP="001F4C36">
      <w:pPr>
        <w:pStyle w:val="ListParagraph"/>
        <w:numPr>
          <w:ilvl w:val="0"/>
          <w:numId w:val="2"/>
        </w:numPr>
        <w:rPr>
          <w:rFonts w:ascii="Arial" w:hAnsi="Arial" w:cs="Arial"/>
        </w:rPr>
      </w:pPr>
      <w:r w:rsidRPr="001F4C36">
        <w:rPr>
          <w:rFonts w:ascii="Arial" w:hAnsi="Arial" w:cs="Arial"/>
        </w:rPr>
        <w:t>Panel en tiempo real: visualización dinámica del estado de las piezas en proceso, con filtros por prioridad, área y fecha.</w:t>
      </w:r>
    </w:p>
    <w:p w14:paraId="6D26A0EB" w14:textId="77777777" w:rsidR="001F4C36" w:rsidRPr="001F4C36" w:rsidRDefault="001F4C36" w:rsidP="001F4C36">
      <w:pPr>
        <w:pStyle w:val="ListParagraph"/>
        <w:numPr>
          <w:ilvl w:val="0"/>
          <w:numId w:val="2"/>
        </w:numPr>
        <w:rPr>
          <w:rFonts w:ascii="Arial" w:hAnsi="Arial" w:cs="Arial"/>
        </w:rPr>
      </w:pPr>
      <w:r w:rsidRPr="001F4C36">
        <w:rPr>
          <w:rFonts w:ascii="Arial" w:hAnsi="Arial" w:cs="Arial"/>
        </w:rPr>
        <w:t>Gestión de usuarios: módulo de administración de cuentas y permisos que permite definir roles y niveles de acceso según responsabilidades.</w:t>
      </w:r>
    </w:p>
    <w:p w14:paraId="7DF83B2C" w14:textId="77777777" w:rsidR="001F4C36" w:rsidRPr="001F4C36" w:rsidRDefault="001F4C36" w:rsidP="001F4C36">
      <w:pPr>
        <w:pStyle w:val="ListParagraph"/>
        <w:numPr>
          <w:ilvl w:val="0"/>
          <w:numId w:val="2"/>
        </w:numPr>
        <w:rPr>
          <w:rFonts w:ascii="Arial" w:hAnsi="Arial" w:cs="Arial"/>
        </w:rPr>
      </w:pPr>
      <w:r w:rsidRPr="001F4C36">
        <w:rPr>
          <w:rFonts w:ascii="Arial" w:hAnsi="Arial" w:cs="Arial"/>
        </w:rPr>
        <w:t>Reportes y registros históricos: sección para consultar trabajos finalizados, exportar informes y revisar antecedentes de intervenciones por pieza o molde.</w:t>
      </w:r>
    </w:p>
    <w:p w14:paraId="2E48E6CE" w14:textId="77777777" w:rsidR="001F4C36" w:rsidRDefault="001F4C36" w:rsidP="001F4C36">
      <w:pPr>
        <w:pStyle w:val="ListParagraph"/>
        <w:rPr>
          <w:rFonts w:ascii="Arial" w:hAnsi="Arial" w:cs="Arial"/>
        </w:rPr>
      </w:pPr>
    </w:p>
    <w:p w14:paraId="09E711CF" w14:textId="31413988" w:rsidR="001F4C36" w:rsidRPr="001F4C36" w:rsidRDefault="001F4C36" w:rsidP="001F4C36">
      <w:pPr>
        <w:pStyle w:val="ListParagraph"/>
        <w:rPr>
          <w:rFonts w:ascii="Arial" w:hAnsi="Arial" w:cs="Arial"/>
        </w:rPr>
      </w:pPr>
      <w:r w:rsidRPr="001F4C36">
        <w:rPr>
          <w:rFonts w:ascii="Arial" w:hAnsi="Arial" w:cs="Arial"/>
        </w:rPr>
        <w:t>Adjuntamos capturas de pantalla de la versión actual de la plataforma web para su revisión. El prototipo ya permite realizar flujos clave del proceso operativo y sirve como base sólida para el piloto y la posterior integración con los sistemas de la planta.</w:t>
      </w:r>
    </w:p>
    <w:p w14:paraId="5D03EFB9" w14:textId="5EC46EA1" w:rsidR="00666513" w:rsidRDefault="001F4C36" w:rsidP="001F4C36">
      <w:pPr>
        <w:pStyle w:val="ListParagraph"/>
      </w:pPr>
      <w:r>
        <w:br/>
      </w:r>
      <w:r>
        <w:rPr>
          <w:noProof/>
        </w:rPr>
        <w:drawing>
          <wp:inline distT="0" distB="0" distL="0" distR="0" wp14:anchorId="30D50190" wp14:editId="0B6E1D12">
            <wp:extent cx="5612130" cy="2810510"/>
            <wp:effectExtent l="0" t="0" r="7620" b="8890"/>
            <wp:docPr id="142464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7634" name=""/>
                    <pic:cNvPicPr/>
                  </pic:nvPicPr>
                  <pic:blipFill>
                    <a:blip r:embed="rId7"/>
                    <a:stretch>
                      <a:fillRect/>
                    </a:stretch>
                  </pic:blipFill>
                  <pic:spPr>
                    <a:xfrm>
                      <a:off x="0" y="0"/>
                      <a:ext cx="5612130" cy="2810510"/>
                    </a:xfrm>
                    <a:prstGeom prst="rect">
                      <a:avLst/>
                    </a:prstGeom>
                  </pic:spPr>
                </pic:pic>
              </a:graphicData>
            </a:graphic>
          </wp:inline>
        </w:drawing>
      </w:r>
    </w:p>
    <w:p w14:paraId="2372FDED" w14:textId="77777777" w:rsidR="001F4C36" w:rsidRDefault="001F4C36" w:rsidP="001F4C36">
      <w:pPr>
        <w:pStyle w:val="ListParagraph"/>
      </w:pPr>
    </w:p>
    <w:p w14:paraId="2244092B" w14:textId="0107A8AB" w:rsidR="001F4C36" w:rsidRDefault="001F4C36" w:rsidP="001F4C36">
      <w:pPr>
        <w:pStyle w:val="ListParagraph"/>
      </w:pPr>
      <w:r>
        <w:rPr>
          <w:noProof/>
        </w:rPr>
        <w:lastRenderedPageBreak/>
        <w:drawing>
          <wp:anchor distT="0" distB="0" distL="114300" distR="114300" simplePos="0" relativeHeight="251658240" behindDoc="1" locked="0" layoutInCell="1" allowOverlap="1" wp14:anchorId="2E5CF408" wp14:editId="5A2C5E60">
            <wp:simplePos x="0" y="0"/>
            <wp:positionH relativeFrom="column">
              <wp:posOffset>466725</wp:posOffset>
            </wp:positionH>
            <wp:positionV relativeFrom="paragraph">
              <wp:posOffset>3183255</wp:posOffset>
            </wp:positionV>
            <wp:extent cx="5612130" cy="2824480"/>
            <wp:effectExtent l="0" t="0" r="7620" b="0"/>
            <wp:wrapTight wrapText="bothSides">
              <wp:wrapPolygon edited="0">
                <wp:start x="0" y="0"/>
                <wp:lineTo x="0" y="21415"/>
                <wp:lineTo x="21556" y="21415"/>
                <wp:lineTo x="21556" y="0"/>
                <wp:lineTo x="0" y="0"/>
              </wp:wrapPolygon>
            </wp:wrapTight>
            <wp:docPr id="202157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7634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824480"/>
                    </a:xfrm>
                    <a:prstGeom prst="rect">
                      <a:avLst/>
                    </a:prstGeom>
                  </pic:spPr>
                </pic:pic>
              </a:graphicData>
            </a:graphic>
          </wp:anchor>
        </w:drawing>
      </w:r>
      <w:r>
        <w:rPr>
          <w:noProof/>
        </w:rPr>
        <w:drawing>
          <wp:inline distT="0" distB="0" distL="0" distR="0" wp14:anchorId="56A0139F" wp14:editId="70BBA300">
            <wp:extent cx="5612130" cy="2806065"/>
            <wp:effectExtent l="0" t="0" r="7620" b="0"/>
            <wp:docPr id="155557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8382" name=""/>
                    <pic:cNvPicPr/>
                  </pic:nvPicPr>
                  <pic:blipFill>
                    <a:blip r:embed="rId9"/>
                    <a:stretch>
                      <a:fillRect/>
                    </a:stretch>
                  </pic:blipFill>
                  <pic:spPr>
                    <a:xfrm>
                      <a:off x="0" y="0"/>
                      <a:ext cx="5612130" cy="2806065"/>
                    </a:xfrm>
                    <a:prstGeom prst="rect">
                      <a:avLst/>
                    </a:prstGeom>
                  </pic:spPr>
                </pic:pic>
              </a:graphicData>
            </a:graphic>
          </wp:inline>
        </w:drawing>
      </w:r>
    </w:p>
    <w:p w14:paraId="040A5C8E" w14:textId="04072D21" w:rsidR="001F4C36" w:rsidRDefault="001F4C36" w:rsidP="001F4C36">
      <w:pPr>
        <w:pStyle w:val="ListParagraph"/>
      </w:pPr>
      <w:r>
        <w:lastRenderedPageBreak/>
        <w:br/>
      </w:r>
      <w:r>
        <w:rPr>
          <w:noProof/>
        </w:rPr>
        <w:drawing>
          <wp:inline distT="0" distB="0" distL="0" distR="0" wp14:anchorId="59598951" wp14:editId="7E528B8D">
            <wp:extent cx="5612130" cy="2794000"/>
            <wp:effectExtent l="0" t="0" r="7620" b="6350"/>
            <wp:docPr id="8851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5102" name=""/>
                    <pic:cNvPicPr/>
                  </pic:nvPicPr>
                  <pic:blipFill>
                    <a:blip r:embed="rId10"/>
                    <a:stretch>
                      <a:fillRect/>
                    </a:stretch>
                  </pic:blipFill>
                  <pic:spPr>
                    <a:xfrm>
                      <a:off x="0" y="0"/>
                      <a:ext cx="5612130" cy="2794000"/>
                    </a:xfrm>
                    <a:prstGeom prst="rect">
                      <a:avLst/>
                    </a:prstGeom>
                  </pic:spPr>
                </pic:pic>
              </a:graphicData>
            </a:graphic>
          </wp:inline>
        </w:drawing>
      </w:r>
      <w:r>
        <w:br/>
      </w:r>
      <w:r>
        <w:rPr>
          <w:noProof/>
        </w:rPr>
        <w:drawing>
          <wp:inline distT="0" distB="0" distL="0" distR="0" wp14:anchorId="225AED62" wp14:editId="5AADA744">
            <wp:extent cx="5612130" cy="2833370"/>
            <wp:effectExtent l="0" t="0" r="7620" b="5080"/>
            <wp:docPr id="1041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141" name=""/>
                    <pic:cNvPicPr/>
                  </pic:nvPicPr>
                  <pic:blipFill>
                    <a:blip r:embed="rId11"/>
                    <a:stretch>
                      <a:fillRect/>
                    </a:stretch>
                  </pic:blipFill>
                  <pic:spPr>
                    <a:xfrm>
                      <a:off x="0" y="0"/>
                      <a:ext cx="5612130" cy="2833370"/>
                    </a:xfrm>
                    <a:prstGeom prst="rect">
                      <a:avLst/>
                    </a:prstGeom>
                  </pic:spPr>
                </pic:pic>
              </a:graphicData>
            </a:graphic>
          </wp:inline>
        </w:drawing>
      </w:r>
    </w:p>
    <w:p w14:paraId="5F0C76BE" w14:textId="77777777" w:rsidR="001F4C36" w:rsidRDefault="001F4C36" w:rsidP="001F4C36">
      <w:pPr>
        <w:pStyle w:val="ListParagraph"/>
      </w:pPr>
    </w:p>
    <w:p w14:paraId="0A36DFFC" w14:textId="77777777" w:rsidR="001F4C36" w:rsidRDefault="001F4C36" w:rsidP="001F4C36">
      <w:pPr>
        <w:pStyle w:val="ListParagraph"/>
      </w:pPr>
    </w:p>
    <w:p w14:paraId="64F2B0C3" w14:textId="77777777" w:rsidR="001F4C36" w:rsidRDefault="001F4C36" w:rsidP="001F4C36">
      <w:pPr>
        <w:pStyle w:val="ListParagraph"/>
      </w:pPr>
    </w:p>
    <w:p w14:paraId="7772150D" w14:textId="77777777" w:rsidR="001F4C36" w:rsidRDefault="001F4C36" w:rsidP="001F4C36">
      <w:pPr>
        <w:pStyle w:val="ListParagraph"/>
      </w:pPr>
    </w:p>
    <w:p w14:paraId="539B087C" w14:textId="77777777" w:rsidR="001F4C36" w:rsidRDefault="001F4C36" w:rsidP="001F4C36">
      <w:pPr>
        <w:pStyle w:val="ListParagraph"/>
      </w:pPr>
    </w:p>
    <w:p w14:paraId="30A35EBE" w14:textId="77777777" w:rsidR="001F4C36" w:rsidRDefault="001F4C36" w:rsidP="001F4C36">
      <w:pPr>
        <w:pStyle w:val="ListParagraph"/>
      </w:pPr>
    </w:p>
    <w:p w14:paraId="08DC9569" w14:textId="77777777" w:rsidR="001F4C36" w:rsidRDefault="001F4C36" w:rsidP="001F4C36">
      <w:pPr>
        <w:pStyle w:val="ListParagraph"/>
      </w:pPr>
    </w:p>
    <w:p w14:paraId="2810AAD5" w14:textId="77777777" w:rsidR="001F4C36" w:rsidRDefault="001F4C36" w:rsidP="001F4C36">
      <w:pPr>
        <w:pStyle w:val="ListParagraph"/>
      </w:pPr>
    </w:p>
    <w:p w14:paraId="3376F755" w14:textId="77777777" w:rsidR="001F4C36" w:rsidRDefault="001F4C36" w:rsidP="001F4C36">
      <w:pPr>
        <w:pStyle w:val="ListParagraph"/>
      </w:pPr>
    </w:p>
    <w:p w14:paraId="46160A88" w14:textId="77777777" w:rsidR="001F4C36" w:rsidRDefault="001F4C36" w:rsidP="001F4C36">
      <w:pPr>
        <w:pStyle w:val="ListParagraph"/>
      </w:pPr>
    </w:p>
    <w:p w14:paraId="28AE7F25" w14:textId="77777777" w:rsidR="001F4C36" w:rsidRDefault="001F4C36" w:rsidP="001F4C36">
      <w:pPr>
        <w:pStyle w:val="ListParagraph"/>
      </w:pPr>
    </w:p>
    <w:p w14:paraId="2FABD94C" w14:textId="77777777" w:rsidR="001F4C36" w:rsidRDefault="001F4C36" w:rsidP="001F4C36">
      <w:pPr>
        <w:pStyle w:val="ListParagraph"/>
      </w:pPr>
    </w:p>
    <w:p w14:paraId="3F142359" w14:textId="77777777" w:rsidR="001F4C36" w:rsidRDefault="001F4C36" w:rsidP="001F4C36">
      <w:pPr>
        <w:pStyle w:val="ListParagraph"/>
      </w:pPr>
    </w:p>
    <w:p w14:paraId="57A55CEF" w14:textId="77777777" w:rsidR="001F4C36" w:rsidRPr="003279F3" w:rsidRDefault="001F4C36" w:rsidP="001F4C36">
      <w:pPr>
        <w:pStyle w:val="ListParagraph"/>
        <w:rPr>
          <w:rFonts w:ascii="Arial" w:hAnsi="Arial" w:cs="Arial"/>
        </w:rPr>
      </w:pPr>
    </w:p>
    <w:p w14:paraId="3E44A8BE" w14:textId="6EE1616D" w:rsidR="003279F3" w:rsidRPr="003279F3" w:rsidRDefault="003279F3" w:rsidP="003279F3">
      <w:pPr>
        <w:pStyle w:val="ListParagraph"/>
        <w:rPr>
          <w:rFonts w:ascii="Arial" w:hAnsi="Arial" w:cs="Arial"/>
          <w:b/>
          <w:bCs/>
        </w:rPr>
      </w:pPr>
      <w:r w:rsidRPr="003279F3">
        <w:rPr>
          <w:rFonts w:ascii="Arial" w:hAnsi="Arial" w:cs="Arial"/>
          <w:b/>
          <w:bCs/>
        </w:rPr>
        <w:t>Registro de visitas a la planta (resumen)</w:t>
      </w:r>
    </w:p>
    <w:p w14:paraId="0322DE11" w14:textId="367FEA45" w:rsidR="00910879" w:rsidRDefault="00910879" w:rsidP="003279F3">
      <w:pPr>
        <w:pStyle w:val="ListParagraph"/>
        <w:rPr>
          <w:rFonts w:ascii="Arial" w:hAnsi="Arial" w:cs="Arial"/>
        </w:rPr>
      </w:pPr>
      <w:r>
        <w:rPr>
          <w:rFonts w:ascii="Arial" w:hAnsi="Arial" w:cs="Arial"/>
        </w:rPr>
        <w:t>-Visita 2025-10-13 y Visita 2025-10-18: Consulta y entrevistas de datos</w:t>
      </w:r>
    </w:p>
    <w:p w14:paraId="2D319A3F" w14:textId="4FD03F8D" w:rsidR="00910879" w:rsidRDefault="00910879" w:rsidP="003279F3">
      <w:pPr>
        <w:pStyle w:val="ListParagraph"/>
        <w:rPr>
          <w:rFonts w:ascii="Arial" w:hAnsi="Arial" w:cs="Arial"/>
        </w:rPr>
      </w:pPr>
      <w:r>
        <w:rPr>
          <w:rFonts w:ascii="Arial" w:hAnsi="Arial" w:cs="Arial"/>
        </w:rPr>
        <w:t xml:space="preserve">-Visita 2025-10-20: Entorno de Desarrollo con </w:t>
      </w:r>
      <w:proofErr w:type="spellStart"/>
      <w:r>
        <w:rPr>
          <w:rFonts w:ascii="Arial" w:hAnsi="Arial" w:cs="Arial"/>
        </w:rPr>
        <w:t>React</w:t>
      </w:r>
      <w:proofErr w:type="spellEnd"/>
    </w:p>
    <w:p w14:paraId="16893F7C" w14:textId="367A52D0" w:rsidR="003279F3" w:rsidRPr="003279F3" w:rsidRDefault="003279F3" w:rsidP="003279F3">
      <w:pPr>
        <w:pStyle w:val="ListParagraph"/>
        <w:rPr>
          <w:rFonts w:ascii="Arial" w:hAnsi="Arial" w:cs="Arial"/>
        </w:rPr>
      </w:pPr>
      <w:r w:rsidRPr="003279F3">
        <w:rPr>
          <w:rFonts w:ascii="Arial" w:hAnsi="Arial" w:cs="Arial"/>
        </w:rPr>
        <w:t>-Visita 2025-11-0</w:t>
      </w:r>
      <w:r w:rsidR="00910879">
        <w:rPr>
          <w:rFonts w:ascii="Arial" w:hAnsi="Arial" w:cs="Arial"/>
        </w:rPr>
        <w:t>3</w:t>
      </w:r>
      <w:r w:rsidRPr="003279F3">
        <w:rPr>
          <w:rFonts w:ascii="Arial" w:hAnsi="Arial" w:cs="Arial"/>
        </w:rPr>
        <w:t>:</w:t>
      </w:r>
      <w:r w:rsidR="00FB6DDA">
        <w:rPr>
          <w:rFonts w:ascii="Arial" w:hAnsi="Arial" w:cs="Arial"/>
        </w:rPr>
        <w:t xml:space="preserve"> Consulta de Diseño</w:t>
      </w:r>
      <w:r w:rsidR="00910879">
        <w:rPr>
          <w:rFonts w:ascii="Arial" w:hAnsi="Arial" w:cs="Arial"/>
        </w:rPr>
        <w:t xml:space="preserve"> con el equipo de Molex</w:t>
      </w:r>
    </w:p>
    <w:p w14:paraId="02E112AD" w14:textId="1421F22D" w:rsidR="003279F3" w:rsidRPr="003279F3" w:rsidRDefault="003279F3" w:rsidP="003279F3">
      <w:pPr>
        <w:pStyle w:val="ListParagraph"/>
        <w:rPr>
          <w:rFonts w:ascii="Arial" w:hAnsi="Arial" w:cs="Arial"/>
          <w:b/>
          <w:bCs/>
        </w:rPr>
      </w:pPr>
      <w:r w:rsidRPr="003279F3">
        <w:rPr>
          <w:rFonts w:ascii="Arial" w:hAnsi="Arial" w:cs="Arial"/>
        </w:rPr>
        <w:br/>
      </w:r>
      <w:r w:rsidRPr="003279F3">
        <w:rPr>
          <w:rFonts w:ascii="Arial" w:hAnsi="Arial" w:cs="Arial"/>
          <w:b/>
          <w:bCs/>
        </w:rPr>
        <w:br/>
        <w:t>Cronograma propuesto (Septiembre-Diciembre)</w:t>
      </w:r>
    </w:p>
    <w:p w14:paraId="0F96326B" w14:textId="77777777" w:rsidR="003279F3" w:rsidRPr="003279F3" w:rsidRDefault="003279F3" w:rsidP="003279F3">
      <w:pPr>
        <w:pStyle w:val="ListParagraph"/>
        <w:rPr>
          <w:rFonts w:ascii="Arial" w:hAnsi="Arial" w:cs="Arial"/>
        </w:rPr>
      </w:pPr>
      <w:r w:rsidRPr="003279F3">
        <w:rPr>
          <w:rFonts w:ascii="Arial" w:hAnsi="Arial" w:cs="Arial"/>
        </w:rPr>
        <w:t>Fase 1 — Análisis y diagnóstico (</w:t>
      </w:r>
      <w:proofErr w:type="spellStart"/>
      <w:r w:rsidRPr="003279F3">
        <w:rPr>
          <w:rFonts w:ascii="Arial" w:hAnsi="Arial" w:cs="Arial"/>
        </w:rPr>
        <w:t>Sem</w:t>
      </w:r>
      <w:proofErr w:type="spellEnd"/>
      <w:r w:rsidRPr="003279F3">
        <w:rPr>
          <w:rFonts w:ascii="Arial" w:hAnsi="Arial" w:cs="Arial"/>
        </w:rPr>
        <w:t>. 1–2)</w:t>
      </w:r>
    </w:p>
    <w:p w14:paraId="1018F5DD" w14:textId="46EFB883" w:rsidR="003279F3" w:rsidRPr="003279F3" w:rsidRDefault="003279F3" w:rsidP="003279F3">
      <w:pPr>
        <w:pStyle w:val="ListParagraph"/>
        <w:rPr>
          <w:rFonts w:ascii="Arial" w:hAnsi="Arial" w:cs="Arial"/>
        </w:rPr>
      </w:pPr>
      <w:r w:rsidRPr="003279F3">
        <w:rPr>
          <w:rFonts w:ascii="Arial" w:hAnsi="Arial" w:cs="Arial"/>
        </w:rPr>
        <w:t>Recolección de requerimientos, entrevistas y definición del alcance.</w:t>
      </w:r>
      <w:r w:rsidRPr="003279F3">
        <w:rPr>
          <w:rFonts w:ascii="Arial" w:hAnsi="Arial" w:cs="Arial"/>
        </w:rPr>
        <w:br/>
      </w:r>
    </w:p>
    <w:p w14:paraId="289CD23D" w14:textId="7E11D1FB" w:rsidR="003279F3" w:rsidRPr="003279F3" w:rsidRDefault="003279F3" w:rsidP="003279F3">
      <w:pPr>
        <w:pStyle w:val="ListParagraph"/>
        <w:rPr>
          <w:rFonts w:ascii="Arial" w:hAnsi="Arial" w:cs="Arial"/>
        </w:rPr>
      </w:pPr>
      <w:r w:rsidRPr="003279F3">
        <w:rPr>
          <w:rFonts w:ascii="Arial" w:hAnsi="Arial" w:cs="Arial"/>
        </w:rPr>
        <w:t>Fase 2 — Diseño del sistema (</w:t>
      </w:r>
      <w:proofErr w:type="spellStart"/>
      <w:r w:rsidRPr="003279F3">
        <w:rPr>
          <w:rFonts w:ascii="Arial" w:hAnsi="Arial" w:cs="Arial"/>
        </w:rPr>
        <w:t>Sem</w:t>
      </w:r>
      <w:proofErr w:type="spellEnd"/>
      <w:r w:rsidRPr="003279F3">
        <w:rPr>
          <w:rFonts w:ascii="Arial" w:hAnsi="Arial" w:cs="Arial"/>
        </w:rPr>
        <w:t>. 3)</w:t>
      </w:r>
    </w:p>
    <w:p w14:paraId="233A356B" w14:textId="0CB19807" w:rsidR="003279F3" w:rsidRPr="003279F3" w:rsidRDefault="003279F3" w:rsidP="003279F3">
      <w:pPr>
        <w:pStyle w:val="ListParagraph"/>
        <w:rPr>
          <w:rFonts w:ascii="Arial" w:hAnsi="Arial" w:cs="Arial"/>
        </w:rPr>
      </w:pPr>
      <w:r w:rsidRPr="003279F3">
        <w:rPr>
          <w:rFonts w:ascii="Arial" w:hAnsi="Arial" w:cs="Arial"/>
        </w:rPr>
        <w:t>Diseño UI/UX, estructura de datos y flujos de usuario.</w:t>
      </w:r>
      <w:r w:rsidRPr="003279F3">
        <w:rPr>
          <w:rFonts w:ascii="Arial" w:hAnsi="Arial" w:cs="Arial"/>
        </w:rPr>
        <w:br/>
      </w:r>
    </w:p>
    <w:p w14:paraId="0B2019C0" w14:textId="7B015B20" w:rsidR="003279F3" w:rsidRPr="003279F3" w:rsidRDefault="003279F3" w:rsidP="003279F3">
      <w:pPr>
        <w:pStyle w:val="ListParagraph"/>
        <w:rPr>
          <w:rFonts w:ascii="Arial" w:hAnsi="Arial" w:cs="Arial"/>
        </w:rPr>
      </w:pPr>
      <w:r w:rsidRPr="003279F3">
        <w:rPr>
          <w:rFonts w:ascii="Arial" w:hAnsi="Arial" w:cs="Arial"/>
        </w:rPr>
        <w:t>Fase 3 — Desarrollo (</w:t>
      </w:r>
      <w:proofErr w:type="spellStart"/>
      <w:r w:rsidRPr="003279F3">
        <w:rPr>
          <w:rFonts w:ascii="Arial" w:hAnsi="Arial" w:cs="Arial"/>
        </w:rPr>
        <w:t>Sem</w:t>
      </w:r>
      <w:proofErr w:type="spellEnd"/>
      <w:r w:rsidRPr="003279F3">
        <w:rPr>
          <w:rFonts w:ascii="Arial" w:hAnsi="Arial" w:cs="Arial"/>
        </w:rPr>
        <w:t>. 4–5)</w:t>
      </w:r>
    </w:p>
    <w:p w14:paraId="69887FFD" w14:textId="4C2D256B" w:rsidR="003279F3" w:rsidRPr="003279F3" w:rsidRDefault="003279F3" w:rsidP="003279F3">
      <w:pPr>
        <w:pStyle w:val="ListParagraph"/>
        <w:rPr>
          <w:rFonts w:ascii="Arial" w:hAnsi="Arial" w:cs="Arial"/>
        </w:rPr>
      </w:pPr>
      <w:r w:rsidRPr="003279F3">
        <w:rPr>
          <w:rFonts w:ascii="Arial" w:hAnsi="Arial" w:cs="Arial"/>
        </w:rPr>
        <w:t xml:space="preserve">Implementación de </w:t>
      </w:r>
      <w:proofErr w:type="spellStart"/>
      <w:r w:rsidRPr="003279F3">
        <w:rPr>
          <w:rFonts w:ascii="Arial" w:hAnsi="Arial" w:cs="Arial"/>
        </w:rPr>
        <w:t>frontend</w:t>
      </w:r>
      <w:proofErr w:type="spellEnd"/>
      <w:r w:rsidRPr="003279F3">
        <w:rPr>
          <w:rFonts w:ascii="Arial" w:hAnsi="Arial" w:cs="Arial"/>
        </w:rPr>
        <w:t xml:space="preserve"> + </w:t>
      </w:r>
      <w:proofErr w:type="spellStart"/>
      <w:r w:rsidRPr="003279F3">
        <w:rPr>
          <w:rFonts w:ascii="Arial" w:hAnsi="Arial" w:cs="Arial"/>
        </w:rPr>
        <w:t>endpoints</w:t>
      </w:r>
      <w:proofErr w:type="spellEnd"/>
      <w:r w:rsidRPr="003279F3">
        <w:rPr>
          <w:rFonts w:ascii="Arial" w:hAnsi="Arial" w:cs="Arial"/>
        </w:rPr>
        <w:t xml:space="preserve"> básicos, subida de adjuntos y priorización automática.</w:t>
      </w:r>
      <w:r w:rsidRPr="003279F3">
        <w:rPr>
          <w:rFonts w:ascii="Arial" w:hAnsi="Arial" w:cs="Arial"/>
        </w:rPr>
        <w:br/>
      </w:r>
    </w:p>
    <w:p w14:paraId="34A2F151" w14:textId="77777777" w:rsidR="003279F3" w:rsidRPr="003279F3" w:rsidRDefault="003279F3" w:rsidP="003279F3">
      <w:pPr>
        <w:pStyle w:val="ListParagraph"/>
        <w:rPr>
          <w:rFonts w:ascii="Arial" w:hAnsi="Arial" w:cs="Arial"/>
        </w:rPr>
      </w:pPr>
      <w:r w:rsidRPr="003279F3">
        <w:rPr>
          <w:rFonts w:ascii="Arial" w:hAnsi="Arial" w:cs="Arial"/>
        </w:rPr>
        <w:t>Fase 4 — Pruebas e implementación piloto (</w:t>
      </w:r>
      <w:proofErr w:type="spellStart"/>
      <w:r w:rsidRPr="003279F3">
        <w:rPr>
          <w:rFonts w:ascii="Arial" w:hAnsi="Arial" w:cs="Arial"/>
        </w:rPr>
        <w:t>Sem</w:t>
      </w:r>
      <w:proofErr w:type="spellEnd"/>
      <w:r w:rsidRPr="003279F3">
        <w:rPr>
          <w:rFonts w:ascii="Arial" w:hAnsi="Arial" w:cs="Arial"/>
        </w:rPr>
        <w:t>. 6)</w:t>
      </w:r>
    </w:p>
    <w:p w14:paraId="6A10732F" w14:textId="604EDACF" w:rsidR="003279F3" w:rsidRPr="003279F3" w:rsidRDefault="003279F3" w:rsidP="003279F3">
      <w:pPr>
        <w:pStyle w:val="ListParagraph"/>
        <w:rPr>
          <w:rFonts w:ascii="Arial" w:hAnsi="Arial" w:cs="Arial"/>
        </w:rPr>
      </w:pPr>
      <w:r w:rsidRPr="003279F3">
        <w:rPr>
          <w:rFonts w:ascii="Arial" w:hAnsi="Arial" w:cs="Arial"/>
        </w:rPr>
        <w:t>Pilotaje con 1 línea/turno, capacitación y soporte en sitio.</w:t>
      </w:r>
      <w:r w:rsidRPr="003279F3">
        <w:rPr>
          <w:rFonts w:ascii="Arial" w:hAnsi="Arial" w:cs="Arial"/>
        </w:rPr>
        <w:br/>
      </w:r>
    </w:p>
    <w:p w14:paraId="141FCC36" w14:textId="77777777" w:rsidR="003279F3" w:rsidRPr="003279F3" w:rsidRDefault="003279F3" w:rsidP="003279F3">
      <w:pPr>
        <w:pStyle w:val="ListParagraph"/>
        <w:rPr>
          <w:rFonts w:ascii="Arial" w:hAnsi="Arial" w:cs="Arial"/>
        </w:rPr>
      </w:pPr>
      <w:r w:rsidRPr="003279F3">
        <w:rPr>
          <w:rFonts w:ascii="Arial" w:hAnsi="Arial" w:cs="Arial"/>
        </w:rPr>
        <w:t>Fase 5 — Evaluación y ajustes (</w:t>
      </w:r>
      <w:proofErr w:type="spellStart"/>
      <w:r w:rsidRPr="003279F3">
        <w:rPr>
          <w:rFonts w:ascii="Arial" w:hAnsi="Arial" w:cs="Arial"/>
        </w:rPr>
        <w:t>Sem</w:t>
      </w:r>
      <w:proofErr w:type="spellEnd"/>
      <w:r w:rsidRPr="003279F3">
        <w:rPr>
          <w:rFonts w:ascii="Arial" w:hAnsi="Arial" w:cs="Arial"/>
        </w:rPr>
        <w:t>. 7–8)</w:t>
      </w:r>
    </w:p>
    <w:p w14:paraId="22E9E9F1" w14:textId="77777777" w:rsidR="003279F3" w:rsidRPr="003279F3" w:rsidRDefault="003279F3" w:rsidP="003279F3">
      <w:pPr>
        <w:pStyle w:val="ListParagraph"/>
        <w:rPr>
          <w:rFonts w:ascii="Arial" w:hAnsi="Arial" w:cs="Arial"/>
        </w:rPr>
      </w:pPr>
      <w:r w:rsidRPr="003279F3">
        <w:rPr>
          <w:rFonts w:ascii="Arial" w:hAnsi="Arial" w:cs="Arial"/>
        </w:rPr>
        <w:t>Recopilación de métricas, correcciones y entrega de informe final.</w:t>
      </w:r>
    </w:p>
    <w:p w14:paraId="02C0907B" w14:textId="77777777" w:rsidR="003279F3" w:rsidRPr="003279F3" w:rsidRDefault="003279F3" w:rsidP="003279F3">
      <w:pPr>
        <w:pStyle w:val="ListParagraph"/>
        <w:rPr>
          <w:rFonts w:ascii="Arial" w:hAnsi="Arial" w:cs="Arial"/>
        </w:rPr>
      </w:pPr>
      <w:r w:rsidRPr="003279F3">
        <w:rPr>
          <w:rFonts w:ascii="Arial" w:hAnsi="Arial" w:cs="Arial"/>
        </w:rPr>
        <w:t>Hitos: API conectada; captura de imágenes; asignación por roles; piloto ejecutado.</w:t>
      </w:r>
    </w:p>
    <w:p w14:paraId="6917B12A" w14:textId="77777777" w:rsidR="003279F3" w:rsidRPr="003279F3" w:rsidRDefault="003279F3" w:rsidP="003279F3">
      <w:pPr>
        <w:pStyle w:val="ListParagraph"/>
        <w:rPr>
          <w:rFonts w:ascii="Arial" w:hAnsi="Arial" w:cs="Arial"/>
          <w:b/>
          <w:bCs/>
        </w:rPr>
      </w:pPr>
      <w:r w:rsidRPr="003279F3">
        <w:rPr>
          <w:rFonts w:ascii="Arial" w:hAnsi="Arial" w:cs="Arial"/>
        </w:rPr>
        <w:br/>
      </w:r>
      <w:r w:rsidRPr="003279F3">
        <w:rPr>
          <w:rFonts w:ascii="Arial" w:hAnsi="Arial" w:cs="Arial"/>
          <w:b/>
          <w:bCs/>
        </w:rPr>
        <w:t>Conclusión</w:t>
      </w:r>
    </w:p>
    <w:p w14:paraId="4CF487E7" w14:textId="60BE7380" w:rsidR="003279F3" w:rsidRPr="003279F3" w:rsidRDefault="003279F3" w:rsidP="003279F3">
      <w:pPr>
        <w:pStyle w:val="ListParagraph"/>
        <w:rPr>
          <w:rFonts w:ascii="Arial" w:hAnsi="Arial" w:cs="Arial"/>
        </w:rPr>
      </w:pPr>
      <w:r w:rsidRPr="003279F3">
        <w:rPr>
          <w:rFonts w:ascii="Arial" w:hAnsi="Arial" w:cs="Arial"/>
        </w:rPr>
        <w:t>El proyecto avanza conforme al cronograma establecido; las tareas y entregables previstos se están cumpliendo en los plazos planificados. Con el prototipo funcional, las visitas a planta realizadas y la definición de requisitos, contamos con la base técnica y operativa necesaria para ejecutar el piloto y continuar la siguiente fase de desarrollo</w:t>
      </w:r>
      <w:r>
        <w:rPr>
          <w:rFonts w:ascii="Arial" w:hAnsi="Arial" w:cs="Arial"/>
        </w:rPr>
        <w:t xml:space="preserve">. </w:t>
      </w:r>
      <w:r>
        <w:rPr>
          <w:rFonts w:ascii="Arial" w:hAnsi="Arial" w:cs="Arial"/>
        </w:rPr>
        <w:br/>
      </w:r>
      <w:r>
        <w:rPr>
          <w:rFonts w:ascii="Arial" w:hAnsi="Arial" w:cs="Arial"/>
        </w:rPr>
        <w:br/>
      </w:r>
      <w:r w:rsidRPr="003279F3">
        <w:rPr>
          <w:rFonts w:ascii="Arial" w:hAnsi="Arial" w:cs="Arial"/>
          <w:u w:val="single"/>
        </w:rPr>
        <w:t>Cesar Esli Murillo López</w:t>
      </w:r>
      <w:r w:rsidRPr="003279F3">
        <w:rPr>
          <w:rFonts w:ascii="Arial" w:hAnsi="Arial" w:cs="Arial"/>
          <w:u w:val="single"/>
        </w:rPr>
        <w:br/>
        <w:t>Mario Alan García Valencia</w:t>
      </w:r>
      <w:r w:rsidRPr="003279F3">
        <w:rPr>
          <w:rFonts w:ascii="Arial" w:hAnsi="Arial" w:cs="Arial"/>
          <w:u w:val="single"/>
        </w:rPr>
        <w:br/>
        <w:t>Víctor Salcido Ruiz</w:t>
      </w:r>
    </w:p>
    <w:p w14:paraId="3E08297C" w14:textId="5C0E751E" w:rsidR="001F4C36" w:rsidRPr="003279F3" w:rsidRDefault="001F4C36" w:rsidP="001F4C36">
      <w:pPr>
        <w:pStyle w:val="ListParagraph"/>
        <w:rPr>
          <w:rFonts w:ascii="Arial" w:hAnsi="Arial" w:cs="Arial"/>
        </w:rPr>
      </w:pPr>
    </w:p>
    <w:sectPr w:rsidR="001F4C36" w:rsidRPr="003279F3">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5D893" w14:textId="77777777" w:rsidR="00556A9F" w:rsidRDefault="00556A9F" w:rsidP="00182DA4">
      <w:pPr>
        <w:spacing w:after="0" w:line="240" w:lineRule="auto"/>
      </w:pPr>
      <w:r>
        <w:separator/>
      </w:r>
    </w:p>
  </w:endnote>
  <w:endnote w:type="continuationSeparator" w:id="0">
    <w:p w14:paraId="7B12E52E" w14:textId="77777777" w:rsidR="00556A9F" w:rsidRDefault="00556A9F" w:rsidP="00182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486A5" w14:textId="01DB0296" w:rsidR="00182DA4" w:rsidRPr="0094697A" w:rsidRDefault="0094697A">
    <w:pPr>
      <w:pStyle w:val="Footer"/>
      <w:rPr>
        <w:lang w:val="en-US"/>
      </w:rPr>
    </w:pPr>
    <w:proofErr w:type="spellStart"/>
    <w:r>
      <w:rPr>
        <w:lang w:val="en-US"/>
      </w:rPr>
      <w:t>Tigrex</w:t>
    </w:r>
    <w:proofErr w:type="spellEnd"/>
    <w:r>
      <w:rPr>
        <w:lang w:val="en-US"/>
      </w:rPr>
      <w:t xml:space="preserve"> Team, </w:t>
    </w:r>
    <w:proofErr w:type="spellStart"/>
    <w:r>
      <w:rPr>
        <w:lang w:val="en-US"/>
      </w:rPr>
      <w:t>UTNogales</w:t>
    </w:r>
    <w:proofErr w:type="spellEnd"/>
    <w:r>
      <w:rPr>
        <w:lang w:val="en-US"/>
      </w:rPr>
      <w:tab/>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D5BF7" w14:textId="77777777" w:rsidR="00556A9F" w:rsidRDefault="00556A9F" w:rsidP="00182DA4">
      <w:pPr>
        <w:spacing w:after="0" w:line="240" w:lineRule="auto"/>
      </w:pPr>
      <w:r>
        <w:separator/>
      </w:r>
    </w:p>
  </w:footnote>
  <w:footnote w:type="continuationSeparator" w:id="0">
    <w:p w14:paraId="20964E87" w14:textId="77777777" w:rsidR="00556A9F" w:rsidRDefault="00556A9F" w:rsidP="00182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DB96F" w14:textId="52CCE126" w:rsidR="00182DA4" w:rsidRDefault="00182DA4">
    <w:pPr>
      <w:pStyle w:val="Header"/>
    </w:pPr>
    <w:r>
      <w:rPr>
        <w:noProof/>
      </w:rPr>
      <w:drawing>
        <wp:inline distT="0" distB="0" distL="0" distR="0" wp14:anchorId="18E64114" wp14:editId="7199159D">
          <wp:extent cx="5612130" cy="404495"/>
          <wp:effectExtent l="0" t="0" r="762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extLst>
                      <a:ext uri="{96DAC541-7B7A-43D3-8B79-37D633B846F1}">
                        <asvg:svgBlip xmlns:asvg="http://schemas.microsoft.com/office/drawing/2016/SVG/main" r:embed="rId2"/>
                      </a:ext>
                    </a:extLst>
                  </a:blip>
                  <a:stretch>
                    <a:fillRect/>
                  </a:stretch>
                </pic:blipFill>
                <pic:spPr>
                  <a:xfrm>
                    <a:off x="0" y="0"/>
                    <a:ext cx="5612130" cy="404495"/>
                  </a:xfrm>
                  <a:prstGeom prst="rect">
                    <a:avLst/>
                  </a:prstGeom>
                  <a:effectLst>
                    <a:glow>
                      <a:schemeClr val="bg1"/>
                    </a:glo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E12"/>
    <w:multiLevelType w:val="multilevel"/>
    <w:tmpl w:val="103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25898"/>
    <w:multiLevelType w:val="multilevel"/>
    <w:tmpl w:val="202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978F9"/>
    <w:multiLevelType w:val="multilevel"/>
    <w:tmpl w:val="8C3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A5965"/>
    <w:multiLevelType w:val="multilevel"/>
    <w:tmpl w:val="626C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919DD"/>
    <w:multiLevelType w:val="multilevel"/>
    <w:tmpl w:val="BA1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967BE"/>
    <w:multiLevelType w:val="hybridMultilevel"/>
    <w:tmpl w:val="44E8FA80"/>
    <w:lvl w:ilvl="0" w:tplc="1CF2D1E8">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7F73769"/>
    <w:multiLevelType w:val="multilevel"/>
    <w:tmpl w:val="FC5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819A9"/>
    <w:multiLevelType w:val="multilevel"/>
    <w:tmpl w:val="249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66314"/>
    <w:multiLevelType w:val="multilevel"/>
    <w:tmpl w:val="8C4A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8632B"/>
    <w:multiLevelType w:val="multilevel"/>
    <w:tmpl w:val="5BC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6"/>
  </w:num>
  <w:num w:numId="4">
    <w:abstractNumId w:val="3"/>
  </w:num>
  <w:num w:numId="5">
    <w:abstractNumId w:val="7"/>
  </w:num>
  <w:num w:numId="6">
    <w:abstractNumId w:val="0"/>
  </w:num>
  <w:num w:numId="7">
    <w:abstractNumId w:val="4"/>
  </w:num>
  <w:num w:numId="8">
    <w:abstractNumId w:val="1"/>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97"/>
    <w:rsid w:val="00182DA4"/>
    <w:rsid w:val="001F4C36"/>
    <w:rsid w:val="002E71F1"/>
    <w:rsid w:val="003279F3"/>
    <w:rsid w:val="00493A0C"/>
    <w:rsid w:val="00496935"/>
    <w:rsid w:val="004A1BE3"/>
    <w:rsid w:val="00556A9F"/>
    <w:rsid w:val="00666513"/>
    <w:rsid w:val="00733827"/>
    <w:rsid w:val="008E4697"/>
    <w:rsid w:val="00910879"/>
    <w:rsid w:val="0094697A"/>
    <w:rsid w:val="00A8448D"/>
    <w:rsid w:val="00AD2FF7"/>
    <w:rsid w:val="00FB6D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526F7"/>
  <w15:chartTrackingRefBased/>
  <w15:docId w15:val="{241DBE3F-A52C-4BD0-89A4-6E1356BE8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DA4"/>
    <w:pPr>
      <w:tabs>
        <w:tab w:val="center" w:pos="4419"/>
        <w:tab w:val="right" w:pos="8838"/>
      </w:tabs>
      <w:spacing w:after="0" w:line="240" w:lineRule="auto"/>
    </w:pPr>
  </w:style>
  <w:style w:type="character" w:customStyle="1" w:styleId="HeaderChar">
    <w:name w:val="Header Char"/>
    <w:basedOn w:val="DefaultParagraphFont"/>
    <w:link w:val="Header"/>
    <w:uiPriority w:val="99"/>
    <w:rsid w:val="00182DA4"/>
  </w:style>
  <w:style w:type="paragraph" w:styleId="Footer">
    <w:name w:val="footer"/>
    <w:basedOn w:val="Normal"/>
    <w:link w:val="FooterChar"/>
    <w:uiPriority w:val="99"/>
    <w:unhideWhenUsed/>
    <w:rsid w:val="00182DA4"/>
    <w:pPr>
      <w:tabs>
        <w:tab w:val="center" w:pos="4419"/>
        <w:tab w:val="right" w:pos="8838"/>
      </w:tabs>
      <w:spacing w:after="0" w:line="240" w:lineRule="auto"/>
    </w:pPr>
  </w:style>
  <w:style w:type="character" w:customStyle="1" w:styleId="FooterChar">
    <w:name w:val="Footer Char"/>
    <w:basedOn w:val="DefaultParagraphFont"/>
    <w:link w:val="Footer"/>
    <w:uiPriority w:val="99"/>
    <w:rsid w:val="00182DA4"/>
  </w:style>
  <w:style w:type="table" w:styleId="TableGrid">
    <w:name w:val="Table Grid"/>
    <w:basedOn w:val="TableNormal"/>
    <w:uiPriority w:val="39"/>
    <w:rsid w:val="00946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94697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496935"/>
    <w:rPr>
      <w:rFonts w:ascii="Times New Roman" w:hAnsi="Times New Roman" w:cs="Times New Roman"/>
      <w:sz w:val="24"/>
      <w:szCs w:val="24"/>
    </w:rPr>
  </w:style>
  <w:style w:type="paragraph" w:styleId="ListParagraph">
    <w:name w:val="List Paragraph"/>
    <w:basedOn w:val="Normal"/>
    <w:uiPriority w:val="34"/>
    <w:qFormat/>
    <w:rsid w:val="004969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44521">
      <w:bodyDiv w:val="1"/>
      <w:marLeft w:val="0"/>
      <w:marRight w:val="0"/>
      <w:marTop w:val="0"/>
      <w:marBottom w:val="0"/>
      <w:divBdr>
        <w:top w:val="none" w:sz="0" w:space="0" w:color="auto"/>
        <w:left w:val="none" w:sz="0" w:space="0" w:color="auto"/>
        <w:bottom w:val="none" w:sz="0" w:space="0" w:color="auto"/>
        <w:right w:val="none" w:sz="0" w:space="0" w:color="auto"/>
      </w:divBdr>
    </w:div>
    <w:div w:id="586425411">
      <w:bodyDiv w:val="1"/>
      <w:marLeft w:val="0"/>
      <w:marRight w:val="0"/>
      <w:marTop w:val="0"/>
      <w:marBottom w:val="0"/>
      <w:divBdr>
        <w:top w:val="none" w:sz="0" w:space="0" w:color="auto"/>
        <w:left w:val="none" w:sz="0" w:space="0" w:color="auto"/>
        <w:bottom w:val="none" w:sz="0" w:space="0" w:color="auto"/>
        <w:right w:val="none" w:sz="0" w:space="0" w:color="auto"/>
      </w:divBdr>
    </w:div>
    <w:div w:id="1076124021">
      <w:bodyDiv w:val="1"/>
      <w:marLeft w:val="0"/>
      <w:marRight w:val="0"/>
      <w:marTop w:val="0"/>
      <w:marBottom w:val="0"/>
      <w:divBdr>
        <w:top w:val="none" w:sz="0" w:space="0" w:color="auto"/>
        <w:left w:val="none" w:sz="0" w:space="0" w:color="auto"/>
        <w:bottom w:val="none" w:sz="0" w:space="0" w:color="auto"/>
        <w:right w:val="none" w:sz="0" w:space="0" w:color="auto"/>
      </w:divBdr>
    </w:div>
    <w:div w:id="1336761242">
      <w:bodyDiv w:val="1"/>
      <w:marLeft w:val="0"/>
      <w:marRight w:val="0"/>
      <w:marTop w:val="0"/>
      <w:marBottom w:val="0"/>
      <w:divBdr>
        <w:top w:val="none" w:sz="0" w:space="0" w:color="auto"/>
        <w:left w:val="none" w:sz="0" w:space="0" w:color="auto"/>
        <w:bottom w:val="none" w:sz="0" w:space="0" w:color="auto"/>
        <w:right w:val="none" w:sz="0" w:space="0" w:color="auto"/>
      </w:divBdr>
    </w:div>
    <w:div w:id="1585609398">
      <w:bodyDiv w:val="1"/>
      <w:marLeft w:val="0"/>
      <w:marRight w:val="0"/>
      <w:marTop w:val="0"/>
      <w:marBottom w:val="0"/>
      <w:divBdr>
        <w:top w:val="none" w:sz="0" w:space="0" w:color="auto"/>
        <w:left w:val="none" w:sz="0" w:space="0" w:color="auto"/>
        <w:bottom w:val="none" w:sz="0" w:space="0" w:color="auto"/>
        <w:right w:val="none" w:sz="0" w:space="0" w:color="auto"/>
      </w:divBdr>
    </w:div>
    <w:div w:id="176823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746</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Esli Murillo Lopez</dc:creator>
  <cp:keywords/>
  <dc:description/>
  <cp:lastModifiedBy>Cesar Esli Murillo Lopez</cp:lastModifiedBy>
  <cp:revision>3</cp:revision>
  <dcterms:created xsi:type="dcterms:W3CDTF">2025-11-12T18:17:00Z</dcterms:created>
  <dcterms:modified xsi:type="dcterms:W3CDTF">2025-11-12T18:39:00Z</dcterms:modified>
</cp:coreProperties>
</file>