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</w:pPr>
      <w:r>
        <w:rPr>
          <w:rtl w:val="0"/>
        </w:rPr>
        <w:t>Характеристики сервера</w:t>
      </w:r>
      <w:r>
        <w:rPr>
          <w:rtl w:val="0"/>
        </w:rPr>
        <w:t>: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Наименование сервера</w:t>
      </w:r>
      <w:r>
        <w:rPr>
          <w:rtl w:val="0"/>
          <w:lang w:val="en-US"/>
        </w:rPr>
        <w:t>: ProLiant XL270d Gen10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it-IT"/>
        </w:rPr>
        <w:t xml:space="preserve">CPU: Intel(R) Xeon(R) Gold 6248 CPU @ 2.50GHz (80 </w:t>
      </w:r>
      <w:r>
        <w:rPr>
          <w:rtl w:val="0"/>
        </w:rPr>
        <w:t>логических потоков</w:t>
      </w:r>
      <w:r>
        <w:rPr>
          <w:rtl w:val="0"/>
        </w:rPr>
        <w:t>)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fr-FR"/>
        </w:rPr>
        <w:t xml:space="preserve">NUMA </w:t>
      </w:r>
      <w:r>
        <w:rPr>
          <w:rtl w:val="0"/>
        </w:rPr>
        <w:t>узлы</w:t>
      </w:r>
      <w:r>
        <w:rPr>
          <w:rtl w:val="0"/>
        </w:rPr>
        <w:t xml:space="preserve">: 2 </w:t>
      </w:r>
      <w:r>
        <w:rPr>
          <w:rtl w:val="0"/>
        </w:rPr>
        <w:t>узла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Оперативная память</w:t>
      </w:r>
      <w:r>
        <w:rPr>
          <w:rtl w:val="0"/>
        </w:rPr>
        <w:t xml:space="preserve">: </w:t>
      </w:r>
      <w:r>
        <w:rPr>
          <w:rtl w:val="0"/>
        </w:rPr>
        <w:t xml:space="preserve">Узел </w:t>
      </w:r>
      <w:r>
        <w:rPr>
          <w:rtl w:val="0"/>
        </w:rPr>
        <w:t xml:space="preserve">0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385 636 MB, </w:t>
      </w:r>
      <w:r>
        <w:rPr>
          <w:rtl w:val="0"/>
        </w:rPr>
        <w:t xml:space="preserve">Узел </w:t>
      </w:r>
      <w:r>
        <w:rPr>
          <w:rtl w:val="0"/>
        </w:rPr>
        <w:t xml:space="preserve">1 </w:t>
      </w:r>
      <w:r>
        <w:rPr>
          <w:rtl w:val="0"/>
          <w:lang w:val="en-US"/>
        </w:rPr>
        <w:t xml:space="preserve">— </w:t>
      </w:r>
      <w:r>
        <w:rPr>
          <w:rtl w:val="0"/>
        </w:rPr>
        <w:t>387 008 MB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Операционная система</w:t>
      </w:r>
      <w:r>
        <w:rPr>
          <w:rtl w:val="0"/>
        </w:rPr>
        <w:t>: Ubuntu 22.04.5 LTS</w:t>
      </w:r>
    </w:p>
    <w:p>
      <w:pPr>
        <w:pStyle w:val="Body"/>
        <w:bidi w:val="0"/>
      </w:pPr>
      <w:r>
        <w:rPr>
          <w:rtl w:val="0"/>
        </w:rPr>
        <w:t>Была выполнена привязка потоков к ядрам</w:t>
      </w:r>
      <w:r>
        <w:rPr>
          <w:rtl w:val="0"/>
        </w:rPr>
        <w:t>.</w:t>
      </w:r>
    </w:p>
    <w:p>
      <w:pPr>
        <w:pStyle w:val="Title"/>
        <w:bidi w:val="0"/>
      </w:pPr>
    </w:p>
    <w:p>
      <w:pPr>
        <w:pStyle w:val="Title"/>
        <w:bidi w:val="0"/>
      </w:pPr>
      <w:r>
        <w:rPr>
          <w:rtl w:val="0"/>
        </w:rPr>
        <w:t xml:space="preserve">Задание </w:t>
      </w:r>
      <w:r>
        <w:rPr>
          <w:rtl w:val="0"/>
        </w:rPr>
        <w:t>1: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459739</wp:posOffset>
            </wp:positionV>
            <wp:extent cx="6111938" cy="2619402"/>
            <wp:effectExtent l="0" t="0" r="0" b="0"/>
            <wp:wrapTopAndBottom distT="152400" distB="152400"/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938" cy="261940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ru-RU"/>
        </w:rPr>
        <w:t>Вывод</w:t>
      </w:r>
      <w:r>
        <w:rPr>
          <w:b w:val="1"/>
          <w:bCs w:val="1"/>
          <w:rtl w:val="0"/>
          <w:lang w:val="ru-RU"/>
        </w:rPr>
        <w:t xml:space="preserve">: </w:t>
      </w:r>
      <w:r>
        <w:rPr>
          <w:b w:val="0"/>
          <w:bCs w:val="0"/>
          <w:rtl w:val="0"/>
          <w:lang w:val="ru-RU"/>
        </w:rPr>
        <w:t>программа успешно масштабируется</w:t>
      </w:r>
      <w:r>
        <w:rPr>
          <w:b w:val="0"/>
          <w:bCs w:val="0"/>
          <w:rtl w:val="0"/>
          <w:lang w:val="ru-RU"/>
        </w:rPr>
        <w:t xml:space="preserve">, </w:t>
      </w:r>
      <w:r>
        <w:rPr>
          <w:b w:val="0"/>
          <w:bCs w:val="0"/>
          <w:rtl w:val="0"/>
          <w:lang w:val="ru-RU"/>
        </w:rPr>
        <w:t xml:space="preserve">но на </w:t>
      </w:r>
      <w:r>
        <w:rPr>
          <w:b w:val="0"/>
          <w:bCs w:val="0"/>
          <w:rtl w:val="0"/>
          <w:lang w:val="en-US"/>
        </w:rPr>
        <w:t xml:space="preserve">20 </w:t>
      </w:r>
      <w:r>
        <w:rPr>
          <w:b w:val="0"/>
          <w:bCs w:val="0"/>
          <w:rtl w:val="0"/>
          <w:lang w:val="ru-RU"/>
        </w:rPr>
        <w:t xml:space="preserve">потоках встречает </w:t>
      </w:r>
      <w:r>
        <w:rPr>
          <w:b w:val="0"/>
          <w:bCs w:val="0"/>
          <w:rtl w:val="0"/>
          <w:lang w:val="en-US"/>
        </w:rPr>
        <w:t xml:space="preserve">memory-bound. </w:t>
      </w:r>
      <w:r>
        <w:rPr>
          <w:b w:val="0"/>
          <w:bCs w:val="0"/>
          <w:rtl w:val="0"/>
          <w:lang w:val="ru-RU"/>
        </w:rPr>
        <w:t>Потоки выполняют умножение быстро</w:t>
      </w:r>
      <w:r>
        <w:rPr>
          <w:b w:val="0"/>
          <w:bCs w:val="0"/>
          <w:rtl w:val="0"/>
          <w:lang w:val="ru-RU"/>
        </w:rPr>
        <w:t xml:space="preserve">, </w:t>
      </w:r>
      <w:r>
        <w:rPr>
          <w:b w:val="0"/>
          <w:bCs w:val="0"/>
          <w:rtl w:val="0"/>
          <w:lang w:val="ru-RU"/>
        </w:rPr>
        <w:t>но далее простаивают в ожидании новых данных</w:t>
      </w:r>
      <w:r>
        <w:rPr>
          <w:b w:val="0"/>
          <w:bCs w:val="0"/>
          <w:rtl w:val="0"/>
          <w:lang w:val="ru-RU"/>
        </w:rPr>
        <w:t>.</w:t>
      </w:r>
    </w:p>
    <w:p>
      <w:pPr>
        <w:pStyle w:val="Title"/>
        <w:bidi w:val="0"/>
        <w:rPr>
          <w:b w:val="0"/>
          <w:bCs w:val="0"/>
        </w:rPr>
      </w:pPr>
    </w:p>
    <w:p>
      <w:pPr>
        <w:pStyle w:val="Title"/>
        <w:bidi w:val="0"/>
      </w:pPr>
      <w:r>
        <w:rPr>
          <w:rtl w:val="0"/>
        </w:rPr>
        <w:t xml:space="preserve">Задание </w:t>
      </w:r>
      <w:r>
        <w:rPr>
          <w:rtl w:val="0"/>
        </w:rPr>
        <w:t>2:</w:t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177660</wp:posOffset>
            </wp:positionV>
            <wp:extent cx="6120057" cy="2622882"/>
            <wp:effectExtent l="0" t="0" r="0" b="0"/>
            <wp:wrapTopAndBottom distT="152400" distB="152400"/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62288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  <w:r>
        <w:rPr>
          <w:b w:val="1"/>
          <w:bCs w:val="1"/>
          <w:rtl w:val="0"/>
          <w:lang w:val="ru-RU"/>
        </w:rPr>
        <w:t>Вывод</w:t>
      </w:r>
      <w:r>
        <w:rPr>
          <w:b w:val="1"/>
          <w:bCs w:val="1"/>
          <w:rtl w:val="0"/>
          <w:lang w:val="ru-RU"/>
        </w:rPr>
        <w:t>:</w:t>
      </w:r>
      <w:r>
        <w:rPr>
          <w:rtl w:val="0"/>
        </w:rPr>
        <w:t xml:space="preserve"> программа масштабируется близко к идеалу</w:t>
      </w:r>
      <w:r>
        <w:rPr>
          <w:rtl w:val="0"/>
        </w:rPr>
        <w:t xml:space="preserve">, </w:t>
      </w:r>
      <w:r>
        <w:rPr>
          <w:rtl w:val="0"/>
        </w:rPr>
        <w:t xml:space="preserve">так как обращений к медленной памяти значительно меньше </w:t>
      </w:r>
      <w:r>
        <w:rPr>
          <w:rtl w:val="0"/>
        </w:rPr>
        <w:t>(</w:t>
      </w:r>
      <w:r>
        <w:rPr>
          <w:rtl w:val="0"/>
        </w:rPr>
        <w:t>остаются только накладные расходы и последовательные участки</w:t>
      </w:r>
      <w:r>
        <w:rPr>
          <w:rtl w:val="0"/>
        </w:rPr>
        <w:t>).</w:t>
      </w:r>
    </w:p>
    <w:p>
      <w:pPr>
        <w:pStyle w:val="Title"/>
        <w:bidi w:val="0"/>
      </w:pPr>
    </w:p>
    <w:p>
      <w:pPr>
        <w:pStyle w:val="Title"/>
        <w:bidi w:val="0"/>
      </w:pPr>
      <w:r>
        <w:rPr>
          <w:rtl w:val="0"/>
        </w:rPr>
        <w:t xml:space="preserve">Задание </w:t>
      </w:r>
      <w:r>
        <w:rPr>
          <w:rtl w:val="0"/>
        </w:rPr>
        <w:t>3:</w:t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469900</wp:posOffset>
            </wp:positionV>
            <wp:extent cx="6120057" cy="262288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7"/>
                <wp:lineTo x="0" y="21607"/>
                <wp:lineTo x="0" y="0"/>
              </wp:wrapPolygon>
            </wp:wrapThrough>
            <wp:docPr id="107374182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62288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  <w:r>
        <w:rPr>
          <w:b w:val="1"/>
          <w:bCs w:val="1"/>
          <w:rtl w:val="0"/>
          <w:lang w:val="ru-RU"/>
        </w:rPr>
        <w:t>Вывод</w:t>
      </w:r>
      <w:r>
        <w:rPr>
          <w:b w:val="1"/>
          <w:bCs w:val="1"/>
          <w:rtl w:val="0"/>
          <w:lang w:val="ru-RU"/>
        </w:rPr>
        <w:t>:</w:t>
      </w:r>
      <w:r>
        <w:rPr>
          <w:rtl w:val="0"/>
        </w:rPr>
        <w:t xml:space="preserve"> программа также успешно масштабируется</w:t>
      </w:r>
      <w:r>
        <w:rPr>
          <w:rtl w:val="0"/>
        </w:rPr>
        <w:t xml:space="preserve">. </w:t>
      </w:r>
      <w:r>
        <w:rPr>
          <w:rtl w:val="0"/>
        </w:rPr>
        <w:t xml:space="preserve">Расписания </w:t>
      </w:r>
      <w:r>
        <w:rPr>
          <w:rtl w:val="0"/>
          <w:lang w:val="en-US"/>
        </w:rPr>
        <w:t xml:space="preserve">schedule dynamic </w:t>
      </w:r>
      <w:r>
        <w:rPr>
          <w:rtl w:val="0"/>
        </w:rPr>
        <w:t xml:space="preserve">и </w:t>
      </w:r>
      <w:r>
        <w:rPr>
          <w:rtl w:val="0"/>
          <w:lang w:val="en-US"/>
        </w:rPr>
        <w:t xml:space="preserve">guided </w:t>
      </w:r>
      <w:r>
        <w:rPr>
          <w:rtl w:val="0"/>
        </w:rPr>
        <w:t xml:space="preserve">показывают худшую эффективность в сравнении с </w:t>
      </w:r>
      <w:r>
        <w:rPr>
          <w:rtl w:val="0"/>
          <w:lang w:val="en-US"/>
        </w:rPr>
        <w:t xml:space="preserve">static, </w:t>
      </w:r>
      <w:r>
        <w:rPr>
          <w:rtl w:val="0"/>
        </w:rPr>
        <w:t xml:space="preserve">так как имеют много накладных расходов </w:t>
      </w:r>
      <w:r>
        <w:rPr>
          <w:rtl w:val="0"/>
        </w:rPr>
        <w:t>(</w:t>
      </w:r>
      <w:r>
        <w:rPr>
          <w:rtl w:val="0"/>
        </w:rPr>
        <w:t>сама очередь и критические секции в ней</w:t>
      </w:r>
      <w:r>
        <w:rPr>
          <w:rtl w:val="0"/>
        </w:rPr>
        <w:t xml:space="preserve">). </w:t>
      </w:r>
      <w:r>
        <w:rPr>
          <w:rtl w:val="0"/>
        </w:rPr>
        <w:t>Две версии имеют одинаковую эффективность</w:t>
      </w:r>
      <w:r>
        <w:rPr>
          <w:rtl w:val="0"/>
        </w:rPr>
        <w:t xml:space="preserve">, </w:t>
      </w:r>
      <w:r>
        <w:rPr>
          <w:rtl w:val="0"/>
        </w:rPr>
        <w:t xml:space="preserve">так как уравнения сходятся за одну итерацию </w:t>
      </w:r>
      <w:r>
        <w:rPr>
          <w:rtl w:val="0"/>
        </w:rPr>
        <w:t>(</w:t>
      </w:r>
      <w:r>
        <w:rPr>
          <w:rtl w:val="0"/>
        </w:rPr>
        <w:t>в условиях задачи было сказано взять такие значения</w:t>
      </w:r>
      <w:r>
        <w:rPr>
          <w:rtl w:val="0"/>
        </w:rPr>
        <w:t>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