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B4F17" w14:textId="77777777" w:rsidR="00E51481" w:rsidRPr="000F5144" w:rsidRDefault="00000000">
      <w:pPr>
        <w:pStyle w:val="1"/>
        <w:spacing w:after="200"/>
        <w:jc w:val="center"/>
        <w:rPr>
          <w:rFonts w:asciiTheme="minorEastAsia" w:hAnsiTheme="minorEastAsia" w:hint="eastAsia"/>
          <w:sz w:val="32"/>
          <w:szCs w:val="32"/>
        </w:rPr>
      </w:pPr>
      <w:r w:rsidRPr="000F5144">
        <w:rPr>
          <w:rFonts w:asciiTheme="minorEastAsia" w:hAnsiTheme="minorEastAsia"/>
          <w:sz w:val="32"/>
          <w:szCs w:val="32"/>
        </w:rPr>
        <w:t>第 2 章 数论基础</w:t>
      </w:r>
    </w:p>
    <w:p w14:paraId="6B160590" w14:textId="77777777" w:rsidR="00E51481" w:rsidRPr="000F5144" w:rsidRDefault="00000000">
      <w:pPr>
        <w:pStyle w:val="2"/>
        <w:spacing w:after="200"/>
        <w:rPr>
          <w:rFonts w:asciiTheme="minorEastAsia" w:hAnsiTheme="minorEastAsia" w:hint="eastAsia"/>
          <w:sz w:val="28"/>
          <w:szCs w:val="28"/>
        </w:rPr>
      </w:pPr>
      <w:r w:rsidRPr="000F5144">
        <w:rPr>
          <w:rFonts w:asciiTheme="minorEastAsia" w:hAnsiTheme="minorEastAsia"/>
          <w:sz w:val="28"/>
          <w:szCs w:val="28"/>
        </w:rPr>
        <w:t>0. 学习目标总览</w:t>
      </w:r>
    </w:p>
    <w:p w14:paraId="2530FDEA" w14:textId="65CA67C6" w:rsidR="00E51481" w:rsidRPr="000F5144" w:rsidRDefault="00000000" w:rsidP="00B3232C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教材给出本章十</w:t>
      </w:r>
      <w:r w:rsidR="004D2B50">
        <w:rPr>
          <w:rFonts w:asciiTheme="minorEastAsia" w:hAnsiTheme="minorEastAsia" w:hint="eastAsia"/>
          <w:sz w:val="21"/>
          <w:szCs w:val="21"/>
        </w:rPr>
        <w:t>一</w:t>
      </w:r>
      <w:r w:rsidRPr="000F5144">
        <w:rPr>
          <w:rFonts w:asciiTheme="minorEastAsia" w:hAnsiTheme="minorEastAsia"/>
          <w:sz w:val="21"/>
          <w:szCs w:val="21"/>
        </w:rPr>
        <w:t>个学习目标：</w:t>
      </w:r>
    </w:p>
    <w:p w14:paraId="6389C8AE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1. 理解整除性和带余除法的概念。</w:t>
      </w:r>
    </w:p>
    <w:p w14:paraId="37E4B0C6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2. 掌握欧几里得算法求最大公约数。</w:t>
      </w:r>
    </w:p>
    <w:p w14:paraId="5B5E758B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3. 了解模运算的概念。</w:t>
      </w:r>
    </w:p>
    <w:p w14:paraId="51D038A0" w14:textId="33F36ABF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4. 解释扩展欧几里得算法的用法。</w:t>
      </w:r>
    </w:p>
    <w:p w14:paraId="3C1937E1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5. 讨论素数的主要概念。</w:t>
      </w:r>
    </w:p>
    <w:p w14:paraId="2E817FD7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6. 理解费马定理。</w:t>
      </w:r>
    </w:p>
    <w:p w14:paraId="3912316C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7. 理解欧拉定理。</w:t>
      </w:r>
    </w:p>
    <w:p w14:paraId="7E0E1330" w14:textId="7D032599" w:rsidR="004D2B50" w:rsidRDefault="00000000" w:rsidP="004D2B5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8. 掌握欧拉函数。</w:t>
      </w:r>
    </w:p>
    <w:p w14:paraId="626588CC" w14:textId="0B0BBE5C" w:rsidR="004D2B50" w:rsidRPr="000F5144" w:rsidRDefault="004D2B50" w:rsidP="004D2B5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>
        <w:rPr>
          <w:rFonts w:asciiTheme="minorEastAsia" w:hAnsiTheme="minorEastAsia" w:hint="eastAsia"/>
          <w:sz w:val="21"/>
          <w:szCs w:val="21"/>
        </w:rPr>
        <w:t>9. 理解素性测试的要点</w:t>
      </w:r>
      <w:r w:rsidR="003F7FD9">
        <w:rPr>
          <w:rFonts w:asciiTheme="minorEastAsia" w:hAnsiTheme="minorEastAsia" w:hint="eastAsia"/>
          <w:sz w:val="21"/>
          <w:szCs w:val="21"/>
        </w:rPr>
        <w:t>。</w:t>
      </w:r>
    </w:p>
    <w:p w14:paraId="11D75806" w14:textId="67CEF1D0" w:rsidR="00E51481" w:rsidRPr="000F5144" w:rsidRDefault="004D2B5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>
        <w:rPr>
          <w:rFonts w:asciiTheme="minorEastAsia" w:hAnsiTheme="minorEastAsia" w:hint="eastAsia"/>
          <w:sz w:val="21"/>
          <w:szCs w:val="21"/>
        </w:rPr>
        <w:t>10</w:t>
      </w:r>
      <w:r w:rsidRPr="000F5144">
        <w:rPr>
          <w:rFonts w:asciiTheme="minorEastAsia" w:hAnsiTheme="minorEastAsia"/>
          <w:sz w:val="21"/>
          <w:szCs w:val="21"/>
        </w:rPr>
        <w:t>. 解释中国剩余定理。</w:t>
      </w:r>
    </w:p>
    <w:p w14:paraId="0D589ACD" w14:textId="1E486DA9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1</w:t>
      </w:r>
      <w:r w:rsidR="004D2B50">
        <w:rPr>
          <w:rFonts w:asciiTheme="minorEastAsia" w:hAnsiTheme="minorEastAsia" w:hint="eastAsia"/>
          <w:sz w:val="21"/>
          <w:szCs w:val="21"/>
        </w:rPr>
        <w:t>1</w:t>
      </w:r>
      <w:r w:rsidRPr="000F5144">
        <w:rPr>
          <w:rFonts w:asciiTheme="minorEastAsia" w:hAnsiTheme="minorEastAsia"/>
          <w:sz w:val="21"/>
          <w:szCs w:val="21"/>
        </w:rPr>
        <w:t>. 掌握离散对数。</w:t>
      </w:r>
    </w:p>
    <w:p w14:paraId="1B375BEE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A898C9E" w14:textId="4C7F654F" w:rsidR="00E51481" w:rsidRPr="000F5144" w:rsidRDefault="00000000" w:rsidP="000F5144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本章主线可以概括为：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7428"/>
      </w:tblGrid>
      <w:tr w:rsidR="000F5144" w:rsidRPr="00AA1CF6" w14:paraId="1EDD97CD" w14:textId="77777777" w:rsidTr="000F5144">
        <w:tc>
          <w:tcPr>
            <w:tcW w:w="9016" w:type="dxa"/>
          </w:tcPr>
          <w:p w14:paraId="2F9FC1E1" w14:textId="79DD1587" w:rsidR="000F5144" w:rsidRPr="00AA1CF6" w:rsidRDefault="000F5144" w:rsidP="000F5144">
            <w:pPr>
              <w:spacing w:after="100"/>
              <w:ind w:firstLineChars="100" w:firstLine="180"/>
              <w:rPr>
                <w:sz w:val="18"/>
                <w:szCs w:val="18"/>
              </w:rPr>
            </w:pPr>
            <w:r w:rsidRPr="00AA1CF6">
              <w:rPr>
                <w:sz w:val="18"/>
                <w:szCs w:val="18"/>
              </w:rPr>
              <w:t>整除性和带余除法</w:t>
            </w:r>
            <w:r w:rsidRPr="00AA1CF6">
              <w:rPr>
                <w:sz w:val="18"/>
                <w:szCs w:val="18"/>
              </w:rPr>
              <w:t xml:space="preserve">    </w:t>
            </w:r>
            <w:r w:rsidRPr="00AA1CF6">
              <w:rPr>
                <w:sz w:val="18"/>
                <w:szCs w:val="18"/>
              </w:rPr>
              <w:br/>
              <w:t xml:space="preserve">      |-- </w:t>
            </w:r>
            <w:r w:rsidRPr="00AA1CF6">
              <w:rPr>
                <w:sz w:val="18"/>
                <w:szCs w:val="18"/>
              </w:rPr>
              <w:t>欧几里得算法</w:t>
            </w:r>
            <w:r w:rsidRPr="00AA1CF6">
              <w:rPr>
                <w:sz w:val="18"/>
                <w:szCs w:val="18"/>
              </w:rPr>
              <w:t xml:space="preserve">    </w:t>
            </w:r>
            <w:r w:rsidRPr="00AA1CF6">
              <w:rPr>
                <w:sz w:val="18"/>
                <w:szCs w:val="18"/>
              </w:rPr>
              <w:br/>
              <w:t xml:space="preserve">      |     |    </w:t>
            </w:r>
            <w:r w:rsidRPr="00AA1CF6">
              <w:rPr>
                <w:sz w:val="18"/>
                <w:szCs w:val="18"/>
              </w:rPr>
              <w:br/>
              <w:t xml:space="preserve">      |     |-- </w:t>
            </w:r>
            <w:r w:rsidRPr="00AA1CF6">
              <w:rPr>
                <w:sz w:val="18"/>
                <w:szCs w:val="18"/>
              </w:rPr>
              <w:t>最大公因子</w:t>
            </w:r>
            <w:r w:rsidRPr="00AA1CF6">
              <w:rPr>
                <w:sz w:val="18"/>
                <w:szCs w:val="18"/>
              </w:rPr>
              <w:t xml:space="preserve">    </w:t>
            </w:r>
            <w:r w:rsidRPr="00AA1CF6">
              <w:rPr>
                <w:sz w:val="18"/>
                <w:szCs w:val="18"/>
              </w:rPr>
              <w:br/>
              <w:t xml:space="preserve">      |     |-- </w:t>
            </w:r>
            <w:r w:rsidRPr="00AA1CF6">
              <w:rPr>
                <w:sz w:val="18"/>
                <w:szCs w:val="18"/>
              </w:rPr>
              <w:t>扩展欧几里得算法</w:t>
            </w:r>
            <w:r w:rsidRPr="00AA1CF6">
              <w:rPr>
                <w:sz w:val="18"/>
                <w:szCs w:val="18"/>
              </w:rPr>
              <w:t xml:space="preserve">    </w:t>
            </w:r>
            <w:r w:rsidRPr="00AA1CF6">
              <w:rPr>
                <w:sz w:val="18"/>
                <w:szCs w:val="18"/>
              </w:rPr>
              <w:br/>
              <w:t xml:space="preserve">      |    </w:t>
            </w:r>
            <w:r w:rsidRPr="00AA1CF6">
              <w:rPr>
                <w:sz w:val="18"/>
                <w:szCs w:val="18"/>
              </w:rPr>
              <w:br/>
              <w:t xml:space="preserve">      |-- </w:t>
            </w:r>
            <w:r w:rsidRPr="00AA1CF6">
              <w:rPr>
                <w:sz w:val="18"/>
                <w:szCs w:val="18"/>
              </w:rPr>
              <w:t>模运算</w:t>
            </w:r>
            <w:r w:rsidRPr="00AA1CF6">
              <w:rPr>
                <w:sz w:val="18"/>
                <w:szCs w:val="18"/>
              </w:rPr>
              <w:t xml:space="preserve">    </w:t>
            </w:r>
            <w:r w:rsidRPr="00AA1CF6">
              <w:rPr>
                <w:sz w:val="18"/>
                <w:szCs w:val="18"/>
              </w:rPr>
              <w:br/>
              <w:t xml:space="preserve">      |     |    </w:t>
            </w:r>
            <w:r w:rsidRPr="00AA1CF6">
              <w:rPr>
                <w:sz w:val="18"/>
                <w:szCs w:val="18"/>
              </w:rPr>
              <w:br/>
              <w:t xml:space="preserve">      |     |-- </w:t>
            </w:r>
            <w:r w:rsidRPr="00AA1CF6">
              <w:rPr>
                <w:sz w:val="18"/>
                <w:szCs w:val="18"/>
              </w:rPr>
              <w:t>同余</w:t>
            </w:r>
            <w:r w:rsidRPr="00AA1CF6">
              <w:rPr>
                <w:sz w:val="18"/>
                <w:szCs w:val="18"/>
              </w:rPr>
              <w:t xml:space="preserve">    </w:t>
            </w:r>
            <w:r w:rsidRPr="00AA1CF6">
              <w:rPr>
                <w:sz w:val="18"/>
                <w:szCs w:val="18"/>
              </w:rPr>
              <w:br/>
              <w:t xml:space="preserve">      |     |-- </w:t>
            </w:r>
            <w:r w:rsidRPr="00AA1CF6">
              <w:rPr>
                <w:sz w:val="18"/>
                <w:szCs w:val="18"/>
              </w:rPr>
              <w:t>模算术</w:t>
            </w:r>
            <w:r w:rsidRPr="00AA1CF6">
              <w:rPr>
                <w:sz w:val="18"/>
                <w:szCs w:val="18"/>
              </w:rPr>
              <w:t xml:space="preserve">    </w:t>
            </w:r>
            <w:r w:rsidRPr="00AA1CF6">
              <w:rPr>
                <w:sz w:val="18"/>
                <w:szCs w:val="18"/>
              </w:rPr>
              <w:br/>
              <w:t xml:space="preserve">      |     |-- </w:t>
            </w:r>
            <w:r w:rsidRPr="00AA1CF6">
              <w:rPr>
                <w:sz w:val="18"/>
                <w:szCs w:val="18"/>
              </w:rPr>
              <w:t>乘法逆元</w:t>
            </w:r>
            <w:r w:rsidRPr="00AA1CF6">
              <w:rPr>
                <w:sz w:val="18"/>
                <w:szCs w:val="18"/>
              </w:rPr>
              <w:t xml:space="preserve">    </w:t>
            </w:r>
            <w:r w:rsidRPr="00AA1CF6">
              <w:rPr>
                <w:sz w:val="18"/>
                <w:szCs w:val="18"/>
              </w:rPr>
              <w:br/>
              <w:t xml:space="preserve">      |    </w:t>
            </w:r>
            <w:r w:rsidRPr="00AA1CF6">
              <w:rPr>
                <w:sz w:val="18"/>
                <w:szCs w:val="18"/>
              </w:rPr>
              <w:br/>
              <w:t xml:space="preserve">      |-- </w:t>
            </w:r>
            <w:r w:rsidRPr="00AA1CF6">
              <w:rPr>
                <w:sz w:val="18"/>
                <w:szCs w:val="18"/>
              </w:rPr>
              <w:t>素数</w:t>
            </w:r>
            <w:r w:rsidRPr="00AA1CF6">
              <w:rPr>
                <w:sz w:val="18"/>
                <w:szCs w:val="18"/>
              </w:rPr>
              <w:t xml:space="preserve">    </w:t>
            </w:r>
            <w:r w:rsidRPr="00AA1CF6">
              <w:rPr>
                <w:sz w:val="18"/>
                <w:szCs w:val="18"/>
              </w:rPr>
              <w:br/>
              <w:t xml:space="preserve">            |    </w:t>
            </w:r>
            <w:r w:rsidRPr="00AA1CF6">
              <w:rPr>
                <w:sz w:val="18"/>
                <w:szCs w:val="18"/>
              </w:rPr>
              <w:br/>
              <w:t xml:space="preserve">            |-- </w:t>
            </w:r>
            <w:r w:rsidRPr="00AA1CF6">
              <w:rPr>
                <w:sz w:val="18"/>
                <w:szCs w:val="18"/>
              </w:rPr>
              <w:t>费马定理</w:t>
            </w:r>
            <w:r w:rsidRPr="00AA1CF6">
              <w:rPr>
                <w:sz w:val="18"/>
                <w:szCs w:val="18"/>
              </w:rPr>
              <w:t xml:space="preserve">    </w:t>
            </w:r>
            <w:r w:rsidRPr="00AA1CF6">
              <w:rPr>
                <w:sz w:val="18"/>
                <w:szCs w:val="18"/>
              </w:rPr>
              <w:br/>
              <w:t xml:space="preserve">            |-- </w:t>
            </w:r>
            <w:r w:rsidRPr="00AA1CF6">
              <w:rPr>
                <w:sz w:val="18"/>
                <w:szCs w:val="18"/>
              </w:rPr>
              <w:t>欧拉函数</w:t>
            </w:r>
            <w:r w:rsidRPr="00AA1CF6">
              <w:rPr>
                <w:sz w:val="18"/>
                <w:szCs w:val="18"/>
              </w:rPr>
              <w:t xml:space="preserve">    </w:t>
            </w:r>
            <w:r w:rsidRPr="00AA1CF6">
              <w:rPr>
                <w:sz w:val="18"/>
                <w:szCs w:val="18"/>
              </w:rPr>
              <w:br/>
              <w:t xml:space="preserve">            |-- </w:t>
            </w:r>
            <w:r w:rsidRPr="00AA1CF6">
              <w:rPr>
                <w:sz w:val="18"/>
                <w:szCs w:val="18"/>
              </w:rPr>
              <w:t>欧拉定理</w:t>
            </w:r>
            <w:r w:rsidRPr="00AA1CF6">
              <w:rPr>
                <w:sz w:val="18"/>
                <w:szCs w:val="18"/>
              </w:rPr>
              <w:t xml:space="preserve">    </w:t>
            </w:r>
            <w:r w:rsidRPr="00AA1CF6">
              <w:rPr>
                <w:sz w:val="18"/>
                <w:szCs w:val="18"/>
              </w:rPr>
              <w:br/>
              <w:t xml:space="preserve">            |-- </w:t>
            </w:r>
            <w:r w:rsidRPr="00AA1CF6">
              <w:rPr>
                <w:sz w:val="18"/>
                <w:szCs w:val="18"/>
              </w:rPr>
              <w:t>素性测试</w:t>
            </w:r>
            <w:r w:rsidRPr="00AA1CF6">
              <w:rPr>
                <w:sz w:val="18"/>
                <w:szCs w:val="18"/>
              </w:rPr>
              <w:t xml:space="preserve">    </w:t>
            </w:r>
            <w:r w:rsidRPr="00AA1CF6">
              <w:rPr>
                <w:sz w:val="18"/>
                <w:szCs w:val="18"/>
              </w:rPr>
              <w:br/>
              <w:t xml:space="preserve">            |-- </w:t>
            </w:r>
            <w:r w:rsidRPr="00AA1CF6">
              <w:rPr>
                <w:sz w:val="18"/>
                <w:szCs w:val="18"/>
              </w:rPr>
              <w:t>中国剩余定理</w:t>
            </w:r>
            <w:r w:rsidRPr="00AA1CF6">
              <w:rPr>
                <w:sz w:val="18"/>
                <w:szCs w:val="18"/>
              </w:rPr>
              <w:t xml:space="preserve">    </w:t>
            </w:r>
            <w:r w:rsidRPr="00AA1CF6">
              <w:rPr>
                <w:sz w:val="18"/>
                <w:szCs w:val="18"/>
              </w:rPr>
              <w:br/>
              <w:t xml:space="preserve">            |-- </w:t>
            </w:r>
            <w:r w:rsidRPr="00AA1CF6">
              <w:rPr>
                <w:sz w:val="18"/>
                <w:szCs w:val="18"/>
              </w:rPr>
              <w:t>离散对数</w:t>
            </w:r>
            <w:r w:rsidRPr="00AA1CF6">
              <w:rPr>
                <w:sz w:val="18"/>
                <w:szCs w:val="18"/>
              </w:rPr>
              <w:t xml:space="preserve">   </w:t>
            </w:r>
          </w:p>
        </w:tc>
      </w:tr>
    </w:tbl>
    <w:p w14:paraId="23FD547F" w14:textId="08BEC2C5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lastRenderedPageBreak/>
        <w:t>教材说明：数论在加密算法中应用非常广泛。本章前 3 节介绍有限域的基本概念，包括整除、欧几里得算法和模运算；2.4 节至 2.8 节讨论有关素数和离散对数的相关数论知识，这些知识是设计非对称（公钥）加密算法的基础。</w:t>
      </w:r>
    </w:p>
    <w:p w14:paraId="489F60E1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2554824A" w14:textId="77777777" w:rsidR="00E51481" w:rsidRPr="000F5144" w:rsidRDefault="00000000">
      <w:pPr>
        <w:pStyle w:val="2"/>
        <w:spacing w:after="200"/>
        <w:rPr>
          <w:rFonts w:asciiTheme="minorEastAsia" w:hAnsiTheme="minorEastAsia" w:hint="eastAsia"/>
          <w:sz w:val="28"/>
          <w:szCs w:val="28"/>
        </w:rPr>
      </w:pPr>
      <w:r w:rsidRPr="000F5144">
        <w:rPr>
          <w:rFonts w:asciiTheme="minorEastAsia" w:hAnsiTheme="minorEastAsia"/>
          <w:sz w:val="28"/>
          <w:szCs w:val="28"/>
        </w:rPr>
        <w:t>1. 学习目标 1：整除性和带余除法</w:t>
      </w:r>
    </w:p>
    <w:p w14:paraId="36170F99" w14:textId="77777777" w:rsidR="00E51481" w:rsidRPr="000F5144" w:rsidRDefault="00000000">
      <w:pPr>
        <w:pStyle w:val="3"/>
        <w:spacing w:after="200"/>
        <w:rPr>
          <w:rFonts w:asciiTheme="minorEastAsia" w:hAnsiTheme="minorEastAsia" w:hint="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1.1 整除性</w:t>
      </w:r>
    </w:p>
    <w:p w14:paraId="2DBE3BB2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设 </w:t>
      </w:r>
      <m:oMath>
        <m:r>
          <w:rPr>
            <w:rFonts w:ascii="Cambria Math" w:hAnsi="Cambria Math"/>
            <w:sz w:val="21"/>
            <w:szCs w:val="21"/>
          </w:rPr>
          <m:t>a,b,n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均为整数。若存在某个数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使得 </w:t>
      </w:r>
      <m:oMath>
        <m:r>
          <w:rPr>
            <w:rFonts w:ascii="Cambria Math" w:hAnsi="Cambria Math"/>
            <w:sz w:val="21"/>
            <w:szCs w:val="21"/>
          </w:rPr>
          <m:t>a=nb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成立，则称非零数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整除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。换言之，若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除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没有余数，则认为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整除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除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通常用 </w:t>
      </w:r>
      <m:oMath>
        <m:r>
          <w:rPr>
            <w:rFonts w:ascii="Cambria Math" w:hAnsi="Cambria Math"/>
            <w:sz w:val="21"/>
            <w:szCs w:val="21"/>
          </w:rPr>
          <m:t>b∣a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表示；若 </w:t>
      </w:r>
      <m:oMath>
        <m:r>
          <w:rPr>
            <w:rFonts w:ascii="Cambria Math" w:hAnsi="Cambria Math"/>
            <w:sz w:val="21"/>
            <w:szCs w:val="21"/>
          </w:rPr>
          <m:t>b∣a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，则称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是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的一个因子。</w:t>
      </w:r>
    </w:p>
    <w:p w14:paraId="7604F0B4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79E134E" w14:textId="3296F0A5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教材示例：</w:t>
      </w:r>
    </w:p>
    <w:p w14:paraId="165781E3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24 的正因子有 </w:t>
      </w:r>
      <m:oMath>
        <m:r>
          <w:rPr>
            <w:rFonts w:ascii="Cambria Math" w:hAnsi="Cambria Math"/>
            <w:sz w:val="21"/>
            <w:szCs w:val="21"/>
          </w:rPr>
          <m:t>1,2,3,4,6,8,12,24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361EA02E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 w:hint="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13∣182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4FF3DFD3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 w:hint="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-5∣20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59DE76B2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 w:hint="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17∣289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467C6AB9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 w:hint="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-3∣33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2E170FCD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 w:hint="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17∣0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45C60816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71816A4" w14:textId="3F64AEB9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整数整除的简单性质：</w:t>
      </w:r>
    </w:p>
    <w:p w14:paraId="02296DAB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1. 若 </w:t>
      </w:r>
      <m:oMath>
        <m:r>
          <w:rPr>
            <w:rFonts w:ascii="Cambria Math" w:hAnsi="Cambria Math"/>
            <w:sz w:val="21"/>
            <w:szCs w:val="21"/>
          </w:rPr>
          <m:t>a∣1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，则 </w:t>
      </w:r>
      <m:oMath>
        <m:r>
          <w:rPr>
            <w:rFonts w:ascii="Cambria Math" w:hAnsi="Cambria Math"/>
            <w:sz w:val="21"/>
            <w:szCs w:val="21"/>
          </w:rPr>
          <m:t>a=±1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0A60F5AB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2. 若 </w:t>
      </w:r>
      <m:oMath>
        <m:r>
          <w:rPr>
            <w:rFonts w:ascii="Cambria Math" w:hAnsi="Cambria Math"/>
            <w:sz w:val="21"/>
            <w:szCs w:val="21"/>
          </w:rPr>
          <m:t>a∣b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且 </w:t>
      </w:r>
      <m:oMath>
        <m:r>
          <w:rPr>
            <w:rFonts w:ascii="Cambria Math" w:hAnsi="Cambria Math"/>
            <w:sz w:val="21"/>
            <w:szCs w:val="21"/>
          </w:rPr>
          <m:t>b∣a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，则 </w:t>
      </w:r>
      <m:oMath>
        <m:r>
          <w:rPr>
            <w:rFonts w:ascii="Cambria Math" w:hAnsi="Cambria Math"/>
            <w:sz w:val="21"/>
            <w:szCs w:val="21"/>
          </w:rPr>
          <m:t>a=±b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44BD4B9C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3. 任何不等于零的整数整除 </w:t>
      </w:r>
      <m:oMath>
        <m:r>
          <w:rPr>
            <w:rFonts w:ascii="Cambria Math" w:hAnsi="Cambria Math"/>
            <w:sz w:val="21"/>
            <w:szCs w:val="21"/>
          </w:rPr>
          <m:t>0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2D0A69C5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4. 若 </w:t>
      </w:r>
      <m:oMath>
        <m:r>
          <w:rPr>
            <w:rFonts w:ascii="Cambria Math" w:hAnsi="Cambria Math"/>
            <w:sz w:val="21"/>
            <w:szCs w:val="21"/>
          </w:rPr>
          <m:t>a∣b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且 </w:t>
      </w:r>
      <m:oMath>
        <m:r>
          <w:rPr>
            <w:rFonts w:ascii="Cambria Math" w:hAnsi="Cambria Math"/>
            <w:sz w:val="21"/>
            <w:szCs w:val="21"/>
          </w:rPr>
          <m:t>b∣c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，则 </w:t>
      </w:r>
      <m:oMath>
        <m:r>
          <w:rPr>
            <w:rFonts w:ascii="Cambria Math" w:hAnsi="Cambria Math"/>
            <w:sz w:val="21"/>
            <w:szCs w:val="21"/>
          </w:rPr>
          <m:t>a∣c</m:t>
        </m:r>
      </m:oMath>
      <w:r w:rsidRPr="000F5144">
        <w:rPr>
          <w:rFonts w:asciiTheme="minorEastAsia" w:hAnsiTheme="minorEastAsia"/>
          <w:sz w:val="21"/>
          <w:szCs w:val="21"/>
        </w:rPr>
        <w:t>。教材例子：</w:t>
      </w:r>
      <m:oMath>
        <m:r>
          <w:rPr>
            <w:rFonts w:ascii="Cambria Math" w:hAnsi="Cambria Math"/>
            <w:sz w:val="21"/>
            <w:szCs w:val="21"/>
          </w:rPr>
          <m:t>11∣66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且 </w:t>
      </w:r>
      <m:oMath>
        <m:r>
          <w:rPr>
            <w:rFonts w:ascii="Cambria Math" w:hAnsi="Cambria Math"/>
            <w:sz w:val="21"/>
            <w:szCs w:val="21"/>
          </w:rPr>
          <m:t>66∣198⟹11∣198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0388676A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5. 对任意整数 </w:t>
      </w:r>
      <m:oMath>
        <m:r>
          <w:rPr>
            <w:rFonts w:ascii="Cambria Math" w:hAnsi="Cambria Math"/>
            <w:sz w:val="21"/>
            <w:szCs w:val="21"/>
          </w:rPr>
          <m:t>m,n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，若 </w:t>
      </w:r>
      <m:oMath>
        <m:r>
          <w:rPr>
            <w:rFonts w:ascii="Cambria Math" w:hAnsi="Cambria Math"/>
            <w:sz w:val="21"/>
            <w:szCs w:val="21"/>
          </w:rPr>
          <m:t>b∣g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且 </w:t>
      </w:r>
      <m:oMath>
        <m:r>
          <w:rPr>
            <w:rFonts w:ascii="Cambria Math" w:hAnsi="Cambria Math"/>
            <w:sz w:val="21"/>
            <w:szCs w:val="21"/>
          </w:rPr>
          <m:t>b∣h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，则 </w:t>
      </w:r>
      <m:oMath>
        <m:r>
          <w:rPr>
            <w:rFonts w:ascii="Cambria Math" w:hAnsi="Cambria Math"/>
            <w:sz w:val="21"/>
            <w:szCs w:val="21"/>
          </w:rPr>
          <m:t>b∣(mg+nh)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22F3ED81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14A3D32A" w14:textId="695D5755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性质 5 的证明来自教材：若 </w:t>
      </w:r>
      <m:oMath>
        <m:r>
          <w:rPr>
            <w:rFonts w:ascii="Cambria Math" w:hAnsi="Cambria Math"/>
            <w:sz w:val="21"/>
            <w:szCs w:val="21"/>
          </w:rPr>
          <m:t>b∣g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，则存在整数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g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1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，使得 </w:t>
      </w:r>
      <m:oMath>
        <m:r>
          <w:rPr>
            <w:rFonts w:ascii="Cambria Math" w:hAnsi="Cambria Math"/>
            <w:sz w:val="21"/>
            <w:szCs w:val="21"/>
          </w:rPr>
          <m:t>g=b×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g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1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；若 </w:t>
      </w:r>
      <m:oMath>
        <m:r>
          <w:rPr>
            <w:rFonts w:ascii="Cambria Math" w:hAnsi="Cambria Math"/>
            <w:sz w:val="21"/>
            <w:szCs w:val="21"/>
          </w:rPr>
          <m:t>b∣h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，则存在整数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h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1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，使得 </w:t>
      </w:r>
      <m:oMath>
        <m:r>
          <w:rPr>
            <w:rFonts w:ascii="Cambria Math" w:hAnsi="Cambria Math"/>
            <w:sz w:val="21"/>
            <w:szCs w:val="21"/>
          </w:rPr>
          <m:t>h=b×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h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1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>。于是：</w:t>
      </w:r>
    </w:p>
    <w:p w14:paraId="60768507" w14:textId="3DDA573A" w:rsidR="00AA1CF6" w:rsidRPr="000F5144" w:rsidRDefault="00000000" w:rsidP="00AA1CF6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mg+nh=mb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+nb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h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=b×(m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+n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h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)</m:t>
          </m:r>
        </m:oMath>
      </m:oMathPara>
    </w:p>
    <w:p w14:paraId="66C374DE" w14:textId="498EDCCD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因此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整除 </w:t>
      </w:r>
      <m:oMath>
        <m:r>
          <w:rPr>
            <w:rFonts w:ascii="Cambria Math" w:hAnsi="Cambria Math"/>
            <w:sz w:val="21"/>
            <w:szCs w:val="21"/>
          </w:rPr>
          <m:t>mg+nh</m:t>
        </m:r>
      </m:oMath>
      <w:r w:rsidRPr="000F5144">
        <w:rPr>
          <w:rFonts w:asciiTheme="minorEastAsia" w:hAnsiTheme="minorEastAsia"/>
          <w:sz w:val="21"/>
          <w:szCs w:val="21"/>
        </w:rPr>
        <w:t>。教材还给出例子：</w:t>
      </w:r>
      <m:oMath>
        <m:r>
          <w:rPr>
            <w:rFonts w:ascii="Cambria Math" w:hAnsi="Cambria Math"/>
            <w:sz w:val="21"/>
            <w:szCs w:val="21"/>
          </w:rPr>
          <m:t>7∣14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且 </w:t>
      </w:r>
      <m:oMath>
        <m:r>
          <w:rPr>
            <w:rFonts w:ascii="Cambria Math" w:hAnsi="Cambria Math"/>
            <w:sz w:val="21"/>
            <w:szCs w:val="21"/>
          </w:rPr>
          <m:t>7∣63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，取 </w:t>
      </w:r>
      <m:oMath>
        <m:r>
          <w:rPr>
            <w:rFonts w:ascii="Cambria Math" w:hAnsi="Cambria Math"/>
            <w:sz w:val="21"/>
            <w:szCs w:val="21"/>
          </w:rPr>
          <m:t>m=3,n=2</m:t>
        </m:r>
      </m:oMath>
      <w:r w:rsidRPr="000F5144">
        <w:rPr>
          <w:rFonts w:asciiTheme="minorEastAsia" w:hAnsiTheme="minorEastAsia"/>
          <w:sz w:val="21"/>
          <w:szCs w:val="21"/>
        </w:rPr>
        <w:t>，则</w:t>
      </w:r>
    </w:p>
    <w:p w14:paraId="61118629" w14:textId="522C3255" w:rsidR="00E51481" w:rsidRPr="000F5144" w:rsidRDefault="00000000" w:rsidP="008B7D68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w:lastRenderedPageBreak/>
            <m:t>3×14+2×63=7×(3×2+2×9)</m:t>
          </m:r>
        </m:oMath>
      </m:oMathPara>
    </w:p>
    <w:p w14:paraId="63CF75D4" w14:textId="35B68919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显然有：</w:t>
      </w:r>
    </w:p>
    <w:p w14:paraId="28E83523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7∣7×(3×2+2×9)</m:t>
          </m:r>
        </m:oMath>
      </m:oMathPara>
    </w:p>
    <w:p w14:paraId="6F4B4180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51CB7C6" w14:textId="77777777" w:rsidR="00E51481" w:rsidRPr="000F5144" w:rsidRDefault="00000000">
      <w:pPr>
        <w:pStyle w:val="3"/>
        <w:spacing w:after="200"/>
        <w:rPr>
          <w:rFonts w:asciiTheme="minorEastAsia" w:hAnsiTheme="minorEastAsia" w:hint="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1.2 带余除法</w:t>
      </w:r>
    </w:p>
    <w:p w14:paraId="35F93A28" w14:textId="0E7A2A2F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对给定的任意正整数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和任意整数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，若用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除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，得到整数商 </w:t>
      </w:r>
      <m:oMath>
        <m:r>
          <w:rPr>
            <w:rFonts w:ascii="Cambria Math" w:hAnsi="Cambria Math"/>
            <w:sz w:val="21"/>
            <w:szCs w:val="21"/>
          </w:rPr>
          <m:t>q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和整数余数 </w:t>
      </w:r>
      <m:oMath>
        <m:r>
          <w:rPr>
            <w:rFonts w:ascii="Cambria Math" w:hAnsi="Cambria Math"/>
            <w:sz w:val="21"/>
            <w:szCs w:val="21"/>
          </w:rPr>
          <m:t>r</m:t>
        </m:r>
      </m:oMath>
      <w:r w:rsidRPr="000F5144">
        <w:rPr>
          <w:rFonts w:asciiTheme="minorEastAsia" w:hAnsiTheme="minorEastAsia"/>
          <w:sz w:val="21"/>
          <w:szCs w:val="21"/>
        </w:rPr>
        <w:t>，则满足：</w:t>
      </w:r>
    </w:p>
    <w:p w14:paraId="3538EA12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noProof/>
          <w:sz w:val="21"/>
          <w:szCs w:val="21"/>
        </w:rPr>
        <w:drawing>
          <wp:inline distT="0" distB="0" distL="0" distR="0" wp14:anchorId="1B4C7FC6" wp14:editId="344CBD1E">
            <wp:extent cx="3552825" cy="163617"/>
            <wp:effectExtent l="0" t="0" r="0" b="8255"/>
            <wp:docPr id="1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127" cy="16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890B3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23540CE7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其中，</w:t>
      </w:r>
      <m:oMath>
        <m:r>
          <w:rPr>
            <w:rFonts w:ascii="Cambria Math" w:hAnsi="Cambria Math"/>
            <w:sz w:val="21"/>
            <w:szCs w:val="21"/>
          </w:rPr>
          <m:t>⌊x⌋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表示小于等于 </w:t>
      </w:r>
      <m:oMath>
        <m:r>
          <w:rPr>
            <w:rFonts w:ascii="Cambria Math" w:hAnsi="Cambria Math"/>
            <w:sz w:val="21"/>
            <w:szCs w:val="21"/>
          </w:rPr>
          <m:t>x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的最大整数。式（2.1）称为带余除法，余数 </w:t>
      </w:r>
      <m:oMath>
        <m:r>
          <w:rPr>
            <w:rFonts w:ascii="Cambria Math" w:hAnsi="Cambria Math"/>
            <w:sz w:val="21"/>
            <w:szCs w:val="21"/>
          </w:rPr>
          <m:t>r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通常称为剩余数。</w:t>
      </w:r>
    </w:p>
    <w:p w14:paraId="6A7FC6A4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2F481C8" w14:textId="77777777" w:rsidR="00E51481" w:rsidRPr="000F5144" w:rsidRDefault="00000000">
      <w:pPr>
        <w:spacing w:before="240"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教材解释：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一定落在轴上的某处。从 0 开始，依次为 </w:t>
      </w:r>
      <m:oMath>
        <m:r>
          <w:rPr>
            <w:rFonts w:ascii="Cambria Math" w:hAnsi="Cambria Math"/>
            <w:sz w:val="21"/>
            <w:szCs w:val="21"/>
          </w:rPr>
          <m:t>n,2n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，直到 </w:t>
      </w:r>
      <m:oMath>
        <m:r>
          <w:rPr>
            <w:rFonts w:ascii="Cambria Math" w:hAnsi="Cambria Math"/>
            <w:sz w:val="21"/>
            <w:szCs w:val="21"/>
          </w:rPr>
          <m:t>qn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，使得 </w:t>
      </w:r>
      <w:r w:rsidRPr="000F5144">
        <w:rPr>
          <w:rFonts w:asciiTheme="minorEastAsia" w:hAnsiTheme="minorEastAsia"/>
          <w:noProof/>
          <w:sz w:val="21"/>
          <w:szCs w:val="21"/>
        </w:rPr>
        <w:drawing>
          <wp:inline distT="0" distB="0" distL="0" distR="0" wp14:anchorId="6E95B421" wp14:editId="1C448792">
            <wp:extent cx="1171575" cy="150019"/>
            <wp:effectExtent l="0" t="0" r="0" b="2540"/>
            <wp:docPr id="682818644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7766" cy="152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5144">
        <w:rPr>
          <w:rFonts w:asciiTheme="minorEastAsia" w:hAnsiTheme="minorEastAsia"/>
          <w:sz w:val="21"/>
          <w:szCs w:val="21"/>
        </w:rPr>
        <w:t xml:space="preserve">，其中 </w:t>
      </w:r>
      <m:oMath>
        <m:r>
          <w:rPr>
            <w:rFonts w:ascii="Cambria Math" w:hAnsi="Cambria Math"/>
            <w:sz w:val="21"/>
            <w:szCs w:val="21"/>
          </w:rPr>
          <m:t>qn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到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的距离为 </w:t>
      </w:r>
      <m:oMath>
        <m:r>
          <w:rPr>
            <w:rFonts w:ascii="Cambria Math" w:hAnsi="Cambria Math"/>
            <w:sz w:val="21"/>
            <w:szCs w:val="21"/>
          </w:rPr>
          <m:t>r</m:t>
        </m:r>
      </m:oMath>
      <w:r w:rsidRPr="000F5144">
        <w:rPr>
          <w:rFonts w:asciiTheme="minorEastAsia" w:hAnsiTheme="minorEastAsia"/>
          <w:sz w:val="21"/>
          <w:szCs w:val="21"/>
        </w:rPr>
        <w:t xml:space="preserve">。这样得到唯一的 </w:t>
      </w:r>
      <m:oMath>
        <m:r>
          <w:rPr>
            <w:rFonts w:ascii="Cambria Math" w:hAnsi="Cambria Math"/>
            <w:sz w:val="21"/>
            <w:szCs w:val="21"/>
          </w:rPr>
          <m:t>q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和 </w:t>
      </w:r>
      <m:oMath>
        <m:r>
          <w:rPr>
            <w:rFonts w:ascii="Cambria Math" w:hAnsi="Cambria Math"/>
            <w:sz w:val="21"/>
            <w:szCs w:val="21"/>
          </w:rPr>
          <m:t>r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3923A754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02300483" w14:textId="1BC25563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教材示例：</w:t>
      </w:r>
    </w:p>
    <w:p w14:paraId="0729BAFC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 w:hint="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a=11,n=7</m:t>
        </m:r>
      </m:oMath>
      <w:r w:rsidRPr="000F5144">
        <w:rPr>
          <w:rFonts w:asciiTheme="minorEastAsia" w:hAnsiTheme="minorEastAsia"/>
          <w:sz w:val="21"/>
          <w:szCs w:val="21"/>
        </w:rPr>
        <w:t>：</w:t>
      </w:r>
      <m:oMath>
        <m:r>
          <w:rPr>
            <w:rFonts w:ascii="Cambria Math" w:hAnsi="Cambria Math"/>
            <w:sz w:val="21"/>
            <w:szCs w:val="21"/>
          </w:rPr>
          <m:t>11=1×7+4</m:t>
        </m:r>
      </m:oMath>
      <w:r w:rsidRPr="000F5144">
        <w:rPr>
          <w:rFonts w:asciiTheme="minorEastAsia" w:hAnsiTheme="minorEastAsia"/>
          <w:sz w:val="21"/>
          <w:szCs w:val="21"/>
        </w:rPr>
        <w:t>，</w:t>
      </w:r>
      <m:oMath>
        <m:r>
          <w:rPr>
            <w:rFonts w:ascii="Cambria Math" w:hAnsi="Cambria Math"/>
            <w:sz w:val="21"/>
            <w:szCs w:val="21"/>
          </w:rPr>
          <m:t>r=4,q=1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66F6FB29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 w:hint="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a=-11,n=7</m:t>
        </m:r>
      </m:oMath>
      <w:r w:rsidRPr="000F5144">
        <w:rPr>
          <w:rFonts w:asciiTheme="minorEastAsia" w:hAnsiTheme="minorEastAsia"/>
          <w:sz w:val="21"/>
          <w:szCs w:val="21"/>
        </w:rPr>
        <w:t>：</w:t>
      </w:r>
      <m:oMath>
        <m:r>
          <w:rPr>
            <w:rFonts w:ascii="Cambria Math" w:hAnsi="Cambria Math"/>
            <w:sz w:val="21"/>
            <w:szCs w:val="21"/>
          </w:rPr>
          <m:t>-11=(-2)×7+3</m:t>
        </m:r>
      </m:oMath>
      <w:r w:rsidRPr="000F5144">
        <w:rPr>
          <w:rFonts w:asciiTheme="minorEastAsia" w:hAnsiTheme="minorEastAsia"/>
          <w:sz w:val="21"/>
          <w:szCs w:val="21"/>
        </w:rPr>
        <w:t>，</w:t>
      </w:r>
      <m:oMath>
        <m:r>
          <w:rPr>
            <w:rFonts w:ascii="Cambria Math" w:hAnsi="Cambria Math"/>
            <w:sz w:val="21"/>
            <w:szCs w:val="21"/>
          </w:rPr>
          <m:t>r=3,q=-2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2C0E4BC6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38"/>
      </w:tblGrid>
      <w:tr w:rsidR="00DF3234" w:rsidRPr="00DF3234" w14:paraId="106CF3C4" w14:textId="77777777" w:rsidTr="00DF3234">
        <w:tc>
          <w:tcPr>
            <w:tcW w:w="2251" w:type="dxa"/>
          </w:tcPr>
          <w:p w14:paraId="53D8EEFB" w14:textId="77777777" w:rsidR="00DF3234" w:rsidRDefault="00DF3234" w:rsidP="00093DE9">
            <w:pPr>
              <w:spacing w:after="120"/>
              <w:rPr>
                <w:rFonts w:asciiTheme="minorEastAsia" w:hAnsiTheme="minorEastAsia" w:hint="eastAsia"/>
                <w:sz w:val="21"/>
                <w:szCs w:val="21"/>
              </w:rPr>
            </w:pPr>
            <w:r>
              <w:rPr>
                <w:rFonts w:asciiTheme="minorEastAsia" w:hAnsiTheme="minorEastAsia" w:hint="eastAsia"/>
                <w:noProof/>
                <w:sz w:val="21"/>
                <w:szCs w:val="21"/>
              </w:rPr>
              <w:drawing>
                <wp:inline distT="0" distB="0" distL="0" distR="0" wp14:anchorId="498474D0" wp14:editId="275CA7A3">
                  <wp:extent cx="4563374" cy="2077499"/>
                  <wp:effectExtent l="0" t="0" r="0" b="0"/>
                  <wp:docPr id="174417422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5425" cy="2082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FE7F348" w14:textId="4C4AE828" w:rsidR="00DF3234" w:rsidRPr="00DF3234" w:rsidRDefault="00DF3234" w:rsidP="00093DE9">
            <w:pPr>
              <w:spacing w:after="120"/>
              <w:rPr>
                <w:rFonts w:asciiTheme="minorEastAsia" w:hAnsiTheme="minorEastAsia" w:hint="eastAsia"/>
                <w:sz w:val="21"/>
                <w:szCs w:val="21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CD88310" wp14:editId="6E06B45F">
                  <wp:extent cx="4896763" cy="1457864"/>
                  <wp:effectExtent l="0" t="0" r="0" b="9525"/>
                  <wp:docPr id="1615097540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5573" b="97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4851" cy="14602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AEEB28" w14:textId="425C73AB" w:rsidR="00E51481" w:rsidRPr="000F5144" w:rsidRDefault="00E51481">
      <w:pPr>
        <w:spacing w:after="200"/>
        <w:rPr>
          <w:rFonts w:asciiTheme="minorEastAsia" w:hAnsiTheme="minorEastAsia" w:hint="eastAsia"/>
          <w:sz w:val="21"/>
          <w:szCs w:val="21"/>
        </w:rPr>
      </w:pPr>
    </w:p>
    <w:p w14:paraId="7E801067" w14:textId="77777777" w:rsidR="00E51481" w:rsidRPr="000F5144" w:rsidRDefault="00000000">
      <w:pPr>
        <w:spacing w:before="240"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i/>
          <w:iCs/>
          <w:sz w:val="21"/>
          <w:szCs w:val="21"/>
        </w:rPr>
        <w:t xml:space="preserve">图 2.1 关系式 </w:t>
      </w:r>
      <w:r w:rsidRPr="000F5144">
        <w:rPr>
          <w:rFonts w:asciiTheme="minorEastAsia" w:hAnsiTheme="minorEastAsia"/>
          <w:noProof/>
          <w:sz w:val="21"/>
          <w:szCs w:val="21"/>
        </w:rPr>
        <w:drawing>
          <wp:inline distT="0" distB="0" distL="0" distR="0" wp14:anchorId="3F834C84" wp14:editId="354B4407">
            <wp:extent cx="1419225" cy="127731"/>
            <wp:effectExtent l="0" t="0" r="0" b="5715"/>
            <wp:docPr id="408276678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607" cy="12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5144">
        <w:rPr>
          <w:rFonts w:asciiTheme="minorEastAsia" w:hAnsiTheme="minorEastAsia"/>
          <w:i/>
          <w:iCs/>
          <w:sz w:val="21"/>
          <w:szCs w:val="21"/>
        </w:rPr>
        <w:t xml:space="preserve"> 的数轴示意</w:t>
      </w:r>
    </w:p>
    <w:p w14:paraId="12024C70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7D3B1277" w14:textId="77777777" w:rsidR="00E51481" w:rsidRPr="000F5144" w:rsidRDefault="00000000">
      <w:pPr>
        <w:pStyle w:val="2"/>
        <w:spacing w:after="200"/>
        <w:rPr>
          <w:rFonts w:asciiTheme="minorEastAsia" w:hAnsiTheme="minorEastAsia" w:hint="eastAsia"/>
          <w:sz w:val="28"/>
          <w:szCs w:val="28"/>
        </w:rPr>
      </w:pPr>
      <w:r w:rsidRPr="000F5144">
        <w:rPr>
          <w:rFonts w:asciiTheme="minorEastAsia" w:hAnsiTheme="minorEastAsia"/>
          <w:sz w:val="28"/>
          <w:szCs w:val="28"/>
        </w:rPr>
        <w:t>2. 学习目标 2：欧几里得算法求最大公因子</w:t>
      </w:r>
    </w:p>
    <w:p w14:paraId="5E405EC2" w14:textId="77777777" w:rsidR="00E51481" w:rsidRPr="000F5144" w:rsidRDefault="00000000">
      <w:pPr>
        <w:pStyle w:val="3"/>
        <w:spacing w:after="200"/>
        <w:rPr>
          <w:rFonts w:asciiTheme="minorEastAsia" w:hAnsiTheme="minorEastAsia" w:hint="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2.1 最大公因子</w:t>
      </w:r>
    </w:p>
    <w:p w14:paraId="6680184F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用 </w:t>
      </w:r>
      <m:oMath>
        <m:r>
          <w:rPr>
            <w:rFonts w:ascii="Cambria Math" w:hAnsi="Cambria Math"/>
            <w:sz w:val="21"/>
            <w:szCs w:val="21"/>
          </w:rPr>
          <m:t>gcd⁡(a,b)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表示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和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的最大公因子（GCD）。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和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的最大公因子是能同时整除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和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的最大整数。另外，教材定义 </w:t>
      </w:r>
      <m:oMath>
        <m:r>
          <w:rPr>
            <w:rFonts w:ascii="Cambria Math" w:hAnsi="Cambria Math"/>
            <w:sz w:val="21"/>
            <w:szCs w:val="21"/>
          </w:rPr>
          <m:t>gcd⁡(0,0)=0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5B3174C0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5198EF67" w14:textId="25E1D1BB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更正式地说，正整数 </w:t>
      </w:r>
      <m:oMath>
        <m:r>
          <w:rPr>
            <w:rFonts w:ascii="Cambria Math" w:hAnsi="Cambria Math"/>
            <w:sz w:val="21"/>
            <w:szCs w:val="21"/>
          </w:rPr>
          <m:t>c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称为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和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的最大公因子，若：</w:t>
      </w:r>
    </w:p>
    <w:p w14:paraId="73252758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1. </w:t>
      </w:r>
      <m:oMath>
        <m:r>
          <w:rPr>
            <w:rFonts w:ascii="Cambria Math" w:hAnsi="Cambria Math"/>
            <w:sz w:val="21"/>
            <w:szCs w:val="21"/>
          </w:rPr>
          <m:t>c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是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和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的因子。</w:t>
      </w:r>
    </w:p>
    <w:p w14:paraId="73634E81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2. </w:t>
      </w:r>
      <m:oMath>
        <m:r>
          <w:rPr>
            <w:rFonts w:ascii="Cambria Math" w:hAnsi="Cambria Math"/>
            <w:sz w:val="21"/>
            <w:szCs w:val="21"/>
          </w:rPr>
          <m:t>a,b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的公因子都是 </w:t>
      </w:r>
      <m:oMath>
        <m:r>
          <w:rPr>
            <w:rFonts w:ascii="Cambria Math" w:hAnsi="Cambria Math"/>
            <w:sz w:val="21"/>
            <w:szCs w:val="21"/>
          </w:rPr>
          <m:t>c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的一个因子。</w:t>
      </w:r>
    </w:p>
    <w:p w14:paraId="43C7AEAA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1ACB24D9" w14:textId="236D80BA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等效定义：</w:t>
      </w:r>
    </w:p>
    <w:p w14:paraId="103F807F" w14:textId="28033A6E" w:rsidR="00E51481" w:rsidRPr="000F5144" w:rsidRDefault="00000000" w:rsidP="008B7D68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gcd⁡(a,b)=max⁡{k∣k∣a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且</m:t>
          </m:r>
          <m:r>
            <w:rPr>
              <w:rFonts w:ascii="Cambria Math" w:hAnsi="Cambria Math"/>
              <w:sz w:val="21"/>
              <w:szCs w:val="21"/>
            </w:rPr>
            <m:t>k∣b}</m:t>
          </m:r>
        </m:oMath>
      </m:oMathPara>
    </w:p>
    <w:p w14:paraId="4D6FD73A" w14:textId="5D14AB76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因为最大公因子必须是正数：</w:t>
      </w:r>
    </w:p>
    <w:p w14:paraId="56A0A16A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gcd⁡(a,b)=gcd⁡(∣a∣,b)=gcd⁡(a,∣b∣)=gcd⁡(∣a∣,∣b∣)</m:t>
          </m:r>
        </m:oMath>
      </m:oMathPara>
    </w:p>
    <w:p w14:paraId="6B5D3513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6E16B50F" w14:textId="6A83D571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教材示例：</w:t>
      </w:r>
    </w:p>
    <w:p w14:paraId="6D9C4529" w14:textId="43924085" w:rsidR="00E51481" w:rsidRPr="000F5144" w:rsidRDefault="00000000" w:rsidP="008B7D68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gcd⁡(60,24)=gcd⁡(60-24,24)=12</m:t>
          </m:r>
        </m:oMath>
      </m:oMathPara>
    </w:p>
    <w:p w14:paraId="2E5A9A8B" w14:textId="4287D516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因为零可被所有非零整数整除：</w:t>
      </w:r>
    </w:p>
    <w:p w14:paraId="21FF5772" w14:textId="19B7441B" w:rsidR="00E51481" w:rsidRPr="000F5144" w:rsidRDefault="00000000" w:rsidP="008B7D68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w:lastRenderedPageBreak/>
            <m:t>gcd⁡(a,0)=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∣</m:t>
          </m:r>
          <m:r>
            <w:rPr>
              <w:rFonts w:ascii="Cambria Math" w:hAnsi="Cambria Math"/>
              <w:sz w:val="21"/>
              <w:szCs w:val="21"/>
            </w:rPr>
            <m:t>a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∣</m:t>
          </m:r>
        </m:oMath>
      </m:oMathPara>
    </w:p>
    <w:p w14:paraId="5BCA7D97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整数 </w:t>
      </w:r>
      <m:oMath>
        <m:r>
          <w:rPr>
            <w:rFonts w:ascii="Cambria Math" w:hAnsi="Cambria Math"/>
            <w:sz w:val="21"/>
            <w:szCs w:val="21"/>
          </w:rPr>
          <m:t>a,b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互素，当且仅当它们只有一个正整数公因子 1。也就是说，若 </w:t>
      </w:r>
      <m:oMath>
        <m:r>
          <w:rPr>
            <w:rFonts w:ascii="Cambria Math" w:hAnsi="Cambria Math"/>
            <w:sz w:val="21"/>
            <w:szCs w:val="21"/>
          </w:rPr>
          <m:t>gcd⁡(a,b)=1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，则 </w:t>
      </w:r>
      <m:oMath>
        <m:r>
          <w:rPr>
            <w:rFonts w:ascii="Cambria Math" w:hAnsi="Cambria Math"/>
            <w:sz w:val="21"/>
            <w:szCs w:val="21"/>
          </w:rPr>
          <m:t>a,b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互质。</w:t>
      </w:r>
    </w:p>
    <w:p w14:paraId="0240E725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0EF02F64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教材示例：8 和 15 互质，因为 8 的正整数因子为 </w:t>
      </w:r>
      <m:oMath>
        <m:r>
          <w:rPr>
            <w:rFonts w:ascii="Cambria Math" w:hAnsi="Cambria Math"/>
            <w:sz w:val="21"/>
            <w:szCs w:val="21"/>
          </w:rPr>
          <m:t>1,2,4,8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，15 的正整数因子为 </w:t>
      </w:r>
      <m:oMath>
        <m:r>
          <w:rPr>
            <w:rFonts w:ascii="Cambria Math" w:hAnsi="Cambria Math"/>
            <w:sz w:val="21"/>
            <w:szCs w:val="21"/>
          </w:rPr>
          <m:t>1,3,5,15</m:t>
        </m:r>
      </m:oMath>
      <w:r w:rsidRPr="000F5144">
        <w:rPr>
          <w:rFonts w:asciiTheme="minorEastAsia" w:hAnsiTheme="minorEastAsia"/>
          <w:sz w:val="21"/>
          <w:szCs w:val="21"/>
        </w:rPr>
        <w:t>，所以 1 是它们唯一的公因子。</w:t>
      </w:r>
    </w:p>
    <w:p w14:paraId="2F56C49B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2EC13E69" w14:textId="77777777" w:rsidR="00E51481" w:rsidRPr="000F5144" w:rsidRDefault="00000000">
      <w:pPr>
        <w:pStyle w:val="3"/>
        <w:spacing w:after="200"/>
        <w:rPr>
          <w:rFonts w:asciiTheme="minorEastAsia" w:hAnsiTheme="minorEastAsia" w:hint="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2.2 欧几里得算法</w:t>
      </w:r>
    </w:p>
    <w:p w14:paraId="50727AEC" w14:textId="696AD6A4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欧几里得算法可以简单地求出两个整数的最大公因子。教材先设要求：</w:t>
      </w:r>
    </w:p>
    <w:p w14:paraId="5A3A21C0" w14:textId="58BD0BC3" w:rsidR="00E51481" w:rsidRPr="000F5144" w:rsidRDefault="00000000" w:rsidP="008B7D68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d=gcd⁡(a,b)</m:t>
          </m:r>
        </m:oMath>
      </m:oMathPara>
    </w:p>
    <w:p w14:paraId="032DAE5A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因为 </w:t>
      </w:r>
      <m:oMath>
        <m:r>
          <w:rPr>
            <w:rFonts w:ascii="Cambria Math" w:hAnsi="Cambria Math"/>
            <w:sz w:val="21"/>
            <w:szCs w:val="21"/>
          </w:rPr>
          <m:t>gcd⁡(∣a∣,∣b∣)=gcd⁡(a,b)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，所以可以假定 </w:t>
      </w:r>
      <m:oMath>
        <m:r>
          <w:rPr>
            <w:rFonts w:ascii="Cambria Math" w:hAnsi="Cambria Math"/>
            <w:sz w:val="21"/>
            <w:szCs w:val="21"/>
          </w:rPr>
          <m:t>a≥b&gt;0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0A865FE1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A829999" w14:textId="2A6E9479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使用带余除法：</w:t>
      </w:r>
    </w:p>
    <w:p w14:paraId="4A89DCDF" w14:textId="69CE3FF1" w:rsidR="00E51481" w:rsidRPr="000F5144" w:rsidRDefault="00000000" w:rsidP="008B7D68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noProof/>
          <w:sz w:val="21"/>
          <w:szCs w:val="21"/>
        </w:rPr>
        <w:drawing>
          <wp:inline distT="0" distB="0" distL="0" distR="0" wp14:anchorId="50240909" wp14:editId="426BDCDB">
            <wp:extent cx="2406770" cy="142372"/>
            <wp:effectExtent l="0" t="0" r="0" b="0"/>
            <wp:docPr id="755845502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1846" cy="146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542DA" w14:textId="2B23903D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若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1</m:t>
            </m:r>
          </m:sub>
        </m:sSub>
        <m:r>
          <w:rPr>
            <w:rFonts w:ascii="Cambria Math" w:hAnsi="Cambria Math"/>
            <w:sz w:val="21"/>
            <w:szCs w:val="21"/>
          </w:rPr>
          <m:t>=0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，则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整除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，且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和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的公因子中不存在比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更大的数，因此：</w:t>
      </w:r>
    </w:p>
    <w:p w14:paraId="1CF03D64" w14:textId="4142DDFD" w:rsidR="00E51481" w:rsidRPr="000F5144" w:rsidRDefault="00000000" w:rsidP="008B7D68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d=gcd⁡(a,b)=b</m:t>
          </m:r>
        </m:oMath>
      </m:oMathPara>
    </w:p>
    <w:p w14:paraId="2A3BD8BB" w14:textId="03D02C71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若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1</m:t>
            </m:r>
          </m:sub>
        </m:sSub>
        <m:r>
          <m:rPr>
            <m:nor/>
          </m:rPr>
          <w:rPr>
            <w:rFonts w:asciiTheme="minorEastAsia" w:hAnsiTheme="minorEastAsia"/>
            <w:sz w:val="21"/>
            <w:szCs w:val="21"/>
          </w:rPr>
          <m:t>≠</m:t>
        </m:r>
        <m:r>
          <w:rPr>
            <w:rFonts w:ascii="Cambria Math" w:hAnsi="Cambria Math"/>
            <w:sz w:val="21"/>
            <w:szCs w:val="21"/>
          </w:rPr>
          <m:t>0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，则由 </w:t>
      </w:r>
      <m:oMath>
        <m:r>
          <w:rPr>
            <w:rFonts w:ascii="Cambria Math" w:hAnsi="Cambria Math"/>
            <w:sz w:val="21"/>
            <w:szCs w:val="21"/>
          </w:rPr>
          <m:t>d∣a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和 </w:t>
      </w:r>
      <m:oMath>
        <m:r>
          <w:rPr>
            <w:rFonts w:ascii="Cambria Math" w:hAnsi="Cambria Math"/>
            <w:sz w:val="21"/>
            <w:szCs w:val="21"/>
          </w:rPr>
          <m:t>d∣b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可知：</w:t>
      </w:r>
    </w:p>
    <w:p w14:paraId="08E5A05D" w14:textId="5EF3664C" w:rsidR="00E51481" w:rsidRPr="000F5144" w:rsidRDefault="00000000" w:rsidP="008B7D68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d∣(a-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q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b)</m:t>
          </m:r>
        </m:oMath>
      </m:oMathPara>
    </w:p>
    <w:p w14:paraId="4DDED64D" w14:textId="6945DFB3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即 </w:t>
      </w:r>
      <m:oMath>
        <m:r>
          <w:rPr>
            <w:rFonts w:ascii="Cambria Math" w:hAnsi="Cambria Math"/>
            <w:sz w:val="21"/>
            <w:szCs w:val="21"/>
          </w:rPr>
          <m:t>d∣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1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>。教材进一步说明：</w:t>
      </w:r>
    </w:p>
    <w:p w14:paraId="647CF0EC" w14:textId="7F55F300" w:rsidR="00E51481" w:rsidRPr="000F5144" w:rsidRDefault="00000000" w:rsidP="008B7D68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d=gcd⁡(b,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)</m:t>
          </m:r>
        </m:oMath>
      </m:oMathPara>
    </w:p>
    <w:p w14:paraId="28337177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因此可把求 </w:t>
      </w:r>
      <m:oMath>
        <m:r>
          <w:rPr>
            <w:rFonts w:ascii="Cambria Math" w:hAnsi="Cambria Math"/>
            <w:sz w:val="21"/>
            <w:szCs w:val="21"/>
          </w:rPr>
          <m:t>gcd⁡(a,b)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转化为求 </w:t>
      </w:r>
      <m:oMath>
        <m:r>
          <w:rPr>
            <w:rFonts w:ascii="Cambria Math" w:hAnsi="Cambria Math"/>
            <w:sz w:val="21"/>
            <w:szCs w:val="21"/>
          </w:rPr>
          <m:t>gcd⁡(b,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1</m:t>
            </m:r>
          </m:sub>
        </m:sSub>
        <m:r>
          <w:rPr>
            <w:rFonts w:ascii="Cambria Math" w:hAnsi="Cambria Math"/>
            <w:sz w:val="21"/>
            <w:szCs w:val="21"/>
          </w:rPr>
          <m:t>)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5894B301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D9B743D" w14:textId="2A373ECE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递推过程：</w:t>
      </w:r>
    </w:p>
    <w:p w14:paraId="0FC70F6C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noProof/>
          <w:sz w:val="21"/>
          <w:szCs w:val="21"/>
        </w:rPr>
        <w:lastRenderedPageBreak/>
        <w:drawing>
          <wp:inline distT="0" distB="0" distL="0" distR="0" wp14:anchorId="493CF606" wp14:editId="54BCECBC">
            <wp:extent cx="3343275" cy="1098307"/>
            <wp:effectExtent l="0" t="0" r="0" b="6985"/>
            <wp:docPr id="1785571400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8823" cy="110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74BBE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711A9FD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教材指出：计算过程中，余数形成递减的一系列非负值，并且余数为零时算法一定会终止。最后一个非零余数就是 </w:t>
      </w:r>
      <m:oMath>
        <m:r>
          <w:rPr>
            <w:rFonts w:ascii="Cambria Math" w:hAnsi="Cambria Math"/>
            <w:sz w:val="21"/>
            <w:szCs w:val="21"/>
          </w:rPr>
          <m:t>gcd⁡(a,b)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0BB33351" w14:textId="1ECF7A09" w:rsidR="00E51481" w:rsidRPr="000F5144" w:rsidRDefault="00E51481">
      <w:pPr>
        <w:spacing w:after="200"/>
        <w:rPr>
          <w:rFonts w:asciiTheme="minorEastAsia" w:hAnsiTheme="minorEastAsia" w:hint="eastAsia"/>
          <w:sz w:val="21"/>
          <w:szCs w:val="21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7428"/>
      </w:tblGrid>
      <w:tr w:rsidR="00C27658" w14:paraId="1B51CD6C" w14:textId="77777777" w:rsidTr="00C27658">
        <w:tc>
          <w:tcPr>
            <w:tcW w:w="7428" w:type="dxa"/>
            <w:tcBorders>
              <w:top w:val="nil"/>
              <w:left w:val="nil"/>
              <w:bottom w:val="nil"/>
              <w:right w:val="nil"/>
            </w:tcBorders>
          </w:tcPr>
          <w:p w14:paraId="69E1ED19" w14:textId="1D38AFFE" w:rsidR="00C27658" w:rsidRDefault="00C27658" w:rsidP="00C27658">
            <w:pPr>
              <w:spacing w:after="200"/>
              <w:jc w:val="center"/>
              <w:rPr>
                <w:rFonts w:asciiTheme="minorEastAsia" w:hAnsiTheme="minorEastAsia" w:hint="eastAsia"/>
                <w:sz w:val="21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4E8CC5F7" wp14:editId="46FD2F0F">
                  <wp:extent cx="3290035" cy="2846717"/>
                  <wp:effectExtent l="0" t="0" r="5715" b="0"/>
                  <wp:docPr id="1945369682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6674" cy="28697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9D9E35" w14:textId="5817A987" w:rsidR="00E51481" w:rsidRPr="000F5144" w:rsidRDefault="00E51481">
      <w:pPr>
        <w:spacing w:after="200"/>
        <w:rPr>
          <w:rFonts w:asciiTheme="minorEastAsia" w:hAnsiTheme="minorEastAsia" w:hint="eastAsia"/>
          <w:sz w:val="21"/>
          <w:szCs w:val="21"/>
        </w:rPr>
      </w:pPr>
    </w:p>
    <w:p w14:paraId="6FCB3416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i/>
          <w:iCs/>
          <w:sz w:val="21"/>
          <w:szCs w:val="21"/>
        </w:rPr>
        <w:t>图 2.2 欧几里得算法</w:t>
      </w:r>
    </w:p>
    <w:p w14:paraId="619A3237" w14:textId="09453917" w:rsidR="00E51481" w:rsidRDefault="00E51481">
      <w:pPr>
        <w:spacing w:after="200"/>
        <w:rPr>
          <w:rFonts w:asciiTheme="minorEastAsia" w:hAnsiTheme="minorEastAsia" w:hint="eastAsia"/>
          <w:sz w:val="21"/>
          <w:szCs w:val="21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7428"/>
      </w:tblGrid>
      <w:tr w:rsidR="00C27658" w14:paraId="6BF922AD" w14:textId="77777777" w:rsidTr="00C27658">
        <w:tc>
          <w:tcPr>
            <w:tcW w:w="7428" w:type="dxa"/>
            <w:tcBorders>
              <w:top w:val="nil"/>
              <w:left w:val="nil"/>
              <w:bottom w:val="nil"/>
              <w:right w:val="nil"/>
            </w:tcBorders>
          </w:tcPr>
          <w:p w14:paraId="1EA99D02" w14:textId="7CC223C4" w:rsidR="00C27658" w:rsidRDefault="00C27658" w:rsidP="00C27658">
            <w:pPr>
              <w:spacing w:after="200"/>
              <w:jc w:val="center"/>
              <w:rPr>
                <w:rFonts w:asciiTheme="minorEastAsia" w:hAnsiTheme="minorEastAsia" w:hint="eastAsia"/>
                <w:sz w:val="21"/>
                <w:szCs w:val="21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0289C97" wp14:editId="26BAE5E3">
                  <wp:extent cx="2240578" cy="1966823"/>
                  <wp:effectExtent l="0" t="0" r="7620" b="0"/>
                  <wp:docPr id="554021283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1463" cy="19851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EEA676" w14:textId="4E1563CE" w:rsidR="008B7D68" w:rsidRPr="000F5144" w:rsidRDefault="008B7D68">
      <w:pPr>
        <w:spacing w:after="200"/>
        <w:rPr>
          <w:rFonts w:asciiTheme="minorEastAsia" w:hAnsiTheme="minorEastAsia" w:hint="eastAsia"/>
          <w:sz w:val="21"/>
          <w:szCs w:val="21"/>
        </w:rPr>
      </w:pPr>
    </w:p>
    <w:p w14:paraId="73855C7E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图 2.3 用 </w:t>
      </w:r>
      <m:oMath>
        <m:r>
          <w:rPr>
            <w:rFonts w:ascii="Cambria Math" w:hAnsi="Cambria Math"/>
            <w:sz w:val="21"/>
            <w:szCs w:val="21"/>
          </w:rPr>
          <m:t>gcd⁡(710,310)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说明欧几里得算法。</w:t>
      </w:r>
    </w:p>
    <w:p w14:paraId="616EDCA0" w14:textId="65BFC714" w:rsidR="00E51481" w:rsidRPr="000F5144" w:rsidRDefault="00E51481">
      <w:pPr>
        <w:spacing w:after="200"/>
        <w:rPr>
          <w:rFonts w:asciiTheme="minorEastAsia" w:hAnsiTheme="minorEastAsia" w:hint="eastAsia"/>
          <w:sz w:val="21"/>
          <w:szCs w:val="21"/>
        </w:rPr>
      </w:pPr>
    </w:p>
    <w:p w14:paraId="6F9F8742" w14:textId="6C659B16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教材还用一组较大的数字说明该算法：</w:t>
      </w:r>
    </w:p>
    <w:p w14:paraId="7765C04A" w14:textId="1F21A30D" w:rsidR="00E51481" w:rsidRPr="000F5144" w:rsidRDefault="00000000" w:rsidP="008B7D68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d=gcd⁡(a,b)=gcd⁡(1160718174,316258250)</m:t>
          </m:r>
        </m:oMath>
      </m:oMathPara>
    </w:p>
    <w:p w14:paraId="158ECC39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完整计算过程每一步均满足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i-2</m:t>
            </m:r>
          </m:sub>
        </m:sSub>
        <m:r>
          <w:rPr>
            <w:rFonts w:ascii="Cambria Math" w:hAnsi="Cambria Math"/>
            <w:sz w:val="21"/>
            <w:szCs w:val="21"/>
          </w:rPr>
          <m:t>=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q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i-1</m:t>
            </m:r>
          </m:sub>
        </m:sSub>
        <m:r>
          <w:rPr>
            <w:rFonts w:ascii="Cambria Math" w:hAnsi="Cambria Math"/>
            <w:sz w:val="21"/>
            <w:szCs w:val="21"/>
          </w:rPr>
          <m:t>+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i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，最终余数为 0 时的上一轮余数即为最大公因子，本例结果为 </w:t>
      </w:r>
      <m:oMath>
        <m:r>
          <w:rPr>
            <w:rFonts w:ascii="Cambria Math" w:hAnsi="Cambria Math"/>
            <w:sz w:val="21"/>
            <w:szCs w:val="21"/>
          </w:rPr>
          <m:t>1078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223D6B91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7438"/>
      </w:tblGrid>
      <w:tr w:rsidR="006111D0" w14:paraId="7111D923" w14:textId="77777777" w:rsidTr="006111D0">
        <w:tc>
          <w:tcPr>
            <w:tcW w:w="7428" w:type="dxa"/>
            <w:tcBorders>
              <w:top w:val="nil"/>
              <w:left w:val="nil"/>
              <w:bottom w:val="nil"/>
              <w:right w:val="nil"/>
            </w:tcBorders>
          </w:tcPr>
          <w:p w14:paraId="17B40ADF" w14:textId="111C51CE" w:rsidR="006111D0" w:rsidRDefault="006111D0" w:rsidP="006111D0">
            <w:pPr>
              <w:spacing w:after="200"/>
              <w:jc w:val="center"/>
              <w:rPr>
                <w:rFonts w:asciiTheme="minorEastAsia" w:hAnsiTheme="minorEastAsia" w:hint="eastAsia"/>
                <w:sz w:val="21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104DBCC6" wp14:editId="3AE850FF">
                  <wp:extent cx="5039953" cy="1923691"/>
                  <wp:effectExtent l="0" t="0" r="8890" b="635"/>
                  <wp:docPr id="17161479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0239" cy="19467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7760569" w14:textId="04CC2899" w:rsidR="00E51481" w:rsidRPr="000F5144" w:rsidRDefault="00E51481">
      <w:pPr>
        <w:spacing w:after="200"/>
        <w:rPr>
          <w:rFonts w:asciiTheme="minorEastAsia" w:hAnsiTheme="minorEastAsia" w:hint="eastAsia"/>
          <w:sz w:val="21"/>
          <w:szCs w:val="21"/>
        </w:rPr>
      </w:pPr>
    </w:p>
    <w:p w14:paraId="75BA658F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i/>
          <w:iCs/>
          <w:sz w:val="21"/>
          <w:szCs w:val="21"/>
        </w:rPr>
        <w:t>表 2.1 欧几里得算法计算实例</w:t>
      </w:r>
    </w:p>
    <w:p w14:paraId="0AD705AE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760198E2" w14:textId="77777777" w:rsidR="00E51481" w:rsidRPr="000F5144" w:rsidRDefault="00000000">
      <w:pPr>
        <w:pStyle w:val="2"/>
        <w:spacing w:after="200"/>
        <w:rPr>
          <w:rFonts w:asciiTheme="minorEastAsia" w:hAnsiTheme="minorEastAsia" w:hint="eastAsia"/>
          <w:sz w:val="28"/>
          <w:szCs w:val="28"/>
        </w:rPr>
      </w:pPr>
      <w:r w:rsidRPr="000F5144">
        <w:rPr>
          <w:rFonts w:asciiTheme="minorEastAsia" w:hAnsiTheme="minorEastAsia"/>
          <w:sz w:val="28"/>
          <w:szCs w:val="28"/>
        </w:rPr>
        <w:lastRenderedPageBreak/>
        <w:t>3. 学习目标 3：模运算的概念</w:t>
      </w:r>
    </w:p>
    <w:p w14:paraId="36530A8B" w14:textId="77777777" w:rsidR="00E51481" w:rsidRPr="000F5144" w:rsidRDefault="00000000">
      <w:pPr>
        <w:pStyle w:val="3"/>
        <w:spacing w:after="200"/>
        <w:rPr>
          <w:rFonts w:asciiTheme="minorEastAsia" w:hAnsiTheme="minorEastAsia" w:hint="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3.1 模</w:t>
      </w:r>
    </w:p>
    <w:p w14:paraId="5D917506" w14:textId="0348B6FC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若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是一个整数，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是一个正整数，则定义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除以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所得的余数为 </w:t>
      </w:r>
      <m:oMath>
        <m:r>
          <w:rPr>
            <w:rFonts w:ascii="Cambria Math" w:hAnsi="Cambria Math"/>
            <w:sz w:val="21"/>
            <w:szCs w:val="21"/>
          </w:rPr>
          <m:t>a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。整数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称为模数。因此，对任意整数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>，总可以把式（2.1）写成：</w:t>
      </w:r>
    </w:p>
    <w:p w14:paraId="1ED771DA" w14:textId="0417D4AA" w:rsidR="00E51481" w:rsidRDefault="00000000" w:rsidP="008B7D68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noProof/>
          <w:sz w:val="21"/>
          <w:szCs w:val="21"/>
        </w:rPr>
        <w:drawing>
          <wp:inline distT="0" distB="0" distL="0" distR="0" wp14:anchorId="06EA8D46" wp14:editId="62F4653E">
            <wp:extent cx="2562225" cy="160139"/>
            <wp:effectExtent l="0" t="0" r="0" b="0"/>
            <wp:docPr id="900016965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677" cy="16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D4AEC" w14:textId="77777777" w:rsidR="008B7D68" w:rsidRPr="000F5144" w:rsidRDefault="008B7D68" w:rsidP="008B7D68">
      <w:pPr>
        <w:spacing w:before="240" w:after="160"/>
        <w:rPr>
          <w:rFonts w:asciiTheme="minorEastAsia" w:hAnsiTheme="minorEastAsia" w:hint="eastAsia"/>
          <w:sz w:val="21"/>
          <w:szCs w:val="21"/>
        </w:rPr>
      </w:pPr>
    </w:p>
    <w:p w14:paraId="4FA8436D" w14:textId="15161353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教材示例：</w:t>
      </w:r>
    </w:p>
    <w:p w14:paraId="052F8731" w14:textId="78E514A4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 w:hint="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 xml:space="preserve">11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>7=4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0B620712" w14:textId="7F5B9268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 w:hint="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 xml:space="preserve">-11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>7=3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4AB5EDB8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38089D3" w14:textId="35675913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若：</w:t>
      </w:r>
    </w:p>
    <w:p w14:paraId="353447C2" w14:textId="20A4199D" w:rsidR="00E51481" w:rsidRPr="008B7D68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 xml:space="preserve">(a 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m:rPr>
              <m:nor/>
            </m:rPr>
            <w:rPr>
              <w:rFonts w:ascii="Cambria Math" w:hAnsiTheme="minorEastAsia" w:hint="eastAsia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 xml:space="preserve">n)=(b 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m:rPr>
              <m:nor/>
            </m:rPr>
            <w:rPr>
              <w:rFonts w:ascii="Cambria Math" w:hAnsiTheme="minorEastAsia" w:hint="eastAsia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>n)</m:t>
          </m:r>
        </m:oMath>
      </m:oMathPara>
    </w:p>
    <w:p w14:paraId="31B1AABB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0AEDCAD8" w14:textId="7B6AA97E" w:rsidR="00E51481" w:rsidRPr="000F5144" w:rsidRDefault="00000000" w:rsidP="006910C2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则称整数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和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是模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同余的，表示为：</w:t>
      </w:r>
    </w:p>
    <w:p w14:paraId="5F8B761E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a≡b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n)</m:t>
          </m:r>
        </m:oMath>
      </m:oMathPara>
    </w:p>
    <w:p w14:paraId="043F38D7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6E96A534" w14:textId="6E4BEF95" w:rsidR="00E51481" w:rsidRPr="000F5144" w:rsidRDefault="00000000" w:rsidP="006910C2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教材示例：</w:t>
      </w:r>
    </w:p>
    <w:p w14:paraId="244CBAF9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 w:hint="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73≡4  (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 xml:space="preserve"> 23)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2EAD9855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 w:hint="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21≡9  (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 xml:space="preserve"> 10)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54B9BF5B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74EEF506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注意：如果 </w:t>
      </w:r>
      <m:oMath>
        <m:r>
          <w:rPr>
            <w:rFonts w:ascii="Cambria Math" w:hAnsi="Cambria Math"/>
            <w:sz w:val="21"/>
            <w:szCs w:val="21"/>
          </w:rPr>
          <m:t>a≡0  (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 xml:space="preserve"> n)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，那么 </w:t>
      </w:r>
      <m:oMath>
        <m:r>
          <w:rPr>
            <w:rFonts w:ascii="Cambria Math" w:hAnsi="Cambria Math"/>
            <w:sz w:val="21"/>
            <w:szCs w:val="21"/>
          </w:rPr>
          <m:t>n∣a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0E3AE7C3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04D9CBA1" w14:textId="77777777" w:rsidR="00E51481" w:rsidRPr="000F5144" w:rsidRDefault="00000000">
      <w:pPr>
        <w:pStyle w:val="3"/>
        <w:spacing w:after="200"/>
        <w:rPr>
          <w:rFonts w:asciiTheme="minorEastAsia" w:hAnsiTheme="minorEastAsia" w:hint="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3.2 同余的性质</w:t>
      </w:r>
    </w:p>
    <w:p w14:paraId="005BE188" w14:textId="2BD84353" w:rsidR="00E51481" w:rsidRPr="000F5144" w:rsidRDefault="00000000" w:rsidP="006910C2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教材列出同余的三条性质：</w:t>
      </w:r>
    </w:p>
    <w:p w14:paraId="5FE7D88D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1. 若 </w:t>
      </w:r>
      <m:oMath>
        <m:r>
          <w:rPr>
            <w:rFonts w:ascii="Cambria Math" w:hAnsi="Cambria Math"/>
            <w:sz w:val="21"/>
            <w:szCs w:val="21"/>
          </w:rPr>
          <m:t>n∣(a-b)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，则 </w:t>
      </w:r>
      <m:oMath>
        <m:r>
          <w:rPr>
            <w:rFonts w:ascii="Cambria Math" w:hAnsi="Cambria Math"/>
            <w:sz w:val="21"/>
            <w:szCs w:val="21"/>
          </w:rPr>
          <m:t>a≡b  (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 xml:space="preserve"> n)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5C6B7143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2. 若 </w:t>
      </w:r>
      <m:oMath>
        <m:r>
          <w:rPr>
            <w:rFonts w:ascii="Cambria Math" w:hAnsi="Cambria Math"/>
            <w:sz w:val="21"/>
            <w:szCs w:val="21"/>
          </w:rPr>
          <m:t>a≡b  (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 xml:space="preserve"> n)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，则 </w:t>
      </w:r>
      <m:oMath>
        <m:r>
          <w:rPr>
            <w:rFonts w:ascii="Cambria Math" w:hAnsi="Cambria Math"/>
            <w:sz w:val="21"/>
            <w:szCs w:val="21"/>
          </w:rPr>
          <m:t>b≡a  (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 xml:space="preserve"> n)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20E50FFA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lastRenderedPageBreak/>
        <w:t xml:space="preserve">3. 若 </w:t>
      </w:r>
      <m:oMath>
        <m:r>
          <w:rPr>
            <w:rFonts w:ascii="Cambria Math" w:hAnsi="Cambria Math"/>
            <w:sz w:val="21"/>
            <w:szCs w:val="21"/>
          </w:rPr>
          <m:t>a≡b  (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 xml:space="preserve"> n)</m:t>
        </m:r>
      </m:oMath>
      <w:r w:rsidRPr="000F5144">
        <w:rPr>
          <w:rFonts w:asciiTheme="minorEastAsia" w:hAnsiTheme="minorEastAsia"/>
          <w:sz w:val="21"/>
          <w:szCs w:val="21"/>
        </w:rPr>
        <w:t>，</w:t>
      </w:r>
      <m:oMath>
        <m:r>
          <w:rPr>
            <w:rFonts w:ascii="Cambria Math" w:hAnsi="Cambria Math"/>
            <w:sz w:val="21"/>
            <w:szCs w:val="21"/>
          </w:rPr>
          <m:t>b≡c  (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 xml:space="preserve"> n)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，则 </w:t>
      </w:r>
      <m:oMath>
        <m:r>
          <w:rPr>
            <w:rFonts w:ascii="Cambria Math" w:hAnsi="Cambria Math"/>
            <w:sz w:val="21"/>
            <w:szCs w:val="21"/>
          </w:rPr>
          <m:t>a≡c  (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 xml:space="preserve"> n)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0EA2AE3C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1380A4D7" w14:textId="45B016A3" w:rsidR="00E51481" w:rsidRPr="000F5144" w:rsidRDefault="00000000" w:rsidP="006910C2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教材示例：</w:t>
      </w:r>
    </w:p>
    <w:p w14:paraId="49407BE9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 w:hint="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21≡5  (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 xml:space="preserve"> 8)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，因为 </w:t>
      </w:r>
      <m:oMath>
        <m:r>
          <w:rPr>
            <w:rFonts w:ascii="Cambria Math" w:hAnsi="Cambria Math"/>
            <w:sz w:val="21"/>
            <w:szCs w:val="21"/>
          </w:rPr>
          <m:t>21-5=16=2×8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49DE6F23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 w:hint="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-13≡3  (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 xml:space="preserve"> 8)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755A7537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 w:hint="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81≡0  (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 xml:space="preserve"> 27)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2A4FC794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51A83156" w14:textId="77777777" w:rsidR="00E51481" w:rsidRPr="000F5144" w:rsidRDefault="00000000">
      <w:pPr>
        <w:pStyle w:val="3"/>
        <w:spacing w:after="200"/>
        <w:rPr>
          <w:rFonts w:asciiTheme="minorEastAsia" w:hAnsiTheme="minorEastAsia" w:hint="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3.3 模算术运算</w:t>
      </w:r>
    </w:p>
    <w:p w14:paraId="3C798F67" w14:textId="0AAF38D8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由定义可知，</w:t>
      </w:r>
      <m:oMath>
        <m:r>
          <w:rPr>
            <w:rFonts w:ascii="Cambria Math" w:hAnsi="Cambria Math"/>
            <w:sz w:val="21"/>
            <w:szCs w:val="21"/>
          </w:rPr>
          <m:t>r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的取值范围为 </w:t>
      </w:r>
      <m:oMath>
        <m:r>
          <w:rPr>
            <w:rFonts w:ascii="Cambria Math" w:hAnsi="Cambria Math"/>
            <w:sz w:val="21"/>
            <w:szCs w:val="21"/>
          </w:rPr>
          <m:t>0≤r≤n-1</m:t>
        </m:r>
      </m:oMath>
      <w:r w:rsidRPr="000F5144">
        <w:rPr>
          <w:rFonts w:asciiTheme="minorEastAsia" w:hAnsiTheme="minorEastAsia"/>
          <w:sz w:val="21"/>
          <w:szCs w:val="21"/>
        </w:rPr>
        <w:t xml:space="preserve">。教材指出，可以限制到集合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sz w:val="21"/>
                <w:szCs w:val="21"/>
              </w:rPr>
              <m:t>Z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n</m:t>
            </m:r>
          </m:sub>
        </m:sSub>
        <m:r>
          <w:rPr>
            <w:rFonts w:ascii="Cambria Math" w:hAnsi="Cambria Math"/>
            <w:sz w:val="21"/>
            <w:szCs w:val="21"/>
          </w:rPr>
          <m:t>=0,1,…,n-1</m:t>
        </m:r>
      </m:oMath>
      <w:r w:rsidR="006910C2">
        <w:rPr>
          <w:rFonts w:asciiTheme="minorEastAsia" w:hAnsiTheme="minorEastAsia" w:hint="eastAsia"/>
          <w:sz w:val="21"/>
          <w:szCs w:val="21"/>
        </w:rPr>
        <w:t xml:space="preserve"> </w:t>
      </w:r>
      <w:r w:rsidR="003E5801">
        <w:rPr>
          <w:rFonts w:asciiTheme="minorEastAsia" w:hAnsiTheme="minorEastAsia" w:hint="eastAsia"/>
          <w:sz w:val="21"/>
          <w:szCs w:val="21"/>
        </w:rPr>
        <w:t>上进行算术，这种技术称为模算术。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sz w:val="21"/>
                <w:szCs w:val="21"/>
              </w:rPr>
              <m:t>Z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n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 中每个整数代表一个剩余类。</w:t>
      </w:r>
    </w:p>
    <w:p w14:paraId="139F601C" w14:textId="77777777" w:rsidR="003E5801" w:rsidRPr="003E5801" w:rsidRDefault="003E5801">
      <w:pPr>
        <w:spacing w:after="120"/>
        <w:rPr>
          <w:rFonts w:asciiTheme="minorEastAsia" w:hAnsiTheme="minorEastAsia" w:hint="eastAsia"/>
          <w:sz w:val="21"/>
          <w:szCs w:val="21"/>
        </w:rPr>
      </w:pPr>
    </w:p>
    <w:p w14:paraId="2DE69468" w14:textId="1ACEBB8E" w:rsidR="00E51481" w:rsidRPr="000F5144" w:rsidRDefault="00000000" w:rsidP="00FE5F74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设 </w:t>
      </w:r>
      <m:oMath>
        <m:r>
          <w:rPr>
            <w:rFonts w:ascii="Cambria Math" w:hAnsi="Cambria Math"/>
            <w:sz w:val="21"/>
            <w:szCs w:val="21"/>
          </w:rPr>
          <m:t xml:space="preserve">a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>n=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a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>，</w:t>
      </w:r>
      <m:oMath>
        <m:r>
          <w:rPr>
            <w:rFonts w:ascii="Cambria Math" w:hAnsi="Cambria Math"/>
            <w:sz w:val="21"/>
            <w:szCs w:val="21"/>
          </w:rPr>
          <m:t xml:space="preserve">b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>n=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b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>，有以下三条性质：</w:t>
      </w:r>
    </w:p>
    <w:p w14:paraId="01D8380C" w14:textId="44454309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1. </w:t>
      </w:r>
      <m:oMath>
        <m:r>
          <w:rPr>
            <w:rFonts w:ascii="Cambria Math" w:hAnsi="Cambria Math"/>
            <w:sz w:val="21"/>
            <w:szCs w:val="21"/>
          </w:rPr>
          <m:t>(a+b)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 xml:space="preserve">n=[(a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 xml:space="preserve">n)+(b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 xml:space="preserve">n)]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5EEAC4CD" w14:textId="6636440C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2. </w:t>
      </w:r>
      <m:oMath>
        <m:r>
          <w:rPr>
            <w:rFonts w:ascii="Cambria Math" w:hAnsi="Cambria Math"/>
            <w:sz w:val="21"/>
            <w:szCs w:val="21"/>
          </w:rPr>
          <m:t xml:space="preserve">(a-b)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 xml:space="preserve">n=[(a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 xml:space="preserve">n)-(b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 xml:space="preserve">n)]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6F8CDF43" w14:textId="7A73CD83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3. </w:t>
      </w:r>
      <m:oMath>
        <m:r>
          <w:rPr>
            <w:rFonts w:ascii="Cambria Math" w:hAnsi="Cambria Math"/>
            <w:sz w:val="21"/>
            <w:szCs w:val="21"/>
          </w:rPr>
          <m:t xml:space="preserve">(a×b)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 xml:space="preserve">n=[(a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 xml:space="preserve">n)×(b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 xml:space="preserve">n)]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0A5E08AD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B86AADC" w14:textId="341D2D12" w:rsidR="00E51481" w:rsidRPr="000F5144" w:rsidRDefault="00000000" w:rsidP="00FE5F74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教材示例：</w:t>
      </w:r>
      <m:oMath>
        <m:r>
          <w:rPr>
            <w:rFonts w:ascii="Cambria Math" w:hAnsi="Cambria Math"/>
            <w:sz w:val="21"/>
            <w:szCs w:val="21"/>
          </w:rPr>
          <m:t xml:space="preserve">11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>8=3</m:t>
        </m:r>
      </m:oMath>
      <w:r w:rsidRPr="000F5144">
        <w:rPr>
          <w:rFonts w:asciiTheme="minorEastAsia" w:hAnsiTheme="minorEastAsia"/>
          <w:sz w:val="21"/>
          <w:szCs w:val="21"/>
        </w:rPr>
        <w:t>，</w:t>
      </w:r>
      <m:oMath>
        <m:r>
          <w:rPr>
            <w:rFonts w:ascii="Cambria Math" w:hAnsi="Cambria Math"/>
            <w:sz w:val="21"/>
            <w:szCs w:val="21"/>
          </w:rPr>
          <m:t xml:space="preserve">15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>8=7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38558DEB" w14:textId="631E6609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 xml:space="preserve">(11+15) 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m:rPr>
              <m:nor/>
            </m:rPr>
            <w:rPr>
              <w:rFonts w:ascii="Cambria Math" w:hAnsiTheme="minorEastAsia" w:hint="eastAsia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 xml:space="preserve">8=(3+7) 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m:rPr>
              <m:nor/>
            </m:rPr>
            <w:rPr>
              <w:rFonts w:ascii="Cambria Math" w:hAnsiTheme="minorEastAsia" w:hint="eastAsia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 xml:space="preserve">8=10 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m:rPr>
              <m:nor/>
            </m:rPr>
            <w:rPr>
              <w:rFonts w:ascii="Cambria Math" w:hAnsiTheme="minorEastAsia" w:hint="eastAsia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>8=2</m:t>
          </m:r>
        </m:oMath>
      </m:oMathPara>
    </w:p>
    <w:p w14:paraId="45323B99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3254482" w14:textId="1AE0295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 xml:space="preserve">(11-15) 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m:rPr>
              <m:nor/>
            </m:rPr>
            <w:rPr>
              <w:rFonts w:ascii="Cambria Math" w:hAnsiTheme="minorEastAsia" w:hint="eastAsia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 xml:space="preserve">8=(3-7) 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m:rPr>
              <m:nor/>
            </m:rPr>
            <w:rPr>
              <w:rFonts w:ascii="Cambria Math" w:hAnsiTheme="minorEastAsia" w:hint="eastAsia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 xml:space="preserve">8=-4 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m:rPr>
              <m:nor/>
            </m:rPr>
            <w:rPr>
              <w:rFonts w:ascii="Cambria Math" w:hAnsiTheme="minorEastAsia" w:hint="eastAsia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>8=4</m:t>
          </m:r>
        </m:oMath>
      </m:oMathPara>
    </w:p>
    <w:p w14:paraId="37C20698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2983C71E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(11×15)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>8=(3×7)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>8=21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>8=5</m:t>
          </m:r>
        </m:oMath>
      </m:oMathPara>
    </w:p>
    <w:p w14:paraId="3F7A91D4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5C395A3D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指数运算和普通算术一样，可以通过反复的乘法实现。</w:t>
      </w:r>
    </w:p>
    <w:p w14:paraId="1F47C967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7438"/>
      </w:tblGrid>
      <w:tr w:rsidR="003A6439" w14:paraId="441527C2" w14:textId="77777777" w:rsidTr="003A6439">
        <w:tc>
          <w:tcPr>
            <w:tcW w:w="7428" w:type="dxa"/>
            <w:tcBorders>
              <w:top w:val="nil"/>
              <w:left w:val="nil"/>
              <w:bottom w:val="nil"/>
              <w:right w:val="nil"/>
            </w:tcBorders>
          </w:tcPr>
          <w:p w14:paraId="5EBE42CA" w14:textId="36B759E8" w:rsidR="003A6439" w:rsidRDefault="003A6439" w:rsidP="003A6439">
            <w:pPr>
              <w:spacing w:after="200"/>
              <w:jc w:val="center"/>
              <w:rPr>
                <w:rFonts w:asciiTheme="minorEastAsia" w:hAnsiTheme="minorEastAsia" w:hint="eastAsia"/>
                <w:sz w:val="21"/>
                <w:szCs w:val="21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25D64D09" wp14:editId="52FFB45E">
                  <wp:extent cx="4723130" cy="3023235"/>
                  <wp:effectExtent l="0" t="0" r="1270" b="5715"/>
                  <wp:docPr id="1774501192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23130" cy="30232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4BF5CF" w14:textId="31430054" w:rsidR="00E51481" w:rsidRPr="000F5144" w:rsidRDefault="00E51481">
      <w:pPr>
        <w:spacing w:after="200"/>
        <w:rPr>
          <w:rFonts w:asciiTheme="minorEastAsia" w:hAnsiTheme="minorEastAsia" w:hint="eastAsia"/>
          <w:sz w:val="21"/>
          <w:szCs w:val="21"/>
        </w:rPr>
      </w:pPr>
    </w:p>
    <w:p w14:paraId="6221E056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i/>
          <w:iCs/>
          <w:sz w:val="21"/>
          <w:szCs w:val="21"/>
        </w:rPr>
        <w:t>表 2.2 模 8 加法、乘法表</w:t>
      </w:r>
    </w:p>
    <w:p w14:paraId="48A830CA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77647E49" w14:textId="77777777" w:rsidR="00E51481" w:rsidRPr="000F5144" w:rsidRDefault="00000000">
      <w:pPr>
        <w:pStyle w:val="3"/>
        <w:spacing w:after="200"/>
        <w:rPr>
          <w:rFonts w:asciiTheme="minorEastAsia" w:hAnsiTheme="minorEastAsia" w:hint="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3.4 模运算的性质</w:t>
      </w:r>
    </w:p>
    <w:p w14:paraId="654DAC9B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教材将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m:rPr>
                <m:nor/>
              </m:rPr>
              <w:rPr>
                <w:rFonts w:asciiTheme="minorEastAsia" w:hAnsiTheme="minorEastAsia"/>
                <w:sz w:val="21"/>
                <w:szCs w:val="21"/>
              </w:rPr>
              <m:t>Z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n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 中整数模运算的性质汇总为：交换律、结合律、分配律、单位元、加法逆元等。</w:t>
      </w:r>
    </w:p>
    <w:p w14:paraId="6FE39A56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7438"/>
      </w:tblGrid>
      <w:tr w:rsidR="00A11036" w14:paraId="5AFFC4B1" w14:textId="77777777" w:rsidTr="00A11036">
        <w:tc>
          <w:tcPr>
            <w:tcW w:w="7428" w:type="dxa"/>
            <w:tcBorders>
              <w:top w:val="nil"/>
              <w:left w:val="nil"/>
              <w:bottom w:val="nil"/>
              <w:right w:val="nil"/>
            </w:tcBorders>
          </w:tcPr>
          <w:p w14:paraId="6ED420EB" w14:textId="0E63E612" w:rsidR="00A11036" w:rsidRDefault="00A11036" w:rsidP="00A11036">
            <w:pPr>
              <w:spacing w:after="200"/>
              <w:jc w:val="center"/>
              <w:rPr>
                <w:rFonts w:asciiTheme="minorEastAsia" w:hAnsiTheme="minorEastAsia" w:hint="eastAsia"/>
                <w:sz w:val="21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3FB5AE51" wp14:editId="2B29A86A">
                  <wp:extent cx="5438952" cy="1147313"/>
                  <wp:effectExtent l="0" t="0" r="0" b="0"/>
                  <wp:docPr id="1366033812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69234" cy="11537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AF09FE" w14:textId="0CC76FE0" w:rsidR="00E51481" w:rsidRPr="000F5144" w:rsidRDefault="00E51481">
      <w:pPr>
        <w:spacing w:after="200"/>
        <w:rPr>
          <w:rFonts w:asciiTheme="minorEastAsia" w:hAnsiTheme="minorEastAsia" w:hint="eastAsia"/>
          <w:sz w:val="21"/>
          <w:szCs w:val="21"/>
        </w:rPr>
      </w:pPr>
    </w:p>
    <w:p w14:paraId="261F17A9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i/>
          <w:iCs/>
          <w:sz w:val="21"/>
          <w:szCs w:val="21"/>
        </w:rPr>
        <w:t>表 2.3 模运算的性质</w:t>
      </w:r>
    </w:p>
    <w:p w14:paraId="11DB85B0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1A30BFB4" w14:textId="74F5E9CD" w:rsidR="00E51481" w:rsidRPr="000F5144" w:rsidRDefault="00000000" w:rsidP="009A4E2B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lastRenderedPageBreak/>
        <w:t>教材特别指出，下面的说法只有在附加条件时才成立：</w:t>
      </w:r>
    </w:p>
    <w:p w14:paraId="5B371DE0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m>
            <m:mPr>
              <m:plcHide m:val="1"/>
              <m:mcs>
                <m:mc>
                  <m:mcPr>
                    <m:count m:val="4"/>
                    <m:mcJc m:val="center"/>
                  </m:mcPr>
                </m:mc>
              </m:mcs>
              <m:ctrlPr>
                <w:rPr>
                  <w:rFonts w:ascii="Cambria Math" w:hAnsi="Cambria Math"/>
                  <w:sz w:val="21"/>
                  <w:szCs w:val="21"/>
                </w:rPr>
              </m:ctrlPr>
            </m:mPr>
            <m:mr>
              <m:e/>
              <m:e>
                <m:r>
                  <w:rPr>
                    <w:rFonts w:ascii="Cambria Math" w:hAnsi="Cambria Math"/>
                    <w:sz w:val="21"/>
                    <w:szCs w:val="21"/>
                  </w:rPr>
                  <m:t>ax≡ay  (</m:t>
                </m:r>
                <m:r>
                  <m:rPr>
                    <m:nor/>
                  </m:rPr>
                  <w:rPr>
                    <w:rFonts w:asciiTheme="minorEastAsia" w:hAnsiTheme="minorEastAsia"/>
                    <w:sz w:val="21"/>
                    <w:szCs w:val="21"/>
                  </w:rPr>
                  <m:t>mod</m:t>
                </m:r>
                <m:r>
                  <w:rPr>
                    <w:rFonts w:ascii="Cambria Math" w:hAnsi="Cambria Math"/>
                    <w:sz w:val="21"/>
                    <w:szCs w:val="21"/>
                  </w:rPr>
                  <m:t xml:space="preserve"> n)⟹x≡y  (</m:t>
                </m:r>
                <m:r>
                  <m:rPr>
                    <m:nor/>
                  </m:rPr>
                  <w:rPr>
                    <w:rFonts w:asciiTheme="minorEastAsia" w:hAnsiTheme="minorEastAsia"/>
                    <w:sz w:val="21"/>
                    <w:szCs w:val="21"/>
                  </w:rPr>
                  <m:t>mod</m:t>
                </m:r>
                <m:r>
                  <w:rPr>
                    <w:rFonts w:ascii="Cambria Math" w:hAnsi="Cambria Math"/>
                    <w:sz w:val="21"/>
                    <w:szCs w:val="21"/>
                  </w:rPr>
                  <m:t xml:space="preserve"> n)</m:t>
                </m:r>
              </m:e>
              <m:e/>
              <m:e>
                <m:r>
                  <m:rPr>
                    <m:nor/>
                  </m:rPr>
                  <w:rPr>
                    <w:rFonts w:asciiTheme="minorEastAsia" w:hAnsiTheme="minorEastAsia"/>
                    <w:sz w:val="21"/>
                    <w:szCs w:val="21"/>
                  </w:rPr>
                  <m:t>(2.5)</m:t>
                </m:r>
              </m:e>
            </m:mr>
          </m:m>
        </m:oMath>
      </m:oMathPara>
    </w:p>
    <w:p w14:paraId="6C821122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075E90DB" w14:textId="447242A8" w:rsidR="00E51481" w:rsidRPr="000F5144" w:rsidRDefault="00000000" w:rsidP="009A4E2B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关键概念是乘法逆元。若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与模数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互素，则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的乘法逆元是唯一的。将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的乘法逆元加到式（2.5）两边可得：</w:t>
      </w:r>
    </w:p>
    <w:p w14:paraId="51E7E6F1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(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a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-1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ax)≡(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a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-1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ay)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n)⟹x≡y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n)</m:t>
          </m:r>
        </m:oMath>
      </m:oMathPara>
    </w:p>
    <w:p w14:paraId="48938D08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24CD4D3D" w14:textId="477C9F8D" w:rsidR="00E51481" w:rsidRPr="000F5144" w:rsidRDefault="00000000" w:rsidP="009A4E2B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教材反例：</w:t>
      </w:r>
    </w:p>
    <w:p w14:paraId="7318EB3C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6×3=18≡2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8)</m:t>
          </m:r>
        </m:oMath>
      </m:oMathPara>
    </w:p>
    <w:p w14:paraId="1E0540FA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A9A8B1D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6×7=42≡2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8)</m:t>
          </m:r>
        </m:oMath>
      </m:oMathPara>
    </w:p>
    <w:p w14:paraId="25D7BEA3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F71E7E6" w14:textId="2C7235A3" w:rsidR="00E51481" w:rsidRPr="000F5144" w:rsidRDefault="00000000" w:rsidP="009A4E2B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但：</w:t>
      </w:r>
    </w:p>
    <w:p w14:paraId="0FDA265E" w14:textId="7E3E6B2D" w:rsidR="00E51481" w:rsidRPr="009A4E2B" w:rsidRDefault="009A4E2B">
      <w:pPr>
        <w:spacing w:before="240" w:after="160"/>
        <w:jc w:val="center"/>
        <w:rPr>
          <w:rFonts w:asciiTheme="minorEastAsia" w:hAnsiTheme="minorEastAsia" w:hint="eastAsia"/>
          <w:i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3 ≢ 7</m:t>
          </m:r>
          <m:d>
            <m:dPr>
              <m:ctrlPr>
                <w:rPr>
                  <w:rFonts w:ascii="Cambria Math" w:hAnsi="Cambria Math"/>
                  <w:sz w:val="21"/>
                  <w:szCs w:val="21"/>
                </w:rPr>
              </m:ctrlPr>
            </m:dPr>
            <m:e>
              <m:r>
                <w:rPr>
                  <w:rFonts w:ascii="Cambria Math" w:hAnsi="Cambria Math"/>
                  <w:sz w:val="21"/>
                  <w:szCs w:val="21"/>
                </w:rPr>
                <m:t>mod8</m:t>
              </m:r>
            </m:e>
          </m:d>
        </m:oMath>
      </m:oMathPara>
    </w:p>
    <w:p w14:paraId="3EFEA663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A41ED52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原因是 6 和 8 不互素，无乘法逆元。一般来说，只有当一个整数与模数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互素时，才会在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m:rPr>
                <m:nor/>
              </m:rPr>
              <w:rPr>
                <w:rFonts w:asciiTheme="minorEastAsia" w:hAnsiTheme="minorEastAsia"/>
                <w:sz w:val="21"/>
                <w:szCs w:val="21"/>
              </w:rPr>
              <m:t>Z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n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 中存在乘法逆元。</w:t>
      </w:r>
    </w:p>
    <w:p w14:paraId="5E3A35F5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7A34E9AB" w14:textId="77777777" w:rsidR="00E51481" w:rsidRPr="000F5144" w:rsidRDefault="00000000">
      <w:pPr>
        <w:pStyle w:val="3"/>
        <w:spacing w:after="200"/>
        <w:rPr>
          <w:rFonts w:asciiTheme="minorEastAsia" w:hAnsiTheme="minorEastAsia" w:hint="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3.5 欧几里得算法回顾</w:t>
      </w:r>
    </w:p>
    <w:p w14:paraId="0BD950B4" w14:textId="5DD5690A" w:rsidR="00E51481" w:rsidRPr="000F5144" w:rsidRDefault="00000000" w:rsidP="00EA1069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欧几里得算法基于下面的定理：对任意整数 </w:t>
      </w:r>
      <m:oMath>
        <m:r>
          <w:rPr>
            <w:rFonts w:ascii="Cambria Math" w:hAnsi="Cambria Math"/>
            <w:sz w:val="21"/>
            <w:szCs w:val="21"/>
          </w:rPr>
          <m:t>a,b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，且 </w:t>
      </w:r>
      <m:oMath>
        <m:r>
          <w:rPr>
            <w:rFonts w:ascii="Cambria Math" w:hAnsi="Cambria Math"/>
            <w:sz w:val="21"/>
            <w:szCs w:val="21"/>
          </w:rPr>
          <m:t>a≥b≥0</m:t>
        </m:r>
      </m:oMath>
      <w:r w:rsidRPr="000F5144">
        <w:rPr>
          <w:rFonts w:asciiTheme="minorEastAsia" w:hAnsiTheme="minorEastAsia"/>
          <w:sz w:val="21"/>
          <w:szCs w:val="21"/>
        </w:rPr>
        <w:t>，有：</w:t>
      </w:r>
    </w:p>
    <w:p w14:paraId="2AF9B54D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m>
            <m:mPr>
              <m:plcHide m:val="1"/>
              <m:mcs>
                <m:mc>
                  <m:mcPr>
                    <m:count m:val="4"/>
                    <m:mcJc m:val="center"/>
                  </m:mcPr>
                </m:mc>
              </m:mcs>
              <m:ctrlPr>
                <w:rPr>
                  <w:rFonts w:ascii="Cambria Math" w:hAnsi="Cambria Math"/>
                  <w:sz w:val="21"/>
                  <w:szCs w:val="21"/>
                </w:rPr>
              </m:ctrlPr>
            </m:mPr>
            <m:mr>
              <m:e/>
              <m:e>
                <m:r>
                  <w:rPr>
                    <w:rFonts w:ascii="Cambria Math" w:hAnsi="Cambria Math"/>
                    <w:sz w:val="21"/>
                    <w:szCs w:val="21"/>
                  </w:rPr>
                  <m:t>gcd⁡(a,b)=gcd⁡(b,a</m:t>
                </m:r>
                <m:r>
                  <m:rPr>
                    <m:nor/>
                  </m:rPr>
                  <w:rPr>
                    <w:rFonts w:asciiTheme="minorEastAsia" w:hAnsiTheme="minorEastAsia"/>
                    <w:sz w:val="21"/>
                    <w:szCs w:val="21"/>
                  </w:rPr>
                  <m:t>mod</m:t>
                </m:r>
                <m:r>
                  <w:rPr>
                    <w:rFonts w:ascii="Cambria Math" w:hAnsi="Cambria Math"/>
                    <w:sz w:val="21"/>
                    <w:szCs w:val="21"/>
                  </w:rPr>
                  <m:t>b)</m:t>
                </m:r>
              </m:e>
              <m:e/>
              <m:e>
                <m:r>
                  <m:rPr>
                    <m:nor/>
                  </m:rPr>
                  <w:rPr>
                    <w:rFonts w:asciiTheme="minorEastAsia" w:hAnsiTheme="minorEastAsia"/>
                    <w:sz w:val="21"/>
                    <w:szCs w:val="21"/>
                  </w:rPr>
                  <m:t>(2.6)</m:t>
                </m:r>
              </m:e>
            </m:mr>
          </m:m>
        </m:oMath>
      </m:oMathPara>
    </w:p>
    <w:p w14:paraId="48AD0F62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0E79B776" w14:textId="221E5F73" w:rsidR="00E51481" w:rsidRPr="000F5144" w:rsidRDefault="00000000" w:rsidP="00EA1069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教材示例：</w:t>
      </w:r>
    </w:p>
    <w:p w14:paraId="39CE70FA" w14:textId="50112E5A" w:rsidR="00E51481" w:rsidRPr="000F5144" w:rsidRDefault="00000000" w:rsidP="00AA1CF6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gcd⁡(55,22)=gcd⁡(22,55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>22)=gcd⁡(22,11)=11</m:t>
          </m:r>
        </m:oMath>
      </m:oMathPara>
    </w:p>
    <w:p w14:paraId="5188D441" w14:textId="3A0F3F45" w:rsidR="00E51481" w:rsidRPr="000F5144" w:rsidRDefault="00000000" w:rsidP="00AA1CF6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gcd⁡(18,12)=gcd⁡(12,6)=gcd⁡(6,0)=6</m:t>
          </m:r>
        </m:oMath>
      </m:oMathPara>
    </w:p>
    <w:p w14:paraId="09439C5B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w:lastRenderedPageBreak/>
            <m:t>gcd⁡(1,10)=gcd⁡(10,1)=gcd⁡(1,0)=1</m:t>
          </m:r>
        </m:oMath>
      </m:oMathPara>
    </w:p>
    <w:p w14:paraId="01D20144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56E67064" w14:textId="61728138" w:rsidR="0070637E" w:rsidRPr="0070637E" w:rsidRDefault="00000000" w:rsidP="0070637E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递归形式欧几里得算法伪代码：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7428"/>
      </w:tblGrid>
      <w:tr w:rsidR="00EA1069" w14:paraId="6952C87D" w14:textId="77777777" w:rsidTr="00EA1069">
        <w:tc>
          <w:tcPr>
            <w:tcW w:w="9016" w:type="dxa"/>
          </w:tcPr>
          <w:p w14:paraId="036C35A6" w14:textId="66DD658A" w:rsidR="00EA1069" w:rsidRDefault="00EA1069" w:rsidP="00EA1069">
            <w:pPr>
              <w:spacing w:after="100"/>
              <w:rPr>
                <w:sz w:val="21"/>
                <w:szCs w:val="21"/>
              </w:rPr>
            </w:pPr>
            <w:r w:rsidRPr="00EA1069">
              <w:rPr>
                <w:sz w:val="21"/>
                <w:szCs w:val="21"/>
              </w:rPr>
              <w:t xml:space="preserve">    Euclid(</w:t>
            </w:r>
            <w:proofErr w:type="spellStart"/>
            <w:proofErr w:type="gramStart"/>
            <w:r w:rsidRPr="00EA1069">
              <w:rPr>
                <w:sz w:val="21"/>
                <w:szCs w:val="21"/>
              </w:rPr>
              <w:t>a,b</w:t>
            </w:r>
            <w:proofErr w:type="spellEnd"/>
            <w:proofErr w:type="gramEnd"/>
            <w:r w:rsidRPr="00EA1069">
              <w:rPr>
                <w:sz w:val="21"/>
                <w:szCs w:val="21"/>
              </w:rPr>
              <w:t xml:space="preserve">)    </w:t>
            </w:r>
            <w:r w:rsidRPr="00EA1069">
              <w:rPr>
                <w:sz w:val="21"/>
                <w:szCs w:val="21"/>
              </w:rPr>
              <w:br/>
              <w:t xml:space="preserve">        if b=0 then return </w:t>
            </w:r>
            <w:proofErr w:type="gramStart"/>
            <w:r w:rsidRPr="00EA1069">
              <w:rPr>
                <w:sz w:val="21"/>
                <w:szCs w:val="21"/>
              </w:rPr>
              <w:t xml:space="preserve">a;   </w:t>
            </w:r>
            <w:proofErr w:type="gramEnd"/>
            <w:r w:rsidRPr="00EA1069">
              <w:rPr>
                <w:sz w:val="21"/>
                <w:szCs w:val="21"/>
              </w:rPr>
              <w:t xml:space="preserve"> </w:t>
            </w:r>
            <w:r w:rsidRPr="00EA1069">
              <w:rPr>
                <w:sz w:val="21"/>
                <w:szCs w:val="21"/>
              </w:rPr>
              <w:br/>
              <w:t xml:space="preserve">        else return </w:t>
            </w:r>
            <w:proofErr w:type="gramStart"/>
            <w:r w:rsidRPr="00EA1069">
              <w:rPr>
                <w:sz w:val="21"/>
                <w:szCs w:val="21"/>
              </w:rPr>
              <w:t>Euclid(</w:t>
            </w:r>
            <w:proofErr w:type="gramEnd"/>
            <w:r w:rsidRPr="00EA1069">
              <w:rPr>
                <w:sz w:val="21"/>
                <w:szCs w:val="21"/>
              </w:rPr>
              <w:t>b, a mod b</w:t>
            </w:r>
            <w:proofErr w:type="gramStart"/>
            <w:r w:rsidRPr="00EA1069">
              <w:rPr>
                <w:sz w:val="21"/>
                <w:szCs w:val="21"/>
              </w:rPr>
              <w:t xml:space="preserve">);   </w:t>
            </w:r>
            <w:proofErr w:type="gramEnd"/>
            <w:r w:rsidRPr="00EA1069">
              <w:rPr>
                <w:sz w:val="21"/>
                <w:szCs w:val="21"/>
              </w:rPr>
              <w:t xml:space="preserve"> </w:t>
            </w:r>
          </w:p>
        </w:tc>
      </w:tr>
    </w:tbl>
    <w:p w14:paraId="1C348A71" w14:textId="2E680558" w:rsidR="00E51481" w:rsidRPr="00EA1069" w:rsidRDefault="00E51481" w:rsidP="00EA1069">
      <w:pPr>
        <w:spacing w:after="100"/>
        <w:rPr>
          <w:sz w:val="21"/>
          <w:szCs w:val="21"/>
        </w:rPr>
      </w:pPr>
    </w:p>
    <w:p w14:paraId="26AFDEC1" w14:textId="77777777" w:rsidR="00E51481" w:rsidRPr="000F5144" w:rsidRDefault="00000000">
      <w:pPr>
        <w:pStyle w:val="2"/>
        <w:spacing w:after="200"/>
        <w:rPr>
          <w:rFonts w:asciiTheme="minorEastAsia" w:hAnsiTheme="minorEastAsia" w:hint="eastAsia"/>
          <w:sz w:val="28"/>
          <w:szCs w:val="28"/>
        </w:rPr>
      </w:pPr>
      <w:r w:rsidRPr="000F5144">
        <w:rPr>
          <w:rFonts w:asciiTheme="minorEastAsia" w:hAnsiTheme="minorEastAsia"/>
          <w:sz w:val="28"/>
          <w:szCs w:val="28"/>
        </w:rPr>
        <w:t>4. 学习目标 4：扩展欧几里得算法</w:t>
      </w:r>
    </w:p>
    <w:p w14:paraId="01EB4B9B" w14:textId="1596253E" w:rsidR="00E51481" w:rsidRPr="000F5144" w:rsidRDefault="00000000" w:rsidP="00AA1CF6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扩展欧几里得算法在有限域的计算及 RSA 等密码算法中非常重要。对于给定整数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和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，扩展欧几里得算法不仅可以算出 </w:t>
      </w:r>
      <m:oMath>
        <m:r>
          <w:rPr>
            <w:rFonts w:ascii="Cambria Math" w:hAnsi="Cambria Math"/>
            <w:sz w:val="21"/>
            <w:szCs w:val="21"/>
          </w:rPr>
          <m:t>gcd⁡(a,b)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，而且可以得到两个整数 </w:t>
      </w:r>
      <m:oMath>
        <m:r>
          <w:rPr>
            <w:rFonts w:ascii="Cambria Math" w:hAnsi="Cambria Math"/>
            <w:sz w:val="21"/>
            <w:szCs w:val="21"/>
          </w:rPr>
          <m:t>x,y</m:t>
        </m:r>
      </m:oMath>
      <w:r w:rsidRPr="000F5144">
        <w:rPr>
          <w:rFonts w:asciiTheme="minorEastAsia" w:hAnsiTheme="minorEastAsia"/>
          <w:sz w:val="21"/>
          <w:szCs w:val="21"/>
        </w:rPr>
        <w:t>，使满足方程：</w:t>
      </w:r>
    </w:p>
    <w:p w14:paraId="3AC03135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m>
            <m:mPr>
              <m:plcHide m:val="1"/>
              <m:mcs>
                <m:mc>
                  <m:mcPr>
                    <m:count m:val="4"/>
                    <m:mcJc m:val="center"/>
                  </m:mcPr>
                </m:mc>
              </m:mcs>
              <m:ctrlPr>
                <w:rPr>
                  <w:rFonts w:ascii="Cambria Math" w:hAnsi="Cambria Math"/>
                  <w:sz w:val="21"/>
                  <w:szCs w:val="21"/>
                </w:rPr>
              </m:ctrlPr>
            </m:mPr>
            <m:mr>
              <m:e/>
              <m:e>
                <m:r>
                  <w:rPr>
                    <w:rFonts w:ascii="Cambria Math" w:hAnsi="Cambria Math"/>
                    <w:sz w:val="21"/>
                    <w:szCs w:val="21"/>
                  </w:rPr>
                  <m:t>ax+by=gcd⁡(a,b)</m:t>
                </m:r>
              </m:e>
              <m:e/>
              <m:e>
                <m:r>
                  <m:rPr>
                    <m:nor/>
                  </m:rPr>
                  <w:rPr>
                    <w:rFonts w:asciiTheme="minorEastAsia" w:hAnsiTheme="minorEastAsia"/>
                    <w:sz w:val="21"/>
                    <w:szCs w:val="21"/>
                  </w:rPr>
                  <m:t>(2.7)</m:t>
                </m:r>
              </m:e>
            </m:mr>
          </m:m>
        </m:oMath>
      </m:oMathPara>
    </w:p>
    <w:p w14:paraId="7A2C850F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A9F17DD" w14:textId="1C0F0EE4" w:rsidR="00E51481" w:rsidRPr="000F5144" w:rsidRDefault="00000000" w:rsidP="00AA1CF6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教材推导沿用欧几里得余数序列：</w:t>
      </w:r>
    </w:p>
    <w:p w14:paraId="04633CE0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i-2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q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i-1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+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</m:oMath>
      </m:oMathPara>
    </w:p>
    <w:p w14:paraId="6E230AB4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4E5CF01" w14:textId="09F5A696" w:rsidR="00E51481" w:rsidRPr="000F5144" w:rsidRDefault="00000000" w:rsidP="00AA1CF6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变形得：</w:t>
      </w:r>
    </w:p>
    <w:p w14:paraId="6F432F3B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i-2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-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q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i-1</m:t>
              </m:r>
            </m:sub>
          </m:sSub>
        </m:oMath>
      </m:oMathPara>
    </w:p>
    <w:p w14:paraId="7F77CA6A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779020D0" w14:textId="366B1266" w:rsidR="00E51481" w:rsidRPr="000F5144" w:rsidRDefault="00000000" w:rsidP="00AA1CF6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每一步余数都可表示为：</w:t>
      </w:r>
    </w:p>
    <w:p w14:paraId="6F47BB5A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=a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x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+b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y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</m:oMath>
      </m:oMathPara>
    </w:p>
    <w:p w14:paraId="3BA2A7C9" w14:textId="44AD930B" w:rsidR="00E51481" w:rsidRPr="000F5144" w:rsidRDefault="00000000" w:rsidP="00AA1CF6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迭代更新系数 </w:t>
      </w:r>
      <m:oMath>
        <m:r>
          <w:rPr>
            <w:rFonts w:ascii="Cambria Math" w:hAnsi="Cambria Math"/>
            <w:sz w:val="21"/>
            <w:szCs w:val="21"/>
          </w:rPr>
          <m:t>x,y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，最终当余数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n</m:t>
            </m:r>
          </m:sub>
        </m:sSub>
        <m:r>
          <w:rPr>
            <w:rFonts w:ascii="Cambria Math" w:hAnsi="Cambria Math"/>
            <w:sz w:val="21"/>
            <w:szCs w:val="21"/>
          </w:rPr>
          <m:t>=gcd⁡(a,b)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时，得到满足 </w:t>
      </w:r>
      <m:oMath>
        <m:r>
          <w:rPr>
            <w:rFonts w:ascii="Cambria Math" w:hAnsi="Cambria Math"/>
            <w:sz w:val="21"/>
            <w:szCs w:val="21"/>
          </w:rPr>
          <m:t>ax+by=d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 </w:t>
      </w:r>
      <m:oMath>
        <m:r>
          <w:rPr>
            <w:rFonts w:ascii="Cambria Math" w:hAnsi="Cambria Math"/>
            <w:sz w:val="21"/>
            <w:szCs w:val="21"/>
          </w:rPr>
          <m:t>x,y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6A0B99E4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73809D26" w14:textId="55CCA965" w:rsidR="00E51481" w:rsidRPr="000F5144" w:rsidRDefault="00000000" w:rsidP="00AA1CF6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教材实例：</w:t>
      </w:r>
      <m:oMath>
        <m:r>
          <w:rPr>
            <w:rFonts w:ascii="Cambria Math" w:hAnsi="Cambria Math"/>
            <w:sz w:val="21"/>
            <w:szCs w:val="21"/>
          </w:rPr>
          <m:t>gcd⁡(1759,550)</m:t>
        </m:r>
      </m:oMath>
      <w:r w:rsidRPr="000F5144">
        <w:rPr>
          <w:rFonts w:asciiTheme="minorEastAsia" w:hAnsiTheme="minorEastAsia"/>
          <w:sz w:val="21"/>
          <w:szCs w:val="21"/>
        </w:rPr>
        <w:t>，计算得：</w:t>
      </w:r>
    </w:p>
    <w:p w14:paraId="2819A3EE" w14:textId="7B36B2A4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d=1,  x=-111,  y=355</m:t>
          </m:r>
        </m:oMath>
      </m:oMathPara>
    </w:p>
    <w:p w14:paraId="7AB2B54D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69E35E3A" w14:textId="039CFF00" w:rsidR="00E51481" w:rsidRPr="000F5144" w:rsidRDefault="00000000" w:rsidP="00AA1CF6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lastRenderedPageBreak/>
        <w:t>验证：</w:t>
      </w:r>
    </w:p>
    <w:p w14:paraId="52A2BBA0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1759×(-111)+550×355=1</m:t>
          </m:r>
        </m:oMath>
      </m:oMathPara>
    </w:p>
    <w:p w14:paraId="4804B9D3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7428"/>
      </w:tblGrid>
      <w:tr w:rsidR="00885968" w14:paraId="09C8E176" w14:textId="77777777" w:rsidTr="00885968">
        <w:tc>
          <w:tcPr>
            <w:tcW w:w="7428" w:type="dxa"/>
            <w:tcBorders>
              <w:top w:val="nil"/>
              <w:left w:val="nil"/>
              <w:bottom w:val="nil"/>
              <w:right w:val="nil"/>
            </w:tcBorders>
          </w:tcPr>
          <w:p w14:paraId="7480BC68" w14:textId="0E6A8090" w:rsidR="00885968" w:rsidRDefault="00885968" w:rsidP="00885968">
            <w:pPr>
              <w:spacing w:after="200"/>
              <w:jc w:val="center"/>
              <w:rPr>
                <w:rFonts w:asciiTheme="minorEastAsia" w:hAnsiTheme="minorEastAsia" w:hint="eastAsia"/>
                <w:sz w:val="21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03495A20" wp14:editId="56B58001">
                  <wp:extent cx="4528868" cy="1119126"/>
                  <wp:effectExtent l="0" t="0" r="5080" b="5080"/>
                  <wp:docPr id="168464038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88224" cy="11337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3C8526" w14:textId="27AC8C1C" w:rsidR="00E51481" w:rsidRPr="000F5144" w:rsidRDefault="00E51481">
      <w:pPr>
        <w:spacing w:after="200"/>
        <w:rPr>
          <w:rFonts w:asciiTheme="minorEastAsia" w:hAnsiTheme="minorEastAsia" w:hint="eastAsia"/>
          <w:sz w:val="21"/>
          <w:szCs w:val="21"/>
        </w:rPr>
      </w:pPr>
    </w:p>
    <w:p w14:paraId="29CCC9C3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i/>
          <w:iCs/>
          <w:sz w:val="21"/>
          <w:szCs w:val="21"/>
        </w:rPr>
        <w:t>表 2.4 扩展欧几里得算法实例</w:t>
      </w:r>
    </w:p>
    <w:p w14:paraId="30651834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15E5EFB" w14:textId="77777777" w:rsidR="00E51481" w:rsidRPr="000F5144" w:rsidRDefault="00000000">
      <w:pPr>
        <w:pStyle w:val="2"/>
        <w:spacing w:after="200"/>
        <w:rPr>
          <w:rFonts w:asciiTheme="minorEastAsia" w:hAnsiTheme="minorEastAsia" w:hint="eastAsia"/>
          <w:sz w:val="28"/>
          <w:szCs w:val="28"/>
        </w:rPr>
      </w:pPr>
      <w:r w:rsidRPr="000F5144">
        <w:rPr>
          <w:rFonts w:asciiTheme="minorEastAsia" w:hAnsiTheme="minorEastAsia"/>
          <w:sz w:val="28"/>
          <w:szCs w:val="28"/>
        </w:rPr>
        <w:t>5. 学习目标 5：素数的主要概念</w:t>
      </w:r>
    </w:p>
    <w:p w14:paraId="0C6E7FBB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数论的核心是素数。整数 </w:t>
      </w:r>
      <m:oMath>
        <m:r>
          <w:rPr>
            <w:rFonts w:ascii="Cambria Math" w:hAnsi="Cambria Math"/>
            <w:sz w:val="21"/>
            <w:szCs w:val="21"/>
          </w:rPr>
          <m:t>p&gt;1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是素数，当且仅当它只有因子 1 和 </w:t>
      </w:r>
      <m:oMath>
        <m:r>
          <w:rPr>
            <w:rFonts w:ascii="Cambria Math" w:hAnsi="Cambria Math"/>
            <w:sz w:val="21"/>
            <w:szCs w:val="21"/>
          </w:rPr>
          <m:t>p</m:t>
        </m:r>
      </m:oMath>
      <w:r w:rsidRPr="000F5144">
        <w:rPr>
          <w:rFonts w:asciiTheme="minorEastAsia" w:hAnsiTheme="minorEastAsia"/>
          <w:sz w:val="21"/>
          <w:szCs w:val="21"/>
        </w:rPr>
        <w:t>。除 1 和素数外的所有数都是合数。换句话说，合数是那些至少能构成两个数的积的数。</w:t>
      </w:r>
    </w:p>
    <w:p w14:paraId="0626D36C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1A898957" w14:textId="77777777" w:rsidR="00E51481" w:rsidRPr="000F5144" w:rsidRDefault="00000000">
      <w:pPr>
        <w:pStyle w:val="3"/>
        <w:spacing w:after="200"/>
        <w:rPr>
          <w:rFonts w:asciiTheme="minorEastAsia" w:hAnsiTheme="minorEastAsia" w:hint="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5.1 算术基本定理</w:t>
      </w:r>
    </w:p>
    <w:p w14:paraId="5BE6F951" w14:textId="5195EF54" w:rsidR="00E51481" w:rsidRPr="000F5144" w:rsidRDefault="00000000" w:rsidP="00AA1CF6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任意整数 </w:t>
      </w:r>
      <m:oMath>
        <m:r>
          <w:rPr>
            <w:rFonts w:ascii="Cambria Math" w:hAnsi="Cambria Math"/>
            <w:sz w:val="21"/>
            <w:szCs w:val="21"/>
          </w:rPr>
          <m:t>a&gt;1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都可以唯一地因式分解为：</w:t>
      </w:r>
    </w:p>
    <w:p w14:paraId="46F78B24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m>
            <m:mPr>
              <m:plcHide m:val="1"/>
              <m:mcs>
                <m:mc>
                  <m:mcPr>
                    <m:count m:val="4"/>
                    <m:mcJc m:val="center"/>
                  </m:mcPr>
                </m:mc>
              </m:mcs>
              <m:ctrlPr>
                <w:rPr>
                  <w:rFonts w:ascii="Cambria Math" w:hAnsi="Cambria Math"/>
                  <w:sz w:val="21"/>
                  <w:szCs w:val="21"/>
                </w:rPr>
              </m:ctrlPr>
            </m:mPr>
            <m:mr>
              <m:e/>
              <m:e>
                <m:r>
                  <w:rPr>
                    <w:rFonts w:ascii="Cambria Math" w:hAnsi="Cambria Math"/>
                    <w:sz w:val="21"/>
                    <w:szCs w:val="21"/>
                  </w:rPr>
                  <m:t>a=</m:t>
                </m:r>
                <m:sSubSup>
                  <m:sSubSup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1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sup>
                </m:sSubSup>
                <m:sSubSup>
                  <m:sSubSup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2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1"/>
                    <w:szCs w:val="21"/>
                  </w:rPr>
                  <m:t>…</m:t>
                </m:r>
                <m:sSubSup>
                  <m:sSubSup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k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k</m:t>
                        </m:r>
                      </m:sub>
                    </m:sSub>
                  </m:sup>
                </m:sSubSup>
              </m:e>
              <m:e/>
              <m:e>
                <m:r>
                  <m:rPr>
                    <m:nor/>
                  </m:rPr>
                  <w:rPr>
                    <w:rFonts w:asciiTheme="minorEastAsia" w:hAnsiTheme="minorEastAsia"/>
                    <w:sz w:val="21"/>
                    <w:szCs w:val="21"/>
                  </w:rPr>
                  <m:t>(2.9)</m:t>
                </m:r>
              </m:e>
            </m:mr>
          </m:m>
        </m:oMath>
      </m:oMathPara>
    </w:p>
    <w:p w14:paraId="21A1C171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5586CBF7" w14:textId="77777777" w:rsidR="00E51481" w:rsidRPr="000F5144" w:rsidRDefault="00000000">
      <w:pPr>
        <w:spacing w:before="240"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式中，</w:t>
      </w:r>
      <w:r w:rsidRPr="000F5144">
        <w:rPr>
          <w:rFonts w:asciiTheme="minorEastAsia" w:hAnsiTheme="minorEastAsia"/>
          <w:noProof/>
          <w:sz w:val="21"/>
          <w:szCs w:val="21"/>
        </w:rPr>
        <w:drawing>
          <wp:inline distT="0" distB="0" distL="0" distR="0" wp14:anchorId="31E079B8" wp14:editId="7D2FE332">
            <wp:extent cx="1257300" cy="112259"/>
            <wp:effectExtent l="0" t="0" r="0" b="2540"/>
            <wp:docPr id="914659639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6370" cy="11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5144">
        <w:rPr>
          <w:rFonts w:asciiTheme="minorEastAsia" w:hAnsiTheme="minorEastAsia"/>
          <w:sz w:val="21"/>
          <w:szCs w:val="21"/>
        </w:rPr>
        <w:t xml:space="preserve"> 均是素数，且所有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i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 都是正整数。</w:t>
      </w:r>
    </w:p>
    <w:p w14:paraId="2F4B9A40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1B3172E6" w14:textId="436D312F" w:rsidR="00E51481" w:rsidRPr="000F5144" w:rsidRDefault="00000000" w:rsidP="00AA1CF6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教材示例：</w:t>
      </w:r>
    </w:p>
    <w:p w14:paraId="5311A42B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 w:hint="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91=7×13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66D3E275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 w:hint="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3600=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hAnsi="Cambria Math"/>
                <w:sz w:val="21"/>
                <w:szCs w:val="21"/>
              </w:rPr>
              <m:t>4</m:t>
            </m:r>
          </m:sup>
        </m:sSup>
        <m:r>
          <w:rPr>
            <w:rFonts w:ascii="Cambria Math" w:hAnsi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/>
                <w:sz w:val="21"/>
                <w:szCs w:val="21"/>
              </w:rPr>
              <m:t>3</m:t>
            </m:r>
          </m:e>
          <m:sup>
            <m:r>
              <w:rPr>
                <w:rFonts w:ascii="Cambria Math" w:hAnsi="Cambria Math"/>
                <w:sz w:val="21"/>
                <w:szCs w:val="21"/>
              </w:rPr>
              <m:t>2</m:t>
            </m:r>
          </m:sup>
        </m:sSup>
        <m:r>
          <w:rPr>
            <w:rFonts w:ascii="Cambria Math" w:hAnsi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/>
                <w:sz w:val="21"/>
                <w:szCs w:val="21"/>
              </w:rPr>
              <m:t>5</m:t>
            </m:r>
          </m:e>
          <m:sup>
            <m:r>
              <w:rPr>
                <w:rFonts w:ascii="Cambria Math" w:hAnsi="Cambria Math"/>
                <w:sz w:val="21"/>
                <w:szCs w:val="21"/>
              </w:rPr>
              <m:t>2</m:t>
            </m:r>
          </m:sup>
        </m:sSup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69A37E5D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19135105" w14:textId="4F105B40" w:rsidR="00E51481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另一种表示：设 </w:t>
      </w:r>
      <m:oMath>
        <m:r>
          <w:rPr>
            <w:rFonts w:ascii="Cambria Math" w:hAnsi="Cambria Math"/>
            <w:sz w:val="21"/>
            <w:szCs w:val="21"/>
          </w:rPr>
          <m:t>P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是所有素数的集合，则任意正整数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可以唯一表示为：</w:t>
      </w:r>
    </w:p>
    <w:p w14:paraId="1517DECC" w14:textId="54B8FF09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w:lastRenderedPageBreak/>
            <m:t>a=</m:t>
          </m:r>
          <m:nary>
            <m:naryPr>
              <m:chr m:val="∏"/>
              <m:limLoc m:val="undOvr"/>
              <m:grow m:val="1"/>
              <m:supHide m:val="1"/>
              <m:ctrlPr>
                <w:rPr>
                  <w:rFonts w:ascii="Cambria Math" w:hAnsi="Cambria Math"/>
                  <w:sz w:val="21"/>
                  <w:szCs w:val="21"/>
                </w:rPr>
              </m:ctrlPr>
            </m:naryPr>
            <m:sub>
              <m:r>
                <w:rPr>
                  <w:rFonts w:ascii="Cambria Math" w:hAnsi="Cambria Math"/>
                  <w:sz w:val="21"/>
                  <w:szCs w:val="21"/>
                </w:rPr>
                <m:t>p∈P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1"/>
                      <w:szCs w:val="21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p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1"/>
                          <w:szCs w:val="21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 w:val="21"/>
                          <w:szCs w:val="21"/>
                        </w:rPr>
                        <m:t>p</m:t>
                      </m:r>
                    </m:sub>
                  </m:sSub>
                </m:sup>
              </m:sSup>
            </m:e>
          </m:nary>
          <m:r>
            <w:rPr>
              <w:rFonts w:ascii="Cambria Math" w:hAnsi="Cambria Math"/>
              <w:sz w:val="21"/>
              <w:szCs w:val="21"/>
            </w:rPr>
            <m:t xml:space="preserve">, 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p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≥0</m:t>
          </m:r>
        </m:oMath>
      </m:oMathPara>
    </w:p>
    <w:p w14:paraId="4FCAF181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79FC0F3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绝大多数指数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p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 为 0，表示该素数不在分解式中。</w:t>
      </w:r>
    </w:p>
    <w:p w14:paraId="06B9F103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265FC58D" w14:textId="77777777" w:rsidR="00E51481" w:rsidRPr="000F5144" w:rsidRDefault="00000000">
      <w:pPr>
        <w:pStyle w:val="3"/>
        <w:spacing w:after="200"/>
        <w:rPr>
          <w:rFonts w:asciiTheme="minorEastAsia" w:hAnsiTheme="minorEastAsia" w:hint="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5.2 素因子指数与最大公因子</w:t>
      </w:r>
    </w:p>
    <w:p w14:paraId="4EBCDC7B" w14:textId="437D7546" w:rsidR="00E51481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整数相乘等价于对应素数指数相加。若：</w:t>
      </w:r>
    </w:p>
    <w:p w14:paraId="3E633619" w14:textId="07FE238C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a=∏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p</m:t>
              </m:r>
            </m:e>
            <m:sup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p</m:t>
                  </m:r>
                </m:sub>
              </m:sSub>
            </m:sup>
          </m:sSup>
          <m:r>
            <w:rPr>
              <w:rFonts w:ascii="Cambria Math" w:hAnsi="Cambria Math"/>
              <w:sz w:val="21"/>
              <w:szCs w:val="21"/>
            </w:rPr>
            <m:t>,  b=∏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p</m:t>
              </m:r>
            </m:e>
            <m:sup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p</m:t>
                  </m:r>
                </m:sub>
              </m:sSub>
            </m:sup>
          </m:sSup>
        </m:oMath>
      </m:oMathPara>
    </w:p>
    <w:p w14:paraId="7F1F27A2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1614510" w14:textId="7B080F65" w:rsidR="00412BFD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定义 </w:t>
      </w:r>
      <m:oMath>
        <m:r>
          <w:rPr>
            <w:rFonts w:ascii="Cambria Math" w:hAnsi="Cambria Math"/>
            <w:sz w:val="21"/>
            <w:szCs w:val="21"/>
          </w:rPr>
          <m:t>k=ab</m:t>
        </m:r>
      </m:oMath>
      <w:r w:rsidRPr="000F5144">
        <w:rPr>
          <w:rFonts w:asciiTheme="minorEastAsia" w:hAnsiTheme="minorEastAsia"/>
          <w:sz w:val="21"/>
          <w:szCs w:val="21"/>
        </w:rPr>
        <w:t>，则：</w:t>
      </w:r>
    </w:p>
    <w:p w14:paraId="686B8496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k=∏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p</m:t>
              </m:r>
            </m:e>
            <m:sup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p</m:t>
                  </m:r>
                </m:sub>
              </m:sSub>
            </m:sup>
          </m:sSup>
        </m:oMath>
      </m:oMathPara>
    </w:p>
    <w:p w14:paraId="7FCA4DDF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03D3B486" w14:textId="5CE8FA63" w:rsidR="00E51481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利用素因子分解求最大公因子：设 </w:t>
      </w:r>
      <m:oMath>
        <m:r>
          <w:rPr>
            <w:rFonts w:ascii="Cambria Math" w:hAnsi="Cambria Math"/>
            <w:sz w:val="21"/>
            <w:szCs w:val="21"/>
          </w:rPr>
          <m:t>c=gcd⁡(a,b)</m:t>
        </m:r>
      </m:oMath>
      <w:r w:rsidRPr="000F5144">
        <w:rPr>
          <w:rFonts w:asciiTheme="minorEastAsia" w:hAnsiTheme="minorEastAsia"/>
          <w:sz w:val="21"/>
          <w:szCs w:val="21"/>
        </w:rPr>
        <w:t>，则：</w:t>
      </w:r>
    </w:p>
    <w:p w14:paraId="6BC13C43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c=∏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p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min⁡(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)</m:t>
              </m:r>
            </m:sup>
          </m:sSup>
        </m:oMath>
      </m:oMathPara>
    </w:p>
    <w:p w14:paraId="6F31D065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658493EB" w14:textId="095691A6" w:rsidR="00E51481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教材示例：</w:t>
      </w:r>
    </w:p>
    <w:p w14:paraId="66442103" w14:textId="7B206DE0" w:rsidR="00E51481" w:rsidRPr="000F5144" w:rsidRDefault="00000000" w:rsidP="00412BFD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300=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2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×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3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×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5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2</m:t>
              </m:r>
            </m:sup>
          </m:sSup>
        </m:oMath>
      </m:oMathPara>
    </w:p>
    <w:p w14:paraId="229A796F" w14:textId="50CDAC30" w:rsidR="00E51481" w:rsidRPr="000F5144" w:rsidRDefault="00000000" w:rsidP="00412BFD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18=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×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3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2</m:t>
              </m:r>
            </m:sup>
          </m:sSup>
        </m:oMath>
      </m:oMathPara>
    </w:p>
    <w:p w14:paraId="1B314B2D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gcd⁡(300,18)=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×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3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×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5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0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=6</m:t>
          </m:r>
        </m:oMath>
      </m:oMathPara>
    </w:p>
    <w:p w14:paraId="4D1DCB7F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0B14B24A" w14:textId="77777777" w:rsidR="00E51481" w:rsidRPr="000F5144" w:rsidRDefault="00000000">
      <w:pPr>
        <w:pStyle w:val="2"/>
        <w:spacing w:after="200"/>
        <w:rPr>
          <w:rFonts w:asciiTheme="minorEastAsia" w:hAnsiTheme="minorEastAsia" w:hint="eastAsia"/>
          <w:sz w:val="28"/>
          <w:szCs w:val="28"/>
        </w:rPr>
      </w:pPr>
      <w:r w:rsidRPr="000F5144">
        <w:rPr>
          <w:rFonts w:asciiTheme="minorEastAsia" w:hAnsiTheme="minorEastAsia"/>
          <w:sz w:val="28"/>
          <w:szCs w:val="28"/>
        </w:rPr>
        <w:t>6. 学习目标 6：费马定理</w:t>
      </w:r>
    </w:p>
    <w:p w14:paraId="34086A9E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费马定理和欧拉定理在公钥密码学中有重要地位。</w:t>
      </w:r>
    </w:p>
    <w:p w14:paraId="41EF0FE8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0052A70B" w14:textId="0C08B779" w:rsidR="00E51481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费马小定理：若 </w:t>
      </w:r>
      <m:oMath>
        <m:r>
          <w:rPr>
            <w:rFonts w:ascii="Cambria Math" w:hAnsi="Cambria Math"/>
            <w:sz w:val="21"/>
            <w:szCs w:val="21"/>
          </w:rPr>
          <m:t>p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是素数，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是正整数且不能被 </w:t>
      </w:r>
      <m:oMath>
        <m:r>
          <w:rPr>
            <w:rFonts w:ascii="Cambria Math" w:hAnsi="Cambria Math"/>
            <w:sz w:val="21"/>
            <w:szCs w:val="21"/>
          </w:rPr>
          <m:t>p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整除，则：</w:t>
      </w:r>
    </w:p>
    <w:p w14:paraId="7DDEF3D6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m>
            <m:mPr>
              <m:plcHide m:val="1"/>
              <m:mcs>
                <m:mc>
                  <m:mcPr>
                    <m:count m:val="4"/>
                    <m:mcJc m:val="center"/>
                  </m:mcPr>
                </m:mc>
              </m:mcs>
              <m:ctrlPr>
                <w:rPr>
                  <w:rFonts w:ascii="Cambria Math" w:hAnsi="Cambria Math"/>
                  <w:sz w:val="21"/>
                  <w:szCs w:val="21"/>
                </w:rPr>
              </m:ctrlPr>
            </m:mPr>
            <m:mr>
              <m:e/>
              <m:e>
                <m:sSup>
                  <m:sSup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p-1</m:t>
                    </m:r>
                  </m:sup>
                </m:sSup>
                <m:r>
                  <w:rPr>
                    <w:rFonts w:ascii="Cambria Math" w:hAnsi="Cambria Math"/>
                    <w:sz w:val="21"/>
                    <w:szCs w:val="21"/>
                  </w:rPr>
                  <m:t>≡1  (</m:t>
                </m:r>
                <m:r>
                  <m:rPr>
                    <m:nor/>
                  </m:rPr>
                  <w:rPr>
                    <w:rFonts w:asciiTheme="minorEastAsia" w:hAnsiTheme="minorEastAsia"/>
                    <w:sz w:val="21"/>
                    <w:szCs w:val="21"/>
                  </w:rPr>
                  <m:t>mod</m:t>
                </m:r>
                <m:r>
                  <w:rPr>
                    <w:rFonts w:ascii="Cambria Math" w:hAnsi="Cambria Math"/>
                    <w:sz w:val="21"/>
                    <w:szCs w:val="21"/>
                  </w:rPr>
                  <m:t xml:space="preserve"> p)</m:t>
                </m:r>
              </m:e>
              <m:e/>
              <m:e>
                <m:r>
                  <m:rPr>
                    <m:nor/>
                  </m:rPr>
                  <w:rPr>
                    <w:rFonts w:asciiTheme="minorEastAsia" w:hAnsiTheme="minorEastAsia"/>
                    <w:sz w:val="21"/>
                    <w:szCs w:val="21"/>
                  </w:rPr>
                  <m:t>(2.10)</m:t>
                </m:r>
              </m:e>
            </m:mr>
          </m:m>
        </m:oMath>
      </m:oMathPara>
    </w:p>
    <w:p w14:paraId="6D3D4457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08BC3433" w14:textId="73858822" w:rsidR="00E51481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另一种等价形式：若 </w:t>
      </w:r>
      <m:oMath>
        <m:r>
          <w:rPr>
            <w:rFonts w:ascii="Cambria Math" w:hAnsi="Cambria Math"/>
            <w:sz w:val="21"/>
            <w:szCs w:val="21"/>
          </w:rPr>
          <m:t>p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是素数，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是任意正整数，则：</w:t>
      </w:r>
    </w:p>
    <w:p w14:paraId="372B2B72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m>
            <m:mPr>
              <m:plcHide m:val="1"/>
              <m:mcs>
                <m:mc>
                  <m:mcPr>
                    <m:count m:val="4"/>
                    <m:mcJc m:val="center"/>
                  </m:mcPr>
                </m:mc>
              </m:mcs>
              <m:ctrlPr>
                <w:rPr>
                  <w:rFonts w:ascii="Cambria Math" w:hAnsi="Cambria Math"/>
                  <w:sz w:val="21"/>
                  <w:szCs w:val="21"/>
                </w:rPr>
              </m:ctrlPr>
            </m:mPr>
            <m:mr>
              <m:e/>
              <m:e>
                <m:sSup>
                  <m:sSup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p</m:t>
                    </m:r>
                  </m:sup>
                </m:sSup>
                <m:r>
                  <w:rPr>
                    <w:rFonts w:ascii="Cambria Math" w:hAnsi="Cambria Math"/>
                    <w:sz w:val="21"/>
                    <w:szCs w:val="21"/>
                  </w:rPr>
                  <m:t>≡a  (</m:t>
                </m:r>
                <m:r>
                  <m:rPr>
                    <m:nor/>
                  </m:rPr>
                  <w:rPr>
                    <w:rFonts w:asciiTheme="minorEastAsia" w:hAnsiTheme="minorEastAsia"/>
                    <w:sz w:val="21"/>
                    <w:szCs w:val="21"/>
                  </w:rPr>
                  <m:t>mod</m:t>
                </m:r>
                <m:r>
                  <w:rPr>
                    <w:rFonts w:ascii="Cambria Math" w:hAnsi="Cambria Math"/>
                    <w:sz w:val="21"/>
                    <w:szCs w:val="21"/>
                  </w:rPr>
                  <m:t xml:space="preserve"> p)</m:t>
                </m:r>
              </m:e>
              <m:e/>
              <m:e>
                <m:r>
                  <m:rPr>
                    <m:nor/>
                  </m:rPr>
                  <w:rPr>
                    <w:rFonts w:asciiTheme="minorEastAsia" w:hAnsiTheme="minorEastAsia"/>
                    <w:sz w:val="21"/>
                    <w:szCs w:val="21"/>
                  </w:rPr>
                  <m:t>(2.11)</m:t>
                </m:r>
              </m:e>
            </m:mr>
          </m:m>
        </m:oMath>
      </m:oMathPara>
    </w:p>
    <w:p w14:paraId="0E2E809F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58D7F2CF" w14:textId="5E377F5A" w:rsidR="00E51481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教材示例：</w:t>
      </w:r>
      <m:oMath>
        <m:r>
          <w:rPr>
            <w:rFonts w:ascii="Cambria Math" w:hAnsi="Cambria Math"/>
            <w:sz w:val="21"/>
            <w:szCs w:val="21"/>
          </w:rPr>
          <m:t>p=7,a=3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39D97B9C" w14:textId="141EFCA7" w:rsidR="00E51481" w:rsidRPr="000F5144" w:rsidRDefault="00000000" w:rsidP="00412BFD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3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6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=729≡1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7)</m:t>
          </m:r>
        </m:oMath>
      </m:oMathPara>
    </w:p>
    <w:p w14:paraId="6767D248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3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7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=2187≡3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7)</m:t>
          </m:r>
        </m:oMath>
      </m:oMathPara>
    </w:p>
    <w:p w14:paraId="14FB005B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7C49619F" w14:textId="1FFE9C74" w:rsidR="00E51481" w:rsidRPr="000F5144" w:rsidRDefault="00000000">
      <w:pPr>
        <w:pStyle w:val="2"/>
        <w:spacing w:after="200"/>
        <w:rPr>
          <w:rFonts w:asciiTheme="minorEastAsia" w:hAnsiTheme="minorEastAsia" w:hint="eastAsia"/>
          <w:sz w:val="28"/>
          <w:szCs w:val="28"/>
        </w:rPr>
      </w:pPr>
      <w:r w:rsidRPr="000F5144">
        <w:rPr>
          <w:rFonts w:asciiTheme="minorEastAsia" w:hAnsiTheme="minorEastAsia"/>
          <w:sz w:val="28"/>
          <w:szCs w:val="28"/>
        </w:rPr>
        <w:t xml:space="preserve">7. 学习目标 </w:t>
      </w:r>
      <w:r w:rsidR="00B11215">
        <w:rPr>
          <w:rFonts w:asciiTheme="minorEastAsia" w:hAnsiTheme="minorEastAsia" w:hint="eastAsia"/>
          <w:sz w:val="28"/>
          <w:szCs w:val="28"/>
        </w:rPr>
        <w:t>7</w:t>
      </w:r>
      <w:r w:rsidRPr="000F5144">
        <w:rPr>
          <w:rFonts w:asciiTheme="minorEastAsia" w:hAnsiTheme="minorEastAsia"/>
          <w:sz w:val="28"/>
          <w:szCs w:val="28"/>
        </w:rPr>
        <w:t>：欧拉函数</w:t>
      </w:r>
    </w:p>
    <w:p w14:paraId="2633044E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在给出欧拉定理之前，教材引入欧拉函数 </w:t>
      </w:r>
      <m:oMath>
        <m:r>
          <w:rPr>
            <w:rFonts w:ascii="Cambria Math" w:hAnsi="Cambria Math"/>
            <w:sz w:val="21"/>
            <w:szCs w:val="21"/>
          </w:rPr>
          <m:t>ϕ(n)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。欧拉函数指小于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且与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互素的正整数的个数。</w:t>
      </w:r>
    </w:p>
    <w:p w14:paraId="0E38DB69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92E69F0" w14:textId="06EF7C0B" w:rsidR="00E51481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教材示例：</w:t>
      </w:r>
    </w:p>
    <w:p w14:paraId="44A2FC65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 w:hint="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ϕ(37)=36</m:t>
        </m:r>
      </m:oMath>
      <w:r w:rsidRPr="000F5144">
        <w:rPr>
          <w:rFonts w:asciiTheme="minorEastAsia" w:hAnsiTheme="minorEastAsia"/>
          <w:sz w:val="21"/>
          <w:szCs w:val="21"/>
        </w:rPr>
        <w:t>。37 是素数，1 到 36 全部与 37 互素。</w:t>
      </w:r>
    </w:p>
    <w:p w14:paraId="3BB99139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 w:hint="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ϕ(6)=2</m:t>
        </m:r>
      </m:oMath>
      <w:r w:rsidRPr="000F5144">
        <w:rPr>
          <w:rFonts w:asciiTheme="minorEastAsia" w:hAnsiTheme="minorEastAsia"/>
          <w:sz w:val="21"/>
          <w:szCs w:val="21"/>
        </w:rPr>
        <w:t>。1 和 5 与 6 互素。</w:t>
      </w:r>
    </w:p>
    <w:p w14:paraId="59050C13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5A237DC7" w14:textId="0DCEB3D2" w:rsidR="00E51481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欧拉函数性质：</w:t>
      </w:r>
    </w:p>
    <w:p w14:paraId="1E9D1489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1. 若 </w:t>
      </w:r>
      <m:oMath>
        <m:r>
          <w:rPr>
            <w:rFonts w:ascii="Cambria Math" w:hAnsi="Cambria Math"/>
            <w:sz w:val="21"/>
            <w:szCs w:val="21"/>
          </w:rPr>
          <m:t>p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为素数，则 </w:t>
      </w:r>
      <m:oMath>
        <m:r>
          <w:rPr>
            <w:rFonts w:ascii="Cambria Math" w:hAnsi="Cambria Math"/>
            <w:sz w:val="21"/>
            <w:szCs w:val="21"/>
          </w:rPr>
          <m:t>ϕ(p)=p-1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0B298C10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2. 若 </w:t>
      </w:r>
      <m:oMath>
        <m:r>
          <w:rPr>
            <w:rFonts w:ascii="Cambria Math" w:hAnsi="Cambria Math"/>
            <w:sz w:val="21"/>
            <w:szCs w:val="21"/>
          </w:rPr>
          <m:t>p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为素数，</w:t>
      </w:r>
      <m:oMath>
        <m:r>
          <w:rPr>
            <w:rFonts w:ascii="Cambria Math" w:hAnsi="Cambria Math"/>
            <w:sz w:val="21"/>
            <w:szCs w:val="21"/>
          </w:rPr>
          <m:t>a≥1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，则 </w:t>
      </w:r>
      <m:oMath>
        <m:r>
          <w:rPr>
            <w:rFonts w:ascii="Cambria Math" w:hAnsi="Cambria Math"/>
            <w:sz w:val="21"/>
            <w:szCs w:val="21"/>
          </w:rPr>
          <m:t>ϕ(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/>
                <w:sz w:val="21"/>
                <w:szCs w:val="21"/>
              </w:rPr>
              <m:t>p</m:t>
            </m:r>
          </m:e>
          <m:sup>
            <m:r>
              <w:rPr>
                <w:rFonts w:ascii="Cambria Math" w:hAnsi="Cambria Math"/>
                <w:sz w:val="21"/>
                <w:szCs w:val="21"/>
              </w:rPr>
              <m:t>a</m:t>
            </m:r>
          </m:sup>
        </m:sSup>
        <m:r>
          <w:rPr>
            <w:rFonts w:ascii="Cambria Math" w:hAnsi="Cambria Math"/>
            <w:sz w:val="21"/>
            <w:szCs w:val="21"/>
          </w:rPr>
          <m:t>)=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/>
                <w:sz w:val="21"/>
                <w:szCs w:val="21"/>
              </w:rPr>
              <m:t>p</m:t>
            </m:r>
          </m:e>
          <m:sup>
            <m:r>
              <w:rPr>
                <w:rFonts w:ascii="Cambria Math" w:hAnsi="Cambria Math"/>
                <w:sz w:val="21"/>
                <w:szCs w:val="21"/>
              </w:rPr>
              <m:t>a</m:t>
            </m:r>
          </m:sup>
        </m:sSup>
        <m:r>
          <w:rPr>
            <w:rFonts w:ascii="Cambria Math" w:hAnsi="Cambria Math"/>
            <w:sz w:val="21"/>
            <w:szCs w:val="21"/>
          </w:rPr>
          <m:t>-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/>
                <w:sz w:val="21"/>
                <w:szCs w:val="21"/>
              </w:rPr>
              <m:t>p</m:t>
            </m:r>
          </m:e>
          <m:sup>
            <m:r>
              <w:rPr>
                <w:rFonts w:ascii="Cambria Math" w:hAnsi="Cambria Math"/>
                <w:sz w:val="21"/>
                <w:szCs w:val="21"/>
              </w:rPr>
              <m:t>a-1</m:t>
            </m:r>
          </m:sup>
        </m:sSup>
        <m:r>
          <w:rPr>
            <w:rFonts w:ascii="Cambria Math" w:hAnsi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/>
                <w:sz w:val="21"/>
                <w:szCs w:val="21"/>
              </w:rPr>
              <m:t>p</m:t>
            </m:r>
          </m:e>
          <m:sup>
            <m:r>
              <w:rPr>
                <w:rFonts w:ascii="Cambria Math" w:hAnsi="Cambria Math"/>
                <w:sz w:val="21"/>
                <w:szCs w:val="21"/>
              </w:rPr>
              <m:t>a-1</m:t>
            </m:r>
          </m:sup>
        </m:sSup>
        <m:r>
          <w:rPr>
            <w:rFonts w:ascii="Cambria Math" w:hAnsi="Cambria Math"/>
            <w:sz w:val="21"/>
            <w:szCs w:val="21"/>
          </w:rPr>
          <m:t>(p-1)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53EEEF71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3. 若 </w:t>
      </w:r>
      <m:oMath>
        <m:r>
          <w:rPr>
            <w:rFonts w:ascii="Cambria Math" w:hAnsi="Cambria Math"/>
            <w:sz w:val="21"/>
            <w:szCs w:val="21"/>
          </w:rPr>
          <m:t>m,n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互素，则 </w:t>
      </w:r>
      <m:oMath>
        <m:r>
          <w:rPr>
            <w:rFonts w:ascii="Cambria Math" w:hAnsi="Cambria Math"/>
            <w:sz w:val="21"/>
            <w:szCs w:val="21"/>
          </w:rPr>
          <m:t>ϕ(mn)=ϕ(m)ϕ(n)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1064B3A5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C37663B" w14:textId="45634157" w:rsidR="00E51481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任意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标准素分解为：</w:t>
      </w:r>
    </w:p>
    <w:p w14:paraId="0459B756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n=</m:t>
          </m:r>
          <m:sSubSup>
            <m:sSubSupPr>
              <m:ctrlPr>
                <w:rPr>
                  <w:rFonts w:ascii="Cambria Math" w:hAnsi="Cambria Math"/>
                  <w:sz w:val="21"/>
                  <w:szCs w:val="21"/>
                </w:rPr>
              </m:ctrlPr>
            </m:sSubSupPr>
            <m:e>
              <m:r>
                <w:rPr>
                  <w:rFonts w:ascii="Cambria Math" w:hAnsi="Cambria Math"/>
                  <w:sz w:val="21"/>
                  <w:szCs w:val="21"/>
                </w:rPr>
                <m:t>p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1</m:t>
                  </m:r>
                </m:sub>
              </m:sSub>
            </m:sup>
          </m:sSubSup>
          <m:sSubSup>
            <m:sSubSupPr>
              <m:ctrlPr>
                <w:rPr>
                  <w:rFonts w:ascii="Cambria Math" w:hAnsi="Cambria Math"/>
                  <w:sz w:val="21"/>
                  <w:szCs w:val="21"/>
                </w:rPr>
              </m:ctrlPr>
            </m:sSubSupPr>
            <m:e>
              <m:r>
                <w:rPr>
                  <w:rFonts w:ascii="Cambria Math" w:hAnsi="Cambria Math"/>
                  <w:sz w:val="21"/>
                  <w:szCs w:val="21"/>
                </w:rPr>
                <m:t>p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2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2</m:t>
                  </m:r>
                </m:sub>
              </m:sSub>
            </m:sup>
          </m:sSubSup>
          <m:r>
            <w:rPr>
              <w:rFonts w:ascii="Cambria Math" w:hAnsi="Cambria Math"/>
              <w:sz w:val="21"/>
              <w:szCs w:val="21"/>
            </w:rPr>
            <m:t>…</m:t>
          </m:r>
          <m:sSubSup>
            <m:sSubSupPr>
              <m:ctrlPr>
                <w:rPr>
                  <w:rFonts w:ascii="Cambria Math" w:hAnsi="Cambria Math"/>
                  <w:sz w:val="21"/>
                  <w:szCs w:val="21"/>
                </w:rPr>
              </m:ctrlPr>
            </m:sSubSupPr>
            <m:e>
              <m:r>
                <w:rPr>
                  <w:rFonts w:ascii="Cambria Math" w:hAnsi="Cambria Math"/>
                  <w:sz w:val="21"/>
                  <w:szCs w:val="21"/>
                </w:rPr>
                <m:t>p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r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r</m:t>
                  </m:r>
                </m:sub>
              </m:sSub>
            </m:sup>
          </m:sSubSup>
        </m:oMath>
      </m:oMathPara>
    </w:p>
    <w:p w14:paraId="00DB16D1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58E66EE8" w14:textId="54DD879A" w:rsidR="00E51481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则：</w:t>
      </w:r>
    </w:p>
    <w:p w14:paraId="1B39AD99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noProof/>
          <w:sz w:val="21"/>
          <w:szCs w:val="21"/>
        </w:rPr>
        <w:lastRenderedPageBreak/>
        <w:drawing>
          <wp:inline distT="0" distB="0" distL="0" distR="0" wp14:anchorId="1EE5F11E" wp14:editId="4CA0B946">
            <wp:extent cx="1343025" cy="377326"/>
            <wp:effectExtent l="0" t="0" r="0" b="3810"/>
            <wp:docPr id="1821402405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863" cy="378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58EF7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4ECDD25" w14:textId="36A38A4D" w:rsidR="00E51481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教材示例：</w:t>
      </w:r>
    </w:p>
    <w:p w14:paraId="4DECBE77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ϕ(21)=ϕ(3×7)=ϕ(3)ϕ(7)=2×6=12</m:t>
          </m:r>
        </m:oMath>
      </m:oMathPara>
    </w:p>
    <w:p w14:paraId="0E53B5E6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C75E3CA" w14:textId="6D4F4200" w:rsidR="00E51481" w:rsidRPr="000F5144" w:rsidRDefault="00000000">
      <w:pPr>
        <w:pStyle w:val="2"/>
        <w:spacing w:after="200"/>
        <w:rPr>
          <w:rFonts w:asciiTheme="minorEastAsia" w:hAnsiTheme="minorEastAsia" w:hint="eastAsia"/>
          <w:sz w:val="28"/>
          <w:szCs w:val="28"/>
        </w:rPr>
      </w:pPr>
      <w:r w:rsidRPr="000F5144">
        <w:rPr>
          <w:rFonts w:asciiTheme="minorEastAsia" w:hAnsiTheme="minorEastAsia"/>
          <w:sz w:val="28"/>
          <w:szCs w:val="28"/>
        </w:rPr>
        <w:t xml:space="preserve">8. 学习目标 </w:t>
      </w:r>
      <w:r w:rsidR="00B11215">
        <w:rPr>
          <w:rFonts w:asciiTheme="minorEastAsia" w:hAnsiTheme="minorEastAsia" w:hint="eastAsia"/>
          <w:sz w:val="28"/>
          <w:szCs w:val="28"/>
        </w:rPr>
        <w:t>8</w:t>
      </w:r>
      <w:r w:rsidRPr="000F5144">
        <w:rPr>
          <w:rFonts w:asciiTheme="minorEastAsia" w:hAnsiTheme="minorEastAsia"/>
          <w:sz w:val="28"/>
          <w:szCs w:val="28"/>
        </w:rPr>
        <w:t>：欧拉定理</w:t>
      </w:r>
    </w:p>
    <w:p w14:paraId="3D63472F" w14:textId="298ABF2D" w:rsidR="00E51481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对任意互素的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和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>，有：</w:t>
      </w:r>
    </w:p>
    <w:p w14:paraId="24AEA174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m>
            <m:mPr>
              <m:plcHide m:val="1"/>
              <m:mcs>
                <m:mc>
                  <m:mcPr>
                    <m:count m:val="4"/>
                    <m:mcJc m:val="center"/>
                  </m:mcPr>
                </m:mc>
              </m:mcs>
              <m:ctrlPr>
                <w:rPr>
                  <w:rFonts w:ascii="Cambria Math" w:hAnsi="Cambria Math"/>
                  <w:sz w:val="21"/>
                  <w:szCs w:val="21"/>
                </w:rPr>
              </m:ctrlPr>
            </m:mPr>
            <m:mr>
              <m:e/>
              <m:e>
                <m:sSup>
                  <m:sSup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ϕ(n)</m:t>
                    </m:r>
                  </m:sup>
                </m:sSup>
                <m:r>
                  <w:rPr>
                    <w:rFonts w:ascii="Cambria Math" w:hAnsi="Cambria Math"/>
                    <w:sz w:val="21"/>
                    <w:szCs w:val="21"/>
                  </w:rPr>
                  <m:t>≡1  (</m:t>
                </m:r>
                <m:r>
                  <m:rPr>
                    <m:nor/>
                  </m:rPr>
                  <w:rPr>
                    <w:rFonts w:asciiTheme="minorEastAsia" w:hAnsiTheme="minorEastAsia"/>
                    <w:sz w:val="21"/>
                    <w:szCs w:val="21"/>
                  </w:rPr>
                  <m:t>mod</m:t>
                </m:r>
                <m:r>
                  <w:rPr>
                    <w:rFonts w:ascii="Cambria Math" w:hAnsi="Cambria Math"/>
                    <w:sz w:val="21"/>
                    <w:szCs w:val="21"/>
                  </w:rPr>
                  <m:t xml:space="preserve"> n)</m:t>
                </m:r>
              </m:e>
              <m:e/>
              <m:e>
                <m:r>
                  <m:rPr>
                    <m:nor/>
                  </m:rPr>
                  <w:rPr>
                    <w:rFonts w:asciiTheme="minorEastAsia" w:hAnsiTheme="minorEastAsia"/>
                    <w:sz w:val="21"/>
                    <w:szCs w:val="21"/>
                  </w:rPr>
                  <m:t>(2.12)</m:t>
                </m:r>
              </m:e>
            </m:mr>
          </m:m>
        </m:oMath>
      </m:oMathPara>
    </w:p>
    <w:p w14:paraId="5A74AEA3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005B040A" w14:textId="680E4E19" w:rsidR="00E51481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推论：若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和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互素，则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的乘法逆元为：</w:t>
      </w:r>
    </w:p>
    <w:p w14:paraId="3EB6B485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a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ϕ(n)-1</m:t>
              </m:r>
            </m:sup>
          </m:sSup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>n</m:t>
          </m:r>
        </m:oMath>
      </m:oMathPara>
    </w:p>
    <w:p w14:paraId="023837B3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1EE45A9E" w14:textId="5F6159D2" w:rsidR="00E51481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教材示例：</w:t>
      </w:r>
      <m:oMath>
        <m:r>
          <w:rPr>
            <w:rFonts w:ascii="Cambria Math" w:hAnsi="Cambria Math"/>
            <w:sz w:val="21"/>
            <w:szCs w:val="21"/>
          </w:rPr>
          <m:t>a=3,n=10,ϕ(10)=4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3975199E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3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4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=81≡1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10)</m:t>
          </m:r>
        </m:oMath>
      </m:oMathPara>
    </w:p>
    <w:p w14:paraId="5C64A168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1B90F8E9" w14:textId="4E897F9A" w:rsidR="00E51481" w:rsidRPr="000F5144" w:rsidRDefault="00000000">
      <w:pPr>
        <w:pStyle w:val="2"/>
        <w:spacing w:after="200"/>
        <w:rPr>
          <w:rFonts w:asciiTheme="minorEastAsia" w:hAnsiTheme="minorEastAsia" w:hint="eastAsia"/>
          <w:sz w:val="28"/>
          <w:szCs w:val="28"/>
        </w:rPr>
      </w:pPr>
      <w:r w:rsidRPr="000F5144">
        <w:rPr>
          <w:rFonts w:asciiTheme="minorEastAsia" w:hAnsiTheme="minorEastAsia"/>
          <w:sz w:val="28"/>
          <w:szCs w:val="28"/>
        </w:rPr>
        <w:t xml:space="preserve">9. </w:t>
      </w:r>
      <w:r w:rsidR="000B40E6" w:rsidRPr="000F5144">
        <w:rPr>
          <w:rFonts w:asciiTheme="minorEastAsia" w:hAnsiTheme="minorEastAsia"/>
          <w:sz w:val="28"/>
          <w:szCs w:val="28"/>
        </w:rPr>
        <w:t xml:space="preserve">学习目标 </w:t>
      </w:r>
      <w:r w:rsidR="000B40E6">
        <w:rPr>
          <w:rFonts w:asciiTheme="minorEastAsia" w:hAnsiTheme="minorEastAsia" w:hint="eastAsia"/>
          <w:sz w:val="28"/>
          <w:szCs w:val="28"/>
        </w:rPr>
        <w:t>9</w:t>
      </w:r>
      <w:r w:rsidRPr="000F5144">
        <w:rPr>
          <w:rFonts w:asciiTheme="minorEastAsia" w:hAnsiTheme="minorEastAsia"/>
          <w:sz w:val="28"/>
          <w:szCs w:val="28"/>
        </w:rPr>
        <w:t>：素性测试</w:t>
      </w:r>
    </w:p>
    <w:p w14:paraId="23A9CC3A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目前还没有简单高效的方法来分解一个非常大的整数。因此必须确定一个给定的大数是否是素数。本节介绍常用素性测试算法：Miller-Rabin 概率素性测试。</w:t>
      </w:r>
    </w:p>
    <w:p w14:paraId="440C8EC8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0CE73F6" w14:textId="77777777" w:rsidR="00E51481" w:rsidRPr="000F5144" w:rsidRDefault="00000000">
      <w:pPr>
        <w:pStyle w:val="3"/>
        <w:spacing w:after="200"/>
        <w:rPr>
          <w:rFonts w:asciiTheme="minorEastAsia" w:hAnsiTheme="minorEastAsia" w:hint="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9.1 Miller-Rabin 算法</w:t>
      </w:r>
    </w:p>
    <w:p w14:paraId="7B436E05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教材说明：该算法基于二次剩余、费马小定理反向推导；合数会存在“证人”使其不满足同余式，素数一定通过测试。</w:t>
      </w:r>
    </w:p>
    <w:p w14:paraId="64E0A4DC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2692E95" w14:textId="00276CFF" w:rsidR="00E51481" w:rsidRPr="000F5144" w:rsidRDefault="00000000" w:rsidP="002D46A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算法流程：</w:t>
      </w:r>
    </w:p>
    <w:p w14:paraId="082CC70D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1. 对奇数 </w:t>
      </w:r>
      <m:oMath>
        <m:r>
          <w:rPr>
            <w:rFonts w:ascii="Cambria Math" w:hAnsi="Cambria Math"/>
            <w:sz w:val="21"/>
            <w:szCs w:val="21"/>
          </w:rPr>
          <m:t>n&gt;2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，将 </w:t>
      </w:r>
      <m:oMath>
        <m:r>
          <w:rPr>
            <w:rFonts w:ascii="Cambria Math" w:hAnsi="Cambria Math"/>
            <w:sz w:val="21"/>
            <w:szCs w:val="21"/>
          </w:rPr>
          <m:t>n-1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分解为 </w:t>
      </w:r>
      <m:oMath>
        <m:r>
          <w:rPr>
            <w:rFonts w:ascii="Cambria Math" w:hAnsi="Cambria Math"/>
            <w:sz w:val="21"/>
            <w:szCs w:val="21"/>
          </w:rPr>
          <m:t>n-1=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hAnsi="Cambria Math"/>
                <w:sz w:val="21"/>
                <w:szCs w:val="21"/>
              </w:rPr>
              <m:t>k</m:t>
            </m:r>
          </m:sup>
        </m:sSup>
        <m:r>
          <w:rPr>
            <w:rFonts w:ascii="Cambria Math" w:hAnsi="Cambria Math"/>
            <w:sz w:val="21"/>
            <w:szCs w:val="21"/>
          </w:rPr>
          <m:t>q</m:t>
        </m:r>
      </m:oMath>
      <w:r w:rsidRPr="000F5144">
        <w:rPr>
          <w:rFonts w:asciiTheme="minorEastAsia" w:hAnsiTheme="minorEastAsia"/>
          <w:sz w:val="21"/>
          <w:szCs w:val="21"/>
        </w:rPr>
        <w:t>，</w:t>
      </w:r>
      <m:oMath>
        <m:r>
          <w:rPr>
            <w:rFonts w:ascii="Cambria Math" w:hAnsi="Cambria Math"/>
            <w:sz w:val="21"/>
            <w:szCs w:val="21"/>
          </w:rPr>
          <m:t>q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为奇数。</w:t>
      </w:r>
    </w:p>
    <w:p w14:paraId="38DCE4B0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lastRenderedPageBreak/>
        <w:t xml:space="preserve">2. 随机选取 </w:t>
      </w:r>
      <m:oMath>
        <m:r>
          <w:rPr>
            <w:rFonts w:ascii="Cambria Math" w:hAnsi="Cambria Math"/>
            <w:sz w:val="21"/>
            <w:szCs w:val="21"/>
          </w:rPr>
          <m:t>a∈(1,n-1)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，计算 </w:t>
      </w:r>
      <m:oMath>
        <m:r>
          <w:rPr>
            <w:rFonts w:ascii="Cambria Math" w:hAnsi="Cambria Math"/>
            <w:sz w:val="21"/>
            <w:szCs w:val="21"/>
          </w:rPr>
          <m:t>x=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/>
                <w:sz w:val="21"/>
                <w:szCs w:val="21"/>
              </w:rPr>
              <m:t>a</m:t>
            </m:r>
          </m:e>
          <m:sup>
            <m:r>
              <w:rPr>
                <w:rFonts w:ascii="Cambria Math" w:hAnsi="Cambria Math"/>
                <w:sz w:val="21"/>
                <w:szCs w:val="21"/>
              </w:rPr>
              <m:t>q</m:t>
            </m:r>
          </m:sup>
        </m:sSup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0D3DF8CD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3. 若 </w:t>
      </w:r>
      <m:oMath>
        <m:r>
          <w:rPr>
            <w:rFonts w:ascii="Cambria Math" w:hAnsi="Cambria Math"/>
            <w:sz w:val="21"/>
            <w:szCs w:val="21"/>
          </w:rPr>
          <m:t>x=1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或 </w:t>
      </w:r>
      <m:oMath>
        <m:r>
          <w:rPr>
            <w:rFonts w:ascii="Cambria Math" w:hAnsi="Cambria Math"/>
            <w:sz w:val="21"/>
            <w:szCs w:val="21"/>
          </w:rPr>
          <m:t>x=n-1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，本轮通过；否则循环平方 </w:t>
      </w:r>
      <m:oMath>
        <m:r>
          <w:rPr>
            <w:rFonts w:ascii="Cambria Math" w:hAnsi="Cambria Math"/>
            <w:sz w:val="21"/>
            <w:szCs w:val="21"/>
          </w:rPr>
          <m:t>k-1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次。</w:t>
      </w:r>
    </w:p>
    <w:p w14:paraId="1D7E812E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4. 若中途出现 </w:t>
      </w:r>
      <m:oMath>
        <m:r>
          <w:rPr>
            <w:rFonts w:ascii="Cambria Math" w:hAnsi="Cambria Math"/>
            <w:sz w:val="21"/>
            <w:szCs w:val="21"/>
          </w:rPr>
          <m:t>x=n-1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，通过；否则判定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为合数。</w:t>
      </w:r>
    </w:p>
    <w:p w14:paraId="192E77BD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26B43FB7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重复多轮独立选取不同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测试，可大幅降低误判概率。该算法是概率算法：通过测试仅代表大概率为素数，无法 100% 确认；未通过则一定是合数。</w:t>
      </w:r>
    </w:p>
    <w:p w14:paraId="6BFD0FD7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6655AC6E" w14:textId="77777777" w:rsidR="00E51481" w:rsidRPr="000F5144" w:rsidRDefault="00000000">
      <w:pPr>
        <w:pStyle w:val="3"/>
        <w:spacing w:after="200"/>
        <w:rPr>
          <w:rFonts w:asciiTheme="minorEastAsia" w:hAnsiTheme="minorEastAsia" w:hint="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9.2 一个确定性的素性判定算法</w:t>
      </w:r>
    </w:p>
    <w:p w14:paraId="7FC4E594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教材说明：2002 年以前，没有高效的确定性素性测试方法。Miller-Rabin 测试被广泛接受，因为它可以以极低错误概率快速执行。2002 年，Agrawal、Kayal 和 Saxena 提出一种相对简单的确定性素性测试算法（AKS 算法），证明可以在多项式时间内测试素性。然而，AKS 算法比 Miller-Rabin 慢，目前还没有取代 Miller-Rabin 算法。</w:t>
      </w:r>
    </w:p>
    <w:p w14:paraId="3FA85501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7D1D31E" w14:textId="77777777" w:rsidR="00E51481" w:rsidRPr="000F5144" w:rsidRDefault="00000000">
      <w:pPr>
        <w:pStyle w:val="3"/>
        <w:spacing w:after="200"/>
        <w:rPr>
          <w:rFonts w:asciiTheme="minorEastAsia" w:hAnsiTheme="minorEastAsia" w:hint="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9.3 素数分布</w:t>
      </w:r>
    </w:p>
    <w:p w14:paraId="079CF1E1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素数定理称：在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附近，平均每 </w:t>
      </w:r>
      <m:oMath>
        <m:r>
          <w:rPr>
            <w:rFonts w:ascii="Cambria Math" w:hAnsi="Cambria Math"/>
            <w:sz w:val="21"/>
            <w:szCs w:val="21"/>
          </w:rPr>
          <m:t>ln⁡n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个整数中有一个素数。由于偶数都不是大于 2 的素数，因此只需测试奇数，平均需要测试 </w:t>
      </w:r>
      <m:oMath>
        <m:r>
          <w:rPr>
            <w:rFonts w:ascii="Cambria Math" w:hAnsi="Cambria Math"/>
            <w:sz w:val="21"/>
            <w:szCs w:val="21"/>
          </w:rPr>
          <m:t>0.5ln⁡n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个整数。</w:t>
      </w:r>
    </w:p>
    <w:p w14:paraId="2AF7FF42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66AAECC7" w14:textId="58388100" w:rsidR="00E51481" w:rsidRPr="000F5144" w:rsidRDefault="00000000" w:rsidP="002D46A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教材示例：在 </w:t>
      </w:r>
      <m:oMath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hAnsi="Cambria Math"/>
                <w:sz w:val="21"/>
                <w:szCs w:val="21"/>
              </w:rPr>
              <m:t>200</m:t>
            </m:r>
          </m:sup>
        </m:sSup>
      </m:oMath>
      <w:r w:rsidRPr="000F5144">
        <w:rPr>
          <w:rFonts w:asciiTheme="minorEastAsia" w:hAnsiTheme="minorEastAsia"/>
          <w:sz w:val="21"/>
          <w:szCs w:val="21"/>
        </w:rPr>
        <w:t xml:space="preserve"> 附近找一个素数，平均需要约：</w:t>
      </w:r>
    </w:p>
    <w:p w14:paraId="464A7FBC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0.5ln⁡(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200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)≈69</m:t>
          </m:r>
        </m:oMath>
      </m:oMathPara>
    </w:p>
    <w:p w14:paraId="33132949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51E88423" w14:textId="157EB19C" w:rsidR="00E51481" w:rsidRPr="000F5144" w:rsidRDefault="00000000" w:rsidP="002D46A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教材提醒：这个结果只是平均值。素数分布不均匀，有些区域连续的奇数都是素数，另一些区域存在很长的合数间隙。例如：</w:t>
      </w:r>
    </w:p>
    <w:p w14:paraId="602201B0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1001!+2,1001!+3,…,1001!+1001</m:t>
          </m:r>
        </m:oMath>
      </m:oMathPara>
    </w:p>
    <w:p w14:paraId="13A7B37A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239D106F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这 1000 个连续整数都是合数。</w:t>
      </w:r>
    </w:p>
    <w:p w14:paraId="5B8C463E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2F6FA326" w14:textId="5C3A3214" w:rsidR="00E51481" w:rsidRPr="000F5144" w:rsidRDefault="00000000">
      <w:pPr>
        <w:pStyle w:val="2"/>
        <w:spacing w:after="200"/>
        <w:rPr>
          <w:rFonts w:asciiTheme="minorEastAsia" w:hAnsiTheme="minorEastAsia" w:hint="eastAsia"/>
          <w:sz w:val="28"/>
          <w:szCs w:val="28"/>
        </w:rPr>
      </w:pPr>
      <w:r w:rsidRPr="000F5144">
        <w:rPr>
          <w:rFonts w:asciiTheme="minorEastAsia" w:hAnsiTheme="minorEastAsia"/>
          <w:sz w:val="28"/>
          <w:szCs w:val="28"/>
        </w:rPr>
        <w:t xml:space="preserve">10. 学习目标 </w:t>
      </w:r>
      <w:r w:rsidR="0024773E">
        <w:rPr>
          <w:rFonts w:asciiTheme="minorEastAsia" w:hAnsiTheme="minorEastAsia" w:hint="eastAsia"/>
          <w:sz w:val="28"/>
          <w:szCs w:val="28"/>
        </w:rPr>
        <w:t>10</w:t>
      </w:r>
      <w:r w:rsidRPr="000F5144">
        <w:rPr>
          <w:rFonts w:asciiTheme="minorEastAsia" w:hAnsiTheme="minorEastAsia"/>
          <w:sz w:val="28"/>
          <w:szCs w:val="28"/>
        </w:rPr>
        <w:t>：中国剩余定理</w:t>
      </w:r>
    </w:p>
    <w:p w14:paraId="68D2AE7C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lastRenderedPageBreak/>
        <w:t>中国剩余定理是数论中最有用的定理之一。CRT 说明，某个范围内的整数可通过它的一组余数来重构，这组余数是对该整数用一组两两互素的整数取模得到的。</w:t>
      </w:r>
    </w:p>
    <w:p w14:paraId="757CC866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F20ECD6" w14:textId="77777777" w:rsidR="00E51481" w:rsidRPr="000F5144" w:rsidRDefault="00000000">
      <w:pPr>
        <w:pStyle w:val="3"/>
        <w:spacing w:after="200"/>
        <w:rPr>
          <w:rFonts w:asciiTheme="minorEastAsia" w:hAnsiTheme="minorEastAsia" w:hint="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10.1 定理表述</w:t>
      </w:r>
    </w:p>
    <w:p w14:paraId="28D34C26" w14:textId="496E6A6F" w:rsidR="00E51481" w:rsidRPr="000F5144" w:rsidRDefault="00000000" w:rsidP="002D46A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设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m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1</m:t>
            </m:r>
          </m:sub>
        </m:sSub>
        <m:r>
          <w:rPr>
            <w:rFonts w:ascii="Cambria Math" w:hAnsi="Cambria Math"/>
            <w:sz w:val="21"/>
            <w:szCs w:val="21"/>
          </w:rPr>
          <m:t>,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m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2</m:t>
            </m:r>
          </m:sub>
        </m:sSub>
        <m:r>
          <w:rPr>
            <w:rFonts w:ascii="Cambria Math" w:hAnsi="Cambria Math"/>
            <w:sz w:val="21"/>
            <w:szCs w:val="21"/>
          </w:rPr>
          <m:t>,…,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m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k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 两两互素，记：</w:t>
      </w:r>
    </w:p>
    <w:p w14:paraId="4D1D05ED" w14:textId="3096D6D9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M=</m:t>
          </m:r>
          <m:nary>
            <m:naryPr>
              <m:chr m:val="∏"/>
              <m:limLoc m:val="undOvr"/>
              <m:grow m:val="1"/>
              <m:ctrlPr>
                <w:rPr>
                  <w:rFonts w:ascii="Cambria Math" w:hAnsi="Cambria Math"/>
                  <w:sz w:val="21"/>
                  <w:szCs w:val="21"/>
                </w:rPr>
              </m:ctrlPr>
            </m:naryPr>
            <m:sub>
              <m:r>
                <w:rPr>
                  <w:rFonts w:ascii="Cambria Math" w:hAnsi="Cambria Math"/>
                  <w:sz w:val="21"/>
                  <w:szCs w:val="21"/>
                </w:rPr>
                <m:t>i=1</m:t>
              </m:r>
            </m:sub>
            <m:sup>
              <m:r>
                <w:rPr>
                  <w:rFonts w:ascii="Cambria Math" w:hAnsi="Cambria Math"/>
                  <w:sz w:val="21"/>
                  <w:szCs w:val="21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i</m:t>
                  </m:r>
                </m:sub>
              </m:sSub>
            </m:e>
          </m:nary>
        </m:oMath>
      </m:oMathPara>
    </w:p>
    <w:p w14:paraId="6D7930CF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B91EEA7" w14:textId="5A3ED347" w:rsidR="00E51481" w:rsidRPr="000F5144" w:rsidRDefault="00000000" w:rsidP="003A1042">
      <w:pPr>
        <w:spacing w:after="120"/>
        <w:rPr>
          <w:rFonts w:asciiTheme="minorEastAsia" w:hAnsiTheme="minorEastAsia" w:hint="eastAsia"/>
          <w:sz w:val="21"/>
          <w:szCs w:val="21"/>
        </w:rPr>
      </w:pP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m:rPr>
                <m:nor/>
              </m:rPr>
              <w:rPr>
                <w:rFonts w:asciiTheme="minorEastAsia" w:hAnsiTheme="minorEastAsia"/>
                <w:sz w:val="21"/>
                <w:szCs w:val="21"/>
              </w:rPr>
              <m:t>Z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M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 中任意整数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对应唯一元组 </w:t>
      </w:r>
      <m:oMath>
        <m:r>
          <w:rPr>
            <w:rFonts w:ascii="Cambria Math" w:hAnsi="Cambria Math"/>
            <w:sz w:val="21"/>
            <w:szCs w:val="21"/>
          </w:rPr>
          <m:t>(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1</m:t>
            </m:r>
          </m:sub>
        </m:sSub>
        <m:r>
          <w:rPr>
            <w:rFonts w:ascii="Cambria Math" w:hAnsi="Cambria Math"/>
            <w:sz w:val="21"/>
            <w:szCs w:val="21"/>
          </w:rPr>
          <m:t>,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2</m:t>
            </m:r>
          </m:sub>
        </m:sSub>
        <m:r>
          <w:rPr>
            <w:rFonts w:ascii="Cambria Math" w:hAnsi="Cambria Math"/>
            <w:sz w:val="21"/>
            <w:szCs w:val="21"/>
          </w:rPr>
          <m:t>,…,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k</m:t>
            </m:r>
          </m:sub>
        </m:sSub>
        <m:r>
          <w:rPr>
            <w:rFonts w:ascii="Cambria Math" w:hAnsi="Cambria Math"/>
            <w:sz w:val="21"/>
            <w:szCs w:val="21"/>
          </w:rPr>
          <m:t>)</m:t>
        </m:r>
      </m:oMath>
      <w:r w:rsidRPr="000F5144">
        <w:rPr>
          <w:rFonts w:asciiTheme="minorEastAsia" w:hAnsiTheme="minorEastAsia"/>
          <w:sz w:val="21"/>
          <w:szCs w:val="21"/>
        </w:rPr>
        <w:t>，满足：</w:t>
      </w:r>
    </w:p>
    <w:p w14:paraId="687D5B3A" w14:textId="18565809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 xml:space="preserve">=A 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m:rPr>
              <m:nor/>
            </m:rPr>
            <w:rPr>
              <w:rFonts w:ascii="Cambria Math" w:hAnsiTheme="minorEastAsia" w:hint="eastAsia"/>
              <w:sz w:val="21"/>
              <w:szCs w:val="21"/>
            </w:rPr>
            <m:t xml:space="preserve"> 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m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</m:oMath>
      </m:oMathPara>
    </w:p>
    <w:p w14:paraId="2C21A2C1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012338EB" w14:textId="404EFD45" w:rsidR="00E51481" w:rsidRPr="000F5144" w:rsidRDefault="00000000" w:rsidP="00EA2BDA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教材给出两个要点：</w:t>
      </w:r>
    </w:p>
    <w:p w14:paraId="3F4B3D14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1. 对任意 </w:t>
      </w:r>
      <m:oMath>
        <m:r>
          <w:rPr>
            <w:rFonts w:ascii="Cambria Math" w:hAnsi="Cambria Math"/>
            <w:sz w:val="21"/>
            <w:szCs w:val="21"/>
          </w:rPr>
          <m:t>A∈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m:rPr>
                <m:nor/>
              </m:rPr>
              <w:rPr>
                <w:rFonts w:asciiTheme="minorEastAsia" w:hAnsiTheme="minorEastAsia"/>
                <w:sz w:val="21"/>
                <w:szCs w:val="21"/>
              </w:rPr>
              <m:t>Z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M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，存在唯一元组 </w:t>
      </w:r>
      <m:oMath>
        <m:r>
          <w:rPr>
            <w:rFonts w:ascii="Cambria Math" w:hAnsi="Cambria Math"/>
            <w:sz w:val="21"/>
            <w:szCs w:val="21"/>
          </w:rPr>
          <m:t>(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1</m:t>
            </m:r>
          </m:sub>
        </m:sSub>
        <m:r>
          <w:rPr>
            <w:rFonts w:ascii="Cambria Math" w:hAnsi="Cambria Math"/>
            <w:sz w:val="21"/>
            <w:szCs w:val="21"/>
          </w:rPr>
          <m:t>,…,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k</m:t>
            </m:r>
          </m:sub>
        </m:sSub>
        <m:r>
          <w:rPr>
            <w:rFonts w:ascii="Cambria Math" w:hAnsi="Cambria Math"/>
            <w:sz w:val="21"/>
            <w:szCs w:val="21"/>
          </w:rPr>
          <m:t>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；反之，给定一组余数，存在唯一 </w:t>
      </w:r>
      <m:oMath>
        <m:r>
          <w:rPr>
            <w:rFonts w:ascii="Cambria Math" w:hAnsi="Cambria Math"/>
            <w:sz w:val="21"/>
            <w:szCs w:val="21"/>
          </w:rPr>
          <m:t>A∈[0,M)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4472FA77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2.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m:rPr>
                <m:nor/>
              </m:rPr>
              <w:rPr>
                <w:rFonts w:asciiTheme="minorEastAsia" w:hAnsiTheme="minorEastAsia"/>
                <w:sz w:val="21"/>
                <w:szCs w:val="21"/>
              </w:rPr>
              <m:t>Z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M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 上的加、减、乘运算等价于各分量独立模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m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i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 运算。</w:t>
      </w:r>
    </w:p>
    <w:p w14:paraId="09FF7024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277DBE71" w14:textId="77777777" w:rsidR="00E51481" w:rsidRPr="000F5144" w:rsidRDefault="00000000">
      <w:pPr>
        <w:pStyle w:val="3"/>
        <w:spacing w:after="200"/>
        <w:rPr>
          <w:rFonts w:asciiTheme="minorEastAsia" w:hAnsiTheme="minorEastAsia" w:hint="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10.2 求解公式</w:t>
      </w:r>
    </w:p>
    <w:p w14:paraId="75780320" w14:textId="72453096" w:rsidR="00E51481" w:rsidRPr="000F5144" w:rsidRDefault="00000000" w:rsidP="00EA2BDA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记：</w:t>
      </w:r>
    </w:p>
    <w:p w14:paraId="181CCB01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M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=M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/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m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</m:oMath>
      </m:oMathPara>
    </w:p>
    <w:p w14:paraId="23A499E4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1A2A1328" w14:textId="5396D246" w:rsidR="00E51481" w:rsidRPr="000F5144" w:rsidRDefault="00000000" w:rsidP="00EA2BDA">
      <w:pPr>
        <w:spacing w:after="120"/>
        <w:rPr>
          <w:rFonts w:asciiTheme="minorEastAsia" w:hAnsiTheme="minorEastAsia" w:hint="eastAsia"/>
          <w:sz w:val="21"/>
          <w:szCs w:val="21"/>
        </w:rPr>
      </w:pPr>
      <m:oMath>
        <m:sSubSup>
          <m:sSubSupPr>
            <m:ctrlPr>
              <w:rPr>
                <w:rFonts w:ascii="Cambria Math" w:hAnsi="Cambria Math"/>
                <w:sz w:val="21"/>
                <w:szCs w:val="21"/>
              </w:rPr>
            </m:ctrlPr>
          </m:sSubSupPr>
          <m:e>
            <m:r>
              <w:rPr>
                <w:rFonts w:ascii="Cambria Math" w:hAnsi="Cambria Math"/>
                <w:sz w:val="21"/>
                <w:szCs w:val="21"/>
              </w:rPr>
              <m:t>M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i</m:t>
            </m:r>
          </m:sub>
          <m:sup>
            <m:r>
              <w:rPr>
                <w:rFonts w:ascii="Cambria Math" w:hAnsi="Cambria Math"/>
                <w:sz w:val="21"/>
                <w:szCs w:val="21"/>
              </w:rPr>
              <m:t>-1</m:t>
            </m:r>
          </m:sup>
        </m:sSubSup>
      </m:oMath>
      <w:r w:rsidRPr="000F5144">
        <w:rPr>
          <w:rFonts w:asciiTheme="minorEastAsia" w:hAnsiTheme="minorEastAsia"/>
          <w:sz w:val="21"/>
          <w:szCs w:val="21"/>
        </w:rPr>
        <w:t xml:space="preserve"> 为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M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i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 在模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m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i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 下的乘法逆元：</w:t>
      </w:r>
    </w:p>
    <w:p w14:paraId="7E623E42" w14:textId="205A3F94" w:rsidR="00E51481" w:rsidRPr="00EA2BDA" w:rsidRDefault="00000000" w:rsidP="00EA2BDA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>
        <m:m>
          <m:mPr>
            <m:plcHide m:val="1"/>
            <m:mcs>
              <m:mc>
                <m:mcPr>
                  <m:count m:val="4"/>
                  <m:mcJc m:val="center"/>
                </m:mcPr>
              </m:mc>
            </m:mcs>
            <m:ctrlPr>
              <w:rPr>
                <w:rFonts w:ascii="Cambria Math" w:hAnsi="Cambria Math"/>
                <w:sz w:val="21"/>
                <w:szCs w:val="21"/>
              </w:rPr>
            </m:ctrlPr>
          </m:mPr>
          <m:mr>
            <m:e/>
            <m:e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×(</m:t>
              </m:r>
              <m:sSubSup>
                <m:sSubSup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1"/>
                      <w:szCs w:val="21"/>
                    </w:rPr>
                    <m:t>-1</m:t>
                  </m:r>
                </m:sup>
              </m:sSubSup>
              <m:r>
                <m:rPr>
                  <m:nor/>
                </m:rPr>
                <w:rPr>
                  <w:rFonts w:ascii="Cambria Math" w:hAnsiTheme="minorEastAsia" w:hint="eastAsia"/>
                  <w:sz w:val="21"/>
                  <w:szCs w:val="21"/>
                </w:rPr>
                <m:t xml:space="preserve"> </m:t>
              </m:r>
              <m:r>
                <m:rPr>
                  <m:nor/>
                </m:rPr>
                <w:rPr>
                  <w:rFonts w:asciiTheme="minorEastAsia" w:hAnsiTheme="minorEastAsia"/>
                  <w:sz w:val="21"/>
                  <w:szCs w:val="21"/>
                </w:rPr>
                <m:t>mod</m:t>
              </m:r>
              <m:r>
                <m:rPr>
                  <m:nor/>
                </m:rPr>
                <w:rPr>
                  <w:rFonts w:ascii="Cambria Math" w:hAnsiTheme="minorEastAsia" w:hint="eastAsia"/>
                  <w:sz w:val="21"/>
                  <w:szCs w:val="2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)</m:t>
              </m:r>
            </m:e>
            <m:e/>
            <m:e>
              <m:r>
                <m:rPr>
                  <m:nor/>
                </m:rPr>
                <w:rPr>
                  <w:rFonts w:asciiTheme="minorEastAsia" w:hAnsiTheme="minorEastAsia"/>
                  <w:sz w:val="21"/>
                  <w:szCs w:val="21"/>
                </w:rPr>
                <m:t>(2.16)</m:t>
              </m:r>
            </m:e>
          </m:mr>
        </m:m>
      </m:oMath>
      <w:r w:rsidR="00EA2BDA">
        <w:rPr>
          <w:rFonts w:asciiTheme="minorEastAsia" w:hAnsiTheme="minorEastAsia" w:hint="eastAsia"/>
          <w:sz w:val="21"/>
          <w:szCs w:val="21"/>
        </w:rPr>
        <w:t>d</w:t>
      </w:r>
    </w:p>
    <w:p w14:paraId="19FB6AA2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noProof/>
          <w:sz w:val="21"/>
          <w:szCs w:val="21"/>
        </w:rPr>
        <w:drawing>
          <wp:inline distT="0" distB="0" distL="0" distR="0" wp14:anchorId="51DBDBF1" wp14:editId="2EA20865">
            <wp:extent cx="2398143" cy="420844"/>
            <wp:effectExtent l="0" t="0" r="2540" b="0"/>
            <wp:docPr id="606885300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4762" cy="42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677AE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0D9A3C36" w14:textId="77777777" w:rsidR="00E51481" w:rsidRPr="000F5144" w:rsidRDefault="00000000">
      <w:pPr>
        <w:pStyle w:val="3"/>
        <w:spacing w:after="200"/>
        <w:rPr>
          <w:rFonts w:asciiTheme="minorEastAsia" w:hAnsiTheme="minorEastAsia" w:hint="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10.3 教材实例</w:t>
      </w:r>
    </w:p>
    <w:p w14:paraId="561FDCAB" w14:textId="319995BE" w:rsidR="00E51481" w:rsidRPr="000F5144" w:rsidRDefault="00000000" w:rsidP="00EA2BDA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lastRenderedPageBreak/>
        <w:t>求解：</w:t>
      </w:r>
    </w:p>
    <w:p w14:paraId="1F61728D" w14:textId="3D23D73B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x≡3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7),  x≡4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13)</m:t>
          </m:r>
        </m:oMath>
      </m:oMathPara>
    </w:p>
    <w:p w14:paraId="78744A4F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6930B8B" w14:textId="17B21C77" w:rsidR="00E51481" w:rsidRPr="000F5144" w:rsidRDefault="00000000" w:rsidP="00EA2BDA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有：</w:t>
      </w:r>
    </w:p>
    <w:p w14:paraId="25FE53EC" w14:textId="1C888A06" w:rsidR="00E51481" w:rsidRPr="000F5144" w:rsidRDefault="00000000" w:rsidP="00EA2BDA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m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 xml:space="preserve">=7,  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m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2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 xml:space="preserve">=13,  M=91,  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 xml:space="preserve"> M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 xml:space="preserve">=13,  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 xml:space="preserve"> M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2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=7</m:t>
          </m:r>
        </m:oMath>
      </m:oMathPara>
    </w:p>
    <w:p w14:paraId="254EC70A" w14:textId="1328A92D" w:rsidR="00E51481" w:rsidRPr="000F5144" w:rsidRDefault="00000000" w:rsidP="00EA2BDA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13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-1</m:t>
              </m:r>
            </m:sup>
          </m:sSup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7=6,  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7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-1</m:t>
              </m:r>
            </m:sup>
          </m:sSup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>13=2</m:t>
          </m:r>
        </m:oMath>
      </m:oMathPara>
    </w:p>
    <w:p w14:paraId="789C1DD0" w14:textId="2304BE1D" w:rsidR="00E51481" w:rsidRPr="000F5144" w:rsidRDefault="00000000" w:rsidP="00EA2BDA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 xml:space="preserve">=13×6=78,  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2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=7×2=14</m:t>
          </m:r>
        </m:oMath>
      </m:oMathPara>
    </w:p>
    <w:p w14:paraId="1830B4B1" w14:textId="3B442B4F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 xml:space="preserve">A=(3×78+4×14) 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m:rPr>
              <m:nor/>
            </m:rPr>
            <w:rPr>
              <w:rFonts w:ascii="Cambria Math" w:hAnsiTheme="minorEastAsia" w:hint="eastAsia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 xml:space="preserve">91=290 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m:rPr>
              <m:nor/>
            </m:rPr>
            <w:rPr>
              <w:rFonts w:ascii="Cambria Math" w:hAnsiTheme="minorEastAsia" w:hint="eastAsia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>91=17</m:t>
          </m:r>
        </m:oMath>
      </m:oMathPara>
    </w:p>
    <w:p w14:paraId="1F90B528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63266701" w14:textId="0D4CBED1" w:rsidR="00E51481" w:rsidRPr="000F5144" w:rsidRDefault="00000000" w:rsidP="00D37ED5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验证：</w:t>
      </w:r>
    </w:p>
    <w:p w14:paraId="534A87C0" w14:textId="76960A0E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 xml:space="preserve">17 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m:rPr>
              <m:nor/>
            </m:rPr>
            <w:rPr>
              <w:rFonts w:ascii="Cambria Math" w:hAnsiTheme="minorEastAsia" w:hint="eastAsia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 xml:space="preserve">7=3,  17 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m:rPr>
              <m:nor/>
            </m:rPr>
            <w:rPr>
              <w:rFonts w:ascii="Cambria Math" w:hAnsiTheme="minorEastAsia" w:hint="eastAsia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>13=4</m:t>
          </m:r>
        </m:oMath>
      </m:oMathPara>
    </w:p>
    <w:p w14:paraId="6D46AA49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AFFB50B" w14:textId="77777777" w:rsidR="00E51481" w:rsidRPr="000F5144" w:rsidRDefault="00000000">
      <w:pPr>
        <w:pStyle w:val="3"/>
        <w:spacing w:after="200"/>
        <w:rPr>
          <w:rFonts w:asciiTheme="minorEastAsia" w:hAnsiTheme="minorEastAsia" w:hint="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10.4 密码学用途</w:t>
      </w:r>
    </w:p>
    <w:p w14:paraId="4ED15105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大数模运算可拆分为多个小模数分别计算，最后用 CRT 合并结果，大幅降低计算开销，广泛用于 RSA 解密和签名优化。</w:t>
      </w:r>
    </w:p>
    <w:p w14:paraId="4F1E077B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E11CB48" w14:textId="78D1AA35" w:rsidR="00E51481" w:rsidRPr="000F5144" w:rsidRDefault="00000000">
      <w:pPr>
        <w:pStyle w:val="2"/>
        <w:spacing w:after="200"/>
        <w:rPr>
          <w:rFonts w:asciiTheme="minorEastAsia" w:hAnsiTheme="minorEastAsia" w:hint="eastAsia"/>
          <w:sz w:val="28"/>
          <w:szCs w:val="28"/>
        </w:rPr>
      </w:pPr>
      <w:r w:rsidRPr="000F5144">
        <w:rPr>
          <w:rFonts w:asciiTheme="minorEastAsia" w:hAnsiTheme="minorEastAsia"/>
          <w:sz w:val="28"/>
          <w:szCs w:val="28"/>
        </w:rPr>
        <w:t>11. 学习目标 1</w:t>
      </w:r>
      <w:r w:rsidR="00CD1E9D">
        <w:rPr>
          <w:rFonts w:asciiTheme="minorEastAsia" w:hAnsiTheme="minorEastAsia" w:hint="eastAsia"/>
          <w:sz w:val="28"/>
          <w:szCs w:val="28"/>
        </w:rPr>
        <w:t>1</w:t>
      </w:r>
      <w:r w:rsidRPr="000F5144">
        <w:rPr>
          <w:rFonts w:asciiTheme="minorEastAsia" w:hAnsiTheme="minorEastAsia"/>
          <w:sz w:val="28"/>
          <w:szCs w:val="28"/>
        </w:rPr>
        <w:t>：离散对数</w:t>
      </w:r>
    </w:p>
    <w:p w14:paraId="1BB05B94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离散对数是包括 Diffie-Hellman 密钥交换算法和数字签名算法（DSA）在内的许多公钥算法的基础。</w:t>
      </w:r>
    </w:p>
    <w:p w14:paraId="57B60F1C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7E6E96E9" w14:textId="77777777" w:rsidR="00E51481" w:rsidRPr="000F5144" w:rsidRDefault="00000000">
      <w:pPr>
        <w:pStyle w:val="3"/>
        <w:spacing w:after="200"/>
        <w:rPr>
          <w:rFonts w:asciiTheme="minorEastAsia" w:hAnsiTheme="minorEastAsia" w:hint="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 xml:space="preserve">11.1 模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n</m:t>
        </m:r>
      </m:oMath>
      <w:r w:rsidRPr="000F5144">
        <w:rPr>
          <w:rFonts w:asciiTheme="minorEastAsia" w:hAnsiTheme="minorEastAsia"/>
          <w:sz w:val="24"/>
          <w:szCs w:val="24"/>
        </w:rPr>
        <w:t xml:space="preserve"> 的整数幂</w:t>
      </w:r>
    </w:p>
    <w:p w14:paraId="6A56706C" w14:textId="4F9A057F" w:rsidR="00E51481" w:rsidRPr="000F5144" w:rsidRDefault="00000000" w:rsidP="00DE7457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由欧拉定理，若 </w:t>
      </w:r>
      <m:oMath>
        <m:r>
          <w:rPr>
            <w:rFonts w:ascii="Cambria Math" w:hAnsi="Cambria Math"/>
            <w:sz w:val="21"/>
            <w:szCs w:val="21"/>
          </w:rPr>
          <m:t>a,n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互素，则：</w:t>
      </w:r>
    </w:p>
    <w:p w14:paraId="1123DF4A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a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ϕ(n)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≡1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n)</m:t>
          </m:r>
        </m:oMath>
      </m:oMathPara>
    </w:p>
    <w:p w14:paraId="2839DD9F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EF7D808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满足 </w:t>
      </w:r>
      <m:oMath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/>
                <w:sz w:val="21"/>
                <w:szCs w:val="21"/>
              </w:rPr>
              <m:t>a</m:t>
            </m:r>
          </m:e>
          <m:sup>
            <m:r>
              <w:rPr>
                <w:rFonts w:ascii="Cambria Math" w:hAnsi="Cambria Math"/>
                <w:sz w:val="21"/>
                <w:szCs w:val="21"/>
              </w:rPr>
              <m:t>m</m:t>
            </m:r>
          </m:sup>
        </m:sSup>
        <m:r>
          <w:rPr>
            <w:rFonts w:ascii="Cambria Math" w:hAnsi="Cambria Math"/>
            <w:sz w:val="21"/>
            <w:szCs w:val="21"/>
          </w:rPr>
          <m:t>≡1  (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 xml:space="preserve"> n)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的最小正整数 </w:t>
      </w:r>
      <m:oMath>
        <m:r>
          <w:rPr>
            <w:rFonts w:ascii="Cambria Math" w:hAnsi="Cambria Math"/>
            <w:sz w:val="21"/>
            <w:szCs w:val="21"/>
          </w:rPr>
          <m:t>m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称为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模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的阶或周期。</w:t>
      </w:r>
    </w:p>
    <w:p w14:paraId="15277863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lastRenderedPageBreak/>
        <w:t xml:space="preserve"> </w:t>
      </w:r>
    </w:p>
    <w:p w14:paraId="50FB89E1" w14:textId="226A0B62" w:rsidR="00E51481" w:rsidRPr="000F5144" w:rsidRDefault="00000000" w:rsidP="00DE7457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若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的阶等于 </w:t>
      </w:r>
      <m:oMath>
        <m:r>
          <w:rPr>
            <w:rFonts w:ascii="Cambria Math" w:hAnsi="Cambria Math"/>
            <w:sz w:val="21"/>
            <w:szCs w:val="21"/>
          </w:rPr>
          <m:t>ϕ(n)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，称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是模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的本原根。只有以下形式的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存在本原根：</w:t>
      </w:r>
    </w:p>
    <w:p w14:paraId="5CE559DF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n=2,4,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p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α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,2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p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α</m:t>
              </m:r>
            </m:sup>
          </m:sSup>
        </m:oMath>
      </m:oMathPara>
    </w:p>
    <w:p w14:paraId="65B5B7BF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0756FE45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其中 </w:t>
      </w:r>
      <m:oMath>
        <m:r>
          <w:rPr>
            <w:rFonts w:ascii="Cambria Math" w:hAnsi="Cambria Math"/>
            <w:sz w:val="21"/>
            <w:szCs w:val="21"/>
          </w:rPr>
          <m:t>p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为奇素数。</w:t>
      </w:r>
    </w:p>
    <w:p w14:paraId="2F65556A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5D8A8DC3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教材示例：模 19，2 是本原根，</w:t>
      </w:r>
      <m:oMath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hAnsi="Cambria Math"/>
                <w:sz w:val="21"/>
                <w:szCs w:val="21"/>
              </w:rPr>
              <m:t>k</m:t>
            </m:r>
          </m:sup>
        </m:sSup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>19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遍历 </w:t>
      </w:r>
      <m:oMath>
        <m:r>
          <w:rPr>
            <w:rFonts w:ascii="Cambria Math" w:hAnsi="Cambria Math"/>
            <w:sz w:val="21"/>
            <w:szCs w:val="21"/>
          </w:rPr>
          <m:t>1∼18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所有非零剩余。</w:t>
      </w:r>
    </w:p>
    <w:p w14:paraId="276D4BE8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7428"/>
      </w:tblGrid>
      <w:tr w:rsidR="00C4663C" w14:paraId="5A0D5813" w14:textId="77777777" w:rsidTr="00C4663C">
        <w:tc>
          <w:tcPr>
            <w:tcW w:w="7428" w:type="dxa"/>
            <w:tcBorders>
              <w:top w:val="nil"/>
              <w:left w:val="nil"/>
              <w:bottom w:val="nil"/>
              <w:right w:val="nil"/>
            </w:tcBorders>
          </w:tcPr>
          <w:p w14:paraId="01594DE1" w14:textId="09333EE0" w:rsidR="00C4663C" w:rsidRDefault="00C4663C" w:rsidP="00C4663C">
            <w:pPr>
              <w:spacing w:after="200"/>
              <w:jc w:val="center"/>
              <w:rPr>
                <w:rFonts w:asciiTheme="minorEastAsia" w:hAnsiTheme="minorEastAsia" w:hint="eastAsia"/>
                <w:sz w:val="21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0B38E0B1" wp14:editId="0CDF0F0D">
                  <wp:extent cx="3968115" cy="2474337"/>
                  <wp:effectExtent l="0" t="0" r="0" b="2540"/>
                  <wp:docPr id="1272899507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94486" cy="24907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29AC2A" w14:textId="62F25AC4" w:rsidR="00E51481" w:rsidRPr="000F5144" w:rsidRDefault="00E51481">
      <w:pPr>
        <w:spacing w:after="200"/>
        <w:rPr>
          <w:rFonts w:asciiTheme="minorEastAsia" w:hAnsiTheme="minorEastAsia" w:hint="eastAsia"/>
          <w:sz w:val="21"/>
          <w:szCs w:val="21"/>
        </w:rPr>
      </w:pPr>
    </w:p>
    <w:p w14:paraId="10BE969C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i/>
          <w:iCs/>
          <w:sz w:val="21"/>
          <w:szCs w:val="21"/>
        </w:rPr>
        <w:t>表 2.7 模 19 的整数幂</w:t>
      </w:r>
    </w:p>
    <w:p w14:paraId="7AA49FDB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189595D0" w14:textId="77777777" w:rsidR="00E51481" w:rsidRPr="000F5144" w:rsidRDefault="00000000">
      <w:pPr>
        <w:pStyle w:val="3"/>
        <w:spacing w:after="200"/>
        <w:rPr>
          <w:rFonts w:asciiTheme="minorEastAsia" w:hAnsiTheme="minorEastAsia" w:hint="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11.2 模算术对数</w:t>
      </w:r>
    </w:p>
    <w:p w14:paraId="6673FB51" w14:textId="098C45A4" w:rsidR="00E51481" w:rsidRPr="000F5144" w:rsidRDefault="00000000" w:rsidP="00DE7457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设 </w:t>
      </w:r>
      <m:oMath>
        <m:r>
          <w:rPr>
            <w:rFonts w:ascii="Cambria Math" w:hAnsi="Cambria Math"/>
            <w:sz w:val="21"/>
            <w:szCs w:val="21"/>
          </w:rPr>
          <m:t>g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是模 </w:t>
      </w:r>
      <m:oMath>
        <m:r>
          <w:rPr>
            <w:rFonts w:ascii="Cambria Math" w:hAnsi="Cambria Math"/>
            <w:sz w:val="21"/>
            <w:szCs w:val="21"/>
          </w:rPr>
          <m:t>p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的本原根。对任意整数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，存在唯一整数 </w:t>
      </w:r>
      <m:oMath>
        <m:r>
          <w:rPr>
            <w:rFonts w:ascii="Cambria Math" w:hAnsi="Cambria Math"/>
            <w:sz w:val="21"/>
            <w:szCs w:val="21"/>
          </w:rPr>
          <m:t>x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，其中 </w:t>
      </w:r>
      <m:oMath>
        <m:r>
          <w:rPr>
            <w:rFonts w:ascii="Cambria Math" w:hAnsi="Cambria Math"/>
            <w:sz w:val="21"/>
            <w:szCs w:val="21"/>
          </w:rPr>
          <m:t>0≤x≤p-1</m:t>
        </m:r>
      </m:oMath>
      <w:r w:rsidRPr="000F5144">
        <w:rPr>
          <w:rFonts w:asciiTheme="minorEastAsia" w:hAnsiTheme="minorEastAsia"/>
          <w:sz w:val="21"/>
          <w:szCs w:val="21"/>
        </w:rPr>
        <w:t>，满足：</w:t>
      </w:r>
    </w:p>
    <w:p w14:paraId="0A7D4824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x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≡b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p)</m:t>
          </m:r>
        </m:oMath>
      </m:oMathPara>
    </w:p>
    <w:p w14:paraId="03454E45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C24C45C" w14:textId="06D29E4F" w:rsidR="00E51481" w:rsidRPr="000F5144" w:rsidRDefault="00000000" w:rsidP="00DE7457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称 </w:t>
      </w:r>
      <m:oMath>
        <m:r>
          <w:rPr>
            <w:rFonts w:ascii="Cambria Math" w:hAnsi="Cambria Math"/>
            <w:sz w:val="21"/>
            <w:szCs w:val="21"/>
          </w:rPr>
          <m:t>x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为以 </w:t>
      </w:r>
      <m:oMath>
        <m:r>
          <w:rPr>
            <w:rFonts w:ascii="Cambria Math" w:hAnsi="Cambria Math"/>
            <w:sz w:val="21"/>
            <w:szCs w:val="21"/>
          </w:rPr>
          <m:t>g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为底、模 </w:t>
      </w:r>
      <m:oMath>
        <m:r>
          <w:rPr>
            <w:rFonts w:ascii="Cambria Math" w:hAnsi="Cambria Math"/>
            <w:sz w:val="21"/>
            <w:szCs w:val="21"/>
          </w:rPr>
          <m:t>p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下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的离散对数，记作：</w:t>
      </w:r>
    </w:p>
    <w:p w14:paraId="398DDA7C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log⁡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(b)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ϕ(p))</m:t>
          </m:r>
        </m:oMath>
      </m:oMathPara>
    </w:p>
    <w:p w14:paraId="12039174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642940A0" w14:textId="52BD28AF" w:rsidR="00E51481" w:rsidRPr="000F5144" w:rsidRDefault="00000000" w:rsidP="00DE7457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离散对数满足普通对数的运算性质：</w:t>
      </w:r>
    </w:p>
    <w:p w14:paraId="4B78AF02" w14:textId="3B3E16E5" w:rsidR="00E51481" w:rsidRPr="000F5144" w:rsidRDefault="00000000" w:rsidP="00DE7457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log⁡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(ab)≡[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log⁡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(a)+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log⁡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(b)]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ϕ(p))</m:t>
          </m:r>
        </m:oMath>
      </m:oMathPara>
    </w:p>
    <w:p w14:paraId="50228E98" w14:textId="21888639" w:rsidR="00E51481" w:rsidRPr="000F5144" w:rsidRDefault="00000000" w:rsidP="00F5038A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log⁡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(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a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c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)≡[c×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log⁡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(a)]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ϕ(p))</m:t>
          </m:r>
        </m:oMath>
      </m:oMathPara>
    </w:p>
    <w:p w14:paraId="233F70B5" w14:textId="7615B290" w:rsidR="00E51481" w:rsidRDefault="00E51481">
      <w:pPr>
        <w:spacing w:after="200"/>
        <w:rPr>
          <w:rFonts w:asciiTheme="minorEastAsia" w:hAnsiTheme="minorEastAsia" w:hint="eastAsia"/>
          <w:sz w:val="21"/>
          <w:szCs w:val="21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7428"/>
      </w:tblGrid>
      <w:tr w:rsidR="00F5038A" w14:paraId="20061B43" w14:textId="77777777" w:rsidTr="00F5038A">
        <w:tc>
          <w:tcPr>
            <w:tcW w:w="7428" w:type="dxa"/>
            <w:tcBorders>
              <w:top w:val="nil"/>
              <w:left w:val="nil"/>
              <w:bottom w:val="nil"/>
              <w:right w:val="nil"/>
            </w:tcBorders>
          </w:tcPr>
          <w:p w14:paraId="0D8770FC" w14:textId="79EBDD42" w:rsidR="00F5038A" w:rsidRDefault="00F5038A" w:rsidP="00F5038A">
            <w:pPr>
              <w:spacing w:after="200"/>
              <w:jc w:val="center"/>
              <w:rPr>
                <w:rFonts w:asciiTheme="minorEastAsia" w:hAnsiTheme="minorEastAsia" w:hint="eastAsia"/>
                <w:sz w:val="21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55E8B4D3" wp14:editId="2370B4B2">
                  <wp:extent cx="4347714" cy="2678304"/>
                  <wp:effectExtent l="0" t="0" r="0" b="8255"/>
                  <wp:docPr id="1093549515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9399" cy="26855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CD99D7" w14:textId="77777777" w:rsidR="00F5038A" w:rsidRPr="000F5144" w:rsidRDefault="00F5038A">
      <w:pPr>
        <w:spacing w:after="200"/>
        <w:rPr>
          <w:rFonts w:asciiTheme="minorEastAsia" w:hAnsiTheme="minorEastAsia" w:hint="eastAsia"/>
          <w:sz w:val="21"/>
          <w:szCs w:val="21"/>
        </w:rPr>
      </w:pPr>
    </w:p>
    <w:p w14:paraId="53D38B79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i/>
          <w:iCs/>
          <w:sz w:val="21"/>
          <w:szCs w:val="21"/>
        </w:rPr>
        <w:t>表 2.8 模 19 的离散对数</w:t>
      </w:r>
    </w:p>
    <w:p w14:paraId="759A71E0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10FA52C" w14:textId="77777777" w:rsidR="00E51481" w:rsidRPr="000F5144" w:rsidRDefault="00000000">
      <w:pPr>
        <w:pStyle w:val="3"/>
        <w:spacing w:after="200"/>
        <w:rPr>
          <w:rFonts w:asciiTheme="minorEastAsia" w:hAnsiTheme="minorEastAsia" w:hint="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11.3 离散对数的计算</w:t>
      </w:r>
    </w:p>
    <w:p w14:paraId="0FCE9954" w14:textId="3E50D7EF" w:rsidR="00E51481" w:rsidRPr="000F5144" w:rsidRDefault="00000000" w:rsidP="00DE7457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已知 </w:t>
      </w:r>
      <m:oMath>
        <m:r>
          <w:rPr>
            <w:rFonts w:ascii="Cambria Math" w:hAnsi="Cambria Math"/>
            <w:sz w:val="21"/>
            <w:szCs w:val="21"/>
          </w:rPr>
          <m:t>g,x,p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求：</w:t>
      </w:r>
    </w:p>
    <w:p w14:paraId="03DCF03B" w14:textId="3E78C24B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y=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x</m:t>
              </m:r>
            </m:sup>
          </m:sSup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m:rPr>
              <m:nor/>
            </m:rPr>
            <w:rPr>
              <w:rFonts w:ascii="Cambria Math" w:hAnsiTheme="minorEastAsia" w:hint="eastAsia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>p</m:t>
          </m:r>
        </m:oMath>
      </m:oMathPara>
    </w:p>
    <w:p w14:paraId="4DF8AA33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57A64B28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这是快速幂，计算简单。</w:t>
      </w:r>
    </w:p>
    <w:p w14:paraId="219E1533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8A00CEF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lastRenderedPageBreak/>
        <w:t xml:space="preserve">已知 </w:t>
      </w:r>
      <m:oMath>
        <m:r>
          <w:rPr>
            <w:rFonts w:ascii="Cambria Math" w:hAnsi="Cambria Math"/>
            <w:sz w:val="21"/>
            <w:szCs w:val="21"/>
          </w:rPr>
          <m:t>g,y,p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求 </w:t>
      </w:r>
      <m:oMath>
        <m:r>
          <w:rPr>
            <w:rFonts w:ascii="Cambria Math" w:hAnsi="Cambria Math"/>
            <w:sz w:val="21"/>
            <w:szCs w:val="21"/>
          </w:rPr>
          <m:t>x</m:t>
        </m:r>
      </m:oMath>
      <w:r w:rsidRPr="000F5144">
        <w:rPr>
          <w:rFonts w:asciiTheme="minorEastAsia" w:hAnsiTheme="minorEastAsia"/>
          <w:sz w:val="21"/>
          <w:szCs w:val="21"/>
        </w:rPr>
        <w:t>，即求解离散对数，是计算困难问题。教材指出，它无多项式高效算法，是 Diffie-Hellman、DSA 等密码体系的安全根基。</w:t>
      </w:r>
    </w:p>
    <w:p w14:paraId="3F1D0AA3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582DD293" w14:textId="77777777" w:rsidR="00E51481" w:rsidRPr="000F5144" w:rsidRDefault="00000000">
      <w:pPr>
        <w:pStyle w:val="2"/>
        <w:spacing w:after="200"/>
        <w:rPr>
          <w:rFonts w:asciiTheme="minorEastAsia" w:hAnsiTheme="minorEastAsia" w:hint="eastAsia"/>
          <w:sz w:val="28"/>
          <w:szCs w:val="28"/>
        </w:rPr>
      </w:pPr>
      <w:r w:rsidRPr="000F5144">
        <w:rPr>
          <w:rFonts w:asciiTheme="minorEastAsia" w:hAnsiTheme="minorEastAsia"/>
          <w:sz w:val="28"/>
          <w:szCs w:val="28"/>
        </w:rPr>
        <w:t>12. 附录 2A：mod 的含义</w:t>
      </w:r>
    </w:p>
    <w:p w14:paraId="70F4368E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教材附录 2A 说明，本书中 </w:t>
      </w:r>
      <w:r w:rsidRPr="000F5144">
        <w:rPr>
          <w:rFonts w:asciiTheme="minorEastAsia" w:hAnsiTheme="minorEastAsia" w:cs="Courier New"/>
          <w:sz w:val="21"/>
          <w:szCs w:val="21"/>
          <w:shd w:val="clear" w:color="auto" w:fill="F1F5F9"/>
        </w:rPr>
        <w:t>mod</w:t>
      </w:r>
      <w:r w:rsidRPr="000F5144">
        <w:rPr>
          <w:rFonts w:asciiTheme="minorEastAsia" w:hAnsiTheme="minorEastAsia"/>
          <w:sz w:val="21"/>
          <w:szCs w:val="21"/>
        </w:rPr>
        <w:t xml:space="preserve"> 有两种用途：</w:t>
      </w:r>
    </w:p>
    <w:p w14:paraId="63DDC7AA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E41BC1E" w14:textId="77777777" w:rsidR="00E51481" w:rsidRPr="000F5144" w:rsidRDefault="00000000">
      <w:pPr>
        <w:spacing w:before="240"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1. 二元运算符：</w:t>
      </w:r>
      <m:oMath>
        <m:r>
          <w:rPr>
            <w:rFonts w:ascii="Cambria Math" w:hAnsi="Cambria Math"/>
            <w:sz w:val="21"/>
            <w:szCs w:val="21"/>
          </w:rPr>
          <m:t>a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，表示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除以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的余数，</w:t>
      </w:r>
      <w:r w:rsidRPr="000F5144">
        <w:rPr>
          <w:rFonts w:asciiTheme="minorEastAsia" w:hAnsiTheme="minorEastAsia"/>
          <w:noProof/>
          <w:sz w:val="21"/>
          <w:szCs w:val="21"/>
        </w:rPr>
        <w:drawing>
          <wp:inline distT="0" distB="0" distL="0" distR="0" wp14:anchorId="3F8C5195" wp14:editId="15E6D5FF">
            <wp:extent cx="517585" cy="98865"/>
            <wp:effectExtent l="0" t="0" r="0" b="0"/>
            <wp:docPr id="651995267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495" cy="10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5144">
        <w:rPr>
          <w:rFonts w:asciiTheme="minorEastAsia" w:hAnsiTheme="minorEastAsia"/>
          <w:sz w:val="21"/>
          <w:szCs w:val="21"/>
        </w:rPr>
        <w:t>。</w:t>
      </w:r>
    </w:p>
    <w:p w14:paraId="4ADAB24D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2. 同余关系符号：</w:t>
      </w:r>
      <m:oMath>
        <m:r>
          <w:rPr>
            <w:rFonts w:ascii="Cambria Math" w:hAnsi="Cambria Math"/>
            <w:sz w:val="21"/>
            <w:szCs w:val="21"/>
          </w:rPr>
          <m:t>a≡b  (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 xml:space="preserve"> n)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，表示 </w:t>
      </w:r>
      <m:oMath>
        <m:r>
          <w:rPr>
            <w:rFonts w:ascii="Cambria Math" w:hAnsi="Cambria Math"/>
            <w:sz w:val="21"/>
            <w:szCs w:val="21"/>
          </w:rPr>
          <m:t>a,b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模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余数相等，二者属于同一剩余类。</w:t>
      </w:r>
    </w:p>
    <w:p w14:paraId="42F700ED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15E1CFFF" w14:textId="6A220007" w:rsidR="00E51481" w:rsidRPr="000F5144" w:rsidRDefault="00000000" w:rsidP="008136D3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模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将全体整数划分为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个互不相交集合 </w:t>
      </w:r>
      <m:oMath>
        <m:r>
          <w:rPr>
            <w:rFonts w:ascii="Cambria Math" w:hAnsi="Cambria Math"/>
            <w:sz w:val="21"/>
            <w:szCs w:val="21"/>
          </w:rPr>
          <m:t>0,1,…,n-1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，每个集合称为一个模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</m:oMath>
      <w:r w:rsidRPr="000F5144">
        <w:rPr>
          <w:rFonts w:asciiTheme="minorEastAsia" w:hAnsiTheme="minorEastAsia"/>
          <w:sz w:val="21"/>
          <w:szCs w:val="21"/>
        </w:rPr>
        <w:t>n 剩余类。</w:t>
      </w:r>
    </w:p>
    <w:p w14:paraId="12F51DCA" w14:textId="77777777" w:rsidR="00E51481" w:rsidRPr="000F5144" w:rsidRDefault="00000000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a≡b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n)⟺n∣(a-b)</m:t>
          </m:r>
        </m:oMath>
      </m:oMathPara>
    </w:p>
    <w:p w14:paraId="6084920B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58E38AA8" w14:textId="77777777" w:rsidR="00E51481" w:rsidRPr="000F5144" w:rsidRDefault="00000000">
      <w:pPr>
        <w:pStyle w:val="2"/>
        <w:spacing w:after="200"/>
        <w:rPr>
          <w:rFonts w:asciiTheme="minorEastAsia" w:hAnsiTheme="minorEastAsia" w:hint="eastAsia"/>
          <w:sz w:val="28"/>
          <w:szCs w:val="28"/>
        </w:rPr>
      </w:pPr>
      <w:r w:rsidRPr="000F5144">
        <w:rPr>
          <w:rFonts w:asciiTheme="minorEastAsia" w:hAnsiTheme="minorEastAsia"/>
          <w:sz w:val="28"/>
          <w:szCs w:val="28"/>
        </w:rPr>
        <w:t>13. 教材关键术语</w:t>
      </w:r>
    </w:p>
    <w:p w14:paraId="2C4B46FE" w14:textId="77777777" w:rsidR="00E51481" w:rsidRPr="000F5144" w:rsidRDefault="00000000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最大公因子、互素、带余除法、模数、余数、模运算、素数、本原根、费马定理、欧拉函数、欧拉定理、中国剩余定理、离散对数、Miller-Rabin 测试、扩展欧几里得算法。</w:t>
      </w:r>
    </w:p>
    <w:p w14:paraId="5EEF50B1" w14:textId="77777777" w:rsidR="00E51481" w:rsidRPr="000F5144" w:rsidRDefault="00000000">
      <w:pPr>
        <w:spacing w:after="20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1DF78F03" w14:textId="77777777" w:rsidR="00E51481" w:rsidRPr="000F5144" w:rsidRDefault="00000000">
      <w:pPr>
        <w:pStyle w:val="2"/>
        <w:spacing w:after="200"/>
        <w:rPr>
          <w:rFonts w:asciiTheme="minorEastAsia" w:hAnsiTheme="minorEastAsia" w:hint="eastAsia"/>
          <w:sz w:val="28"/>
          <w:szCs w:val="28"/>
        </w:rPr>
      </w:pPr>
      <w:r w:rsidRPr="000F5144">
        <w:rPr>
          <w:rFonts w:asciiTheme="minorEastAsia" w:hAnsiTheme="minorEastAsia"/>
          <w:sz w:val="28"/>
          <w:szCs w:val="28"/>
        </w:rPr>
        <w:t>14. 教材思考题</w:t>
      </w:r>
    </w:p>
    <w:p w14:paraId="3D363178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1.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整除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是什么意思？</w:t>
      </w:r>
    </w:p>
    <w:p w14:paraId="63149817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2. 带余除法和普通除法的区别是什么？</w:t>
      </w:r>
    </w:p>
    <w:p w14:paraId="281B9FD8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3. 什么是最大公因子？</w:t>
      </w:r>
    </w:p>
    <w:p w14:paraId="46CFF41D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4. 什么是欧拉函数？</w:t>
      </w:r>
    </w:p>
    <w:p w14:paraId="32D4E3CA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5. Miller-Rabin 测试可确定一个数不是素数，但不能确定一个数是素数。如何用该算法测试素性？</w:t>
      </w:r>
    </w:p>
    <w:p w14:paraId="2C337B66" w14:textId="50EC5D91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6. 本原根的本质是什么？</w:t>
      </w:r>
    </w:p>
    <w:p w14:paraId="4E11C8AD" w14:textId="77777777" w:rsidR="00E51481" w:rsidRPr="000F5144" w:rsidRDefault="00000000">
      <w:pPr>
        <w:spacing w:after="100"/>
        <w:ind w:left="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7. 指数和离散对数的区别是什么？</w:t>
      </w:r>
    </w:p>
    <w:sectPr w:rsidR="00E51481" w:rsidRPr="000F5144" w:rsidSect="00DA5414">
      <w:footerReference w:type="default" r:id="rId28"/>
      <w:pgSz w:w="10318" w:h="14570" w:code="13"/>
      <w:pgMar w:top="1440" w:right="1440" w:bottom="1440" w:left="1440" w:header="708" w:footer="708" w:gutter="0"/>
      <w:pgNumType w:start="2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A999E5" w14:textId="77777777" w:rsidR="009D2369" w:rsidRDefault="009D2369" w:rsidP="00CB0BDA">
      <w:r>
        <w:separator/>
      </w:r>
    </w:p>
  </w:endnote>
  <w:endnote w:type="continuationSeparator" w:id="0">
    <w:p w14:paraId="7B74BE50" w14:textId="77777777" w:rsidR="009D2369" w:rsidRDefault="009D2369" w:rsidP="00CB0B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17910836"/>
      <w:docPartObj>
        <w:docPartGallery w:val="Page Numbers (Bottom of Page)"/>
        <w:docPartUnique/>
      </w:docPartObj>
    </w:sdtPr>
    <w:sdtContent>
      <w:p w14:paraId="52EB684F" w14:textId="60B8ADF8" w:rsidR="00DA5414" w:rsidRDefault="00DA5414">
        <w:pPr>
          <w:pStyle w:val="ab"/>
          <w:jc w:val="center"/>
        </w:pPr>
        <w:r>
          <w:rPr>
            <w:rFonts w:hint="eastAsia"/>
          </w:rPr>
          <w:t>第二章</w:t>
        </w:r>
        <w:r>
          <w:rPr>
            <w:rFonts w:hint="eastAsia"/>
          </w:rPr>
          <w:t xml:space="preserve"> </w:t>
        </w:r>
        <w:r>
          <w:rPr>
            <w:rFonts w:hint="eastAsia"/>
          </w:rPr>
          <w:t>·</w:t>
        </w:r>
        <w:r>
          <w:rPr>
            <w:rFonts w:hint="eastAsia"/>
          </w:rPr>
          <w:t xml:space="preserve">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4B3C662B" w14:textId="77777777" w:rsidR="00DA5414" w:rsidRDefault="00DA541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2D8EF6" w14:textId="77777777" w:rsidR="009D2369" w:rsidRDefault="009D2369" w:rsidP="00CB0BDA">
      <w:r>
        <w:separator/>
      </w:r>
    </w:p>
  </w:footnote>
  <w:footnote w:type="continuationSeparator" w:id="0">
    <w:p w14:paraId="7CA39384" w14:textId="77777777" w:rsidR="009D2369" w:rsidRDefault="009D2369" w:rsidP="00CB0B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5453A"/>
    <w:multiLevelType w:val="hybridMultilevel"/>
    <w:tmpl w:val="08DAE14A"/>
    <w:lvl w:ilvl="0" w:tplc="8EF25078">
      <w:start w:val="1"/>
      <w:numFmt w:val="bullet"/>
      <w:suff w:val="space"/>
      <w:lvlText w:val="●"/>
      <w:lvlJc w:val="left"/>
      <w:pPr>
        <w:ind w:left="240" w:hanging="180"/>
      </w:pPr>
    </w:lvl>
    <w:lvl w:ilvl="1" w:tplc="80E0A5D8">
      <w:start w:val="1"/>
      <w:numFmt w:val="bullet"/>
      <w:suff w:val="space"/>
      <w:lvlText w:val="○"/>
      <w:lvlJc w:val="left"/>
      <w:pPr>
        <w:ind w:left="660" w:hanging="180"/>
      </w:pPr>
    </w:lvl>
    <w:lvl w:ilvl="2" w:tplc="F7F03470">
      <w:start w:val="1"/>
      <w:numFmt w:val="bullet"/>
      <w:suff w:val="space"/>
      <w:lvlText w:val="■"/>
      <w:lvlJc w:val="left"/>
      <w:pPr>
        <w:ind w:left="1080" w:hanging="180"/>
      </w:pPr>
    </w:lvl>
    <w:lvl w:ilvl="3" w:tplc="2A16FC50">
      <w:start w:val="1"/>
      <w:numFmt w:val="bullet"/>
      <w:suff w:val="space"/>
      <w:lvlText w:val="●"/>
      <w:lvlJc w:val="left"/>
      <w:pPr>
        <w:ind w:left="1500" w:hanging="180"/>
      </w:pPr>
    </w:lvl>
    <w:lvl w:ilvl="4" w:tplc="2BB41DCE">
      <w:start w:val="1"/>
      <w:numFmt w:val="bullet"/>
      <w:suff w:val="space"/>
      <w:lvlText w:val="○"/>
      <w:lvlJc w:val="left"/>
      <w:pPr>
        <w:ind w:left="1920" w:hanging="180"/>
      </w:pPr>
    </w:lvl>
    <w:lvl w:ilvl="5" w:tplc="DD4C5FFC">
      <w:start w:val="1"/>
      <w:numFmt w:val="bullet"/>
      <w:suff w:val="space"/>
      <w:lvlText w:val="■"/>
      <w:lvlJc w:val="left"/>
      <w:pPr>
        <w:ind w:left="2340" w:hanging="180"/>
      </w:pPr>
    </w:lvl>
    <w:lvl w:ilvl="6" w:tplc="E408AC70">
      <w:start w:val="1"/>
      <w:numFmt w:val="bullet"/>
      <w:suff w:val="space"/>
      <w:lvlText w:val="●"/>
      <w:lvlJc w:val="left"/>
      <w:pPr>
        <w:ind w:left="2760" w:hanging="180"/>
      </w:pPr>
    </w:lvl>
    <w:lvl w:ilvl="7" w:tplc="C846D820">
      <w:start w:val="1"/>
      <w:numFmt w:val="bullet"/>
      <w:suff w:val="space"/>
      <w:lvlText w:val="○"/>
      <w:lvlJc w:val="left"/>
      <w:pPr>
        <w:ind w:left="3180" w:hanging="180"/>
      </w:pPr>
    </w:lvl>
    <w:lvl w:ilvl="8" w:tplc="BDE20C52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1" w15:restartNumberingAfterBreak="0">
    <w:nsid w:val="6CCA5DEE"/>
    <w:multiLevelType w:val="hybridMultilevel"/>
    <w:tmpl w:val="7DCC818E"/>
    <w:lvl w:ilvl="0" w:tplc="C632FD0E">
      <w:start w:val="1"/>
      <w:numFmt w:val="bullet"/>
      <w:lvlText w:val="●"/>
      <w:lvlJc w:val="left"/>
      <w:pPr>
        <w:ind w:left="720" w:hanging="360"/>
      </w:pPr>
    </w:lvl>
    <w:lvl w:ilvl="1" w:tplc="A380FDF6">
      <w:start w:val="1"/>
      <w:numFmt w:val="bullet"/>
      <w:lvlText w:val="○"/>
      <w:lvlJc w:val="left"/>
      <w:pPr>
        <w:ind w:left="1440" w:hanging="360"/>
      </w:pPr>
    </w:lvl>
    <w:lvl w:ilvl="2" w:tplc="531006B8">
      <w:start w:val="1"/>
      <w:numFmt w:val="bullet"/>
      <w:lvlText w:val="■"/>
      <w:lvlJc w:val="left"/>
      <w:pPr>
        <w:ind w:left="2160" w:hanging="360"/>
      </w:pPr>
    </w:lvl>
    <w:lvl w:ilvl="3" w:tplc="0C821DC8">
      <w:start w:val="1"/>
      <w:numFmt w:val="bullet"/>
      <w:lvlText w:val="●"/>
      <w:lvlJc w:val="left"/>
      <w:pPr>
        <w:ind w:left="2880" w:hanging="360"/>
      </w:pPr>
    </w:lvl>
    <w:lvl w:ilvl="4" w:tplc="C102FC8A">
      <w:start w:val="1"/>
      <w:numFmt w:val="bullet"/>
      <w:lvlText w:val="○"/>
      <w:lvlJc w:val="left"/>
      <w:pPr>
        <w:ind w:left="3600" w:hanging="360"/>
      </w:pPr>
    </w:lvl>
    <w:lvl w:ilvl="5" w:tplc="D5C8FE60">
      <w:start w:val="1"/>
      <w:numFmt w:val="bullet"/>
      <w:lvlText w:val="■"/>
      <w:lvlJc w:val="left"/>
      <w:pPr>
        <w:ind w:left="4320" w:hanging="360"/>
      </w:pPr>
    </w:lvl>
    <w:lvl w:ilvl="6" w:tplc="6636B806">
      <w:start w:val="1"/>
      <w:numFmt w:val="bullet"/>
      <w:lvlText w:val="●"/>
      <w:lvlJc w:val="left"/>
      <w:pPr>
        <w:ind w:left="5040" w:hanging="360"/>
      </w:pPr>
    </w:lvl>
    <w:lvl w:ilvl="7" w:tplc="456CCEC6">
      <w:start w:val="1"/>
      <w:numFmt w:val="bullet"/>
      <w:lvlText w:val="●"/>
      <w:lvlJc w:val="left"/>
      <w:pPr>
        <w:ind w:left="5760" w:hanging="360"/>
      </w:pPr>
    </w:lvl>
    <w:lvl w:ilvl="8" w:tplc="096E0B60">
      <w:start w:val="1"/>
      <w:numFmt w:val="bullet"/>
      <w:lvlText w:val="●"/>
      <w:lvlJc w:val="left"/>
      <w:pPr>
        <w:ind w:left="6480" w:hanging="360"/>
      </w:pPr>
    </w:lvl>
  </w:abstractNum>
  <w:num w:numId="1" w16cid:durableId="484902950">
    <w:abstractNumId w:val="1"/>
    <w:lvlOverride w:ilvl="0">
      <w:startOverride w:val="1"/>
    </w:lvlOverride>
  </w:num>
  <w:num w:numId="2" w16cid:durableId="166385291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1481"/>
    <w:rsid w:val="000128A2"/>
    <w:rsid w:val="000B40E6"/>
    <w:rsid w:val="000F5144"/>
    <w:rsid w:val="001C64D8"/>
    <w:rsid w:val="001E07B5"/>
    <w:rsid w:val="001E0FAF"/>
    <w:rsid w:val="002446A2"/>
    <w:rsid w:val="0024773E"/>
    <w:rsid w:val="002A019C"/>
    <w:rsid w:val="002D46A8"/>
    <w:rsid w:val="0034198A"/>
    <w:rsid w:val="003A1042"/>
    <w:rsid w:val="003A6439"/>
    <w:rsid w:val="003E5801"/>
    <w:rsid w:val="003F7FD9"/>
    <w:rsid w:val="00412BFD"/>
    <w:rsid w:val="00473624"/>
    <w:rsid w:val="004D2B50"/>
    <w:rsid w:val="006111D0"/>
    <w:rsid w:val="0065341D"/>
    <w:rsid w:val="00666569"/>
    <w:rsid w:val="006910C2"/>
    <w:rsid w:val="0070637E"/>
    <w:rsid w:val="00766FC2"/>
    <w:rsid w:val="008133DD"/>
    <w:rsid w:val="008136D3"/>
    <w:rsid w:val="00885968"/>
    <w:rsid w:val="008B7D68"/>
    <w:rsid w:val="009508BD"/>
    <w:rsid w:val="009A02B8"/>
    <w:rsid w:val="009A4E2B"/>
    <w:rsid w:val="009D2369"/>
    <w:rsid w:val="009D2DFE"/>
    <w:rsid w:val="009E23F1"/>
    <w:rsid w:val="00A11036"/>
    <w:rsid w:val="00AA1CF6"/>
    <w:rsid w:val="00B11215"/>
    <w:rsid w:val="00B3232C"/>
    <w:rsid w:val="00B77FCA"/>
    <w:rsid w:val="00BF4287"/>
    <w:rsid w:val="00C27658"/>
    <w:rsid w:val="00C4663C"/>
    <w:rsid w:val="00CA6BC6"/>
    <w:rsid w:val="00CB0BDA"/>
    <w:rsid w:val="00CD1E9D"/>
    <w:rsid w:val="00D37ED5"/>
    <w:rsid w:val="00D77EB9"/>
    <w:rsid w:val="00DA5414"/>
    <w:rsid w:val="00DE7457"/>
    <w:rsid w:val="00DF3234"/>
    <w:rsid w:val="00E51481"/>
    <w:rsid w:val="00EA1069"/>
    <w:rsid w:val="00EA2BDA"/>
    <w:rsid w:val="00F066C4"/>
    <w:rsid w:val="00F5038A"/>
    <w:rsid w:val="00F65656"/>
    <w:rsid w:val="00FE5F74"/>
    <w:rsid w:val="00FF0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34F145"/>
  <w15:docId w15:val="{843DF78E-796E-4F0B-A1AA-635C7BACF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paragraph" w:styleId="a9">
    <w:name w:val="header"/>
    <w:basedOn w:val="a"/>
    <w:link w:val="aa"/>
    <w:uiPriority w:val="99"/>
    <w:unhideWhenUsed/>
    <w:rsid w:val="00CB0BD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CB0BDA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CB0BD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CB0BDA"/>
    <w:rPr>
      <w:sz w:val="18"/>
      <w:szCs w:val="18"/>
    </w:rPr>
  </w:style>
  <w:style w:type="table" w:styleId="ad">
    <w:name w:val="Table Grid"/>
    <w:basedOn w:val="a1"/>
    <w:uiPriority w:val="39"/>
    <w:rsid w:val="000F51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9E23F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7D2CE7-D219-4DBE-A00D-507682A2D8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22</Pages>
  <Words>1428</Words>
  <Characters>8143</Characters>
  <Application>Microsoft Office Word</Application>
  <DocSecurity>0</DocSecurity>
  <Lines>67</Lines>
  <Paragraphs>19</Paragraphs>
  <ScaleCrop>false</ScaleCrop>
  <Company/>
  <LinksUpToDate>false</LinksUpToDate>
  <CharactersWithSpaces>9552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Tii JeiJ8</cp:lastModifiedBy>
  <cp:revision>51</cp:revision>
  <dcterms:created xsi:type="dcterms:W3CDTF">2026-07-30T02:04:00Z</dcterms:created>
  <dcterms:modified xsi:type="dcterms:W3CDTF">2026-07-30T09:39:00Z</dcterms:modified>
</cp:coreProperties>
</file>