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1B87B" w14:textId="0ECAC620" w:rsidR="003526A6" w:rsidRPr="009537CA" w:rsidRDefault="00000000" w:rsidP="0012111B">
      <w:pPr>
        <w:pStyle w:val="1"/>
        <w:spacing w:after="200"/>
        <w:jc w:val="center"/>
        <w:rPr>
          <w:rFonts w:asciiTheme="minorEastAsia" w:hAnsiTheme="minorEastAsia" w:hint="eastAsia"/>
          <w:sz w:val="28"/>
          <w:szCs w:val="28"/>
        </w:rPr>
      </w:pPr>
      <w:r w:rsidRPr="009537CA">
        <w:rPr>
          <w:rFonts w:asciiTheme="minorEastAsia" w:hAnsiTheme="minorEastAsia"/>
          <w:sz w:val="28"/>
          <w:szCs w:val="28"/>
        </w:rPr>
        <w:t>第 19 章 电子邮件安全</w:t>
      </w:r>
    </w:p>
    <w:p w14:paraId="1E17FA75" w14:textId="16753B6E" w:rsidR="003526A6" w:rsidRPr="009537CA" w:rsidRDefault="00000000" w:rsidP="0012111B">
      <w:pPr>
        <w:pStyle w:val="2"/>
        <w:spacing w:after="200"/>
        <w:rPr>
          <w:rFonts w:asciiTheme="minorEastAsia" w:hAnsiTheme="minorEastAsia" w:hint="eastAsia"/>
          <w:sz w:val="24"/>
          <w:szCs w:val="24"/>
        </w:rPr>
      </w:pPr>
      <w:r w:rsidRPr="009537CA">
        <w:rPr>
          <w:rFonts w:asciiTheme="minorEastAsia" w:hAnsiTheme="minorEastAsia"/>
          <w:sz w:val="24"/>
          <w:szCs w:val="24"/>
        </w:rPr>
        <w:t>0. 学习目标总览</w:t>
      </w:r>
    </w:p>
    <w:p w14:paraId="4CF6209D" w14:textId="7C26CD8C" w:rsidR="003526A6" w:rsidRPr="009537CA" w:rsidRDefault="00000000" w:rsidP="0012111B">
      <w:pPr>
        <w:spacing w:after="120"/>
        <w:rPr>
          <w:rFonts w:asciiTheme="minorEastAsia" w:hAnsiTheme="minorEastAsia" w:hint="eastAsia"/>
          <w:sz w:val="20"/>
          <w:szCs w:val="20"/>
        </w:rPr>
      </w:pPr>
      <w:r w:rsidRPr="009537CA">
        <w:rPr>
          <w:rFonts w:asciiTheme="minorEastAsia" w:hAnsiTheme="minorEastAsia"/>
          <w:sz w:val="20"/>
          <w:szCs w:val="20"/>
        </w:rPr>
        <w:t>教材给出本章十个学习目标：</w:t>
      </w:r>
    </w:p>
    <w:p w14:paraId="194DFFD4" w14:textId="1F093AAB" w:rsidR="003526A6" w:rsidRPr="009537CA" w:rsidRDefault="00000000" w:rsidP="0012111B">
      <w:pPr>
        <w:pStyle w:val="a4"/>
        <w:numPr>
          <w:ilvl w:val="0"/>
          <w:numId w:val="4"/>
        </w:numPr>
        <w:spacing w:after="100"/>
        <w:rPr>
          <w:rFonts w:asciiTheme="minorEastAsia" w:hAnsiTheme="minorEastAsia"/>
          <w:sz w:val="20"/>
          <w:szCs w:val="20"/>
        </w:rPr>
      </w:pPr>
      <w:r w:rsidRPr="009537CA">
        <w:rPr>
          <w:rFonts w:asciiTheme="minorEastAsia" w:hAnsiTheme="minorEastAsia"/>
          <w:sz w:val="20"/>
          <w:szCs w:val="20"/>
        </w:rPr>
        <w:t>小结因特网邮件架构的关键组成。</w:t>
      </w:r>
    </w:p>
    <w:p w14:paraId="605C24DB" w14:textId="6C07A34E" w:rsidR="003526A6" w:rsidRPr="009537CA" w:rsidRDefault="00000000" w:rsidP="0012111B">
      <w:pPr>
        <w:pStyle w:val="a4"/>
        <w:numPr>
          <w:ilvl w:val="0"/>
          <w:numId w:val="4"/>
        </w:numPr>
        <w:spacing w:after="100"/>
        <w:rPr>
          <w:rFonts w:asciiTheme="minorEastAsia" w:hAnsiTheme="minorEastAsia"/>
          <w:sz w:val="20"/>
          <w:szCs w:val="20"/>
        </w:rPr>
      </w:pPr>
      <w:r w:rsidRPr="009537CA">
        <w:rPr>
          <w:rFonts w:asciiTheme="minorEastAsia" w:hAnsiTheme="minorEastAsia"/>
          <w:sz w:val="20"/>
          <w:szCs w:val="20"/>
        </w:rPr>
        <w:t>介绍SMTP、POP3和IMAP的基本功能。</w:t>
      </w:r>
    </w:p>
    <w:p w14:paraId="49FED247" w14:textId="5561AC2A" w:rsidR="003526A6" w:rsidRPr="009537CA" w:rsidRDefault="00000000" w:rsidP="0012111B">
      <w:pPr>
        <w:pStyle w:val="a4"/>
        <w:numPr>
          <w:ilvl w:val="0"/>
          <w:numId w:val="4"/>
        </w:numPr>
        <w:spacing w:after="100"/>
        <w:rPr>
          <w:rFonts w:asciiTheme="minorEastAsia" w:hAnsiTheme="minorEastAsia"/>
          <w:sz w:val="20"/>
          <w:szCs w:val="20"/>
        </w:rPr>
      </w:pPr>
      <w:r w:rsidRPr="009537CA">
        <w:rPr>
          <w:rFonts w:asciiTheme="minorEastAsia" w:hAnsiTheme="minorEastAsia"/>
          <w:sz w:val="20"/>
          <w:szCs w:val="20"/>
        </w:rPr>
        <w:t>介绍增强日常邮件的MIME的要求。</w:t>
      </w:r>
    </w:p>
    <w:p w14:paraId="4FD5DD23" w14:textId="524B6B8D" w:rsidR="003526A6" w:rsidRPr="009537CA" w:rsidRDefault="00000000" w:rsidP="0012111B">
      <w:pPr>
        <w:pStyle w:val="a4"/>
        <w:numPr>
          <w:ilvl w:val="0"/>
          <w:numId w:val="4"/>
        </w:numPr>
        <w:spacing w:after="100"/>
        <w:rPr>
          <w:rFonts w:asciiTheme="minorEastAsia" w:hAnsiTheme="minorEastAsia"/>
          <w:sz w:val="20"/>
          <w:szCs w:val="20"/>
        </w:rPr>
      </w:pPr>
      <w:r w:rsidRPr="009537CA">
        <w:rPr>
          <w:rFonts w:asciiTheme="minorEastAsia" w:hAnsiTheme="minorEastAsia"/>
          <w:sz w:val="20"/>
          <w:szCs w:val="20"/>
        </w:rPr>
        <w:t>描述MIME的关键要素。</w:t>
      </w:r>
    </w:p>
    <w:p w14:paraId="5A915E68" w14:textId="7520AAA5" w:rsidR="003526A6" w:rsidRPr="009537CA" w:rsidRDefault="00000000" w:rsidP="0012111B">
      <w:pPr>
        <w:pStyle w:val="a4"/>
        <w:numPr>
          <w:ilvl w:val="0"/>
          <w:numId w:val="4"/>
        </w:numPr>
        <w:spacing w:after="100"/>
        <w:rPr>
          <w:rFonts w:asciiTheme="minorEastAsia" w:hAnsiTheme="minorEastAsia"/>
          <w:sz w:val="20"/>
          <w:szCs w:val="20"/>
        </w:rPr>
      </w:pPr>
      <w:r w:rsidRPr="009537CA">
        <w:rPr>
          <w:rFonts w:asciiTheme="minorEastAsia" w:hAnsiTheme="minorEastAsia"/>
          <w:sz w:val="20"/>
          <w:szCs w:val="20"/>
        </w:rPr>
        <w:t>了解S/MIME的功能及针对它的安全威胁。</w:t>
      </w:r>
    </w:p>
    <w:p w14:paraId="15DF9BB1" w14:textId="4DDE80A5" w:rsidR="003526A6" w:rsidRPr="009537CA" w:rsidRDefault="00000000" w:rsidP="0012111B">
      <w:pPr>
        <w:pStyle w:val="a4"/>
        <w:numPr>
          <w:ilvl w:val="0"/>
          <w:numId w:val="4"/>
        </w:numPr>
        <w:spacing w:after="100"/>
        <w:rPr>
          <w:rFonts w:asciiTheme="minorEastAsia" w:hAnsiTheme="minorEastAsia"/>
          <w:sz w:val="20"/>
          <w:szCs w:val="20"/>
        </w:rPr>
      </w:pPr>
      <w:r w:rsidRPr="009537CA">
        <w:rPr>
          <w:rFonts w:asciiTheme="minorEastAsia" w:hAnsiTheme="minorEastAsia"/>
          <w:sz w:val="20"/>
          <w:szCs w:val="20"/>
        </w:rPr>
        <w:t>了解STARTTLS的基本机制及其在邮件安全中的作用。</w:t>
      </w:r>
    </w:p>
    <w:p w14:paraId="3E649BF5" w14:textId="1B1D0559" w:rsidR="003526A6" w:rsidRPr="009537CA" w:rsidRDefault="00000000" w:rsidP="0012111B">
      <w:pPr>
        <w:pStyle w:val="a4"/>
        <w:numPr>
          <w:ilvl w:val="0"/>
          <w:numId w:val="4"/>
        </w:numPr>
        <w:spacing w:after="100"/>
        <w:rPr>
          <w:rFonts w:asciiTheme="minorEastAsia" w:hAnsiTheme="minorEastAsia"/>
          <w:sz w:val="20"/>
          <w:szCs w:val="20"/>
        </w:rPr>
      </w:pPr>
      <w:r w:rsidRPr="009537CA">
        <w:rPr>
          <w:rFonts w:asciiTheme="minorEastAsia" w:hAnsiTheme="minorEastAsia"/>
          <w:sz w:val="20"/>
          <w:szCs w:val="20"/>
        </w:rPr>
        <w:t>了解DANE的基本机制及其在邮件安全中的作用。</w:t>
      </w:r>
    </w:p>
    <w:p w14:paraId="34BFEADC" w14:textId="76B23DE1" w:rsidR="003526A6" w:rsidRPr="009537CA" w:rsidRDefault="00000000" w:rsidP="0012111B">
      <w:pPr>
        <w:pStyle w:val="a4"/>
        <w:numPr>
          <w:ilvl w:val="0"/>
          <w:numId w:val="4"/>
        </w:numPr>
        <w:spacing w:after="100"/>
        <w:rPr>
          <w:rFonts w:asciiTheme="minorEastAsia" w:hAnsiTheme="minorEastAsia"/>
          <w:sz w:val="20"/>
          <w:szCs w:val="20"/>
        </w:rPr>
      </w:pPr>
      <w:r w:rsidRPr="009537CA">
        <w:rPr>
          <w:rFonts w:asciiTheme="minorEastAsia" w:hAnsiTheme="minorEastAsia"/>
          <w:sz w:val="20"/>
          <w:szCs w:val="20"/>
        </w:rPr>
        <w:t>了解SPF的基本机制及其在邮件安全中的作用。</w:t>
      </w:r>
    </w:p>
    <w:p w14:paraId="41A1C021" w14:textId="0120FFAD" w:rsidR="003526A6" w:rsidRPr="009537CA" w:rsidRDefault="00000000" w:rsidP="0012111B">
      <w:pPr>
        <w:pStyle w:val="a4"/>
        <w:numPr>
          <w:ilvl w:val="0"/>
          <w:numId w:val="4"/>
        </w:numPr>
        <w:spacing w:after="100"/>
        <w:rPr>
          <w:rFonts w:asciiTheme="minorEastAsia" w:hAnsiTheme="minorEastAsia"/>
          <w:sz w:val="20"/>
          <w:szCs w:val="20"/>
        </w:rPr>
      </w:pPr>
      <w:r w:rsidRPr="009537CA">
        <w:rPr>
          <w:rFonts w:asciiTheme="minorEastAsia" w:hAnsiTheme="minorEastAsia"/>
          <w:sz w:val="20"/>
          <w:szCs w:val="20"/>
        </w:rPr>
        <w:t>了解DKIM的基本机制及其在邮件安全中的作用。</w:t>
      </w:r>
    </w:p>
    <w:p w14:paraId="75549364" w14:textId="5F6667A4" w:rsidR="003526A6" w:rsidRPr="009537CA" w:rsidRDefault="00000000" w:rsidP="0012111B">
      <w:pPr>
        <w:pStyle w:val="a4"/>
        <w:numPr>
          <w:ilvl w:val="0"/>
          <w:numId w:val="4"/>
        </w:numPr>
        <w:spacing w:after="100"/>
        <w:rPr>
          <w:rFonts w:asciiTheme="minorEastAsia" w:hAnsiTheme="minorEastAsia"/>
          <w:sz w:val="20"/>
          <w:szCs w:val="20"/>
        </w:rPr>
      </w:pPr>
      <w:r w:rsidRPr="009537CA">
        <w:rPr>
          <w:rFonts w:asciiTheme="minorEastAsia" w:hAnsiTheme="minorEastAsia"/>
          <w:sz w:val="20"/>
          <w:szCs w:val="20"/>
        </w:rPr>
        <w:t>了解DMARC的基本机制及其在邮件安全中的作用。</w:t>
      </w:r>
    </w:p>
    <w:p w14:paraId="48A768A0" w14:textId="77777777" w:rsidR="003526A6" w:rsidRPr="009537CA" w:rsidRDefault="00000000">
      <w:pPr>
        <w:spacing w:after="200"/>
        <w:rPr>
          <w:rFonts w:asciiTheme="minorEastAsia" w:hAnsiTheme="minorEastAsia"/>
          <w:sz w:val="20"/>
          <w:szCs w:val="20"/>
        </w:rPr>
      </w:pPr>
      <w:r w:rsidRPr="009537CA">
        <w:rPr>
          <w:rFonts w:asciiTheme="minorEastAsia" w:hAnsiTheme="minorEastAsia"/>
          <w:sz w:val="20"/>
          <w:szCs w:val="20"/>
        </w:rPr>
        <w:t xml:space="preserve"> </w:t>
      </w:r>
    </w:p>
    <w:p w14:paraId="0C4D9419" w14:textId="0D3511DF" w:rsidR="00D73B90" w:rsidRPr="009537CA" w:rsidRDefault="00000000" w:rsidP="00D73B90">
      <w:pPr>
        <w:spacing w:after="120"/>
        <w:rPr>
          <w:rFonts w:asciiTheme="minorEastAsia" w:hAnsiTheme="minorEastAsia" w:hint="eastAsia"/>
          <w:sz w:val="20"/>
          <w:szCs w:val="20"/>
        </w:rPr>
      </w:pPr>
      <w:r w:rsidRPr="009537CA">
        <w:rPr>
          <w:rFonts w:asciiTheme="minorEastAsia" w:hAnsiTheme="minorEastAsia"/>
          <w:sz w:val="20"/>
          <w:szCs w:val="20"/>
        </w:rPr>
        <w:t>本章安全体系不是单一协议，而是多个保护层的组合：</w:t>
      </w:r>
    </w:p>
    <w:tbl>
      <w:tblPr>
        <w:tblStyle w:val="a9"/>
        <w:tblW w:w="0" w:type="auto"/>
        <w:tblInd w:w="20" w:type="dxa"/>
        <w:tblLook w:val="04A0" w:firstRow="1" w:lastRow="0" w:firstColumn="1" w:lastColumn="0" w:noHBand="0" w:noVBand="1"/>
      </w:tblPr>
      <w:tblGrid>
        <w:gridCol w:w="7408"/>
      </w:tblGrid>
      <w:tr w:rsidR="00D73B90" w:rsidRPr="009537CA" w14:paraId="5E71316D" w14:textId="77777777" w:rsidTr="00D73B90">
        <w:tc>
          <w:tcPr>
            <w:tcW w:w="9016" w:type="dxa"/>
          </w:tcPr>
          <w:p w14:paraId="3F5C9948" w14:textId="5F84C279" w:rsidR="00D73B90" w:rsidRPr="009537CA" w:rsidRDefault="00D73B90" w:rsidP="0012111B">
            <w:pPr>
              <w:spacing w:after="100"/>
              <w:rPr>
                <w:rFonts w:asciiTheme="minorEastAsia" w:hAnsiTheme="minorEastAsia"/>
                <w:sz w:val="20"/>
                <w:szCs w:val="20"/>
              </w:rPr>
            </w:pPr>
            <w:r w:rsidRPr="009537CA">
              <w:rPr>
                <w:rFonts w:asciiTheme="minorEastAsia" w:hAnsiTheme="minorEastAsia"/>
                <w:sz w:val="20"/>
                <w:szCs w:val="20"/>
              </w:rPr>
              <w:t xml:space="preserve">    邮件内容与格式    </w:t>
            </w:r>
            <w:r w:rsidRPr="009537CA">
              <w:rPr>
                <w:rFonts w:asciiTheme="minorEastAsia" w:hAnsiTheme="minorEastAsia"/>
                <w:sz w:val="20"/>
                <w:szCs w:val="20"/>
              </w:rPr>
              <w:br/>
              <w:t xml:space="preserve">      |-- RFC 5322：头部 + 正文    </w:t>
            </w:r>
            <w:r w:rsidRPr="009537CA">
              <w:rPr>
                <w:rFonts w:asciiTheme="minorEastAsia" w:hAnsiTheme="minorEastAsia"/>
                <w:sz w:val="20"/>
                <w:szCs w:val="20"/>
              </w:rPr>
              <w:br/>
              <w:t xml:space="preserve">      `-- MIME：内容类型 + 传输编码 + 规范格式    </w:t>
            </w:r>
            <w:r w:rsidRPr="009537CA">
              <w:rPr>
                <w:rFonts w:asciiTheme="minorEastAsia" w:hAnsiTheme="minorEastAsia"/>
                <w:sz w:val="20"/>
                <w:szCs w:val="20"/>
              </w:rPr>
              <w:br/>
              <w:t xml:space="preserve">         </w:t>
            </w:r>
            <w:r w:rsidRPr="009537CA">
              <w:rPr>
                <w:rFonts w:asciiTheme="minorEastAsia" w:hAnsiTheme="minorEastAsia"/>
                <w:sz w:val="20"/>
                <w:szCs w:val="20"/>
              </w:rPr>
              <w:br/>
              <w:t xml:space="preserve">    邮件安全    </w:t>
            </w:r>
            <w:r w:rsidRPr="009537CA">
              <w:rPr>
                <w:rFonts w:asciiTheme="minorEastAsia" w:hAnsiTheme="minorEastAsia"/>
                <w:sz w:val="20"/>
                <w:szCs w:val="20"/>
              </w:rPr>
              <w:br/>
              <w:t xml:space="preserve">      |-- STARTTLS：保护相邻邮件实体之间的 SMTP 传输    </w:t>
            </w:r>
            <w:r w:rsidRPr="009537CA">
              <w:rPr>
                <w:rFonts w:asciiTheme="minorEastAsia" w:hAnsiTheme="minorEastAsia"/>
                <w:sz w:val="20"/>
                <w:szCs w:val="20"/>
              </w:rPr>
              <w:br/>
              <w:t xml:space="preserve">      |-- S/MIME：端到端保护消息正文    </w:t>
            </w:r>
            <w:r w:rsidRPr="009537CA">
              <w:rPr>
                <w:rFonts w:asciiTheme="minorEastAsia" w:hAnsiTheme="minorEastAsia"/>
                <w:sz w:val="20"/>
                <w:szCs w:val="20"/>
              </w:rPr>
              <w:br/>
              <w:t xml:space="preserve">      |-- DNSSEC / DANE：保护 DNS 数据并约束 TLS 证书    </w:t>
            </w:r>
            <w:r w:rsidRPr="009537CA">
              <w:rPr>
                <w:rFonts w:asciiTheme="minorEastAsia" w:hAnsiTheme="minorEastAsia"/>
                <w:sz w:val="20"/>
                <w:szCs w:val="20"/>
              </w:rPr>
              <w:br/>
              <w:t xml:space="preserve">      |-- SPF：认证 SMTP 信封域是否授权发送 IP    </w:t>
            </w:r>
            <w:r w:rsidRPr="009537CA">
              <w:rPr>
                <w:rFonts w:asciiTheme="minorEastAsia" w:hAnsiTheme="minorEastAsia"/>
                <w:sz w:val="20"/>
                <w:szCs w:val="20"/>
              </w:rPr>
              <w:br/>
              <w:t xml:space="preserve">      |-- DKIM：认证签名域并保护正文和选定头部    </w:t>
            </w:r>
            <w:r w:rsidRPr="009537CA">
              <w:rPr>
                <w:rFonts w:asciiTheme="minorEastAsia" w:hAnsiTheme="minorEastAsia"/>
                <w:sz w:val="20"/>
                <w:szCs w:val="20"/>
              </w:rPr>
              <w:br/>
              <w:t xml:space="preserve">      `-- DMARC：对齐可见 From 域，发布处置策略并接收报告    </w:t>
            </w:r>
          </w:p>
        </w:tc>
      </w:tr>
    </w:tbl>
    <w:p w14:paraId="7DA596EA" w14:textId="2AF3B242" w:rsidR="003526A6" w:rsidRPr="009537CA" w:rsidRDefault="003526A6">
      <w:pPr>
        <w:spacing w:after="120"/>
        <w:rPr>
          <w:rFonts w:asciiTheme="minorEastAsia" w:hAnsiTheme="minorEastAsia" w:hint="eastAsia"/>
          <w:sz w:val="20"/>
          <w:szCs w:val="20"/>
        </w:rPr>
      </w:pPr>
    </w:p>
    <w:tbl>
      <w:tblPr>
        <w:tblStyle w:val="a9"/>
        <w:tblW w:w="0" w:type="auto"/>
        <w:tblLook w:val="04A0" w:firstRow="1" w:lastRow="0" w:firstColumn="1" w:lastColumn="0" w:noHBand="0" w:noVBand="1"/>
      </w:tblPr>
      <w:tblGrid>
        <w:gridCol w:w="7428"/>
      </w:tblGrid>
      <w:tr w:rsidR="009537CA" w:rsidRPr="009537CA" w14:paraId="7D06A566" w14:textId="77777777" w:rsidTr="009537CA">
        <w:tc>
          <w:tcPr>
            <w:tcW w:w="7428" w:type="dxa"/>
            <w:tcBorders>
              <w:top w:val="nil"/>
              <w:left w:val="nil"/>
              <w:bottom w:val="nil"/>
              <w:right w:val="nil"/>
            </w:tcBorders>
          </w:tcPr>
          <w:p w14:paraId="35118ACD" w14:textId="56632A73" w:rsidR="009537CA" w:rsidRPr="009537CA" w:rsidRDefault="009537CA" w:rsidP="009537CA">
            <w:pPr>
              <w:spacing w:after="200"/>
              <w:jc w:val="center"/>
              <w:rPr>
                <w:rFonts w:asciiTheme="minorEastAsia" w:hAnsiTheme="minorEastAsia"/>
                <w:sz w:val="20"/>
                <w:szCs w:val="20"/>
              </w:rPr>
            </w:pPr>
            <w:r w:rsidRPr="009537CA">
              <w:rPr>
                <w:rFonts w:asciiTheme="minorEastAsia" w:hAnsiTheme="minorEastAsia"/>
                <w:noProof/>
              </w:rPr>
              <w:lastRenderedPageBreak/>
              <w:drawing>
                <wp:inline distT="0" distB="0" distL="0" distR="0" wp14:anchorId="4EC81C73" wp14:editId="5A2E2FD7">
                  <wp:extent cx="4438855" cy="3562184"/>
                  <wp:effectExtent l="0" t="0" r="0" b="635"/>
                  <wp:docPr id="12324987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52656" cy="3573259"/>
                          </a:xfrm>
                          <a:prstGeom prst="rect">
                            <a:avLst/>
                          </a:prstGeom>
                          <a:noFill/>
                          <a:ln>
                            <a:noFill/>
                          </a:ln>
                        </pic:spPr>
                      </pic:pic>
                    </a:graphicData>
                  </a:graphic>
                </wp:inline>
              </w:drawing>
            </w:r>
          </w:p>
        </w:tc>
      </w:tr>
    </w:tbl>
    <w:p w14:paraId="71A306A8" w14:textId="4F8931FB" w:rsidR="003526A6" w:rsidRPr="009537CA" w:rsidRDefault="00000000" w:rsidP="009537CA">
      <w:pPr>
        <w:pStyle w:val="2"/>
        <w:spacing w:after="200"/>
        <w:rPr>
          <w:rFonts w:asciiTheme="minorEastAsia" w:hAnsiTheme="minorEastAsia" w:hint="eastAsia"/>
          <w:sz w:val="24"/>
          <w:szCs w:val="24"/>
        </w:rPr>
      </w:pPr>
      <w:r w:rsidRPr="009537CA">
        <w:rPr>
          <w:rFonts w:asciiTheme="minorEastAsia" w:hAnsiTheme="minorEastAsia"/>
          <w:sz w:val="24"/>
          <w:szCs w:val="24"/>
        </w:rPr>
        <w:t>1. 学习目标 1：因特网邮件架构的关键组成</w:t>
      </w:r>
    </w:p>
    <w:p w14:paraId="4325808B" w14:textId="3293B112" w:rsidR="009537CA" w:rsidRPr="009537CA" w:rsidRDefault="00000000" w:rsidP="009537CA">
      <w:pPr>
        <w:spacing w:after="120"/>
        <w:rPr>
          <w:rFonts w:asciiTheme="minorEastAsia" w:hAnsiTheme="minorEastAsia" w:hint="eastAsia"/>
          <w:sz w:val="20"/>
          <w:szCs w:val="20"/>
        </w:rPr>
      </w:pPr>
      <w:r w:rsidRPr="009537CA">
        <w:rPr>
          <w:rFonts w:asciiTheme="minorEastAsia" w:hAnsiTheme="minorEastAsia"/>
          <w:sz w:val="20"/>
          <w:szCs w:val="20"/>
        </w:rPr>
        <w:t>因特网邮件架构由用户侧的消息用户代理和传输侧的消息处理服务组成。发送方 MUA 格式化消息并提交给 MHS；MHS 经一个或多个 MTA 中继消息，最终通过 MDA 投递到消息存储；接收方 MUA 再检索并显示消息。</w:t>
      </w:r>
    </w:p>
    <w:tbl>
      <w:tblPr>
        <w:tblStyle w:val="a9"/>
        <w:tblW w:w="0" w:type="auto"/>
        <w:tblLook w:val="04A0" w:firstRow="1" w:lastRow="0" w:firstColumn="1" w:lastColumn="0" w:noHBand="0" w:noVBand="1"/>
      </w:tblPr>
      <w:tblGrid>
        <w:gridCol w:w="7428"/>
      </w:tblGrid>
      <w:tr w:rsidR="009537CA" w:rsidRPr="009537CA" w14:paraId="21A2A68F" w14:textId="77777777" w:rsidTr="009537CA">
        <w:tc>
          <w:tcPr>
            <w:tcW w:w="7428" w:type="dxa"/>
            <w:tcBorders>
              <w:top w:val="nil"/>
              <w:left w:val="nil"/>
              <w:bottom w:val="nil"/>
              <w:right w:val="nil"/>
            </w:tcBorders>
          </w:tcPr>
          <w:p w14:paraId="5F1E1F46" w14:textId="4471F57E" w:rsidR="009537CA" w:rsidRPr="009537CA" w:rsidRDefault="009537CA" w:rsidP="009537CA">
            <w:pPr>
              <w:spacing w:after="200"/>
              <w:jc w:val="center"/>
              <w:rPr>
                <w:rFonts w:asciiTheme="minorEastAsia" w:hAnsiTheme="minorEastAsia"/>
                <w:sz w:val="20"/>
                <w:szCs w:val="20"/>
              </w:rPr>
            </w:pPr>
            <w:r w:rsidRPr="009537CA">
              <w:rPr>
                <w:rFonts w:asciiTheme="minorEastAsia" w:hAnsiTheme="minorEastAsia"/>
                <w:noProof/>
              </w:rPr>
              <w:drawing>
                <wp:inline distT="0" distB="0" distL="0" distR="0" wp14:anchorId="7FC7F156" wp14:editId="3A5A10D8">
                  <wp:extent cx="2663687" cy="2668937"/>
                  <wp:effectExtent l="0" t="0" r="3810" b="0"/>
                  <wp:docPr id="2796491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5410" cy="2690703"/>
                          </a:xfrm>
                          <a:prstGeom prst="rect">
                            <a:avLst/>
                          </a:prstGeom>
                          <a:noFill/>
                          <a:ln>
                            <a:noFill/>
                          </a:ln>
                        </pic:spPr>
                      </pic:pic>
                    </a:graphicData>
                  </a:graphic>
                </wp:inline>
              </w:drawing>
            </w:r>
          </w:p>
        </w:tc>
      </w:tr>
    </w:tbl>
    <w:p w14:paraId="25802B0C" w14:textId="38EE386D" w:rsidR="003526A6" w:rsidRPr="009537CA" w:rsidRDefault="003526A6">
      <w:pPr>
        <w:spacing w:after="200"/>
        <w:rPr>
          <w:rFonts w:asciiTheme="minorEastAsia" w:hAnsiTheme="minorEastAsi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133"/>
        <w:gridCol w:w="1939"/>
        <w:gridCol w:w="4356"/>
      </w:tblGrid>
      <w:tr w:rsidR="003526A6" w:rsidRPr="009537CA" w14:paraId="3DA735B0" w14:textId="77777777">
        <w:trPr>
          <w:tblHeader/>
        </w:trPr>
        <w:tc>
          <w:tcPr>
            <w:tcW w:w="1387" w:type="dxa"/>
          </w:tcPr>
          <w:p w14:paraId="41004247" w14:textId="77777777" w:rsidR="003526A6" w:rsidRPr="009537CA" w:rsidRDefault="00000000">
            <w:pPr>
              <w:rPr>
                <w:rFonts w:asciiTheme="minorEastAsia" w:hAnsiTheme="minorEastAsia"/>
                <w:sz w:val="20"/>
                <w:szCs w:val="20"/>
              </w:rPr>
            </w:pPr>
            <w:r w:rsidRPr="009537CA">
              <w:rPr>
                <w:rFonts w:asciiTheme="minorEastAsia" w:hAnsiTheme="minorEastAsia"/>
                <w:b/>
                <w:bCs/>
                <w:sz w:val="20"/>
                <w:szCs w:val="20"/>
              </w:rPr>
              <w:t>组件</w:t>
            </w:r>
          </w:p>
        </w:tc>
        <w:tc>
          <w:tcPr>
            <w:tcW w:w="2427" w:type="dxa"/>
          </w:tcPr>
          <w:p w14:paraId="41FB6C3E" w14:textId="77777777" w:rsidR="003526A6" w:rsidRPr="009537CA" w:rsidRDefault="00000000">
            <w:pPr>
              <w:rPr>
                <w:rFonts w:asciiTheme="minorEastAsia" w:hAnsiTheme="minorEastAsia"/>
                <w:sz w:val="20"/>
                <w:szCs w:val="20"/>
              </w:rPr>
            </w:pPr>
            <w:r w:rsidRPr="009537CA">
              <w:rPr>
                <w:rFonts w:asciiTheme="minorEastAsia" w:hAnsiTheme="minorEastAsia"/>
                <w:b/>
                <w:bCs/>
                <w:sz w:val="20"/>
                <w:szCs w:val="20"/>
              </w:rPr>
              <w:t>全称</w:t>
            </w:r>
          </w:p>
        </w:tc>
        <w:tc>
          <w:tcPr>
            <w:tcW w:w="5546" w:type="dxa"/>
          </w:tcPr>
          <w:p w14:paraId="6574672E" w14:textId="77777777" w:rsidR="003526A6" w:rsidRPr="009537CA" w:rsidRDefault="00000000">
            <w:pPr>
              <w:rPr>
                <w:rFonts w:asciiTheme="minorEastAsia" w:hAnsiTheme="minorEastAsia"/>
                <w:sz w:val="20"/>
                <w:szCs w:val="20"/>
              </w:rPr>
            </w:pPr>
            <w:r w:rsidRPr="009537CA">
              <w:rPr>
                <w:rFonts w:asciiTheme="minorEastAsia" w:hAnsiTheme="minorEastAsia"/>
                <w:b/>
                <w:bCs/>
                <w:sz w:val="20"/>
                <w:szCs w:val="20"/>
              </w:rPr>
              <w:t>主要职责</w:t>
            </w:r>
          </w:p>
        </w:tc>
      </w:tr>
      <w:tr w:rsidR="003526A6" w:rsidRPr="009537CA" w14:paraId="196D3F97" w14:textId="77777777">
        <w:tc>
          <w:tcPr>
            <w:tcW w:w="1387" w:type="dxa"/>
          </w:tcPr>
          <w:p w14:paraId="52C382F1"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MUA</w:t>
            </w:r>
          </w:p>
        </w:tc>
        <w:tc>
          <w:tcPr>
            <w:tcW w:w="2427" w:type="dxa"/>
          </w:tcPr>
          <w:p w14:paraId="318347DF"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消息用户代理</w:t>
            </w:r>
          </w:p>
        </w:tc>
        <w:tc>
          <w:tcPr>
            <w:tcW w:w="5546" w:type="dxa"/>
          </w:tcPr>
          <w:p w14:paraId="1468F435"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代表用户生成、格式化、提交、接收、存储或显示邮件。</w:t>
            </w:r>
          </w:p>
        </w:tc>
      </w:tr>
      <w:tr w:rsidR="003526A6" w:rsidRPr="009537CA" w14:paraId="2F09495A" w14:textId="77777777">
        <w:tc>
          <w:tcPr>
            <w:tcW w:w="1387" w:type="dxa"/>
          </w:tcPr>
          <w:p w14:paraId="0F2D4F63"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MSA</w:t>
            </w:r>
          </w:p>
        </w:tc>
        <w:tc>
          <w:tcPr>
            <w:tcW w:w="2427" w:type="dxa"/>
          </w:tcPr>
          <w:p w14:paraId="584B4009"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邮件提交代理</w:t>
            </w:r>
          </w:p>
        </w:tc>
        <w:tc>
          <w:tcPr>
            <w:tcW w:w="5546" w:type="dxa"/>
          </w:tcPr>
          <w:p w14:paraId="59E48684"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接收 MUA 提交的消息，执行托管域策略和因特网标准要求。</w:t>
            </w:r>
          </w:p>
        </w:tc>
      </w:tr>
      <w:tr w:rsidR="003526A6" w:rsidRPr="009537CA" w14:paraId="72E0C6B1" w14:textId="77777777">
        <w:tc>
          <w:tcPr>
            <w:tcW w:w="1387" w:type="dxa"/>
          </w:tcPr>
          <w:p w14:paraId="124FBB8B"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MTA</w:t>
            </w:r>
          </w:p>
        </w:tc>
        <w:tc>
          <w:tcPr>
            <w:tcW w:w="2427" w:type="dxa"/>
          </w:tcPr>
          <w:p w14:paraId="17DA7FAB"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消息传输代理</w:t>
            </w:r>
          </w:p>
        </w:tc>
        <w:tc>
          <w:tcPr>
            <w:tcW w:w="5546" w:type="dxa"/>
          </w:tcPr>
          <w:p w14:paraId="34607121"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在应用层评估路由并中继邮件，直到到达目标 MDA；同时添加路径信息。</w:t>
            </w:r>
          </w:p>
        </w:tc>
      </w:tr>
      <w:tr w:rsidR="003526A6" w:rsidRPr="009537CA" w14:paraId="0197087C" w14:textId="77777777">
        <w:tc>
          <w:tcPr>
            <w:tcW w:w="1387" w:type="dxa"/>
          </w:tcPr>
          <w:p w14:paraId="34336DFC"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MDA</w:t>
            </w:r>
          </w:p>
        </w:tc>
        <w:tc>
          <w:tcPr>
            <w:tcW w:w="2427" w:type="dxa"/>
          </w:tcPr>
          <w:p w14:paraId="340F35CA"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邮件投递代理</w:t>
            </w:r>
          </w:p>
        </w:tc>
        <w:tc>
          <w:tcPr>
            <w:tcW w:w="5546" w:type="dxa"/>
          </w:tcPr>
          <w:p w14:paraId="468F46AC"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将消息从 MHS 投递到消息存储。</w:t>
            </w:r>
          </w:p>
        </w:tc>
      </w:tr>
      <w:tr w:rsidR="003526A6" w:rsidRPr="009537CA" w14:paraId="6C0202C9" w14:textId="77777777">
        <w:tc>
          <w:tcPr>
            <w:tcW w:w="1387" w:type="dxa"/>
          </w:tcPr>
          <w:p w14:paraId="1A2D21EA"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MS</w:t>
            </w:r>
          </w:p>
        </w:tc>
        <w:tc>
          <w:tcPr>
            <w:tcW w:w="2427" w:type="dxa"/>
          </w:tcPr>
          <w:p w14:paraId="507ACF92"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消息存储</w:t>
            </w:r>
          </w:p>
        </w:tc>
        <w:tc>
          <w:tcPr>
            <w:tcW w:w="5546" w:type="dxa"/>
          </w:tcPr>
          <w:p w14:paraId="1279F6E9"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长期保存邮件，可位于远程服务器，也可与 MUA 同机部署。</w:t>
            </w:r>
          </w:p>
        </w:tc>
      </w:tr>
    </w:tbl>
    <w:p w14:paraId="2722348F" w14:textId="24A8790C" w:rsidR="003526A6" w:rsidRPr="009537CA" w:rsidRDefault="003526A6" w:rsidP="009537CA">
      <w:pPr>
        <w:spacing w:before="240"/>
        <w:rPr>
          <w:rFonts w:asciiTheme="minorEastAsia" w:hAnsiTheme="minorEastAsia" w:hint="eastAsia"/>
          <w:sz w:val="20"/>
          <w:szCs w:val="20"/>
        </w:rPr>
      </w:pPr>
    </w:p>
    <w:p w14:paraId="4A78C2CC" w14:textId="349C865C" w:rsidR="009537CA" w:rsidRPr="009537CA" w:rsidRDefault="00000000" w:rsidP="009537CA">
      <w:pPr>
        <w:spacing w:after="120"/>
        <w:rPr>
          <w:rFonts w:asciiTheme="minorEastAsia" w:hAnsiTheme="minorEastAsia" w:hint="eastAsia"/>
          <w:sz w:val="20"/>
          <w:szCs w:val="20"/>
        </w:rPr>
      </w:pPr>
      <w:r w:rsidRPr="009537CA">
        <w:rPr>
          <w:rFonts w:asciiTheme="minorEastAsia" w:hAnsiTheme="minorEastAsia"/>
          <w:sz w:val="20"/>
          <w:szCs w:val="20"/>
        </w:rPr>
        <w:t>行政管理域（ADMD）是执行特定邮件策略和信任决策的邮件提供者，例如企业 IT 部门或 ISP。DNS 提供主机名与地址映射；发送 MTA 查询接收域的 MX 资源记录，以找到下一跳接收 MTA。</w:t>
      </w:r>
    </w:p>
    <w:tbl>
      <w:tblPr>
        <w:tblStyle w:val="a9"/>
        <w:tblW w:w="0" w:type="auto"/>
        <w:jc w:val="center"/>
        <w:tblLook w:val="04A0" w:firstRow="1" w:lastRow="0" w:firstColumn="1" w:lastColumn="0" w:noHBand="0" w:noVBand="1"/>
      </w:tblPr>
      <w:tblGrid>
        <w:gridCol w:w="5074"/>
      </w:tblGrid>
      <w:tr w:rsidR="009537CA" w:rsidRPr="009537CA" w14:paraId="64115B96" w14:textId="77777777" w:rsidTr="00D14F3D">
        <w:trPr>
          <w:trHeight w:val="1964"/>
          <w:jc w:val="center"/>
        </w:trPr>
        <w:tc>
          <w:tcPr>
            <w:tcW w:w="5074" w:type="dxa"/>
          </w:tcPr>
          <w:p w14:paraId="4A1A0A7E" w14:textId="02A405CF" w:rsidR="009537CA" w:rsidRPr="009537CA" w:rsidRDefault="009537CA">
            <w:pPr>
              <w:spacing w:after="200"/>
              <w:rPr>
                <w:rFonts w:asciiTheme="minorEastAsia" w:hAnsiTheme="minorEastAsia"/>
                <w:sz w:val="20"/>
                <w:szCs w:val="20"/>
              </w:rPr>
            </w:pPr>
            <w:r w:rsidRPr="00D14F3D">
              <w:rPr>
                <w:rFonts w:asciiTheme="minorEastAsia" w:hAnsiTheme="minorEastAsia"/>
                <w:sz w:val="18"/>
                <w:szCs w:val="18"/>
              </w:rPr>
              <w:t xml:space="preserve">    发送方 MUA    </w:t>
            </w:r>
            <w:r w:rsidRPr="00D14F3D">
              <w:rPr>
                <w:rFonts w:asciiTheme="minorEastAsia" w:hAnsiTheme="minorEastAsia"/>
                <w:sz w:val="18"/>
                <w:szCs w:val="18"/>
              </w:rPr>
              <w:br/>
              <w:t xml:space="preserve">      `-- SUBMISSION/SMTP --&gt; MSA    </w:t>
            </w:r>
            <w:r w:rsidRPr="00D14F3D">
              <w:rPr>
                <w:rFonts w:asciiTheme="minorEastAsia" w:hAnsiTheme="minorEastAsia"/>
                <w:sz w:val="18"/>
                <w:szCs w:val="18"/>
              </w:rPr>
              <w:br/>
              <w:t xml:space="preserve">          `-- SMTP --&gt; 发送 MTA    </w:t>
            </w:r>
            <w:r w:rsidRPr="00D14F3D">
              <w:rPr>
                <w:rFonts w:asciiTheme="minorEastAsia" w:hAnsiTheme="minorEastAsia"/>
                <w:sz w:val="18"/>
                <w:szCs w:val="18"/>
              </w:rPr>
              <w:br/>
              <w:t xml:space="preserve">              `-- SMTP --&gt; 中继 MTA（可有多个）    </w:t>
            </w:r>
            <w:r w:rsidRPr="00D14F3D">
              <w:rPr>
                <w:rFonts w:asciiTheme="minorEastAsia" w:hAnsiTheme="minorEastAsia"/>
                <w:sz w:val="18"/>
                <w:szCs w:val="18"/>
              </w:rPr>
              <w:br/>
              <w:t xml:space="preserve">                  `-- SMTP --&gt; 接收 MTA    </w:t>
            </w:r>
            <w:r w:rsidRPr="00D14F3D">
              <w:rPr>
                <w:rFonts w:asciiTheme="minorEastAsia" w:hAnsiTheme="minorEastAsia"/>
                <w:sz w:val="18"/>
                <w:szCs w:val="18"/>
              </w:rPr>
              <w:br/>
              <w:t xml:space="preserve">                      `-- MDA --&gt; MS    </w:t>
            </w:r>
            <w:r w:rsidRPr="00D14F3D">
              <w:rPr>
                <w:rFonts w:asciiTheme="minorEastAsia" w:hAnsiTheme="minorEastAsia"/>
                <w:sz w:val="18"/>
                <w:szCs w:val="18"/>
              </w:rPr>
              <w:br/>
              <w:t xml:space="preserve">                          `-- POP3/IMAP --&gt; 接收方 MUA </w:t>
            </w:r>
            <w:r w:rsidRPr="009537CA">
              <w:rPr>
                <w:rFonts w:asciiTheme="minorEastAsia" w:hAnsiTheme="minorEastAsia"/>
                <w:sz w:val="20"/>
                <w:szCs w:val="20"/>
              </w:rPr>
              <w:t xml:space="preserve">   </w:t>
            </w:r>
          </w:p>
        </w:tc>
      </w:tr>
    </w:tbl>
    <w:p w14:paraId="3D0A1355" w14:textId="77777777" w:rsidR="00D14F3D" w:rsidRPr="00D14F3D" w:rsidRDefault="00D14F3D" w:rsidP="00D14F3D">
      <w:pPr>
        <w:pStyle w:val="2"/>
        <w:spacing w:after="200"/>
        <w:rPr>
          <w:rFonts w:asciiTheme="minorEastAsia" w:hAnsiTheme="minorEastAsia"/>
          <w:sz w:val="20"/>
          <w:szCs w:val="20"/>
        </w:rPr>
      </w:pPr>
    </w:p>
    <w:p w14:paraId="632C2014" w14:textId="0C373572" w:rsidR="003526A6" w:rsidRPr="00D14F3D" w:rsidRDefault="00000000" w:rsidP="00D14F3D">
      <w:pPr>
        <w:pStyle w:val="2"/>
        <w:spacing w:after="200"/>
        <w:rPr>
          <w:rFonts w:asciiTheme="minorEastAsia" w:hAnsiTheme="minorEastAsia" w:hint="eastAsia"/>
          <w:sz w:val="24"/>
          <w:szCs w:val="24"/>
        </w:rPr>
      </w:pPr>
      <w:r w:rsidRPr="009537CA">
        <w:rPr>
          <w:rFonts w:asciiTheme="minorEastAsia" w:hAnsiTheme="minorEastAsia"/>
          <w:sz w:val="24"/>
          <w:szCs w:val="24"/>
        </w:rPr>
        <w:t>2. 学习目标 2：SMTP、POP3 和 IMAP 的基本功能</w:t>
      </w:r>
    </w:p>
    <w:p w14:paraId="2063F7E6" w14:textId="43079F51" w:rsidR="003526A6" w:rsidRPr="00D14F3D" w:rsidRDefault="00000000" w:rsidP="00D14F3D">
      <w:pPr>
        <w:pStyle w:val="3"/>
        <w:spacing w:after="200"/>
        <w:rPr>
          <w:rFonts w:asciiTheme="minorEastAsia" w:hAnsiTheme="minorEastAsia"/>
          <w:sz w:val="22"/>
          <w:szCs w:val="22"/>
        </w:rPr>
      </w:pPr>
      <w:r w:rsidRPr="009537CA">
        <w:rPr>
          <w:rFonts w:asciiTheme="minorEastAsia" w:hAnsiTheme="minorEastAsia"/>
          <w:sz w:val="22"/>
          <w:szCs w:val="22"/>
        </w:rPr>
        <w:t>2.1 SMTP、ESMTP 与 SUBMISSION</w:t>
      </w:r>
    </w:p>
    <w:p w14:paraId="3629F28B" w14:textId="77777777" w:rsidR="003526A6" w:rsidRPr="009537CA" w:rsidRDefault="00000000">
      <w:pPr>
        <w:spacing w:after="120"/>
        <w:rPr>
          <w:rFonts w:asciiTheme="minorEastAsia" w:hAnsiTheme="minorEastAsia"/>
          <w:sz w:val="20"/>
          <w:szCs w:val="20"/>
        </w:rPr>
      </w:pPr>
      <w:r w:rsidRPr="009537CA">
        <w:rPr>
          <w:rFonts w:asciiTheme="minorEastAsia" w:hAnsiTheme="minorEastAsia"/>
          <w:sz w:val="20"/>
          <w:szCs w:val="20"/>
        </w:rPr>
        <w:t>SMTP 是运行在 TCP 上的文本型客户端/服务器协议，负责邮件提交、中继和传输。发送方先建立 TCP 连接，再发送由四字母命令码及可选参数组成的命令；接收方返回以三位数字代码开头的应答。中继 MTA 收到消息后会转为下一段连接的 SMTP 客户端。</w:t>
      </w:r>
    </w:p>
    <w:p w14:paraId="024A9CFC" w14:textId="77777777" w:rsidR="003526A6" w:rsidRPr="009537CA" w:rsidRDefault="00000000">
      <w:pPr>
        <w:spacing w:after="200"/>
        <w:rPr>
          <w:rFonts w:asciiTheme="minorEastAsia" w:hAnsiTheme="minorEastAsia"/>
          <w:sz w:val="20"/>
          <w:szCs w:val="20"/>
        </w:rPr>
      </w:pPr>
      <w:r w:rsidRPr="009537CA">
        <w:rPr>
          <w:rFonts w:asciiTheme="minorEastAsia" w:hAnsiTheme="minorEastAsia"/>
          <w:sz w:val="20"/>
          <w:szCs w:val="20"/>
        </w:rPr>
        <w:t xml:space="preserve"> </w:t>
      </w:r>
    </w:p>
    <w:p w14:paraId="40154B9F" w14:textId="46947134" w:rsidR="003526A6" w:rsidRPr="009537CA" w:rsidRDefault="00000000" w:rsidP="00D14F3D">
      <w:pPr>
        <w:spacing w:after="120"/>
        <w:rPr>
          <w:rFonts w:asciiTheme="minorEastAsia" w:hAnsiTheme="minorEastAsia" w:hint="eastAsia"/>
          <w:sz w:val="20"/>
          <w:szCs w:val="20"/>
        </w:rPr>
      </w:pPr>
      <w:r w:rsidRPr="009537CA">
        <w:rPr>
          <w:rFonts w:asciiTheme="minorEastAsia" w:hAnsiTheme="minorEastAsia"/>
          <w:sz w:val="20"/>
          <w:szCs w:val="20"/>
        </w:rPr>
        <w:t>后续 SMTP 修订增加了扩展命令，通常称为 ESMTP。MUA 到 MSA 的首选提交标准是 SUBMISSION：它从 SMTP 演化而来，但使用独立 TCP 端口，并提出访问授权等不同要求。</w:t>
      </w:r>
    </w:p>
    <w:p w14:paraId="66AB8C12" w14:textId="40EAFA69" w:rsidR="003526A6" w:rsidRPr="00D14F3D" w:rsidRDefault="00000000" w:rsidP="00D14F3D">
      <w:pPr>
        <w:pStyle w:val="3"/>
        <w:spacing w:after="200"/>
        <w:rPr>
          <w:rFonts w:asciiTheme="minorEastAsia" w:hAnsiTheme="minorEastAsia"/>
          <w:sz w:val="22"/>
          <w:szCs w:val="22"/>
        </w:rPr>
      </w:pPr>
      <w:r w:rsidRPr="009537CA">
        <w:rPr>
          <w:rFonts w:asciiTheme="minorEastAsia" w:hAnsiTheme="minorEastAsia"/>
          <w:sz w:val="22"/>
          <w:szCs w:val="22"/>
        </w:rPr>
        <w:lastRenderedPageBreak/>
        <w:t>2.2 POP3 与 IMAP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797"/>
        <w:gridCol w:w="2456"/>
        <w:gridCol w:w="1627"/>
        <w:gridCol w:w="2548"/>
      </w:tblGrid>
      <w:tr w:rsidR="003526A6" w:rsidRPr="009537CA" w14:paraId="07C7AA54" w14:textId="77777777">
        <w:trPr>
          <w:tblHeader/>
        </w:trPr>
        <w:tc>
          <w:tcPr>
            <w:tcW w:w="960" w:type="dxa"/>
          </w:tcPr>
          <w:p w14:paraId="5E297411" w14:textId="77777777" w:rsidR="003526A6" w:rsidRPr="009537CA" w:rsidRDefault="00000000">
            <w:pPr>
              <w:rPr>
                <w:rFonts w:asciiTheme="minorEastAsia" w:hAnsiTheme="minorEastAsia"/>
                <w:sz w:val="20"/>
                <w:szCs w:val="20"/>
              </w:rPr>
            </w:pPr>
            <w:r w:rsidRPr="009537CA">
              <w:rPr>
                <w:rFonts w:asciiTheme="minorEastAsia" w:hAnsiTheme="minorEastAsia"/>
                <w:b/>
                <w:bCs/>
                <w:sz w:val="20"/>
                <w:szCs w:val="20"/>
              </w:rPr>
              <w:t>协议</w:t>
            </w:r>
          </w:p>
        </w:tc>
        <w:tc>
          <w:tcPr>
            <w:tcW w:w="3120" w:type="dxa"/>
          </w:tcPr>
          <w:p w14:paraId="77568EBB" w14:textId="77777777" w:rsidR="003526A6" w:rsidRPr="009537CA" w:rsidRDefault="00000000">
            <w:pPr>
              <w:rPr>
                <w:rFonts w:asciiTheme="minorEastAsia" w:hAnsiTheme="minorEastAsia"/>
                <w:sz w:val="20"/>
                <w:szCs w:val="20"/>
              </w:rPr>
            </w:pPr>
            <w:r w:rsidRPr="009537CA">
              <w:rPr>
                <w:rFonts w:asciiTheme="minorEastAsia" w:hAnsiTheme="minorEastAsia"/>
                <w:b/>
                <w:bCs/>
                <w:sz w:val="20"/>
                <w:szCs w:val="20"/>
              </w:rPr>
              <w:t>基本功能</w:t>
            </w:r>
          </w:p>
        </w:tc>
        <w:tc>
          <w:tcPr>
            <w:tcW w:w="2040" w:type="dxa"/>
          </w:tcPr>
          <w:p w14:paraId="4EAEA4FA" w14:textId="77777777" w:rsidR="003526A6" w:rsidRPr="009537CA" w:rsidRDefault="00000000">
            <w:pPr>
              <w:rPr>
                <w:rFonts w:asciiTheme="minorEastAsia" w:hAnsiTheme="minorEastAsia"/>
                <w:sz w:val="20"/>
                <w:szCs w:val="20"/>
              </w:rPr>
            </w:pPr>
            <w:r w:rsidRPr="009537CA">
              <w:rPr>
                <w:rFonts w:asciiTheme="minorEastAsia" w:hAnsiTheme="minorEastAsia"/>
                <w:b/>
                <w:bCs/>
                <w:sz w:val="20"/>
                <w:szCs w:val="20"/>
              </w:rPr>
              <w:t>教材给出的常用端口</w:t>
            </w:r>
          </w:p>
        </w:tc>
        <w:tc>
          <w:tcPr>
            <w:tcW w:w="3240" w:type="dxa"/>
          </w:tcPr>
          <w:p w14:paraId="1CFBED34" w14:textId="77777777" w:rsidR="003526A6" w:rsidRPr="009537CA" w:rsidRDefault="00000000">
            <w:pPr>
              <w:rPr>
                <w:rFonts w:asciiTheme="minorEastAsia" w:hAnsiTheme="minorEastAsia"/>
                <w:sz w:val="20"/>
                <w:szCs w:val="20"/>
              </w:rPr>
            </w:pPr>
            <w:r w:rsidRPr="009537CA">
              <w:rPr>
                <w:rFonts w:asciiTheme="minorEastAsia" w:hAnsiTheme="minorEastAsia"/>
                <w:b/>
                <w:bCs/>
                <w:sz w:val="20"/>
                <w:szCs w:val="20"/>
              </w:rPr>
              <w:t>特点</w:t>
            </w:r>
          </w:p>
        </w:tc>
      </w:tr>
      <w:tr w:rsidR="003526A6" w:rsidRPr="009537CA" w14:paraId="71403E5B" w14:textId="77777777">
        <w:tc>
          <w:tcPr>
            <w:tcW w:w="960" w:type="dxa"/>
          </w:tcPr>
          <w:p w14:paraId="11DE021B"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POP3</w:t>
            </w:r>
          </w:p>
        </w:tc>
        <w:tc>
          <w:tcPr>
            <w:tcW w:w="3120" w:type="dxa"/>
          </w:tcPr>
          <w:p w14:paraId="0D037205"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用户代理从邮件服务器下载、检索和删除邮件。</w:t>
            </w:r>
          </w:p>
        </w:tc>
        <w:tc>
          <w:tcPr>
            <w:tcW w:w="2040" w:type="dxa"/>
          </w:tcPr>
          <w:p w14:paraId="5839E3BC"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TCP 110</w:t>
            </w:r>
          </w:p>
        </w:tc>
        <w:tc>
          <w:tcPr>
            <w:tcW w:w="3240" w:type="dxa"/>
          </w:tcPr>
          <w:p w14:paraId="3FE28CCC"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认证后使用较简单的命令访问邮件。</w:t>
            </w:r>
          </w:p>
        </w:tc>
      </w:tr>
      <w:tr w:rsidR="003526A6" w:rsidRPr="009537CA" w14:paraId="58563CD0" w14:textId="77777777">
        <w:tc>
          <w:tcPr>
            <w:tcW w:w="960" w:type="dxa"/>
          </w:tcPr>
          <w:p w14:paraId="48A51781"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IMAP</w:t>
            </w:r>
          </w:p>
        </w:tc>
        <w:tc>
          <w:tcPr>
            <w:tcW w:w="3120" w:type="dxa"/>
          </w:tcPr>
          <w:p w14:paraId="00837FD1"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用户代理访问并管理服务器上的邮件。</w:t>
            </w:r>
          </w:p>
        </w:tc>
        <w:tc>
          <w:tcPr>
            <w:tcW w:w="2040" w:type="dxa"/>
          </w:tcPr>
          <w:p w14:paraId="4FCB2122"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TCP 143</w:t>
            </w:r>
          </w:p>
        </w:tc>
        <w:tc>
          <w:tcPr>
            <w:tcW w:w="3240" w:type="dxa"/>
          </w:tcPr>
          <w:p w14:paraId="3EC2F5A3"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认证能力更强，并提供 POP3 不支持的其他功能。</w:t>
            </w:r>
          </w:p>
        </w:tc>
      </w:tr>
    </w:tbl>
    <w:p w14:paraId="4FF56A44" w14:textId="37EBB21C" w:rsidR="003526A6" w:rsidRPr="009537CA" w:rsidRDefault="003526A6" w:rsidP="00D14F3D">
      <w:pPr>
        <w:spacing w:before="240"/>
        <w:rPr>
          <w:rFonts w:asciiTheme="minorEastAsia" w:hAnsiTheme="minorEastAsia" w:hint="eastAsia"/>
          <w:sz w:val="20"/>
          <w:szCs w:val="20"/>
        </w:rPr>
      </w:pPr>
    </w:p>
    <w:p w14:paraId="14FA9589" w14:textId="77777777" w:rsidR="003526A6" w:rsidRPr="009537CA" w:rsidRDefault="00000000">
      <w:pPr>
        <w:spacing w:after="120"/>
        <w:rPr>
          <w:rFonts w:asciiTheme="minorEastAsia" w:hAnsiTheme="minorEastAsia"/>
          <w:sz w:val="20"/>
          <w:szCs w:val="20"/>
        </w:rPr>
      </w:pPr>
      <w:r w:rsidRPr="009537CA">
        <w:rPr>
          <w:rFonts w:asciiTheme="minorEastAsia" w:hAnsiTheme="minorEastAsia"/>
          <w:sz w:val="20"/>
          <w:szCs w:val="20"/>
        </w:rPr>
        <w:t>SMTP 解决“如何把邮件送达”，POP3/IMAP 解决“用户如何访问已投递邮件”。这些协议均可在 TLS 上运行，以保护相邻实体之间的通信。</w:t>
      </w:r>
    </w:p>
    <w:p w14:paraId="6C4772A5" w14:textId="77777777" w:rsidR="003526A6" w:rsidRPr="009537CA" w:rsidRDefault="00000000">
      <w:pPr>
        <w:spacing w:after="200"/>
        <w:rPr>
          <w:rFonts w:asciiTheme="minorEastAsia" w:hAnsiTheme="minorEastAsia"/>
          <w:sz w:val="20"/>
          <w:szCs w:val="20"/>
        </w:rPr>
      </w:pPr>
      <w:r w:rsidRPr="009537CA">
        <w:rPr>
          <w:rFonts w:asciiTheme="minorEastAsia" w:hAnsiTheme="minorEastAsia"/>
          <w:sz w:val="20"/>
          <w:szCs w:val="20"/>
        </w:rPr>
        <w:t xml:space="preserve"> </w:t>
      </w:r>
    </w:p>
    <w:p w14:paraId="63352AB8" w14:textId="2C82F0AD" w:rsidR="003526A6" w:rsidRPr="00D14F3D" w:rsidRDefault="00000000" w:rsidP="00D14F3D">
      <w:pPr>
        <w:pStyle w:val="2"/>
        <w:spacing w:after="200"/>
        <w:rPr>
          <w:rFonts w:asciiTheme="minorEastAsia" w:hAnsiTheme="minorEastAsia" w:hint="eastAsia"/>
          <w:sz w:val="24"/>
          <w:szCs w:val="24"/>
        </w:rPr>
      </w:pPr>
      <w:r w:rsidRPr="009537CA">
        <w:rPr>
          <w:rFonts w:asciiTheme="minorEastAsia" w:hAnsiTheme="minorEastAsia"/>
          <w:sz w:val="24"/>
          <w:szCs w:val="24"/>
        </w:rPr>
        <w:t>3. 学习目标 3：MIME 的必要性</w:t>
      </w:r>
    </w:p>
    <w:p w14:paraId="09B4CD55" w14:textId="77777777" w:rsidR="003526A6" w:rsidRPr="009537CA" w:rsidRDefault="00000000">
      <w:pPr>
        <w:spacing w:after="120"/>
        <w:rPr>
          <w:rFonts w:asciiTheme="minorEastAsia" w:hAnsiTheme="minorEastAsia"/>
          <w:sz w:val="20"/>
          <w:szCs w:val="20"/>
        </w:rPr>
      </w:pPr>
      <w:r w:rsidRPr="009537CA">
        <w:rPr>
          <w:rFonts w:asciiTheme="minorEastAsia" w:hAnsiTheme="minorEastAsia"/>
          <w:sz w:val="20"/>
          <w:szCs w:val="20"/>
        </w:rPr>
        <w:t xml:space="preserve">RFC 5322 定义传统因特网文本邮件格式：消息由若干头部行和正文组成，二者以一个空行分隔。常见头部有 </w:t>
      </w:r>
      <w:r w:rsidRPr="009537CA">
        <w:rPr>
          <w:rFonts w:asciiTheme="minorEastAsia" w:hAnsiTheme="minorEastAsia" w:cs="Courier New"/>
          <w:sz w:val="20"/>
          <w:szCs w:val="20"/>
          <w:shd w:val="clear" w:color="auto" w:fill="F1F5F9"/>
        </w:rPr>
        <w:t>From</w:t>
      </w:r>
      <w:r w:rsidRPr="009537CA">
        <w:rPr>
          <w:rFonts w:asciiTheme="minorEastAsia" w:hAnsiTheme="minorEastAsia"/>
          <w:sz w:val="20"/>
          <w:szCs w:val="20"/>
        </w:rPr>
        <w:t>、</w:t>
      </w:r>
      <w:r w:rsidRPr="009537CA">
        <w:rPr>
          <w:rFonts w:asciiTheme="minorEastAsia" w:hAnsiTheme="minorEastAsia" w:cs="Courier New"/>
          <w:sz w:val="20"/>
          <w:szCs w:val="20"/>
          <w:shd w:val="clear" w:color="auto" w:fill="F1F5F9"/>
        </w:rPr>
        <w:t>To</w:t>
      </w:r>
      <w:r w:rsidRPr="009537CA">
        <w:rPr>
          <w:rFonts w:asciiTheme="minorEastAsia" w:hAnsiTheme="minorEastAsia"/>
          <w:sz w:val="20"/>
          <w:szCs w:val="20"/>
        </w:rPr>
        <w:t>、</w:t>
      </w:r>
      <w:r w:rsidRPr="009537CA">
        <w:rPr>
          <w:rFonts w:asciiTheme="minorEastAsia" w:hAnsiTheme="minorEastAsia" w:cs="Courier New"/>
          <w:sz w:val="20"/>
          <w:szCs w:val="20"/>
          <w:shd w:val="clear" w:color="auto" w:fill="F1F5F9"/>
        </w:rPr>
        <w:t>Subject</w:t>
      </w:r>
      <w:r w:rsidRPr="009537CA">
        <w:rPr>
          <w:rFonts w:asciiTheme="minorEastAsia" w:hAnsiTheme="minorEastAsia"/>
          <w:sz w:val="20"/>
          <w:szCs w:val="20"/>
        </w:rPr>
        <w:t>、</w:t>
      </w:r>
      <w:r w:rsidRPr="009537CA">
        <w:rPr>
          <w:rFonts w:asciiTheme="minorEastAsia" w:hAnsiTheme="minorEastAsia" w:cs="Courier New"/>
          <w:sz w:val="20"/>
          <w:szCs w:val="20"/>
          <w:shd w:val="clear" w:color="auto" w:fill="F1F5F9"/>
        </w:rPr>
        <w:t>Date</w:t>
      </w:r>
      <w:r w:rsidRPr="009537CA">
        <w:rPr>
          <w:rFonts w:asciiTheme="minorEastAsia" w:hAnsiTheme="minorEastAsia"/>
          <w:sz w:val="20"/>
          <w:szCs w:val="20"/>
        </w:rPr>
        <w:t xml:space="preserve"> 和唯一的 </w:t>
      </w:r>
      <w:r w:rsidRPr="009537CA">
        <w:rPr>
          <w:rFonts w:asciiTheme="minorEastAsia" w:hAnsiTheme="minorEastAsia" w:cs="Courier New"/>
          <w:sz w:val="20"/>
          <w:szCs w:val="20"/>
          <w:shd w:val="clear" w:color="auto" w:fill="F1F5F9"/>
        </w:rPr>
        <w:t>Message-ID</w:t>
      </w:r>
      <w:r w:rsidRPr="009537CA">
        <w:rPr>
          <w:rFonts w:asciiTheme="minorEastAsia" w:hAnsiTheme="minorEastAsia"/>
          <w:sz w:val="20"/>
          <w:szCs w:val="20"/>
        </w:rPr>
        <w:t>。RFC 5322 区分邮件信封与内容，但其内容格式以 ASCII 文本为基础。</w:t>
      </w:r>
    </w:p>
    <w:p w14:paraId="7835EC59" w14:textId="77777777" w:rsidR="003526A6" w:rsidRPr="009537CA" w:rsidRDefault="00000000">
      <w:pPr>
        <w:spacing w:after="200"/>
        <w:rPr>
          <w:rFonts w:asciiTheme="minorEastAsia" w:hAnsiTheme="minorEastAsia"/>
          <w:sz w:val="20"/>
          <w:szCs w:val="20"/>
        </w:rPr>
      </w:pPr>
      <w:r w:rsidRPr="009537CA">
        <w:rPr>
          <w:rFonts w:asciiTheme="minorEastAsia" w:hAnsiTheme="minorEastAsia"/>
          <w:sz w:val="20"/>
          <w:szCs w:val="20"/>
        </w:rPr>
        <w:t xml:space="preserve"> </w:t>
      </w:r>
    </w:p>
    <w:p w14:paraId="2256801A" w14:textId="6294E9AD" w:rsidR="003526A6" w:rsidRPr="009537CA" w:rsidRDefault="00000000" w:rsidP="00D14F3D">
      <w:pPr>
        <w:spacing w:after="120"/>
        <w:rPr>
          <w:rFonts w:asciiTheme="minorEastAsia" w:hAnsiTheme="minorEastAsia" w:hint="eastAsia"/>
          <w:sz w:val="20"/>
          <w:szCs w:val="20"/>
        </w:rPr>
      </w:pPr>
      <w:r w:rsidRPr="009537CA">
        <w:rPr>
          <w:rFonts w:asciiTheme="minorEastAsia" w:hAnsiTheme="minorEastAsia"/>
          <w:sz w:val="20"/>
          <w:szCs w:val="20"/>
        </w:rPr>
        <w:t>原始 SMTP/RFC 5322 方案不能可靠满足现代邮件需求：</w:t>
      </w:r>
    </w:p>
    <w:p w14:paraId="6B7D2A3A" w14:textId="3796D89C" w:rsidR="003526A6" w:rsidRPr="00D14F3D" w:rsidRDefault="00000000" w:rsidP="00D14F3D">
      <w:pPr>
        <w:pStyle w:val="a4"/>
        <w:numPr>
          <w:ilvl w:val="0"/>
          <w:numId w:val="6"/>
        </w:numPr>
        <w:spacing w:after="100"/>
        <w:rPr>
          <w:rFonts w:asciiTheme="minorEastAsia" w:hAnsiTheme="minorEastAsia"/>
          <w:sz w:val="20"/>
          <w:szCs w:val="20"/>
        </w:rPr>
      </w:pPr>
      <w:r w:rsidRPr="00D14F3D">
        <w:rPr>
          <w:rFonts w:asciiTheme="minorEastAsia" w:hAnsiTheme="minorEastAsia"/>
          <w:sz w:val="20"/>
          <w:szCs w:val="20"/>
        </w:rPr>
        <w:t>不能直接传输可执行文件和其他二进制对象。</w:t>
      </w:r>
    </w:p>
    <w:p w14:paraId="3BC9E988" w14:textId="10C04427" w:rsidR="003526A6" w:rsidRPr="00D14F3D" w:rsidRDefault="00000000" w:rsidP="00D14F3D">
      <w:pPr>
        <w:pStyle w:val="a4"/>
        <w:numPr>
          <w:ilvl w:val="0"/>
          <w:numId w:val="6"/>
        </w:numPr>
        <w:spacing w:after="100"/>
        <w:rPr>
          <w:rFonts w:asciiTheme="minorEastAsia" w:hAnsiTheme="minorEastAsia"/>
          <w:sz w:val="20"/>
          <w:szCs w:val="20"/>
        </w:rPr>
      </w:pPr>
      <w:r w:rsidRPr="00D14F3D">
        <w:rPr>
          <w:rFonts w:asciiTheme="minorEastAsia" w:hAnsiTheme="minorEastAsia"/>
          <w:sz w:val="20"/>
          <w:szCs w:val="20"/>
        </w:rPr>
        <w:t>不能直接传输用高位字符表示的民族语言文本。</w:t>
      </w:r>
    </w:p>
    <w:p w14:paraId="4C10E6FD" w14:textId="633CCB4A" w:rsidR="003526A6" w:rsidRPr="00D14F3D" w:rsidRDefault="00000000" w:rsidP="00D14F3D">
      <w:pPr>
        <w:pStyle w:val="a4"/>
        <w:numPr>
          <w:ilvl w:val="0"/>
          <w:numId w:val="6"/>
        </w:numPr>
        <w:spacing w:after="100"/>
        <w:rPr>
          <w:rFonts w:asciiTheme="minorEastAsia" w:hAnsiTheme="minorEastAsia"/>
          <w:sz w:val="20"/>
          <w:szCs w:val="20"/>
        </w:rPr>
      </w:pPr>
      <w:r w:rsidRPr="00D14F3D">
        <w:rPr>
          <w:rFonts w:asciiTheme="minorEastAsia" w:hAnsiTheme="minorEastAsia"/>
          <w:sz w:val="20"/>
          <w:szCs w:val="20"/>
        </w:rPr>
        <w:t>某些 SMTP 服务器会拒绝超长消息。</w:t>
      </w:r>
    </w:p>
    <w:p w14:paraId="3F7A56EB" w14:textId="50EF8C25" w:rsidR="003526A6" w:rsidRPr="00D14F3D" w:rsidRDefault="00000000" w:rsidP="00D14F3D">
      <w:pPr>
        <w:pStyle w:val="a4"/>
        <w:numPr>
          <w:ilvl w:val="0"/>
          <w:numId w:val="6"/>
        </w:numPr>
        <w:spacing w:after="100"/>
        <w:rPr>
          <w:rFonts w:asciiTheme="minorEastAsia" w:hAnsiTheme="minorEastAsia"/>
          <w:sz w:val="20"/>
          <w:szCs w:val="20"/>
        </w:rPr>
      </w:pPr>
      <w:r w:rsidRPr="00D14F3D">
        <w:rPr>
          <w:rFonts w:asciiTheme="minorEastAsia" w:hAnsiTheme="minorEastAsia"/>
          <w:sz w:val="20"/>
          <w:szCs w:val="20"/>
        </w:rPr>
        <w:t>ASCII 与 EBCDIC 网关可能使用不一致的字符映射。</w:t>
      </w:r>
    </w:p>
    <w:p w14:paraId="53655B7F" w14:textId="13830F31" w:rsidR="003526A6" w:rsidRPr="00D14F3D" w:rsidRDefault="00000000" w:rsidP="00D14F3D">
      <w:pPr>
        <w:pStyle w:val="a4"/>
        <w:numPr>
          <w:ilvl w:val="0"/>
          <w:numId w:val="6"/>
        </w:numPr>
        <w:spacing w:after="100"/>
        <w:rPr>
          <w:rFonts w:asciiTheme="minorEastAsia" w:hAnsiTheme="minorEastAsia"/>
          <w:sz w:val="20"/>
          <w:szCs w:val="20"/>
        </w:rPr>
      </w:pPr>
      <w:r w:rsidRPr="00D14F3D">
        <w:rPr>
          <w:rFonts w:asciiTheme="minorEastAsia" w:hAnsiTheme="minorEastAsia"/>
          <w:sz w:val="20"/>
          <w:szCs w:val="20"/>
        </w:rPr>
        <w:t>SMTP 与 X.400 网关难以处理非文本数据。</w:t>
      </w:r>
    </w:p>
    <w:p w14:paraId="72740714" w14:textId="7EC1E4ED" w:rsidR="003526A6" w:rsidRPr="00D14F3D" w:rsidRDefault="00000000" w:rsidP="00D14F3D">
      <w:pPr>
        <w:pStyle w:val="a4"/>
        <w:numPr>
          <w:ilvl w:val="0"/>
          <w:numId w:val="6"/>
        </w:numPr>
        <w:spacing w:after="100"/>
        <w:rPr>
          <w:rFonts w:asciiTheme="minorEastAsia" w:hAnsiTheme="minorEastAsia"/>
          <w:sz w:val="20"/>
          <w:szCs w:val="20"/>
        </w:rPr>
      </w:pPr>
      <w:r w:rsidRPr="00D14F3D">
        <w:rPr>
          <w:rFonts w:asciiTheme="minorEastAsia" w:hAnsiTheme="minorEastAsia"/>
          <w:sz w:val="20"/>
          <w:szCs w:val="20"/>
        </w:rPr>
        <w:t>不完全合规的实现可能改变回车换行、截断长行、去除尾随空白、填充行或转换制表符。</w:t>
      </w:r>
    </w:p>
    <w:p w14:paraId="68407257" w14:textId="77777777" w:rsidR="003526A6" w:rsidRPr="009537CA" w:rsidRDefault="00000000">
      <w:pPr>
        <w:spacing w:after="200"/>
        <w:rPr>
          <w:rFonts w:asciiTheme="minorEastAsia" w:hAnsiTheme="minorEastAsia"/>
          <w:sz w:val="20"/>
          <w:szCs w:val="20"/>
        </w:rPr>
      </w:pPr>
      <w:r w:rsidRPr="009537CA">
        <w:rPr>
          <w:rFonts w:asciiTheme="minorEastAsia" w:hAnsiTheme="minorEastAsia"/>
          <w:sz w:val="20"/>
          <w:szCs w:val="20"/>
        </w:rPr>
        <w:t xml:space="preserve"> </w:t>
      </w:r>
    </w:p>
    <w:p w14:paraId="0B6F58FD" w14:textId="77777777" w:rsidR="003526A6" w:rsidRPr="009537CA" w:rsidRDefault="00000000">
      <w:pPr>
        <w:spacing w:after="120"/>
        <w:rPr>
          <w:rFonts w:asciiTheme="minorEastAsia" w:hAnsiTheme="minorEastAsia"/>
          <w:sz w:val="20"/>
          <w:szCs w:val="20"/>
        </w:rPr>
      </w:pPr>
      <w:r w:rsidRPr="009537CA">
        <w:rPr>
          <w:rFonts w:asciiTheme="minorEastAsia" w:hAnsiTheme="minorEastAsia"/>
          <w:sz w:val="20"/>
          <w:szCs w:val="20"/>
        </w:rPr>
        <w:t>MIME 是 RFC 5322 框架的拓展，其作用是解决使用 SMTP 或其他邮件传输协议时的一些问题和限制。</w:t>
      </w:r>
    </w:p>
    <w:p w14:paraId="49B58C2B" w14:textId="77777777" w:rsidR="003526A6" w:rsidRPr="009537CA" w:rsidRDefault="00000000">
      <w:pPr>
        <w:spacing w:after="200"/>
        <w:rPr>
          <w:rFonts w:asciiTheme="minorEastAsia" w:hAnsiTheme="minorEastAsia"/>
          <w:sz w:val="20"/>
          <w:szCs w:val="20"/>
        </w:rPr>
      </w:pPr>
      <w:r w:rsidRPr="009537CA">
        <w:rPr>
          <w:rFonts w:asciiTheme="minorEastAsia" w:hAnsiTheme="minorEastAsia"/>
          <w:sz w:val="20"/>
          <w:szCs w:val="20"/>
        </w:rPr>
        <w:t xml:space="preserve"> </w:t>
      </w:r>
    </w:p>
    <w:p w14:paraId="2CB90E0E" w14:textId="6840660C" w:rsidR="003526A6" w:rsidRPr="009537CA" w:rsidRDefault="00000000" w:rsidP="00B61F79">
      <w:pPr>
        <w:spacing w:after="120"/>
        <w:rPr>
          <w:rFonts w:asciiTheme="minorEastAsia" w:hAnsiTheme="minorEastAsia" w:hint="eastAsia"/>
          <w:sz w:val="20"/>
          <w:szCs w:val="20"/>
        </w:rPr>
      </w:pPr>
      <w:r w:rsidRPr="009537CA">
        <w:rPr>
          <w:rFonts w:asciiTheme="minorEastAsia" w:hAnsiTheme="minorEastAsia"/>
          <w:sz w:val="20"/>
          <w:szCs w:val="20"/>
        </w:rPr>
        <w:t>MIME 在兼容 RFC 5322 的前提下解决这些问题：它扩展邮件头部，标准化多媒体内容格式，并定义不会轻易被邮件传输系统改写的传输编码。</w:t>
      </w:r>
    </w:p>
    <w:p w14:paraId="53469F22" w14:textId="21359D29" w:rsidR="003526A6" w:rsidRPr="00B61F79" w:rsidRDefault="00000000" w:rsidP="00B61F79">
      <w:pPr>
        <w:pStyle w:val="2"/>
        <w:spacing w:after="200"/>
        <w:rPr>
          <w:rFonts w:asciiTheme="minorEastAsia" w:hAnsiTheme="minorEastAsia" w:hint="eastAsia"/>
          <w:sz w:val="24"/>
          <w:szCs w:val="24"/>
        </w:rPr>
      </w:pPr>
      <w:r w:rsidRPr="009537CA">
        <w:rPr>
          <w:rFonts w:asciiTheme="minorEastAsia" w:hAnsiTheme="minorEastAsia"/>
          <w:sz w:val="24"/>
          <w:szCs w:val="24"/>
        </w:rPr>
        <w:lastRenderedPageBreak/>
        <w:t>4. 学习目标 4：MIME 的关键要素</w:t>
      </w:r>
    </w:p>
    <w:p w14:paraId="4565BBEA" w14:textId="09A8784E" w:rsidR="003526A6" w:rsidRPr="00B61F79" w:rsidRDefault="00000000" w:rsidP="00B61F79">
      <w:pPr>
        <w:pStyle w:val="3"/>
        <w:spacing w:after="200"/>
        <w:rPr>
          <w:rFonts w:asciiTheme="minorEastAsia" w:hAnsiTheme="minorEastAsia" w:hint="eastAsia"/>
          <w:sz w:val="22"/>
          <w:szCs w:val="22"/>
        </w:rPr>
      </w:pPr>
      <w:r w:rsidRPr="009537CA">
        <w:rPr>
          <w:rFonts w:asciiTheme="minorEastAsia" w:hAnsiTheme="minorEastAsia"/>
          <w:sz w:val="22"/>
          <w:szCs w:val="22"/>
        </w:rPr>
        <w:t>4.1 五个 MIME 头部字段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870"/>
        <w:gridCol w:w="4558"/>
      </w:tblGrid>
      <w:tr w:rsidR="003526A6" w:rsidRPr="009537CA" w14:paraId="4260CF8A" w14:textId="77777777">
        <w:trPr>
          <w:tblHeader/>
        </w:trPr>
        <w:tc>
          <w:tcPr>
            <w:tcW w:w="3600" w:type="dxa"/>
          </w:tcPr>
          <w:p w14:paraId="6AE6E5FC" w14:textId="77777777" w:rsidR="003526A6" w:rsidRPr="009537CA" w:rsidRDefault="00000000">
            <w:pPr>
              <w:rPr>
                <w:rFonts w:asciiTheme="minorEastAsia" w:hAnsiTheme="minorEastAsia"/>
                <w:sz w:val="20"/>
                <w:szCs w:val="20"/>
              </w:rPr>
            </w:pPr>
            <w:r w:rsidRPr="009537CA">
              <w:rPr>
                <w:rFonts w:asciiTheme="minorEastAsia" w:hAnsiTheme="minorEastAsia"/>
                <w:b/>
                <w:bCs/>
                <w:sz w:val="20"/>
                <w:szCs w:val="20"/>
              </w:rPr>
              <w:t>字段</w:t>
            </w:r>
          </w:p>
        </w:tc>
        <w:tc>
          <w:tcPr>
            <w:tcW w:w="5760" w:type="dxa"/>
          </w:tcPr>
          <w:p w14:paraId="3711D68E" w14:textId="77777777" w:rsidR="003526A6" w:rsidRPr="009537CA" w:rsidRDefault="00000000">
            <w:pPr>
              <w:rPr>
                <w:rFonts w:asciiTheme="minorEastAsia" w:hAnsiTheme="minorEastAsia"/>
                <w:sz w:val="20"/>
                <w:szCs w:val="20"/>
              </w:rPr>
            </w:pPr>
            <w:r w:rsidRPr="009537CA">
              <w:rPr>
                <w:rFonts w:asciiTheme="minorEastAsia" w:hAnsiTheme="minorEastAsia"/>
                <w:b/>
                <w:bCs/>
                <w:sz w:val="20"/>
                <w:szCs w:val="20"/>
              </w:rPr>
              <w:t>含义</w:t>
            </w:r>
          </w:p>
        </w:tc>
      </w:tr>
      <w:tr w:rsidR="003526A6" w:rsidRPr="009537CA" w14:paraId="584355BE" w14:textId="77777777">
        <w:tc>
          <w:tcPr>
            <w:tcW w:w="3600" w:type="dxa"/>
          </w:tcPr>
          <w:p w14:paraId="1706C5B0" w14:textId="77777777" w:rsidR="003526A6" w:rsidRPr="009537CA" w:rsidRDefault="00000000">
            <w:pPr>
              <w:rPr>
                <w:rFonts w:asciiTheme="minorEastAsia" w:hAnsiTheme="minorEastAsia"/>
                <w:sz w:val="20"/>
                <w:szCs w:val="20"/>
              </w:rPr>
            </w:pPr>
            <w:r w:rsidRPr="009537CA">
              <w:rPr>
                <w:rFonts w:asciiTheme="minorEastAsia" w:hAnsiTheme="minorEastAsia" w:cs="Courier New"/>
                <w:sz w:val="20"/>
                <w:szCs w:val="20"/>
                <w:shd w:val="clear" w:color="auto" w:fill="F1F5F9"/>
              </w:rPr>
              <w:t>MIME-Version</w:t>
            </w:r>
          </w:p>
        </w:tc>
        <w:tc>
          <w:tcPr>
            <w:tcW w:w="5760" w:type="dxa"/>
          </w:tcPr>
          <w:p w14:paraId="79DAC1A2"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 xml:space="preserve">参数必须为 </w:t>
            </w:r>
            <w:r w:rsidRPr="009537CA">
              <w:rPr>
                <w:rFonts w:asciiTheme="minorEastAsia" w:hAnsiTheme="minorEastAsia" w:cs="Courier New"/>
                <w:sz w:val="20"/>
                <w:szCs w:val="20"/>
                <w:shd w:val="clear" w:color="auto" w:fill="F1F5F9"/>
              </w:rPr>
              <w:t>1.0</w:t>
            </w:r>
            <w:r w:rsidRPr="009537CA">
              <w:rPr>
                <w:rFonts w:asciiTheme="minorEastAsia" w:hAnsiTheme="minorEastAsia"/>
                <w:sz w:val="20"/>
                <w:szCs w:val="20"/>
              </w:rPr>
              <w:t>，表明消息遵循 MIME 规范。</w:t>
            </w:r>
          </w:p>
        </w:tc>
      </w:tr>
      <w:tr w:rsidR="003526A6" w:rsidRPr="009537CA" w14:paraId="5F434925" w14:textId="77777777">
        <w:tc>
          <w:tcPr>
            <w:tcW w:w="3600" w:type="dxa"/>
          </w:tcPr>
          <w:p w14:paraId="2A3D3776" w14:textId="77777777" w:rsidR="003526A6" w:rsidRPr="009537CA" w:rsidRDefault="00000000">
            <w:pPr>
              <w:rPr>
                <w:rFonts w:asciiTheme="minorEastAsia" w:hAnsiTheme="minorEastAsia"/>
                <w:sz w:val="20"/>
                <w:szCs w:val="20"/>
              </w:rPr>
            </w:pPr>
            <w:r w:rsidRPr="009537CA">
              <w:rPr>
                <w:rFonts w:asciiTheme="minorEastAsia" w:hAnsiTheme="minorEastAsia" w:cs="Courier New"/>
                <w:sz w:val="20"/>
                <w:szCs w:val="20"/>
                <w:shd w:val="clear" w:color="auto" w:fill="F1F5F9"/>
              </w:rPr>
              <w:t>Content-Type</w:t>
            </w:r>
          </w:p>
        </w:tc>
        <w:tc>
          <w:tcPr>
            <w:tcW w:w="5760" w:type="dxa"/>
          </w:tcPr>
          <w:p w14:paraId="098570C1"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描述正文的媒体类型、子类型及参数，指导接收代理显示或处理内容。</w:t>
            </w:r>
          </w:p>
        </w:tc>
      </w:tr>
      <w:tr w:rsidR="003526A6" w:rsidRPr="009537CA" w14:paraId="5A7DD01C" w14:textId="77777777">
        <w:tc>
          <w:tcPr>
            <w:tcW w:w="3600" w:type="dxa"/>
          </w:tcPr>
          <w:p w14:paraId="3359F0A7" w14:textId="77777777" w:rsidR="003526A6" w:rsidRPr="009537CA" w:rsidRDefault="00000000">
            <w:pPr>
              <w:rPr>
                <w:rFonts w:asciiTheme="minorEastAsia" w:hAnsiTheme="minorEastAsia"/>
                <w:sz w:val="20"/>
                <w:szCs w:val="20"/>
              </w:rPr>
            </w:pPr>
            <w:r w:rsidRPr="009537CA">
              <w:rPr>
                <w:rFonts w:asciiTheme="minorEastAsia" w:hAnsiTheme="minorEastAsia" w:cs="Courier New"/>
                <w:sz w:val="20"/>
                <w:szCs w:val="20"/>
                <w:shd w:val="clear" w:color="auto" w:fill="F1F5F9"/>
              </w:rPr>
              <w:t>Content-Transfer-Encoding</w:t>
            </w:r>
          </w:p>
        </w:tc>
        <w:tc>
          <w:tcPr>
            <w:tcW w:w="5760" w:type="dxa"/>
          </w:tcPr>
          <w:p w14:paraId="1C71F2D6"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指明正文为适应邮件传输而采用的表示或转换。</w:t>
            </w:r>
          </w:p>
        </w:tc>
      </w:tr>
      <w:tr w:rsidR="003526A6" w:rsidRPr="009537CA" w14:paraId="7E8AF0B4" w14:textId="77777777">
        <w:tc>
          <w:tcPr>
            <w:tcW w:w="3600" w:type="dxa"/>
          </w:tcPr>
          <w:p w14:paraId="27A5B03E" w14:textId="77777777" w:rsidR="003526A6" w:rsidRPr="009537CA" w:rsidRDefault="00000000">
            <w:pPr>
              <w:rPr>
                <w:rFonts w:asciiTheme="minorEastAsia" w:hAnsiTheme="minorEastAsia"/>
                <w:sz w:val="20"/>
                <w:szCs w:val="20"/>
              </w:rPr>
            </w:pPr>
            <w:r w:rsidRPr="009537CA">
              <w:rPr>
                <w:rFonts w:asciiTheme="minorEastAsia" w:hAnsiTheme="minorEastAsia" w:cs="Courier New"/>
                <w:sz w:val="20"/>
                <w:szCs w:val="20"/>
                <w:shd w:val="clear" w:color="auto" w:fill="F1F5F9"/>
              </w:rPr>
              <w:t>Content-ID</w:t>
            </w:r>
          </w:p>
        </w:tc>
        <w:tc>
          <w:tcPr>
            <w:tcW w:w="5760" w:type="dxa"/>
          </w:tcPr>
          <w:p w14:paraId="1A670DD9"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在多种场景下唯一标识 MIME 实体。</w:t>
            </w:r>
          </w:p>
        </w:tc>
      </w:tr>
      <w:tr w:rsidR="003526A6" w:rsidRPr="009537CA" w14:paraId="5929E843" w14:textId="77777777">
        <w:tc>
          <w:tcPr>
            <w:tcW w:w="3600" w:type="dxa"/>
          </w:tcPr>
          <w:p w14:paraId="33413668" w14:textId="77777777" w:rsidR="003526A6" w:rsidRPr="009537CA" w:rsidRDefault="00000000">
            <w:pPr>
              <w:rPr>
                <w:rFonts w:asciiTheme="minorEastAsia" w:hAnsiTheme="minorEastAsia"/>
                <w:sz w:val="20"/>
                <w:szCs w:val="20"/>
              </w:rPr>
            </w:pPr>
            <w:r w:rsidRPr="009537CA">
              <w:rPr>
                <w:rFonts w:asciiTheme="minorEastAsia" w:hAnsiTheme="minorEastAsia" w:cs="Courier New"/>
                <w:sz w:val="20"/>
                <w:szCs w:val="20"/>
                <w:shd w:val="clear" w:color="auto" w:fill="F1F5F9"/>
              </w:rPr>
              <w:t>Content-Description</w:t>
            </w:r>
          </w:p>
        </w:tc>
        <w:tc>
          <w:tcPr>
            <w:tcW w:w="5760" w:type="dxa"/>
          </w:tcPr>
          <w:p w14:paraId="67D107EC"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为音频等不可直接阅读的对象提供文本说明。</w:t>
            </w:r>
          </w:p>
        </w:tc>
      </w:tr>
    </w:tbl>
    <w:p w14:paraId="634BE84B" w14:textId="0ECE5A22" w:rsidR="003526A6" w:rsidRPr="009537CA" w:rsidRDefault="003526A6" w:rsidP="00B61F79">
      <w:pPr>
        <w:spacing w:before="240"/>
        <w:rPr>
          <w:rFonts w:asciiTheme="minorEastAsia" w:hAnsiTheme="minorEastAsia" w:hint="eastAsia"/>
          <w:sz w:val="20"/>
          <w:szCs w:val="20"/>
        </w:rPr>
      </w:pPr>
    </w:p>
    <w:p w14:paraId="721B7676" w14:textId="77777777" w:rsidR="003526A6" w:rsidRPr="009537CA" w:rsidRDefault="00000000">
      <w:pPr>
        <w:spacing w:after="120"/>
        <w:rPr>
          <w:rFonts w:asciiTheme="minorEastAsia" w:hAnsiTheme="minorEastAsia"/>
          <w:sz w:val="20"/>
          <w:szCs w:val="20"/>
        </w:rPr>
      </w:pPr>
      <w:r w:rsidRPr="009537CA">
        <w:rPr>
          <w:rFonts w:asciiTheme="minorEastAsia" w:hAnsiTheme="minorEastAsia"/>
          <w:sz w:val="20"/>
          <w:szCs w:val="20"/>
        </w:rPr>
        <w:t>前三个字段是合适实现必须支持的字段，后两个字段在接收端可以是可选的。</w:t>
      </w:r>
    </w:p>
    <w:p w14:paraId="229C7851" w14:textId="77777777" w:rsidR="003526A6" w:rsidRPr="009537CA" w:rsidRDefault="00000000">
      <w:pPr>
        <w:spacing w:after="200"/>
        <w:rPr>
          <w:rFonts w:asciiTheme="minorEastAsia" w:hAnsiTheme="minorEastAsia"/>
          <w:sz w:val="20"/>
          <w:szCs w:val="20"/>
        </w:rPr>
      </w:pPr>
      <w:r w:rsidRPr="009537CA">
        <w:rPr>
          <w:rFonts w:asciiTheme="minorEastAsia" w:hAnsiTheme="minorEastAsia"/>
          <w:sz w:val="20"/>
          <w:szCs w:val="20"/>
        </w:rPr>
        <w:t xml:space="preserve"> </w:t>
      </w:r>
    </w:p>
    <w:p w14:paraId="3480D113" w14:textId="49A35E21" w:rsidR="00B61F79" w:rsidRPr="00B61F79" w:rsidRDefault="00000000" w:rsidP="00B61F79">
      <w:pPr>
        <w:pStyle w:val="3"/>
        <w:spacing w:after="200"/>
        <w:rPr>
          <w:rFonts w:asciiTheme="minorEastAsia" w:hAnsiTheme="minorEastAsia" w:hint="eastAsia"/>
          <w:sz w:val="22"/>
          <w:szCs w:val="22"/>
        </w:rPr>
      </w:pPr>
      <w:r w:rsidRPr="009537CA">
        <w:rPr>
          <w:rFonts w:asciiTheme="minorEastAsia" w:hAnsiTheme="minorEastAsia"/>
          <w:sz w:val="22"/>
          <w:szCs w:val="22"/>
        </w:rPr>
        <w:t>4.2 内容类型</w:t>
      </w:r>
    </w:p>
    <w:tbl>
      <w:tblPr>
        <w:tblStyle w:val="a9"/>
        <w:tblW w:w="0" w:type="auto"/>
        <w:tblLook w:val="04A0" w:firstRow="1" w:lastRow="0" w:firstColumn="1" w:lastColumn="0" w:noHBand="0" w:noVBand="1"/>
      </w:tblPr>
      <w:tblGrid>
        <w:gridCol w:w="7438"/>
      </w:tblGrid>
      <w:tr w:rsidR="00B61F79" w14:paraId="7F7E6578" w14:textId="77777777" w:rsidTr="00B61F79">
        <w:tc>
          <w:tcPr>
            <w:tcW w:w="7428" w:type="dxa"/>
            <w:tcBorders>
              <w:top w:val="nil"/>
              <w:left w:val="nil"/>
              <w:bottom w:val="nil"/>
              <w:right w:val="nil"/>
            </w:tcBorders>
          </w:tcPr>
          <w:p w14:paraId="05DCB7A8" w14:textId="0C55000F" w:rsidR="00B61F79" w:rsidRDefault="00B61F79" w:rsidP="00B61F79">
            <w:pPr>
              <w:spacing w:after="200"/>
              <w:jc w:val="center"/>
              <w:rPr>
                <w:rFonts w:asciiTheme="minorEastAsia" w:hAnsiTheme="minorEastAsia"/>
                <w:sz w:val="20"/>
                <w:szCs w:val="20"/>
              </w:rPr>
            </w:pPr>
            <w:r>
              <w:rPr>
                <w:noProof/>
              </w:rPr>
              <w:drawing>
                <wp:inline distT="0" distB="0" distL="0" distR="0" wp14:anchorId="53F85DB9" wp14:editId="23B5B106">
                  <wp:extent cx="4723130" cy="2637790"/>
                  <wp:effectExtent l="0" t="0" r="1270" b="0"/>
                  <wp:docPr id="1599485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23130" cy="2637790"/>
                          </a:xfrm>
                          <a:prstGeom prst="rect">
                            <a:avLst/>
                          </a:prstGeom>
                          <a:noFill/>
                          <a:ln>
                            <a:noFill/>
                          </a:ln>
                        </pic:spPr>
                      </pic:pic>
                    </a:graphicData>
                  </a:graphic>
                </wp:inline>
              </w:drawing>
            </w:r>
          </w:p>
        </w:tc>
      </w:tr>
    </w:tbl>
    <w:p w14:paraId="3C636098" w14:textId="1423090C" w:rsidR="003526A6" w:rsidRPr="009537CA" w:rsidRDefault="00000000" w:rsidP="00B61F79">
      <w:pPr>
        <w:spacing w:after="120"/>
        <w:rPr>
          <w:rFonts w:asciiTheme="minorEastAsia" w:hAnsiTheme="minorEastAsia" w:hint="eastAsia"/>
          <w:sz w:val="20"/>
          <w:szCs w:val="20"/>
        </w:rPr>
      </w:pPr>
      <w:r w:rsidRPr="009537CA">
        <w:rPr>
          <w:rFonts w:asciiTheme="minorEastAsia" w:hAnsiTheme="minorEastAsia"/>
          <w:sz w:val="20"/>
          <w:szCs w:val="20"/>
        </w:rPr>
        <w:t xml:space="preserve">MIME 的七类基本内容是 </w:t>
      </w:r>
      <w:r w:rsidRPr="009537CA">
        <w:rPr>
          <w:rFonts w:asciiTheme="minorEastAsia" w:hAnsiTheme="minorEastAsia" w:cs="Courier New"/>
          <w:sz w:val="20"/>
          <w:szCs w:val="20"/>
          <w:shd w:val="clear" w:color="auto" w:fill="F1F5F9"/>
        </w:rPr>
        <w:t>text</w:t>
      </w:r>
      <w:r w:rsidRPr="009537CA">
        <w:rPr>
          <w:rFonts w:asciiTheme="minorEastAsia" w:hAnsiTheme="minorEastAsia"/>
          <w:sz w:val="20"/>
          <w:szCs w:val="20"/>
        </w:rPr>
        <w:t>、</w:t>
      </w:r>
      <w:r w:rsidRPr="009537CA">
        <w:rPr>
          <w:rFonts w:asciiTheme="minorEastAsia" w:hAnsiTheme="minorEastAsia" w:cs="Courier New"/>
          <w:sz w:val="20"/>
          <w:szCs w:val="20"/>
          <w:shd w:val="clear" w:color="auto" w:fill="F1F5F9"/>
        </w:rPr>
        <w:t>multipart</w:t>
      </w:r>
      <w:r w:rsidRPr="009537CA">
        <w:rPr>
          <w:rFonts w:asciiTheme="minorEastAsia" w:hAnsiTheme="minorEastAsia"/>
          <w:sz w:val="20"/>
          <w:szCs w:val="20"/>
        </w:rPr>
        <w:t>、</w:t>
      </w:r>
      <w:r w:rsidRPr="009537CA">
        <w:rPr>
          <w:rFonts w:asciiTheme="minorEastAsia" w:hAnsiTheme="minorEastAsia" w:cs="Courier New"/>
          <w:sz w:val="20"/>
          <w:szCs w:val="20"/>
          <w:shd w:val="clear" w:color="auto" w:fill="F1F5F9"/>
        </w:rPr>
        <w:t>message</w:t>
      </w:r>
      <w:r w:rsidRPr="009537CA">
        <w:rPr>
          <w:rFonts w:asciiTheme="minorEastAsia" w:hAnsiTheme="minorEastAsia"/>
          <w:sz w:val="20"/>
          <w:szCs w:val="20"/>
        </w:rPr>
        <w:t>、</w:t>
      </w:r>
      <w:r w:rsidRPr="009537CA">
        <w:rPr>
          <w:rFonts w:asciiTheme="minorEastAsia" w:hAnsiTheme="minorEastAsia" w:cs="Courier New"/>
          <w:sz w:val="20"/>
          <w:szCs w:val="20"/>
          <w:shd w:val="clear" w:color="auto" w:fill="F1F5F9"/>
        </w:rPr>
        <w:t>image</w:t>
      </w:r>
      <w:r w:rsidRPr="009537CA">
        <w:rPr>
          <w:rFonts w:asciiTheme="minorEastAsia" w:hAnsiTheme="minorEastAsia"/>
          <w:sz w:val="20"/>
          <w:szCs w:val="20"/>
        </w:rPr>
        <w:t>、</w:t>
      </w:r>
      <w:r w:rsidRPr="009537CA">
        <w:rPr>
          <w:rFonts w:asciiTheme="minorEastAsia" w:hAnsiTheme="minorEastAsia" w:cs="Courier New"/>
          <w:sz w:val="20"/>
          <w:szCs w:val="20"/>
          <w:shd w:val="clear" w:color="auto" w:fill="F1F5F9"/>
        </w:rPr>
        <w:t>audio</w:t>
      </w:r>
      <w:r w:rsidRPr="009537CA">
        <w:rPr>
          <w:rFonts w:asciiTheme="minorEastAsia" w:hAnsiTheme="minorEastAsia"/>
          <w:sz w:val="20"/>
          <w:szCs w:val="20"/>
        </w:rPr>
        <w:t>、</w:t>
      </w:r>
      <w:r w:rsidRPr="009537CA">
        <w:rPr>
          <w:rFonts w:asciiTheme="minorEastAsia" w:hAnsiTheme="minorEastAsia" w:cs="Courier New"/>
          <w:sz w:val="20"/>
          <w:szCs w:val="20"/>
          <w:shd w:val="clear" w:color="auto" w:fill="F1F5F9"/>
        </w:rPr>
        <w:t>video</w:t>
      </w:r>
      <w:r w:rsidRPr="009537CA">
        <w:rPr>
          <w:rFonts w:asciiTheme="minorEastAsia" w:hAnsiTheme="minorEastAsia"/>
          <w:sz w:val="20"/>
          <w:szCs w:val="20"/>
        </w:rPr>
        <w:t xml:space="preserve"> 和 </w:t>
      </w:r>
      <w:r w:rsidRPr="009537CA">
        <w:rPr>
          <w:rFonts w:asciiTheme="minorEastAsia" w:hAnsiTheme="minorEastAsia" w:cs="Courier New"/>
          <w:sz w:val="20"/>
          <w:szCs w:val="20"/>
          <w:shd w:val="clear" w:color="auto" w:fill="F1F5F9"/>
        </w:rPr>
        <w:t>application</w:t>
      </w:r>
      <w:r w:rsidRPr="009537CA">
        <w:rPr>
          <w:rFonts w:asciiTheme="minorEastAsia" w:hAnsiTheme="minorEastAsia"/>
          <w:sz w:val="20"/>
          <w:szCs w:val="20"/>
        </w:rPr>
        <w:t>。其中需要重点掌握：</w:t>
      </w:r>
    </w:p>
    <w:p w14:paraId="4B7D725F" w14:textId="77777777" w:rsidR="003526A6" w:rsidRPr="009537CA" w:rsidRDefault="00000000" w:rsidP="00B61F79">
      <w:pPr>
        <w:pStyle w:val="a4"/>
        <w:numPr>
          <w:ilvl w:val="0"/>
          <w:numId w:val="8"/>
        </w:numPr>
        <w:spacing w:after="100"/>
        <w:rPr>
          <w:rFonts w:asciiTheme="minorEastAsia" w:hAnsiTheme="minorEastAsia"/>
          <w:sz w:val="20"/>
          <w:szCs w:val="20"/>
        </w:rPr>
      </w:pPr>
      <w:r w:rsidRPr="009537CA">
        <w:rPr>
          <w:rFonts w:asciiTheme="minorEastAsia" w:hAnsiTheme="minorEastAsia" w:cs="Courier New"/>
          <w:sz w:val="20"/>
          <w:szCs w:val="20"/>
          <w:shd w:val="clear" w:color="auto" w:fill="F1F5F9"/>
        </w:rPr>
        <w:t>multipart/mixed</w:t>
      </w:r>
      <w:r w:rsidRPr="009537CA">
        <w:rPr>
          <w:rFonts w:asciiTheme="minorEastAsia" w:hAnsiTheme="minorEastAsia"/>
          <w:sz w:val="20"/>
          <w:szCs w:val="20"/>
        </w:rPr>
        <w:t>：按特定顺序组合多个独立部分；</w:t>
      </w:r>
    </w:p>
    <w:p w14:paraId="26998779" w14:textId="77777777" w:rsidR="003526A6" w:rsidRPr="009537CA" w:rsidRDefault="00000000" w:rsidP="00B61F79">
      <w:pPr>
        <w:pStyle w:val="a4"/>
        <w:numPr>
          <w:ilvl w:val="0"/>
          <w:numId w:val="8"/>
        </w:numPr>
        <w:spacing w:after="100"/>
        <w:rPr>
          <w:rFonts w:asciiTheme="minorEastAsia" w:hAnsiTheme="minorEastAsia"/>
          <w:sz w:val="20"/>
          <w:szCs w:val="20"/>
        </w:rPr>
      </w:pPr>
      <w:r w:rsidRPr="009537CA">
        <w:rPr>
          <w:rFonts w:asciiTheme="minorEastAsia" w:hAnsiTheme="minorEastAsia" w:cs="Courier New"/>
          <w:sz w:val="20"/>
          <w:szCs w:val="20"/>
          <w:shd w:val="clear" w:color="auto" w:fill="F1F5F9"/>
        </w:rPr>
        <w:t>multipart/parallel</w:t>
      </w:r>
      <w:r w:rsidRPr="009537CA">
        <w:rPr>
          <w:rFonts w:asciiTheme="minorEastAsia" w:hAnsiTheme="minorEastAsia"/>
          <w:sz w:val="20"/>
          <w:szCs w:val="20"/>
        </w:rPr>
        <w:t>：各部分顺序不重要，可在条件允许时并行显示；</w:t>
      </w:r>
    </w:p>
    <w:p w14:paraId="6AEEE214" w14:textId="77777777" w:rsidR="003526A6" w:rsidRPr="009537CA" w:rsidRDefault="00000000" w:rsidP="00B61F79">
      <w:pPr>
        <w:pStyle w:val="a4"/>
        <w:numPr>
          <w:ilvl w:val="0"/>
          <w:numId w:val="8"/>
        </w:numPr>
        <w:spacing w:after="100"/>
        <w:rPr>
          <w:rFonts w:asciiTheme="minorEastAsia" w:hAnsiTheme="minorEastAsia"/>
          <w:sz w:val="20"/>
          <w:szCs w:val="20"/>
        </w:rPr>
      </w:pPr>
      <w:r w:rsidRPr="009537CA">
        <w:rPr>
          <w:rFonts w:asciiTheme="minorEastAsia" w:hAnsiTheme="minorEastAsia" w:cs="Courier New"/>
          <w:sz w:val="20"/>
          <w:szCs w:val="20"/>
          <w:shd w:val="clear" w:color="auto" w:fill="F1F5F9"/>
        </w:rPr>
        <w:lastRenderedPageBreak/>
        <w:t>multipart/alternative</w:t>
      </w:r>
      <w:r w:rsidRPr="009537CA">
        <w:rPr>
          <w:rFonts w:asciiTheme="minorEastAsia" w:hAnsiTheme="minorEastAsia"/>
          <w:sz w:val="20"/>
          <w:szCs w:val="20"/>
        </w:rPr>
        <w:t>：同一信息的多种表示，按优先级递增排列；</w:t>
      </w:r>
    </w:p>
    <w:p w14:paraId="69641126" w14:textId="77777777" w:rsidR="003526A6" w:rsidRPr="009537CA" w:rsidRDefault="00000000" w:rsidP="00B61F79">
      <w:pPr>
        <w:pStyle w:val="a4"/>
        <w:numPr>
          <w:ilvl w:val="0"/>
          <w:numId w:val="8"/>
        </w:numPr>
        <w:spacing w:after="100"/>
        <w:rPr>
          <w:rFonts w:asciiTheme="minorEastAsia" w:hAnsiTheme="minorEastAsia"/>
          <w:sz w:val="20"/>
          <w:szCs w:val="20"/>
        </w:rPr>
      </w:pPr>
      <w:r w:rsidRPr="009537CA">
        <w:rPr>
          <w:rFonts w:asciiTheme="minorEastAsia" w:hAnsiTheme="minorEastAsia" w:cs="Courier New"/>
          <w:sz w:val="20"/>
          <w:szCs w:val="20"/>
          <w:shd w:val="clear" w:color="auto" w:fill="F1F5F9"/>
        </w:rPr>
        <w:t>multipart/digest</w:t>
      </w:r>
      <w:r w:rsidRPr="009537CA">
        <w:rPr>
          <w:rFonts w:asciiTheme="minorEastAsia" w:hAnsiTheme="minorEastAsia"/>
          <w:sz w:val="20"/>
          <w:szCs w:val="20"/>
        </w:rPr>
        <w:t>：每个部分都是带头部的 RFC 5322 消息；</w:t>
      </w:r>
    </w:p>
    <w:p w14:paraId="3EF2D09F" w14:textId="77777777" w:rsidR="003526A6" w:rsidRPr="009537CA" w:rsidRDefault="00000000" w:rsidP="00B61F79">
      <w:pPr>
        <w:pStyle w:val="a4"/>
        <w:numPr>
          <w:ilvl w:val="0"/>
          <w:numId w:val="8"/>
        </w:numPr>
        <w:spacing w:after="100"/>
        <w:rPr>
          <w:rFonts w:asciiTheme="minorEastAsia" w:hAnsiTheme="minorEastAsia"/>
          <w:sz w:val="20"/>
          <w:szCs w:val="20"/>
        </w:rPr>
      </w:pPr>
      <w:r w:rsidRPr="009537CA">
        <w:rPr>
          <w:rFonts w:asciiTheme="minorEastAsia" w:hAnsiTheme="minorEastAsia" w:cs="Courier New"/>
          <w:sz w:val="20"/>
          <w:szCs w:val="20"/>
          <w:shd w:val="clear" w:color="auto" w:fill="F1F5F9"/>
        </w:rPr>
        <w:t>message/rfc822</w:t>
      </w:r>
      <w:r w:rsidRPr="009537CA">
        <w:rPr>
          <w:rFonts w:asciiTheme="minorEastAsia" w:hAnsiTheme="minorEastAsia"/>
          <w:sz w:val="20"/>
          <w:szCs w:val="20"/>
        </w:rPr>
        <w:t>：封装一条完整的 RFC 5322 或 MIME 消息；</w:t>
      </w:r>
    </w:p>
    <w:p w14:paraId="043A3A3C" w14:textId="77777777" w:rsidR="003526A6" w:rsidRPr="009537CA" w:rsidRDefault="00000000" w:rsidP="00B61F79">
      <w:pPr>
        <w:pStyle w:val="a4"/>
        <w:numPr>
          <w:ilvl w:val="0"/>
          <w:numId w:val="8"/>
        </w:numPr>
        <w:spacing w:after="100"/>
        <w:rPr>
          <w:rFonts w:asciiTheme="minorEastAsia" w:hAnsiTheme="minorEastAsia"/>
          <w:sz w:val="20"/>
          <w:szCs w:val="20"/>
        </w:rPr>
      </w:pPr>
      <w:r w:rsidRPr="009537CA">
        <w:rPr>
          <w:rFonts w:asciiTheme="minorEastAsia" w:hAnsiTheme="minorEastAsia" w:cs="Courier New"/>
          <w:sz w:val="20"/>
          <w:szCs w:val="20"/>
          <w:shd w:val="clear" w:color="auto" w:fill="F1F5F9"/>
        </w:rPr>
        <w:t>message/partial</w:t>
      </w:r>
      <w:r w:rsidRPr="009537CA">
        <w:rPr>
          <w:rFonts w:asciiTheme="minorEastAsia" w:hAnsiTheme="minorEastAsia"/>
          <w:sz w:val="20"/>
          <w:szCs w:val="20"/>
        </w:rPr>
        <w:t>：将大消息分片，使用标识、序号和总片数重组；</w:t>
      </w:r>
    </w:p>
    <w:p w14:paraId="48D8B470" w14:textId="77777777" w:rsidR="003526A6" w:rsidRPr="009537CA" w:rsidRDefault="00000000" w:rsidP="00B61F79">
      <w:pPr>
        <w:pStyle w:val="a4"/>
        <w:numPr>
          <w:ilvl w:val="0"/>
          <w:numId w:val="8"/>
        </w:numPr>
        <w:spacing w:after="100"/>
        <w:rPr>
          <w:rFonts w:asciiTheme="minorEastAsia" w:hAnsiTheme="minorEastAsia"/>
          <w:sz w:val="20"/>
          <w:szCs w:val="20"/>
        </w:rPr>
      </w:pPr>
      <w:r w:rsidRPr="009537CA">
        <w:rPr>
          <w:rFonts w:asciiTheme="minorEastAsia" w:hAnsiTheme="minorEastAsia" w:cs="Courier New"/>
          <w:sz w:val="20"/>
          <w:szCs w:val="20"/>
          <w:shd w:val="clear" w:color="auto" w:fill="F1F5F9"/>
        </w:rPr>
        <w:t>message/external-body</w:t>
      </w:r>
      <w:r w:rsidRPr="009537CA">
        <w:rPr>
          <w:rFonts w:asciiTheme="minorEastAsia" w:hAnsiTheme="minorEastAsia"/>
          <w:sz w:val="20"/>
          <w:szCs w:val="20"/>
        </w:rPr>
        <w:t>：正文不携带实际对象，只给出外部对象的访问方法；</w:t>
      </w:r>
    </w:p>
    <w:p w14:paraId="3C8EFFB5" w14:textId="77777777" w:rsidR="003526A6" w:rsidRPr="009537CA" w:rsidRDefault="00000000" w:rsidP="00B61F79">
      <w:pPr>
        <w:pStyle w:val="a4"/>
        <w:numPr>
          <w:ilvl w:val="0"/>
          <w:numId w:val="8"/>
        </w:numPr>
        <w:spacing w:after="100"/>
        <w:rPr>
          <w:rFonts w:asciiTheme="minorEastAsia" w:hAnsiTheme="minorEastAsia"/>
          <w:sz w:val="20"/>
          <w:szCs w:val="20"/>
        </w:rPr>
      </w:pPr>
      <w:r w:rsidRPr="009537CA">
        <w:rPr>
          <w:rFonts w:asciiTheme="minorEastAsia" w:hAnsiTheme="minorEastAsia" w:cs="Courier New"/>
          <w:sz w:val="20"/>
          <w:szCs w:val="20"/>
          <w:shd w:val="clear" w:color="auto" w:fill="F1F5F9"/>
        </w:rPr>
        <w:t>application</w:t>
      </w:r>
      <w:r w:rsidRPr="009537CA">
        <w:rPr>
          <w:rFonts w:asciiTheme="minorEastAsia" w:hAnsiTheme="minorEastAsia"/>
          <w:sz w:val="20"/>
          <w:szCs w:val="20"/>
        </w:rPr>
        <w:t>：无法归入其他类型的二进制数据或由邮件应用处理的信息。</w:t>
      </w:r>
    </w:p>
    <w:p w14:paraId="54F4A67C" w14:textId="77777777" w:rsidR="003526A6" w:rsidRPr="009537CA" w:rsidRDefault="00000000">
      <w:pPr>
        <w:spacing w:after="200"/>
        <w:rPr>
          <w:rFonts w:asciiTheme="minorEastAsia" w:hAnsiTheme="minorEastAsia"/>
          <w:sz w:val="20"/>
          <w:szCs w:val="20"/>
        </w:rPr>
      </w:pPr>
      <w:r w:rsidRPr="009537CA">
        <w:rPr>
          <w:rFonts w:asciiTheme="minorEastAsia" w:hAnsiTheme="minorEastAsia"/>
          <w:sz w:val="20"/>
          <w:szCs w:val="20"/>
        </w:rPr>
        <w:t xml:space="preserve"> </w:t>
      </w:r>
    </w:p>
    <w:p w14:paraId="48A3B3D2" w14:textId="77777777" w:rsidR="003526A6" w:rsidRPr="009537CA" w:rsidRDefault="00000000">
      <w:pPr>
        <w:spacing w:after="120"/>
        <w:rPr>
          <w:rFonts w:asciiTheme="minorEastAsia" w:hAnsiTheme="minorEastAsia"/>
          <w:sz w:val="20"/>
          <w:szCs w:val="20"/>
        </w:rPr>
      </w:pPr>
      <w:r w:rsidRPr="009537CA">
        <w:rPr>
          <w:rFonts w:asciiTheme="minorEastAsia" w:hAnsiTheme="minorEastAsia" w:cs="Courier New"/>
          <w:sz w:val="20"/>
          <w:szCs w:val="20"/>
          <w:shd w:val="clear" w:color="auto" w:fill="F1F5F9"/>
        </w:rPr>
        <w:t>multipart</w:t>
      </w:r>
      <w:r w:rsidRPr="009537CA">
        <w:rPr>
          <w:rFonts w:asciiTheme="minorEastAsia" w:hAnsiTheme="minorEastAsia"/>
          <w:sz w:val="20"/>
          <w:szCs w:val="20"/>
        </w:rPr>
        <w:t xml:space="preserve"> 使用不能出现在任何正文部分中的边界字符串分隔各部分，最后一个边界还带有结束后缀。</w:t>
      </w:r>
    </w:p>
    <w:p w14:paraId="4B3651C9" w14:textId="77777777" w:rsidR="003526A6" w:rsidRPr="009537CA" w:rsidRDefault="00000000">
      <w:pPr>
        <w:spacing w:after="200"/>
        <w:rPr>
          <w:rFonts w:asciiTheme="minorEastAsia" w:hAnsiTheme="minorEastAsia"/>
          <w:sz w:val="20"/>
          <w:szCs w:val="20"/>
        </w:rPr>
      </w:pPr>
      <w:r w:rsidRPr="009537CA">
        <w:rPr>
          <w:rFonts w:asciiTheme="minorEastAsia" w:hAnsiTheme="minorEastAsia"/>
          <w:sz w:val="20"/>
          <w:szCs w:val="20"/>
        </w:rPr>
        <w:t xml:space="preserve"> </w:t>
      </w:r>
    </w:p>
    <w:p w14:paraId="70F85B7F" w14:textId="7D82D41B" w:rsidR="003526A6" w:rsidRPr="00B61F79" w:rsidRDefault="00000000" w:rsidP="00B61F79">
      <w:pPr>
        <w:pStyle w:val="3"/>
        <w:spacing w:after="200"/>
        <w:rPr>
          <w:rFonts w:asciiTheme="minorEastAsia" w:hAnsiTheme="minorEastAsia" w:hint="eastAsia"/>
          <w:sz w:val="22"/>
          <w:szCs w:val="22"/>
        </w:rPr>
      </w:pPr>
      <w:r w:rsidRPr="009537CA">
        <w:rPr>
          <w:rFonts w:asciiTheme="minorEastAsia" w:hAnsiTheme="minorEastAsia"/>
          <w:sz w:val="22"/>
          <w:szCs w:val="22"/>
        </w:rPr>
        <w:t>4.3 传输编码和规范格式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95"/>
        <w:gridCol w:w="4933"/>
      </w:tblGrid>
      <w:tr w:rsidR="003526A6" w:rsidRPr="009537CA" w14:paraId="14B2617E" w14:textId="77777777">
        <w:trPr>
          <w:tblHeader/>
        </w:trPr>
        <w:tc>
          <w:tcPr>
            <w:tcW w:w="3120" w:type="dxa"/>
          </w:tcPr>
          <w:p w14:paraId="02DB0D74" w14:textId="77777777" w:rsidR="003526A6" w:rsidRPr="009537CA" w:rsidRDefault="00000000">
            <w:pPr>
              <w:rPr>
                <w:rFonts w:asciiTheme="minorEastAsia" w:hAnsiTheme="minorEastAsia"/>
                <w:sz w:val="20"/>
                <w:szCs w:val="20"/>
              </w:rPr>
            </w:pPr>
            <w:r w:rsidRPr="009537CA">
              <w:rPr>
                <w:rFonts w:asciiTheme="minorEastAsia" w:hAnsiTheme="minorEastAsia"/>
                <w:b/>
                <w:bCs/>
                <w:sz w:val="20"/>
                <w:szCs w:val="20"/>
              </w:rPr>
              <w:t>编码</w:t>
            </w:r>
          </w:p>
        </w:tc>
        <w:tc>
          <w:tcPr>
            <w:tcW w:w="6240" w:type="dxa"/>
          </w:tcPr>
          <w:p w14:paraId="289FC76D" w14:textId="77777777" w:rsidR="003526A6" w:rsidRPr="009537CA" w:rsidRDefault="00000000">
            <w:pPr>
              <w:rPr>
                <w:rFonts w:asciiTheme="minorEastAsia" w:hAnsiTheme="minorEastAsia"/>
                <w:sz w:val="20"/>
                <w:szCs w:val="20"/>
              </w:rPr>
            </w:pPr>
            <w:r w:rsidRPr="009537CA">
              <w:rPr>
                <w:rFonts w:asciiTheme="minorEastAsia" w:hAnsiTheme="minorEastAsia"/>
                <w:b/>
                <w:bCs/>
                <w:sz w:val="20"/>
                <w:szCs w:val="20"/>
              </w:rPr>
              <w:t>作用</w:t>
            </w:r>
          </w:p>
        </w:tc>
      </w:tr>
      <w:tr w:rsidR="003526A6" w:rsidRPr="009537CA" w14:paraId="4BCDC8B3" w14:textId="77777777">
        <w:tc>
          <w:tcPr>
            <w:tcW w:w="3120" w:type="dxa"/>
          </w:tcPr>
          <w:p w14:paraId="1A52CE6E" w14:textId="77777777" w:rsidR="003526A6" w:rsidRPr="009537CA" w:rsidRDefault="00000000">
            <w:pPr>
              <w:rPr>
                <w:rFonts w:asciiTheme="minorEastAsia" w:hAnsiTheme="minorEastAsia"/>
                <w:sz w:val="20"/>
                <w:szCs w:val="20"/>
              </w:rPr>
            </w:pPr>
            <w:r w:rsidRPr="009537CA">
              <w:rPr>
                <w:rFonts w:asciiTheme="minorEastAsia" w:hAnsiTheme="minorEastAsia" w:cs="Courier New"/>
                <w:sz w:val="20"/>
                <w:szCs w:val="20"/>
                <w:shd w:val="clear" w:color="auto" w:fill="F1F5F9"/>
              </w:rPr>
              <w:t>7bit</w:t>
            </w:r>
          </w:p>
        </w:tc>
        <w:tc>
          <w:tcPr>
            <w:tcW w:w="6240" w:type="dxa"/>
          </w:tcPr>
          <w:p w14:paraId="75C61984"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数据由较短的 ASCII 文本行组成。</w:t>
            </w:r>
          </w:p>
        </w:tc>
      </w:tr>
      <w:tr w:rsidR="003526A6" w:rsidRPr="009537CA" w14:paraId="261D19CF" w14:textId="77777777">
        <w:tc>
          <w:tcPr>
            <w:tcW w:w="3120" w:type="dxa"/>
          </w:tcPr>
          <w:p w14:paraId="30995CA9" w14:textId="77777777" w:rsidR="003526A6" w:rsidRPr="009537CA" w:rsidRDefault="00000000">
            <w:pPr>
              <w:rPr>
                <w:rFonts w:asciiTheme="minorEastAsia" w:hAnsiTheme="minorEastAsia"/>
                <w:sz w:val="20"/>
                <w:szCs w:val="20"/>
              </w:rPr>
            </w:pPr>
            <w:r w:rsidRPr="009537CA">
              <w:rPr>
                <w:rFonts w:asciiTheme="minorEastAsia" w:hAnsiTheme="minorEastAsia" w:cs="Courier New"/>
                <w:sz w:val="20"/>
                <w:szCs w:val="20"/>
                <w:shd w:val="clear" w:color="auto" w:fill="F1F5F9"/>
              </w:rPr>
              <w:t>8bit</w:t>
            </w:r>
          </w:p>
        </w:tc>
        <w:tc>
          <w:tcPr>
            <w:tcW w:w="6240" w:type="dxa"/>
          </w:tcPr>
          <w:p w14:paraId="06848CE0"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允许高位置位的非 ASCII 字节，但行仍较短。</w:t>
            </w:r>
          </w:p>
        </w:tc>
      </w:tr>
      <w:tr w:rsidR="003526A6" w:rsidRPr="009537CA" w14:paraId="6C11BCCC" w14:textId="77777777">
        <w:tc>
          <w:tcPr>
            <w:tcW w:w="3120" w:type="dxa"/>
          </w:tcPr>
          <w:p w14:paraId="4573E906" w14:textId="77777777" w:rsidR="003526A6" w:rsidRPr="009537CA" w:rsidRDefault="00000000">
            <w:pPr>
              <w:rPr>
                <w:rFonts w:asciiTheme="minorEastAsia" w:hAnsiTheme="minorEastAsia"/>
                <w:sz w:val="20"/>
                <w:szCs w:val="20"/>
              </w:rPr>
            </w:pPr>
            <w:r w:rsidRPr="009537CA">
              <w:rPr>
                <w:rFonts w:asciiTheme="minorEastAsia" w:hAnsiTheme="minorEastAsia" w:cs="Courier New"/>
                <w:sz w:val="20"/>
                <w:szCs w:val="20"/>
                <w:shd w:val="clear" w:color="auto" w:fill="F1F5F9"/>
              </w:rPr>
              <w:t>binary</w:t>
            </w:r>
          </w:p>
        </w:tc>
        <w:tc>
          <w:tcPr>
            <w:tcW w:w="6240" w:type="dxa"/>
          </w:tcPr>
          <w:p w14:paraId="0ABF6852"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允许任意字节，行长也不必适合 SMTP。</w:t>
            </w:r>
          </w:p>
        </w:tc>
      </w:tr>
      <w:tr w:rsidR="003526A6" w:rsidRPr="009537CA" w14:paraId="2702AEF7" w14:textId="77777777">
        <w:tc>
          <w:tcPr>
            <w:tcW w:w="3120" w:type="dxa"/>
          </w:tcPr>
          <w:p w14:paraId="7F84C1FC" w14:textId="77777777" w:rsidR="003526A6" w:rsidRPr="009537CA" w:rsidRDefault="00000000">
            <w:pPr>
              <w:rPr>
                <w:rFonts w:asciiTheme="minorEastAsia" w:hAnsiTheme="minorEastAsia"/>
                <w:sz w:val="20"/>
                <w:szCs w:val="20"/>
              </w:rPr>
            </w:pPr>
            <w:r w:rsidRPr="009537CA">
              <w:rPr>
                <w:rFonts w:asciiTheme="minorEastAsia" w:hAnsiTheme="minorEastAsia" w:cs="Courier New"/>
                <w:sz w:val="20"/>
                <w:szCs w:val="20"/>
                <w:shd w:val="clear" w:color="auto" w:fill="F1F5F9"/>
              </w:rPr>
              <w:t>quoted-printable</w:t>
            </w:r>
          </w:p>
        </w:tc>
        <w:tc>
          <w:tcPr>
            <w:tcW w:w="6240" w:type="dxa"/>
          </w:tcPr>
          <w:p w14:paraId="2312E5B2"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用十六进制表示不安全字符，适合主要由可打印文本构成的数据。</w:t>
            </w:r>
          </w:p>
        </w:tc>
      </w:tr>
      <w:tr w:rsidR="003526A6" w:rsidRPr="009537CA" w14:paraId="0BEEE202" w14:textId="77777777">
        <w:tc>
          <w:tcPr>
            <w:tcW w:w="3120" w:type="dxa"/>
          </w:tcPr>
          <w:p w14:paraId="2CFEF048" w14:textId="77777777" w:rsidR="003526A6" w:rsidRPr="009537CA" w:rsidRDefault="00000000">
            <w:pPr>
              <w:rPr>
                <w:rFonts w:asciiTheme="minorEastAsia" w:hAnsiTheme="minorEastAsia"/>
                <w:sz w:val="20"/>
                <w:szCs w:val="20"/>
              </w:rPr>
            </w:pPr>
            <w:r w:rsidRPr="009537CA">
              <w:rPr>
                <w:rFonts w:asciiTheme="minorEastAsia" w:hAnsiTheme="minorEastAsia" w:cs="Courier New"/>
                <w:sz w:val="20"/>
                <w:szCs w:val="20"/>
                <w:shd w:val="clear" w:color="auto" w:fill="F1F5F9"/>
              </w:rPr>
              <w:t>base64</w:t>
            </w:r>
          </w:p>
        </w:tc>
        <w:tc>
          <w:tcPr>
            <w:tcW w:w="6240" w:type="dxa"/>
          </w:tcPr>
          <w:p w14:paraId="4B54B69F"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将每 3 字节输入映射为 4 个可打印 ASCII 字符，适合二进制数据。</w:t>
            </w:r>
          </w:p>
        </w:tc>
      </w:tr>
      <w:tr w:rsidR="003526A6" w:rsidRPr="009537CA" w14:paraId="02F7323D" w14:textId="77777777">
        <w:tc>
          <w:tcPr>
            <w:tcW w:w="3120" w:type="dxa"/>
          </w:tcPr>
          <w:p w14:paraId="66611DF2" w14:textId="77777777" w:rsidR="003526A6" w:rsidRPr="009537CA" w:rsidRDefault="00000000">
            <w:pPr>
              <w:rPr>
                <w:rFonts w:asciiTheme="minorEastAsia" w:hAnsiTheme="minorEastAsia"/>
                <w:sz w:val="20"/>
                <w:szCs w:val="20"/>
              </w:rPr>
            </w:pPr>
            <w:r w:rsidRPr="009537CA">
              <w:rPr>
                <w:rFonts w:asciiTheme="minorEastAsia" w:hAnsiTheme="minorEastAsia" w:cs="Courier New"/>
                <w:sz w:val="20"/>
                <w:szCs w:val="20"/>
                <w:shd w:val="clear" w:color="auto" w:fill="F1F5F9"/>
              </w:rPr>
              <w:t>x-token</w:t>
            </w:r>
          </w:p>
        </w:tc>
        <w:tc>
          <w:tcPr>
            <w:tcW w:w="6240" w:type="dxa"/>
          </w:tcPr>
          <w:p w14:paraId="36C6C819"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厂商或应用专用的非标准编码。</w:t>
            </w:r>
          </w:p>
        </w:tc>
      </w:tr>
    </w:tbl>
    <w:p w14:paraId="530FAF9A" w14:textId="10F086E4" w:rsidR="003526A6" w:rsidRPr="009537CA" w:rsidRDefault="003526A6" w:rsidP="00B61F79">
      <w:pPr>
        <w:spacing w:before="240"/>
        <w:rPr>
          <w:rFonts w:asciiTheme="minorEastAsia" w:hAnsiTheme="minorEastAsia" w:hint="eastAsia"/>
          <w:sz w:val="20"/>
          <w:szCs w:val="20"/>
        </w:rPr>
      </w:pPr>
    </w:p>
    <w:p w14:paraId="1BD08F79" w14:textId="77777777" w:rsidR="003526A6" w:rsidRPr="009537CA" w:rsidRDefault="00000000">
      <w:pPr>
        <w:spacing w:after="120"/>
        <w:rPr>
          <w:rFonts w:asciiTheme="minorEastAsia" w:hAnsiTheme="minorEastAsia"/>
          <w:sz w:val="20"/>
          <w:szCs w:val="20"/>
        </w:rPr>
      </w:pPr>
      <w:r w:rsidRPr="009537CA">
        <w:rPr>
          <w:rFonts w:asciiTheme="minorEastAsia" w:hAnsiTheme="minorEastAsia" w:cs="Courier New"/>
          <w:sz w:val="20"/>
          <w:szCs w:val="20"/>
          <w:shd w:val="clear" w:color="auto" w:fill="F1F5F9"/>
        </w:rPr>
        <w:t>7bit</w:t>
      </w:r>
      <w:r w:rsidRPr="009537CA">
        <w:rPr>
          <w:rFonts w:asciiTheme="minorEastAsia" w:hAnsiTheme="minorEastAsia"/>
          <w:sz w:val="20"/>
          <w:szCs w:val="20"/>
        </w:rPr>
        <w:t>、</w:t>
      </w:r>
      <w:r w:rsidRPr="009537CA">
        <w:rPr>
          <w:rFonts w:asciiTheme="minorEastAsia" w:hAnsiTheme="minorEastAsia" w:cs="Courier New"/>
          <w:sz w:val="20"/>
          <w:szCs w:val="20"/>
          <w:shd w:val="clear" w:color="auto" w:fill="F1F5F9"/>
        </w:rPr>
        <w:t>8bit</w:t>
      </w:r>
      <w:r w:rsidRPr="009537CA">
        <w:rPr>
          <w:rFonts w:asciiTheme="minorEastAsia" w:hAnsiTheme="minorEastAsia"/>
          <w:sz w:val="20"/>
          <w:szCs w:val="20"/>
        </w:rPr>
        <w:t xml:space="preserve"> 和 </w:t>
      </w:r>
      <w:r w:rsidRPr="009537CA">
        <w:rPr>
          <w:rFonts w:asciiTheme="minorEastAsia" w:hAnsiTheme="minorEastAsia" w:cs="Courier New"/>
          <w:sz w:val="20"/>
          <w:szCs w:val="20"/>
          <w:shd w:val="clear" w:color="auto" w:fill="F1F5F9"/>
        </w:rPr>
        <w:t>binary</w:t>
      </w:r>
      <w:r w:rsidRPr="009537CA">
        <w:rPr>
          <w:rFonts w:asciiTheme="minorEastAsia" w:hAnsiTheme="minorEastAsia"/>
          <w:sz w:val="20"/>
          <w:szCs w:val="20"/>
        </w:rPr>
        <w:t xml:space="preserve"> 主要描述数据性质；真正定义转换的常用方案是 </w:t>
      </w:r>
      <w:r w:rsidRPr="009537CA">
        <w:rPr>
          <w:rFonts w:asciiTheme="minorEastAsia" w:hAnsiTheme="minorEastAsia" w:cs="Courier New"/>
          <w:sz w:val="20"/>
          <w:szCs w:val="20"/>
          <w:shd w:val="clear" w:color="auto" w:fill="F1F5F9"/>
        </w:rPr>
        <w:t>quoted-printable</w:t>
      </w:r>
      <w:r w:rsidRPr="009537CA">
        <w:rPr>
          <w:rFonts w:asciiTheme="minorEastAsia" w:hAnsiTheme="minorEastAsia"/>
          <w:sz w:val="20"/>
          <w:szCs w:val="20"/>
        </w:rPr>
        <w:t xml:space="preserve"> 和 </w:t>
      </w:r>
      <w:r w:rsidRPr="009537CA">
        <w:rPr>
          <w:rFonts w:asciiTheme="minorEastAsia" w:hAnsiTheme="minorEastAsia" w:cs="Courier New"/>
          <w:sz w:val="20"/>
          <w:szCs w:val="20"/>
          <w:shd w:val="clear" w:color="auto" w:fill="F1F5F9"/>
        </w:rPr>
        <w:t>base64</w:t>
      </w:r>
      <w:r w:rsidRPr="009537CA">
        <w:rPr>
          <w:rFonts w:asciiTheme="minorEastAsia" w:hAnsiTheme="minorEastAsia"/>
          <w:sz w:val="20"/>
          <w:szCs w:val="20"/>
        </w:rPr>
        <w:t>。规范格式则把系统本地字符集、换行约定、记录长度和文件属性等转换为跨系统一致、适合特定媒体类型的表示。</w:t>
      </w:r>
    </w:p>
    <w:p w14:paraId="2B1CD758" w14:textId="77777777" w:rsidR="003526A6" w:rsidRPr="009537CA" w:rsidRDefault="00000000">
      <w:pPr>
        <w:spacing w:after="200"/>
        <w:rPr>
          <w:rFonts w:asciiTheme="minorEastAsia" w:hAnsiTheme="minorEastAsia"/>
          <w:sz w:val="20"/>
          <w:szCs w:val="20"/>
        </w:rPr>
      </w:pPr>
      <w:r w:rsidRPr="009537CA">
        <w:rPr>
          <w:rFonts w:asciiTheme="minorEastAsia" w:hAnsiTheme="minorEastAsia"/>
          <w:sz w:val="20"/>
          <w:szCs w:val="20"/>
        </w:rPr>
        <w:t xml:space="preserve"> </w:t>
      </w:r>
    </w:p>
    <w:p w14:paraId="5DF52F44" w14:textId="48A9ABB7" w:rsidR="003526A6" w:rsidRPr="00B61F79" w:rsidRDefault="00000000" w:rsidP="00B61F79">
      <w:pPr>
        <w:pStyle w:val="2"/>
        <w:spacing w:after="200"/>
        <w:rPr>
          <w:rFonts w:asciiTheme="minorEastAsia" w:hAnsiTheme="minorEastAsia" w:hint="eastAsia"/>
          <w:sz w:val="24"/>
          <w:szCs w:val="24"/>
        </w:rPr>
      </w:pPr>
      <w:r w:rsidRPr="009537CA">
        <w:rPr>
          <w:rFonts w:asciiTheme="minorEastAsia" w:hAnsiTheme="minorEastAsia"/>
          <w:sz w:val="24"/>
          <w:szCs w:val="24"/>
        </w:rPr>
        <w:t>5. 学习目标 5：S/MIME 的功能及安全威胁</w:t>
      </w:r>
    </w:p>
    <w:p w14:paraId="3BE004C0" w14:textId="5ABCB3A1" w:rsidR="003526A6" w:rsidRPr="00B61F79" w:rsidRDefault="00000000" w:rsidP="00B61F79">
      <w:pPr>
        <w:pStyle w:val="3"/>
        <w:spacing w:after="200"/>
        <w:rPr>
          <w:rFonts w:asciiTheme="minorEastAsia" w:hAnsiTheme="minorEastAsia" w:hint="eastAsia"/>
          <w:sz w:val="22"/>
          <w:szCs w:val="22"/>
        </w:rPr>
      </w:pPr>
      <w:r w:rsidRPr="009537CA">
        <w:rPr>
          <w:rFonts w:asciiTheme="minorEastAsia" w:hAnsiTheme="minorEastAsia"/>
          <w:sz w:val="22"/>
          <w:szCs w:val="22"/>
        </w:rPr>
        <w:t>5.1 邮件威胁与综合防护</w:t>
      </w:r>
    </w:p>
    <w:p w14:paraId="074929D3" w14:textId="120A6D23" w:rsidR="003526A6" w:rsidRPr="009537CA" w:rsidRDefault="00000000" w:rsidP="00B61F79">
      <w:pPr>
        <w:spacing w:after="120"/>
        <w:rPr>
          <w:rFonts w:asciiTheme="minorEastAsia" w:hAnsiTheme="minorEastAsia" w:hint="eastAsia"/>
          <w:sz w:val="20"/>
          <w:szCs w:val="20"/>
        </w:rPr>
      </w:pPr>
      <w:r w:rsidRPr="009537CA">
        <w:rPr>
          <w:rFonts w:asciiTheme="minorEastAsia" w:hAnsiTheme="minorEastAsia"/>
          <w:sz w:val="20"/>
          <w:szCs w:val="20"/>
        </w:rPr>
        <w:t>邮件威胁可按四个安全目标分类：真实性威胁导致未授权访问或身份伪造；完整性威胁导致内容被修改；保密性威胁导致敏感信息泄露；可用性威胁阻碍正常收发邮件。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75"/>
        <w:gridCol w:w="2778"/>
        <w:gridCol w:w="2375"/>
      </w:tblGrid>
      <w:tr w:rsidR="003526A6" w:rsidRPr="009537CA" w14:paraId="31850D96" w14:textId="77777777">
        <w:trPr>
          <w:tblHeader/>
        </w:trPr>
        <w:tc>
          <w:tcPr>
            <w:tcW w:w="2860" w:type="dxa"/>
          </w:tcPr>
          <w:p w14:paraId="1CD64B36" w14:textId="77777777" w:rsidR="003526A6" w:rsidRPr="009537CA" w:rsidRDefault="00000000">
            <w:pPr>
              <w:rPr>
                <w:rFonts w:asciiTheme="minorEastAsia" w:hAnsiTheme="minorEastAsia"/>
                <w:sz w:val="20"/>
                <w:szCs w:val="20"/>
              </w:rPr>
            </w:pPr>
            <w:r w:rsidRPr="009537CA">
              <w:rPr>
                <w:rFonts w:asciiTheme="minorEastAsia" w:hAnsiTheme="minorEastAsia"/>
                <w:b/>
                <w:bCs/>
                <w:sz w:val="20"/>
                <w:szCs w:val="20"/>
              </w:rPr>
              <w:lastRenderedPageBreak/>
              <w:t>典型威胁</w:t>
            </w:r>
          </w:p>
        </w:tc>
        <w:tc>
          <w:tcPr>
            <w:tcW w:w="3510" w:type="dxa"/>
          </w:tcPr>
          <w:p w14:paraId="64101C00" w14:textId="77777777" w:rsidR="003526A6" w:rsidRPr="009537CA" w:rsidRDefault="00000000">
            <w:pPr>
              <w:rPr>
                <w:rFonts w:asciiTheme="minorEastAsia" w:hAnsiTheme="minorEastAsia"/>
                <w:sz w:val="20"/>
                <w:szCs w:val="20"/>
              </w:rPr>
            </w:pPr>
            <w:r w:rsidRPr="009537CA">
              <w:rPr>
                <w:rFonts w:asciiTheme="minorEastAsia" w:hAnsiTheme="minorEastAsia"/>
                <w:b/>
                <w:bCs/>
                <w:sz w:val="20"/>
                <w:szCs w:val="20"/>
              </w:rPr>
              <w:t>主要后果</w:t>
            </w:r>
          </w:p>
        </w:tc>
        <w:tc>
          <w:tcPr>
            <w:tcW w:w="2990" w:type="dxa"/>
          </w:tcPr>
          <w:p w14:paraId="590F0D7B" w14:textId="77777777" w:rsidR="003526A6" w:rsidRPr="009537CA" w:rsidRDefault="00000000">
            <w:pPr>
              <w:rPr>
                <w:rFonts w:asciiTheme="minorEastAsia" w:hAnsiTheme="minorEastAsia"/>
                <w:sz w:val="20"/>
                <w:szCs w:val="20"/>
              </w:rPr>
            </w:pPr>
            <w:r w:rsidRPr="009537CA">
              <w:rPr>
                <w:rFonts w:asciiTheme="minorEastAsia" w:hAnsiTheme="minorEastAsia"/>
                <w:b/>
                <w:bCs/>
                <w:sz w:val="20"/>
                <w:szCs w:val="20"/>
              </w:rPr>
              <w:t>教材给出的防护方向</w:t>
            </w:r>
          </w:p>
        </w:tc>
      </w:tr>
      <w:tr w:rsidR="003526A6" w:rsidRPr="009537CA" w14:paraId="406EE981" w14:textId="77777777">
        <w:tc>
          <w:tcPr>
            <w:tcW w:w="2860" w:type="dxa"/>
          </w:tcPr>
          <w:p w14:paraId="58670E87"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未授权 MTA、欺诈域、伪造地址</w:t>
            </w:r>
          </w:p>
        </w:tc>
        <w:tc>
          <w:tcPr>
            <w:tcW w:w="3510" w:type="dxa"/>
          </w:tcPr>
          <w:p w14:paraId="04A5457C"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域信誉受损、垃圾邮件、网络钓鱼和敏感信息泄露</w:t>
            </w:r>
          </w:p>
        </w:tc>
        <w:tc>
          <w:tcPr>
            <w:tcW w:w="2990" w:type="dxa"/>
          </w:tcPr>
          <w:p w14:paraId="536763DD"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基于域的认证与数字签名。</w:t>
            </w:r>
          </w:p>
        </w:tc>
      </w:tr>
      <w:tr w:rsidR="003526A6" w:rsidRPr="009537CA" w14:paraId="60020EE3" w14:textId="77777777">
        <w:tc>
          <w:tcPr>
            <w:tcW w:w="2860" w:type="dxa"/>
          </w:tcPr>
          <w:p w14:paraId="7A00D9FE"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传输途中篡改或流量监听</w:t>
            </w:r>
          </w:p>
        </w:tc>
        <w:tc>
          <w:tcPr>
            <w:tcW w:w="3510" w:type="dxa"/>
          </w:tcPr>
          <w:p w14:paraId="0DB7E734"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内容替换、敏感信息泄露</w:t>
            </w:r>
          </w:p>
        </w:tc>
        <w:tc>
          <w:tcPr>
            <w:tcW w:w="2990" w:type="dxa"/>
          </w:tcPr>
          <w:p w14:paraId="632D682A"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服务器间 TLS 与端到端邮件保护。</w:t>
            </w:r>
          </w:p>
        </w:tc>
      </w:tr>
      <w:tr w:rsidR="003526A6" w:rsidRPr="009537CA" w14:paraId="7D475A86" w14:textId="77777777">
        <w:tc>
          <w:tcPr>
            <w:tcW w:w="2860" w:type="dxa"/>
          </w:tcPr>
          <w:p w14:paraId="4A020F6D"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垃圾邮件</w:t>
            </w:r>
          </w:p>
        </w:tc>
        <w:tc>
          <w:tcPr>
            <w:tcW w:w="3510" w:type="dxa"/>
          </w:tcPr>
          <w:p w14:paraId="4C16B731"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用户收到恶意链接或大量无用邮件</w:t>
            </w:r>
          </w:p>
        </w:tc>
        <w:tc>
          <w:tcPr>
            <w:tcW w:w="2990" w:type="dxa"/>
          </w:tcPr>
          <w:p w14:paraId="1E7EB08A"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反垃圾邮件技术。</w:t>
            </w:r>
          </w:p>
        </w:tc>
      </w:tr>
      <w:tr w:rsidR="003526A6" w:rsidRPr="009537CA" w14:paraId="3DEE39DC" w14:textId="77777777">
        <w:tc>
          <w:tcPr>
            <w:tcW w:w="2860" w:type="dxa"/>
          </w:tcPr>
          <w:p w14:paraId="3568AFF4"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DoS/DDoS</w:t>
            </w:r>
          </w:p>
        </w:tc>
        <w:tc>
          <w:tcPr>
            <w:tcW w:w="3510" w:type="dxa"/>
          </w:tcPr>
          <w:p w14:paraId="0C33056D"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企业无法发送或接收邮件</w:t>
            </w:r>
          </w:p>
        </w:tc>
        <w:tc>
          <w:tcPr>
            <w:tcW w:w="2990" w:type="dxa"/>
          </w:tcPr>
          <w:p w14:paraId="1C63DBA6"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多邮件服务器或云邮件服务。</w:t>
            </w:r>
          </w:p>
        </w:tc>
      </w:tr>
    </w:tbl>
    <w:p w14:paraId="4D6AEA3B" w14:textId="0DBEAAEA" w:rsidR="003526A6" w:rsidRPr="009537CA" w:rsidRDefault="003526A6" w:rsidP="00B61F79">
      <w:pPr>
        <w:spacing w:before="240"/>
        <w:rPr>
          <w:rFonts w:asciiTheme="minorEastAsia" w:hAnsiTheme="minorEastAsia" w:hint="eastAsia"/>
          <w:sz w:val="20"/>
          <w:szCs w:val="20"/>
        </w:rPr>
      </w:pPr>
    </w:p>
    <w:p w14:paraId="19A8A809" w14:textId="77777777" w:rsidR="003526A6" w:rsidRPr="009537CA" w:rsidRDefault="00000000">
      <w:pPr>
        <w:spacing w:after="120"/>
        <w:rPr>
          <w:rFonts w:asciiTheme="minorEastAsia" w:hAnsiTheme="minorEastAsia"/>
          <w:sz w:val="20"/>
          <w:szCs w:val="20"/>
        </w:rPr>
      </w:pPr>
      <w:r w:rsidRPr="009537CA">
        <w:rPr>
          <w:rFonts w:asciiTheme="minorEastAsia" w:hAnsiTheme="minorEastAsia"/>
          <w:sz w:val="20"/>
          <w:szCs w:val="20"/>
        </w:rPr>
        <w:t>STARTTLS、S/MIME、DNSSEC、DANE、SPF、DKIM 和 DMARC 分别解决传输、内容、DNS 数据、证书、发送 IP、域签名及策略协同问题，必须组合使用。</w:t>
      </w:r>
    </w:p>
    <w:p w14:paraId="7643297F" w14:textId="77777777" w:rsidR="003526A6" w:rsidRPr="009537CA" w:rsidRDefault="00000000">
      <w:pPr>
        <w:spacing w:after="200"/>
        <w:rPr>
          <w:rFonts w:asciiTheme="minorEastAsia" w:hAnsiTheme="minorEastAsia"/>
          <w:sz w:val="20"/>
          <w:szCs w:val="20"/>
        </w:rPr>
      </w:pPr>
      <w:r w:rsidRPr="009537CA">
        <w:rPr>
          <w:rFonts w:asciiTheme="minorEastAsia" w:hAnsiTheme="minorEastAsia"/>
          <w:sz w:val="20"/>
          <w:szCs w:val="20"/>
        </w:rPr>
        <w:t xml:space="preserve"> </w:t>
      </w:r>
    </w:p>
    <w:p w14:paraId="3E826DA1" w14:textId="7543062D" w:rsidR="003526A6" w:rsidRPr="00B61F79" w:rsidRDefault="00000000" w:rsidP="00B61F79">
      <w:pPr>
        <w:pStyle w:val="3"/>
        <w:spacing w:after="200"/>
        <w:rPr>
          <w:rFonts w:asciiTheme="minorEastAsia" w:hAnsiTheme="minorEastAsia" w:hint="eastAsia"/>
          <w:sz w:val="22"/>
          <w:szCs w:val="22"/>
        </w:rPr>
      </w:pPr>
      <w:r w:rsidRPr="009537CA">
        <w:rPr>
          <w:rFonts w:asciiTheme="minorEastAsia" w:hAnsiTheme="minorEastAsia"/>
          <w:sz w:val="22"/>
          <w:szCs w:val="22"/>
        </w:rPr>
        <w:t>5.2 S/MIME 四类基本服务</w:t>
      </w:r>
    </w:p>
    <w:p w14:paraId="2CB4835E" w14:textId="77777777" w:rsidR="003526A6" w:rsidRPr="009537CA" w:rsidRDefault="00000000">
      <w:pPr>
        <w:spacing w:after="120"/>
        <w:rPr>
          <w:rFonts w:asciiTheme="minorEastAsia" w:hAnsiTheme="minorEastAsia"/>
          <w:sz w:val="20"/>
          <w:szCs w:val="20"/>
        </w:rPr>
      </w:pPr>
      <w:r w:rsidRPr="009537CA">
        <w:rPr>
          <w:rFonts w:asciiTheme="minorEastAsia" w:hAnsiTheme="minorEastAsia"/>
          <w:sz w:val="20"/>
          <w:szCs w:val="20"/>
        </w:rPr>
        <w:t>S/MIME 是 MIME 的安全增强，借助 CMS 对 MIME 实体进行签名、加密、摘要或压缩。教材以 RSA/SHA-256 和 AES-128/CBC 为典型算法。</w:t>
      </w:r>
    </w:p>
    <w:p w14:paraId="24208ABC" w14:textId="77777777" w:rsidR="003526A6" w:rsidRPr="009537CA" w:rsidRDefault="00000000">
      <w:pPr>
        <w:spacing w:after="200"/>
        <w:rPr>
          <w:rFonts w:asciiTheme="minorEastAsia" w:hAnsiTheme="minorEastAsia"/>
          <w:sz w:val="20"/>
          <w:szCs w:val="20"/>
        </w:rPr>
      </w:pPr>
      <w:r w:rsidRPr="009537CA">
        <w:rPr>
          <w:rFonts w:asciiTheme="minorEastAsia" w:hAnsiTheme="minorEastAsia"/>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333"/>
        <w:gridCol w:w="3782"/>
        <w:gridCol w:w="2313"/>
      </w:tblGrid>
      <w:tr w:rsidR="003526A6" w:rsidRPr="009537CA" w14:paraId="16BC5EB4" w14:textId="77777777">
        <w:trPr>
          <w:tblHeader/>
        </w:trPr>
        <w:tc>
          <w:tcPr>
            <w:tcW w:w="1644" w:type="dxa"/>
          </w:tcPr>
          <w:p w14:paraId="0F77231E" w14:textId="77777777" w:rsidR="003526A6" w:rsidRPr="009537CA" w:rsidRDefault="00000000">
            <w:pPr>
              <w:rPr>
                <w:rFonts w:asciiTheme="minorEastAsia" w:hAnsiTheme="minorEastAsia"/>
                <w:sz w:val="20"/>
                <w:szCs w:val="20"/>
              </w:rPr>
            </w:pPr>
            <w:r w:rsidRPr="009537CA">
              <w:rPr>
                <w:rFonts w:asciiTheme="minorEastAsia" w:hAnsiTheme="minorEastAsia"/>
                <w:b/>
                <w:bCs/>
                <w:sz w:val="20"/>
                <w:szCs w:val="20"/>
              </w:rPr>
              <w:t>服务</w:t>
            </w:r>
          </w:p>
        </w:tc>
        <w:tc>
          <w:tcPr>
            <w:tcW w:w="4806" w:type="dxa"/>
          </w:tcPr>
          <w:p w14:paraId="688B010D" w14:textId="77777777" w:rsidR="003526A6" w:rsidRPr="009537CA" w:rsidRDefault="00000000">
            <w:pPr>
              <w:rPr>
                <w:rFonts w:asciiTheme="minorEastAsia" w:hAnsiTheme="minorEastAsia"/>
                <w:sz w:val="20"/>
                <w:szCs w:val="20"/>
              </w:rPr>
            </w:pPr>
            <w:r w:rsidRPr="009537CA">
              <w:rPr>
                <w:rFonts w:asciiTheme="minorEastAsia" w:hAnsiTheme="minorEastAsia"/>
                <w:b/>
                <w:bCs/>
                <w:sz w:val="20"/>
                <w:szCs w:val="20"/>
              </w:rPr>
              <w:t>典型过程</w:t>
            </w:r>
          </w:p>
        </w:tc>
        <w:tc>
          <w:tcPr>
            <w:tcW w:w="2910" w:type="dxa"/>
          </w:tcPr>
          <w:p w14:paraId="37B430AE" w14:textId="77777777" w:rsidR="003526A6" w:rsidRPr="009537CA" w:rsidRDefault="00000000">
            <w:pPr>
              <w:rPr>
                <w:rFonts w:asciiTheme="minorEastAsia" w:hAnsiTheme="minorEastAsia"/>
                <w:sz w:val="20"/>
                <w:szCs w:val="20"/>
              </w:rPr>
            </w:pPr>
            <w:r w:rsidRPr="009537CA">
              <w:rPr>
                <w:rFonts w:asciiTheme="minorEastAsia" w:hAnsiTheme="minorEastAsia"/>
                <w:b/>
                <w:bCs/>
                <w:sz w:val="20"/>
                <w:szCs w:val="20"/>
              </w:rPr>
              <w:t>提供的性质</w:t>
            </w:r>
          </w:p>
        </w:tc>
      </w:tr>
      <w:tr w:rsidR="003526A6" w:rsidRPr="009537CA" w14:paraId="6B7F036D" w14:textId="77777777">
        <w:tc>
          <w:tcPr>
            <w:tcW w:w="1644" w:type="dxa"/>
          </w:tcPr>
          <w:p w14:paraId="5389CA8C"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数字签名</w:t>
            </w:r>
          </w:p>
        </w:tc>
        <w:tc>
          <w:tcPr>
            <w:tcW w:w="4806" w:type="dxa"/>
          </w:tcPr>
          <w:p w14:paraId="682C4EAC"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对消息计算 SHA-256 摘要，再用发送方 RSA 私钥生成签名。</w:t>
            </w:r>
          </w:p>
        </w:tc>
        <w:tc>
          <w:tcPr>
            <w:tcW w:w="2910" w:type="dxa"/>
          </w:tcPr>
          <w:p w14:paraId="06D31952"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发送方认证、完整性和不可抵赖性。</w:t>
            </w:r>
          </w:p>
        </w:tc>
      </w:tr>
      <w:tr w:rsidR="003526A6" w:rsidRPr="009537CA" w14:paraId="2D851828" w14:textId="77777777">
        <w:tc>
          <w:tcPr>
            <w:tcW w:w="1644" w:type="dxa"/>
          </w:tcPr>
          <w:p w14:paraId="02B365FC"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消息加密</w:t>
            </w:r>
          </w:p>
        </w:tc>
        <w:tc>
          <w:tcPr>
            <w:tcW w:w="4806" w:type="dxa"/>
          </w:tcPr>
          <w:p w14:paraId="375C31EA"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随机生成一次性内容加密密钥，用 AES-128/CBC 加密消息，再用接收方 RSA 公钥加密内容密钥。</w:t>
            </w:r>
          </w:p>
        </w:tc>
        <w:tc>
          <w:tcPr>
            <w:tcW w:w="2910" w:type="dxa"/>
          </w:tcPr>
          <w:p w14:paraId="66F3AEC8"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保密性和密钥分发。</w:t>
            </w:r>
          </w:p>
        </w:tc>
      </w:tr>
      <w:tr w:rsidR="003526A6" w:rsidRPr="009537CA" w14:paraId="710B2B80" w14:textId="77777777">
        <w:tc>
          <w:tcPr>
            <w:tcW w:w="1644" w:type="dxa"/>
          </w:tcPr>
          <w:p w14:paraId="65FC86C7"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压缩</w:t>
            </w:r>
          </w:p>
        </w:tc>
        <w:tc>
          <w:tcPr>
            <w:tcW w:w="4806" w:type="dxa"/>
          </w:tcPr>
          <w:p w14:paraId="23CB6EBD"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在签名和加密前后按规则压缩消息。</w:t>
            </w:r>
          </w:p>
        </w:tc>
        <w:tc>
          <w:tcPr>
            <w:tcW w:w="2910" w:type="dxa"/>
          </w:tcPr>
          <w:p w14:paraId="4E641875"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节省传输与存储空间。</w:t>
            </w:r>
          </w:p>
        </w:tc>
      </w:tr>
      <w:tr w:rsidR="003526A6" w:rsidRPr="009537CA" w14:paraId="752549EE" w14:textId="77777777">
        <w:tc>
          <w:tcPr>
            <w:tcW w:w="1644" w:type="dxa"/>
          </w:tcPr>
          <w:p w14:paraId="5490B606"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邮件兼容性</w:t>
            </w:r>
          </w:p>
        </w:tc>
        <w:tc>
          <w:tcPr>
            <w:tcW w:w="4806" w:type="dxa"/>
          </w:tcPr>
          <w:p w14:paraId="4EA3ED01"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对二进制安全对象执行 base64 转换。</w:t>
            </w:r>
          </w:p>
        </w:tc>
        <w:tc>
          <w:tcPr>
            <w:tcW w:w="2910" w:type="dxa"/>
          </w:tcPr>
          <w:p w14:paraId="01C81DA1"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适配只接受 ASCII 文本的邮件系统。</w:t>
            </w:r>
          </w:p>
        </w:tc>
      </w:tr>
    </w:tbl>
    <w:p w14:paraId="2B38ECA9" w14:textId="43712ADC" w:rsidR="003526A6" w:rsidRPr="009537CA" w:rsidRDefault="003526A6" w:rsidP="00B61F79">
      <w:pPr>
        <w:spacing w:before="240"/>
        <w:rPr>
          <w:rFonts w:asciiTheme="minorEastAsia" w:hAnsiTheme="minorEastAsia" w:hint="eastAsia"/>
          <w:sz w:val="20"/>
          <w:szCs w:val="20"/>
        </w:rPr>
      </w:pPr>
    </w:p>
    <w:p w14:paraId="41DBC917" w14:textId="77777777" w:rsidR="003526A6" w:rsidRPr="009537CA" w:rsidRDefault="00000000">
      <w:pPr>
        <w:spacing w:after="120"/>
        <w:rPr>
          <w:rFonts w:asciiTheme="minorEastAsia" w:hAnsiTheme="minorEastAsia"/>
          <w:sz w:val="20"/>
          <w:szCs w:val="20"/>
        </w:rPr>
      </w:pPr>
      <w:r w:rsidRPr="009537CA">
        <w:rPr>
          <w:rFonts w:asciiTheme="minorEastAsia" w:hAnsiTheme="minorEastAsia"/>
          <w:sz w:val="20"/>
          <w:szCs w:val="20"/>
        </w:rPr>
        <w:t>每条消息使用独立的一次性内容加密密钥，避免用低效的公钥算法直接加密大消息，也适应电子邮件存储转发、不便实时握手的特点。对多个接收方，可分别用每个接收方公钥加密同一内容密钥。</w:t>
      </w:r>
    </w:p>
    <w:p w14:paraId="1D4F35E9" w14:textId="77777777" w:rsidR="00B61F79" w:rsidRPr="009537CA" w:rsidRDefault="00000000">
      <w:pPr>
        <w:spacing w:after="200"/>
        <w:rPr>
          <w:rFonts w:asciiTheme="minorEastAsia" w:hAnsiTheme="minorEastAsia" w:hint="eastAsia"/>
          <w:sz w:val="20"/>
          <w:szCs w:val="20"/>
        </w:rPr>
      </w:pPr>
      <w:r w:rsidRPr="009537CA">
        <w:rPr>
          <w:rFonts w:asciiTheme="minorEastAsia" w:hAnsiTheme="minorEastAsia"/>
          <w:sz w:val="20"/>
          <w:szCs w:val="20"/>
        </w:rPr>
        <w:t xml:space="preserve"> </w:t>
      </w:r>
    </w:p>
    <w:tbl>
      <w:tblPr>
        <w:tblStyle w:val="a9"/>
        <w:tblW w:w="0" w:type="auto"/>
        <w:tblLook w:val="04A0" w:firstRow="1" w:lastRow="0" w:firstColumn="1" w:lastColumn="0" w:noHBand="0" w:noVBand="1"/>
      </w:tblPr>
      <w:tblGrid>
        <w:gridCol w:w="7428"/>
      </w:tblGrid>
      <w:tr w:rsidR="00B61F79" w14:paraId="57414B5A" w14:textId="77777777" w:rsidTr="00B61F79">
        <w:tc>
          <w:tcPr>
            <w:tcW w:w="7428" w:type="dxa"/>
            <w:tcBorders>
              <w:top w:val="nil"/>
              <w:left w:val="nil"/>
              <w:bottom w:val="nil"/>
              <w:right w:val="nil"/>
            </w:tcBorders>
          </w:tcPr>
          <w:p w14:paraId="18D24F84" w14:textId="4ADA9A7F" w:rsidR="00B61F79" w:rsidRDefault="00B61F79" w:rsidP="00B61F79">
            <w:pPr>
              <w:spacing w:after="200"/>
              <w:jc w:val="center"/>
              <w:rPr>
                <w:rFonts w:asciiTheme="minorEastAsia" w:hAnsiTheme="minorEastAsia"/>
                <w:sz w:val="20"/>
                <w:szCs w:val="20"/>
              </w:rPr>
            </w:pPr>
            <w:r>
              <w:rPr>
                <w:noProof/>
              </w:rPr>
              <w:lastRenderedPageBreak/>
              <w:drawing>
                <wp:inline distT="0" distB="0" distL="0" distR="0" wp14:anchorId="3472D0F9" wp14:editId="032D1380">
                  <wp:extent cx="4381169" cy="4338758"/>
                  <wp:effectExtent l="0" t="0" r="635" b="5080"/>
                  <wp:docPr id="20603900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96023" cy="4353468"/>
                          </a:xfrm>
                          <a:prstGeom prst="rect">
                            <a:avLst/>
                          </a:prstGeom>
                          <a:noFill/>
                          <a:ln>
                            <a:noFill/>
                          </a:ln>
                        </pic:spPr>
                      </pic:pic>
                    </a:graphicData>
                  </a:graphic>
                </wp:inline>
              </w:drawing>
            </w:r>
          </w:p>
        </w:tc>
      </w:tr>
    </w:tbl>
    <w:p w14:paraId="02394C97" w14:textId="77777777" w:rsidR="003526A6" w:rsidRPr="009537CA" w:rsidRDefault="00000000">
      <w:pPr>
        <w:spacing w:after="120"/>
        <w:rPr>
          <w:rFonts w:asciiTheme="minorEastAsia" w:hAnsiTheme="minorEastAsia"/>
          <w:sz w:val="20"/>
          <w:szCs w:val="20"/>
        </w:rPr>
      </w:pPr>
      <w:r w:rsidRPr="009537CA">
        <w:rPr>
          <w:rFonts w:asciiTheme="minorEastAsia" w:hAnsiTheme="minorEastAsia"/>
          <w:sz w:val="20"/>
          <w:szCs w:val="20"/>
        </w:rPr>
        <w:t>签名后加密会隐藏签名者身份，并便于保留明文消息的签名；先加密后签名则允许在不读取明文的情况下验证外层签名。若使用有损压缩，应先压缩再签名；不建议压缩二进制加密数据，但可压缩其 base64 表示。</w:t>
      </w:r>
    </w:p>
    <w:p w14:paraId="6B3BDF18" w14:textId="77777777" w:rsidR="003526A6" w:rsidRPr="009537CA" w:rsidRDefault="00000000">
      <w:pPr>
        <w:spacing w:after="200"/>
        <w:rPr>
          <w:rFonts w:asciiTheme="minorEastAsia" w:hAnsiTheme="minorEastAsia"/>
          <w:sz w:val="20"/>
          <w:szCs w:val="20"/>
        </w:rPr>
      </w:pPr>
      <w:r w:rsidRPr="009537CA">
        <w:rPr>
          <w:rFonts w:asciiTheme="minorEastAsia" w:hAnsiTheme="minorEastAsia"/>
          <w:sz w:val="20"/>
          <w:szCs w:val="20"/>
        </w:rPr>
        <w:t xml:space="preserve"> </w:t>
      </w:r>
    </w:p>
    <w:p w14:paraId="2D7AF4D7" w14:textId="1456AB3D" w:rsidR="003526A6" w:rsidRPr="00B61F79" w:rsidRDefault="00000000" w:rsidP="00B61F79">
      <w:pPr>
        <w:pStyle w:val="3"/>
        <w:spacing w:after="200"/>
        <w:rPr>
          <w:rFonts w:asciiTheme="minorEastAsia" w:hAnsiTheme="minorEastAsia" w:hint="eastAsia"/>
          <w:sz w:val="22"/>
          <w:szCs w:val="22"/>
        </w:rPr>
      </w:pPr>
      <w:r w:rsidRPr="009537CA">
        <w:rPr>
          <w:rFonts w:asciiTheme="minorEastAsia" w:hAnsiTheme="minorEastAsia"/>
          <w:sz w:val="22"/>
          <w:szCs w:val="22"/>
        </w:rPr>
        <w:t>5.3 S/MIME 内容类型与消息处理</w:t>
      </w:r>
    </w:p>
    <w:p w14:paraId="2F4E7E6B" w14:textId="3832C96F" w:rsidR="003526A6" w:rsidRPr="009537CA" w:rsidRDefault="00000000" w:rsidP="00B61F79">
      <w:pPr>
        <w:spacing w:after="120"/>
        <w:rPr>
          <w:rFonts w:asciiTheme="minorEastAsia" w:hAnsiTheme="minorEastAsia" w:hint="eastAsia"/>
          <w:sz w:val="20"/>
          <w:szCs w:val="20"/>
        </w:rPr>
      </w:pPr>
      <w:r w:rsidRPr="009537CA">
        <w:rPr>
          <w:rFonts w:asciiTheme="minorEastAsia" w:hAnsiTheme="minorEastAsia"/>
          <w:sz w:val="20"/>
          <w:szCs w:val="20"/>
        </w:rPr>
        <w:t>CMS 定义四种基础内容类型：</w:t>
      </w:r>
      <w:r w:rsidRPr="009537CA">
        <w:rPr>
          <w:rFonts w:asciiTheme="minorEastAsia" w:hAnsiTheme="minorEastAsia" w:cs="Courier New"/>
          <w:sz w:val="20"/>
          <w:szCs w:val="20"/>
          <w:shd w:val="clear" w:color="auto" w:fill="F1F5F9"/>
        </w:rPr>
        <w:t>Data</w:t>
      </w:r>
      <w:r w:rsidRPr="009537CA">
        <w:rPr>
          <w:rFonts w:asciiTheme="minorEastAsia" w:hAnsiTheme="minorEastAsia"/>
          <w:sz w:val="20"/>
          <w:szCs w:val="20"/>
        </w:rPr>
        <w:t>、</w:t>
      </w:r>
      <w:proofErr w:type="spellStart"/>
      <w:r w:rsidRPr="009537CA">
        <w:rPr>
          <w:rFonts w:asciiTheme="minorEastAsia" w:hAnsiTheme="minorEastAsia" w:cs="Courier New"/>
          <w:sz w:val="20"/>
          <w:szCs w:val="20"/>
          <w:shd w:val="clear" w:color="auto" w:fill="F1F5F9"/>
        </w:rPr>
        <w:t>SignedData</w:t>
      </w:r>
      <w:proofErr w:type="spellEnd"/>
      <w:r w:rsidRPr="009537CA">
        <w:rPr>
          <w:rFonts w:asciiTheme="minorEastAsia" w:hAnsiTheme="minorEastAsia"/>
          <w:sz w:val="20"/>
          <w:szCs w:val="20"/>
        </w:rPr>
        <w:t>、</w:t>
      </w:r>
      <w:proofErr w:type="spellStart"/>
      <w:r w:rsidRPr="009537CA">
        <w:rPr>
          <w:rFonts w:asciiTheme="minorEastAsia" w:hAnsiTheme="minorEastAsia" w:cs="Courier New"/>
          <w:sz w:val="20"/>
          <w:szCs w:val="20"/>
          <w:shd w:val="clear" w:color="auto" w:fill="F1F5F9"/>
        </w:rPr>
        <w:t>EnvelopedData</w:t>
      </w:r>
      <w:proofErr w:type="spellEnd"/>
      <w:r w:rsidRPr="009537CA">
        <w:rPr>
          <w:rFonts w:asciiTheme="minorEastAsia" w:hAnsiTheme="minorEastAsia"/>
          <w:sz w:val="20"/>
          <w:szCs w:val="20"/>
        </w:rPr>
        <w:t xml:space="preserve"> 和 </w:t>
      </w:r>
      <w:proofErr w:type="spellStart"/>
      <w:r w:rsidRPr="009537CA">
        <w:rPr>
          <w:rFonts w:asciiTheme="minorEastAsia" w:hAnsiTheme="minorEastAsia" w:cs="Courier New"/>
          <w:sz w:val="20"/>
          <w:szCs w:val="20"/>
          <w:shd w:val="clear" w:color="auto" w:fill="F1F5F9"/>
        </w:rPr>
        <w:t>CompressedData</w:t>
      </w:r>
      <w:proofErr w:type="spellEnd"/>
      <w:r w:rsidRPr="009537CA">
        <w:rPr>
          <w:rFonts w:asciiTheme="minorEastAsia" w:hAnsiTheme="minorEastAsia"/>
          <w:sz w:val="20"/>
          <w:szCs w:val="20"/>
        </w:rPr>
        <w:t>。</w:t>
      </w:r>
    </w:p>
    <w:p w14:paraId="7154AB8E" w14:textId="77777777" w:rsidR="003526A6" w:rsidRPr="009537CA" w:rsidRDefault="00000000" w:rsidP="00B61F79">
      <w:pPr>
        <w:pStyle w:val="a4"/>
        <w:numPr>
          <w:ilvl w:val="0"/>
          <w:numId w:val="9"/>
        </w:numPr>
        <w:spacing w:after="100"/>
        <w:rPr>
          <w:rFonts w:asciiTheme="minorEastAsia" w:hAnsiTheme="minorEastAsia"/>
          <w:sz w:val="20"/>
          <w:szCs w:val="20"/>
        </w:rPr>
      </w:pPr>
      <w:proofErr w:type="spellStart"/>
      <w:r w:rsidRPr="009537CA">
        <w:rPr>
          <w:rFonts w:asciiTheme="minorEastAsia" w:hAnsiTheme="minorEastAsia"/>
          <w:b/>
          <w:bCs/>
          <w:sz w:val="20"/>
          <w:szCs w:val="20"/>
        </w:rPr>
        <w:t>EnvelopedData</w:t>
      </w:r>
      <w:proofErr w:type="spellEnd"/>
      <w:r w:rsidRPr="009537CA">
        <w:rPr>
          <w:rFonts w:asciiTheme="minorEastAsia" w:hAnsiTheme="minorEastAsia"/>
          <w:sz w:val="20"/>
          <w:szCs w:val="20"/>
        </w:rPr>
        <w:t xml:space="preserve">：为消息生成会话密钥；用每个接收方 RSA 公钥加密会话密钥；为每个接收方生成 </w:t>
      </w:r>
      <w:proofErr w:type="spellStart"/>
      <w:r w:rsidRPr="009537CA">
        <w:rPr>
          <w:rFonts w:asciiTheme="minorEastAsia" w:hAnsiTheme="minorEastAsia" w:cs="Courier New"/>
          <w:sz w:val="20"/>
          <w:szCs w:val="20"/>
          <w:shd w:val="clear" w:color="auto" w:fill="F1F5F9"/>
        </w:rPr>
        <w:t>RecipientInfo</w:t>
      </w:r>
      <w:proofErr w:type="spellEnd"/>
      <w:r w:rsidRPr="009537CA">
        <w:rPr>
          <w:rFonts w:asciiTheme="minorEastAsia" w:hAnsiTheme="minorEastAsia"/>
          <w:sz w:val="20"/>
          <w:szCs w:val="20"/>
        </w:rPr>
        <w:t>；用会话密钥加密内容；最后通常执行 base64 编码。</w:t>
      </w:r>
    </w:p>
    <w:p w14:paraId="58465AE0" w14:textId="77777777" w:rsidR="003526A6" w:rsidRPr="009537CA" w:rsidRDefault="00000000" w:rsidP="00B61F79">
      <w:pPr>
        <w:pStyle w:val="a4"/>
        <w:numPr>
          <w:ilvl w:val="0"/>
          <w:numId w:val="9"/>
        </w:numPr>
        <w:spacing w:after="100"/>
        <w:rPr>
          <w:rFonts w:asciiTheme="minorEastAsia" w:hAnsiTheme="minorEastAsia"/>
          <w:sz w:val="20"/>
          <w:szCs w:val="20"/>
        </w:rPr>
      </w:pPr>
      <w:proofErr w:type="spellStart"/>
      <w:r w:rsidRPr="009537CA">
        <w:rPr>
          <w:rFonts w:asciiTheme="minorEastAsia" w:hAnsiTheme="minorEastAsia"/>
          <w:b/>
          <w:bCs/>
          <w:sz w:val="20"/>
          <w:szCs w:val="20"/>
        </w:rPr>
        <w:t>SignedData</w:t>
      </w:r>
      <w:proofErr w:type="spellEnd"/>
      <w:r w:rsidRPr="009537CA">
        <w:rPr>
          <w:rFonts w:asciiTheme="minorEastAsia" w:hAnsiTheme="minorEastAsia"/>
          <w:sz w:val="20"/>
          <w:szCs w:val="20"/>
        </w:rPr>
        <w:t>：计算内容摘要并生成签名；</w:t>
      </w:r>
      <w:proofErr w:type="spellStart"/>
      <w:r w:rsidRPr="009537CA">
        <w:rPr>
          <w:rFonts w:asciiTheme="minorEastAsia" w:hAnsiTheme="minorEastAsia" w:cs="Courier New"/>
          <w:sz w:val="20"/>
          <w:szCs w:val="20"/>
          <w:shd w:val="clear" w:color="auto" w:fill="F1F5F9"/>
        </w:rPr>
        <w:t>SignerInfo</w:t>
      </w:r>
      <w:proofErr w:type="spellEnd"/>
      <w:r w:rsidRPr="009537CA">
        <w:rPr>
          <w:rFonts w:asciiTheme="minorEastAsia" w:hAnsiTheme="minorEastAsia"/>
          <w:sz w:val="20"/>
          <w:szCs w:val="20"/>
        </w:rPr>
        <w:t xml:space="preserve"> 记录证书、摘要算法、签名算法和签名值；对象还可携带构造证书链所需的证书。</w:t>
      </w:r>
    </w:p>
    <w:p w14:paraId="1E19199F" w14:textId="77777777" w:rsidR="003526A6" w:rsidRPr="009537CA" w:rsidRDefault="00000000" w:rsidP="00B61F79">
      <w:pPr>
        <w:pStyle w:val="a4"/>
        <w:numPr>
          <w:ilvl w:val="0"/>
          <w:numId w:val="9"/>
        </w:numPr>
        <w:spacing w:after="100"/>
        <w:rPr>
          <w:rFonts w:asciiTheme="minorEastAsia" w:hAnsiTheme="minorEastAsia"/>
          <w:sz w:val="20"/>
          <w:szCs w:val="20"/>
        </w:rPr>
      </w:pPr>
      <w:r w:rsidRPr="009537CA">
        <w:rPr>
          <w:rFonts w:asciiTheme="minorEastAsia" w:hAnsiTheme="minorEastAsia"/>
          <w:b/>
          <w:bCs/>
          <w:sz w:val="20"/>
          <w:szCs w:val="20"/>
        </w:rPr>
        <w:lastRenderedPageBreak/>
        <w:t>透明签名</w:t>
      </w:r>
      <w:r w:rsidRPr="009537CA">
        <w:rPr>
          <w:rFonts w:asciiTheme="minorEastAsia" w:hAnsiTheme="minorEastAsia"/>
          <w:sz w:val="20"/>
          <w:szCs w:val="20"/>
        </w:rPr>
        <w:t xml:space="preserve">：使用 </w:t>
      </w:r>
      <w:r w:rsidRPr="009537CA">
        <w:rPr>
          <w:rFonts w:asciiTheme="minorEastAsia" w:hAnsiTheme="minorEastAsia" w:cs="Courier New"/>
          <w:sz w:val="20"/>
          <w:szCs w:val="20"/>
          <w:shd w:val="clear" w:color="auto" w:fill="F1F5F9"/>
        </w:rPr>
        <w:t>multipart/signed</w:t>
      </w:r>
      <w:r w:rsidRPr="009537CA">
        <w:rPr>
          <w:rFonts w:asciiTheme="minorEastAsia" w:hAnsiTheme="minorEastAsia"/>
          <w:sz w:val="20"/>
          <w:szCs w:val="20"/>
        </w:rPr>
        <w:t xml:space="preserve">，第一部分是可直接读取的 MIME 内容，第二部分是分离式签名 </w:t>
      </w:r>
      <w:r w:rsidRPr="009537CA">
        <w:rPr>
          <w:rFonts w:asciiTheme="minorEastAsia" w:hAnsiTheme="minorEastAsia" w:cs="Courier New"/>
          <w:sz w:val="20"/>
          <w:szCs w:val="20"/>
          <w:shd w:val="clear" w:color="auto" w:fill="F1F5F9"/>
        </w:rPr>
        <w:t>application/pkcs7-signature</w:t>
      </w:r>
      <w:r w:rsidRPr="009537CA">
        <w:rPr>
          <w:rFonts w:asciiTheme="minorEastAsia" w:hAnsiTheme="minorEastAsia"/>
          <w:sz w:val="20"/>
          <w:szCs w:val="20"/>
        </w:rPr>
        <w:t>，非 S/MIME 客户端仍能读取正文。</w:t>
      </w:r>
    </w:p>
    <w:p w14:paraId="43F89EDC" w14:textId="77777777" w:rsidR="003526A6" w:rsidRPr="009537CA" w:rsidRDefault="00000000" w:rsidP="00B61F79">
      <w:pPr>
        <w:pStyle w:val="a4"/>
        <w:numPr>
          <w:ilvl w:val="0"/>
          <w:numId w:val="9"/>
        </w:numPr>
        <w:spacing w:after="100"/>
        <w:rPr>
          <w:rFonts w:asciiTheme="minorEastAsia" w:hAnsiTheme="minorEastAsia"/>
          <w:sz w:val="20"/>
          <w:szCs w:val="20"/>
        </w:rPr>
      </w:pPr>
      <w:r w:rsidRPr="009537CA">
        <w:rPr>
          <w:rFonts w:asciiTheme="minorEastAsia" w:hAnsiTheme="minorEastAsia"/>
          <w:b/>
          <w:bCs/>
          <w:sz w:val="20"/>
          <w:szCs w:val="20"/>
        </w:rPr>
        <w:t>注册请求</w:t>
      </w:r>
      <w:r w:rsidRPr="009537CA">
        <w:rPr>
          <w:rFonts w:asciiTheme="minorEastAsia" w:hAnsiTheme="minorEastAsia"/>
          <w:sz w:val="20"/>
          <w:szCs w:val="20"/>
        </w:rPr>
        <w:t>：</w:t>
      </w:r>
      <w:r w:rsidRPr="009537CA">
        <w:rPr>
          <w:rFonts w:asciiTheme="minorEastAsia" w:hAnsiTheme="minorEastAsia" w:cs="Courier New"/>
          <w:sz w:val="20"/>
          <w:szCs w:val="20"/>
          <w:shd w:val="clear" w:color="auto" w:fill="F1F5F9"/>
        </w:rPr>
        <w:t>application/pkcs10</w:t>
      </w:r>
      <w:r w:rsidRPr="009537CA">
        <w:rPr>
          <w:rFonts w:asciiTheme="minorEastAsia" w:hAnsiTheme="minorEastAsia"/>
          <w:sz w:val="20"/>
          <w:szCs w:val="20"/>
        </w:rPr>
        <w:t xml:space="preserve"> 携带证书主题、公钥和对请求信息的签名。</w:t>
      </w:r>
    </w:p>
    <w:p w14:paraId="33F33D4F" w14:textId="77777777" w:rsidR="003526A6" w:rsidRPr="009537CA" w:rsidRDefault="00000000" w:rsidP="00B61F79">
      <w:pPr>
        <w:pStyle w:val="a4"/>
        <w:numPr>
          <w:ilvl w:val="0"/>
          <w:numId w:val="9"/>
        </w:numPr>
        <w:spacing w:after="100"/>
        <w:rPr>
          <w:rFonts w:asciiTheme="minorEastAsia" w:hAnsiTheme="minorEastAsia"/>
          <w:sz w:val="20"/>
          <w:szCs w:val="20"/>
        </w:rPr>
      </w:pPr>
      <w:r w:rsidRPr="009537CA">
        <w:rPr>
          <w:rFonts w:asciiTheme="minorEastAsia" w:hAnsiTheme="minorEastAsia"/>
          <w:b/>
          <w:bCs/>
          <w:sz w:val="20"/>
          <w:szCs w:val="20"/>
        </w:rPr>
        <w:t>仅含证书消息</w:t>
      </w:r>
      <w:r w:rsidRPr="009537CA">
        <w:rPr>
          <w:rFonts w:asciiTheme="minorEastAsia" w:hAnsiTheme="minorEastAsia"/>
          <w:sz w:val="20"/>
          <w:szCs w:val="20"/>
        </w:rPr>
        <w:t>：携带证书或 CRL，不含消息正文，</w:t>
      </w:r>
      <w:proofErr w:type="spellStart"/>
      <w:r w:rsidRPr="009537CA">
        <w:rPr>
          <w:rFonts w:asciiTheme="minorEastAsia" w:hAnsiTheme="minorEastAsia" w:cs="Courier New"/>
          <w:sz w:val="20"/>
          <w:szCs w:val="20"/>
          <w:shd w:val="clear" w:color="auto" w:fill="F1F5F9"/>
        </w:rPr>
        <w:t>SignerInfo</w:t>
      </w:r>
      <w:proofErr w:type="spellEnd"/>
      <w:r w:rsidRPr="009537CA">
        <w:rPr>
          <w:rFonts w:asciiTheme="minorEastAsia" w:hAnsiTheme="minorEastAsia"/>
          <w:sz w:val="20"/>
          <w:szCs w:val="20"/>
        </w:rPr>
        <w:t xml:space="preserve"> 为空。</w:t>
      </w:r>
    </w:p>
    <w:p w14:paraId="1583BBF2" w14:textId="77777777" w:rsidR="003526A6" w:rsidRPr="009537CA" w:rsidRDefault="00000000">
      <w:pPr>
        <w:spacing w:after="200"/>
        <w:rPr>
          <w:rFonts w:asciiTheme="minorEastAsia" w:hAnsiTheme="minorEastAsia"/>
          <w:sz w:val="20"/>
          <w:szCs w:val="20"/>
        </w:rPr>
      </w:pPr>
      <w:r w:rsidRPr="009537CA">
        <w:rPr>
          <w:rFonts w:asciiTheme="minorEastAsia" w:hAnsiTheme="minorEastAsia"/>
          <w:sz w:val="20"/>
          <w:szCs w:val="20"/>
        </w:rPr>
        <w:t xml:space="preserve"> </w:t>
      </w:r>
    </w:p>
    <w:p w14:paraId="79CDE7E3" w14:textId="77777777" w:rsidR="003526A6" w:rsidRPr="009537CA" w:rsidRDefault="00000000">
      <w:pPr>
        <w:spacing w:after="120"/>
        <w:rPr>
          <w:rFonts w:asciiTheme="minorEastAsia" w:hAnsiTheme="minorEastAsia"/>
          <w:sz w:val="20"/>
          <w:szCs w:val="20"/>
        </w:rPr>
      </w:pPr>
      <w:r w:rsidRPr="009537CA">
        <w:rPr>
          <w:rFonts w:asciiTheme="minorEastAsia" w:hAnsiTheme="minorEastAsia"/>
          <w:sz w:val="20"/>
          <w:szCs w:val="20"/>
        </w:rPr>
        <w:t xml:space="preserve">所有待保护 MIME 实体都应先转换为适当的规范格式。安全算法产生的二进制对象通常在外层 MIME 中用 base64 编码；透明签名的正文若不是 </w:t>
      </w:r>
      <w:r w:rsidRPr="009537CA">
        <w:rPr>
          <w:rFonts w:asciiTheme="minorEastAsia" w:hAnsiTheme="minorEastAsia" w:cs="Courier New"/>
          <w:sz w:val="20"/>
          <w:szCs w:val="20"/>
          <w:shd w:val="clear" w:color="auto" w:fill="F1F5F9"/>
        </w:rPr>
        <w:t>7bit</w:t>
      </w:r>
      <w:r w:rsidRPr="009537CA">
        <w:rPr>
          <w:rFonts w:asciiTheme="minorEastAsia" w:hAnsiTheme="minorEastAsia"/>
          <w:sz w:val="20"/>
          <w:szCs w:val="20"/>
        </w:rPr>
        <w:t>，则应使用 base64 或 quoted-printable，避免传输改变被签名内容。</w:t>
      </w:r>
    </w:p>
    <w:p w14:paraId="6B45D969" w14:textId="77777777" w:rsidR="003526A6" w:rsidRPr="009537CA" w:rsidRDefault="00000000">
      <w:pPr>
        <w:spacing w:after="200"/>
        <w:rPr>
          <w:rFonts w:asciiTheme="minorEastAsia" w:hAnsiTheme="minorEastAsia"/>
          <w:sz w:val="20"/>
          <w:szCs w:val="20"/>
        </w:rPr>
      </w:pPr>
      <w:r w:rsidRPr="009537CA">
        <w:rPr>
          <w:rFonts w:asciiTheme="minorEastAsia" w:hAnsiTheme="minorEastAsia"/>
          <w:sz w:val="20"/>
          <w:szCs w:val="20"/>
        </w:rPr>
        <w:t xml:space="preserve"> </w:t>
      </w:r>
    </w:p>
    <w:p w14:paraId="6998DF6C" w14:textId="7DFF0788" w:rsidR="003526A6" w:rsidRPr="007A69A5" w:rsidRDefault="00000000" w:rsidP="007A69A5">
      <w:pPr>
        <w:pStyle w:val="3"/>
        <w:spacing w:after="200"/>
        <w:rPr>
          <w:rFonts w:asciiTheme="minorEastAsia" w:hAnsiTheme="minorEastAsia" w:hint="eastAsia"/>
          <w:sz w:val="22"/>
          <w:szCs w:val="22"/>
        </w:rPr>
      </w:pPr>
      <w:r w:rsidRPr="009537CA">
        <w:rPr>
          <w:rFonts w:asciiTheme="minorEastAsia" w:hAnsiTheme="minorEastAsia"/>
          <w:sz w:val="22"/>
          <w:szCs w:val="22"/>
        </w:rPr>
        <w:t>5.4 证书与增强服务</w:t>
      </w:r>
    </w:p>
    <w:p w14:paraId="28C02972" w14:textId="77777777" w:rsidR="003526A6" w:rsidRPr="009537CA" w:rsidRDefault="00000000">
      <w:pPr>
        <w:spacing w:after="120"/>
        <w:rPr>
          <w:rFonts w:asciiTheme="minorEastAsia" w:hAnsiTheme="minorEastAsia"/>
          <w:sz w:val="20"/>
          <w:szCs w:val="20"/>
        </w:rPr>
      </w:pPr>
      <w:r w:rsidRPr="009537CA">
        <w:rPr>
          <w:rFonts w:asciiTheme="minorEastAsia" w:hAnsiTheme="minorEastAsia"/>
          <w:sz w:val="20"/>
          <w:szCs w:val="20"/>
        </w:rPr>
        <w:t>S/MIME 使用 X.509v3 证书。用户代理需要生成并安全保护密钥对，向 CA 注册公钥，并维护验证传入签名和加密流出消息所需的本地证书及 CRL。</w:t>
      </w:r>
    </w:p>
    <w:p w14:paraId="6F02D3E0" w14:textId="77777777" w:rsidR="003526A6" w:rsidRPr="009537CA" w:rsidRDefault="00000000">
      <w:pPr>
        <w:spacing w:after="200"/>
        <w:rPr>
          <w:rFonts w:asciiTheme="minorEastAsia" w:hAnsiTheme="minorEastAsia"/>
          <w:sz w:val="20"/>
          <w:szCs w:val="20"/>
        </w:rPr>
      </w:pPr>
      <w:r w:rsidRPr="009537CA">
        <w:rPr>
          <w:rFonts w:asciiTheme="minorEastAsia" w:hAnsiTheme="minorEastAsia"/>
          <w:sz w:val="20"/>
          <w:szCs w:val="20"/>
        </w:rPr>
        <w:t xml:space="preserve"> </w:t>
      </w:r>
    </w:p>
    <w:p w14:paraId="5A8733EE" w14:textId="77777777" w:rsidR="003526A6" w:rsidRPr="009537CA" w:rsidRDefault="00000000">
      <w:pPr>
        <w:spacing w:after="120"/>
        <w:rPr>
          <w:rFonts w:asciiTheme="minorEastAsia" w:hAnsiTheme="minorEastAsia"/>
          <w:sz w:val="20"/>
          <w:szCs w:val="20"/>
        </w:rPr>
      </w:pPr>
      <w:r w:rsidRPr="009537CA">
        <w:rPr>
          <w:rFonts w:asciiTheme="minorEastAsia" w:hAnsiTheme="minorEastAsia"/>
          <w:sz w:val="20"/>
          <w:szCs w:val="20"/>
        </w:rPr>
        <w:t>RFC 2634 定义四种增强服务：签收收据对原消息和原签名再签名，证明接收；安全标签标注敏感性、优先级或角色，用于访问控制；邮件列表代理替发送方针对每个接收方执行专门加密；签名证书属性把发送方证书安全绑定到签名。</w:t>
      </w:r>
    </w:p>
    <w:p w14:paraId="0FE01F89" w14:textId="77777777" w:rsidR="003526A6" w:rsidRPr="009537CA" w:rsidRDefault="00000000">
      <w:pPr>
        <w:spacing w:after="200"/>
        <w:rPr>
          <w:rFonts w:asciiTheme="minorEastAsia" w:hAnsiTheme="minorEastAsia"/>
          <w:sz w:val="20"/>
          <w:szCs w:val="20"/>
        </w:rPr>
      </w:pPr>
      <w:r w:rsidRPr="009537CA">
        <w:rPr>
          <w:rFonts w:asciiTheme="minorEastAsia" w:hAnsiTheme="minorEastAsia"/>
          <w:sz w:val="20"/>
          <w:szCs w:val="20"/>
        </w:rPr>
        <w:t xml:space="preserve"> </w:t>
      </w:r>
    </w:p>
    <w:p w14:paraId="242677BB" w14:textId="77777777" w:rsidR="003526A6" w:rsidRPr="009537CA" w:rsidRDefault="00000000">
      <w:pPr>
        <w:spacing w:after="120"/>
        <w:rPr>
          <w:rFonts w:asciiTheme="minorEastAsia" w:hAnsiTheme="minorEastAsia"/>
          <w:sz w:val="20"/>
          <w:szCs w:val="20"/>
        </w:rPr>
      </w:pPr>
      <w:r w:rsidRPr="009537CA">
        <w:rPr>
          <w:rFonts w:asciiTheme="minorEastAsia" w:hAnsiTheme="minorEastAsia"/>
          <w:sz w:val="20"/>
          <w:szCs w:val="20"/>
        </w:rPr>
        <w:t>S/MIME 的安全依赖正确的密钥生成与私钥保护、可信证书与撤销检查、消息规范化、算法选择和接收方能力协商。任一环节失效，都可能使签名无法验证或使内容无法解密。</w:t>
      </w:r>
    </w:p>
    <w:p w14:paraId="72CBF3CF" w14:textId="77777777" w:rsidR="003526A6" w:rsidRPr="009537CA" w:rsidRDefault="00000000">
      <w:pPr>
        <w:spacing w:after="200"/>
        <w:rPr>
          <w:rFonts w:asciiTheme="minorEastAsia" w:hAnsiTheme="minorEastAsia"/>
          <w:sz w:val="20"/>
          <w:szCs w:val="20"/>
        </w:rPr>
      </w:pPr>
      <w:r w:rsidRPr="009537CA">
        <w:rPr>
          <w:rFonts w:asciiTheme="minorEastAsia" w:hAnsiTheme="minorEastAsia"/>
          <w:sz w:val="20"/>
          <w:szCs w:val="20"/>
        </w:rPr>
        <w:t xml:space="preserve"> </w:t>
      </w:r>
    </w:p>
    <w:p w14:paraId="008CA958" w14:textId="4C15C3D1" w:rsidR="003526A6" w:rsidRPr="007A69A5" w:rsidRDefault="00000000" w:rsidP="007A69A5">
      <w:pPr>
        <w:pStyle w:val="2"/>
        <w:spacing w:after="200"/>
        <w:rPr>
          <w:rFonts w:asciiTheme="minorEastAsia" w:hAnsiTheme="minorEastAsia" w:hint="eastAsia"/>
          <w:sz w:val="24"/>
          <w:szCs w:val="24"/>
        </w:rPr>
      </w:pPr>
      <w:r w:rsidRPr="009537CA">
        <w:rPr>
          <w:rFonts w:asciiTheme="minorEastAsia" w:hAnsiTheme="minorEastAsia"/>
          <w:sz w:val="24"/>
          <w:szCs w:val="24"/>
        </w:rPr>
        <w:t>6. 学习目标 6：STARTTLS 的机制与作用</w:t>
      </w:r>
    </w:p>
    <w:p w14:paraId="2F4947C5" w14:textId="77777777" w:rsidR="003526A6" w:rsidRPr="009537CA" w:rsidRDefault="00000000">
      <w:pPr>
        <w:spacing w:after="120"/>
        <w:rPr>
          <w:rFonts w:asciiTheme="minorEastAsia" w:hAnsiTheme="minorEastAsia"/>
          <w:sz w:val="20"/>
          <w:szCs w:val="20"/>
        </w:rPr>
      </w:pPr>
      <w:r w:rsidRPr="009537CA">
        <w:rPr>
          <w:rFonts w:asciiTheme="minorEastAsia" w:hAnsiTheme="minorEastAsia"/>
          <w:sz w:val="20"/>
          <w:szCs w:val="20"/>
        </w:rPr>
        <w:t>STARTTLS 是 SMTP 安全扩展。通信双方先建立普通 SMTP 连接并宣传扩展能力；若双方支持 STARTTLS，则把连接升级为 TLS，之后 SMTP 信封、命令和消息都在 TLS 中传输。类似机制也可用于 POP3 和 IMAP。</w:t>
      </w:r>
    </w:p>
    <w:p w14:paraId="29533041" w14:textId="77777777" w:rsidR="003526A6" w:rsidRPr="009537CA" w:rsidRDefault="00000000">
      <w:pPr>
        <w:spacing w:after="200"/>
        <w:rPr>
          <w:rFonts w:asciiTheme="minorEastAsia" w:hAnsiTheme="minorEastAsia"/>
          <w:sz w:val="20"/>
          <w:szCs w:val="20"/>
        </w:rPr>
      </w:pPr>
      <w:r w:rsidRPr="009537CA">
        <w:rPr>
          <w:rFonts w:asciiTheme="minorEastAsia" w:hAnsiTheme="minorEastAsia"/>
          <w:sz w:val="20"/>
          <w:szCs w:val="20"/>
        </w:rPr>
        <w:t xml:space="preserve"> </w:t>
      </w:r>
    </w:p>
    <w:p w14:paraId="776EEADD" w14:textId="77777777" w:rsidR="003526A6" w:rsidRPr="009537CA" w:rsidRDefault="00000000">
      <w:pPr>
        <w:spacing w:after="120"/>
        <w:rPr>
          <w:rFonts w:asciiTheme="minorEastAsia" w:hAnsiTheme="minorEastAsia"/>
          <w:sz w:val="20"/>
          <w:szCs w:val="20"/>
        </w:rPr>
      </w:pPr>
      <w:r w:rsidRPr="009537CA">
        <w:rPr>
          <w:rFonts w:asciiTheme="minorEastAsia" w:hAnsiTheme="minorEastAsia"/>
          <w:sz w:val="20"/>
          <w:szCs w:val="20"/>
        </w:rPr>
        <w:t>STARTTLS 保护的是当前相邻实体之间的链路，例如 MUA—MSA 或 MTA—MTA。邮件经过多个中继时，每一跳需要分别建立 TLS；它不像 S/MIME 那样让保护随消息一直保持到最终 MUA。</w:t>
      </w:r>
    </w:p>
    <w:p w14:paraId="75352026" w14:textId="77777777" w:rsidR="003526A6" w:rsidRPr="009537CA" w:rsidRDefault="00000000">
      <w:pPr>
        <w:spacing w:after="200"/>
        <w:rPr>
          <w:rFonts w:asciiTheme="minorEastAsia" w:hAnsiTheme="minorEastAsia"/>
          <w:sz w:val="20"/>
          <w:szCs w:val="20"/>
        </w:rPr>
      </w:pPr>
      <w:r w:rsidRPr="009537CA">
        <w:rPr>
          <w:rFonts w:asciiTheme="minorEastAsia" w:hAnsiTheme="minorEastAsia"/>
          <w:sz w:val="20"/>
          <w:szCs w:val="20"/>
        </w:rPr>
        <w:t xml:space="preserve"> </w:t>
      </w:r>
    </w:p>
    <w:p w14:paraId="121F3DC8" w14:textId="77777777" w:rsidR="003526A6" w:rsidRPr="009537CA" w:rsidRDefault="00000000">
      <w:pPr>
        <w:spacing w:after="120"/>
        <w:rPr>
          <w:rFonts w:asciiTheme="minorEastAsia" w:hAnsiTheme="minorEastAsia"/>
          <w:sz w:val="20"/>
          <w:szCs w:val="20"/>
        </w:rPr>
      </w:pPr>
      <w:r w:rsidRPr="009537CA">
        <w:rPr>
          <w:rFonts w:asciiTheme="minorEastAsia" w:hAnsiTheme="minorEastAsia"/>
          <w:sz w:val="20"/>
          <w:szCs w:val="20"/>
        </w:rPr>
        <w:t>机会式 STARTTLS 有两个主要风险：攻击者可破坏 TLS 能力宣传，使连接降级到明</w:t>
      </w:r>
      <w:r w:rsidRPr="009537CA">
        <w:rPr>
          <w:rFonts w:asciiTheme="minorEastAsia" w:hAnsiTheme="minorEastAsia"/>
          <w:sz w:val="20"/>
          <w:szCs w:val="20"/>
        </w:rPr>
        <w:lastRenderedPageBreak/>
        <w:t>文；SMTP 实践中还可能接受自签名或名称不匹配的证书，使服务器认证不可靠。DANE 可用经过 DNSSEC 签名的 TLSA 记录声明必须加密并认证证书，从而补强 STARTTLS。</w:t>
      </w:r>
    </w:p>
    <w:p w14:paraId="5391CB64" w14:textId="77777777" w:rsidR="003526A6" w:rsidRPr="009537CA" w:rsidRDefault="00000000">
      <w:pPr>
        <w:spacing w:after="200"/>
        <w:rPr>
          <w:rFonts w:asciiTheme="minorEastAsia" w:hAnsiTheme="minorEastAsia"/>
          <w:sz w:val="20"/>
          <w:szCs w:val="20"/>
        </w:rPr>
      </w:pPr>
      <w:r w:rsidRPr="009537CA">
        <w:rPr>
          <w:rFonts w:asciiTheme="minorEastAsia" w:hAnsiTheme="minorEastAsia"/>
          <w:sz w:val="20"/>
          <w:szCs w:val="20"/>
        </w:rPr>
        <w:t xml:space="preserve"> </w:t>
      </w:r>
    </w:p>
    <w:p w14:paraId="4C4B38C8" w14:textId="56B2C7B3" w:rsidR="003526A6" w:rsidRPr="007A69A5" w:rsidRDefault="00000000" w:rsidP="007A69A5">
      <w:pPr>
        <w:pStyle w:val="2"/>
        <w:spacing w:after="200"/>
        <w:rPr>
          <w:rFonts w:asciiTheme="minorEastAsia" w:hAnsiTheme="minorEastAsia" w:hint="eastAsia"/>
          <w:sz w:val="24"/>
          <w:szCs w:val="24"/>
        </w:rPr>
      </w:pPr>
      <w:r w:rsidRPr="009537CA">
        <w:rPr>
          <w:rFonts w:asciiTheme="minorEastAsia" w:hAnsiTheme="minorEastAsia"/>
          <w:sz w:val="24"/>
          <w:szCs w:val="24"/>
        </w:rPr>
        <w:t>7. 学习目标 7：DANE 的机制与作用</w:t>
      </w:r>
    </w:p>
    <w:p w14:paraId="0EB69F7D" w14:textId="631B6052" w:rsidR="003526A6" w:rsidRPr="007A69A5" w:rsidRDefault="00000000" w:rsidP="007A69A5">
      <w:pPr>
        <w:pStyle w:val="3"/>
        <w:spacing w:after="200"/>
        <w:rPr>
          <w:rFonts w:asciiTheme="minorEastAsia" w:hAnsiTheme="minorEastAsia" w:hint="eastAsia"/>
          <w:sz w:val="22"/>
          <w:szCs w:val="22"/>
        </w:rPr>
      </w:pPr>
      <w:r w:rsidRPr="009537CA">
        <w:rPr>
          <w:rFonts w:asciiTheme="minorEastAsia" w:hAnsiTheme="minorEastAsia"/>
          <w:sz w:val="22"/>
          <w:szCs w:val="22"/>
        </w:rPr>
        <w:t>7.1 DNSSEC 基础</w:t>
      </w:r>
    </w:p>
    <w:p w14:paraId="576C2B6A" w14:textId="14677E33" w:rsidR="007A69A5" w:rsidRPr="009537CA" w:rsidRDefault="00000000" w:rsidP="007A69A5">
      <w:pPr>
        <w:spacing w:after="120"/>
        <w:rPr>
          <w:rFonts w:asciiTheme="minorEastAsia" w:hAnsiTheme="minorEastAsia" w:hint="eastAsia"/>
          <w:sz w:val="20"/>
          <w:szCs w:val="20"/>
        </w:rPr>
      </w:pPr>
      <w:r w:rsidRPr="009537CA">
        <w:rPr>
          <w:rFonts w:asciiTheme="minorEastAsia" w:hAnsiTheme="minorEastAsia"/>
          <w:sz w:val="20"/>
          <w:szCs w:val="20"/>
        </w:rPr>
        <w:t>DNS 是由域名空间、分布式资源记录数据库、域名服务器和解析器组成的目录查找服务。邮件系统查询接收域的 MX 记录以定位接收 MTA。</w:t>
      </w:r>
    </w:p>
    <w:tbl>
      <w:tblPr>
        <w:tblStyle w:val="a9"/>
        <w:tblW w:w="0" w:type="auto"/>
        <w:tblLook w:val="04A0" w:firstRow="1" w:lastRow="0" w:firstColumn="1" w:lastColumn="0" w:noHBand="0" w:noVBand="1"/>
      </w:tblPr>
      <w:tblGrid>
        <w:gridCol w:w="7428"/>
      </w:tblGrid>
      <w:tr w:rsidR="007A69A5" w14:paraId="49298B28" w14:textId="77777777" w:rsidTr="007A69A5">
        <w:tc>
          <w:tcPr>
            <w:tcW w:w="7428" w:type="dxa"/>
            <w:tcBorders>
              <w:top w:val="nil"/>
              <w:left w:val="nil"/>
              <w:bottom w:val="nil"/>
              <w:right w:val="nil"/>
            </w:tcBorders>
          </w:tcPr>
          <w:p w14:paraId="4EBD2461" w14:textId="29004A53" w:rsidR="007A69A5" w:rsidRDefault="007A69A5" w:rsidP="007A69A5">
            <w:pPr>
              <w:spacing w:after="200"/>
              <w:jc w:val="center"/>
              <w:rPr>
                <w:rFonts w:asciiTheme="minorEastAsia" w:hAnsiTheme="minorEastAsia"/>
                <w:sz w:val="20"/>
                <w:szCs w:val="20"/>
              </w:rPr>
            </w:pPr>
            <w:r>
              <w:rPr>
                <w:noProof/>
              </w:rPr>
              <w:drawing>
                <wp:inline distT="0" distB="0" distL="0" distR="0" wp14:anchorId="671EFE44" wp14:editId="4C6097D6">
                  <wp:extent cx="4373298" cy="2719346"/>
                  <wp:effectExtent l="0" t="0" r="8255" b="5080"/>
                  <wp:docPr id="185023366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92701" cy="2731411"/>
                          </a:xfrm>
                          <a:prstGeom prst="rect">
                            <a:avLst/>
                          </a:prstGeom>
                          <a:noFill/>
                          <a:ln>
                            <a:noFill/>
                          </a:ln>
                        </pic:spPr>
                      </pic:pic>
                    </a:graphicData>
                  </a:graphic>
                </wp:inline>
              </w:drawing>
            </w:r>
          </w:p>
        </w:tc>
      </w:tr>
    </w:tbl>
    <w:p w14:paraId="5942FC2C" w14:textId="77777777" w:rsidR="003526A6" w:rsidRPr="009537CA" w:rsidRDefault="00000000">
      <w:pPr>
        <w:spacing w:after="120"/>
        <w:rPr>
          <w:rFonts w:asciiTheme="minorEastAsia" w:hAnsiTheme="minorEastAsia"/>
          <w:sz w:val="20"/>
          <w:szCs w:val="20"/>
        </w:rPr>
      </w:pPr>
      <w:r w:rsidRPr="009537CA">
        <w:rPr>
          <w:rFonts w:asciiTheme="minorEastAsia" w:hAnsiTheme="minorEastAsia"/>
          <w:sz w:val="20"/>
          <w:szCs w:val="20"/>
        </w:rPr>
        <w:t>DNSSEC 由区管理机构为资源记录集合（</w:t>
      </w:r>
      <w:proofErr w:type="spellStart"/>
      <w:r w:rsidRPr="009537CA">
        <w:rPr>
          <w:rFonts w:asciiTheme="minorEastAsia" w:hAnsiTheme="minorEastAsia"/>
          <w:sz w:val="20"/>
          <w:szCs w:val="20"/>
        </w:rPr>
        <w:t>RRset</w:t>
      </w:r>
      <w:proofErr w:type="spellEnd"/>
      <w:r w:rsidRPr="009537CA">
        <w:rPr>
          <w:rFonts w:asciiTheme="minorEastAsia" w:hAnsiTheme="minorEastAsia"/>
          <w:sz w:val="20"/>
          <w:szCs w:val="20"/>
        </w:rPr>
        <w:t>）生成数字签名，解析器验证签名，从而提供数据源认证和数据完整性。它不要求信任中间 DNS 服务器或缓存。信任从根区等信任锚开始，经父区验证子区，建立到目标应答区的信任链。</w:t>
      </w:r>
    </w:p>
    <w:p w14:paraId="79D115B9" w14:textId="77777777" w:rsidR="003526A6" w:rsidRPr="009537CA" w:rsidRDefault="00000000">
      <w:pPr>
        <w:spacing w:after="200"/>
        <w:rPr>
          <w:rFonts w:asciiTheme="minorEastAsia" w:hAnsiTheme="minorEastAsia"/>
          <w:sz w:val="20"/>
          <w:szCs w:val="20"/>
        </w:rPr>
      </w:pPr>
      <w:r w:rsidRPr="009537CA">
        <w:rPr>
          <w:rFonts w:asciiTheme="minorEastAsia" w:hAnsiTheme="minorEastAsia"/>
          <w:sz w:val="20"/>
          <w:szCs w:val="20"/>
        </w:rPr>
        <w:t xml:space="preserve"> </w:t>
      </w:r>
    </w:p>
    <w:p w14:paraId="653B5011" w14:textId="77777777" w:rsidR="003526A6" w:rsidRPr="009537CA" w:rsidRDefault="00000000">
      <w:pPr>
        <w:spacing w:after="120"/>
        <w:rPr>
          <w:rFonts w:asciiTheme="minorEastAsia" w:hAnsiTheme="minorEastAsia"/>
          <w:sz w:val="20"/>
          <w:szCs w:val="20"/>
        </w:rPr>
      </w:pPr>
      <w:r w:rsidRPr="009537CA">
        <w:rPr>
          <w:rFonts w:asciiTheme="minorEastAsia" w:hAnsiTheme="minorEastAsia"/>
          <w:sz w:val="20"/>
          <w:szCs w:val="20"/>
        </w:rPr>
        <w:t>四类新资源记录是：</w:t>
      </w:r>
      <w:r w:rsidRPr="009537CA">
        <w:rPr>
          <w:rFonts w:asciiTheme="minorEastAsia" w:hAnsiTheme="minorEastAsia" w:cs="Courier New"/>
          <w:sz w:val="20"/>
          <w:szCs w:val="20"/>
          <w:shd w:val="clear" w:color="auto" w:fill="F1F5F9"/>
        </w:rPr>
        <w:t>DNSKEY</w:t>
      </w:r>
      <w:r w:rsidRPr="009537CA">
        <w:rPr>
          <w:rFonts w:asciiTheme="minorEastAsia" w:hAnsiTheme="minorEastAsia"/>
          <w:sz w:val="20"/>
          <w:szCs w:val="20"/>
        </w:rPr>
        <w:t xml:space="preserve"> 携带公钥，</w:t>
      </w:r>
      <w:r w:rsidRPr="009537CA">
        <w:rPr>
          <w:rFonts w:asciiTheme="minorEastAsia" w:hAnsiTheme="minorEastAsia" w:cs="Courier New"/>
          <w:sz w:val="20"/>
          <w:szCs w:val="20"/>
          <w:shd w:val="clear" w:color="auto" w:fill="F1F5F9"/>
        </w:rPr>
        <w:t>RRSIG</w:t>
      </w:r>
      <w:r w:rsidRPr="009537CA">
        <w:rPr>
          <w:rFonts w:asciiTheme="minorEastAsia" w:hAnsiTheme="minorEastAsia"/>
          <w:sz w:val="20"/>
          <w:szCs w:val="20"/>
        </w:rPr>
        <w:t xml:space="preserve"> 携带 </w:t>
      </w:r>
      <w:proofErr w:type="spellStart"/>
      <w:r w:rsidRPr="009537CA">
        <w:rPr>
          <w:rFonts w:asciiTheme="minorEastAsia" w:hAnsiTheme="minorEastAsia"/>
          <w:sz w:val="20"/>
          <w:szCs w:val="20"/>
        </w:rPr>
        <w:t>RRset</w:t>
      </w:r>
      <w:proofErr w:type="spellEnd"/>
      <w:r w:rsidRPr="009537CA">
        <w:rPr>
          <w:rFonts w:asciiTheme="minorEastAsia" w:hAnsiTheme="minorEastAsia"/>
          <w:sz w:val="20"/>
          <w:szCs w:val="20"/>
        </w:rPr>
        <w:t xml:space="preserve"> 的数字签名，</w:t>
      </w:r>
      <w:r w:rsidRPr="009537CA">
        <w:rPr>
          <w:rFonts w:asciiTheme="minorEastAsia" w:hAnsiTheme="minorEastAsia" w:cs="Courier New"/>
          <w:sz w:val="20"/>
          <w:szCs w:val="20"/>
          <w:shd w:val="clear" w:color="auto" w:fill="F1F5F9"/>
        </w:rPr>
        <w:t>DS</w:t>
      </w:r>
      <w:r w:rsidRPr="009537CA">
        <w:rPr>
          <w:rFonts w:asciiTheme="minorEastAsia" w:hAnsiTheme="minorEastAsia"/>
          <w:sz w:val="20"/>
          <w:szCs w:val="20"/>
        </w:rPr>
        <w:t xml:space="preserve"> 连接父区和子区的授权签名者，</w:t>
      </w:r>
      <w:r w:rsidRPr="009537CA">
        <w:rPr>
          <w:rFonts w:asciiTheme="minorEastAsia" w:hAnsiTheme="minorEastAsia" w:cs="Courier New"/>
          <w:sz w:val="20"/>
          <w:szCs w:val="20"/>
          <w:shd w:val="clear" w:color="auto" w:fill="F1F5F9"/>
        </w:rPr>
        <w:t>NSEC</w:t>
      </w:r>
      <w:r w:rsidRPr="009537CA">
        <w:rPr>
          <w:rFonts w:asciiTheme="minorEastAsia" w:hAnsiTheme="minorEastAsia"/>
          <w:sz w:val="20"/>
          <w:szCs w:val="20"/>
        </w:rPr>
        <w:t xml:space="preserve"> 对名称或记录不存在的否定应答进行认证。</w:t>
      </w:r>
    </w:p>
    <w:p w14:paraId="2F7B91BD" w14:textId="77777777" w:rsidR="003526A6" w:rsidRPr="009537CA" w:rsidRDefault="00000000">
      <w:pPr>
        <w:spacing w:after="200"/>
        <w:rPr>
          <w:rFonts w:asciiTheme="minorEastAsia" w:hAnsiTheme="minorEastAsia"/>
          <w:sz w:val="20"/>
          <w:szCs w:val="20"/>
        </w:rPr>
      </w:pPr>
      <w:r w:rsidRPr="009537CA">
        <w:rPr>
          <w:rFonts w:asciiTheme="minorEastAsia" w:hAnsiTheme="minorEastAsia"/>
          <w:sz w:val="20"/>
          <w:szCs w:val="20"/>
        </w:rPr>
        <w:t xml:space="preserve"> </w:t>
      </w:r>
    </w:p>
    <w:p w14:paraId="46A6358F" w14:textId="39E8FC14" w:rsidR="003526A6" w:rsidRPr="007A69A5" w:rsidRDefault="00000000" w:rsidP="007A69A5">
      <w:pPr>
        <w:pStyle w:val="3"/>
        <w:spacing w:after="200"/>
        <w:rPr>
          <w:rFonts w:asciiTheme="minorEastAsia" w:hAnsiTheme="minorEastAsia"/>
          <w:sz w:val="22"/>
          <w:szCs w:val="22"/>
        </w:rPr>
      </w:pPr>
      <w:r w:rsidRPr="009537CA">
        <w:rPr>
          <w:rFonts w:asciiTheme="minorEastAsia" w:hAnsiTheme="minorEastAsia"/>
          <w:sz w:val="22"/>
          <w:szCs w:val="22"/>
        </w:rPr>
        <w:t>7.2 DANE 与 TLSA</w:t>
      </w:r>
    </w:p>
    <w:p w14:paraId="47E2EFE7" w14:textId="2255FEFB" w:rsidR="007A69A5" w:rsidRPr="009537CA" w:rsidRDefault="00000000" w:rsidP="007A69A5">
      <w:pPr>
        <w:spacing w:after="120"/>
        <w:rPr>
          <w:rFonts w:asciiTheme="minorEastAsia" w:hAnsiTheme="minorEastAsia" w:hint="eastAsia"/>
          <w:sz w:val="20"/>
          <w:szCs w:val="20"/>
        </w:rPr>
      </w:pPr>
      <w:r w:rsidRPr="009537CA">
        <w:rPr>
          <w:rFonts w:asciiTheme="minorEastAsia" w:hAnsiTheme="minorEastAsia"/>
          <w:sz w:val="20"/>
          <w:szCs w:val="20"/>
        </w:rPr>
        <w:t>DANE 使用 DNSSEC 将 X.509 证书或公钥绑定到域名，减少全球 CA 体系中任一受破坏 CA 造成广泛影响的风险。TLSA 记录由四个字段组成：证书用途、选择器、匹配类型和证书相关数据。</w:t>
      </w:r>
    </w:p>
    <w:tbl>
      <w:tblPr>
        <w:tblStyle w:val="a9"/>
        <w:tblW w:w="0" w:type="auto"/>
        <w:tblLook w:val="04A0" w:firstRow="1" w:lastRow="0" w:firstColumn="1" w:lastColumn="0" w:noHBand="0" w:noVBand="1"/>
      </w:tblPr>
      <w:tblGrid>
        <w:gridCol w:w="7428"/>
      </w:tblGrid>
      <w:tr w:rsidR="007A69A5" w14:paraId="065675B0" w14:textId="77777777" w:rsidTr="007A69A5">
        <w:tc>
          <w:tcPr>
            <w:tcW w:w="7428" w:type="dxa"/>
            <w:tcBorders>
              <w:top w:val="nil"/>
              <w:left w:val="nil"/>
              <w:bottom w:val="nil"/>
              <w:right w:val="nil"/>
            </w:tcBorders>
          </w:tcPr>
          <w:p w14:paraId="54ACDAE5" w14:textId="5F6F3445" w:rsidR="007A69A5" w:rsidRDefault="007A69A5" w:rsidP="007A69A5">
            <w:pPr>
              <w:spacing w:after="200"/>
              <w:jc w:val="center"/>
              <w:rPr>
                <w:rFonts w:asciiTheme="minorEastAsia" w:hAnsiTheme="minorEastAsia"/>
                <w:sz w:val="20"/>
                <w:szCs w:val="20"/>
              </w:rPr>
            </w:pPr>
            <w:r>
              <w:rPr>
                <w:noProof/>
              </w:rPr>
              <w:lastRenderedPageBreak/>
              <w:drawing>
                <wp:inline distT="0" distB="0" distL="0" distR="0" wp14:anchorId="6AA3E6F6" wp14:editId="2350DCE0">
                  <wp:extent cx="4174435" cy="1225167"/>
                  <wp:effectExtent l="0" t="0" r="0" b="0"/>
                  <wp:docPr id="189112826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5834" cy="1249057"/>
                          </a:xfrm>
                          <a:prstGeom prst="rect">
                            <a:avLst/>
                          </a:prstGeom>
                          <a:noFill/>
                          <a:ln>
                            <a:noFill/>
                          </a:ln>
                        </pic:spPr>
                      </pic:pic>
                    </a:graphicData>
                  </a:graphic>
                </wp:inline>
              </w:drawing>
            </w:r>
          </w:p>
        </w:tc>
      </w:tr>
    </w:tbl>
    <w:p w14:paraId="3337CE58" w14:textId="5811DA20" w:rsidR="003526A6" w:rsidRPr="009537CA" w:rsidRDefault="003526A6">
      <w:pPr>
        <w:spacing w:after="200"/>
        <w:rPr>
          <w:rFonts w:asciiTheme="minorEastAsia" w:hAnsiTheme="minorEastAsi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007"/>
        <w:gridCol w:w="5421"/>
      </w:tblGrid>
      <w:tr w:rsidR="003526A6" w:rsidRPr="009537CA" w14:paraId="673EB1FB" w14:textId="77777777">
        <w:trPr>
          <w:tblHeader/>
        </w:trPr>
        <w:tc>
          <w:tcPr>
            <w:tcW w:w="2496" w:type="dxa"/>
          </w:tcPr>
          <w:p w14:paraId="7EF3CAE6" w14:textId="77777777" w:rsidR="003526A6" w:rsidRPr="009537CA" w:rsidRDefault="00000000">
            <w:pPr>
              <w:rPr>
                <w:rFonts w:asciiTheme="minorEastAsia" w:hAnsiTheme="minorEastAsia"/>
                <w:sz w:val="20"/>
                <w:szCs w:val="20"/>
              </w:rPr>
            </w:pPr>
            <w:r w:rsidRPr="009537CA">
              <w:rPr>
                <w:rFonts w:asciiTheme="minorEastAsia" w:hAnsiTheme="minorEastAsia"/>
                <w:b/>
                <w:bCs/>
                <w:sz w:val="20"/>
                <w:szCs w:val="20"/>
              </w:rPr>
              <w:t>证书用途</w:t>
            </w:r>
          </w:p>
        </w:tc>
        <w:tc>
          <w:tcPr>
            <w:tcW w:w="6864" w:type="dxa"/>
          </w:tcPr>
          <w:p w14:paraId="69BBDDF3" w14:textId="77777777" w:rsidR="003526A6" w:rsidRPr="009537CA" w:rsidRDefault="00000000">
            <w:pPr>
              <w:rPr>
                <w:rFonts w:asciiTheme="minorEastAsia" w:hAnsiTheme="minorEastAsia"/>
                <w:sz w:val="20"/>
                <w:szCs w:val="20"/>
              </w:rPr>
            </w:pPr>
            <w:r w:rsidRPr="009537CA">
              <w:rPr>
                <w:rFonts w:asciiTheme="minorEastAsia" w:hAnsiTheme="minorEastAsia"/>
                <w:b/>
                <w:bCs/>
                <w:sz w:val="20"/>
                <w:szCs w:val="20"/>
              </w:rPr>
              <w:t>作用</w:t>
            </w:r>
          </w:p>
        </w:tc>
      </w:tr>
      <w:tr w:rsidR="003526A6" w:rsidRPr="009537CA" w14:paraId="47099106" w14:textId="77777777">
        <w:tc>
          <w:tcPr>
            <w:tcW w:w="2496" w:type="dxa"/>
          </w:tcPr>
          <w:p w14:paraId="6B3EC9F1"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PKIX-TA</w:t>
            </w:r>
          </w:p>
        </w:tc>
        <w:tc>
          <w:tcPr>
            <w:tcW w:w="6864" w:type="dxa"/>
          </w:tcPr>
          <w:p w14:paraId="62D601A2"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限制可为服务证书提供保证的 CA，同时要求 PKIX 链验证到客户端可信根。</w:t>
            </w:r>
          </w:p>
        </w:tc>
      </w:tr>
      <w:tr w:rsidR="003526A6" w:rsidRPr="009537CA" w14:paraId="5B5ACC5F" w14:textId="77777777">
        <w:tc>
          <w:tcPr>
            <w:tcW w:w="2496" w:type="dxa"/>
          </w:tcPr>
          <w:p w14:paraId="550D5F9B"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PKIX-EE</w:t>
            </w:r>
          </w:p>
        </w:tc>
        <w:tc>
          <w:tcPr>
            <w:tcW w:w="6864" w:type="dxa"/>
          </w:tcPr>
          <w:p w14:paraId="7D19A1A2"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限制服务所用的终端实体证书，同时要求 PKIX 链验证。</w:t>
            </w:r>
          </w:p>
        </w:tc>
      </w:tr>
      <w:tr w:rsidR="003526A6" w:rsidRPr="009537CA" w14:paraId="124B9A2A" w14:textId="77777777">
        <w:tc>
          <w:tcPr>
            <w:tcW w:w="2496" w:type="dxa"/>
          </w:tcPr>
          <w:p w14:paraId="455F308D"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DANE-TA</w:t>
            </w:r>
          </w:p>
        </w:tc>
        <w:tc>
          <w:tcPr>
            <w:tcW w:w="6864" w:type="dxa"/>
          </w:tcPr>
          <w:p w14:paraId="6FD67B78"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由域管理者指定新的信任锚，可使用域自己的 CA。</w:t>
            </w:r>
          </w:p>
        </w:tc>
      </w:tr>
      <w:tr w:rsidR="003526A6" w:rsidRPr="009537CA" w14:paraId="3753CE76" w14:textId="77777777">
        <w:tc>
          <w:tcPr>
            <w:tcW w:w="2496" w:type="dxa"/>
          </w:tcPr>
          <w:p w14:paraId="79660290"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DANE-EE</w:t>
            </w:r>
          </w:p>
        </w:tc>
        <w:tc>
          <w:tcPr>
            <w:tcW w:w="6864" w:type="dxa"/>
          </w:tcPr>
          <w:p w14:paraId="597D4F30"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直接信任域颁发的服务证书，不依赖第三方 CA 根。</w:t>
            </w:r>
          </w:p>
        </w:tc>
      </w:tr>
    </w:tbl>
    <w:p w14:paraId="7F71B600" w14:textId="0C2C1D2D" w:rsidR="003526A6" w:rsidRPr="009537CA" w:rsidRDefault="00000000" w:rsidP="007A69A5">
      <w:pPr>
        <w:spacing w:before="240"/>
        <w:rPr>
          <w:rFonts w:asciiTheme="minorEastAsia" w:hAnsiTheme="minorEastAsia" w:hint="eastAsia"/>
          <w:sz w:val="20"/>
          <w:szCs w:val="20"/>
        </w:rPr>
      </w:pPr>
      <w:r w:rsidRPr="009537CA">
        <w:rPr>
          <w:rFonts w:asciiTheme="minorEastAsia" w:hAnsiTheme="minorEastAsia"/>
          <w:sz w:val="20"/>
          <w:szCs w:val="20"/>
        </w:rPr>
        <w:t xml:space="preserve"> </w:t>
      </w:r>
    </w:p>
    <w:p w14:paraId="486016C9" w14:textId="77777777" w:rsidR="003526A6" w:rsidRPr="009537CA" w:rsidRDefault="00000000">
      <w:pPr>
        <w:spacing w:after="120"/>
        <w:rPr>
          <w:rFonts w:asciiTheme="minorEastAsia" w:hAnsiTheme="minorEastAsia"/>
          <w:sz w:val="20"/>
          <w:szCs w:val="20"/>
        </w:rPr>
      </w:pPr>
      <w:r w:rsidRPr="009537CA">
        <w:rPr>
          <w:rFonts w:asciiTheme="minorEastAsia" w:hAnsiTheme="minorEastAsia"/>
          <w:b/>
          <w:bCs/>
          <w:sz w:val="20"/>
          <w:szCs w:val="20"/>
        </w:rPr>
        <w:t>选择器</w:t>
      </w:r>
      <w:r w:rsidRPr="009537CA">
        <w:rPr>
          <w:rFonts w:asciiTheme="minorEastAsia" w:hAnsiTheme="minorEastAsia"/>
          <w:sz w:val="20"/>
          <w:szCs w:val="20"/>
        </w:rPr>
        <w:t>决定匹配完整证书还是公钥；</w:t>
      </w:r>
      <w:r w:rsidRPr="009537CA">
        <w:rPr>
          <w:rFonts w:asciiTheme="minorEastAsia" w:hAnsiTheme="minorEastAsia"/>
          <w:b/>
          <w:bCs/>
          <w:sz w:val="20"/>
          <w:szCs w:val="20"/>
        </w:rPr>
        <w:t>匹配类型</w:t>
      </w:r>
      <w:r w:rsidRPr="009537CA">
        <w:rPr>
          <w:rFonts w:asciiTheme="minorEastAsia" w:hAnsiTheme="minorEastAsia"/>
          <w:sz w:val="20"/>
          <w:szCs w:val="20"/>
        </w:rPr>
        <w:t>可为精确匹配、SHA-256 哈希或 SHA-512 哈希。对于 SMTP，TLSA 可认证提交服务器及 MTA 间 TLS 连接，并声明必须使用加密，抵御降级。对于 S/MIME，格式相似的 SMIMEA 记录把证书与邮件地址所属域关联起来。</w:t>
      </w:r>
    </w:p>
    <w:p w14:paraId="2956EF5E" w14:textId="77777777" w:rsidR="003526A6" w:rsidRPr="009537CA" w:rsidRDefault="00000000">
      <w:pPr>
        <w:spacing w:after="200"/>
        <w:rPr>
          <w:rFonts w:asciiTheme="minorEastAsia" w:hAnsiTheme="minorEastAsia"/>
          <w:sz w:val="20"/>
          <w:szCs w:val="20"/>
        </w:rPr>
      </w:pPr>
      <w:r w:rsidRPr="009537CA">
        <w:rPr>
          <w:rFonts w:asciiTheme="minorEastAsia" w:hAnsiTheme="minorEastAsia"/>
          <w:sz w:val="20"/>
          <w:szCs w:val="20"/>
        </w:rPr>
        <w:t xml:space="preserve"> </w:t>
      </w:r>
    </w:p>
    <w:p w14:paraId="65FF6E8A" w14:textId="19D16283" w:rsidR="003526A6" w:rsidRPr="007A69A5" w:rsidRDefault="00000000" w:rsidP="007A69A5">
      <w:pPr>
        <w:pStyle w:val="2"/>
        <w:spacing w:after="200"/>
        <w:rPr>
          <w:rFonts w:asciiTheme="minorEastAsia" w:hAnsiTheme="minorEastAsia" w:hint="eastAsia"/>
          <w:sz w:val="24"/>
          <w:szCs w:val="24"/>
        </w:rPr>
      </w:pPr>
      <w:r w:rsidRPr="009537CA">
        <w:rPr>
          <w:rFonts w:asciiTheme="minorEastAsia" w:hAnsiTheme="minorEastAsia"/>
          <w:sz w:val="24"/>
          <w:szCs w:val="24"/>
        </w:rPr>
        <w:t>8. 学习目标 8：SPF 的机制与作用</w:t>
      </w:r>
    </w:p>
    <w:p w14:paraId="134099A0" w14:textId="77777777" w:rsidR="003526A6" w:rsidRPr="009537CA" w:rsidRDefault="00000000">
      <w:pPr>
        <w:spacing w:after="120"/>
        <w:rPr>
          <w:rFonts w:asciiTheme="minorEastAsia" w:hAnsiTheme="minorEastAsia"/>
          <w:sz w:val="20"/>
          <w:szCs w:val="20"/>
        </w:rPr>
      </w:pPr>
      <w:r w:rsidRPr="009537CA">
        <w:rPr>
          <w:rFonts w:asciiTheme="minorEastAsia" w:hAnsiTheme="minorEastAsia"/>
          <w:sz w:val="20"/>
          <w:szCs w:val="20"/>
        </w:rPr>
        <w:t xml:space="preserve">SPF 让发送域在 DNS TXT 资源记录中公布策略，声明哪些主机或 IP 地址有权在 SMTP </w:t>
      </w:r>
      <w:r w:rsidRPr="009537CA">
        <w:rPr>
          <w:rFonts w:asciiTheme="minorEastAsia" w:hAnsiTheme="minorEastAsia" w:cs="Courier New"/>
          <w:sz w:val="20"/>
          <w:szCs w:val="20"/>
          <w:shd w:val="clear" w:color="auto" w:fill="F1F5F9"/>
        </w:rPr>
        <w:t>MAIL FROM</w:t>
      </w:r>
      <w:r w:rsidRPr="009537CA">
        <w:rPr>
          <w:rFonts w:asciiTheme="minorEastAsia" w:hAnsiTheme="minorEastAsia"/>
          <w:sz w:val="20"/>
          <w:szCs w:val="20"/>
        </w:rPr>
        <w:t xml:space="preserve"> 或 </w:t>
      </w:r>
      <w:r w:rsidRPr="009537CA">
        <w:rPr>
          <w:rFonts w:asciiTheme="minorEastAsia" w:hAnsiTheme="minorEastAsia" w:cs="Courier New"/>
          <w:sz w:val="20"/>
          <w:szCs w:val="20"/>
          <w:shd w:val="clear" w:color="auto" w:fill="F1F5F9"/>
        </w:rPr>
        <w:t>HELO</w:t>
      </w:r>
      <w:r w:rsidRPr="009537CA">
        <w:rPr>
          <w:rFonts w:asciiTheme="minorEastAsia" w:hAnsiTheme="minorEastAsia"/>
          <w:sz w:val="20"/>
          <w:szCs w:val="20"/>
        </w:rPr>
        <w:t xml:space="preserve"> 身份中使用该域。接收方检查实际发送 IP 与信封域的 SPF 记录，可在接收正文前拒绝未授权来源。</w:t>
      </w:r>
    </w:p>
    <w:p w14:paraId="30523B69" w14:textId="77777777" w:rsidR="003526A6" w:rsidRPr="009537CA" w:rsidRDefault="00000000">
      <w:pPr>
        <w:spacing w:after="200"/>
        <w:rPr>
          <w:rFonts w:asciiTheme="minorEastAsia" w:hAnsiTheme="minorEastAsia"/>
          <w:sz w:val="20"/>
          <w:szCs w:val="20"/>
        </w:rPr>
      </w:pPr>
      <w:r w:rsidRPr="009537CA">
        <w:rPr>
          <w:rFonts w:asciiTheme="minorEastAsia" w:hAnsiTheme="minorEastAsia"/>
          <w:sz w:val="20"/>
          <w:szCs w:val="20"/>
        </w:rPr>
        <w:t xml:space="preserve"> </w:t>
      </w:r>
    </w:p>
    <w:p w14:paraId="5A14D448" w14:textId="3E680B9A" w:rsidR="003526A6" w:rsidRDefault="00000000" w:rsidP="007A69A5">
      <w:pPr>
        <w:spacing w:after="120"/>
        <w:rPr>
          <w:rFonts w:asciiTheme="minorEastAsia" w:hAnsiTheme="minorEastAsia"/>
          <w:sz w:val="20"/>
          <w:szCs w:val="20"/>
        </w:rPr>
      </w:pPr>
      <w:r w:rsidRPr="009537CA">
        <w:rPr>
          <w:rFonts w:asciiTheme="minorEastAsia" w:hAnsiTheme="minorEastAsia"/>
          <w:sz w:val="20"/>
          <w:szCs w:val="20"/>
        </w:rPr>
        <w:t xml:space="preserve">SPF 检查的是 SMTP 连接中的信封身份，不是 RFC 5322 消息头部中用户看到的 </w:t>
      </w:r>
      <w:r w:rsidRPr="009537CA">
        <w:rPr>
          <w:rFonts w:asciiTheme="minorEastAsia" w:hAnsiTheme="minorEastAsia" w:cs="Courier New"/>
          <w:sz w:val="20"/>
          <w:szCs w:val="20"/>
          <w:shd w:val="clear" w:color="auto" w:fill="F1F5F9"/>
        </w:rPr>
        <w:t>From</w:t>
      </w:r>
      <w:r w:rsidRPr="009537CA">
        <w:rPr>
          <w:rFonts w:asciiTheme="minorEastAsia" w:hAnsiTheme="minorEastAsia"/>
          <w:sz w:val="20"/>
          <w:szCs w:val="20"/>
        </w:rPr>
        <w:t>。二者可以不同，这也是 SPF 不能独立解决可见发送方欺骗的原因。</w:t>
      </w:r>
    </w:p>
    <w:p w14:paraId="246EB4E3" w14:textId="77777777" w:rsidR="007A69A5" w:rsidRPr="009537CA" w:rsidRDefault="007A69A5" w:rsidP="007A69A5">
      <w:pPr>
        <w:spacing w:after="120"/>
        <w:rPr>
          <w:rFonts w:asciiTheme="minorEastAsia" w:hAnsiTheme="minorEastAsia" w:hint="eastAsi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367"/>
        <w:gridCol w:w="5061"/>
      </w:tblGrid>
      <w:tr w:rsidR="003526A6" w:rsidRPr="009537CA" w14:paraId="3ABF9EA2" w14:textId="77777777">
        <w:trPr>
          <w:tblHeader/>
        </w:trPr>
        <w:tc>
          <w:tcPr>
            <w:tcW w:w="2956" w:type="dxa"/>
          </w:tcPr>
          <w:p w14:paraId="6C20C524" w14:textId="77777777" w:rsidR="003526A6" w:rsidRPr="009537CA" w:rsidRDefault="00000000">
            <w:pPr>
              <w:rPr>
                <w:rFonts w:asciiTheme="minorEastAsia" w:hAnsiTheme="minorEastAsia"/>
                <w:sz w:val="20"/>
                <w:szCs w:val="20"/>
              </w:rPr>
            </w:pPr>
            <w:r w:rsidRPr="009537CA">
              <w:rPr>
                <w:rFonts w:asciiTheme="minorEastAsia" w:hAnsiTheme="minorEastAsia"/>
                <w:b/>
                <w:bCs/>
                <w:sz w:val="20"/>
                <w:szCs w:val="20"/>
              </w:rPr>
              <w:t>机制</w:t>
            </w:r>
          </w:p>
        </w:tc>
        <w:tc>
          <w:tcPr>
            <w:tcW w:w="6404" w:type="dxa"/>
          </w:tcPr>
          <w:p w14:paraId="4037E100" w14:textId="77777777" w:rsidR="003526A6" w:rsidRPr="009537CA" w:rsidRDefault="00000000">
            <w:pPr>
              <w:rPr>
                <w:rFonts w:asciiTheme="minorEastAsia" w:hAnsiTheme="minorEastAsia"/>
                <w:sz w:val="20"/>
                <w:szCs w:val="20"/>
              </w:rPr>
            </w:pPr>
            <w:r w:rsidRPr="009537CA">
              <w:rPr>
                <w:rFonts w:asciiTheme="minorEastAsia" w:hAnsiTheme="minorEastAsia"/>
                <w:b/>
                <w:bCs/>
                <w:sz w:val="20"/>
                <w:szCs w:val="20"/>
              </w:rPr>
              <w:t>含义</w:t>
            </w:r>
          </w:p>
        </w:tc>
      </w:tr>
      <w:tr w:rsidR="003526A6" w:rsidRPr="009537CA" w14:paraId="67F8BAE3" w14:textId="77777777">
        <w:tc>
          <w:tcPr>
            <w:tcW w:w="2956" w:type="dxa"/>
          </w:tcPr>
          <w:p w14:paraId="64357A53" w14:textId="77777777" w:rsidR="003526A6" w:rsidRPr="009537CA" w:rsidRDefault="00000000">
            <w:pPr>
              <w:rPr>
                <w:rFonts w:asciiTheme="minorEastAsia" w:hAnsiTheme="minorEastAsia"/>
                <w:sz w:val="20"/>
                <w:szCs w:val="20"/>
              </w:rPr>
            </w:pPr>
            <w:r w:rsidRPr="009537CA">
              <w:rPr>
                <w:rFonts w:asciiTheme="minorEastAsia" w:hAnsiTheme="minorEastAsia" w:cs="Courier New"/>
                <w:sz w:val="20"/>
                <w:szCs w:val="20"/>
                <w:shd w:val="clear" w:color="auto" w:fill="F1F5F9"/>
              </w:rPr>
              <w:t>ip4</w:t>
            </w:r>
            <w:r w:rsidRPr="009537CA">
              <w:rPr>
                <w:rFonts w:asciiTheme="minorEastAsia" w:hAnsiTheme="minorEastAsia"/>
                <w:sz w:val="20"/>
                <w:szCs w:val="20"/>
              </w:rPr>
              <w:t xml:space="preserve"> / </w:t>
            </w:r>
            <w:r w:rsidRPr="009537CA">
              <w:rPr>
                <w:rFonts w:asciiTheme="minorEastAsia" w:hAnsiTheme="minorEastAsia" w:cs="Courier New"/>
                <w:sz w:val="20"/>
                <w:szCs w:val="20"/>
                <w:shd w:val="clear" w:color="auto" w:fill="F1F5F9"/>
              </w:rPr>
              <w:t>ip6</w:t>
            </w:r>
          </w:p>
        </w:tc>
        <w:tc>
          <w:tcPr>
            <w:tcW w:w="6404" w:type="dxa"/>
          </w:tcPr>
          <w:p w14:paraId="72A2BB4F"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指定授权 IPv4/IPv6 地址或地址范围。</w:t>
            </w:r>
          </w:p>
        </w:tc>
      </w:tr>
      <w:tr w:rsidR="003526A6" w:rsidRPr="009537CA" w14:paraId="4538834E" w14:textId="77777777">
        <w:tc>
          <w:tcPr>
            <w:tcW w:w="2956" w:type="dxa"/>
          </w:tcPr>
          <w:p w14:paraId="4C26739A" w14:textId="77777777" w:rsidR="003526A6" w:rsidRPr="009537CA" w:rsidRDefault="00000000">
            <w:pPr>
              <w:rPr>
                <w:rFonts w:asciiTheme="minorEastAsia" w:hAnsiTheme="minorEastAsia"/>
                <w:sz w:val="20"/>
                <w:szCs w:val="20"/>
              </w:rPr>
            </w:pPr>
            <w:r w:rsidRPr="009537CA">
              <w:rPr>
                <w:rFonts w:asciiTheme="minorEastAsia" w:hAnsiTheme="minorEastAsia" w:cs="Courier New"/>
                <w:sz w:val="20"/>
                <w:szCs w:val="20"/>
                <w:shd w:val="clear" w:color="auto" w:fill="F1F5F9"/>
              </w:rPr>
              <w:t>mx</w:t>
            </w:r>
          </w:p>
        </w:tc>
        <w:tc>
          <w:tcPr>
            <w:tcW w:w="6404" w:type="dxa"/>
          </w:tcPr>
          <w:p w14:paraId="7A2DAC50"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声明域的 MX 记录所列主机也是授权发送方。</w:t>
            </w:r>
          </w:p>
        </w:tc>
      </w:tr>
      <w:tr w:rsidR="003526A6" w:rsidRPr="009537CA" w14:paraId="1A491EFE" w14:textId="77777777">
        <w:tc>
          <w:tcPr>
            <w:tcW w:w="2956" w:type="dxa"/>
          </w:tcPr>
          <w:p w14:paraId="2412261F" w14:textId="77777777" w:rsidR="003526A6" w:rsidRPr="009537CA" w:rsidRDefault="00000000">
            <w:pPr>
              <w:rPr>
                <w:rFonts w:asciiTheme="minorEastAsia" w:hAnsiTheme="minorEastAsia"/>
                <w:sz w:val="20"/>
                <w:szCs w:val="20"/>
              </w:rPr>
            </w:pPr>
            <w:r w:rsidRPr="009537CA">
              <w:rPr>
                <w:rFonts w:asciiTheme="minorEastAsia" w:hAnsiTheme="minorEastAsia" w:cs="Courier New"/>
                <w:sz w:val="20"/>
                <w:szCs w:val="20"/>
                <w:shd w:val="clear" w:color="auto" w:fill="F1F5F9"/>
              </w:rPr>
              <w:lastRenderedPageBreak/>
              <w:t>include</w:t>
            </w:r>
          </w:p>
        </w:tc>
        <w:tc>
          <w:tcPr>
            <w:tcW w:w="6404" w:type="dxa"/>
          </w:tcPr>
          <w:p w14:paraId="674D447B"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递归引用其他域的 SPF 策略。</w:t>
            </w:r>
          </w:p>
        </w:tc>
      </w:tr>
      <w:tr w:rsidR="003526A6" w:rsidRPr="009537CA" w14:paraId="3674F77E" w14:textId="77777777">
        <w:tc>
          <w:tcPr>
            <w:tcW w:w="2956" w:type="dxa"/>
          </w:tcPr>
          <w:p w14:paraId="0236B6DE" w14:textId="77777777" w:rsidR="003526A6" w:rsidRPr="009537CA" w:rsidRDefault="00000000">
            <w:pPr>
              <w:rPr>
                <w:rFonts w:asciiTheme="minorEastAsia" w:hAnsiTheme="minorEastAsia"/>
                <w:sz w:val="20"/>
                <w:szCs w:val="20"/>
              </w:rPr>
            </w:pPr>
            <w:r w:rsidRPr="009537CA">
              <w:rPr>
                <w:rFonts w:asciiTheme="minorEastAsia" w:hAnsiTheme="minorEastAsia" w:cs="Courier New"/>
                <w:sz w:val="20"/>
                <w:szCs w:val="20"/>
                <w:shd w:val="clear" w:color="auto" w:fill="F1F5F9"/>
              </w:rPr>
              <w:t>all</w:t>
            </w:r>
          </w:p>
        </w:tc>
        <w:tc>
          <w:tcPr>
            <w:tcW w:w="6404" w:type="dxa"/>
          </w:tcPr>
          <w:p w14:paraId="081205CB"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匹配此前未匹配的所有地址。</w:t>
            </w:r>
          </w:p>
        </w:tc>
      </w:tr>
    </w:tbl>
    <w:p w14:paraId="10A67A4F" w14:textId="008F25CD" w:rsidR="003526A6" w:rsidRPr="009537CA" w:rsidRDefault="003526A6" w:rsidP="007A69A5">
      <w:pPr>
        <w:spacing w:before="240"/>
        <w:rPr>
          <w:rFonts w:asciiTheme="minorEastAsia" w:hAnsiTheme="minorEastAsia" w:hint="eastAsi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73"/>
        <w:gridCol w:w="5155"/>
      </w:tblGrid>
      <w:tr w:rsidR="003526A6" w:rsidRPr="009537CA" w14:paraId="77571CFB" w14:textId="77777777">
        <w:trPr>
          <w:tblHeader/>
        </w:trPr>
        <w:tc>
          <w:tcPr>
            <w:tcW w:w="2836" w:type="dxa"/>
          </w:tcPr>
          <w:p w14:paraId="5DAEF3A0" w14:textId="77777777" w:rsidR="003526A6" w:rsidRPr="009537CA" w:rsidRDefault="00000000">
            <w:pPr>
              <w:rPr>
                <w:rFonts w:asciiTheme="minorEastAsia" w:hAnsiTheme="minorEastAsia"/>
                <w:sz w:val="20"/>
                <w:szCs w:val="20"/>
              </w:rPr>
            </w:pPr>
            <w:r w:rsidRPr="009537CA">
              <w:rPr>
                <w:rFonts w:asciiTheme="minorEastAsia" w:hAnsiTheme="minorEastAsia"/>
                <w:b/>
                <w:bCs/>
                <w:sz w:val="20"/>
                <w:szCs w:val="20"/>
              </w:rPr>
              <w:t>修饰符</w:t>
            </w:r>
          </w:p>
        </w:tc>
        <w:tc>
          <w:tcPr>
            <w:tcW w:w="6524" w:type="dxa"/>
          </w:tcPr>
          <w:p w14:paraId="1BC5338B" w14:textId="77777777" w:rsidR="003526A6" w:rsidRPr="009537CA" w:rsidRDefault="00000000">
            <w:pPr>
              <w:rPr>
                <w:rFonts w:asciiTheme="minorEastAsia" w:hAnsiTheme="minorEastAsia"/>
                <w:sz w:val="20"/>
                <w:szCs w:val="20"/>
              </w:rPr>
            </w:pPr>
            <w:r w:rsidRPr="009537CA">
              <w:rPr>
                <w:rFonts w:asciiTheme="minorEastAsia" w:hAnsiTheme="minorEastAsia"/>
                <w:b/>
                <w:bCs/>
                <w:sz w:val="20"/>
                <w:szCs w:val="20"/>
              </w:rPr>
              <w:t>结果含义</w:t>
            </w:r>
          </w:p>
        </w:tc>
      </w:tr>
      <w:tr w:rsidR="003526A6" w:rsidRPr="009537CA" w14:paraId="1A8F8441" w14:textId="77777777">
        <w:tc>
          <w:tcPr>
            <w:tcW w:w="2836" w:type="dxa"/>
          </w:tcPr>
          <w:p w14:paraId="63FFBFF1" w14:textId="77777777" w:rsidR="003526A6" w:rsidRPr="009537CA" w:rsidRDefault="00000000">
            <w:pPr>
              <w:rPr>
                <w:rFonts w:asciiTheme="minorEastAsia" w:hAnsiTheme="minorEastAsia"/>
                <w:sz w:val="20"/>
                <w:szCs w:val="20"/>
              </w:rPr>
            </w:pPr>
            <w:r w:rsidRPr="009537CA">
              <w:rPr>
                <w:rFonts w:asciiTheme="minorEastAsia" w:hAnsiTheme="minorEastAsia" w:cs="Courier New"/>
                <w:sz w:val="20"/>
                <w:szCs w:val="20"/>
                <w:shd w:val="clear" w:color="auto" w:fill="F1F5F9"/>
              </w:rPr>
              <w:t>+</w:t>
            </w:r>
          </w:p>
        </w:tc>
        <w:tc>
          <w:tcPr>
            <w:tcW w:w="6524" w:type="dxa"/>
          </w:tcPr>
          <w:p w14:paraId="65737D01"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通过；未显式标注时的默认修饰符。</w:t>
            </w:r>
          </w:p>
        </w:tc>
      </w:tr>
      <w:tr w:rsidR="003526A6" w:rsidRPr="009537CA" w14:paraId="31A402D1" w14:textId="77777777">
        <w:tc>
          <w:tcPr>
            <w:tcW w:w="2836" w:type="dxa"/>
          </w:tcPr>
          <w:p w14:paraId="0ED172E1" w14:textId="77777777" w:rsidR="003526A6" w:rsidRPr="009537CA" w:rsidRDefault="00000000">
            <w:pPr>
              <w:rPr>
                <w:rFonts w:asciiTheme="minorEastAsia" w:hAnsiTheme="minorEastAsia"/>
                <w:sz w:val="20"/>
                <w:szCs w:val="20"/>
              </w:rPr>
            </w:pPr>
            <w:r w:rsidRPr="009537CA">
              <w:rPr>
                <w:rFonts w:asciiTheme="minorEastAsia" w:hAnsiTheme="minorEastAsia" w:cs="Courier New"/>
                <w:sz w:val="20"/>
                <w:szCs w:val="20"/>
                <w:shd w:val="clear" w:color="auto" w:fill="F1F5F9"/>
              </w:rPr>
              <w:t>-</w:t>
            </w:r>
          </w:p>
        </w:tc>
        <w:tc>
          <w:tcPr>
            <w:tcW w:w="6524" w:type="dxa"/>
          </w:tcPr>
          <w:p w14:paraId="1430DD3C"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不允许该来源代表域发送邮件。</w:t>
            </w:r>
          </w:p>
        </w:tc>
      </w:tr>
      <w:tr w:rsidR="003526A6" w:rsidRPr="009537CA" w14:paraId="71958628" w14:textId="77777777">
        <w:tc>
          <w:tcPr>
            <w:tcW w:w="2836" w:type="dxa"/>
          </w:tcPr>
          <w:p w14:paraId="7C0CD25B" w14:textId="77777777" w:rsidR="003526A6" w:rsidRPr="009537CA" w:rsidRDefault="00000000">
            <w:pPr>
              <w:rPr>
                <w:rFonts w:asciiTheme="minorEastAsia" w:hAnsiTheme="minorEastAsia"/>
                <w:sz w:val="20"/>
                <w:szCs w:val="20"/>
              </w:rPr>
            </w:pPr>
            <w:r w:rsidRPr="009537CA">
              <w:rPr>
                <w:rFonts w:asciiTheme="minorEastAsia" w:hAnsiTheme="minorEastAsia" w:cs="Courier New"/>
                <w:sz w:val="20"/>
                <w:szCs w:val="20"/>
                <w:shd w:val="clear" w:color="auto" w:fill="F1F5F9"/>
              </w:rPr>
              <w:t>~</w:t>
            </w:r>
          </w:p>
        </w:tc>
        <w:tc>
          <w:tcPr>
            <w:tcW w:w="6524" w:type="dxa"/>
          </w:tcPr>
          <w:p w14:paraId="12EEE360"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软失败，接收但标记并仔细检查。</w:t>
            </w:r>
          </w:p>
        </w:tc>
      </w:tr>
      <w:tr w:rsidR="003526A6" w:rsidRPr="009537CA" w14:paraId="611CFAA2" w14:textId="77777777">
        <w:tc>
          <w:tcPr>
            <w:tcW w:w="2836" w:type="dxa"/>
          </w:tcPr>
          <w:p w14:paraId="104893C9" w14:textId="77777777" w:rsidR="003526A6" w:rsidRPr="009537CA" w:rsidRDefault="00000000">
            <w:pPr>
              <w:rPr>
                <w:rFonts w:asciiTheme="minorEastAsia" w:hAnsiTheme="minorEastAsia"/>
                <w:sz w:val="20"/>
                <w:szCs w:val="20"/>
              </w:rPr>
            </w:pPr>
            <w:r w:rsidRPr="009537CA">
              <w:rPr>
                <w:rFonts w:asciiTheme="minorEastAsia" w:hAnsiTheme="minorEastAsia" w:cs="Courier New"/>
                <w:sz w:val="20"/>
                <w:szCs w:val="20"/>
                <w:shd w:val="clear" w:color="auto" w:fill="F1F5F9"/>
              </w:rPr>
              <w:t>?</w:t>
            </w:r>
          </w:p>
        </w:tc>
        <w:tc>
          <w:tcPr>
            <w:tcW w:w="6524" w:type="dxa"/>
          </w:tcPr>
          <w:p w14:paraId="4B5A452F"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中性，记录未对该机制表态。</w:t>
            </w:r>
          </w:p>
        </w:tc>
      </w:tr>
    </w:tbl>
    <w:p w14:paraId="260972B7" w14:textId="0C4F4C39" w:rsidR="003526A6" w:rsidRDefault="00000000" w:rsidP="007A69A5">
      <w:pPr>
        <w:spacing w:before="240"/>
        <w:rPr>
          <w:rFonts w:asciiTheme="minorEastAsia" w:hAnsiTheme="minorEastAsia"/>
          <w:sz w:val="20"/>
          <w:szCs w:val="20"/>
        </w:rPr>
      </w:pPr>
      <w:r w:rsidRPr="009537CA">
        <w:rPr>
          <w:rFonts w:asciiTheme="minorEastAsia" w:hAnsiTheme="minorEastAsia"/>
          <w:sz w:val="20"/>
          <w:szCs w:val="20"/>
        </w:rPr>
        <w:t xml:space="preserve"> </w:t>
      </w:r>
    </w:p>
    <w:tbl>
      <w:tblPr>
        <w:tblStyle w:val="a9"/>
        <w:tblW w:w="0" w:type="auto"/>
        <w:tblLook w:val="04A0" w:firstRow="1" w:lastRow="0" w:firstColumn="1" w:lastColumn="0" w:noHBand="0" w:noVBand="1"/>
      </w:tblPr>
      <w:tblGrid>
        <w:gridCol w:w="7438"/>
      </w:tblGrid>
      <w:tr w:rsidR="007A69A5" w14:paraId="7C1DD4F3" w14:textId="77777777" w:rsidTr="007A69A5">
        <w:tc>
          <w:tcPr>
            <w:tcW w:w="7428" w:type="dxa"/>
            <w:tcBorders>
              <w:top w:val="nil"/>
              <w:left w:val="nil"/>
              <w:bottom w:val="nil"/>
              <w:right w:val="nil"/>
            </w:tcBorders>
          </w:tcPr>
          <w:p w14:paraId="3319B412" w14:textId="658CBE0B" w:rsidR="007A69A5" w:rsidRDefault="007A69A5" w:rsidP="007A69A5">
            <w:pPr>
              <w:spacing w:before="240"/>
              <w:jc w:val="center"/>
              <w:rPr>
                <w:rFonts w:asciiTheme="minorEastAsia" w:hAnsiTheme="minorEastAsia" w:hint="eastAsia"/>
                <w:sz w:val="20"/>
                <w:szCs w:val="20"/>
              </w:rPr>
            </w:pPr>
            <w:r>
              <w:rPr>
                <w:noProof/>
              </w:rPr>
              <w:drawing>
                <wp:inline distT="0" distB="0" distL="0" distR="0" wp14:anchorId="61336397" wp14:editId="2D403F67">
                  <wp:extent cx="4723130" cy="2546985"/>
                  <wp:effectExtent l="0" t="0" r="1270" b="5715"/>
                  <wp:docPr id="193580568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47981" cy="2560386"/>
                          </a:xfrm>
                          <a:prstGeom prst="rect">
                            <a:avLst/>
                          </a:prstGeom>
                          <a:noFill/>
                          <a:ln>
                            <a:noFill/>
                          </a:ln>
                        </pic:spPr>
                      </pic:pic>
                    </a:graphicData>
                  </a:graphic>
                </wp:inline>
              </w:drawing>
            </w:r>
          </w:p>
        </w:tc>
      </w:tr>
    </w:tbl>
    <w:p w14:paraId="290F1DC2" w14:textId="77777777" w:rsidR="003526A6" w:rsidRPr="009537CA" w:rsidRDefault="00000000">
      <w:pPr>
        <w:spacing w:after="120"/>
        <w:rPr>
          <w:rFonts w:asciiTheme="minorEastAsia" w:hAnsiTheme="minorEastAsia"/>
          <w:sz w:val="20"/>
          <w:szCs w:val="20"/>
        </w:rPr>
      </w:pPr>
      <w:r w:rsidRPr="009537CA">
        <w:rPr>
          <w:rFonts w:asciiTheme="minorEastAsia" w:hAnsiTheme="minorEastAsia"/>
          <w:sz w:val="20"/>
          <w:szCs w:val="20"/>
        </w:rPr>
        <w:t>教材给出的接收规则是：查不到 SPF TXT 记录或记录格式出错时默认接收；其余情况按机制和修饰符决定处理。SPF 结果还需要与消息过滤、信誉判断和 DMARC 对齐结合。</w:t>
      </w:r>
    </w:p>
    <w:p w14:paraId="43F569DA" w14:textId="77777777" w:rsidR="003526A6" w:rsidRPr="009537CA" w:rsidRDefault="00000000">
      <w:pPr>
        <w:spacing w:after="200"/>
        <w:rPr>
          <w:rFonts w:asciiTheme="minorEastAsia" w:hAnsiTheme="minorEastAsia"/>
          <w:sz w:val="20"/>
          <w:szCs w:val="20"/>
        </w:rPr>
      </w:pPr>
      <w:r w:rsidRPr="009537CA">
        <w:rPr>
          <w:rFonts w:asciiTheme="minorEastAsia" w:hAnsiTheme="minorEastAsia"/>
          <w:sz w:val="20"/>
          <w:szCs w:val="20"/>
        </w:rPr>
        <w:t xml:space="preserve"> </w:t>
      </w:r>
    </w:p>
    <w:p w14:paraId="1D842D34" w14:textId="4DF08B39" w:rsidR="003526A6" w:rsidRPr="007A69A5" w:rsidRDefault="00000000" w:rsidP="007A69A5">
      <w:pPr>
        <w:pStyle w:val="2"/>
        <w:spacing w:after="200"/>
        <w:rPr>
          <w:rFonts w:asciiTheme="minorEastAsia" w:hAnsiTheme="minorEastAsia" w:hint="eastAsia"/>
          <w:sz w:val="24"/>
          <w:szCs w:val="24"/>
        </w:rPr>
      </w:pPr>
      <w:r w:rsidRPr="009537CA">
        <w:rPr>
          <w:rFonts w:asciiTheme="minorEastAsia" w:hAnsiTheme="minorEastAsia"/>
          <w:sz w:val="24"/>
          <w:szCs w:val="24"/>
        </w:rPr>
        <w:t>9. 学习目标 9：DKIM 的机制与作用</w:t>
      </w:r>
    </w:p>
    <w:p w14:paraId="72C6DF28" w14:textId="77777777" w:rsidR="003526A6" w:rsidRPr="009537CA" w:rsidRDefault="00000000">
      <w:pPr>
        <w:spacing w:after="120"/>
        <w:rPr>
          <w:rFonts w:asciiTheme="minorEastAsia" w:hAnsiTheme="minorEastAsia"/>
          <w:sz w:val="20"/>
          <w:szCs w:val="20"/>
        </w:rPr>
      </w:pPr>
      <w:r w:rsidRPr="009537CA">
        <w:rPr>
          <w:rFonts w:asciiTheme="minorEastAsia" w:hAnsiTheme="minorEastAsia"/>
          <w:sz w:val="20"/>
          <w:szCs w:val="20"/>
        </w:rPr>
        <w:t>DKIM 是域级邮件签名机制。签名 ADMD 内的授权模块使用域私钥，对消息正文和选定的 RFC 5322 头部签名；验证 ADMD 从 DNS 获取相应公钥，验证后结合签名域信誉和本地过滤策略处理邮件。DKIM 通常由 MUA、MSA 或 MTA 实现，对终端用户透</w:t>
      </w:r>
      <w:r w:rsidRPr="009537CA">
        <w:rPr>
          <w:rFonts w:asciiTheme="minorEastAsia" w:hAnsiTheme="minorEastAsia"/>
          <w:sz w:val="20"/>
          <w:szCs w:val="20"/>
        </w:rPr>
        <w:lastRenderedPageBreak/>
        <w:t>明。</w:t>
      </w:r>
    </w:p>
    <w:p w14:paraId="1B0A913E" w14:textId="77777777" w:rsidR="007A69A5" w:rsidRPr="009537CA" w:rsidRDefault="00000000">
      <w:pPr>
        <w:spacing w:after="200"/>
        <w:rPr>
          <w:rFonts w:asciiTheme="minorEastAsia" w:hAnsiTheme="minorEastAsia" w:hint="eastAsia"/>
          <w:sz w:val="20"/>
          <w:szCs w:val="20"/>
        </w:rPr>
      </w:pPr>
      <w:r w:rsidRPr="009537CA">
        <w:rPr>
          <w:rFonts w:asciiTheme="minorEastAsia" w:hAnsiTheme="minorEastAsia"/>
          <w:sz w:val="20"/>
          <w:szCs w:val="20"/>
        </w:rPr>
        <w:t xml:space="preserve"> </w:t>
      </w:r>
    </w:p>
    <w:tbl>
      <w:tblPr>
        <w:tblStyle w:val="a9"/>
        <w:tblW w:w="0" w:type="auto"/>
        <w:tblLook w:val="04A0" w:firstRow="1" w:lastRow="0" w:firstColumn="1" w:lastColumn="0" w:noHBand="0" w:noVBand="1"/>
      </w:tblPr>
      <w:tblGrid>
        <w:gridCol w:w="7428"/>
      </w:tblGrid>
      <w:tr w:rsidR="007A69A5" w14:paraId="58EB3B08" w14:textId="77777777" w:rsidTr="007A69A5">
        <w:tc>
          <w:tcPr>
            <w:tcW w:w="7428" w:type="dxa"/>
            <w:tcBorders>
              <w:top w:val="nil"/>
              <w:left w:val="nil"/>
              <w:bottom w:val="nil"/>
              <w:right w:val="nil"/>
            </w:tcBorders>
          </w:tcPr>
          <w:p w14:paraId="6F3ED7D7" w14:textId="6BF8EB89" w:rsidR="007A69A5" w:rsidRDefault="007A69A5" w:rsidP="007A69A5">
            <w:pPr>
              <w:spacing w:after="200"/>
              <w:jc w:val="center"/>
              <w:rPr>
                <w:rFonts w:asciiTheme="minorEastAsia" w:hAnsiTheme="minorEastAsia"/>
                <w:sz w:val="20"/>
                <w:szCs w:val="20"/>
              </w:rPr>
            </w:pPr>
            <w:r>
              <w:rPr>
                <w:noProof/>
              </w:rPr>
              <w:drawing>
                <wp:inline distT="0" distB="0" distL="0" distR="0" wp14:anchorId="03F2494F" wp14:editId="624BF282">
                  <wp:extent cx="3131141" cy="2846567"/>
                  <wp:effectExtent l="0" t="0" r="0" b="0"/>
                  <wp:docPr id="113410748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36823" cy="2851733"/>
                          </a:xfrm>
                          <a:prstGeom prst="rect">
                            <a:avLst/>
                          </a:prstGeom>
                          <a:noFill/>
                          <a:ln>
                            <a:noFill/>
                          </a:ln>
                        </pic:spPr>
                      </pic:pic>
                    </a:graphicData>
                  </a:graphic>
                </wp:inline>
              </w:drawing>
            </w:r>
          </w:p>
        </w:tc>
      </w:tr>
    </w:tbl>
    <w:p w14:paraId="49C02F3A" w14:textId="77777777" w:rsidR="003526A6" w:rsidRPr="009537CA" w:rsidRDefault="00000000">
      <w:pPr>
        <w:spacing w:after="120"/>
        <w:rPr>
          <w:rFonts w:asciiTheme="minorEastAsia" w:hAnsiTheme="minorEastAsia"/>
          <w:sz w:val="20"/>
          <w:szCs w:val="20"/>
        </w:rPr>
      </w:pPr>
      <w:r w:rsidRPr="009537CA">
        <w:rPr>
          <w:rFonts w:asciiTheme="minorEastAsia" w:hAnsiTheme="minorEastAsia"/>
          <w:sz w:val="20"/>
          <w:szCs w:val="20"/>
        </w:rPr>
        <w:t>DKIM 与 S/MIME 的边界不同：S/MIME 以用户密钥保护消息内容并要求通信双方采用相应客户端；DKIM 以管理域密钥保护该域发出的全部邮件，并可覆盖发送方相关头部。</w:t>
      </w:r>
    </w:p>
    <w:p w14:paraId="6CE09FEE" w14:textId="77777777" w:rsidR="003526A6" w:rsidRPr="009537CA" w:rsidRDefault="00000000">
      <w:pPr>
        <w:spacing w:after="200"/>
        <w:rPr>
          <w:rFonts w:asciiTheme="minorEastAsia" w:hAnsiTheme="minorEastAsia"/>
          <w:sz w:val="20"/>
          <w:szCs w:val="20"/>
        </w:rPr>
      </w:pPr>
      <w:r w:rsidRPr="009537CA">
        <w:rPr>
          <w:rFonts w:asciiTheme="minorEastAsia" w:hAnsiTheme="minorEastAsia"/>
          <w:sz w:val="20"/>
          <w:szCs w:val="20"/>
        </w:rPr>
        <w:t xml:space="preserve"> </w:t>
      </w:r>
    </w:p>
    <w:p w14:paraId="006461D4" w14:textId="77777777" w:rsidR="003526A6" w:rsidRPr="009537CA" w:rsidRDefault="00000000">
      <w:pPr>
        <w:spacing w:after="120"/>
        <w:rPr>
          <w:rFonts w:asciiTheme="minorEastAsia" w:hAnsiTheme="minorEastAsia"/>
          <w:sz w:val="20"/>
          <w:szCs w:val="20"/>
        </w:rPr>
      </w:pPr>
      <w:r w:rsidRPr="009537CA">
        <w:rPr>
          <w:rFonts w:asciiTheme="minorEastAsia" w:hAnsiTheme="minorEastAsia"/>
          <w:sz w:val="20"/>
          <w:szCs w:val="20"/>
        </w:rPr>
        <w:t xml:space="preserve">签名前，DKIM 对头部和正文分别执行 </w:t>
      </w:r>
      <w:r w:rsidRPr="009537CA">
        <w:rPr>
          <w:rFonts w:asciiTheme="minorEastAsia" w:hAnsiTheme="minorEastAsia" w:cs="Courier New"/>
          <w:sz w:val="20"/>
          <w:szCs w:val="20"/>
          <w:shd w:val="clear" w:color="auto" w:fill="F1F5F9"/>
        </w:rPr>
        <w:t>simple</w:t>
      </w:r>
      <w:r w:rsidRPr="009537CA">
        <w:rPr>
          <w:rFonts w:asciiTheme="minorEastAsia" w:hAnsiTheme="minorEastAsia"/>
          <w:sz w:val="20"/>
          <w:szCs w:val="20"/>
        </w:rPr>
        <w:t xml:space="preserve"> 或 </w:t>
      </w:r>
      <w:r w:rsidRPr="009537CA">
        <w:rPr>
          <w:rFonts w:asciiTheme="minorEastAsia" w:hAnsiTheme="minorEastAsia" w:cs="Courier New"/>
          <w:sz w:val="20"/>
          <w:szCs w:val="20"/>
          <w:shd w:val="clear" w:color="auto" w:fill="F1F5F9"/>
        </w:rPr>
        <w:t>relaxed</w:t>
      </w:r>
      <w:r w:rsidRPr="009537CA">
        <w:rPr>
          <w:rFonts w:asciiTheme="minorEastAsia" w:hAnsiTheme="minorEastAsia"/>
          <w:sz w:val="20"/>
          <w:szCs w:val="20"/>
        </w:rPr>
        <w:t xml:space="preserve"> 规范化，以减少空格、折叠和编码等正常变换造成的验证失败。</w:t>
      </w:r>
      <w:r w:rsidRPr="009537CA">
        <w:rPr>
          <w:rFonts w:asciiTheme="minorEastAsia" w:hAnsiTheme="minorEastAsia" w:cs="Courier New"/>
          <w:sz w:val="20"/>
          <w:szCs w:val="20"/>
          <w:shd w:val="clear" w:color="auto" w:fill="F1F5F9"/>
        </w:rPr>
        <w:t>DKIM-Signature</w:t>
      </w:r>
      <w:r w:rsidRPr="009537CA">
        <w:rPr>
          <w:rFonts w:asciiTheme="minorEastAsia" w:hAnsiTheme="minorEastAsia"/>
          <w:sz w:val="20"/>
          <w:szCs w:val="20"/>
        </w:rPr>
        <w:t xml:space="preserve"> 的关键标记如下：</w:t>
      </w:r>
    </w:p>
    <w:p w14:paraId="2609B8F1" w14:textId="77777777" w:rsidR="003526A6" w:rsidRPr="009537CA" w:rsidRDefault="00000000">
      <w:pPr>
        <w:spacing w:after="200"/>
        <w:rPr>
          <w:rFonts w:asciiTheme="minorEastAsia" w:hAnsiTheme="minorEastAsia"/>
          <w:sz w:val="20"/>
          <w:szCs w:val="20"/>
        </w:rPr>
      </w:pPr>
      <w:r w:rsidRPr="009537CA">
        <w:rPr>
          <w:rFonts w:asciiTheme="minorEastAsia" w:hAnsiTheme="minorEastAsia"/>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30"/>
        <w:gridCol w:w="5598"/>
      </w:tblGrid>
      <w:tr w:rsidR="003526A6" w:rsidRPr="009537CA" w14:paraId="42E0878F" w14:textId="77777777">
        <w:trPr>
          <w:tblHeader/>
        </w:trPr>
        <w:tc>
          <w:tcPr>
            <w:tcW w:w="2269" w:type="dxa"/>
          </w:tcPr>
          <w:p w14:paraId="5E08AE7F" w14:textId="77777777" w:rsidR="003526A6" w:rsidRPr="009537CA" w:rsidRDefault="00000000">
            <w:pPr>
              <w:rPr>
                <w:rFonts w:asciiTheme="minorEastAsia" w:hAnsiTheme="minorEastAsia"/>
                <w:sz w:val="20"/>
                <w:szCs w:val="20"/>
              </w:rPr>
            </w:pPr>
            <w:r w:rsidRPr="009537CA">
              <w:rPr>
                <w:rFonts w:asciiTheme="minorEastAsia" w:hAnsiTheme="minorEastAsia"/>
                <w:b/>
                <w:bCs/>
                <w:sz w:val="20"/>
                <w:szCs w:val="20"/>
              </w:rPr>
              <w:t>标记</w:t>
            </w:r>
          </w:p>
        </w:tc>
        <w:tc>
          <w:tcPr>
            <w:tcW w:w="7091" w:type="dxa"/>
          </w:tcPr>
          <w:p w14:paraId="0E1B282A" w14:textId="77777777" w:rsidR="003526A6" w:rsidRPr="009537CA" w:rsidRDefault="00000000">
            <w:pPr>
              <w:rPr>
                <w:rFonts w:asciiTheme="minorEastAsia" w:hAnsiTheme="minorEastAsia"/>
                <w:sz w:val="20"/>
                <w:szCs w:val="20"/>
              </w:rPr>
            </w:pPr>
            <w:r w:rsidRPr="009537CA">
              <w:rPr>
                <w:rFonts w:asciiTheme="minorEastAsia" w:hAnsiTheme="minorEastAsia"/>
                <w:b/>
                <w:bCs/>
                <w:sz w:val="20"/>
                <w:szCs w:val="20"/>
              </w:rPr>
              <w:t>含义</w:t>
            </w:r>
          </w:p>
        </w:tc>
      </w:tr>
      <w:tr w:rsidR="003526A6" w:rsidRPr="009537CA" w14:paraId="0F0E2F81" w14:textId="77777777">
        <w:tc>
          <w:tcPr>
            <w:tcW w:w="2269" w:type="dxa"/>
          </w:tcPr>
          <w:p w14:paraId="3ABD4A8C" w14:textId="77777777" w:rsidR="003526A6" w:rsidRPr="009537CA" w:rsidRDefault="00000000">
            <w:pPr>
              <w:rPr>
                <w:rFonts w:asciiTheme="minorEastAsia" w:hAnsiTheme="minorEastAsia"/>
                <w:sz w:val="20"/>
                <w:szCs w:val="20"/>
              </w:rPr>
            </w:pPr>
            <w:r w:rsidRPr="009537CA">
              <w:rPr>
                <w:rFonts w:asciiTheme="minorEastAsia" w:hAnsiTheme="minorEastAsia" w:cs="Courier New"/>
                <w:sz w:val="20"/>
                <w:szCs w:val="20"/>
                <w:shd w:val="clear" w:color="auto" w:fill="F1F5F9"/>
              </w:rPr>
              <w:t>v</w:t>
            </w:r>
          </w:p>
        </w:tc>
        <w:tc>
          <w:tcPr>
            <w:tcW w:w="7091" w:type="dxa"/>
          </w:tcPr>
          <w:p w14:paraId="0AE1AF49"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DKIM 版本。</w:t>
            </w:r>
          </w:p>
        </w:tc>
      </w:tr>
      <w:tr w:rsidR="003526A6" w:rsidRPr="009537CA" w14:paraId="3AC9324E" w14:textId="77777777">
        <w:tc>
          <w:tcPr>
            <w:tcW w:w="2269" w:type="dxa"/>
          </w:tcPr>
          <w:p w14:paraId="2E41333E" w14:textId="77777777" w:rsidR="003526A6" w:rsidRPr="009537CA" w:rsidRDefault="00000000">
            <w:pPr>
              <w:rPr>
                <w:rFonts w:asciiTheme="minorEastAsia" w:hAnsiTheme="minorEastAsia"/>
                <w:sz w:val="20"/>
                <w:szCs w:val="20"/>
              </w:rPr>
            </w:pPr>
            <w:r w:rsidRPr="009537CA">
              <w:rPr>
                <w:rFonts w:asciiTheme="minorEastAsia" w:hAnsiTheme="minorEastAsia" w:cs="Courier New"/>
                <w:sz w:val="20"/>
                <w:szCs w:val="20"/>
                <w:shd w:val="clear" w:color="auto" w:fill="F1F5F9"/>
              </w:rPr>
              <w:t>a</w:t>
            </w:r>
          </w:p>
        </w:tc>
        <w:tc>
          <w:tcPr>
            <w:tcW w:w="7091" w:type="dxa"/>
          </w:tcPr>
          <w:p w14:paraId="1657A106"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 xml:space="preserve">签名算法，如 </w:t>
            </w:r>
            <w:r w:rsidRPr="009537CA">
              <w:rPr>
                <w:rFonts w:asciiTheme="minorEastAsia" w:hAnsiTheme="minorEastAsia" w:cs="Courier New"/>
                <w:sz w:val="20"/>
                <w:szCs w:val="20"/>
                <w:shd w:val="clear" w:color="auto" w:fill="F1F5F9"/>
              </w:rPr>
              <w:t>rsa-sha256</w:t>
            </w:r>
            <w:r w:rsidRPr="009537CA">
              <w:rPr>
                <w:rFonts w:asciiTheme="minorEastAsia" w:hAnsiTheme="minorEastAsia"/>
                <w:sz w:val="20"/>
                <w:szCs w:val="20"/>
              </w:rPr>
              <w:t>。</w:t>
            </w:r>
          </w:p>
        </w:tc>
      </w:tr>
      <w:tr w:rsidR="003526A6" w:rsidRPr="009537CA" w14:paraId="634587B3" w14:textId="77777777">
        <w:tc>
          <w:tcPr>
            <w:tcW w:w="2269" w:type="dxa"/>
          </w:tcPr>
          <w:p w14:paraId="539BACFB" w14:textId="77777777" w:rsidR="003526A6" w:rsidRPr="009537CA" w:rsidRDefault="00000000">
            <w:pPr>
              <w:rPr>
                <w:rFonts w:asciiTheme="minorEastAsia" w:hAnsiTheme="minorEastAsia"/>
                <w:sz w:val="20"/>
                <w:szCs w:val="20"/>
              </w:rPr>
            </w:pPr>
            <w:r w:rsidRPr="009537CA">
              <w:rPr>
                <w:rFonts w:asciiTheme="minorEastAsia" w:hAnsiTheme="minorEastAsia" w:cs="Courier New"/>
                <w:sz w:val="20"/>
                <w:szCs w:val="20"/>
                <w:shd w:val="clear" w:color="auto" w:fill="F1F5F9"/>
              </w:rPr>
              <w:t>c</w:t>
            </w:r>
          </w:p>
        </w:tc>
        <w:tc>
          <w:tcPr>
            <w:tcW w:w="7091" w:type="dxa"/>
          </w:tcPr>
          <w:p w14:paraId="16480070"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头部/正文规范化算法。</w:t>
            </w:r>
          </w:p>
        </w:tc>
      </w:tr>
      <w:tr w:rsidR="003526A6" w:rsidRPr="009537CA" w14:paraId="5A0FB7B8" w14:textId="77777777">
        <w:tc>
          <w:tcPr>
            <w:tcW w:w="2269" w:type="dxa"/>
          </w:tcPr>
          <w:p w14:paraId="7D73D503" w14:textId="77777777" w:rsidR="003526A6" w:rsidRPr="009537CA" w:rsidRDefault="00000000">
            <w:pPr>
              <w:rPr>
                <w:rFonts w:asciiTheme="minorEastAsia" w:hAnsiTheme="minorEastAsia"/>
                <w:sz w:val="20"/>
                <w:szCs w:val="20"/>
              </w:rPr>
            </w:pPr>
            <w:r w:rsidRPr="009537CA">
              <w:rPr>
                <w:rFonts w:asciiTheme="minorEastAsia" w:hAnsiTheme="minorEastAsia" w:cs="Courier New"/>
                <w:sz w:val="20"/>
                <w:szCs w:val="20"/>
                <w:shd w:val="clear" w:color="auto" w:fill="F1F5F9"/>
              </w:rPr>
              <w:t>d</w:t>
            </w:r>
          </w:p>
        </w:tc>
        <w:tc>
          <w:tcPr>
            <w:tcW w:w="7091" w:type="dxa"/>
          </w:tcPr>
          <w:p w14:paraId="5FBFBF03"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签名域标识符（SDID）。</w:t>
            </w:r>
          </w:p>
        </w:tc>
      </w:tr>
      <w:tr w:rsidR="003526A6" w:rsidRPr="009537CA" w14:paraId="5A183056" w14:textId="77777777">
        <w:tc>
          <w:tcPr>
            <w:tcW w:w="2269" w:type="dxa"/>
          </w:tcPr>
          <w:p w14:paraId="280801AF" w14:textId="77777777" w:rsidR="003526A6" w:rsidRPr="009537CA" w:rsidRDefault="00000000">
            <w:pPr>
              <w:rPr>
                <w:rFonts w:asciiTheme="minorEastAsia" w:hAnsiTheme="minorEastAsia"/>
                <w:sz w:val="20"/>
                <w:szCs w:val="20"/>
              </w:rPr>
            </w:pPr>
            <w:r w:rsidRPr="009537CA">
              <w:rPr>
                <w:rFonts w:asciiTheme="minorEastAsia" w:hAnsiTheme="minorEastAsia" w:cs="Courier New"/>
                <w:sz w:val="20"/>
                <w:szCs w:val="20"/>
                <w:shd w:val="clear" w:color="auto" w:fill="F1F5F9"/>
              </w:rPr>
              <w:t>s</w:t>
            </w:r>
          </w:p>
        </w:tc>
        <w:tc>
          <w:tcPr>
            <w:tcW w:w="7091" w:type="dxa"/>
          </w:tcPr>
          <w:p w14:paraId="5635695E"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密钥选择器，用于在 DNS 中定位正确公钥。</w:t>
            </w:r>
          </w:p>
        </w:tc>
      </w:tr>
      <w:tr w:rsidR="003526A6" w:rsidRPr="009537CA" w14:paraId="4560A6B3" w14:textId="77777777">
        <w:tc>
          <w:tcPr>
            <w:tcW w:w="2269" w:type="dxa"/>
          </w:tcPr>
          <w:p w14:paraId="6D033060" w14:textId="77777777" w:rsidR="003526A6" w:rsidRPr="009537CA" w:rsidRDefault="00000000">
            <w:pPr>
              <w:rPr>
                <w:rFonts w:asciiTheme="minorEastAsia" w:hAnsiTheme="minorEastAsia"/>
                <w:sz w:val="20"/>
                <w:szCs w:val="20"/>
              </w:rPr>
            </w:pPr>
            <w:r w:rsidRPr="009537CA">
              <w:rPr>
                <w:rFonts w:asciiTheme="minorEastAsia" w:hAnsiTheme="minorEastAsia" w:cs="Courier New"/>
                <w:sz w:val="20"/>
                <w:szCs w:val="20"/>
                <w:shd w:val="clear" w:color="auto" w:fill="F1F5F9"/>
              </w:rPr>
              <w:t>h</w:t>
            </w:r>
          </w:p>
        </w:tc>
        <w:tc>
          <w:tcPr>
            <w:tcW w:w="7091" w:type="dxa"/>
          </w:tcPr>
          <w:p w14:paraId="2E63CA9D"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被签名的头部字段列表。</w:t>
            </w:r>
          </w:p>
        </w:tc>
      </w:tr>
      <w:tr w:rsidR="003526A6" w:rsidRPr="009537CA" w14:paraId="0FDA3DBD" w14:textId="77777777">
        <w:tc>
          <w:tcPr>
            <w:tcW w:w="2269" w:type="dxa"/>
          </w:tcPr>
          <w:p w14:paraId="27E80DAD" w14:textId="77777777" w:rsidR="003526A6" w:rsidRPr="009537CA" w:rsidRDefault="00000000">
            <w:pPr>
              <w:rPr>
                <w:rFonts w:asciiTheme="minorEastAsia" w:hAnsiTheme="minorEastAsia"/>
                <w:sz w:val="20"/>
                <w:szCs w:val="20"/>
              </w:rPr>
            </w:pPr>
            <w:proofErr w:type="spellStart"/>
            <w:r w:rsidRPr="009537CA">
              <w:rPr>
                <w:rFonts w:asciiTheme="minorEastAsia" w:hAnsiTheme="minorEastAsia" w:cs="Courier New"/>
                <w:sz w:val="20"/>
                <w:szCs w:val="20"/>
                <w:shd w:val="clear" w:color="auto" w:fill="F1F5F9"/>
              </w:rPr>
              <w:t>bh</w:t>
            </w:r>
            <w:proofErr w:type="spellEnd"/>
          </w:p>
        </w:tc>
        <w:tc>
          <w:tcPr>
            <w:tcW w:w="7091" w:type="dxa"/>
          </w:tcPr>
          <w:p w14:paraId="0C6167DD"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规范化后正文的哈希值。</w:t>
            </w:r>
          </w:p>
        </w:tc>
      </w:tr>
      <w:tr w:rsidR="003526A6" w:rsidRPr="009537CA" w14:paraId="0881D60C" w14:textId="77777777">
        <w:tc>
          <w:tcPr>
            <w:tcW w:w="2269" w:type="dxa"/>
          </w:tcPr>
          <w:p w14:paraId="427F34D5" w14:textId="77777777" w:rsidR="003526A6" w:rsidRPr="009537CA" w:rsidRDefault="00000000">
            <w:pPr>
              <w:rPr>
                <w:rFonts w:asciiTheme="minorEastAsia" w:hAnsiTheme="minorEastAsia"/>
                <w:sz w:val="20"/>
                <w:szCs w:val="20"/>
              </w:rPr>
            </w:pPr>
            <w:r w:rsidRPr="009537CA">
              <w:rPr>
                <w:rFonts w:asciiTheme="minorEastAsia" w:hAnsiTheme="minorEastAsia" w:cs="Courier New"/>
                <w:sz w:val="20"/>
                <w:szCs w:val="20"/>
                <w:shd w:val="clear" w:color="auto" w:fill="F1F5F9"/>
              </w:rPr>
              <w:lastRenderedPageBreak/>
              <w:t>b</w:t>
            </w:r>
          </w:p>
        </w:tc>
        <w:tc>
          <w:tcPr>
            <w:tcW w:w="7091" w:type="dxa"/>
          </w:tcPr>
          <w:p w14:paraId="251A998F"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base64 格式的签名数据。</w:t>
            </w:r>
          </w:p>
        </w:tc>
      </w:tr>
    </w:tbl>
    <w:p w14:paraId="12384403" w14:textId="0C82D689" w:rsidR="007A69A5" w:rsidRPr="009537CA" w:rsidRDefault="007A69A5" w:rsidP="007A69A5">
      <w:pPr>
        <w:spacing w:before="240"/>
        <w:rPr>
          <w:rFonts w:asciiTheme="minorEastAsia" w:hAnsiTheme="minorEastAsia" w:hint="eastAsia"/>
          <w:sz w:val="20"/>
          <w:szCs w:val="20"/>
        </w:rPr>
      </w:pPr>
    </w:p>
    <w:tbl>
      <w:tblPr>
        <w:tblStyle w:val="a9"/>
        <w:tblW w:w="0" w:type="auto"/>
        <w:tblLook w:val="04A0" w:firstRow="1" w:lastRow="0" w:firstColumn="1" w:lastColumn="0" w:noHBand="0" w:noVBand="1"/>
      </w:tblPr>
      <w:tblGrid>
        <w:gridCol w:w="7428"/>
      </w:tblGrid>
      <w:tr w:rsidR="007A69A5" w14:paraId="12B63DDE" w14:textId="77777777" w:rsidTr="007A69A5">
        <w:tc>
          <w:tcPr>
            <w:tcW w:w="7428" w:type="dxa"/>
            <w:tcBorders>
              <w:top w:val="nil"/>
              <w:left w:val="nil"/>
              <w:bottom w:val="nil"/>
              <w:right w:val="nil"/>
            </w:tcBorders>
          </w:tcPr>
          <w:p w14:paraId="771F9C25" w14:textId="5E6C095F" w:rsidR="007A69A5" w:rsidRDefault="007A69A5" w:rsidP="007A69A5">
            <w:pPr>
              <w:spacing w:after="200"/>
              <w:jc w:val="center"/>
              <w:rPr>
                <w:rFonts w:asciiTheme="minorEastAsia" w:hAnsiTheme="minorEastAsia"/>
                <w:sz w:val="20"/>
                <w:szCs w:val="20"/>
              </w:rPr>
            </w:pPr>
            <w:r>
              <w:rPr>
                <w:noProof/>
              </w:rPr>
              <w:drawing>
                <wp:inline distT="0" distB="0" distL="0" distR="0" wp14:anchorId="62FF9D21" wp14:editId="7A7BE908">
                  <wp:extent cx="3188473" cy="3479971"/>
                  <wp:effectExtent l="0" t="0" r="0" b="6350"/>
                  <wp:docPr id="61545628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94119" cy="3486133"/>
                          </a:xfrm>
                          <a:prstGeom prst="rect">
                            <a:avLst/>
                          </a:prstGeom>
                          <a:noFill/>
                          <a:ln>
                            <a:noFill/>
                          </a:ln>
                        </pic:spPr>
                      </pic:pic>
                    </a:graphicData>
                  </a:graphic>
                </wp:inline>
              </w:drawing>
            </w:r>
          </w:p>
        </w:tc>
      </w:tr>
    </w:tbl>
    <w:p w14:paraId="01DA8C37" w14:textId="77777777" w:rsidR="003526A6" w:rsidRPr="009537CA" w:rsidRDefault="00000000">
      <w:pPr>
        <w:spacing w:after="120"/>
        <w:rPr>
          <w:rFonts w:asciiTheme="minorEastAsia" w:hAnsiTheme="minorEastAsia"/>
          <w:sz w:val="20"/>
          <w:szCs w:val="20"/>
        </w:rPr>
      </w:pPr>
      <w:r w:rsidRPr="009537CA">
        <w:rPr>
          <w:rFonts w:asciiTheme="minorEastAsia" w:hAnsiTheme="minorEastAsia"/>
          <w:sz w:val="20"/>
          <w:szCs w:val="20"/>
        </w:rPr>
        <w:t xml:space="preserve">DKIM 可以证明持有某域私钥的一方对邮件负责并检测被签名内容的修改，但它不自动说明可见 </w:t>
      </w:r>
      <w:r w:rsidRPr="009537CA">
        <w:rPr>
          <w:rFonts w:asciiTheme="minorEastAsia" w:hAnsiTheme="minorEastAsia" w:cs="Courier New"/>
          <w:sz w:val="20"/>
          <w:szCs w:val="20"/>
          <w:shd w:val="clear" w:color="auto" w:fill="F1F5F9"/>
        </w:rPr>
        <w:t>From</w:t>
      </w:r>
      <w:r w:rsidRPr="009537CA">
        <w:rPr>
          <w:rFonts w:asciiTheme="minorEastAsia" w:hAnsiTheme="minorEastAsia"/>
          <w:sz w:val="20"/>
          <w:szCs w:val="20"/>
        </w:rPr>
        <w:t xml:space="preserve"> 域是否与签名域一致，也不能阻止拥有合法签名域的恶意发送者，因此还需 DMARC 对齐与信誉评估。</w:t>
      </w:r>
    </w:p>
    <w:p w14:paraId="3841D267" w14:textId="77777777" w:rsidR="003526A6" w:rsidRPr="009537CA" w:rsidRDefault="00000000">
      <w:pPr>
        <w:spacing w:after="200"/>
        <w:rPr>
          <w:rFonts w:asciiTheme="minorEastAsia" w:hAnsiTheme="minorEastAsia"/>
          <w:sz w:val="20"/>
          <w:szCs w:val="20"/>
        </w:rPr>
      </w:pPr>
      <w:r w:rsidRPr="009537CA">
        <w:rPr>
          <w:rFonts w:asciiTheme="minorEastAsia" w:hAnsiTheme="minorEastAsia"/>
          <w:sz w:val="20"/>
          <w:szCs w:val="20"/>
        </w:rPr>
        <w:t xml:space="preserve"> </w:t>
      </w:r>
    </w:p>
    <w:p w14:paraId="17A0A287" w14:textId="061AD2F1" w:rsidR="003526A6" w:rsidRPr="007A69A5" w:rsidRDefault="00000000" w:rsidP="007A69A5">
      <w:pPr>
        <w:pStyle w:val="2"/>
        <w:spacing w:after="200"/>
        <w:rPr>
          <w:rFonts w:asciiTheme="minorEastAsia" w:hAnsiTheme="minorEastAsia" w:hint="eastAsia"/>
          <w:sz w:val="24"/>
          <w:szCs w:val="24"/>
        </w:rPr>
      </w:pPr>
      <w:r w:rsidRPr="009537CA">
        <w:rPr>
          <w:rFonts w:asciiTheme="minorEastAsia" w:hAnsiTheme="minorEastAsia"/>
          <w:sz w:val="24"/>
          <w:szCs w:val="24"/>
        </w:rPr>
        <w:t>10. 学习目标 10：DMARC 的机制与作用</w:t>
      </w:r>
    </w:p>
    <w:p w14:paraId="0887CC92" w14:textId="77777777" w:rsidR="003526A6" w:rsidRPr="009537CA" w:rsidRDefault="00000000">
      <w:pPr>
        <w:spacing w:after="120"/>
        <w:rPr>
          <w:rFonts w:asciiTheme="minorEastAsia" w:hAnsiTheme="minorEastAsia"/>
          <w:sz w:val="20"/>
          <w:szCs w:val="20"/>
        </w:rPr>
      </w:pPr>
      <w:r w:rsidRPr="009537CA">
        <w:rPr>
          <w:rFonts w:asciiTheme="minorEastAsia" w:hAnsiTheme="minorEastAsia"/>
          <w:sz w:val="20"/>
          <w:szCs w:val="20"/>
        </w:rPr>
        <w:t xml:space="preserve">DMARC 结合 SPF 和 DKIM，规定如何认证用户可见的 RFC 5322 </w:t>
      </w:r>
      <w:r w:rsidRPr="009537CA">
        <w:rPr>
          <w:rFonts w:asciiTheme="minorEastAsia" w:hAnsiTheme="minorEastAsia" w:cs="Courier New"/>
          <w:sz w:val="20"/>
          <w:szCs w:val="20"/>
          <w:shd w:val="clear" w:color="auto" w:fill="F1F5F9"/>
        </w:rPr>
        <w:t>From</w:t>
      </w:r>
      <w:r w:rsidRPr="009537CA">
        <w:rPr>
          <w:rFonts w:asciiTheme="minorEastAsia" w:hAnsiTheme="minorEastAsia"/>
          <w:sz w:val="20"/>
          <w:szCs w:val="20"/>
        </w:rPr>
        <w:t xml:space="preserve"> 域、如何处置认证失败邮件，以及如何向发送域反馈部署效果。</w:t>
      </w:r>
    </w:p>
    <w:p w14:paraId="5CBFA101" w14:textId="77777777" w:rsidR="003526A6" w:rsidRPr="009537CA" w:rsidRDefault="00000000">
      <w:pPr>
        <w:spacing w:after="200"/>
        <w:rPr>
          <w:rFonts w:asciiTheme="minorEastAsia" w:hAnsiTheme="minorEastAsia"/>
          <w:sz w:val="20"/>
          <w:szCs w:val="20"/>
        </w:rPr>
      </w:pPr>
      <w:r w:rsidRPr="009537CA">
        <w:rPr>
          <w:rFonts w:asciiTheme="minorEastAsia" w:hAnsiTheme="minorEastAsia"/>
          <w:sz w:val="20"/>
          <w:szCs w:val="20"/>
        </w:rPr>
        <w:t xml:space="preserve"> </w:t>
      </w:r>
    </w:p>
    <w:p w14:paraId="4933F926" w14:textId="0297D9D2" w:rsidR="003526A6" w:rsidRPr="009537CA" w:rsidRDefault="00000000" w:rsidP="007A69A5">
      <w:pPr>
        <w:spacing w:after="120"/>
        <w:rPr>
          <w:rFonts w:asciiTheme="minorEastAsia" w:hAnsiTheme="minorEastAsia" w:hint="eastAsia"/>
          <w:sz w:val="20"/>
          <w:szCs w:val="20"/>
        </w:rPr>
      </w:pPr>
      <w:r w:rsidRPr="009537CA">
        <w:rPr>
          <w:rFonts w:asciiTheme="minorEastAsia" w:hAnsiTheme="minorEastAsia"/>
          <w:sz w:val="20"/>
          <w:szCs w:val="20"/>
        </w:rPr>
        <w:t>三种身份对象必须明确区分：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624"/>
        <w:gridCol w:w="5804"/>
      </w:tblGrid>
      <w:tr w:rsidR="003526A6" w:rsidRPr="009537CA" w14:paraId="737B3592" w14:textId="77777777">
        <w:trPr>
          <w:tblHeader/>
        </w:trPr>
        <w:tc>
          <w:tcPr>
            <w:tcW w:w="2006" w:type="dxa"/>
          </w:tcPr>
          <w:p w14:paraId="69E9F434" w14:textId="77777777" w:rsidR="003526A6" w:rsidRPr="009537CA" w:rsidRDefault="00000000">
            <w:pPr>
              <w:rPr>
                <w:rFonts w:asciiTheme="minorEastAsia" w:hAnsiTheme="minorEastAsia"/>
                <w:sz w:val="20"/>
                <w:szCs w:val="20"/>
              </w:rPr>
            </w:pPr>
            <w:r w:rsidRPr="009537CA">
              <w:rPr>
                <w:rFonts w:asciiTheme="minorEastAsia" w:hAnsiTheme="minorEastAsia"/>
                <w:b/>
                <w:bCs/>
                <w:sz w:val="20"/>
                <w:szCs w:val="20"/>
              </w:rPr>
              <w:t>协议</w:t>
            </w:r>
          </w:p>
        </w:tc>
        <w:tc>
          <w:tcPr>
            <w:tcW w:w="7354" w:type="dxa"/>
          </w:tcPr>
          <w:p w14:paraId="4F4A6115" w14:textId="77777777" w:rsidR="003526A6" w:rsidRPr="009537CA" w:rsidRDefault="00000000">
            <w:pPr>
              <w:rPr>
                <w:rFonts w:asciiTheme="minorEastAsia" w:hAnsiTheme="minorEastAsia"/>
                <w:sz w:val="20"/>
                <w:szCs w:val="20"/>
              </w:rPr>
            </w:pPr>
            <w:r w:rsidRPr="009537CA">
              <w:rPr>
                <w:rFonts w:asciiTheme="minorEastAsia" w:hAnsiTheme="minorEastAsia"/>
                <w:b/>
                <w:bCs/>
                <w:sz w:val="20"/>
                <w:szCs w:val="20"/>
              </w:rPr>
              <w:t>认证对象</w:t>
            </w:r>
          </w:p>
        </w:tc>
      </w:tr>
      <w:tr w:rsidR="003526A6" w:rsidRPr="009537CA" w14:paraId="26541708" w14:textId="77777777">
        <w:tc>
          <w:tcPr>
            <w:tcW w:w="2006" w:type="dxa"/>
          </w:tcPr>
          <w:p w14:paraId="58C3252A"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SPF</w:t>
            </w:r>
          </w:p>
        </w:tc>
        <w:tc>
          <w:tcPr>
            <w:tcW w:w="7354" w:type="dxa"/>
          </w:tcPr>
          <w:p w14:paraId="5175914D"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 xml:space="preserve">SMTP 信封中的 </w:t>
            </w:r>
            <w:r w:rsidRPr="009537CA">
              <w:rPr>
                <w:rFonts w:asciiTheme="minorEastAsia" w:hAnsiTheme="minorEastAsia" w:cs="Courier New"/>
                <w:sz w:val="20"/>
                <w:szCs w:val="20"/>
                <w:shd w:val="clear" w:color="auto" w:fill="F1F5F9"/>
              </w:rPr>
              <w:t>MAIL FROM</w:t>
            </w:r>
            <w:r w:rsidRPr="009537CA">
              <w:rPr>
                <w:rFonts w:asciiTheme="minorEastAsia" w:hAnsiTheme="minorEastAsia"/>
                <w:sz w:val="20"/>
                <w:szCs w:val="20"/>
              </w:rPr>
              <w:t xml:space="preserve"> 或 </w:t>
            </w:r>
            <w:r w:rsidRPr="009537CA">
              <w:rPr>
                <w:rFonts w:asciiTheme="minorEastAsia" w:hAnsiTheme="minorEastAsia" w:cs="Courier New"/>
                <w:sz w:val="20"/>
                <w:szCs w:val="20"/>
                <w:shd w:val="clear" w:color="auto" w:fill="F1F5F9"/>
              </w:rPr>
              <w:t>HELO</w:t>
            </w:r>
            <w:r w:rsidRPr="009537CA">
              <w:rPr>
                <w:rFonts w:asciiTheme="minorEastAsia" w:hAnsiTheme="minorEastAsia"/>
                <w:sz w:val="20"/>
                <w:szCs w:val="20"/>
              </w:rPr>
              <w:t xml:space="preserve"> 域与发送 IP。</w:t>
            </w:r>
          </w:p>
        </w:tc>
      </w:tr>
      <w:tr w:rsidR="003526A6" w:rsidRPr="009537CA" w14:paraId="7022107E" w14:textId="77777777">
        <w:tc>
          <w:tcPr>
            <w:tcW w:w="2006" w:type="dxa"/>
          </w:tcPr>
          <w:p w14:paraId="03046281"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lastRenderedPageBreak/>
              <w:t>DKIM</w:t>
            </w:r>
          </w:p>
        </w:tc>
        <w:tc>
          <w:tcPr>
            <w:tcW w:w="7354" w:type="dxa"/>
          </w:tcPr>
          <w:p w14:paraId="5A43A51C" w14:textId="77777777" w:rsidR="003526A6" w:rsidRPr="009537CA" w:rsidRDefault="00000000">
            <w:pPr>
              <w:rPr>
                <w:rFonts w:asciiTheme="minorEastAsia" w:hAnsiTheme="minorEastAsia"/>
                <w:sz w:val="20"/>
                <w:szCs w:val="20"/>
              </w:rPr>
            </w:pPr>
            <w:r w:rsidRPr="009537CA">
              <w:rPr>
                <w:rFonts w:asciiTheme="minorEastAsia" w:hAnsiTheme="minorEastAsia" w:cs="Courier New"/>
                <w:sz w:val="20"/>
                <w:szCs w:val="20"/>
                <w:shd w:val="clear" w:color="auto" w:fill="F1F5F9"/>
              </w:rPr>
              <w:t>DKIM-Signature</w:t>
            </w:r>
            <w:r w:rsidRPr="009537CA">
              <w:rPr>
                <w:rFonts w:asciiTheme="minorEastAsia" w:hAnsiTheme="minorEastAsia"/>
                <w:sz w:val="20"/>
                <w:szCs w:val="20"/>
              </w:rPr>
              <w:t xml:space="preserve"> 中 </w:t>
            </w:r>
            <w:r w:rsidRPr="009537CA">
              <w:rPr>
                <w:rFonts w:asciiTheme="minorEastAsia" w:hAnsiTheme="minorEastAsia" w:cs="Courier New"/>
                <w:sz w:val="20"/>
                <w:szCs w:val="20"/>
                <w:shd w:val="clear" w:color="auto" w:fill="F1F5F9"/>
              </w:rPr>
              <w:t>d=</w:t>
            </w:r>
            <w:r w:rsidRPr="009537CA">
              <w:rPr>
                <w:rFonts w:asciiTheme="minorEastAsia" w:hAnsiTheme="minorEastAsia"/>
                <w:sz w:val="20"/>
                <w:szCs w:val="20"/>
              </w:rPr>
              <w:t xml:space="preserve"> 指定的签名域及被签名内容。</w:t>
            </w:r>
          </w:p>
        </w:tc>
      </w:tr>
      <w:tr w:rsidR="003526A6" w:rsidRPr="009537CA" w14:paraId="59EFD5AE" w14:textId="77777777">
        <w:tc>
          <w:tcPr>
            <w:tcW w:w="2006" w:type="dxa"/>
          </w:tcPr>
          <w:p w14:paraId="65DFA323"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DMARC</w:t>
            </w:r>
          </w:p>
        </w:tc>
        <w:tc>
          <w:tcPr>
            <w:tcW w:w="7354" w:type="dxa"/>
          </w:tcPr>
          <w:p w14:paraId="4F826F2C"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 xml:space="preserve">用户可见的 RFC 5322 </w:t>
            </w:r>
            <w:r w:rsidRPr="009537CA">
              <w:rPr>
                <w:rFonts w:asciiTheme="minorEastAsia" w:hAnsiTheme="minorEastAsia" w:cs="Courier New"/>
                <w:sz w:val="20"/>
                <w:szCs w:val="20"/>
                <w:shd w:val="clear" w:color="auto" w:fill="F1F5F9"/>
              </w:rPr>
              <w:t>From</w:t>
            </w:r>
            <w:r w:rsidRPr="009537CA">
              <w:rPr>
                <w:rFonts w:asciiTheme="minorEastAsia" w:hAnsiTheme="minorEastAsia"/>
                <w:sz w:val="20"/>
                <w:szCs w:val="20"/>
              </w:rPr>
              <w:t xml:space="preserve"> 域，并要求它与 SPF 或 DKIM 的认证域对齐。</w:t>
            </w:r>
          </w:p>
        </w:tc>
      </w:tr>
    </w:tbl>
    <w:p w14:paraId="5BB5EEF1" w14:textId="3AF378C4" w:rsidR="003526A6" w:rsidRPr="009537CA" w:rsidRDefault="003526A6" w:rsidP="007A69A5">
      <w:pPr>
        <w:spacing w:before="240"/>
        <w:rPr>
          <w:rFonts w:asciiTheme="minorEastAsia" w:hAnsiTheme="minorEastAsia" w:hint="eastAsia"/>
          <w:sz w:val="20"/>
          <w:szCs w:val="20"/>
        </w:rPr>
      </w:pPr>
    </w:p>
    <w:p w14:paraId="24822DFC" w14:textId="4DAAEF88" w:rsidR="003526A6" w:rsidRPr="007A69A5" w:rsidRDefault="00000000" w:rsidP="007A69A5">
      <w:pPr>
        <w:pStyle w:val="3"/>
        <w:spacing w:after="200"/>
        <w:rPr>
          <w:rFonts w:asciiTheme="minorEastAsia" w:hAnsiTheme="minorEastAsia" w:hint="eastAsia"/>
          <w:sz w:val="22"/>
          <w:szCs w:val="22"/>
        </w:rPr>
      </w:pPr>
      <w:r w:rsidRPr="009537CA">
        <w:rPr>
          <w:rFonts w:asciiTheme="minorEastAsia" w:hAnsiTheme="minorEastAsia"/>
          <w:sz w:val="22"/>
          <w:szCs w:val="22"/>
        </w:rPr>
        <w:t>10.1 策略和标识符对齐</w:t>
      </w:r>
    </w:p>
    <w:p w14:paraId="312AEE4B" w14:textId="77777777" w:rsidR="003526A6" w:rsidRPr="009537CA" w:rsidRDefault="00000000">
      <w:pPr>
        <w:spacing w:after="120"/>
        <w:rPr>
          <w:rFonts w:asciiTheme="minorEastAsia" w:hAnsiTheme="minorEastAsia"/>
          <w:sz w:val="20"/>
          <w:szCs w:val="20"/>
        </w:rPr>
      </w:pPr>
      <w:r w:rsidRPr="009537CA">
        <w:rPr>
          <w:rFonts w:asciiTheme="minorEastAsia" w:hAnsiTheme="minorEastAsia"/>
          <w:sz w:val="20"/>
          <w:szCs w:val="20"/>
        </w:rPr>
        <w:t xml:space="preserve">DMARC 策略以 DNS TXT 记录发布，使用分号分隔的 </w:t>
      </w:r>
      <w:r w:rsidRPr="009537CA">
        <w:rPr>
          <w:rFonts w:asciiTheme="minorEastAsia" w:hAnsiTheme="minorEastAsia" w:cs="Courier New"/>
          <w:sz w:val="20"/>
          <w:szCs w:val="20"/>
          <w:shd w:val="clear" w:color="auto" w:fill="F1F5F9"/>
        </w:rPr>
        <w:t>tag=value</w:t>
      </w:r>
      <w:r w:rsidRPr="009537CA">
        <w:rPr>
          <w:rFonts w:asciiTheme="minorEastAsia" w:hAnsiTheme="minorEastAsia"/>
          <w:sz w:val="20"/>
          <w:szCs w:val="20"/>
        </w:rPr>
        <w:t xml:space="preserve"> 对。</w:t>
      </w:r>
    </w:p>
    <w:p w14:paraId="5704939A" w14:textId="77777777" w:rsidR="003526A6" w:rsidRPr="009537CA" w:rsidRDefault="00000000">
      <w:pPr>
        <w:spacing w:after="200"/>
        <w:rPr>
          <w:rFonts w:asciiTheme="minorEastAsia" w:hAnsiTheme="minorEastAsia"/>
          <w:sz w:val="20"/>
          <w:szCs w:val="20"/>
        </w:rPr>
      </w:pPr>
      <w:r w:rsidRPr="009537CA">
        <w:rPr>
          <w:rFonts w:asciiTheme="minorEastAsia" w:hAnsiTheme="minorEastAsia"/>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682"/>
        <w:gridCol w:w="4746"/>
      </w:tblGrid>
      <w:tr w:rsidR="003526A6" w:rsidRPr="009537CA" w14:paraId="078E6EAD" w14:textId="77777777">
        <w:trPr>
          <w:tblHeader/>
        </w:trPr>
        <w:tc>
          <w:tcPr>
            <w:tcW w:w="3360" w:type="dxa"/>
          </w:tcPr>
          <w:p w14:paraId="659F6B69" w14:textId="77777777" w:rsidR="003526A6" w:rsidRPr="009537CA" w:rsidRDefault="00000000">
            <w:pPr>
              <w:rPr>
                <w:rFonts w:asciiTheme="minorEastAsia" w:hAnsiTheme="minorEastAsia"/>
                <w:sz w:val="20"/>
                <w:szCs w:val="20"/>
              </w:rPr>
            </w:pPr>
            <w:r w:rsidRPr="009537CA">
              <w:rPr>
                <w:rFonts w:asciiTheme="minorEastAsia" w:hAnsiTheme="minorEastAsia"/>
                <w:b/>
                <w:bCs/>
                <w:sz w:val="20"/>
                <w:szCs w:val="20"/>
              </w:rPr>
              <w:t>标记</w:t>
            </w:r>
          </w:p>
        </w:tc>
        <w:tc>
          <w:tcPr>
            <w:tcW w:w="6000" w:type="dxa"/>
          </w:tcPr>
          <w:p w14:paraId="2FE88DA3" w14:textId="77777777" w:rsidR="003526A6" w:rsidRPr="009537CA" w:rsidRDefault="00000000">
            <w:pPr>
              <w:rPr>
                <w:rFonts w:asciiTheme="minorEastAsia" w:hAnsiTheme="minorEastAsia"/>
                <w:sz w:val="20"/>
                <w:szCs w:val="20"/>
              </w:rPr>
            </w:pPr>
            <w:r w:rsidRPr="009537CA">
              <w:rPr>
                <w:rFonts w:asciiTheme="minorEastAsia" w:hAnsiTheme="minorEastAsia"/>
                <w:b/>
                <w:bCs/>
                <w:sz w:val="20"/>
                <w:szCs w:val="20"/>
              </w:rPr>
              <w:t>作用</w:t>
            </w:r>
          </w:p>
        </w:tc>
      </w:tr>
      <w:tr w:rsidR="003526A6" w:rsidRPr="009537CA" w14:paraId="0661FCE9" w14:textId="77777777">
        <w:tc>
          <w:tcPr>
            <w:tcW w:w="3360" w:type="dxa"/>
          </w:tcPr>
          <w:p w14:paraId="7E3888C2" w14:textId="77777777" w:rsidR="003526A6" w:rsidRPr="009537CA" w:rsidRDefault="00000000">
            <w:pPr>
              <w:rPr>
                <w:rFonts w:asciiTheme="minorEastAsia" w:hAnsiTheme="minorEastAsia"/>
                <w:sz w:val="20"/>
                <w:szCs w:val="20"/>
              </w:rPr>
            </w:pPr>
            <w:r w:rsidRPr="009537CA">
              <w:rPr>
                <w:rFonts w:asciiTheme="minorEastAsia" w:hAnsiTheme="minorEastAsia" w:cs="Courier New"/>
                <w:sz w:val="20"/>
                <w:szCs w:val="20"/>
                <w:shd w:val="clear" w:color="auto" w:fill="F1F5F9"/>
              </w:rPr>
              <w:t>v</w:t>
            </w:r>
          </w:p>
        </w:tc>
        <w:tc>
          <w:tcPr>
            <w:tcW w:w="6000" w:type="dxa"/>
          </w:tcPr>
          <w:p w14:paraId="59E3773B"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版本，必须作为第一个元素。</w:t>
            </w:r>
          </w:p>
        </w:tc>
      </w:tr>
      <w:tr w:rsidR="003526A6" w:rsidRPr="009537CA" w14:paraId="588D160E" w14:textId="77777777">
        <w:tc>
          <w:tcPr>
            <w:tcW w:w="3360" w:type="dxa"/>
          </w:tcPr>
          <w:p w14:paraId="78302E63" w14:textId="77777777" w:rsidR="003526A6" w:rsidRPr="009537CA" w:rsidRDefault="00000000">
            <w:pPr>
              <w:rPr>
                <w:rFonts w:asciiTheme="minorEastAsia" w:hAnsiTheme="minorEastAsia"/>
                <w:sz w:val="20"/>
                <w:szCs w:val="20"/>
              </w:rPr>
            </w:pPr>
            <w:r w:rsidRPr="009537CA">
              <w:rPr>
                <w:rFonts w:asciiTheme="minorEastAsia" w:hAnsiTheme="minorEastAsia" w:cs="Courier New"/>
                <w:sz w:val="20"/>
                <w:szCs w:val="20"/>
                <w:shd w:val="clear" w:color="auto" w:fill="F1F5F9"/>
              </w:rPr>
              <w:t>p</w:t>
            </w:r>
          </w:p>
        </w:tc>
        <w:tc>
          <w:tcPr>
            <w:tcW w:w="6000" w:type="dxa"/>
          </w:tcPr>
          <w:p w14:paraId="6B70918F"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主策略：</w:t>
            </w:r>
            <w:r w:rsidRPr="009537CA">
              <w:rPr>
                <w:rFonts w:asciiTheme="minorEastAsia" w:hAnsiTheme="minorEastAsia" w:cs="Courier New"/>
                <w:sz w:val="20"/>
                <w:szCs w:val="20"/>
                <w:shd w:val="clear" w:color="auto" w:fill="F1F5F9"/>
              </w:rPr>
              <w:t>none</w:t>
            </w:r>
            <w:r w:rsidRPr="009537CA">
              <w:rPr>
                <w:rFonts w:asciiTheme="minorEastAsia" w:hAnsiTheme="minorEastAsia"/>
                <w:sz w:val="20"/>
                <w:szCs w:val="20"/>
              </w:rPr>
              <w:t>、</w:t>
            </w:r>
            <w:r w:rsidRPr="009537CA">
              <w:rPr>
                <w:rFonts w:asciiTheme="minorEastAsia" w:hAnsiTheme="minorEastAsia" w:cs="Courier New"/>
                <w:sz w:val="20"/>
                <w:szCs w:val="20"/>
                <w:shd w:val="clear" w:color="auto" w:fill="F1F5F9"/>
              </w:rPr>
              <w:t>quarantine</w:t>
            </w:r>
            <w:r w:rsidRPr="009537CA">
              <w:rPr>
                <w:rFonts w:asciiTheme="minorEastAsia" w:hAnsiTheme="minorEastAsia"/>
                <w:sz w:val="20"/>
                <w:szCs w:val="20"/>
              </w:rPr>
              <w:t xml:space="preserve"> 或 </w:t>
            </w:r>
            <w:r w:rsidRPr="009537CA">
              <w:rPr>
                <w:rFonts w:asciiTheme="minorEastAsia" w:hAnsiTheme="minorEastAsia" w:cs="Courier New"/>
                <w:sz w:val="20"/>
                <w:szCs w:val="20"/>
                <w:shd w:val="clear" w:color="auto" w:fill="F1F5F9"/>
              </w:rPr>
              <w:t>reject</w:t>
            </w:r>
            <w:r w:rsidRPr="009537CA">
              <w:rPr>
                <w:rFonts w:asciiTheme="minorEastAsia" w:hAnsiTheme="minorEastAsia"/>
                <w:sz w:val="20"/>
                <w:szCs w:val="20"/>
              </w:rPr>
              <w:t>。</w:t>
            </w:r>
          </w:p>
        </w:tc>
      </w:tr>
      <w:tr w:rsidR="003526A6" w:rsidRPr="009537CA" w14:paraId="114B5778" w14:textId="77777777">
        <w:tc>
          <w:tcPr>
            <w:tcW w:w="3360" w:type="dxa"/>
          </w:tcPr>
          <w:p w14:paraId="379401B6" w14:textId="77777777" w:rsidR="003526A6" w:rsidRPr="009537CA" w:rsidRDefault="00000000">
            <w:pPr>
              <w:rPr>
                <w:rFonts w:asciiTheme="minorEastAsia" w:hAnsiTheme="minorEastAsia"/>
                <w:sz w:val="20"/>
                <w:szCs w:val="20"/>
              </w:rPr>
            </w:pPr>
            <w:proofErr w:type="spellStart"/>
            <w:r w:rsidRPr="009537CA">
              <w:rPr>
                <w:rFonts w:asciiTheme="minorEastAsia" w:hAnsiTheme="minorEastAsia" w:cs="Courier New"/>
                <w:sz w:val="20"/>
                <w:szCs w:val="20"/>
                <w:shd w:val="clear" w:color="auto" w:fill="F1F5F9"/>
              </w:rPr>
              <w:t>aspf</w:t>
            </w:r>
            <w:proofErr w:type="spellEnd"/>
            <w:r w:rsidRPr="009537CA">
              <w:rPr>
                <w:rFonts w:asciiTheme="minorEastAsia" w:hAnsiTheme="minorEastAsia"/>
                <w:sz w:val="20"/>
                <w:szCs w:val="20"/>
              </w:rPr>
              <w:t xml:space="preserve"> / </w:t>
            </w:r>
            <w:proofErr w:type="spellStart"/>
            <w:r w:rsidRPr="009537CA">
              <w:rPr>
                <w:rFonts w:asciiTheme="minorEastAsia" w:hAnsiTheme="minorEastAsia" w:cs="Courier New"/>
                <w:sz w:val="20"/>
                <w:szCs w:val="20"/>
                <w:shd w:val="clear" w:color="auto" w:fill="F1F5F9"/>
              </w:rPr>
              <w:t>adkim</w:t>
            </w:r>
            <w:proofErr w:type="spellEnd"/>
          </w:p>
        </w:tc>
        <w:tc>
          <w:tcPr>
            <w:tcW w:w="6000" w:type="dxa"/>
          </w:tcPr>
          <w:p w14:paraId="441268CD"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SPF/DKIM 对齐方式：</w:t>
            </w:r>
            <w:r w:rsidRPr="009537CA">
              <w:rPr>
                <w:rFonts w:asciiTheme="minorEastAsia" w:hAnsiTheme="minorEastAsia" w:cs="Courier New"/>
                <w:sz w:val="20"/>
                <w:szCs w:val="20"/>
                <w:shd w:val="clear" w:color="auto" w:fill="F1F5F9"/>
              </w:rPr>
              <w:t>r</w:t>
            </w:r>
            <w:r w:rsidRPr="009537CA">
              <w:rPr>
                <w:rFonts w:asciiTheme="minorEastAsia" w:hAnsiTheme="minorEastAsia"/>
                <w:sz w:val="20"/>
                <w:szCs w:val="20"/>
              </w:rPr>
              <w:t xml:space="preserve"> 为宽松，</w:t>
            </w:r>
            <w:r w:rsidRPr="009537CA">
              <w:rPr>
                <w:rFonts w:asciiTheme="minorEastAsia" w:hAnsiTheme="minorEastAsia" w:cs="Courier New"/>
                <w:sz w:val="20"/>
                <w:szCs w:val="20"/>
                <w:shd w:val="clear" w:color="auto" w:fill="F1F5F9"/>
              </w:rPr>
              <w:t>s</w:t>
            </w:r>
            <w:r w:rsidRPr="009537CA">
              <w:rPr>
                <w:rFonts w:asciiTheme="minorEastAsia" w:hAnsiTheme="minorEastAsia"/>
                <w:sz w:val="20"/>
                <w:szCs w:val="20"/>
              </w:rPr>
              <w:t xml:space="preserve"> 为严格。</w:t>
            </w:r>
          </w:p>
        </w:tc>
      </w:tr>
      <w:tr w:rsidR="003526A6" w:rsidRPr="009537CA" w14:paraId="3DD09775" w14:textId="77777777">
        <w:tc>
          <w:tcPr>
            <w:tcW w:w="3360" w:type="dxa"/>
          </w:tcPr>
          <w:p w14:paraId="126745A7" w14:textId="77777777" w:rsidR="003526A6" w:rsidRPr="009537CA" w:rsidRDefault="00000000">
            <w:pPr>
              <w:rPr>
                <w:rFonts w:asciiTheme="minorEastAsia" w:hAnsiTheme="minorEastAsia"/>
                <w:sz w:val="20"/>
                <w:szCs w:val="20"/>
              </w:rPr>
            </w:pPr>
            <w:proofErr w:type="spellStart"/>
            <w:r w:rsidRPr="009537CA">
              <w:rPr>
                <w:rFonts w:asciiTheme="minorEastAsia" w:hAnsiTheme="minorEastAsia" w:cs="Courier New"/>
                <w:sz w:val="20"/>
                <w:szCs w:val="20"/>
                <w:shd w:val="clear" w:color="auto" w:fill="F1F5F9"/>
              </w:rPr>
              <w:t>rua</w:t>
            </w:r>
            <w:proofErr w:type="spellEnd"/>
            <w:r w:rsidRPr="009537CA">
              <w:rPr>
                <w:rFonts w:asciiTheme="minorEastAsia" w:hAnsiTheme="minorEastAsia"/>
                <w:sz w:val="20"/>
                <w:szCs w:val="20"/>
              </w:rPr>
              <w:t xml:space="preserve"> / </w:t>
            </w:r>
            <w:proofErr w:type="spellStart"/>
            <w:r w:rsidRPr="009537CA">
              <w:rPr>
                <w:rFonts w:asciiTheme="minorEastAsia" w:hAnsiTheme="minorEastAsia" w:cs="Courier New"/>
                <w:sz w:val="20"/>
                <w:szCs w:val="20"/>
                <w:shd w:val="clear" w:color="auto" w:fill="F1F5F9"/>
              </w:rPr>
              <w:t>ruf</w:t>
            </w:r>
            <w:proofErr w:type="spellEnd"/>
          </w:p>
        </w:tc>
        <w:tc>
          <w:tcPr>
            <w:tcW w:w="6000" w:type="dxa"/>
          </w:tcPr>
          <w:p w14:paraId="1EE7CDD8"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汇总报告和鉴定报告的接收 URI。</w:t>
            </w:r>
          </w:p>
        </w:tc>
      </w:tr>
      <w:tr w:rsidR="003526A6" w:rsidRPr="009537CA" w14:paraId="7C0B542F" w14:textId="77777777">
        <w:tc>
          <w:tcPr>
            <w:tcW w:w="3360" w:type="dxa"/>
          </w:tcPr>
          <w:p w14:paraId="064F41FE" w14:textId="77777777" w:rsidR="003526A6" w:rsidRPr="009537CA" w:rsidRDefault="00000000">
            <w:pPr>
              <w:rPr>
                <w:rFonts w:asciiTheme="minorEastAsia" w:hAnsiTheme="minorEastAsia"/>
                <w:sz w:val="20"/>
                <w:szCs w:val="20"/>
              </w:rPr>
            </w:pPr>
            <w:proofErr w:type="spellStart"/>
            <w:r w:rsidRPr="009537CA">
              <w:rPr>
                <w:rFonts w:asciiTheme="minorEastAsia" w:hAnsiTheme="minorEastAsia" w:cs="Courier New"/>
                <w:sz w:val="20"/>
                <w:szCs w:val="20"/>
                <w:shd w:val="clear" w:color="auto" w:fill="F1F5F9"/>
              </w:rPr>
              <w:t>ri</w:t>
            </w:r>
            <w:proofErr w:type="spellEnd"/>
          </w:p>
        </w:tc>
        <w:tc>
          <w:tcPr>
            <w:tcW w:w="6000" w:type="dxa"/>
          </w:tcPr>
          <w:p w14:paraId="29A362A0"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期望的汇总报告间隔，默认 86400 秒。</w:t>
            </w:r>
          </w:p>
        </w:tc>
      </w:tr>
      <w:tr w:rsidR="003526A6" w:rsidRPr="009537CA" w14:paraId="785E5369" w14:textId="77777777">
        <w:tc>
          <w:tcPr>
            <w:tcW w:w="3360" w:type="dxa"/>
          </w:tcPr>
          <w:p w14:paraId="59A99AE4" w14:textId="77777777" w:rsidR="003526A6" w:rsidRPr="009537CA" w:rsidRDefault="00000000">
            <w:pPr>
              <w:rPr>
                <w:rFonts w:asciiTheme="minorEastAsia" w:hAnsiTheme="minorEastAsia"/>
                <w:sz w:val="20"/>
                <w:szCs w:val="20"/>
              </w:rPr>
            </w:pPr>
            <w:proofErr w:type="spellStart"/>
            <w:r w:rsidRPr="009537CA">
              <w:rPr>
                <w:rFonts w:asciiTheme="minorEastAsia" w:hAnsiTheme="minorEastAsia" w:cs="Courier New"/>
                <w:sz w:val="20"/>
                <w:szCs w:val="20"/>
                <w:shd w:val="clear" w:color="auto" w:fill="F1F5F9"/>
              </w:rPr>
              <w:t>fo</w:t>
            </w:r>
            <w:proofErr w:type="spellEnd"/>
          </w:p>
        </w:tc>
        <w:tc>
          <w:tcPr>
            <w:tcW w:w="6000" w:type="dxa"/>
          </w:tcPr>
          <w:p w14:paraId="5AA7F491"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触发失败报告的条件。</w:t>
            </w:r>
          </w:p>
        </w:tc>
      </w:tr>
      <w:tr w:rsidR="003526A6" w:rsidRPr="009537CA" w14:paraId="30FECED8" w14:textId="77777777">
        <w:tc>
          <w:tcPr>
            <w:tcW w:w="3360" w:type="dxa"/>
          </w:tcPr>
          <w:p w14:paraId="55B2E332" w14:textId="77777777" w:rsidR="003526A6" w:rsidRPr="009537CA" w:rsidRDefault="00000000">
            <w:pPr>
              <w:rPr>
                <w:rFonts w:asciiTheme="minorEastAsia" w:hAnsiTheme="minorEastAsia"/>
                <w:sz w:val="20"/>
                <w:szCs w:val="20"/>
              </w:rPr>
            </w:pPr>
            <w:r w:rsidRPr="009537CA">
              <w:rPr>
                <w:rFonts w:asciiTheme="minorEastAsia" w:hAnsiTheme="minorEastAsia" w:cs="Courier New"/>
                <w:sz w:val="20"/>
                <w:szCs w:val="20"/>
                <w:shd w:val="clear" w:color="auto" w:fill="F1F5F9"/>
              </w:rPr>
              <w:t>pct</w:t>
            </w:r>
          </w:p>
        </w:tc>
        <w:tc>
          <w:tcPr>
            <w:tcW w:w="6000" w:type="dxa"/>
          </w:tcPr>
          <w:p w14:paraId="4AC2DF56"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应用策略的邮件百分比，默认 100。</w:t>
            </w:r>
          </w:p>
        </w:tc>
      </w:tr>
      <w:tr w:rsidR="003526A6" w:rsidRPr="009537CA" w14:paraId="28401BF5" w14:textId="77777777">
        <w:tc>
          <w:tcPr>
            <w:tcW w:w="3360" w:type="dxa"/>
          </w:tcPr>
          <w:p w14:paraId="3A51FDD3" w14:textId="77777777" w:rsidR="003526A6" w:rsidRPr="009537CA" w:rsidRDefault="00000000">
            <w:pPr>
              <w:rPr>
                <w:rFonts w:asciiTheme="minorEastAsia" w:hAnsiTheme="minorEastAsia"/>
                <w:sz w:val="20"/>
                <w:szCs w:val="20"/>
              </w:rPr>
            </w:pPr>
            <w:proofErr w:type="spellStart"/>
            <w:r w:rsidRPr="009537CA">
              <w:rPr>
                <w:rFonts w:asciiTheme="minorEastAsia" w:hAnsiTheme="minorEastAsia" w:cs="Courier New"/>
                <w:sz w:val="20"/>
                <w:szCs w:val="20"/>
                <w:shd w:val="clear" w:color="auto" w:fill="F1F5F9"/>
              </w:rPr>
              <w:t>sp</w:t>
            </w:r>
            <w:proofErr w:type="spellEnd"/>
          </w:p>
        </w:tc>
        <w:tc>
          <w:tcPr>
            <w:tcW w:w="6000" w:type="dxa"/>
          </w:tcPr>
          <w:p w14:paraId="76835AD2"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子域策略。</w:t>
            </w:r>
          </w:p>
        </w:tc>
      </w:tr>
    </w:tbl>
    <w:p w14:paraId="683D90E2" w14:textId="3C5FBAAF" w:rsidR="003526A6" w:rsidRPr="009537CA" w:rsidRDefault="003526A6" w:rsidP="007A69A5">
      <w:pPr>
        <w:spacing w:before="240"/>
        <w:rPr>
          <w:rFonts w:asciiTheme="minorEastAsia" w:hAnsiTheme="minorEastAsia" w:hint="eastAsia"/>
          <w:sz w:val="20"/>
          <w:szCs w:val="20"/>
        </w:rPr>
      </w:pPr>
    </w:p>
    <w:p w14:paraId="1CEC229E" w14:textId="77777777" w:rsidR="003526A6" w:rsidRPr="009537CA" w:rsidRDefault="00000000">
      <w:pPr>
        <w:spacing w:after="120"/>
        <w:rPr>
          <w:rFonts w:asciiTheme="minorEastAsia" w:hAnsiTheme="minorEastAsia"/>
          <w:sz w:val="20"/>
          <w:szCs w:val="20"/>
        </w:rPr>
      </w:pPr>
      <w:r w:rsidRPr="009537CA">
        <w:rPr>
          <w:rFonts w:asciiTheme="minorEastAsia" w:hAnsiTheme="minorEastAsia"/>
          <w:sz w:val="20"/>
          <w:szCs w:val="20"/>
        </w:rPr>
        <w:t xml:space="preserve">宽松对齐允许认证域与 </w:t>
      </w:r>
      <w:r w:rsidRPr="009537CA">
        <w:rPr>
          <w:rFonts w:asciiTheme="minorEastAsia" w:hAnsiTheme="minorEastAsia" w:cs="Courier New"/>
          <w:sz w:val="20"/>
          <w:szCs w:val="20"/>
          <w:shd w:val="clear" w:color="auto" w:fill="F1F5F9"/>
        </w:rPr>
        <w:t>From</w:t>
      </w:r>
      <w:r w:rsidRPr="009537CA">
        <w:rPr>
          <w:rFonts w:asciiTheme="minorEastAsia" w:hAnsiTheme="minorEastAsia"/>
          <w:sz w:val="20"/>
          <w:szCs w:val="20"/>
        </w:rPr>
        <w:t xml:space="preserve"> 域属于同一组织域；严格对齐要求精确匹配。</w:t>
      </w:r>
      <w:r w:rsidRPr="009537CA">
        <w:rPr>
          <w:rFonts w:asciiTheme="minorEastAsia" w:hAnsiTheme="minorEastAsia" w:cs="Courier New"/>
          <w:sz w:val="20"/>
          <w:szCs w:val="20"/>
          <w:shd w:val="clear" w:color="auto" w:fill="F1F5F9"/>
        </w:rPr>
        <w:t>p=none</w:t>
      </w:r>
      <w:r w:rsidRPr="009537CA">
        <w:rPr>
          <w:rFonts w:asciiTheme="minorEastAsia" w:hAnsiTheme="minorEastAsia"/>
          <w:sz w:val="20"/>
          <w:szCs w:val="20"/>
        </w:rPr>
        <w:t xml:space="preserve"> 用于监控，</w:t>
      </w:r>
      <w:r w:rsidRPr="009537CA">
        <w:rPr>
          <w:rFonts w:asciiTheme="minorEastAsia" w:hAnsiTheme="minorEastAsia" w:cs="Courier New"/>
          <w:sz w:val="20"/>
          <w:szCs w:val="20"/>
          <w:shd w:val="clear" w:color="auto" w:fill="F1F5F9"/>
        </w:rPr>
        <w:t>p=quarantine</w:t>
      </w:r>
      <w:r w:rsidRPr="009537CA">
        <w:rPr>
          <w:rFonts w:asciiTheme="minorEastAsia" w:hAnsiTheme="minorEastAsia"/>
          <w:sz w:val="20"/>
          <w:szCs w:val="20"/>
        </w:rPr>
        <w:t xml:space="preserve"> 建议隔离可疑邮件，</w:t>
      </w:r>
      <w:r w:rsidRPr="009537CA">
        <w:rPr>
          <w:rFonts w:asciiTheme="minorEastAsia" w:hAnsiTheme="minorEastAsia" w:cs="Courier New"/>
          <w:sz w:val="20"/>
          <w:szCs w:val="20"/>
          <w:shd w:val="clear" w:color="auto" w:fill="F1F5F9"/>
        </w:rPr>
        <w:t>p=reject</w:t>
      </w:r>
      <w:r w:rsidRPr="009537CA">
        <w:rPr>
          <w:rFonts w:asciiTheme="minorEastAsia" w:hAnsiTheme="minorEastAsia"/>
          <w:sz w:val="20"/>
          <w:szCs w:val="20"/>
        </w:rPr>
        <w:t xml:space="preserve"> 建议拒绝未通过的邮件。发送方可先收集报告，再逐步提高策略强度。</w:t>
      </w:r>
    </w:p>
    <w:p w14:paraId="29F8CC2F" w14:textId="77777777" w:rsidR="003526A6" w:rsidRPr="009537CA" w:rsidRDefault="00000000">
      <w:pPr>
        <w:spacing w:after="200"/>
        <w:rPr>
          <w:rFonts w:asciiTheme="minorEastAsia" w:hAnsiTheme="minorEastAsia"/>
          <w:sz w:val="20"/>
          <w:szCs w:val="20"/>
        </w:rPr>
      </w:pPr>
      <w:r w:rsidRPr="009537CA">
        <w:rPr>
          <w:rFonts w:asciiTheme="minorEastAsia" w:hAnsiTheme="minorEastAsia"/>
          <w:sz w:val="20"/>
          <w:szCs w:val="20"/>
        </w:rPr>
        <w:t xml:space="preserve"> </w:t>
      </w:r>
    </w:p>
    <w:p w14:paraId="3AC0337E" w14:textId="1D345559" w:rsidR="003526A6" w:rsidRPr="007A69A5" w:rsidRDefault="00000000" w:rsidP="007A69A5">
      <w:pPr>
        <w:pStyle w:val="3"/>
        <w:spacing w:after="200"/>
        <w:rPr>
          <w:rFonts w:asciiTheme="minorEastAsia" w:hAnsiTheme="minorEastAsia" w:hint="eastAsia"/>
          <w:sz w:val="22"/>
          <w:szCs w:val="22"/>
        </w:rPr>
      </w:pPr>
      <w:r w:rsidRPr="009537CA">
        <w:rPr>
          <w:rFonts w:asciiTheme="minorEastAsia" w:hAnsiTheme="minorEastAsia"/>
          <w:sz w:val="22"/>
          <w:szCs w:val="22"/>
        </w:rPr>
        <w:t>10.2 接收处理与报告</w:t>
      </w:r>
    </w:p>
    <w:p w14:paraId="7A8440D0" w14:textId="77777777" w:rsidR="003526A6" w:rsidRPr="009537CA" w:rsidRDefault="00000000">
      <w:pPr>
        <w:spacing w:after="120"/>
        <w:rPr>
          <w:rFonts w:asciiTheme="minorEastAsia" w:hAnsiTheme="minorEastAsia"/>
          <w:sz w:val="20"/>
          <w:szCs w:val="20"/>
        </w:rPr>
      </w:pPr>
      <w:r w:rsidRPr="009537CA">
        <w:rPr>
          <w:rFonts w:asciiTheme="minorEastAsia" w:hAnsiTheme="minorEastAsia"/>
          <w:sz w:val="20"/>
          <w:szCs w:val="20"/>
        </w:rPr>
        <w:t xml:space="preserve">接收端流程可概括为：基础黑名单/信誉检查；提取并验证唯一的 </w:t>
      </w:r>
      <w:r w:rsidRPr="009537CA">
        <w:rPr>
          <w:rFonts w:asciiTheme="minorEastAsia" w:hAnsiTheme="minorEastAsia" w:cs="Courier New"/>
          <w:sz w:val="20"/>
          <w:szCs w:val="20"/>
          <w:shd w:val="clear" w:color="auto" w:fill="F1F5F9"/>
        </w:rPr>
        <w:t>From</w:t>
      </w:r>
      <w:r w:rsidRPr="009537CA">
        <w:rPr>
          <w:rFonts w:asciiTheme="minorEastAsia" w:hAnsiTheme="minorEastAsia"/>
          <w:sz w:val="20"/>
          <w:szCs w:val="20"/>
        </w:rPr>
        <w:t>；查询 DMARC；验证至少一个 DKIM 签名；执行 SPF；检查身份对齐；取得适用策略；形成 DMARC 通过/失败结论；按本地策略投递、隔离或拒绝，并收集报告数据。</w:t>
      </w:r>
    </w:p>
    <w:p w14:paraId="4F331D53" w14:textId="77777777" w:rsidR="007A69A5" w:rsidRPr="009537CA" w:rsidRDefault="00000000">
      <w:pPr>
        <w:spacing w:after="200"/>
        <w:rPr>
          <w:rFonts w:asciiTheme="minorEastAsia" w:hAnsiTheme="minorEastAsia" w:hint="eastAsia"/>
          <w:sz w:val="20"/>
          <w:szCs w:val="20"/>
        </w:rPr>
      </w:pPr>
      <w:r w:rsidRPr="009537CA">
        <w:rPr>
          <w:rFonts w:asciiTheme="minorEastAsia" w:hAnsiTheme="minorEastAsia"/>
          <w:sz w:val="20"/>
          <w:szCs w:val="20"/>
        </w:rPr>
        <w:t xml:space="preserve"> </w:t>
      </w:r>
    </w:p>
    <w:tbl>
      <w:tblPr>
        <w:tblStyle w:val="a9"/>
        <w:tblW w:w="0" w:type="auto"/>
        <w:tblLook w:val="04A0" w:firstRow="1" w:lastRow="0" w:firstColumn="1" w:lastColumn="0" w:noHBand="0" w:noVBand="1"/>
      </w:tblPr>
      <w:tblGrid>
        <w:gridCol w:w="7428"/>
      </w:tblGrid>
      <w:tr w:rsidR="007A69A5" w14:paraId="73E0E654" w14:textId="77777777" w:rsidTr="007A69A5">
        <w:tc>
          <w:tcPr>
            <w:tcW w:w="7428" w:type="dxa"/>
            <w:tcBorders>
              <w:top w:val="nil"/>
              <w:left w:val="nil"/>
              <w:bottom w:val="nil"/>
              <w:right w:val="nil"/>
            </w:tcBorders>
          </w:tcPr>
          <w:p w14:paraId="436424B4" w14:textId="65E5D40C" w:rsidR="007A69A5" w:rsidRDefault="007A69A5" w:rsidP="007A69A5">
            <w:pPr>
              <w:spacing w:after="200"/>
              <w:jc w:val="center"/>
              <w:rPr>
                <w:rFonts w:asciiTheme="minorEastAsia" w:hAnsiTheme="minorEastAsia"/>
                <w:sz w:val="20"/>
                <w:szCs w:val="20"/>
              </w:rPr>
            </w:pPr>
            <w:r>
              <w:rPr>
                <w:noProof/>
              </w:rPr>
              <w:lastRenderedPageBreak/>
              <w:drawing>
                <wp:inline distT="0" distB="0" distL="0" distR="0" wp14:anchorId="10EF6B5B" wp14:editId="10C17500">
                  <wp:extent cx="3133788" cy="4047214"/>
                  <wp:effectExtent l="0" t="0" r="0" b="0"/>
                  <wp:docPr id="95598089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45047" cy="4061754"/>
                          </a:xfrm>
                          <a:prstGeom prst="rect">
                            <a:avLst/>
                          </a:prstGeom>
                          <a:noFill/>
                          <a:ln>
                            <a:noFill/>
                          </a:ln>
                        </pic:spPr>
                      </pic:pic>
                    </a:graphicData>
                  </a:graphic>
                </wp:inline>
              </w:drawing>
            </w:r>
          </w:p>
        </w:tc>
      </w:tr>
    </w:tbl>
    <w:p w14:paraId="35A1BF1D" w14:textId="15BC9334" w:rsidR="003526A6" w:rsidRPr="009537CA" w:rsidRDefault="00000000" w:rsidP="007A69A5">
      <w:pPr>
        <w:spacing w:after="120"/>
        <w:rPr>
          <w:rFonts w:asciiTheme="minorEastAsia" w:hAnsiTheme="minorEastAsia" w:hint="eastAsia"/>
          <w:sz w:val="20"/>
          <w:szCs w:val="20"/>
        </w:rPr>
      </w:pPr>
      <w:r w:rsidRPr="009537CA">
        <w:rPr>
          <w:rFonts w:asciiTheme="minorEastAsia" w:hAnsiTheme="minorEastAsia"/>
          <w:sz w:val="20"/>
          <w:szCs w:val="20"/>
        </w:rPr>
        <w:t>DMARC 提供两类反馈：</w:t>
      </w:r>
    </w:p>
    <w:p w14:paraId="192D7CA7" w14:textId="77777777" w:rsidR="003526A6" w:rsidRPr="009537CA" w:rsidRDefault="00000000" w:rsidP="007A69A5">
      <w:pPr>
        <w:pStyle w:val="a4"/>
        <w:numPr>
          <w:ilvl w:val="0"/>
          <w:numId w:val="10"/>
        </w:numPr>
        <w:spacing w:after="100"/>
        <w:rPr>
          <w:rFonts w:asciiTheme="minorEastAsia" w:hAnsiTheme="minorEastAsia"/>
          <w:sz w:val="20"/>
          <w:szCs w:val="20"/>
        </w:rPr>
      </w:pPr>
      <w:r w:rsidRPr="009537CA">
        <w:rPr>
          <w:rFonts w:asciiTheme="minorEastAsia" w:hAnsiTheme="minorEastAsia"/>
          <w:b/>
          <w:bCs/>
          <w:sz w:val="20"/>
          <w:szCs w:val="20"/>
        </w:rPr>
        <w:t>汇总报告</w:t>
      </w:r>
      <w:r w:rsidRPr="009537CA">
        <w:rPr>
          <w:rFonts w:asciiTheme="minorEastAsia" w:hAnsiTheme="minorEastAsia"/>
          <w:sz w:val="20"/>
          <w:szCs w:val="20"/>
        </w:rPr>
        <w:t>：周期性统计策略、投递/隔离/拒绝结果、SPF/DKIM 结果、对齐、子域、域对、认证成功数和消息总数，用于评估整体部署效果。</w:t>
      </w:r>
    </w:p>
    <w:p w14:paraId="0113C03B" w14:textId="77777777" w:rsidR="003526A6" w:rsidRPr="009537CA" w:rsidRDefault="00000000" w:rsidP="007A69A5">
      <w:pPr>
        <w:pStyle w:val="a4"/>
        <w:numPr>
          <w:ilvl w:val="0"/>
          <w:numId w:val="10"/>
        </w:numPr>
        <w:spacing w:after="100"/>
        <w:rPr>
          <w:rFonts w:asciiTheme="minorEastAsia" w:hAnsiTheme="minorEastAsia"/>
          <w:sz w:val="20"/>
          <w:szCs w:val="20"/>
        </w:rPr>
      </w:pPr>
      <w:r w:rsidRPr="009537CA">
        <w:rPr>
          <w:rFonts w:asciiTheme="minorEastAsia" w:hAnsiTheme="minorEastAsia"/>
          <w:b/>
          <w:bCs/>
          <w:sz w:val="20"/>
          <w:szCs w:val="20"/>
        </w:rPr>
        <w:t>鉴定报告</w:t>
      </w:r>
      <w:r w:rsidRPr="009537CA">
        <w:rPr>
          <w:rFonts w:asciiTheme="minorEastAsia" w:hAnsiTheme="minorEastAsia"/>
          <w:sz w:val="20"/>
          <w:szCs w:val="20"/>
        </w:rPr>
        <w:t>：针对具体失败消息提供足够的头部、身份对齐、投递结果以及 DKIM 域和选择器等信息，帮助修复 SPF/DKIM 配置并发现域名被用于钓鱼或垃圾邮件。</w:t>
      </w:r>
    </w:p>
    <w:p w14:paraId="6DC23554" w14:textId="77777777" w:rsidR="003526A6" w:rsidRPr="009537CA" w:rsidRDefault="00000000">
      <w:pPr>
        <w:spacing w:after="200"/>
        <w:rPr>
          <w:rFonts w:asciiTheme="minorEastAsia" w:hAnsiTheme="minorEastAsia"/>
          <w:sz w:val="20"/>
          <w:szCs w:val="20"/>
        </w:rPr>
      </w:pPr>
      <w:r w:rsidRPr="009537CA">
        <w:rPr>
          <w:rFonts w:asciiTheme="minorEastAsia" w:hAnsiTheme="minorEastAsia"/>
          <w:sz w:val="20"/>
          <w:szCs w:val="20"/>
        </w:rPr>
        <w:t xml:space="preserve"> </w:t>
      </w:r>
    </w:p>
    <w:p w14:paraId="4E84C390" w14:textId="77777777" w:rsidR="003526A6" w:rsidRPr="009537CA" w:rsidRDefault="00000000">
      <w:pPr>
        <w:pStyle w:val="2"/>
        <w:spacing w:after="200"/>
        <w:rPr>
          <w:rFonts w:asciiTheme="minorEastAsia" w:hAnsiTheme="minorEastAsia"/>
          <w:sz w:val="24"/>
          <w:szCs w:val="24"/>
        </w:rPr>
      </w:pPr>
      <w:r w:rsidRPr="009537CA">
        <w:rPr>
          <w:rFonts w:asciiTheme="minorEastAsia" w:hAnsiTheme="minorEastAsia"/>
          <w:sz w:val="24"/>
          <w:szCs w:val="24"/>
        </w:rPr>
        <w:t>本章关键术语整理</w:t>
      </w:r>
    </w:p>
    <w:p w14:paraId="564F4DD8" w14:textId="50A1641D" w:rsidR="003526A6" w:rsidRPr="009537CA" w:rsidRDefault="003526A6">
      <w:pPr>
        <w:spacing w:after="200"/>
        <w:rPr>
          <w:rFonts w:asciiTheme="minorEastAsia" w:hAnsiTheme="minorEastAsia" w:hint="eastAsi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098"/>
        <w:gridCol w:w="5330"/>
      </w:tblGrid>
      <w:tr w:rsidR="003526A6" w:rsidRPr="009537CA" w14:paraId="457964E2" w14:textId="77777777">
        <w:trPr>
          <w:tblHeader/>
        </w:trPr>
        <w:tc>
          <w:tcPr>
            <w:tcW w:w="2612" w:type="dxa"/>
          </w:tcPr>
          <w:p w14:paraId="3B6A2BD7" w14:textId="77777777" w:rsidR="003526A6" w:rsidRPr="009537CA" w:rsidRDefault="00000000">
            <w:pPr>
              <w:rPr>
                <w:rFonts w:asciiTheme="minorEastAsia" w:hAnsiTheme="minorEastAsia"/>
                <w:sz w:val="20"/>
                <w:szCs w:val="20"/>
              </w:rPr>
            </w:pPr>
            <w:r w:rsidRPr="009537CA">
              <w:rPr>
                <w:rFonts w:asciiTheme="minorEastAsia" w:hAnsiTheme="minorEastAsia"/>
                <w:b/>
                <w:bCs/>
                <w:sz w:val="20"/>
                <w:szCs w:val="20"/>
              </w:rPr>
              <w:t>术语</w:t>
            </w:r>
          </w:p>
        </w:tc>
        <w:tc>
          <w:tcPr>
            <w:tcW w:w="6748" w:type="dxa"/>
          </w:tcPr>
          <w:p w14:paraId="73209ECF" w14:textId="77777777" w:rsidR="003526A6" w:rsidRPr="009537CA" w:rsidRDefault="00000000">
            <w:pPr>
              <w:rPr>
                <w:rFonts w:asciiTheme="minorEastAsia" w:hAnsiTheme="minorEastAsia"/>
                <w:sz w:val="20"/>
                <w:szCs w:val="20"/>
              </w:rPr>
            </w:pPr>
            <w:r w:rsidRPr="009537CA">
              <w:rPr>
                <w:rFonts w:asciiTheme="minorEastAsia" w:hAnsiTheme="minorEastAsia"/>
                <w:b/>
                <w:bCs/>
                <w:sz w:val="20"/>
                <w:szCs w:val="20"/>
              </w:rPr>
              <w:t>核心含义</w:t>
            </w:r>
          </w:p>
        </w:tc>
      </w:tr>
      <w:tr w:rsidR="003526A6" w:rsidRPr="009537CA" w14:paraId="486A8AF9" w14:textId="77777777">
        <w:tc>
          <w:tcPr>
            <w:tcW w:w="2612" w:type="dxa"/>
          </w:tcPr>
          <w:p w14:paraId="5D200B57"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MUA</w:t>
            </w:r>
          </w:p>
        </w:tc>
        <w:tc>
          <w:tcPr>
            <w:tcW w:w="6748" w:type="dxa"/>
          </w:tcPr>
          <w:p w14:paraId="315FEF42"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代表用户生成、提交、接收和显示邮件的消息用户代理。</w:t>
            </w:r>
          </w:p>
        </w:tc>
      </w:tr>
      <w:tr w:rsidR="003526A6" w:rsidRPr="009537CA" w14:paraId="2867E7DE" w14:textId="77777777">
        <w:tc>
          <w:tcPr>
            <w:tcW w:w="2612" w:type="dxa"/>
          </w:tcPr>
          <w:p w14:paraId="3A623DB0"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MSA</w:t>
            </w:r>
          </w:p>
        </w:tc>
        <w:tc>
          <w:tcPr>
            <w:tcW w:w="6748" w:type="dxa"/>
          </w:tcPr>
          <w:p w14:paraId="65E54A7F"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接收邮件提交并执行托管域策略的邮件提交代理。</w:t>
            </w:r>
          </w:p>
        </w:tc>
      </w:tr>
      <w:tr w:rsidR="003526A6" w:rsidRPr="009537CA" w14:paraId="1C27709C" w14:textId="77777777">
        <w:tc>
          <w:tcPr>
            <w:tcW w:w="2612" w:type="dxa"/>
          </w:tcPr>
          <w:p w14:paraId="3537018C"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lastRenderedPageBreak/>
              <w:t>MTA</w:t>
            </w:r>
          </w:p>
        </w:tc>
        <w:tc>
          <w:tcPr>
            <w:tcW w:w="6748" w:type="dxa"/>
          </w:tcPr>
          <w:p w14:paraId="1A431FCB"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评估路由并在邮件系统中中继消息的传输代理。</w:t>
            </w:r>
          </w:p>
        </w:tc>
      </w:tr>
      <w:tr w:rsidR="003526A6" w:rsidRPr="009537CA" w14:paraId="41E5D5A5" w14:textId="77777777">
        <w:tc>
          <w:tcPr>
            <w:tcW w:w="2612" w:type="dxa"/>
          </w:tcPr>
          <w:p w14:paraId="3017DD8D"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MDA</w:t>
            </w:r>
          </w:p>
        </w:tc>
        <w:tc>
          <w:tcPr>
            <w:tcW w:w="6748" w:type="dxa"/>
          </w:tcPr>
          <w:p w14:paraId="1E9B2BA3"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将消息从 MHS 投递到消息存储的代理。</w:t>
            </w:r>
          </w:p>
        </w:tc>
      </w:tr>
      <w:tr w:rsidR="003526A6" w:rsidRPr="009537CA" w14:paraId="2EA70D78" w14:textId="77777777">
        <w:tc>
          <w:tcPr>
            <w:tcW w:w="2612" w:type="dxa"/>
          </w:tcPr>
          <w:p w14:paraId="2941F515"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SMTP</w:t>
            </w:r>
          </w:p>
        </w:tc>
        <w:tc>
          <w:tcPr>
            <w:tcW w:w="6748" w:type="dxa"/>
          </w:tcPr>
          <w:p w14:paraId="6263EDCF"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通过 TCP 提交、中继和传输邮件的文本协议。</w:t>
            </w:r>
          </w:p>
        </w:tc>
      </w:tr>
      <w:tr w:rsidR="003526A6" w:rsidRPr="009537CA" w14:paraId="48B77DC9" w14:textId="77777777">
        <w:tc>
          <w:tcPr>
            <w:tcW w:w="2612" w:type="dxa"/>
          </w:tcPr>
          <w:p w14:paraId="59BC8451"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POP3</w:t>
            </w:r>
          </w:p>
        </w:tc>
        <w:tc>
          <w:tcPr>
            <w:tcW w:w="6748" w:type="dxa"/>
          </w:tcPr>
          <w:p w14:paraId="302CFB75"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从服务器下载、检索和删除邮件的访问协议。</w:t>
            </w:r>
          </w:p>
        </w:tc>
      </w:tr>
      <w:tr w:rsidR="003526A6" w:rsidRPr="009537CA" w14:paraId="3A0A0D66" w14:textId="77777777">
        <w:tc>
          <w:tcPr>
            <w:tcW w:w="2612" w:type="dxa"/>
          </w:tcPr>
          <w:p w14:paraId="42617065"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IMAP</w:t>
            </w:r>
          </w:p>
        </w:tc>
        <w:tc>
          <w:tcPr>
            <w:tcW w:w="6748" w:type="dxa"/>
          </w:tcPr>
          <w:p w14:paraId="2F21AD81"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访问并管理服务器端邮件的协议。</w:t>
            </w:r>
          </w:p>
        </w:tc>
      </w:tr>
      <w:tr w:rsidR="003526A6" w:rsidRPr="009537CA" w14:paraId="1267D187" w14:textId="77777777">
        <w:tc>
          <w:tcPr>
            <w:tcW w:w="2612" w:type="dxa"/>
          </w:tcPr>
          <w:p w14:paraId="2EB0CC3C"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RFC 5322</w:t>
            </w:r>
          </w:p>
        </w:tc>
        <w:tc>
          <w:tcPr>
            <w:tcW w:w="6748" w:type="dxa"/>
          </w:tcPr>
          <w:p w14:paraId="4F97ECE4"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定义因特网文本消息头部和正文格式的标准。</w:t>
            </w:r>
          </w:p>
        </w:tc>
      </w:tr>
      <w:tr w:rsidR="003526A6" w:rsidRPr="009537CA" w14:paraId="77BD148F" w14:textId="77777777">
        <w:tc>
          <w:tcPr>
            <w:tcW w:w="2612" w:type="dxa"/>
          </w:tcPr>
          <w:p w14:paraId="33DDF4B2"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MIME</w:t>
            </w:r>
          </w:p>
        </w:tc>
        <w:tc>
          <w:tcPr>
            <w:tcW w:w="6748" w:type="dxa"/>
          </w:tcPr>
          <w:p w14:paraId="65012388"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为邮件定义多媒体内容类型、传输编码和规范格式的扩展。</w:t>
            </w:r>
          </w:p>
        </w:tc>
      </w:tr>
      <w:tr w:rsidR="003526A6" w:rsidRPr="009537CA" w14:paraId="4E93ABB2" w14:textId="77777777">
        <w:tc>
          <w:tcPr>
            <w:tcW w:w="2612" w:type="dxa"/>
          </w:tcPr>
          <w:p w14:paraId="2BCAB154"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S/MIME</w:t>
            </w:r>
          </w:p>
        </w:tc>
        <w:tc>
          <w:tcPr>
            <w:tcW w:w="6748" w:type="dxa"/>
          </w:tcPr>
          <w:p w14:paraId="1A01B544"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使用 CMS 对 MIME 实体签名、加密和压缩的端到端安全格式。</w:t>
            </w:r>
          </w:p>
        </w:tc>
      </w:tr>
      <w:tr w:rsidR="003526A6" w:rsidRPr="009537CA" w14:paraId="23F4A724" w14:textId="77777777">
        <w:tc>
          <w:tcPr>
            <w:tcW w:w="2612" w:type="dxa"/>
          </w:tcPr>
          <w:p w14:paraId="122EBC22"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STARTTLS</w:t>
            </w:r>
          </w:p>
        </w:tc>
        <w:tc>
          <w:tcPr>
            <w:tcW w:w="6748" w:type="dxa"/>
          </w:tcPr>
          <w:p w14:paraId="25F4307B"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将现有 SMTP 连接升级到 TLS 的扩展。</w:t>
            </w:r>
          </w:p>
        </w:tc>
      </w:tr>
      <w:tr w:rsidR="003526A6" w:rsidRPr="009537CA" w14:paraId="1B66D741" w14:textId="77777777">
        <w:tc>
          <w:tcPr>
            <w:tcW w:w="2612" w:type="dxa"/>
          </w:tcPr>
          <w:p w14:paraId="7BBCDC5A"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DNSSEC</w:t>
            </w:r>
          </w:p>
        </w:tc>
        <w:tc>
          <w:tcPr>
            <w:tcW w:w="6748" w:type="dxa"/>
          </w:tcPr>
          <w:p w14:paraId="175E6574"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用数字签名保护 DNS 数据源认证和完整性的扩展。</w:t>
            </w:r>
          </w:p>
        </w:tc>
      </w:tr>
      <w:tr w:rsidR="003526A6" w:rsidRPr="009537CA" w14:paraId="22C219B4" w14:textId="77777777">
        <w:tc>
          <w:tcPr>
            <w:tcW w:w="2612" w:type="dxa"/>
          </w:tcPr>
          <w:p w14:paraId="535C905C"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DANE</w:t>
            </w:r>
          </w:p>
        </w:tc>
        <w:tc>
          <w:tcPr>
            <w:tcW w:w="6748" w:type="dxa"/>
          </w:tcPr>
          <w:p w14:paraId="211AF8A8"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使用 DNSSEC 将证书或公钥与域名绑定的机制。</w:t>
            </w:r>
          </w:p>
        </w:tc>
      </w:tr>
      <w:tr w:rsidR="003526A6" w:rsidRPr="009537CA" w14:paraId="2E516FF7" w14:textId="77777777">
        <w:tc>
          <w:tcPr>
            <w:tcW w:w="2612" w:type="dxa"/>
          </w:tcPr>
          <w:p w14:paraId="0B60CB9C"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TLSA</w:t>
            </w:r>
          </w:p>
        </w:tc>
        <w:tc>
          <w:tcPr>
            <w:tcW w:w="6748" w:type="dxa"/>
          </w:tcPr>
          <w:p w14:paraId="1B6FE283"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DANE 用于描述证书用途、选择器和匹配方式的资源记录。</w:t>
            </w:r>
          </w:p>
        </w:tc>
      </w:tr>
      <w:tr w:rsidR="003526A6" w:rsidRPr="009537CA" w14:paraId="5B20715D" w14:textId="77777777">
        <w:tc>
          <w:tcPr>
            <w:tcW w:w="2612" w:type="dxa"/>
          </w:tcPr>
          <w:p w14:paraId="05412F4D"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SPF</w:t>
            </w:r>
          </w:p>
        </w:tc>
        <w:tc>
          <w:tcPr>
            <w:tcW w:w="6748" w:type="dxa"/>
          </w:tcPr>
          <w:p w14:paraId="30C044E9"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用 DNS 声明域授权发送主机并认证 SMTP 信封身份的框架。</w:t>
            </w:r>
          </w:p>
        </w:tc>
      </w:tr>
      <w:tr w:rsidR="003526A6" w:rsidRPr="009537CA" w14:paraId="60D2B2C2" w14:textId="77777777">
        <w:tc>
          <w:tcPr>
            <w:tcW w:w="2612" w:type="dxa"/>
          </w:tcPr>
          <w:p w14:paraId="06A9EB02"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DKIM</w:t>
            </w:r>
          </w:p>
        </w:tc>
        <w:tc>
          <w:tcPr>
            <w:tcW w:w="6748" w:type="dxa"/>
          </w:tcPr>
          <w:p w14:paraId="3FA9669F"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由管理域签名邮件正文和选定头部的域级认证机制。</w:t>
            </w:r>
          </w:p>
        </w:tc>
      </w:tr>
      <w:tr w:rsidR="003526A6" w:rsidRPr="009537CA" w14:paraId="2F9C3DAF" w14:textId="77777777">
        <w:tc>
          <w:tcPr>
            <w:tcW w:w="2612" w:type="dxa"/>
          </w:tcPr>
          <w:p w14:paraId="0E20A3E2"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DMARC</w:t>
            </w:r>
          </w:p>
        </w:tc>
        <w:tc>
          <w:tcPr>
            <w:tcW w:w="6748" w:type="dxa"/>
          </w:tcPr>
          <w:p w14:paraId="153BBBB1" w14:textId="77777777" w:rsidR="003526A6" w:rsidRPr="009537CA" w:rsidRDefault="00000000">
            <w:pPr>
              <w:rPr>
                <w:rFonts w:asciiTheme="minorEastAsia" w:hAnsiTheme="minorEastAsia"/>
                <w:sz w:val="20"/>
                <w:szCs w:val="20"/>
              </w:rPr>
            </w:pPr>
            <w:r w:rsidRPr="009537CA">
              <w:rPr>
                <w:rFonts w:asciiTheme="minorEastAsia" w:hAnsiTheme="minorEastAsia"/>
                <w:sz w:val="20"/>
                <w:szCs w:val="20"/>
              </w:rPr>
              <w:t>对齐可见 From 域与 SPF/DKIM 身份并发布处置及报告策略的协议。</w:t>
            </w:r>
          </w:p>
        </w:tc>
      </w:tr>
    </w:tbl>
    <w:p w14:paraId="7FC1E39D" w14:textId="0C82802D" w:rsidR="003526A6" w:rsidRPr="009537CA" w:rsidRDefault="00000000" w:rsidP="000B4F7A">
      <w:pPr>
        <w:spacing w:before="240"/>
        <w:rPr>
          <w:rFonts w:asciiTheme="minorEastAsia" w:hAnsiTheme="minorEastAsia" w:hint="eastAsia"/>
          <w:sz w:val="20"/>
          <w:szCs w:val="20"/>
        </w:rPr>
      </w:pPr>
      <w:r w:rsidRPr="009537CA">
        <w:rPr>
          <w:rFonts w:asciiTheme="minorEastAsia" w:hAnsiTheme="minorEastAsia"/>
          <w:sz w:val="20"/>
          <w:szCs w:val="20"/>
        </w:rPr>
        <w:t xml:space="preserve"> </w:t>
      </w:r>
    </w:p>
    <w:p w14:paraId="4C45E80F" w14:textId="77777777" w:rsidR="003526A6" w:rsidRPr="009537CA" w:rsidRDefault="00000000">
      <w:pPr>
        <w:pStyle w:val="2"/>
        <w:spacing w:after="200"/>
        <w:rPr>
          <w:rFonts w:asciiTheme="minorEastAsia" w:hAnsiTheme="minorEastAsia"/>
          <w:sz w:val="24"/>
          <w:szCs w:val="24"/>
        </w:rPr>
      </w:pPr>
      <w:r w:rsidRPr="009537CA">
        <w:rPr>
          <w:rFonts w:asciiTheme="minorEastAsia" w:hAnsiTheme="minorEastAsia"/>
          <w:sz w:val="24"/>
          <w:szCs w:val="24"/>
        </w:rPr>
        <w:t>学习目标自检</w:t>
      </w:r>
    </w:p>
    <w:p w14:paraId="30E46230" w14:textId="057BED08" w:rsidR="003526A6" w:rsidRPr="009537CA" w:rsidRDefault="003526A6">
      <w:pPr>
        <w:spacing w:after="200"/>
        <w:rPr>
          <w:rFonts w:asciiTheme="minorEastAsia" w:hAnsiTheme="minorEastAsia"/>
          <w:sz w:val="20"/>
          <w:szCs w:val="20"/>
        </w:rPr>
      </w:pPr>
    </w:p>
    <w:p w14:paraId="4497A401" w14:textId="77777777" w:rsidR="003526A6" w:rsidRPr="009537CA" w:rsidRDefault="00000000">
      <w:pPr>
        <w:spacing w:after="100"/>
        <w:ind w:left="20"/>
        <w:rPr>
          <w:rFonts w:asciiTheme="minorEastAsia" w:hAnsiTheme="minorEastAsia"/>
          <w:sz w:val="20"/>
          <w:szCs w:val="20"/>
        </w:rPr>
      </w:pPr>
      <w:r w:rsidRPr="009537CA">
        <w:rPr>
          <w:rFonts w:asciiTheme="minorEastAsia" w:hAnsiTheme="minorEastAsia"/>
          <w:sz w:val="20"/>
          <w:szCs w:val="20"/>
        </w:rPr>
        <w:t>1. 能否画出 MUA、MSA、MTA、MDA、MS 的邮件路径，并说明 DNS 和 ADMD 的作用？</w:t>
      </w:r>
    </w:p>
    <w:p w14:paraId="087B88AB" w14:textId="77777777" w:rsidR="003526A6" w:rsidRPr="009537CA" w:rsidRDefault="00000000">
      <w:pPr>
        <w:spacing w:after="100"/>
        <w:ind w:left="20"/>
        <w:rPr>
          <w:rFonts w:asciiTheme="minorEastAsia" w:hAnsiTheme="minorEastAsia"/>
          <w:sz w:val="20"/>
          <w:szCs w:val="20"/>
        </w:rPr>
      </w:pPr>
      <w:r w:rsidRPr="009537CA">
        <w:rPr>
          <w:rFonts w:asciiTheme="minorEastAsia" w:hAnsiTheme="minorEastAsia"/>
          <w:sz w:val="20"/>
          <w:szCs w:val="20"/>
        </w:rPr>
        <w:t>2. 能否区分 SMTP/ESMTP/SUBMISSION 与 POP3、IMAP 的方向、功能和端口？</w:t>
      </w:r>
    </w:p>
    <w:p w14:paraId="0636B47C" w14:textId="77777777" w:rsidR="003526A6" w:rsidRPr="009537CA" w:rsidRDefault="00000000">
      <w:pPr>
        <w:spacing w:after="100"/>
        <w:ind w:left="20"/>
        <w:rPr>
          <w:rFonts w:asciiTheme="minorEastAsia" w:hAnsiTheme="minorEastAsia"/>
          <w:sz w:val="20"/>
          <w:szCs w:val="20"/>
        </w:rPr>
      </w:pPr>
      <w:r w:rsidRPr="009537CA">
        <w:rPr>
          <w:rFonts w:asciiTheme="minorEastAsia" w:hAnsiTheme="minorEastAsia"/>
          <w:sz w:val="20"/>
          <w:szCs w:val="20"/>
        </w:rPr>
        <w:t>3. 能否解释原始 SMTP/RFC 5322 为什么不能可靠支持二进制、多语言和多媒体邮件？</w:t>
      </w:r>
    </w:p>
    <w:p w14:paraId="7BB69A89" w14:textId="77777777" w:rsidR="003526A6" w:rsidRPr="009537CA" w:rsidRDefault="00000000">
      <w:pPr>
        <w:spacing w:after="100"/>
        <w:ind w:left="20"/>
        <w:rPr>
          <w:rFonts w:asciiTheme="minorEastAsia" w:hAnsiTheme="minorEastAsia"/>
          <w:sz w:val="20"/>
          <w:szCs w:val="20"/>
        </w:rPr>
      </w:pPr>
      <w:r w:rsidRPr="009537CA">
        <w:rPr>
          <w:rFonts w:asciiTheme="minorEastAsia" w:hAnsiTheme="minorEastAsia"/>
          <w:sz w:val="20"/>
          <w:szCs w:val="20"/>
        </w:rPr>
        <w:lastRenderedPageBreak/>
        <w:t>4. 能否列出 MIME 五个头部字段、七类内容、常见 multipart/message 子类型及六种传输编码？</w:t>
      </w:r>
    </w:p>
    <w:p w14:paraId="27538164" w14:textId="77777777" w:rsidR="003526A6" w:rsidRPr="009537CA" w:rsidRDefault="00000000">
      <w:pPr>
        <w:spacing w:after="100"/>
        <w:ind w:left="20"/>
        <w:rPr>
          <w:rFonts w:asciiTheme="minorEastAsia" w:hAnsiTheme="minorEastAsia"/>
          <w:sz w:val="20"/>
          <w:szCs w:val="20"/>
        </w:rPr>
      </w:pPr>
      <w:r w:rsidRPr="009537CA">
        <w:rPr>
          <w:rFonts w:asciiTheme="minorEastAsia" w:hAnsiTheme="minorEastAsia"/>
          <w:sz w:val="20"/>
          <w:szCs w:val="20"/>
        </w:rPr>
        <w:t>5. 能否描述 S/MIME 的数字签名、混合加密、压缩、邮件兼容性、内容类型和证书处理？</w:t>
      </w:r>
    </w:p>
    <w:p w14:paraId="4997AA7A" w14:textId="77777777" w:rsidR="003526A6" w:rsidRPr="009537CA" w:rsidRDefault="00000000">
      <w:pPr>
        <w:spacing w:after="100"/>
        <w:ind w:left="20"/>
        <w:rPr>
          <w:rFonts w:asciiTheme="minorEastAsia" w:hAnsiTheme="minorEastAsia"/>
          <w:sz w:val="20"/>
          <w:szCs w:val="20"/>
        </w:rPr>
      </w:pPr>
      <w:r w:rsidRPr="009537CA">
        <w:rPr>
          <w:rFonts w:asciiTheme="minorEastAsia" w:hAnsiTheme="minorEastAsia"/>
          <w:sz w:val="20"/>
          <w:szCs w:val="20"/>
        </w:rPr>
        <w:t>6. 能否说明 STARTTLS 的升级过程、逐跳保护边界、降级攻击和证书验证问题？</w:t>
      </w:r>
    </w:p>
    <w:p w14:paraId="5A73D94B" w14:textId="77777777" w:rsidR="003526A6" w:rsidRPr="009537CA" w:rsidRDefault="00000000">
      <w:pPr>
        <w:spacing w:after="100"/>
        <w:ind w:left="20"/>
        <w:rPr>
          <w:rFonts w:asciiTheme="minorEastAsia" w:hAnsiTheme="minorEastAsia"/>
          <w:sz w:val="20"/>
          <w:szCs w:val="20"/>
        </w:rPr>
      </w:pPr>
      <w:r w:rsidRPr="009537CA">
        <w:rPr>
          <w:rFonts w:asciiTheme="minorEastAsia" w:hAnsiTheme="minorEastAsia"/>
          <w:sz w:val="20"/>
          <w:szCs w:val="20"/>
        </w:rPr>
        <w:t>7. 能否解释 DNSSEC 的四类安全资源记录、信任链和 TLSA 四种证书用途？</w:t>
      </w:r>
    </w:p>
    <w:p w14:paraId="2963FD52" w14:textId="77777777" w:rsidR="003526A6" w:rsidRPr="009537CA" w:rsidRDefault="00000000">
      <w:pPr>
        <w:spacing w:after="100"/>
        <w:ind w:left="20"/>
        <w:rPr>
          <w:rFonts w:asciiTheme="minorEastAsia" w:hAnsiTheme="minorEastAsia"/>
          <w:sz w:val="20"/>
          <w:szCs w:val="20"/>
        </w:rPr>
      </w:pPr>
      <w:r w:rsidRPr="009537CA">
        <w:rPr>
          <w:rFonts w:asciiTheme="minorEastAsia" w:hAnsiTheme="minorEastAsia"/>
          <w:sz w:val="20"/>
          <w:szCs w:val="20"/>
        </w:rPr>
        <w:t>8. 能否根据发送 IP、SMTP 信封域、SPF 机制和修饰符判断授权结果？</w:t>
      </w:r>
    </w:p>
    <w:p w14:paraId="7BF9FBEA" w14:textId="77777777" w:rsidR="003526A6" w:rsidRPr="009537CA" w:rsidRDefault="00000000">
      <w:pPr>
        <w:spacing w:after="100"/>
        <w:ind w:left="20"/>
        <w:rPr>
          <w:rFonts w:asciiTheme="minorEastAsia" w:hAnsiTheme="minorEastAsia"/>
          <w:sz w:val="20"/>
          <w:szCs w:val="20"/>
        </w:rPr>
      </w:pPr>
      <w:r w:rsidRPr="009537CA">
        <w:rPr>
          <w:rFonts w:asciiTheme="minorEastAsia" w:hAnsiTheme="minorEastAsia"/>
          <w:sz w:val="20"/>
          <w:szCs w:val="20"/>
        </w:rPr>
        <w:t>9. 能否说明 DKIM 的签名位置、规范化、关键标记、DNS 公钥查询及与 S/MIME 的区别？</w:t>
      </w:r>
    </w:p>
    <w:p w14:paraId="40424B00" w14:textId="77777777" w:rsidR="003526A6" w:rsidRPr="009537CA" w:rsidRDefault="00000000">
      <w:pPr>
        <w:spacing w:after="100"/>
        <w:ind w:left="20"/>
        <w:rPr>
          <w:rFonts w:asciiTheme="minorEastAsia" w:hAnsiTheme="minorEastAsia"/>
          <w:sz w:val="20"/>
          <w:szCs w:val="20"/>
        </w:rPr>
      </w:pPr>
      <w:r w:rsidRPr="009537CA">
        <w:rPr>
          <w:rFonts w:asciiTheme="minorEastAsia" w:hAnsiTheme="minorEastAsia"/>
          <w:sz w:val="20"/>
          <w:szCs w:val="20"/>
        </w:rPr>
        <w:t>10. 能否区分 SPF、DKIM、DMARC 的认证对象，并说明 DMARC 对齐、策略、接收流程和两类报告？</w:t>
      </w:r>
    </w:p>
    <w:sectPr w:rsidR="003526A6" w:rsidRPr="009537CA" w:rsidSect="00570185">
      <w:footerReference w:type="default" r:id="rId17"/>
      <w:pgSz w:w="10318" w:h="14570" w:code="13"/>
      <w:pgMar w:top="1440" w:right="1440" w:bottom="1440" w:left="1440" w:header="708" w:footer="708" w:gutter="0"/>
      <w:pgNumType w:start="32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EBF75" w14:textId="77777777" w:rsidR="003902E0" w:rsidRDefault="003902E0" w:rsidP="00570185">
      <w:r>
        <w:separator/>
      </w:r>
    </w:p>
  </w:endnote>
  <w:endnote w:type="continuationSeparator" w:id="0">
    <w:p w14:paraId="78F5280E" w14:textId="77777777" w:rsidR="003902E0" w:rsidRDefault="003902E0" w:rsidP="005701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295594"/>
      <w:docPartObj>
        <w:docPartGallery w:val="Page Numbers (Bottom of Page)"/>
        <w:docPartUnique/>
      </w:docPartObj>
    </w:sdtPr>
    <w:sdtContent>
      <w:p w14:paraId="3E6D446D" w14:textId="3EB1C3AE" w:rsidR="00570185" w:rsidRDefault="00570185">
        <w:pPr>
          <w:pStyle w:val="ac"/>
          <w:jc w:val="center"/>
          <w:rPr>
            <w:rFonts w:hint="eastAsia"/>
          </w:rPr>
        </w:pPr>
        <w:r>
          <w:rPr>
            <w:rFonts w:hint="eastAsia"/>
          </w:rPr>
          <w:t>第十九章</w:t>
        </w:r>
        <w:r>
          <w:rPr>
            <w:rFonts w:hint="eastAsia"/>
          </w:rPr>
          <w:t xml:space="preserve"> </w:t>
        </w:r>
        <w:r>
          <w:rPr>
            <w:rFonts w:hint="eastAsia"/>
          </w:rPr>
          <w:t>·</w:t>
        </w:r>
        <w:r>
          <w:rPr>
            <w:rFonts w:hint="eastAsia"/>
          </w:rPr>
          <w:t xml:space="preserve"> </w:t>
        </w:r>
        <w:r>
          <w:fldChar w:fldCharType="begin"/>
        </w:r>
        <w:r>
          <w:instrText>PAGE   \* MERGEFORMAT</w:instrText>
        </w:r>
        <w:r>
          <w:fldChar w:fldCharType="separate"/>
        </w:r>
        <w:r>
          <w:rPr>
            <w:lang w:val="zh-CN"/>
          </w:rPr>
          <w:t>2</w:t>
        </w:r>
        <w:r>
          <w:fldChar w:fldCharType="end"/>
        </w:r>
      </w:p>
    </w:sdtContent>
  </w:sdt>
  <w:p w14:paraId="22941F67" w14:textId="77777777" w:rsidR="00570185" w:rsidRDefault="00570185">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EC50A" w14:textId="77777777" w:rsidR="003902E0" w:rsidRDefault="003902E0" w:rsidP="00570185">
      <w:r>
        <w:separator/>
      </w:r>
    </w:p>
  </w:footnote>
  <w:footnote w:type="continuationSeparator" w:id="0">
    <w:p w14:paraId="3392C859" w14:textId="77777777" w:rsidR="003902E0" w:rsidRDefault="003902E0" w:rsidP="005701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21EE"/>
    <w:multiLevelType w:val="hybridMultilevel"/>
    <w:tmpl w:val="457C228A"/>
    <w:lvl w:ilvl="0" w:tplc="66E6E748">
      <w:numFmt w:val="bullet"/>
      <w:lvlText w:val=""/>
      <w:lvlJc w:val="left"/>
      <w:pPr>
        <w:ind w:left="420" w:hanging="180"/>
      </w:pPr>
      <w:rPr>
        <w:rFonts w:ascii="Wingdings" w:eastAsia="宋体" w:hAnsi="Wingdings" w:cs="Arial" w:hint="default"/>
      </w:rPr>
    </w:lvl>
    <w:lvl w:ilvl="1" w:tplc="FFFFFFFF">
      <w:start w:val="1"/>
      <w:numFmt w:val="bullet"/>
      <w:suff w:val="space"/>
      <w:lvlText w:val="○"/>
      <w:lvlJc w:val="left"/>
      <w:pPr>
        <w:ind w:left="840" w:hanging="180"/>
      </w:pPr>
    </w:lvl>
    <w:lvl w:ilvl="2" w:tplc="FFFFFFFF">
      <w:start w:val="1"/>
      <w:numFmt w:val="bullet"/>
      <w:suff w:val="space"/>
      <w:lvlText w:val="■"/>
      <w:lvlJc w:val="left"/>
      <w:pPr>
        <w:ind w:left="1260" w:hanging="180"/>
      </w:pPr>
    </w:lvl>
    <w:lvl w:ilvl="3" w:tplc="FFFFFFFF">
      <w:start w:val="1"/>
      <w:numFmt w:val="bullet"/>
      <w:suff w:val="space"/>
      <w:lvlText w:val="●"/>
      <w:lvlJc w:val="left"/>
      <w:pPr>
        <w:ind w:left="1680" w:hanging="180"/>
      </w:pPr>
    </w:lvl>
    <w:lvl w:ilvl="4" w:tplc="FFFFFFFF">
      <w:start w:val="1"/>
      <w:numFmt w:val="bullet"/>
      <w:suff w:val="space"/>
      <w:lvlText w:val="○"/>
      <w:lvlJc w:val="left"/>
      <w:pPr>
        <w:ind w:left="2100" w:hanging="180"/>
      </w:pPr>
    </w:lvl>
    <w:lvl w:ilvl="5" w:tplc="FFFFFFFF">
      <w:start w:val="1"/>
      <w:numFmt w:val="bullet"/>
      <w:suff w:val="space"/>
      <w:lvlText w:val="■"/>
      <w:lvlJc w:val="left"/>
      <w:pPr>
        <w:ind w:left="2520" w:hanging="180"/>
      </w:pPr>
    </w:lvl>
    <w:lvl w:ilvl="6" w:tplc="FFFFFFFF">
      <w:start w:val="1"/>
      <w:numFmt w:val="bullet"/>
      <w:suff w:val="space"/>
      <w:lvlText w:val="●"/>
      <w:lvlJc w:val="left"/>
      <w:pPr>
        <w:ind w:left="2940" w:hanging="180"/>
      </w:pPr>
    </w:lvl>
    <w:lvl w:ilvl="7" w:tplc="FFFFFFFF">
      <w:start w:val="1"/>
      <w:numFmt w:val="bullet"/>
      <w:suff w:val="space"/>
      <w:lvlText w:val="○"/>
      <w:lvlJc w:val="left"/>
      <w:pPr>
        <w:ind w:left="3360" w:hanging="180"/>
      </w:pPr>
    </w:lvl>
    <w:lvl w:ilvl="8" w:tplc="FFFFFFFF">
      <w:start w:val="1"/>
      <w:numFmt w:val="bullet"/>
      <w:suff w:val="space"/>
      <w:lvlText w:val="■"/>
      <w:lvlJc w:val="left"/>
      <w:pPr>
        <w:ind w:left="3780" w:hanging="180"/>
      </w:pPr>
    </w:lvl>
  </w:abstractNum>
  <w:abstractNum w:abstractNumId="1" w15:restartNumberingAfterBreak="0">
    <w:nsid w:val="17B8117E"/>
    <w:multiLevelType w:val="hybridMultilevel"/>
    <w:tmpl w:val="67F6B7A0"/>
    <w:lvl w:ilvl="0" w:tplc="66E6E748">
      <w:numFmt w:val="bullet"/>
      <w:lvlText w:val=""/>
      <w:lvlJc w:val="left"/>
      <w:pPr>
        <w:ind w:left="420" w:hanging="180"/>
      </w:pPr>
      <w:rPr>
        <w:rFonts w:ascii="Wingdings" w:eastAsia="宋体" w:hAnsi="Wingdings" w:cs="Arial" w:hint="default"/>
      </w:rPr>
    </w:lvl>
    <w:lvl w:ilvl="1" w:tplc="FFFFFFFF">
      <w:start w:val="1"/>
      <w:numFmt w:val="bullet"/>
      <w:suff w:val="space"/>
      <w:lvlText w:val="○"/>
      <w:lvlJc w:val="left"/>
      <w:pPr>
        <w:ind w:left="840" w:hanging="180"/>
      </w:pPr>
    </w:lvl>
    <w:lvl w:ilvl="2" w:tplc="FFFFFFFF">
      <w:start w:val="1"/>
      <w:numFmt w:val="bullet"/>
      <w:suff w:val="space"/>
      <w:lvlText w:val="■"/>
      <w:lvlJc w:val="left"/>
      <w:pPr>
        <w:ind w:left="1260" w:hanging="180"/>
      </w:pPr>
    </w:lvl>
    <w:lvl w:ilvl="3" w:tplc="FFFFFFFF">
      <w:start w:val="1"/>
      <w:numFmt w:val="bullet"/>
      <w:suff w:val="space"/>
      <w:lvlText w:val="●"/>
      <w:lvlJc w:val="left"/>
      <w:pPr>
        <w:ind w:left="1680" w:hanging="180"/>
      </w:pPr>
    </w:lvl>
    <w:lvl w:ilvl="4" w:tplc="FFFFFFFF">
      <w:start w:val="1"/>
      <w:numFmt w:val="bullet"/>
      <w:suff w:val="space"/>
      <w:lvlText w:val="○"/>
      <w:lvlJc w:val="left"/>
      <w:pPr>
        <w:ind w:left="2100" w:hanging="180"/>
      </w:pPr>
    </w:lvl>
    <w:lvl w:ilvl="5" w:tplc="FFFFFFFF">
      <w:start w:val="1"/>
      <w:numFmt w:val="bullet"/>
      <w:suff w:val="space"/>
      <w:lvlText w:val="■"/>
      <w:lvlJc w:val="left"/>
      <w:pPr>
        <w:ind w:left="2520" w:hanging="180"/>
      </w:pPr>
    </w:lvl>
    <w:lvl w:ilvl="6" w:tplc="FFFFFFFF">
      <w:start w:val="1"/>
      <w:numFmt w:val="bullet"/>
      <w:suff w:val="space"/>
      <w:lvlText w:val="●"/>
      <w:lvlJc w:val="left"/>
      <w:pPr>
        <w:ind w:left="2940" w:hanging="180"/>
      </w:pPr>
    </w:lvl>
    <w:lvl w:ilvl="7" w:tplc="FFFFFFFF">
      <w:start w:val="1"/>
      <w:numFmt w:val="bullet"/>
      <w:suff w:val="space"/>
      <w:lvlText w:val="○"/>
      <w:lvlJc w:val="left"/>
      <w:pPr>
        <w:ind w:left="3360" w:hanging="180"/>
      </w:pPr>
    </w:lvl>
    <w:lvl w:ilvl="8" w:tplc="FFFFFFFF">
      <w:start w:val="1"/>
      <w:numFmt w:val="bullet"/>
      <w:suff w:val="space"/>
      <w:lvlText w:val="■"/>
      <w:lvlJc w:val="left"/>
      <w:pPr>
        <w:ind w:left="3780" w:hanging="180"/>
      </w:pPr>
    </w:lvl>
  </w:abstractNum>
  <w:abstractNum w:abstractNumId="2" w15:restartNumberingAfterBreak="0">
    <w:nsid w:val="1D630759"/>
    <w:multiLevelType w:val="hybridMultilevel"/>
    <w:tmpl w:val="A4F03A8E"/>
    <w:lvl w:ilvl="0" w:tplc="66E6E748">
      <w:numFmt w:val="bullet"/>
      <w:lvlText w:val=""/>
      <w:lvlJc w:val="left"/>
      <w:pPr>
        <w:ind w:left="420" w:hanging="180"/>
      </w:pPr>
      <w:rPr>
        <w:rFonts w:ascii="Wingdings" w:eastAsia="宋体" w:hAnsi="Wingdings" w:cs="Arial" w:hint="default"/>
      </w:rPr>
    </w:lvl>
    <w:lvl w:ilvl="1" w:tplc="FFFFFFFF">
      <w:start w:val="1"/>
      <w:numFmt w:val="bullet"/>
      <w:suff w:val="space"/>
      <w:lvlText w:val="○"/>
      <w:lvlJc w:val="left"/>
      <w:pPr>
        <w:ind w:left="840" w:hanging="180"/>
      </w:pPr>
    </w:lvl>
    <w:lvl w:ilvl="2" w:tplc="FFFFFFFF">
      <w:start w:val="1"/>
      <w:numFmt w:val="bullet"/>
      <w:suff w:val="space"/>
      <w:lvlText w:val="■"/>
      <w:lvlJc w:val="left"/>
      <w:pPr>
        <w:ind w:left="1260" w:hanging="180"/>
      </w:pPr>
    </w:lvl>
    <w:lvl w:ilvl="3" w:tplc="FFFFFFFF">
      <w:start w:val="1"/>
      <w:numFmt w:val="bullet"/>
      <w:suff w:val="space"/>
      <w:lvlText w:val="●"/>
      <w:lvlJc w:val="left"/>
      <w:pPr>
        <w:ind w:left="1680" w:hanging="180"/>
      </w:pPr>
    </w:lvl>
    <w:lvl w:ilvl="4" w:tplc="FFFFFFFF">
      <w:start w:val="1"/>
      <w:numFmt w:val="bullet"/>
      <w:suff w:val="space"/>
      <w:lvlText w:val="○"/>
      <w:lvlJc w:val="left"/>
      <w:pPr>
        <w:ind w:left="2100" w:hanging="180"/>
      </w:pPr>
    </w:lvl>
    <w:lvl w:ilvl="5" w:tplc="FFFFFFFF">
      <w:start w:val="1"/>
      <w:numFmt w:val="bullet"/>
      <w:suff w:val="space"/>
      <w:lvlText w:val="■"/>
      <w:lvlJc w:val="left"/>
      <w:pPr>
        <w:ind w:left="2520" w:hanging="180"/>
      </w:pPr>
    </w:lvl>
    <w:lvl w:ilvl="6" w:tplc="FFFFFFFF">
      <w:start w:val="1"/>
      <w:numFmt w:val="bullet"/>
      <w:suff w:val="space"/>
      <w:lvlText w:val="●"/>
      <w:lvlJc w:val="left"/>
      <w:pPr>
        <w:ind w:left="2940" w:hanging="180"/>
      </w:pPr>
    </w:lvl>
    <w:lvl w:ilvl="7" w:tplc="FFFFFFFF">
      <w:start w:val="1"/>
      <w:numFmt w:val="bullet"/>
      <w:suff w:val="space"/>
      <w:lvlText w:val="○"/>
      <w:lvlJc w:val="left"/>
      <w:pPr>
        <w:ind w:left="3360" w:hanging="180"/>
      </w:pPr>
    </w:lvl>
    <w:lvl w:ilvl="8" w:tplc="FFFFFFFF">
      <w:start w:val="1"/>
      <w:numFmt w:val="bullet"/>
      <w:suff w:val="space"/>
      <w:lvlText w:val="■"/>
      <w:lvlJc w:val="left"/>
      <w:pPr>
        <w:ind w:left="3780" w:hanging="180"/>
      </w:pPr>
    </w:lvl>
  </w:abstractNum>
  <w:abstractNum w:abstractNumId="3" w15:restartNumberingAfterBreak="0">
    <w:nsid w:val="2C1D2204"/>
    <w:multiLevelType w:val="hybridMultilevel"/>
    <w:tmpl w:val="E70EB802"/>
    <w:lvl w:ilvl="0" w:tplc="6248B90E">
      <w:start w:val="1"/>
      <w:numFmt w:val="decimal"/>
      <w:lvlText w:val="%1."/>
      <w:lvlJc w:val="left"/>
      <w:pPr>
        <w:ind w:left="619" w:hanging="360"/>
      </w:pPr>
      <w:rPr>
        <w:rFonts w:hint="default"/>
      </w:rPr>
    </w:lvl>
    <w:lvl w:ilvl="1" w:tplc="04090019" w:tentative="1">
      <w:start w:val="1"/>
      <w:numFmt w:val="lowerLetter"/>
      <w:lvlText w:val="%2)"/>
      <w:lvlJc w:val="left"/>
      <w:pPr>
        <w:ind w:left="1139" w:hanging="440"/>
      </w:pPr>
    </w:lvl>
    <w:lvl w:ilvl="2" w:tplc="0409001B" w:tentative="1">
      <w:start w:val="1"/>
      <w:numFmt w:val="lowerRoman"/>
      <w:lvlText w:val="%3."/>
      <w:lvlJc w:val="right"/>
      <w:pPr>
        <w:ind w:left="1579" w:hanging="440"/>
      </w:pPr>
    </w:lvl>
    <w:lvl w:ilvl="3" w:tplc="0409000F" w:tentative="1">
      <w:start w:val="1"/>
      <w:numFmt w:val="decimal"/>
      <w:lvlText w:val="%4."/>
      <w:lvlJc w:val="left"/>
      <w:pPr>
        <w:ind w:left="2019" w:hanging="440"/>
      </w:pPr>
    </w:lvl>
    <w:lvl w:ilvl="4" w:tplc="04090019" w:tentative="1">
      <w:start w:val="1"/>
      <w:numFmt w:val="lowerLetter"/>
      <w:lvlText w:val="%5)"/>
      <w:lvlJc w:val="left"/>
      <w:pPr>
        <w:ind w:left="2459" w:hanging="440"/>
      </w:pPr>
    </w:lvl>
    <w:lvl w:ilvl="5" w:tplc="0409001B" w:tentative="1">
      <w:start w:val="1"/>
      <w:numFmt w:val="lowerRoman"/>
      <w:lvlText w:val="%6."/>
      <w:lvlJc w:val="right"/>
      <w:pPr>
        <w:ind w:left="2899" w:hanging="440"/>
      </w:pPr>
    </w:lvl>
    <w:lvl w:ilvl="6" w:tplc="0409000F" w:tentative="1">
      <w:start w:val="1"/>
      <w:numFmt w:val="decimal"/>
      <w:lvlText w:val="%7."/>
      <w:lvlJc w:val="left"/>
      <w:pPr>
        <w:ind w:left="3339" w:hanging="440"/>
      </w:pPr>
    </w:lvl>
    <w:lvl w:ilvl="7" w:tplc="04090019" w:tentative="1">
      <w:start w:val="1"/>
      <w:numFmt w:val="lowerLetter"/>
      <w:lvlText w:val="%8)"/>
      <w:lvlJc w:val="left"/>
      <w:pPr>
        <w:ind w:left="3779" w:hanging="440"/>
      </w:pPr>
    </w:lvl>
    <w:lvl w:ilvl="8" w:tplc="0409001B" w:tentative="1">
      <w:start w:val="1"/>
      <w:numFmt w:val="lowerRoman"/>
      <w:lvlText w:val="%9."/>
      <w:lvlJc w:val="right"/>
      <w:pPr>
        <w:ind w:left="4219" w:hanging="440"/>
      </w:pPr>
    </w:lvl>
  </w:abstractNum>
  <w:abstractNum w:abstractNumId="4" w15:restartNumberingAfterBreak="0">
    <w:nsid w:val="5FA220D3"/>
    <w:multiLevelType w:val="hybridMultilevel"/>
    <w:tmpl w:val="C8447850"/>
    <w:lvl w:ilvl="0" w:tplc="6248B90E">
      <w:start w:val="1"/>
      <w:numFmt w:val="decimal"/>
      <w:lvlText w:val="%1."/>
      <w:lvlJc w:val="left"/>
      <w:pPr>
        <w:ind w:left="639" w:hanging="360"/>
      </w:pPr>
      <w:rPr>
        <w:rFonts w:hint="default"/>
      </w:rPr>
    </w:lvl>
    <w:lvl w:ilvl="1" w:tplc="04090019" w:tentative="1">
      <w:start w:val="1"/>
      <w:numFmt w:val="lowerLetter"/>
      <w:lvlText w:val="%2)"/>
      <w:lvlJc w:val="left"/>
      <w:pPr>
        <w:ind w:left="900" w:hanging="440"/>
      </w:pPr>
    </w:lvl>
    <w:lvl w:ilvl="2" w:tplc="0409001B" w:tentative="1">
      <w:start w:val="1"/>
      <w:numFmt w:val="lowerRoman"/>
      <w:lvlText w:val="%3."/>
      <w:lvlJc w:val="right"/>
      <w:pPr>
        <w:ind w:left="1340" w:hanging="440"/>
      </w:pPr>
    </w:lvl>
    <w:lvl w:ilvl="3" w:tplc="0409000F" w:tentative="1">
      <w:start w:val="1"/>
      <w:numFmt w:val="decimal"/>
      <w:lvlText w:val="%4."/>
      <w:lvlJc w:val="left"/>
      <w:pPr>
        <w:ind w:left="1780" w:hanging="440"/>
      </w:pPr>
    </w:lvl>
    <w:lvl w:ilvl="4" w:tplc="04090019" w:tentative="1">
      <w:start w:val="1"/>
      <w:numFmt w:val="lowerLetter"/>
      <w:lvlText w:val="%5)"/>
      <w:lvlJc w:val="left"/>
      <w:pPr>
        <w:ind w:left="2220" w:hanging="440"/>
      </w:pPr>
    </w:lvl>
    <w:lvl w:ilvl="5" w:tplc="0409001B" w:tentative="1">
      <w:start w:val="1"/>
      <w:numFmt w:val="lowerRoman"/>
      <w:lvlText w:val="%6."/>
      <w:lvlJc w:val="right"/>
      <w:pPr>
        <w:ind w:left="2660" w:hanging="440"/>
      </w:pPr>
    </w:lvl>
    <w:lvl w:ilvl="6" w:tplc="0409000F" w:tentative="1">
      <w:start w:val="1"/>
      <w:numFmt w:val="decimal"/>
      <w:lvlText w:val="%7."/>
      <w:lvlJc w:val="left"/>
      <w:pPr>
        <w:ind w:left="3100" w:hanging="440"/>
      </w:pPr>
    </w:lvl>
    <w:lvl w:ilvl="7" w:tplc="04090019" w:tentative="1">
      <w:start w:val="1"/>
      <w:numFmt w:val="lowerLetter"/>
      <w:lvlText w:val="%8)"/>
      <w:lvlJc w:val="left"/>
      <w:pPr>
        <w:ind w:left="3540" w:hanging="440"/>
      </w:pPr>
    </w:lvl>
    <w:lvl w:ilvl="8" w:tplc="0409001B" w:tentative="1">
      <w:start w:val="1"/>
      <w:numFmt w:val="lowerRoman"/>
      <w:lvlText w:val="%9."/>
      <w:lvlJc w:val="right"/>
      <w:pPr>
        <w:ind w:left="3980" w:hanging="440"/>
      </w:pPr>
    </w:lvl>
  </w:abstractNum>
  <w:abstractNum w:abstractNumId="5" w15:restartNumberingAfterBreak="0">
    <w:nsid w:val="6096387B"/>
    <w:multiLevelType w:val="hybridMultilevel"/>
    <w:tmpl w:val="F5D4880E"/>
    <w:lvl w:ilvl="0" w:tplc="1CC2C522">
      <w:start w:val="1"/>
      <w:numFmt w:val="bullet"/>
      <w:suff w:val="space"/>
      <w:lvlText w:val="●"/>
      <w:lvlJc w:val="left"/>
      <w:pPr>
        <w:ind w:left="240" w:hanging="180"/>
      </w:pPr>
    </w:lvl>
    <w:lvl w:ilvl="1" w:tplc="49C09C62">
      <w:start w:val="1"/>
      <w:numFmt w:val="bullet"/>
      <w:suff w:val="space"/>
      <w:lvlText w:val="○"/>
      <w:lvlJc w:val="left"/>
      <w:pPr>
        <w:ind w:left="660" w:hanging="180"/>
      </w:pPr>
    </w:lvl>
    <w:lvl w:ilvl="2" w:tplc="E62EF026">
      <w:start w:val="1"/>
      <w:numFmt w:val="bullet"/>
      <w:suff w:val="space"/>
      <w:lvlText w:val="■"/>
      <w:lvlJc w:val="left"/>
      <w:pPr>
        <w:ind w:left="1080" w:hanging="180"/>
      </w:pPr>
    </w:lvl>
    <w:lvl w:ilvl="3" w:tplc="90662C4A">
      <w:start w:val="1"/>
      <w:numFmt w:val="bullet"/>
      <w:suff w:val="space"/>
      <w:lvlText w:val="●"/>
      <w:lvlJc w:val="left"/>
      <w:pPr>
        <w:ind w:left="1500" w:hanging="180"/>
      </w:pPr>
    </w:lvl>
    <w:lvl w:ilvl="4" w:tplc="951AA110">
      <w:start w:val="1"/>
      <w:numFmt w:val="bullet"/>
      <w:suff w:val="space"/>
      <w:lvlText w:val="○"/>
      <w:lvlJc w:val="left"/>
      <w:pPr>
        <w:ind w:left="1920" w:hanging="180"/>
      </w:pPr>
    </w:lvl>
    <w:lvl w:ilvl="5" w:tplc="93FCA8A6">
      <w:start w:val="1"/>
      <w:numFmt w:val="bullet"/>
      <w:suff w:val="space"/>
      <w:lvlText w:val="■"/>
      <w:lvlJc w:val="left"/>
      <w:pPr>
        <w:ind w:left="2340" w:hanging="180"/>
      </w:pPr>
    </w:lvl>
    <w:lvl w:ilvl="6" w:tplc="59022636">
      <w:start w:val="1"/>
      <w:numFmt w:val="bullet"/>
      <w:suff w:val="space"/>
      <w:lvlText w:val="●"/>
      <w:lvlJc w:val="left"/>
      <w:pPr>
        <w:ind w:left="2760" w:hanging="180"/>
      </w:pPr>
    </w:lvl>
    <w:lvl w:ilvl="7" w:tplc="317CBB9A">
      <w:start w:val="1"/>
      <w:numFmt w:val="bullet"/>
      <w:suff w:val="space"/>
      <w:lvlText w:val="○"/>
      <w:lvlJc w:val="left"/>
      <w:pPr>
        <w:ind w:left="3180" w:hanging="180"/>
      </w:pPr>
    </w:lvl>
    <w:lvl w:ilvl="8" w:tplc="8AEC1238">
      <w:start w:val="1"/>
      <w:numFmt w:val="bullet"/>
      <w:suff w:val="space"/>
      <w:lvlText w:val="■"/>
      <w:lvlJc w:val="left"/>
      <w:pPr>
        <w:ind w:left="3600" w:hanging="180"/>
      </w:pPr>
    </w:lvl>
  </w:abstractNum>
  <w:abstractNum w:abstractNumId="6" w15:restartNumberingAfterBreak="0">
    <w:nsid w:val="61A67739"/>
    <w:multiLevelType w:val="hybridMultilevel"/>
    <w:tmpl w:val="166A3F9A"/>
    <w:lvl w:ilvl="0" w:tplc="0409000F">
      <w:start w:val="1"/>
      <w:numFmt w:val="decimal"/>
      <w:lvlText w:val="%1."/>
      <w:lvlJc w:val="left"/>
      <w:pPr>
        <w:ind w:left="699" w:hanging="440"/>
      </w:pPr>
    </w:lvl>
    <w:lvl w:ilvl="1" w:tplc="04090019" w:tentative="1">
      <w:start w:val="1"/>
      <w:numFmt w:val="lowerLetter"/>
      <w:lvlText w:val="%2)"/>
      <w:lvlJc w:val="left"/>
      <w:pPr>
        <w:ind w:left="1139" w:hanging="440"/>
      </w:pPr>
    </w:lvl>
    <w:lvl w:ilvl="2" w:tplc="0409001B" w:tentative="1">
      <w:start w:val="1"/>
      <w:numFmt w:val="lowerRoman"/>
      <w:lvlText w:val="%3."/>
      <w:lvlJc w:val="right"/>
      <w:pPr>
        <w:ind w:left="1579" w:hanging="440"/>
      </w:pPr>
    </w:lvl>
    <w:lvl w:ilvl="3" w:tplc="0409000F" w:tentative="1">
      <w:start w:val="1"/>
      <w:numFmt w:val="decimal"/>
      <w:lvlText w:val="%4."/>
      <w:lvlJc w:val="left"/>
      <w:pPr>
        <w:ind w:left="2019" w:hanging="440"/>
      </w:pPr>
    </w:lvl>
    <w:lvl w:ilvl="4" w:tplc="04090019" w:tentative="1">
      <w:start w:val="1"/>
      <w:numFmt w:val="lowerLetter"/>
      <w:lvlText w:val="%5)"/>
      <w:lvlJc w:val="left"/>
      <w:pPr>
        <w:ind w:left="2459" w:hanging="440"/>
      </w:pPr>
    </w:lvl>
    <w:lvl w:ilvl="5" w:tplc="0409001B" w:tentative="1">
      <w:start w:val="1"/>
      <w:numFmt w:val="lowerRoman"/>
      <w:lvlText w:val="%6."/>
      <w:lvlJc w:val="right"/>
      <w:pPr>
        <w:ind w:left="2899" w:hanging="440"/>
      </w:pPr>
    </w:lvl>
    <w:lvl w:ilvl="6" w:tplc="0409000F" w:tentative="1">
      <w:start w:val="1"/>
      <w:numFmt w:val="decimal"/>
      <w:lvlText w:val="%7."/>
      <w:lvlJc w:val="left"/>
      <w:pPr>
        <w:ind w:left="3339" w:hanging="440"/>
      </w:pPr>
    </w:lvl>
    <w:lvl w:ilvl="7" w:tplc="04090019" w:tentative="1">
      <w:start w:val="1"/>
      <w:numFmt w:val="lowerLetter"/>
      <w:lvlText w:val="%8)"/>
      <w:lvlJc w:val="left"/>
      <w:pPr>
        <w:ind w:left="3779" w:hanging="440"/>
      </w:pPr>
    </w:lvl>
    <w:lvl w:ilvl="8" w:tplc="0409001B" w:tentative="1">
      <w:start w:val="1"/>
      <w:numFmt w:val="lowerRoman"/>
      <w:lvlText w:val="%9."/>
      <w:lvlJc w:val="right"/>
      <w:pPr>
        <w:ind w:left="4219" w:hanging="440"/>
      </w:pPr>
    </w:lvl>
  </w:abstractNum>
  <w:abstractNum w:abstractNumId="7" w15:restartNumberingAfterBreak="0">
    <w:nsid w:val="6F1F396A"/>
    <w:multiLevelType w:val="hybridMultilevel"/>
    <w:tmpl w:val="BD12E4A2"/>
    <w:lvl w:ilvl="0" w:tplc="23EC9E92">
      <w:start w:val="1"/>
      <w:numFmt w:val="decimal"/>
      <w:lvlText w:val="%1."/>
      <w:lvlJc w:val="left"/>
      <w:pPr>
        <w:ind w:left="740" w:hanging="360"/>
      </w:pPr>
      <w:rPr>
        <w:rFonts w:hint="default"/>
      </w:rPr>
    </w:lvl>
    <w:lvl w:ilvl="1" w:tplc="04090019" w:tentative="1">
      <w:start w:val="1"/>
      <w:numFmt w:val="lowerLetter"/>
      <w:lvlText w:val="%2)"/>
      <w:lvlJc w:val="left"/>
      <w:pPr>
        <w:ind w:left="1260" w:hanging="440"/>
      </w:pPr>
    </w:lvl>
    <w:lvl w:ilvl="2" w:tplc="0409001B" w:tentative="1">
      <w:start w:val="1"/>
      <w:numFmt w:val="lowerRoman"/>
      <w:lvlText w:val="%3."/>
      <w:lvlJc w:val="right"/>
      <w:pPr>
        <w:ind w:left="1700" w:hanging="440"/>
      </w:pPr>
    </w:lvl>
    <w:lvl w:ilvl="3" w:tplc="0409000F" w:tentative="1">
      <w:start w:val="1"/>
      <w:numFmt w:val="decimal"/>
      <w:lvlText w:val="%4."/>
      <w:lvlJc w:val="left"/>
      <w:pPr>
        <w:ind w:left="2140" w:hanging="440"/>
      </w:pPr>
    </w:lvl>
    <w:lvl w:ilvl="4" w:tplc="04090019" w:tentative="1">
      <w:start w:val="1"/>
      <w:numFmt w:val="lowerLetter"/>
      <w:lvlText w:val="%5)"/>
      <w:lvlJc w:val="left"/>
      <w:pPr>
        <w:ind w:left="2580" w:hanging="440"/>
      </w:pPr>
    </w:lvl>
    <w:lvl w:ilvl="5" w:tplc="0409001B" w:tentative="1">
      <w:start w:val="1"/>
      <w:numFmt w:val="lowerRoman"/>
      <w:lvlText w:val="%6."/>
      <w:lvlJc w:val="right"/>
      <w:pPr>
        <w:ind w:left="3020" w:hanging="440"/>
      </w:pPr>
    </w:lvl>
    <w:lvl w:ilvl="6" w:tplc="0409000F" w:tentative="1">
      <w:start w:val="1"/>
      <w:numFmt w:val="decimal"/>
      <w:lvlText w:val="%7."/>
      <w:lvlJc w:val="left"/>
      <w:pPr>
        <w:ind w:left="3460" w:hanging="440"/>
      </w:pPr>
    </w:lvl>
    <w:lvl w:ilvl="7" w:tplc="04090019" w:tentative="1">
      <w:start w:val="1"/>
      <w:numFmt w:val="lowerLetter"/>
      <w:lvlText w:val="%8)"/>
      <w:lvlJc w:val="left"/>
      <w:pPr>
        <w:ind w:left="3900" w:hanging="440"/>
      </w:pPr>
    </w:lvl>
    <w:lvl w:ilvl="8" w:tplc="0409001B" w:tentative="1">
      <w:start w:val="1"/>
      <w:numFmt w:val="lowerRoman"/>
      <w:lvlText w:val="%9."/>
      <w:lvlJc w:val="right"/>
      <w:pPr>
        <w:ind w:left="4340" w:hanging="440"/>
      </w:pPr>
    </w:lvl>
  </w:abstractNum>
  <w:abstractNum w:abstractNumId="8" w15:restartNumberingAfterBreak="0">
    <w:nsid w:val="7A35244E"/>
    <w:multiLevelType w:val="hybridMultilevel"/>
    <w:tmpl w:val="FA3EC5C6"/>
    <w:lvl w:ilvl="0" w:tplc="F84E74F2">
      <w:start w:val="1"/>
      <w:numFmt w:val="bullet"/>
      <w:lvlText w:val="●"/>
      <w:lvlJc w:val="left"/>
      <w:pPr>
        <w:ind w:left="720" w:hanging="360"/>
      </w:pPr>
    </w:lvl>
    <w:lvl w:ilvl="1" w:tplc="D32A6EEC">
      <w:start w:val="1"/>
      <w:numFmt w:val="bullet"/>
      <w:lvlText w:val="○"/>
      <w:lvlJc w:val="left"/>
      <w:pPr>
        <w:ind w:left="1440" w:hanging="360"/>
      </w:pPr>
    </w:lvl>
    <w:lvl w:ilvl="2" w:tplc="DCA2C3E6">
      <w:start w:val="1"/>
      <w:numFmt w:val="bullet"/>
      <w:lvlText w:val="■"/>
      <w:lvlJc w:val="left"/>
      <w:pPr>
        <w:ind w:left="2160" w:hanging="360"/>
      </w:pPr>
    </w:lvl>
    <w:lvl w:ilvl="3" w:tplc="E222E128">
      <w:start w:val="1"/>
      <w:numFmt w:val="bullet"/>
      <w:lvlText w:val="●"/>
      <w:lvlJc w:val="left"/>
      <w:pPr>
        <w:ind w:left="2880" w:hanging="360"/>
      </w:pPr>
    </w:lvl>
    <w:lvl w:ilvl="4" w:tplc="8098C1F6">
      <w:start w:val="1"/>
      <w:numFmt w:val="bullet"/>
      <w:lvlText w:val="○"/>
      <w:lvlJc w:val="left"/>
      <w:pPr>
        <w:ind w:left="3600" w:hanging="360"/>
      </w:pPr>
    </w:lvl>
    <w:lvl w:ilvl="5" w:tplc="83606210">
      <w:start w:val="1"/>
      <w:numFmt w:val="bullet"/>
      <w:lvlText w:val="■"/>
      <w:lvlJc w:val="left"/>
      <w:pPr>
        <w:ind w:left="4320" w:hanging="360"/>
      </w:pPr>
    </w:lvl>
    <w:lvl w:ilvl="6" w:tplc="9D62492C">
      <w:start w:val="1"/>
      <w:numFmt w:val="bullet"/>
      <w:lvlText w:val="●"/>
      <w:lvlJc w:val="left"/>
      <w:pPr>
        <w:ind w:left="5040" w:hanging="360"/>
      </w:pPr>
    </w:lvl>
    <w:lvl w:ilvl="7" w:tplc="6F86E674">
      <w:start w:val="1"/>
      <w:numFmt w:val="bullet"/>
      <w:lvlText w:val="●"/>
      <w:lvlJc w:val="left"/>
      <w:pPr>
        <w:ind w:left="5760" w:hanging="360"/>
      </w:pPr>
    </w:lvl>
    <w:lvl w:ilvl="8" w:tplc="716EE294">
      <w:start w:val="1"/>
      <w:numFmt w:val="bullet"/>
      <w:lvlText w:val="●"/>
      <w:lvlJc w:val="left"/>
      <w:pPr>
        <w:ind w:left="6480" w:hanging="360"/>
      </w:pPr>
    </w:lvl>
  </w:abstractNum>
  <w:num w:numId="1" w16cid:durableId="1305041860">
    <w:abstractNumId w:val="8"/>
    <w:lvlOverride w:ilvl="0">
      <w:startOverride w:val="1"/>
    </w:lvlOverride>
  </w:num>
  <w:num w:numId="2" w16cid:durableId="317540861">
    <w:abstractNumId w:val="5"/>
    <w:lvlOverride w:ilvl="0">
      <w:startOverride w:val="1"/>
    </w:lvlOverride>
  </w:num>
  <w:num w:numId="3" w16cid:durableId="1179464776">
    <w:abstractNumId w:val="6"/>
  </w:num>
  <w:num w:numId="4" w16cid:durableId="245119077">
    <w:abstractNumId w:val="3"/>
  </w:num>
  <w:num w:numId="5" w16cid:durableId="871460927">
    <w:abstractNumId w:val="4"/>
  </w:num>
  <w:num w:numId="6" w16cid:durableId="1908032012">
    <w:abstractNumId w:val="7"/>
  </w:num>
  <w:num w:numId="7" w16cid:durableId="433481233">
    <w:abstractNumId w:val="5"/>
  </w:num>
  <w:num w:numId="8" w16cid:durableId="1262685529">
    <w:abstractNumId w:val="1"/>
  </w:num>
  <w:num w:numId="9" w16cid:durableId="498892043">
    <w:abstractNumId w:val="2"/>
  </w:num>
  <w:num w:numId="10" w16cid:durableId="1679889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6A6"/>
    <w:rsid w:val="000B4F7A"/>
    <w:rsid w:val="0012111B"/>
    <w:rsid w:val="00231294"/>
    <w:rsid w:val="003526A6"/>
    <w:rsid w:val="003902E0"/>
    <w:rsid w:val="004D6D38"/>
    <w:rsid w:val="00570185"/>
    <w:rsid w:val="007A69A5"/>
    <w:rsid w:val="009537CA"/>
    <w:rsid w:val="00B61F79"/>
    <w:rsid w:val="00D14F3D"/>
    <w:rsid w:val="00D73B90"/>
    <w:rsid w:val="00E764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786AB"/>
  <w15:docId w15:val="{CB9635F2-FEE0-44AF-866C-5DC6B5A2F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b/>
      <w:bCs/>
      <w:color w:val="000000"/>
      <w:sz w:val="40"/>
      <w:szCs w:val="40"/>
    </w:rPr>
  </w:style>
  <w:style w:type="paragraph" w:styleId="2">
    <w:name w:val="heading 2"/>
    <w:uiPriority w:val="9"/>
    <w:unhideWhenUsed/>
    <w:qFormat/>
    <w:pPr>
      <w:outlineLvl w:val="1"/>
    </w:pPr>
    <w:rPr>
      <w:b/>
      <w:bCs/>
      <w:color w:val="000000"/>
      <w:sz w:val="36"/>
      <w:szCs w:val="36"/>
    </w:rPr>
  </w:style>
  <w:style w:type="paragraph" w:styleId="3">
    <w:name w:val="heading 3"/>
    <w:uiPriority w:val="9"/>
    <w:unhideWhenUsed/>
    <w:qFormat/>
    <w:pPr>
      <w:outlineLvl w:val="2"/>
    </w:pPr>
    <w:rPr>
      <w:b/>
      <w:bCs/>
      <w:color w:val="000000"/>
      <w:sz w:val="32"/>
      <w:szCs w:val="32"/>
    </w:rPr>
  </w:style>
  <w:style w:type="paragraph" w:styleId="4">
    <w:name w:val="heading 4"/>
    <w:uiPriority w:val="9"/>
    <w:semiHidden/>
    <w:unhideWhenUsed/>
    <w:qFormat/>
    <w:pPr>
      <w:outlineLvl w:val="3"/>
    </w:pPr>
    <w:rPr>
      <w:b/>
      <w:bCs/>
      <w:color w:val="000000"/>
      <w:sz w:val="28"/>
      <w:szCs w:val="28"/>
    </w:rPr>
  </w:style>
  <w:style w:type="paragraph" w:styleId="5">
    <w:name w:val="heading 5"/>
    <w:uiPriority w:val="9"/>
    <w:semiHidden/>
    <w:unhideWhenUsed/>
    <w:qFormat/>
    <w:pPr>
      <w:outlineLvl w:val="4"/>
    </w:pPr>
    <w:rPr>
      <w:b/>
      <w:bCs/>
      <w:color w:val="000000"/>
    </w:rPr>
  </w:style>
  <w:style w:type="paragraph" w:styleId="6">
    <w:name w:val="heading 6"/>
    <w:uiPriority w:val="9"/>
    <w:semiHidden/>
    <w:unhideWhenUsed/>
    <w:qFormat/>
    <w:pPr>
      <w:outlineLvl w:val="5"/>
    </w:pPr>
    <w:rPr>
      <w:b/>
      <w:b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table" w:styleId="a9">
    <w:name w:val="Table Grid"/>
    <w:basedOn w:val="a1"/>
    <w:uiPriority w:val="39"/>
    <w:rsid w:val="00D73B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570185"/>
    <w:pPr>
      <w:tabs>
        <w:tab w:val="center" w:pos="4153"/>
        <w:tab w:val="right" w:pos="8306"/>
      </w:tabs>
      <w:snapToGrid w:val="0"/>
      <w:jc w:val="center"/>
    </w:pPr>
    <w:rPr>
      <w:sz w:val="18"/>
      <w:szCs w:val="18"/>
    </w:rPr>
  </w:style>
  <w:style w:type="character" w:customStyle="1" w:styleId="ab">
    <w:name w:val="页眉 字符"/>
    <w:basedOn w:val="a0"/>
    <w:link w:val="aa"/>
    <w:uiPriority w:val="99"/>
    <w:rsid w:val="00570185"/>
    <w:rPr>
      <w:sz w:val="18"/>
      <w:szCs w:val="18"/>
    </w:rPr>
  </w:style>
  <w:style w:type="paragraph" w:styleId="ac">
    <w:name w:val="footer"/>
    <w:basedOn w:val="a"/>
    <w:link w:val="ad"/>
    <w:uiPriority w:val="99"/>
    <w:unhideWhenUsed/>
    <w:rsid w:val="00570185"/>
    <w:pPr>
      <w:tabs>
        <w:tab w:val="center" w:pos="4153"/>
        <w:tab w:val="right" w:pos="8306"/>
      </w:tabs>
      <w:snapToGrid w:val="0"/>
    </w:pPr>
    <w:rPr>
      <w:sz w:val="18"/>
      <w:szCs w:val="18"/>
    </w:rPr>
  </w:style>
  <w:style w:type="character" w:customStyle="1" w:styleId="ad">
    <w:name w:val="页脚 字符"/>
    <w:basedOn w:val="a0"/>
    <w:link w:val="ac"/>
    <w:uiPriority w:val="99"/>
    <w:rsid w:val="0057018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18</Pages>
  <Words>1413</Words>
  <Characters>8057</Characters>
  <Application>Microsoft Office Word</Application>
  <DocSecurity>0</DocSecurity>
  <Lines>67</Lines>
  <Paragraphs>18</Paragraphs>
  <ScaleCrop>false</ScaleCrop>
  <Company/>
  <LinksUpToDate>false</LinksUpToDate>
  <CharactersWithSpaces>9452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Tii JeiJ8</cp:lastModifiedBy>
  <cp:revision>11</cp:revision>
  <dcterms:created xsi:type="dcterms:W3CDTF">2026-09-01T03:49:00Z</dcterms:created>
  <dcterms:modified xsi:type="dcterms:W3CDTF">2026-09-01T03:59:00Z</dcterms:modified>
</cp:coreProperties>
</file>