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86BB9" w14:textId="4442F01B" w:rsidR="00417D9D" w:rsidRPr="00395892" w:rsidRDefault="00000000" w:rsidP="00395892">
      <w:pPr>
        <w:pStyle w:val="1"/>
        <w:spacing w:after="200"/>
        <w:jc w:val="center"/>
        <w:rPr>
          <w:rFonts w:asciiTheme="minorEastAsia" w:hAnsiTheme="minorEastAsia" w:hint="eastAsia"/>
          <w:sz w:val="28"/>
          <w:szCs w:val="28"/>
        </w:rPr>
      </w:pPr>
      <w:r w:rsidRPr="00395892">
        <w:rPr>
          <w:rFonts w:asciiTheme="minorEastAsia" w:hAnsiTheme="minorEastAsia"/>
          <w:sz w:val="28"/>
          <w:szCs w:val="28"/>
        </w:rPr>
        <w:t>第12章 消息认证码</w:t>
      </w:r>
    </w:p>
    <w:p w14:paraId="7B5F3398" w14:textId="6C1C5890" w:rsidR="00417D9D" w:rsidRPr="00395892" w:rsidRDefault="00000000" w:rsidP="00395892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395892">
        <w:rPr>
          <w:rFonts w:asciiTheme="minorEastAsia" w:hAnsiTheme="minorEastAsia"/>
          <w:sz w:val="24"/>
          <w:szCs w:val="24"/>
        </w:rPr>
        <w:t>0. 学习目标总览</w:t>
      </w:r>
    </w:p>
    <w:p w14:paraId="7A2355F1" w14:textId="0B9D26D9" w:rsidR="00417D9D" w:rsidRPr="00395892" w:rsidRDefault="00000000" w:rsidP="00395892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教材给出本章十个学习目标：</w:t>
      </w:r>
    </w:p>
    <w:p w14:paraId="38A50AAB" w14:textId="77777777" w:rsidR="00417D9D" w:rsidRPr="00395892" w:rsidRDefault="00000000" w:rsidP="00395892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1. 列举并解释针对消息认证的可能攻击。</w:t>
      </w:r>
    </w:p>
    <w:p w14:paraId="2E970F60" w14:textId="77777777" w:rsidR="00417D9D" w:rsidRPr="00395892" w:rsidRDefault="00000000" w:rsidP="00395892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2. 定义消息认证码。</w:t>
      </w:r>
    </w:p>
    <w:p w14:paraId="743593C3" w14:textId="77777777" w:rsidR="00417D9D" w:rsidRPr="00395892" w:rsidRDefault="00000000" w:rsidP="00395892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3. 列举并解释消息认证码的要求。</w:t>
      </w:r>
    </w:p>
    <w:p w14:paraId="4672A164" w14:textId="77777777" w:rsidR="00417D9D" w:rsidRPr="00395892" w:rsidRDefault="00000000" w:rsidP="00395892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4. 简介 HMAC。</w:t>
      </w:r>
    </w:p>
    <w:p w14:paraId="36A6556A" w14:textId="77777777" w:rsidR="00417D9D" w:rsidRPr="00395892" w:rsidRDefault="00000000" w:rsidP="00395892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5. 简介 CMAC。</w:t>
      </w:r>
    </w:p>
    <w:p w14:paraId="2627A66A" w14:textId="77777777" w:rsidR="00417D9D" w:rsidRPr="00395892" w:rsidRDefault="00000000" w:rsidP="00395892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6. 解释认证加密的概念。</w:t>
      </w:r>
    </w:p>
    <w:p w14:paraId="5A28015B" w14:textId="77777777" w:rsidR="00417D9D" w:rsidRPr="00395892" w:rsidRDefault="00000000" w:rsidP="00395892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7. 简介 CCM。</w:t>
      </w:r>
    </w:p>
    <w:p w14:paraId="4BC8D986" w14:textId="77777777" w:rsidR="00417D9D" w:rsidRPr="00395892" w:rsidRDefault="00000000" w:rsidP="00395892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8. 简介 GCM。</w:t>
      </w:r>
    </w:p>
    <w:p w14:paraId="734DBEDF" w14:textId="77777777" w:rsidR="00417D9D" w:rsidRPr="00395892" w:rsidRDefault="00000000" w:rsidP="00395892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9. 讨论密钥封装的概念及其用途。</w:t>
      </w:r>
    </w:p>
    <w:p w14:paraId="08A05F03" w14:textId="77777777" w:rsidR="00417D9D" w:rsidRPr="00395892" w:rsidRDefault="00000000" w:rsidP="00395892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10. 理解使用哈希函数或消息认证码生成伪随机数的方式。</w:t>
      </w:r>
    </w:p>
    <w:p w14:paraId="0B699C15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4DEAE64A" w14:textId="5298444F" w:rsidR="00E71663" w:rsidRPr="00395892" w:rsidRDefault="00000000" w:rsidP="00E71663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本章从消息认证面临的攻击出发，先说明认证函数和 MAC 的基本性质，再介绍 HMAC、CMAC、CCM、GCM、密钥封装以及基于哈希函数或 HMAC 的伪随机数生成器。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E71663" w14:paraId="73085575" w14:textId="77777777" w:rsidTr="00E71663">
        <w:tc>
          <w:tcPr>
            <w:tcW w:w="7428" w:type="dxa"/>
          </w:tcPr>
          <w:p w14:paraId="351EA0B7" w14:textId="02D27F0E" w:rsidR="00E71663" w:rsidRDefault="00E71663">
            <w:pPr>
              <w:spacing w:after="200"/>
              <w:rPr>
                <w:rFonts w:asciiTheme="minorEastAsia" w:hAnsiTheme="minorEastAsia"/>
                <w:sz w:val="20"/>
                <w:szCs w:val="20"/>
              </w:rPr>
            </w:pPr>
            <w:r w:rsidRPr="00E71663">
              <w:rPr>
                <w:rFonts w:asciiTheme="minorEastAsia" w:hAnsiTheme="minorEastAsia"/>
                <w:sz w:val="20"/>
                <w:szCs w:val="20"/>
              </w:rPr>
              <w:t xml:space="preserve">    </w:t>
            </w:r>
            <w:r w:rsidRPr="00705569">
              <w:rPr>
                <w:rFonts w:asciiTheme="minorEastAsia" w:hAnsiTheme="minorEastAsia"/>
                <w:sz w:val="16"/>
                <w:szCs w:val="16"/>
              </w:rPr>
              <w:t xml:space="preserve">消息认证码    </w:t>
            </w:r>
            <w:r w:rsidRPr="00705569">
              <w:rPr>
                <w:rFonts w:asciiTheme="minorEastAsia" w:hAnsiTheme="minorEastAsia"/>
                <w:sz w:val="16"/>
                <w:szCs w:val="16"/>
              </w:rPr>
              <w:br/>
              <w:t xml:space="preserve">      |    </w:t>
            </w:r>
            <w:r w:rsidRPr="00705569">
              <w:rPr>
                <w:rFonts w:asciiTheme="minorEastAsia" w:hAnsiTheme="minorEastAsia"/>
                <w:sz w:val="16"/>
                <w:szCs w:val="16"/>
              </w:rPr>
              <w:br/>
              <w:t xml:space="preserve">      |-- 认证需求    </w:t>
            </w:r>
            <w:r w:rsidRPr="00705569">
              <w:rPr>
                <w:rFonts w:asciiTheme="minorEastAsia" w:hAnsiTheme="minorEastAsia"/>
                <w:sz w:val="16"/>
                <w:szCs w:val="16"/>
              </w:rPr>
              <w:br/>
              <w:t xml:space="preserve">      |     |-- 防伪装、内容修改、序列修改和计时修改    </w:t>
            </w:r>
            <w:r w:rsidRPr="00705569">
              <w:rPr>
                <w:rFonts w:asciiTheme="minorEastAsia" w:hAnsiTheme="minorEastAsia"/>
                <w:sz w:val="16"/>
                <w:szCs w:val="16"/>
              </w:rPr>
              <w:br/>
              <w:t xml:space="preserve">      |     `-- 与保密性、数字签名的保护边界不同    </w:t>
            </w:r>
            <w:r w:rsidRPr="00705569">
              <w:rPr>
                <w:rFonts w:asciiTheme="minorEastAsia" w:hAnsiTheme="minorEastAsia"/>
                <w:sz w:val="16"/>
                <w:szCs w:val="16"/>
              </w:rPr>
              <w:br/>
              <w:t xml:space="preserve">      |    </w:t>
            </w:r>
            <w:r w:rsidRPr="00705569">
              <w:rPr>
                <w:rFonts w:asciiTheme="minorEastAsia" w:hAnsiTheme="minorEastAsia"/>
                <w:sz w:val="16"/>
                <w:szCs w:val="16"/>
              </w:rPr>
              <w:br/>
              <w:t xml:space="preserve">      |-- 基本认证函数    </w:t>
            </w:r>
            <w:r w:rsidRPr="00705569">
              <w:rPr>
                <w:rFonts w:asciiTheme="minorEastAsia" w:hAnsiTheme="minorEastAsia"/>
                <w:sz w:val="16"/>
                <w:szCs w:val="16"/>
              </w:rPr>
              <w:br/>
              <w:t xml:space="preserve">      |     |-- 哈希函数    </w:t>
            </w:r>
            <w:r w:rsidRPr="00705569">
              <w:rPr>
                <w:rFonts w:asciiTheme="minorEastAsia" w:hAnsiTheme="minorEastAsia"/>
                <w:sz w:val="16"/>
                <w:szCs w:val="16"/>
              </w:rPr>
              <w:br/>
              <w:t xml:space="preserve">      |     |-- 消息加密    </w:t>
            </w:r>
            <w:r w:rsidRPr="00705569">
              <w:rPr>
                <w:rFonts w:asciiTheme="minorEastAsia" w:hAnsiTheme="minorEastAsia"/>
                <w:sz w:val="16"/>
                <w:szCs w:val="16"/>
              </w:rPr>
              <w:br/>
              <w:t xml:space="preserve">      |     `-- MAC：T = MAC(K, M)    </w:t>
            </w:r>
            <w:r w:rsidRPr="00705569">
              <w:rPr>
                <w:rFonts w:asciiTheme="minorEastAsia" w:hAnsiTheme="minorEastAsia"/>
                <w:sz w:val="16"/>
                <w:szCs w:val="16"/>
              </w:rPr>
              <w:br/>
              <w:t xml:space="preserve">      |    </w:t>
            </w:r>
            <w:r w:rsidRPr="00705569">
              <w:rPr>
                <w:rFonts w:asciiTheme="minorEastAsia" w:hAnsiTheme="minorEastAsia"/>
                <w:sz w:val="16"/>
                <w:szCs w:val="16"/>
              </w:rPr>
              <w:br/>
              <w:t xml:space="preserve">      |-- 典型 MAC    </w:t>
            </w:r>
            <w:r w:rsidRPr="00705569">
              <w:rPr>
                <w:rFonts w:asciiTheme="minorEastAsia" w:hAnsiTheme="minorEastAsia"/>
                <w:sz w:val="16"/>
                <w:szCs w:val="16"/>
              </w:rPr>
              <w:br/>
              <w:t xml:space="preserve">      |     |-- HMAC：基于密码学哈希函数    </w:t>
            </w:r>
            <w:r w:rsidRPr="00705569">
              <w:rPr>
                <w:rFonts w:asciiTheme="minorEastAsia" w:hAnsiTheme="minorEastAsia"/>
                <w:sz w:val="16"/>
                <w:szCs w:val="16"/>
              </w:rPr>
              <w:br/>
              <w:t xml:space="preserve">      |     `-- CMAC：基于分组密码    </w:t>
            </w:r>
            <w:r w:rsidRPr="00705569">
              <w:rPr>
                <w:rFonts w:asciiTheme="minorEastAsia" w:hAnsiTheme="minorEastAsia"/>
                <w:sz w:val="16"/>
                <w:szCs w:val="16"/>
              </w:rPr>
              <w:br/>
              <w:t xml:space="preserve">      |    </w:t>
            </w:r>
            <w:r w:rsidRPr="00705569">
              <w:rPr>
                <w:rFonts w:asciiTheme="minorEastAsia" w:hAnsiTheme="minorEastAsia"/>
                <w:sz w:val="16"/>
                <w:szCs w:val="16"/>
              </w:rPr>
              <w:br/>
              <w:t xml:space="preserve">      |-- 认证加密    </w:t>
            </w:r>
            <w:r w:rsidRPr="00705569">
              <w:rPr>
                <w:rFonts w:asciiTheme="minorEastAsia" w:hAnsiTheme="minorEastAsia"/>
                <w:sz w:val="16"/>
                <w:szCs w:val="16"/>
              </w:rPr>
              <w:br/>
              <w:t xml:space="preserve">      |     |-- CCM：CTR + CMAC    </w:t>
            </w:r>
            <w:r w:rsidRPr="00705569">
              <w:rPr>
                <w:rFonts w:asciiTheme="minorEastAsia" w:hAnsiTheme="minorEastAsia"/>
                <w:sz w:val="16"/>
                <w:szCs w:val="16"/>
              </w:rPr>
              <w:br/>
              <w:t xml:space="preserve">      |     `-- GCM：CTR + GHASH    </w:t>
            </w:r>
            <w:r w:rsidRPr="00705569">
              <w:rPr>
                <w:rFonts w:asciiTheme="minorEastAsia" w:hAnsiTheme="minorEastAsia"/>
                <w:sz w:val="16"/>
                <w:szCs w:val="16"/>
              </w:rPr>
              <w:br/>
              <w:t xml:space="preserve">      |    </w:t>
            </w:r>
            <w:r w:rsidRPr="00705569">
              <w:rPr>
                <w:rFonts w:asciiTheme="minorEastAsia" w:hAnsiTheme="minorEastAsia"/>
                <w:sz w:val="16"/>
                <w:szCs w:val="16"/>
              </w:rPr>
              <w:br/>
              <w:t xml:space="preserve">      `-- 其他应用    </w:t>
            </w:r>
            <w:r w:rsidRPr="00705569">
              <w:rPr>
                <w:rFonts w:asciiTheme="minorEastAsia" w:hAnsiTheme="minorEastAsia"/>
                <w:sz w:val="16"/>
                <w:szCs w:val="16"/>
              </w:rPr>
              <w:br/>
              <w:t xml:space="preserve">            |-- 密钥封装    </w:t>
            </w:r>
            <w:r w:rsidRPr="00705569">
              <w:rPr>
                <w:rFonts w:asciiTheme="minorEastAsia" w:hAnsiTheme="minorEastAsia"/>
                <w:sz w:val="16"/>
                <w:szCs w:val="16"/>
              </w:rPr>
              <w:br/>
              <w:t xml:space="preserve">            `-- 基于哈希函数或 HMAC 的 PRNG</w:t>
            </w:r>
            <w:r w:rsidRPr="00E71663">
              <w:rPr>
                <w:rFonts w:asciiTheme="minorEastAsia" w:hAnsiTheme="minorEastAsia"/>
                <w:sz w:val="20"/>
                <w:szCs w:val="20"/>
              </w:rPr>
              <w:t xml:space="preserve">    </w:t>
            </w:r>
          </w:p>
        </w:tc>
      </w:tr>
    </w:tbl>
    <w:p w14:paraId="3FF49BCE" w14:textId="59BE1C6E" w:rsidR="00417D9D" w:rsidRPr="00050B98" w:rsidRDefault="00000000" w:rsidP="00050B98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395892">
        <w:rPr>
          <w:rFonts w:asciiTheme="minorEastAsia" w:hAnsiTheme="minorEastAsia"/>
          <w:sz w:val="24"/>
          <w:szCs w:val="24"/>
        </w:rPr>
        <w:lastRenderedPageBreak/>
        <w:t>1. 学习目标 1：针对消息认证的可能攻击</w:t>
      </w:r>
    </w:p>
    <w:p w14:paraId="6C0E6FE9" w14:textId="080D5CDC" w:rsidR="00417D9D" w:rsidRPr="00050B98" w:rsidRDefault="00000000" w:rsidP="00050B98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t>1.1 八类攻击</w:t>
      </w:r>
    </w:p>
    <w:p w14:paraId="66FB9233" w14:textId="14B53EC8" w:rsidR="00417D9D" w:rsidRPr="00395892" w:rsidRDefault="00000000" w:rsidP="00050B98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网络通信环境中可能出现的攻击如下。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38"/>
        <w:gridCol w:w="5390"/>
      </w:tblGrid>
      <w:tr w:rsidR="00417D9D" w:rsidRPr="00395892" w14:paraId="18FC1324" w14:textId="77777777">
        <w:trPr>
          <w:tblHeader/>
        </w:trPr>
        <w:tc>
          <w:tcPr>
            <w:tcW w:w="2535" w:type="dxa"/>
          </w:tcPr>
          <w:p w14:paraId="5C24A0DE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b/>
                <w:bCs/>
                <w:sz w:val="20"/>
                <w:szCs w:val="20"/>
              </w:rPr>
              <w:t>攻击</w:t>
            </w:r>
          </w:p>
        </w:tc>
        <w:tc>
          <w:tcPr>
            <w:tcW w:w="6825" w:type="dxa"/>
          </w:tcPr>
          <w:p w14:paraId="043C5100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b/>
                <w:bCs/>
                <w:sz w:val="20"/>
                <w:szCs w:val="20"/>
              </w:rPr>
              <w:t>含义</w:t>
            </w:r>
          </w:p>
        </w:tc>
      </w:tr>
      <w:tr w:rsidR="00417D9D" w:rsidRPr="00395892" w14:paraId="7DF769E3" w14:textId="77777777">
        <w:tc>
          <w:tcPr>
            <w:tcW w:w="2535" w:type="dxa"/>
          </w:tcPr>
          <w:p w14:paraId="19771104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泄露</w:t>
            </w:r>
          </w:p>
        </w:tc>
        <w:tc>
          <w:tcPr>
            <w:tcW w:w="6825" w:type="dxa"/>
          </w:tcPr>
          <w:p w14:paraId="07D47E21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消息被没有合适密钥的人或程序获得。</w:t>
            </w:r>
          </w:p>
        </w:tc>
      </w:tr>
      <w:tr w:rsidR="00417D9D" w:rsidRPr="00395892" w14:paraId="79CC9889" w14:textId="77777777">
        <w:tc>
          <w:tcPr>
            <w:tcW w:w="2535" w:type="dxa"/>
          </w:tcPr>
          <w:p w14:paraId="17A6289F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通信量分析</w:t>
            </w:r>
          </w:p>
        </w:tc>
        <w:tc>
          <w:tcPr>
            <w:tcW w:w="6825" w:type="dxa"/>
          </w:tcPr>
          <w:p w14:paraId="5C7118AD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敌手分析通信双方的连接频率、持续时间、消息数量和消息长度等通信模式。</w:t>
            </w:r>
          </w:p>
        </w:tc>
      </w:tr>
      <w:tr w:rsidR="00417D9D" w:rsidRPr="00395892" w14:paraId="17102ADE" w14:textId="77777777">
        <w:tc>
          <w:tcPr>
            <w:tcW w:w="2535" w:type="dxa"/>
          </w:tcPr>
          <w:p w14:paraId="3904AAFE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伪装</w:t>
            </w:r>
          </w:p>
        </w:tc>
        <w:tc>
          <w:tcPr>
            <w:tcW w:w="6825" w:type="dxa"/>
          </w:tcPr>
          <w:p w14:paraId="0320A96B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欺诈源插入消息并声称消息来自合法实体，或发送关于收到、未收到消息的欺诈应答。</w:t>
            </w:r>
          </w:p>
        </w:tc>
      </w:tr>
      <w:tr w:rsidR="00417D9D" w:rsidRPr="00395892" w14:paraId="3234AC63" w14:textId="77777777">
        <w:tc>
          <w:tcPr>
            <w:tcW w:w="2535" w:type="dxa"/>
          </w:tcPr>
          <w:p w14:paraId="62493494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内容修改</w:t>
            </w:r>
          </w:p>
        </w:tc>
        <w:tc>
          <w:tcPr>
            <w:tcW w:w="6825" w:type="dxa"/>
          </w:tcPr>
          <w:p w14:paraId="2D730FDF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对消息内容进行插入、删除、换位或修改。</w:t>
            </w:r>
          </w:p>
        </w:tc>
      </w:tr>
      <w:tr w:rsidR="00417D9D" w:rsidRPr="00395892" w14:paraId="48E933D6" w14:textId="77777777">
        <w:tc>
          <w:tcPr>
            <w:tcW w:w="2535" w:type="dxa"/>
          </w:tcPr>
          <w:p w14:paraId="29C62BA8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序列修改</w:t>
            </w:r>
          </w:p>
        </w:tc>
        <w:tc>
          <w:tcPr>
            <w:tcW w:w="6825" w:type="dxa"/>
          </w:tcPr>
          <w:p w14:paraId="32858FC4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对消息序列进行插入、删除或重新排序。</w:t>
            </w:r>
          </w:p>
        </w:tc>
      </w:tr>
      <w:tr w:rsidR="00417D9D" w:rsidRPr="00395892" w14:paraId="153544E8" w14:textId="77777777">
        <w:tc>
          <w:tcPr>
            <w:tcW w:w="2535" w:type="dxa"/>
          </w:tcPr>
          <w:p w14:paraId="35766638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计时修改</w:t>
            </w:r>
          </w:p>
        </w:tc>
        <w:tc>
          <w:tcPr>
            <w:tcW w:w="6825" w:type="dxa"/>
          </w:tcPr>
          <w:p w14:paraId="1A3C4524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对消息或会话进行延时和重放。</w:t>
            </w:r>
          </w:p>
        </w:tc>
      </w:tr>
      <w:tr w:rsidR="00417D9D" w:rsidRPr="00395892" w14:paraId="64865562" w14:textId="77777777">
        <w:tc>
          <w:tcPr>
            <w:tcW w:w="2535" w:type="dxa"/>
          </w:tcPr>
          <w:p w14:paraId="37A12F0E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发送方否认</w:t>
            </w:r>
          </w:p>
        </w:tc>
        <w:tc>
          <w:tcPr>
            <w:tcW w:w="6825" w:type="dxa"/>
          </w:tcPr>
          <w:p w14:paraId="3D96FD75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发送方否认曾经发送过某条消息。</w:t>
            </w:r>
          </w:p>
        </w:tc>
      </w:tr>
      <w:tr w:rsidR="00417D9D" w:rsidRPr="00395892" w14:paraId="2B236F7E" w14:textId="77777777">
        <w:tc>
          <w:tcPr>
            <w:tcW w:w="2535" w:type="dxa"/>
          </w:tcPr>
          <w:p w14:paraId="10866F50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接收方否认</w:t>
            </w:r>
          </w:p>
        </w:tc>
        <w:tc>
          <w:tcPr>
            <w:tcW w:w="6825" w:type="dxa"/>
          </w:tcPr>
          <w:p w14:paraId="10691A52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接收方否认曾经收到某条消息。</w:t>
            </w:r>
          </w:p>
        </w:tc>
      </w:tr>
    </w:tbl>
    <w:p w14:paraId="005B5AF1" w14:textId="6359A665" w:rsidR="00417D9D" w:rsidRPr="00395892" w:rsidRDefault="00417D9D" w:rsidP="00050B98">
      <w:pPr>
        <w:spacing w:before="240"/>
        <w:rPr>
          <w:rFonts w:asciiTheme="minorEastAsia" w:hAnsiTheme="minorEastAsia" w:hint="eastAsia"/>
          <w:sz w:val="20"/>
          <w:szCs w:val="20"/>
        </w:rPr>
      </w:pPr>
    </w:p>
    <w:p w14:paraId="6A3DC4B7" w14:textId="5EB07D64" w:rsidR="00050B98" w:rsidRPr="00050B98" w:rsidRDefault="00000000" w:rsidP="00050B98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t>1.2 不同安全机制的保护边界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046"/>
        <w:gridCol w:w="3382"/>
      </w:tblGrid>
      <w:tr w:rsidR="00417D9D" w:rsidRPr="00395892" w14:paraId="6F2CBBC2" w14:textId="77777777">
        <w:trPr>
          <w:tblHeader/>
        </w:trPr>
        <w:tc>
          <w:tcPr>
            <w:tcW w:w="5105" w:type="dxa"/>
          </w:tcPr>
          <w:p w14:paraId="104ABE11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b/>
                <w:bCs/>
                <w:sz w:val="20"/>
                <w:szCs w:val="20"/>
              </w:rPr>
              <w:t>攻击范围</w:t>
            </w:r>
          </w:p>
        </w:tc>
        <w:tc>
          <w:tcPr>
            <w:tcW w:w="4255" w:type="dxa"/>
          </w:tcPr>
          <w:p w14:paraId="1E6A4D85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b/>
                <w:bCs/>
                <w:sz w:val="20"/>
                <w:szCs w:val="20"/>
              </w:rPr>
              <w:t>所需安全机制</w:t>
            </w:r>
          </w:p>
        </w:tc>
      </w:tr>
      <w:tr w:rsidR="00417D9D" w:rsidRPr="00395892" w14:paraId="1F7B7287" w14:textId="77777777">
        <w:tc>
          <w:tcPr>
            <w:tcW w:w="5105" w:type="dxa"/>
          </w:tcPr>
          <w:p w14:paraId="222BF684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泄露、通信量分析</w:t>
            </w:r>
          </w:p>
        </w:tc>
        <w:tc>
          <w:tcPr>
            <w:tcW w:w="4255" w:type="dxa"/>
          </w:tcPr>
          <w:p w14:paraId="0B9CF54E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消息保密性</w:t>
            </w:r>
          </w:p>
        </w:tc>
      </w:tr>
      <w:tr w:rsidR="00417D9D" w:rsidRPr="00395892" w14:paraId="0D5608C6" w14:textId="77777777">
        <w:tc>
          <w:tcPr>
            <w:tcW w:w="5105" w:type="dxa"/>
          </w:tcPr>
          <w:p w14:paraId="5DE55991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伪装、内容修改、序列修改、计时修改</w:t>
            </w:r>
          </w:p>
        </w:tc>
        <w:tc>
          <w:tcPr>
            <w:tcW w:w="4255" w:type="dxa"/>
          </w:tcPr>
          <w:p w14:paraId="42A9F62E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消息认证</w:t>
            </w:r>
          </w:p>
        </w:tc>
      </w:tr>
      <w:tr w:rsidR="00417D9D" w:rsidRPr="00395892" w14:paraId="1CAE3CD4" w14:textId="77777777">
        <w:tc>
          <w:tcPr>
            <w:tcW w:w="5105" w:type="dxa"/>
          </w:tcPr>
          <w:p w14:paraId="389B410A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发送方否认</w:t>
            </w:r>
          </w:p>
        </w:tc>
        <w:tc>
          <w:tcPr>
            <w:tcW w:w="4255" w:type="dxa"/>
          </w:tcPr>
          <w:p w14:paraId="371ADD72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数字签名</w:t>
            </w:r>
          </w:p>
        </w:tc>
      </w:tr>
      <w:tr w:rsidR="00417D9D" w:rsidRPr="00395892" w14:paraId="3449393D" w14:textId="77777777">
        <w:tc>
          <w:tcPr>
            <w:tcW w:w="5105" w:type="dxa"/>
          </w:tcPr>
          <w:p w14:paraId="63603F65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接收方否认</w:t>
            </w:r>
          </w:p>
        </w:tc>
        <w:tc>
          <w:tcPr>
            <w:tcW w:w="4255" w:type="dxa"/>
          </w:tcPr>
          <w:p w14:paraId="7E6CF03C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数字签名与专门设计的协议</w:t>
            </w:r>
          </w:p>
        </w:tc>
      </w:tr>
    </w:tbl>
    <w:p w14:paraId="59849658" w14:textId="7EC66833" w:rsidR="00417D9D" w:rsidRPr="00395892" w:rsidRDefault="00417D9D" w:rsidP="00050B98">
      <w:pPr>
        <w:spacing w:before="240"/>
        <w:rPr>
          <w:rFonts w:asciiTheme="minorEastAsia" w:hAnsiTheme="minorEastAsia" w:hint="eastAsia"/>
          <w:sz w:val="20"/>
          <w:szCs w:val="20"/>
        </w:rPr>
      </w:pPr>
    </w:p>
    <w:p w14:paraId="4E8889E8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因此，</w:t>
      </w:r>
      <w:r w:rsidRPr="00395892">
        <w:rPr>
          <w:rFonts w:asciiTheme="minorEastAsia" w:hAnsiTheme="minorEastAsia"/>
          <w:b/>
          <w:bCs/>
          <w:sz w:val="20"/>
          <w:szCs w:val="20"/>
        </w:rPr>
        <w:t>消息认证</w:t>
      </w:r>
      <w:r w:rsidRPr="00395892">
        <w:rPr>
          <w:rFonts w:asciiTheme="minorEastAsia" w:hAnsiTheme="minorEastAsia"/>
          <w:sz w:val="20"/>
          <w:szCs w:val="20"/>
        </w:rPr>
        <w:t>要验证收到的消息确实来自真正的发送方，并且未被修改；它还可以验证消息的顺序和及时性。数字签名除具有部分或全部消息认证能力外，还可用于抵抗发送方否认。</w:t>
      </w:r>
    </w:p>
    <w:p w14:paraId="671F5E3F" w14:textId="7F26594D" w:rsidR="00417D9D" w:rsidRDefault="00417D9D">
      <w:pPr>
        <w:spacing w:after="200"/>
        <w:rPr>
          <w:rFonts w:asciiTheme="minorEastAsia" w:hAnsiTheme="minorEastAsia"/>
          <w:sz w:val="20"/>
          <w:szCs w:val="20"/>
        </w:rPr>
      </w:pPr>
    </w:p>
    <w:p w14:paraId="23FB6A36" w14:textId="77777777" w:rsidR="00050B98" w:rsidRPr="00395892" w:rsidRDefault="00050B98">
      <w:pPr>
        <w:spacing w:after="200"/>
        <w:rPr>
          <w:rFonts w:asciiTheme="minorEastAsia" w:hAnsiTheme="minorEastAsia"/>
          <w:sz w:val="20"/>
          <w:szCs w:val="20"/>
        </w:rPr>
      </w:pPr>
    </w:p>
    <w:p w14:paraId="08E76053" w14:textId="1E43E726" w:rsidR="00417D9D" w:rsidRPr="00050B98" w:rsidRDefault="00000000" w:rsidP="00050B98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395892">
        <w:rPr>
          <w:rFonts w:asciiTheme="minorEastAsia" w:hAnsiTheme="minorEastAsia"/>
          <w:sz w:val="24"/>
          <w:szCs w:val="24"/>
        </w:rPr>
        <w:lastRenderedPageBreak/>
        <w:t>2. 学习目标 2：消息认证码的定义</w:t>
      </w:r>
    </w:p>
    <w:p w14:paraId="1E5F0506" w14:textId="258F38F9" w:rsidR="00417D9D" w:rsidRPr="00050B98" w:rsidRDefault="00000000" w:rsidP="00050B98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t>2.1 认证函数的三个类型</w:t>
      </w:r>
    </w:p>
    <w:p w14:paraId="31431C3C" w14:textId="6D505232" w:rsidR="00417D9D" w:rsidRPr="00395892" w:rsidRDefault="00000000" w:rsidP="00050B98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消息认证或数字签名机制在功能上可分为两层：下层函数生成认证符，上层协议使用该认证符验证消息真实性。生成认证符的函数主要有三类：</w:t>
      </w:r>
    </w:p>
    <w:p w14:paraId="769EF7F2" w14:textId="77777777" w:rsidR="00417D9D" w:rsidRPr="00395892" w:rsidRDefault="00000000" w:rsidP="00050B98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1. </w:t>
      </w:r>
      <w:r w:rsidRPr="00395892">
        <w:rPr>
          <w:rFonts w:asciiTheme="minorEastAsia" w:hAnsiTheme="minorEastAsia"/>
          <w:b/>
          <w:bCs/>
          <w:sz w:val="20"/>
          <w:szCs w:val="20"/>
        </w:rPr>
        <w:t>哈希函数</w:t>
      </w:r>
      <w:r w:rsidRPr="00395892">
        <w:rPr>
          <w:rFonts w:asciiTheme="minorEastAsia" w:hAnsiTheme="minorEastAsia"/>
          <w:sz w:val="20"/>
          <w:szCs w:val="20"/>
        </w:rPr>
        <w:t>：把任意长度的消息映射为定长哈希值。</w:t>
      </w:r>
    </w:p>
    <w:p w14:paraId="4B9AEA10" w14:textId="77777777" w:rsidR="00417D9D" w:rsidRPr="00395892" w:rsidRDefault="00000000" w:rsidP="00050B98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2. </w:t>
      </w:r>
      <w:r w:rsidRPr="00395892">
        <w:rPr>
          <w:rFonts w:asciiTheme="minorEastAsia" w:hAnsiTheme="minorEastAsia"/>
          <w:b/>
          <w:bCs/>
          <w:sz w:val="20"/>
          <w:szCs w:val="20"/>
        </w:rPr>
        <w:t>消息加密</w:t>
      </w:r>
      <w:r w:rsidRPr="00395892">
        <w:rPr>
          <w:rFonts w:asciiTheme="minorEastAsia" w:hAnsiTheme="minorEastAsia"/>
          <w:sz w:val="20"/>
          <w:szCs w:val="20"/>
        </w:rPr>
        <w:t>：以整条消息的密文作为认证符。</w:t>
      </w:r>
    </w:p>
    <w:p w14:paraId="11123810" w14:textId="77777777" w:rsidR="00417D9D" w:rsidRPr="00395892" w:rsidRDefault="00000000" w:rsidP="00050B98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3. </w:t>
      </w:r>
      <w:r w:rsidRPr="00395892">
        <w:rPr>
          <w:rFonts w:asciiTheme="minorEastAsia" w:hAnsiTheme="minorEastAsia"/>
          <w:b/>
          <w:bCs/>
          <w:sz w:val="20"/>
          <w:szCs w:val="20"/>
        </w:rPr>
        <w:t>消息认证码</w:t>
      </w:r>
      <w:r w:rsidRPr="00395892">
        <w:rPr>
          <w:rFonts w:asciiTheme="minorEastAsia" w:hAnsiTheme="minorEastAsia"/>
          <w:sz w:val="20"/>
          <w:szCs w:val="20"/>
        </w:rPr>
        <w:t>：以消息和共享密钥为输入，生成定长认证符。</w:t>
      </w:r>
    </w:p>
    <w:p w14:paraId="02FD85E6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394FE1E9" w14:textId="4ACFA757" w:rsidR="00417D9D" w:rsidRPr="00050B98" w:rsidRDefault="00000000" w:rsidP="00050B98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t>2.2 消息加密与认证</w:t>
      </w:r>
    </w:p>
    <w:p w14:paraId="489A80CF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对称加密在一定条件下可以同时提供保密性和认证：只有共享密钥的通信双方能够生成和恢复密文。但接收方仍须能够区分“合法明文”和“随机位串”。如果任意位模式都可作为合法消息，仅凭成功解密并不能证明消息真实。</w:t>
      </w:r>
    </w:p>
    <w:p w14:paraId="6A4C64E1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61DFD132" w14:textId="7097D10E" w:rsidR="00417D9D" w:rsidRPr="00395892" w:rsidRDefault="00000000" w:rsidP="00050B98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一种解决方法是在加密前为消息加入可识别结构，例如帧校验序列（FCS）。其顺序非常重要：</w:t>
      </w:r>
    </w:p>
    <w:p w14:paraId="6269569C" w14:textId="77777777" w:rsidR="00417D9D" w:rsidRPr="00395892" w:rsidRDefault="00000000" w:rsidP="00050B98">
      <w:pPr>
        <w:pStyle w:val="a4"/>
        <w:numPr>
          <w:ilvl w:val="0"/>
          <w:numId w:val="4"/>
        </w:numPr>
        <w:spacing w:after="1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b/>
          <w:bCs/>
          <w:sz w:val="20"/>
          <w:szCs w:val="20"/>
        </w:rPr>
        <w:t>内部错误控制</w:t>
      </w:r>
      <w:r w:rsidRPr="00395892">
        <w:rPr>
          <w:rFonts w:asciiTheme="minorEastAsia" w:hAnsiTheme="minorEastAsia"/>
          <w:sz w:val="20"/>
          <w:szCs w:val="20"/>
        </w:rPr>
        <w:t xml:space="preserve">：先计算并附加 FCS，再加密 </w:t>
      </w:r>
      <m:oMath>
        <m:r>
          <w:rPr>
            <w:rFonts w:ascii="Cambria Math" w:hAnsi="Cambria Math"/>
            <w:sz w:val="20"/>
            <w:szCs w:val="20"/>
          </w:rPr>
          <m:t>M∥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FCS</m:t>
        </m:r>
        <m:r>
          <w:rPr>
            <w:rFonts w:ascii="Cambria Math" w:hAnsi="Cambria Math"/>
            <w:sz w:val="20"/>
            <w:szCs w:val="20"/>
          </w:rPr>
          <m:t>⁡(M)</m:t>
        </m:r>
      </m:oMath>
      <w:r w:rsidRPr="00395892">
        <w:rPr>
          <w:rFonts w:asciiTheme="minorEastAsia" w:hAnsiTheme="minorEastAsia"/>
          <w:sz w:val="20"/>
          <w:szCs w:val="20"/>
        </w:rPr>
        <w:t>。敌手难以生成解密后仍具有正确 FCS 的密文，因此认证能力较强。</w:t>
      </w:r>
    </w:p>
    <w:p w14:paraId="775EA8DB" w14:textId="0E08A8D8" w:rsidR="00050B98" w:rsidRDefault="00000000" w:rsidP="00050B98">
      <w:pPr>
        <w:pStyle w:val="a4"/>
        <w:numPr>
          <w:ilvl w:val="0"/>
          <w:numId w:val="4"/>
        </w:numPr>
        <w:spacing w:after="1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b/>
          <w:bCs/>
          <w:sz w:val="20"/>
          <w:szCs w:val="20"/>
        </w:rPr>
        <w:t>外部错误控制</w:t>
      </w:r>
      <w:r w:rsidRPr="00395892">
        <w:rPr>
          <w:rFonts w:asciiTheme="minorEastAsia" w:hAnsiTheme="minorEastAsia"/>
          <w:sz w:val="20"/>
          <w:szCs w:val="20"/>
        </w:rPr>
        <w:t>：先加密，再为密文计算 FCS。敌手即使不知道明文，也可以为伪造密文重新计算正确的 FCS，因而不能获得同等认证能力。</w:t>
      </w:r>
    </w:p>
    <w:p w14:paraId="6AB9784B" w14:textId="77777777" w:rsidR="00050B98" w:rsidRPr="00050B98" w:rsidRDefault="00050B98" w:rsidP="00050B98">
      <w:pPr>
        <w:spacing w:after="100"/>
        <w:ind w:left="240"/>
        <w:rPr>
          <w:rFonts w:asciiTheme="minorEastAsia" w:hAnsiTheme="minorEastAsia" w:hint="eastAsia"/>
          <w:sz w:val="20"/>
          <w:szCs w:val="20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050B98" w14:paraId="6AAC135A" w14:textId="77777777" w:rsidTr="00050B98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3C42D32C" w14:textId="2260085D" w:rsidR="00050B98" w:rsidRDefault="00050B98" w:rsidP="00050B98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7316FE3" wp14:editId="685A2489">
                  <wp:extent cx="4520793" cy="2387426"/>
                  <wp:effectExtent l="0" t="0" r="0" b="0"/>
                  <wp:docPr id="9602935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2431" cy="2388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4EB633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lastRenderedPageBreak/>
        <w:t>直接使用接收方公钥加密只能提供保密性，因为任何人都能使用该公钥生成密文。若发送方用自己的私钥处理消息，则只有发送方能够生成该结果，可提供认证并形成数字签名，但不提供保密性。若还要求保密性，可再用接收方公钥加密，但公钥运算次数随之增加。</w:t>
      </w:r>
    </w:p>
    <w:p w14:paraId="24B09506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511E2F65" w14:textId="51E221E5" w:rsidR="00417D9D" w:rsidRPr="00050B98" w:rsidRDefault="00000000" w:rsidP="00050B98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t>2.3 MAC 的定义与验证</w:t>
      </w:r>
    </w:p>
    <w:p w14:paraId="249B5748" w14:textId="596FB613" w:rsidR="00417D9D" w:rsidRPr="00395892" w:rsidRDefault="00000000" w:rsidP="00050B98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消息认证码又称</w:t>
      </w:r>
      <w:r w:rsidRPr="00395892">
        <w:rPr>
          <w:rFonts w:asciiTheme="minorEastAsia" w:hAnsiTheme="minorEastAsia"/>
          <w:b/>
          <w:bCs/>
          <w:sz w:val="20"/>
          <w:szCs w:val="20"/>
        </w:rPr>
        <w:t>密码校验和</w:t>
      </w:r>
      <w:r w:rsidRPr="00395892">
        <w:rPr>
          <w:rFonts w:asciiTheme="minorEastAsia" w:hAnsiTheme="minorEastAsia"/>
          <w:sz w:val="20"/>
          <w:szCs w:val="20"/>
        </w:rPr>
        <w:t xml:space="preserve">。设通信双方共享密钥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95892">
        <w:rPr>
          <w:rFonts w:asciiTheme="minorEastAsia" w:hAnsiTheme="minorEastAsia"/>
          <w:sz w:val="20"/>
          <w:szCs w:val="20"/>
        </w:rPr>
        <w:t xml:space="preserve">，消息为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395892">
        <w:rPr>
          <w:rFonts w:asciiTheme="minorEastAsia" w:hAnsiTheme="minorEastAsia"/>
          <w:sz w:val="20"/>
          <w:szCs w:val="20"/>
        </w:rPr>
        <w:t xml:space="preserve">，则 MAC 或标记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定义为</w:t>
      </w:r>
    </w:p>
    <w:p w14:paraId="47031E4A" w14:textId="37A7B540" w:rsidR="00417D9D" w:rsidRPr="00395892" w:rsidRDefault="00000000" w:rsidP="00050B98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T=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MAC</m:t>
          </m:r>
          <m:r>
            <w:rPr>
              <w:rFonts w:ascii="Cambria Math" w:hAnsi="Cambria Math"/>
              <w:sz w:val="20"/>
              <w:szCs w:val="20"/>
            </w:rPr>
            <m:t>⁡(K,M)</m:t>
          </m:r>
        </m:oMath>
      </m:oMathPara>
    </w:p>
    <w:p w14:paraId="702D5339" w14:textId="5E76762D" w:rsidR="00417D9D" w:rsidRPr="00395892" w:rsidRDefault="00000000" w:rsidP="00050B98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其中，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可以变长，而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是定长值。发送方发送 </w:t>
      </w:r>
      <m:oMath>
        <m:r>
          <w:rPr>
            <w:rFonts w:ascii="Cambria Math" w:hAnsi="Cambria Math"/>
            <w:sz w:val="20"/>
            <w:szCs w:val="20"/>
          </w:rPr>
          <m:t>M∥T</m:t>
        </m:r>
      </m:oMath>
      <w:r w:rsidRPr="00395892">
        <w:rPr>
          <w:rFonts w:asciiTheme="minorEastAsia" w:hAnsiTheme="minorEastAsia"/>
          <w:sz w:val="20"/>
          <w:szCs w:val="20"/>
        </w:rPr>
        <w:t>；接收方用同一密钥对收到的消息重新计算 MAC，并与收到的标记比较。</w:t>
      </w:r>
    </w:p>
    <w:p w14:paraId="18F4E512" w14:textId="4211C70A" w:rsidR="00417D9D" w:rsidRPr="00395892" w:rsidRDefault="00000000" w:rsidP="00050B98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在只有通信双方知道密钥且标记一致时，接收方可以相信：</w:t>
      </w:r>
    </w:p>
    <w:p w14:paraId="06049D16" w14:textId="062E7477" w:rsidR="00417D9D" w:rsidRPr="00050B98" w:rsidRDefault="00000000" w:rsidP="00050B98">
      <w:pPr>
        <w:pStyle w:val="a4"/>
        <w:numPr>
          <w:ilvl w:val="0"/>
          <w:numId w:val="6"/>
        </w:numPr>
        <w:spacing w:after="100"/>
        <w:rPr>
          <w:rFonts w:asciiTheme="minorEastAsia" w:hAnsiTheme="minorEastAsia"/>
          <w:sz w:val="20"/>
          <w:szCs w:val="20"/>
        </w:rPr>
      </w:pPr>
      <w:r w:rsidRPr="00050B98">
        <w:rPr>
          <w:rFonts w:asciiTheme="minorEastAsia" w:hAnsiTheme="minorEastAsia"/>
          <w:sz w:val="20"/>
          <w:szCs w:val="20"/>
        </w:rPr>
        <w:t>消息未被修改；敌手不知道密钥，不能为修改后的消息生成相符标记。</w:t>
      </w:r>
    </w:p>
    <w:p w14:paraId="7A0B1BA5" w14:textId="30EFA6DE" w:rsidR="00417D9D" w:rsidRPr="00050B98" w:rsidRDefault="00000000" w:rsidP="00050B98">
      <w:pPr>
        <w:pStyle w:val="a4"/>
        <w:numPr>
          <w:ilvl w:val="0"/>
          <w:numId w:val="6"/>
        </w:numPr>
        <w:spacing w:after="100"/>
        <w:rPr>
          <w:rFonts w:asciiTheme="minorEastAsia" w:hAnsiTheme="minorEastAsia"/>
          <w:sz w:val="20"/>
          <w:szCs w:val="20"/>
        </w:rPr>
      </w:pPr>
      <w:r w:rsidRPr="00050B98">
        <w:rPr>
          <w:rFonts w:asciiTheme="minorEastAsia" w:hAnsiTheme="minorEastAsia"/>
          <w:sz w:val="20"/>
          <w:szCs w:val="20"/>
        </w:rPr>
        <w:t>消息来自真正的发送方；其他参与者不能生成正确的 MAC。</w:t>
      </w:r>
    </w:p>
    <w:p w14:paraId="3DB0AF41" w14:textId="5496011C" w:rsidR="00417D9D" w:rsidRPr="00050B98" w:rsidRDefault="00000000" w:rsidP="00050B98">
      <w:pPr>
        <w:pStyle w:val="a4"/>
        <w:numPr>
          <w:ilvl w:val="0"/>
          <w:numId w:val="6"/>
        </w:numPr>
        <w:spacing w:after="100"/>
        <w:rPr>
          <w:rFonts w:asciiTheme="minorEastAsia" w:hAnsiTheme="minorEastAsia"/>
          <w:sz w:val="20"/>
          <w:szCs w:val="20"/>
        </w:rPr>
      </w:pPr>
      <w:r w:rsidRPr="00050B98">
        <w:rPr>
          <w:rFonts w:asciiTheme="minorEastAsia" w:hAnsiTheme="minorEastAsia"/>
          <w:sz w:val="20"/>
          <w:szCs w:val="20"/>
        </w:rPr>
        <w:t>若消息中包含受 MAC 保护的序号，则消息顺序没有被敌手成功修改。</w:t>
      </w:r>
    </w:p>
    <w:p w14:paraId="059D8D32" w14:textId="77777777" w:rsidR="00050B98" w:rsidRDefault="00050B98" w:rsidP="00050B98">
      <w:pPr>
        <w:spacing w:after="120"/>
        <w:rPr>
          <w:rFonts w:asciiTheme="minorEastAsia" w:hAnsiTheme="minorEastAsia"/>
          <w:sz w:val="20"/>
          <w:szCs w:val="20"/>
        </w:rPr>
      </w:pPr>
    </w:p>
    <w:p w14:paraId="54A86C2B" w14:textId="01A081BB" w:rsidR="00050B98" w:rsidRPr="00395892" w:rsidRDefault="00000000" w:rsidP="00050B98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MAC 与加密的主要区别是：MAC 算法不要求可逆。它通常是多对一函数，任意长消息空间中的许多消息会映射到同一个定长标记。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050B98" w14:paraId="6A9DCB31" w14:textId="77777777" w:rsidTr="00050B98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318C336E" w14:textId="2869BA76" w:rsidR="00050B98" w:rsidRDefault="00050B98" w:rsidP="00050B98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92450D8" wp14:editId="2CD451FD">
                  <wp:extent cx="4557717" cy="3072384"/>
                  <wp:effectExtent l="0" t="0" r="0" b="0"/>
                  <wp:docPr id="205844979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8020" cy="3099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9C8AD2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lastRenderedPageBreak/>
        <w:t xml:space="preserve">仅发送 </w:t>
      </w:r>
      <m:oMath>
        <m:r>
          <w:rPr>
            <w:rFonts w:ascii="Cambria Math" w:hAnsi="Cambria Math"/>
            <w:sz w:val="20"/>
            <w:szCs w:val="20"/>
          </w:rPr>
          <m:t>M∥T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可以提供认证，但不提供保密性。若同时需要保密性，可以对消息和 MAC 一起加密，也可以先加密消息、再对密文计算 MAC。教材指出，一般将 MAC 直接附在明文后再整体加密较好。</w:t>
      </w:r>
    </w:p>
    <w:p w14:paraId="1786793A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1CE55EDE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MAC 适合与加密分开使用的典型原因包括（前三项必须使用 MAC）：</w:t>
      </w:r>
    </w:p>
    <w:p w14:paraId="2675385A" w14:textId="77777777" w:rsidR="00417D9D" w:rsidRPr="00395892" w:rsidRDefault="00000000" w:rsidP="00050B98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1. 广播消息只需由特定接收方验证；</w:t>
      </w:r>
    </w:p>
    <w:p w14:paraId="79FF9608" w14:textId="77777777" w:rsidR="00417D9D" w:rsidRPr="00395892" w:rsidRDefault="00000000" w:rsidP="00050B98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2. 高负荷接收方可选择性认证消息；</w:t>
      </w:r>
    </w:p>
    <w:p w14:paraId="5D2B99BB" w14:textId="77777777" w:rsidR="00417D9D" w:rsidRPr="00395892" w:rsidRDefault="00000000" w:rsidP="00050B98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3. 程序可保持明文形式并按需校验；</w:t>
      </w:r>
    </w:p>
    <w:p w14:paraId="6CB57944" w14:textId="77777777" w:rsidR="00417D9D" w:rsidRPr="00395892" w:rsidRDefault="00000000" w:rsidP="00050B98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4. 某些应用只要求认证而不要求保密；</w:t>
      </w:r>
    </w:p>
    <w:p w14:paraId="08FA19D8" w14:textId="77777777" w:rsidR="00417D9D" w:rsidRPr="00395892" w:rsidRDefault="00000000" w:rsidP="00050B98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5. 认证和保密可部署在不同协议层；</w:t>
      </w:r>
    </w:p>
    <w:p w14:paraId="7DBE3BEC" w14:textId="77777777" w:rsidR="00417D9D" w:rsidRPr="00395892" w:rsidRDefault="00000000" w:rsidP="00050B98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6. 消息解密后仍可继续依靠 MAC 保护其完整性。</w:t>
      </w:r>
    </w:p>
    <w:p w14:paraId="060DBF61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58739C6A" w14:textId="77777777" w:rsidR="00417D9D" w:rsidRPr="00395892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由于发送方和接收方共享同一密钥，双方都能生成相同的 MAC，因此 MAC 不能提供数字签名所要求的不可否认性。</w:t>
      </w:r>
    </w:p>
    <w:p w14:paraId="664486D7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0BED8942" w14:textId="19956F57" w:rsidR="00417D9D" w:rsidRPr="0028143F" w:rsidRDefault="00000000" w:rsidP="0028143F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395892">
        <w:rPr>
          <w:rFonts w:asciiTheme="minorEastAsia" w:hAnsiTheme="minorEastAsia"/>
          <w:sz w:val="24"/>
          <w:szCs w:val="24"/>
        </w:rPr>
        <w:t>3. 学习目标 3：消息认证码的要求</w:t>
      </w:r>
    </w:p>
    <w:p w14:paraId="3D7FB58A" w14:textId="02BB64E7" w:rsidR="00417D9D" w:rsidRPr="0028143F" w:rsidRDefault="00000000" w:rsidP="0028143F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t>3.1 三项基本要求</w:t>
      </w:r>
    </w:p>
    <w:p w14:paraId="0D8407CE" w14:textId="1DA949F3" w:rsidR="00417D9D" w:rsidRPr="00395892" w:rsidRDefault="00000000" w:rsidP="0028143F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假设敌手知道 MAC 算法但不知道密钥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95892">
        <w:rPr>
          <w:rFonts w:asciiTheme="minorEastAsia" w:hAnsiTheme="minorEastAsia"/>
          <w:sz w:val="20"/>
          <w:szCs w:val="20"/>
        </w:rPr>
        <w:t xml:space="preserve">，一个安全的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位 MAC 应满足：</w:t>
      </w:r>
    </w:p>
    <w:p w14:paraId="1D2C1F6A" w14:textId="0FADD25A" w:rsidR="00417D9D" w:rsidRPr="00E41A25" w:rsidRDefault="00000000" w:rsidP="00E41A25">
      <w:pPr>
        <w:pStyle w:val="a4"/>
        <w:numPr>
          <w:ilvl w:val="0"/>
          <w:numId w:val="8"/>
        </w:numPr>
        <w:spacing w:before="240" w:after="140"/>
        <w:rPr>
          <w:rFonts w:asciiTheme="minorEastAsia" w:hAnsiTheme="minorEastAsia"/>
          <w:sz w:val="20"/>
          <w:szCs w:val="20"/>
        </w:rPr>
      </w:pPr>
      <w:r w:rsidRPr="00E41A25">
        <w:rPr>
          <w:rFonts w:asciiTheme="minorEastAsia" w:hAnsiTheme="minorEastAsia"/>
          <w:sz w:val="20"/>
          <w:szCs w:val="20"/>
        </w:rPr>
        <w:t xml:space="preserve">已知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E41A25">
        <w:rPr>
          <w:rFonts w:asciiTheme="minorEastAsia" w:hAnsiTheme="minorEastAsia"/>
          <w:sz w:val="20"/>
          <w:szCs w:val="20"/>
        </w:rPr>
        <w:t xml:space="preserve"> 和 </w:t>
      </w: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MAC</m:t>
        </m:r>
        <m:r>
          <w:rPr>
            <w:rFonts w:ascii="Cambria Math" w:hAnsi="Cambria Math"/>
            <w:sz w:val="20"/>
            <w:szCs w:val="20"/>
          </w:rPr>
          <m:t>⁡(K,M)</m:t>
        </m:r>
      </m:oMath>
      <w:r w:rsidRPr="00E41A25">
        <w:rPr>
          <w:rFonts w:asciiTheme="minorEastAsia" w:hAnsiTheme="minorEastAsia"/>
          <w:sz w:val="20"/>
          <w:szCs w:val="20"/>
        </w:rPr>
        <w:t xml:space="preserve"> 时，构造另一消息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p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'</m:t>
            </m:r>
          </m:sup>
        </m:sSup>
        <m:r>
          <m:rPr>
            <m:nor/>
          </m:rPr>
          <w:rPr>
            <w:rFonts w:asciiTheme="minorEastAsia" w:hAnsiTheme="minorEastAsia"/>
            <w:sz w:val="20"/>
            <w:szCs w:val="20"/>
          </w:rPr>
          <m:t>≠</m:t>
        </m:r>
        <m:r>
          <w:rPr>
            <w:rFonts w:ascii="Cambria Math" w:hAnsi="Cambria Math"/>
            <w:sz w:val="20"/>
            <w:szCs w:val="20"/>
          </w:rPr>
          <m:t>M</m:t>
        </m:r>
      </m:oMath>
      <w:r w:rsidRPr="00E41A25">
        <w:rPr>
          <w:rFonts w:asciiTheme="minorEastAsia" w:hAnsiTheme="minorEastAsia"/>
          <w:sz w:val="20"/>
          <w:szCs w:val="20"/>
        </w:rPr>
        <w:t>，使</w:t>
      </w: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MAC</m:t>
        </m:r>
        <m:r>
          <w:rPr>
            <w:rFonts w:ascii="Cambria Math" w:hAnsi="Cambria Math"/>
            <w:sz w:val="20"/>
            <w:szCs w:val="20"/>
          </w:rPr>
          <m:t>⁡(K,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p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'</m:t>
            </m:r>
          </m:sup>
        </m:sSup>
        <m:r>
          <w:rPr>
            <w:rFonts w:ascii="Cambria Math" w:hAnsi="Cambria Math"/>
            <w:sz w:val="20"/>
            <w:szCs w:val="20"/>
          </w:rPr>
          <m:t>)=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MAC</m:t>
        </m:r>
        <m:r>
          <w:rPr>
            <w:rFonts w:ascii="Cambria Math" w:hAnsi="Cambria Math"/>
            <w:sz w:val="20"/>
            <w:szCs w:val="20"/>
          </w:rPr>
          <m:t>⁡(K,M)</m:t>
        </m:r>
      </m:oMath>
      <w:r w:rsidRPr="00E41A25">
        <w:rPr>
          <w:rFonts w:asciiTheme="minorEastAsia" w:hAnsiTheme="minorEastAsia"/>
          <w:sz w:val="20"/>
          <w:szCs w:val="20"/>
        </w:rPr>
        <w:t>在计算上不可行。</w:t>
      </w:r>
    </w:p>
    <w:p w14:paraId="40BDD41D" w14:textId="12A7C462" w:rsidR="00417D9D" w:rsidRPr="00E41A25" w:rsidRDefault="00000000" w:rsidP="00E41A25">
      <w:pPr>
        <w:pStyle w:val="a4"/>
        <w:numPr>
          <w:ilvl w:val="0"/>
          <w:numId w:val="8"/>
        </w:numPr>
        <w:spacing w:after="100"/>
        <w:rPr>
          <w:rFonts w:asciiTheme="minorEastAsia" w:hAnsiTheme="minorEastAsia"/>
          <w:sz w:val="20"/>
          <w:szCs w:val="20"/>
        </w:rPr>
      </w:pPr>
      <w:r w:rsidRPr="00E41A25">
        <w:rPr>
          <w:rFonts w:asciiTheme="minorEastAsia" w:hAnsiTheme="minorEastAsia"/>
          <w:sz w:val="20"/>
          <w:szCs w:val="20"/>
        </w:rPr>
        <w:t xml:space="preserve">MAC 输出应均匀分布。对随机消息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E41A25">
        <w:rPr>
          <w:rFonts w:asciiTheme="minorEastAsia" w:hAnsiTheme="minorEastAsia"/>
          <w:sz w:val="20"/>
          <w:szCs w:val="20"/>
        </w:rPr>
        <w:t xml:space="preserve"> 和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p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'</m:t>
            </m:r>
          </m:sup>
        </m:sSup>
      </m:oMath>
      <w:r w:rsidRPr="00E41A25">
        <w:rPr>
          <w:rFonts w:asciiTheme="minorEastAsia" w:hAnsiTheme="minorEastAsia"/>
          <w:sz w:val="20"/>
          <w:szCs w:val="20"/>
        </w:rPr>
        <w:t xml:space="preserve">，标记相等的概率应为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-n</m:t>
            </m:r>
          </m:sup>
        </m:sSup>
      </m:oMath>
      <w:r w:rsidRPr="00E41A25">
        <w:rPr>
          <w:rFonts w:asciiTheme="minorEastAsia" w:hAnsiTheme="minorEastAsia"/>
          <w:sz w:val="20"/>
          <w:szCs w:val="20"/>
        </w:rPr>
        <w:t>。</w:t>
      </w:r>
    </w:p>
    <w:p w14:paraId="4D7F35A0" w14:textId="4377B21D" w:rsidR="00417D9D" w:rsidRPr="00E41A25" w:rsidRDefault="00000000" w:rsidP="00E41A25">
      <w:pPr>
        <w:pStyle w:val="a4"/>
        <w:numPr>
          <w:ilvl w:val="0"/>
          <w:numId w:val="8"/>
        </w:numPr>
        <w:spacing w:before="240" w:after="140"/>
        <w:rPr>
          <w:rFonts w:asciiTheme="minorEastAsia" w:hAnsiTheme="minorEastAsia"/>
          <w:sz w:val="20"/>
          <w:szCs w:val="20"/>
        </w:rPr>
      </w:pPr>
      <w:r w:rsidRPr="00E41A25">
        <w:rPr>
          <w:rFonts w:asciiTheme="minorEastAsia" w:hAnsiTheme="minorEastAsia"/>
          <w:sz w:val="20"/>
          <w:szCs w:val="20"/>
        </w:rPr>
        <w:t xml:space="preserve">若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p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'</m:t>
            </m:r>
          </m:sup>
        </m:sSup>
        <m:r>
          <w:rPr>
            <w:rFonts w:ascii="Cambria Math" w:hAnsi="Cambria Math"/>
            <w:sz w:val="20"/>
            <w:szCs w:val="20"/>
          </w:rPr>
          <m:t>=f(M)</m:t>
        </m:r>
      </m:oMath>
      <w:r w:rsidRPr="00E41A25">
        <w:rPr>
          <w:rFonts w:asciiTheme="minorEastAsia" w:hAnsiTheme="minorEastAsia"/>
          <w:sz w:val="20"/>
          <w:szCs w:val="20"/>
        </w:rPr>
        <w:t xml:space="preserve"> 是对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E41A25">
        <w:rPr>
          <w:rFonts w:asciiTheme="minorEastAsia" w:hAnsiTheme="minorEastAsia"/>
          <w:sz w:val="20"/>
          <w:szCs w:val="20"/>
        </w:rPr>
        <w:t xml:space="preserve"> 的某种已知变换，例如对某些位取反，则仍应有</w:t>
      </w:r>
      <m:oMath>
        <m:r>
          <w:rPr>
            <w:rFonts w:ascii="Cambria Math" w:hAnsi="Cambria Math"/>
            <w:sz w:val="20"/>
            <w:szCs w:val="20"/>
          </w:rPr>
          <m:t>Pr⁡[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MAC</m:t>
        </m:r>
        <m:r>
          <w:rPr>
            <w:rFonts w:ascii="Cambria Math" w:hAnsi="Cambria Math"/>
            <w:sz w:val="20"/>
            <w:szCs w:val="20"/>
          </w:rPr>
          <m:t>⁡(K,M)=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MAC</m:t>
        </m:r>
        <m:r>
          <w:rPr>
            <w:rFonts w:ascii="Cambria Math" w:hAnsi="Cambria Math"/>
            <w:sz w:val="20"/>
            <w:szCs w:val="20"/>
          </w:rPr>
          <m:t>⁡(K,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p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'</m:t>
            </m:r>
          </m:sup>
        </m:sSup>
        <m:r>
          <w:rPr>
            <w:rFonts w:ascii="Cambria Math" w:hAnsi="Cambria Math"/>
            <w:sz w:val="20"/>
            <w:szCs w:val="20"/>
          </w:rPr>
          <m:t>)]=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-n</m:t>
            </m:r>
          </m:sup>
        </m:sSup>
      </m:oMath>
      <w:r w:rsidRPr="00E41A25">
        <w:rPr>
          <w:rFonts w:asciiTheme="minorEastAsia" w:hAnsiTheme="minorEastAsia"/>
          <w:sz w:val="20"/>
          <w:szCs w:val="20"/>
        </w:rPr>
        <w:t>即消息的任何部分都不应成为认证算法中的“弱点”。</w:t>
      </w:r>
    </w:p>
    <w:p w14:paraId="243913D8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6C492972" w14:textId="0968654E" w:rsidR="00417D9D" w:rsidRPr="00395892" w:rsidRDefault="00000000" w:rsidP="00E41A25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教材用一个反例说明，仅有长密钥并不足以保证安全。若把消息各分组异或后再加密：</w:t>
      </w:r>
    </w:p>
    <w:p w14:paraId="4DC7E962" w14:textId="4B4B35EE" w:rsidR="00417D9D" w:rsidRPr="0039589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Δ</m:t>
          </m:r>
          <m:r>
            <w:rPr>
              <w:rFonts w:ascii="Cambria Math" w:hAnsi="Cambria Math"/>
              <w:sz w:val="20"/>
              <w:szCs w:val="20"/>
            </w:rPr>
            <m:t>(M)=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⊕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⊕⋯⊕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,</m:t>
          </m:r>
          <m:r>
            <w:rPr>
              <w:rFonts w:ascii="Cambria Math" w:hAnsi="Cambria Math"/>
              <w:sz w:val="20"/>
              <w:szCs w:val="20"/>
            </w:rPr>
            <m:t xml:space="preserve">      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MAC</m:t>
          </m:r>
          <m:r>
            <w:rPr>
              <w:rFonts w:ascii="Cambria Math" w:hAnsi="Cambria Math"/>
              <w:sz w:val="20"/>
              <w:szCs w:val="20"/>
            </w:rPr>
            <m:t>⁡(K,M)=E(K,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Δ</m:t>
          </m:r>
          <m:r>
            <w:rPr>
              <w:rFonts w:ascii="Cambria Math" w:hAnsi="Cambria Math"/>
              <w:sz w:val="20"/>
              <w:szCs w:val="20"/>
            </w:rPr>
            <m:t>(M))</m:t>
          </m:r>
        </m:oMath>
      </m:oMathPara>
    </w:p>
    <w:p w14:paraId="09512EE5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0A80B5F3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lastRenderedPageBreak/>
        <w:t xml:space="preserve">敌手可以任意选择前 </w:t>
      </w:r>
      <m:oMath>
        <m:r>
          <w:rPr>
            <w:rFonts w:ascii="Cambria Math" w:hAnsi="Cambria Math"/>
            <w:sz w:val="20"/>
            <w:szCs w:val="20"/>
          </w:rPr>
          <m:t>m-1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个新分组，再调整最后一个分组，使所有分组的异或和保持不变，从而在不知道密钥的情况下沿用原标记完成伪造。这说明 MAC 必须抵抗针对其数学结构的消息变换攻击。</w:t>
      </w:r>
    </w:p>
    <w:p w14:paraId="06D0EBF2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2BAFBC2B" w14:textId="6456094F" w:rsidR="00417D9D" w:rsidRPr="00E41A25" w:rsidRDefault="00000000" w:rsidP="00E41A25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t>3.2 MAC 的安全性</w:t>
      </w:r>
    </w:p>
    <w:p w14:paraId="0FD2810F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MAC 的核心安全性质是</w:t>
      </w:r>
      <w:r w:rsidRPr="00395892">
        <w:rPr>
          <w:rFonts w:asciiTheme="minorEastAsia" w:hAnsiTheme="minorEastAsia"/>
          <w:b/>
          <w:bCs/>
          <w:sz w:val="20"/>
          <w:szCs w:val="20"/>
        </w:rPr>
        <w:t>抗计算性</w:t>
      </w:r>
      <w:r w:rsidRPr="00395892">
        <w:rPr>
          <w:rFonts w:asciiTheme="minorEastAsia" w:hAnsiTheme="minorEastAsia"/>
          <w:sz w:val="20"/>
          <w:szCs w:val="20"/>
        </w:rPr>
        <w:t xml:space="preserve">：即使敌手已知一个或多个消息-MAC 对，对任何新消息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395892">
        <w:rPr>
          <w:rFonts w:asciiTheme="minorEastAsia" w:hAnsiTheme="minorEastAsia"/>
          <w:sz w:val="20"/>
          <w:szCs w:val="20"/>
        </w:rPr>
        <w:t xml:space="preserve">，计算有效的 </w:t>
      </w: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MAC</m:t>
        </m:r>
        <m:r>
          <w:rPr>
            <w:rFonts w:ascii="Cambria Math" w:hAnsi="Cambria Math"/>
            <w:sz w:val="20"/>
            <w:szCs w:val="20"/>
          </w:rPr>
          <m:t>⁡(K,x)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仍应不可行。</w:t>
      </w:r>
    </w:p>
    <w:p w14:paraId="19ADE236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2FBEB447" w14:textId="2115192D" w:rsidR="00417D9D" w:rsidRPr="00395892" w:rsidRDefault="00000000" w:rsidP="00E41A25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针对 MAC 的攻击分为两类：</w:t>
      </w:r>
    </w:p>
    <w:p w14:paraId="4216E4B4" w14:textId="77777777" w:rsidR="00417D9D" w:rsidRPr="00E41A25" w:rsidRDefault="00000000" w:rsidP="00E41A25">
      <w:pPr>
        <w:pStyle w:val="a4"/>
        <w:numPr>
          <w:ilvl w:val="0"/>
          <w:numId w:val="9"/>
        </w:numPr>
        <w:spacing w:after="100"/>
        <w:rPr>
          <w:rFonts w:asciiTheme="minorEastAsia" w:hAnsiTheme="minorEastAsia"/>
          <w:sz w:val="20"/>
          <w:szCs w:val="20"/>
        </w:rPr>
      </w:pPr>
      <w:r w:rsidRPr="00E41A25">
        <w:rPr>
          <w:rFonts w:asciiTheme="minorEastAsia" w:hAnsiTheme="minorEastAsia"/>
          <w:b/>
          <w:bCs/>
          <w:sz w:val="20"/>
          <w:szCs w:val="20"/>
        </w:rPr>
        <w:t>穷举攻击</w:t>
      </w:r>
      <w:r w:rsidRPr="00E41A25">
        <w:rPr>
          <w:rFonts w:asciiTheme="minorEastAsia" w:hAnsiTheme="minorEastAsia"/>
          <w:sz w:val="20"/>
          <w:szCs w:val="20"/>
        </w:rPr>
        <w:t xml:space="preserve">：攻击密钥空间需要约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k</m:t>
            </m:r>
          </m:sup>
        </m:sSup>
      </m:oMath>
      <w:r w:rsidRPr="00E41A25">
        <w:rPr>
          <w:rFonts w:asciiTheme="minorEastAsia" w:hAnsiTheme="minorEastAsia"/>
          <w:sz w:val="20"/>
          <w:szCs w:val="20"/>
        </w:rPr>
        <w:t xml:space="preserve"> 次操作；直接猜测一个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E41A25">
        <w:rPr>
          <w:rFonts w:asciiTheme="minorEastAsia" w:hAnsiTheme="minorEastAsia"/>
          <w:sz w:val="20"/>
          <w:szCs w:val="20"/>
        </w:rPr>
        <w:t xml:space="preserve"> 位有效标记需要约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</m:sup>
        </m:sSup>
      </m:oMath>
      <w:r w:rsidRPr="00E41A25">
        <w:rPr>
          <w:rFonts w:asciiTheme="minorEastAsia" w:hAnsiTheme="minorEastAsia"/>
          <w:sz w:val="20"/>
          <w:szCs w:val="20"/>
        </w:rPr>
        <w:t xml:space="preserve"> 次操作。</w:t>
      </w:r>
    </w:p>
    <w:p w14:paraId="0350B03A" w14:textId="77777777" w:rsidR="00417D9D" w:rsidRPr="00E41A25" w:rsidRDefault="00000000" w:rsidP="00E41A25">
      <w:pPr>
        <w:pStyle w:val="a4"/>
        <w:numPr>
          <w:ilvl w:val="0"/>
          <w:numId w:val="9"/>
        </w:numPr>
        <w:spacing w:after="100"/>
        <w:rPr>
          <w:rFonts w:asciiTheme="minorEastAsia" w:hAnsiTheme="minorEastAsia"/>
          <w:sz w:val="20"/>
          <w:szCs w:val="20"/>
        </w:rPr>
      </w:pPr>
      <w:r w:rsidRPr="00E41A25">
        <w:rPr>
          <w:rFonts w:asciiTheme="minorEastAsia" w:hAnsiTheme="minorEastAsia"/>
          <w:b/>
          <w:bCs/>
          <w:sz w:val="20"/>
          <w:szCs w:val="20"/>
        </w:rPr>
        <w:t>密码分析</w:t>
      </w:r>
      <w:r w:rsidRPr="00E41A25">
        <w:rPr>
          <w:rFonts w:asciiTheme="minorEastAsia" w:hAnsiTheme="minorEastAsia"/>
          <w:sz w:val="20"/>
          <w:szCs w:val="20"/>
        </w:rPr>
        <w:t>：利用算法结构寻找比穷举更快的攻击。理想 MAC 应使密码分析攻击的工作量不低于穷举攻击。</w:t>
      </w:r>
    </w:p>
    <w:p w14:paraId="49854496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0ECD4717" w14:textId="5B9B4852" w:rsidR="00417D9D" w:rsidRPr="00395892" w:rsidRDefault="00000000" w:rsidP="008C382B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因此，穷举攻击的总体强度为</w:t>
      </w:r>
    </w:p>
    <w:p w14:paraId="742CFF70" w14:textId="77777777" w:rsidR="00417D9D" w:rsidRPr="0039589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min⁡(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,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)</m:t>
          </m:r>
        </m:oMath>
      </m:oMathPara>
    </w:p>
    <w:p w14:paraId="7D5073D4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35E74F3F" w14:textId="7721D5F1" w:rsidR="00417D9D" w:rsidRPr="00395892" w:rsidRDefault="00000000" w:rsidP="008C382B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其中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为密钥长度，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为 MAC 长度。若要求约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位安全强度，应满足</w:t>
      </w:r>
    </w:p>
    <w:p w14:paraId="05D7F650" w14:textId="77777777" w:rsidR="00417D9D" w:rsidRPr="0039589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min⁡(k,n)≥N</m:t>
          </m:r>
        </m:oMath>
      </m:oMathPara>
    </w:p>
    <w:p w14:paraId="4911070C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2D4822BD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当 </w:t>
      </w:r>
      <m:oMath>
        <m:r>
          <w:rPr>
            <w:rFonts w:ascii="Cambria Math" w:hAnsi="Cambria Math"/>
            <w:sz w:val="20"/>
            <w:szCs w:val="20"/>
          </w:rPr>
          <m:t>k&gt;n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时，一个已知消息-MAC 对通常会对应多个候选密钥，敌手还需使用更多消息-MAC 对继续筛选。不过，敌手不一定必须恢复密钥；直接伪造标记的复杂度仍受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</m:sup>
        </m:sSup>
      </m:oMath>
      <w:r w:rsidRPr="00395892">
        <w:rPr>
          <w:rFonts w:asciiTheme="minorEastAsia" w:hAnsiTheme="minorEastAsia"/>
          <w:sz w:val="20"/>
          <w:szCs w:val="20"/>
        </w:rPr>
        <w:t xml:space="preserve"> 限制。</w:t>
      </w:r>
    </w:p>
    <w:p w14:paraId="43697C29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13869277" w14:textId="34ECC630" w:rsidR="00417D9D" w:rsidRPr="008C382B" w:rsidRDefault="00000000" w:rsidP="008C382B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395892">
        <w:rPr>
          <w:rFonts w:asciiTheme="minorEastAsia" w:hAnsiTheme="minorEastAsia"/>
          <w:sz w:val="24"/>
          <w:szCs w:val="24"/>
        </w:rPr>
        <w:t>4. 学习目标 4：HMAC</w:t>
      </w:r>
    </w:p>
    <w:p w14:paraId="1BE48447" w14:textId="01AF439D" w:rsidR="00417D9D" w:rsidRPr="008C382B" w:rsidRDefault="00000000" w:rsidP="008C382B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t>4.1 设计思想与目标</w:t>
      </w:r>
    </w:p>
    <w:p w14:paraId="05B9956F" w14:textId="0DAD0C9C" w:rsidR="00417D9D" w:rsidRPr="00395892" w:rsidRDefault="00000000" w:rsidP="008C382B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普通密码学哈希函数不使用密钥，不能直接充当 MAC。HMAC 将现有哈希函数作为模块，引入共享密钥构造 MAC。教材列出的设计目标是：</w:t>
      </w:r>
    </w:p>
    <w:p w14:paraId="3BA67E85" w14:textId="0423B89F" w:rsidR="00417D9D" w:rsidRPr="008C382B" w:rsidRDefault="00000000" w:rsidP="008C382B">
      <w:pPr>
        <w:pStyle w:val="a4"/>
        <w:numPr>
          <w:ilvl w:val="0"/>
          <w:numId w:val="11"/>
        </w:numPr>
        <w:spacing w:after="100"/>
        <w:rPr>
          <w:rFonts w:asciiTheme="minorEastAsia" w:hAnsiTheme="minorEastAsia"/>
          <w:sz w:val="20"/>
          <w:szCs w:val="20"/>
        </w:rPr>
      </w:pPr>
      <w:r w:rsidRPr="008C382B">
        <w:rPr>
          <w:rFonts w:asciiTheme="minorEastAsia" w:hAnsiTheme="minorEastAsia"/>
          <w:sz w:val="20"/>
          <w:szCs w:val="20"/>
        </w:rPr>
        <w:t>不修改现有哈希函数即可使用。</w:t>
      </w:r>
    </w:p>
    <w:p w14:paraId="7D507AD2" w14:textId="29F38962" w:rsidR="00417D9D" w:rsidRPr="008C382B" w:rsidRDefault="00000000" w:rsidP="008C382B">
      <w:pPr>
        <w:pStyle w:val="a4"/>
        <w:numPr>
          <w:ilvl w:val="0"/>
          <w:numId w:val="11"/>
        </w:numPr>
        <w:spacing w:after="100"/>
        <w:rPr>
          <w:rFonts w:asciiTheme="minorEastAsia" w:hAnsiTheme="minorEastAsia"/>
          <w:sz w:val="20"/>
          <w:szCs w:val="20"/>
        </w:rPr>
      </w:pPr>
      <w:r w:rsidRPr="008C382B">
        <w:rPr>
          <w:rFonts w:asciiTheme="minorEastAsia" w:hAnsiTheme="minorEastAsia"/>
          <w:sz w:val="20"/>
          <w:szCs w:val="20"/>
        </w:rPr>
        <w:t>能方便地替换更快或更安全的哈希函数。</w:t>
      </w:r>
    </w:p>
    <w:p w14:paraId="1384C792" w14:textId="0B8BD5D0" w:rsidR="00417D9D" w:rsidRPr="008C382B" w:rsidRDefault="00000000" w:rsidP="008C382B">
      <w:pPr>
        <w:pStyle w:val="a4"/>
        <w:numPr>
          <w:ilvl w:val="0"/>
          <w:numId w:val="11"/>
        </w:numPr>
        <w:spacing w:after="100"/>
        <w:rPr>
          <w:rFonts w:asciiTheme="minorEastAsia" w:hAnsiTheme="minorEastAsia"/>
          <w:sz w:val="20"/>
          <w:szCs w:val="20"/>
        </w:rPr>
      </w:pPr>
      <w:r w:rsidRPr="008C382B">
        <w:rPr>
          <w:rFonts w:asciiTheme="minorEastAsia" w:hAnsiTheme="minorEastAsia"/>
          <w:sz w:val="20"/>
          <w:szCs w:val="20"/>
        </w:rPr>
        <w:lastRenderedPageBreak/>
        <w:t>尽量保持原哈希函数的性能。</w:t>
      </w:r>
    </w:p>
    <w:p w14:paraId="67E8FA7D" w14:textId="481AA3C5" w:rsidR="00417D9D" w:rsidRPr="008C382B" w:rsidRDefault="00000000" w:rsidP="008C382B">
      <w:pPr>
        <w:pStyle w:val="a4"/>
        <w:numPr>
          <w:ilvl w:val="0"/>
          <w:numId w:val="11"/>
        </w:numPr>
        <w:spacing w:after="100"/>
        <w:rPr>
          <w:rFonts w:asciiTheme="minorEastAsia" w:hAnsiTheme="minorEastAsia"/>
          <w:sz w:val="20"/>
          <w:szCs w:val="20"/>
        </w:rPr>
      </w:pPr>
      <w:r w:rsidRPr="008C382B">
        <w:rPr>
          <w:rFonts w:asciiTheme="minorEastAsia" w:hAnsiTheme="minorEastAsia"/>
          <w:sz w:val="20"/>
          <w:szCs w:val="20"/>
        </w:rPr>
        <w:t>密钥的使用和处理简单。</w:t>
      </w:r>
    </w:p>
    <w:p w14:paraId="43316827" w14:textId="7437753B" w:rsidR="00417D9D" w:rsidRPr="004C5767" w:rsidRDefault="00000000" w:rsidP="004C5767">
      <w:pPr>
        <w:pStyle w:val="a4"/>
        <w:numPr>
          <w:ilvl w:val="0"/>
          <w:numId w:val="11"/>
        </w:numPr>
        <w:spacing w:after="100"/>
        <w:rPr>
          <w:rFonts w:asciiTheme="minorEastAsia" w:hAnsiTheme="minorEastAsia"/>
          <w:sz w:val="20"/>
          <w:szCs w:val="20"/>
        </w:rPr>
      </w:pPr>
      <w:r w:rsidRPr="008C382B">
        <w:rPr>
          <w:rFonts w:asciiTheme="minorEastAsia" w:hAnsiTheme="minorEastAsia"/>
          <w:sz w:val="20"/>
          <w:szCs w:val="20"/>
        </w:rPr>
        <w:t>可以由嵌入哈希函数的强度分析认证机制的密码分析强度。</w:t>
      </w:r>
    </w:p>
    <w:p w14:paraId="5975823F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把哈希函数视为“黑盒”使 HMAC 易于实现和迁移。当嵌入哈希函数需要替换时，只需更换相应模块，无须重新设计整个 MAC 结构。</w:t>
      </w:r>
    </w:p>
    <w:p w14:paraId="0C12A22D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6F3AA3F1" w14:textId="036A1B63" w:rsidR="00417D9D" w:rsidRPr="00893F15" w:rsidRDefault="00000000" w:rsidP="00893F15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t>4.2 HMAC 结构</w:t>
      </w:r>
    </w:p>
    <w:p w14:paraId="000420A5" w14:textId="344B11DF" w:rsidR="00417D9D" w:rsidRPr="00395892" w:rsidRDefault="00000000" w:rsidP="00893F15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设：</w:t>
      </w:r>
    </w:p>
    <w:p w14:paraId="3965034D" w14:textId="77777777" w:rsidR="00417D9D" w:rsidRPr="00395892" w:rsidRDefault="00000000" w:rsidP="00893F15">
      <w:pPr>
        <w:pStyle w:val="a4"/>
        <w:numPr>
          <w:ilvl w:val="0"/>
          <w:numId w:val="12"/>
        </w:numPr>
        <w:spacing w:after="100"/>
        <w:rPr>
          <w:rFonts w:asciiTheme="minorEastAsia" w:hAnsiTheme="minorEastAsi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H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为嵌入的哈希函数，分组长度为 </w:t>
      </w:r>
      <m:oMath>
        <m:r>
          <w:rPr>
            <w:rFonts w:ascii="Cambria Math" w:hAnsi="Cambria Math"/>
            <w:sz w:val="20"/>
            <w:szCs w:val="20"/>
          </w:rPr>
          <m:t>b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位，输出长度为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位；</w:t>
      </w:r>
    </w:p>
    <w:p w14:paraId="733C8500" w14:textId="77777777" w:rsidR="00417D9D" w:rsidRPr="00395892" w:rsidRDefault="00000000" w:rsidP="00893F15">
      <w:pPr>
        <w:pStyle w:val="a4"/>
        <w:numPr>
          <w:ilvl w:val="0"/>
          <w:numId w:val="12"/>
        </w:numPr>
        <w:spacing w:after="100"/>
        <w:rPr>
          <w:rFonts w:asciiTheme="minorEastAsia" w:hAnsiTheme="minorEastAsi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为密钥，建议密钥长度至少为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位；若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长于 </w:t>
      </w:r>
      <m:oMath>
        <m:r>
          <w:rPr>
            <w:rFonts w:ascii="Cambria Math" w:hAnsi="Cambria Math"/>
            <w:sz w:val="20"/>
            <w:szCs w:val="20"/>
          </w:rPr>
          <m:t>b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位，先对其进行哈希；</w:t>
      </w:r>
    </w:p>
    <w:p w14:paraId="73C74B81" w14:textId="77777777" w:rsidR="00417D9D" w:rsidRPr="00395892" w:rsidRDefault="00000000" w:rsidP="00893F15">
      <w:pPr>
        <w:pStyle w:val="a4"/>
        <w:numPr>
          <w:ilvl w:val="0"/>
          <w:numId w:val="12"/>
        </w:numPr>
        <w:spacing w:after="100"/>
        <w:rPr>
          <w:rFonts w:asciiTheme="minorEastAsia" w:hAnsiTheme="minorEastAsia"/>
          <w:sz w:val="20"/>
          <w:szCs w:val="20"/>
        </w:rPr>
      </w:pP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+</m:t>
            </m:r>
          </m:sup>
        </m:sSup>
      </m:oMath>
      <w:r w:rsidRPr="00395892">
        <w:rPr>
          <w:rFonts w:asciiTheme="minorEastAsia" w:hAnsiTheme="minorEastAsia"/>
          <w:sz w:val="20"/>
          <w:szCs w:val="20"/>
        </w:rPr>
        <w:t xml:space="preserve"> 为把处理后的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用 0 填充到 </w:t>
      </w:r>
      <m:oMath>
        <m:r>
          <w:rPr>
            <w:rFonts w:ascii="Cambria Math" w:hAnsi="Cambria Math"/>
            <w:sz w:val="20"/>
            <w:szCs w:val="20"/>
          </w:rPr>
          <m:t>b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位的结果；</w:t>
      </w:r>
    </w:p>
    <w:p w14:paraId="3FA89377" w14:textId="77777777" w:rsidR="00417D9D" w:rsidRPr="00395892" w:rsidRDefault="00000000" w:rsidP="00893F15">
      <w:pPr>
        <w:pStyle w:val="a4"/>
        <w:numPr>
          <w:ilvl w:val="0"/>
          <w:numId w:val="12"/>
        </w:numPr>
        <w:spacing w:after="100"/>
        <w:rPr>
          <w:rFonts w:asciiTheme="minorEastAsia" w:hAnsiTheme="minorEastAsia"/>
          <w:sz w:val="20"/>
          <w:szCs w:val="20"/>
        </w:rPr>
      </w:pP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ipad</m:t>
        </m:r>
        <m:r>
          <w:rPr>
            <w:rFonts w:ascii="Cambria Math" w:hAnsi="Cambria Math"/>
            <w:sz w:val="20"/>
            <w:szCs w:val="20"/>
          </w:rPr>
          <m:t>⁡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为十六进制字节 </w:t>
      </w:r>
      <w:r w:rsidRPr="00395892">
        <w:rPr>
          <w:rFonts w:asciiTheme="minorEastAsia" w:hAnsiTheme="minorEastAsia" w:cs="Courier New"/>
          <w:sz w:val="20"/>
          <w:szCs w:val="20"/>
          <w:shd w:val="clear" w:color="auto" w:fill="F1F5F9"/>
        </w:rPr>
        <w:t>36</w:t>
      </w:r>
      <w:r w:rsidRPr="00395892">
        <w:rPr>
          <w:rFonts w:asciiTheme="minorEastAsia" w:hAnsiTheme="minorEastAsia"/>
          <w:sz w:val="20"/>
          <w:szCs w:val="20"/>
        </w:rPr>
        <w:t xml:space="preserve"> 重复 </w:t>
      </w:r>
      <m:oMath>
        <m:r>
          <w:rPr>
            <w:rFonts w:ascii="Cambria Math" w:hAnsi="Cambria Math"/>
            <w:sz w:val="20"/>
            <w:szCs w:val="20"/>
          </w:rPr>
          <m:t>b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/</m:t>
        </m:r>
        <m:r>
          <w:rPr>
            <w:rFonts w:ascii="Cambria Math" w:hAnsi="Cambria Math"/>
            <w:sz w:val="20"/>
            <w:szCs w:val="20"/>
          </w:rPr>
          <m:t>8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次；</w:t>
      </w:r>
    </w:p>
    <w:p w14:paraId="412E22F5" w14:textId="77777777" w:rsidR="00417D9D" w:rsidRPr="00395892" w:rsidRDefault="00000000" w:rsidP="00893F15">
      <w:pPr>
        <w:pStyle w:val="a4"/>
        <w:numPr>
          <w:ilvl w:val="0"/>
          <w:numId w:val="12"/>
        </w:numPr>
        <w:spacing w:after="100"/>
        <w:rPr>
          <w:rFonts w:asciiTheme="minorEastAsia" w:hAnsiTheme="minorEastAsia"/>
          <w:sz w:val="20"/>
          <w:szCs w:val="20"/>
        </w:rPr>
      </w:pP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opad</m:t>
        </m:r>
        <m:r>
          <w:rPr>
            <w:rFonts w:ascii="Cambria Math" w:hAnsi="Cambria Math"/>
            <w:sz w:val="20"/>
            <w:szCs w:val="20"/>
          </w:rPr>
          <m:t>⁡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为十六进制字节 </w:t>
      </w:r>
      <w:r w:rsidRPr="00395892">
        <w:rPr>
          <w:rFonts w:asciiTheme="minorEastAsia" w:hAnsiTheme="minorEastAsia" w:cs="Courier New"/>
          <w:sz w:val="20"/>
          <w:szCs w:val="20"/>
          <w:shd w:val="clear" w:color="auto" w:fill="F1F5F9"/>
        </w:rPr>
        <w:t>5C</w:t>
      </w:r>
      <w:r w:rsidRPr="00395892">
        <w:rPr>
          <w:rFonts w:asciiTheme="minorEastAsia" w:hAnsiTheme="minorEastAsia"/>
          <w:sz w:val="20"/>
          <w:szCs w:val="20"/>
        </w:rPr>
        <w:t xml:space="preserve"> 重复 </w:t>
      </w:r>
      <m:oMath>
        <m:r>
          <w:rPr>
            <w:rFonts w:ascii="Cambria Math" w:hAnsi="Cambria Math"/>
            <w:sz w:val="20"/>
            <w:szCs w:val="20"/>
          </w:rPr>
          <m:t>b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/</m:t>
        </m:r>
        <m:r>
          <w:rPr>
            <w:rFonts w:ascii="Cambria Math" w:hAnsi="Cambria Math"/>
            <w:sz w:val="20"/>
            <w:szCs w:val="20"/>
          </w:rPr>
          <m:t>8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次。</w:t>
      </w:r>
    </w:p>
    <w:p w14:paraId="21FFEBF8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5D6D9CD3" w14:textId="71ACC0D5" w:rsidR="00417D9D" w:rsidRPr="00395892" w:rsidRDefault="00000000" w:rsidP="004C5767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HMAC 定义为</w:t>
      </w:r>
    </w:p>
    <w:p w14:paraId="78CCD3B0" w14:textId="0F54BD91" w:rsidR="004C5767" w:rsidRPr="00395892" w:rsidRDefault="00000000" w:rsidP="004C5767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232DD21A" wp14:editId="716ABA6F">
            <wp:extent cx="3006547" cy="141485"/>
            <wp:effectExtent l="0" t="0" r="0" b="0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730" cy="1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4C5767" w14:paraId="2042E82B" w14:textId="77777777" w:rsidTr="004C5767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4B1C85B9" w14:textId="4405E730" w:rsidR="004C5767" w:rsidRDefault="004C5767" w:rsidP="004C5767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C7FA15F" wp14:editId="752E077A">
                  <wp:extent cx="2084832" cy="3119725"/>
                  <wp:effectExtent l="0" t="0" r="0" b="5080"/>
                  <wp:docPr id="126498040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1665" cy="312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44DAD7" w14:textId="056F85CC" w:rsidR="00704D74" w:rsidRPr="00395892" w:rsidRDefault="00000000" w:rsidP="00704D74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lastRenderedPageBreak/>
        <w:t>其运算主线是：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4157"/>
      </w:tblGrid>
      <w:tr w:rsidR="00704D74" w14:paraId="5784A038" w14:textId="77777777" w:rsidTr="00704D74">
        <w:trPr>
          <w:trHeight w:val="1463"/>
          <w:jc w:val="center"/>
        </w:trPr>
        <w:tc>
          <w:tcPr>
            <w:tcW w:w="4157" w:type="dxa"/>
          </w:tcPr>
          <w:p w14:paraId="2B00C4A4" w14:textId="3D9A427D" w:rsidR="00704D74" w:rsidRDefault="00704D74">
            <w:pPr>
              <w:spacing w:after="200"/>
              <w:rPr>
                <w:rFonts w:asciiTheme="minorEastAsia" w:hAnsiTheme="minorEastAsia"/>
                <w:sz w:val="20"/>
                <w:szCs w:val="20"/>
              </w:rPr>
            </w:pPr>
            <w:r w:rsidRPr="00704D74">
              <w:rPr>
                <w:rFonts w:ascii="Cambria Math" w:hAnsi="Cambria Math"/>
                <w:iCs/>
                <w:sz w:val="20"/>
                <w:szCs w:val="20"/>
              </w:rPr>
              <w:t xml:space="preserve">    K </w:t>
            </w:r>
            <w:r w:rsidRPr="00704D74">
              <w:rPr>
                <w:rFonts w:ascii="Cambria Math" w:hAnsi="Cambria Math"/>
                <w:iCs/>
                <w:sz w:val="20"/>
                <w:szCs w:val="20"/>
              </w:rPr>
              <w:t>规范化并填充为</w:t>
            </w:r>
            <w:r w:rsidRPr="00704D74">
              <w:rPr>
                <w:rFonts w:ascii="Cambria Math" w:hAnsi="Cambria Math"/>
                <w:iCs/>
                <w:sz w:val="20"/>
                <w:szCs w:val="20"/>
              </w:rPr>
              <w:t xml:space="preserve"> K+    </w:t>
            </w:r>
            <w:r w:rsidRPr="00704D74">
              <w:rPr>
                <w:rFonts w:ascii="Cambria Math" w:hAnsi="Cambria Math"/>
                <w:iCs/>
                <w:sz w:val="20"/>
                <w:szCs w:val="20"/>
              </w:rPr>
              <w:br/>
              <w:t xml:space="preserve">      |    </w:t>
            </w:r>
            <w:r w:rsidRPr="00704D74">
              <w:rPr>
                <w:rFonts w:ascii="Cambria Math" w:hAnsi="Cambria Math"/>
                <w:iCs/>
                <w:sz w:val="20"/>
                <w:szCs w:val="20"/>
              </w:rPr>
              <w:br/>
              <w:t xml:space="preserve">      |-- </w:t>
            </w:r>
            <w:r w:rsidRPr="00704D74">
              <w:rPr>
                <w:rFonts w:ascii="Cambria Math" w:hAnsi="Cambria Math"/>
                <w:iCs/>
                <w:sz w:val="20"/>
                <w:szCs w:val="20"/>
              </w:rPr>
              <w:t>内层：</w:t>
            </w:r>
            <w:r w:rsidRPr="00704D74">
              <w:rPr>
                <w:rFonts w:ascii="Cambria Math" w:hAnsi="Cambria Math"/>
                <w:iCs/>
                <w:sz w:val="20"/>
                <w:szCs w:val="20"/>
              </w:rPr>
              <w:t xml:space="preserve">H((K+ XOR ipad) || M)    </w:t>
            </w:r>
            <w:r w:rsidRPr="00704D74">
              <w:rPr>
                <w:rFonts w:ascii="Cambria Math" w:hAnsi="Cambria Math"/>
                <w:iCs/>
                <w:sz w:val="20"/>
                <w:szCs w:val="20"/>
              </w:rPr>
              <w:br/>
              <w:t xml:space="preserve">      |    </w:t>
            </w:r>
            <w:r w:rsidRPr="00704D74">
              <w:rPr>
                <w:rFonts w:ascii="Cambria Math" w:hAnsi="Cambria Math"/>
                <w:iCs/>
                <w:sz w:val="20"/>
                <w:szCs w:val="20"/>
              </w:rPr>
              <w:br/>
              <w:t xml:space="preserve">      `-- </w:t>
            </w:r>
            <w:r w:rsidRPr="00704D74">
              <w:rPr>
                <w:rFonts w:ascii="Cambria Math" w:hAnsi="Cambria Math"/>
                <w:iCs/>
                <w:sz w:val="20"/>
                <w:szCs w:val="20"/>
              </w:rPr>
              <w:t>外层：</w:t>
            </w:r>
            <w:r w:rsidRPr="00704D74">
              <w:rPr>
                <w:rFonts w:ascii="Cambria Math" w:hAnsi="Cambria Math"/>
                <w:iCs/>
                <w:sz w:val="20"/>
                <w:szCs w:val="20"/>
              </w:rPr>
              <w:t xml:space="preserve">H((K+ XOR opad) || </w:t>
            </w:r>
            <w:r w:rsidRPr="00704D74">
              <w:rPr>
                <w:rFonts w:ascii="Cambria Math" w:hAnsi="Cambria Math"/>
                <w:iCs/>
                <w:sz w:val="20"/>
                <w:szCs w:val="20"/>
              </w:rPr>
              <w:t>内层哈希值</w:t>
            </w:r>
            <w:r w:rsidRPr="00704D74">
              <w:rPr>
                <w:rFonts w:ascii="Cambria Math" w:hAnsi="Cambria Math"/>
                <w:iCs/>
                <w:sz w:val="20"/>
                <w:szCs w:val="20"/>
              </w:rPr>
              <w:t xml:space="preserve">)    </w:t>
            </w:r>
          </w:p>
        </w:tc>
      </w:tr>
    </w:tbl>
    <w:p w14:paraId="62826D77" w14:textId="226C9311" w:rsidR="00417D9D" w:rsidRPr="00395892" w:rsidRDefault="00417D9D">
      <w:pPr>
        <w:spacing w:after="200"/>
        <w:rPr>
          <w:rFonts w:asciiTheme="minorEastAsia" w:hAnsiTheme="minorEastAsia" w:hint="eastAsia"/>
          <w:sz w:val="20"/>
          <w:szCs w:val="20"/>
        </w:rPr>
      </w:pPr>
    </w:p>
    <w:p w14:paraId="40AE5F5F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+</m:t>
            </m:r>
          </m:sup>
        </m:sSup>
        <m:r>
          <w:rPr>
            <w:rFonts w:ascii="Cambria Math" w:hAnsi="Cambria Math"/>
            <w:sz w:val="20"/>
            <w:szCs w:val="20"/>
          </w:rPr>
          <m:t>⊕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ipad</m:t>
        </m:r>
        <m:r>
          <w:rPr>
            <w:rFonts w:ascii="Cambria Math" w:hAnsi="Cambria Math"/>
            <w:sz w:val="20"/>
            <w:szCs w:val="20"/>
          </w:rPr>
          <m:t>⁡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与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+</m:t>
            </m:r>
          </m:sup>
        </m:sSup>
        <m:r>
          <w:rPr>
            <w:rFonts w:ascii="Cambria Math" w:hAnsi="Cambria Math"/>
            <w:sz w:val="20"/>
            <w:szCs w:val="20"/>
          </w:rPr>
          <m:t>⊕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opad</m:t>
        </m:r>
        <m:r>
          <w:rPr>
            <w:rFonts w:ascii="Cambria Math" w:hAnsi="Cambria Math"/>
            <w:sz w:val="20"/>
            <w:szCs w:val="20"/>
          </w:rPr>
          <m:t>⁡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相当于从同一密钥生成两个不同的伪随机前缀。对于长消息，HMAC 与原哈希函数的执行时间大致相同。若预先计算这两个前缀经过压缩函数后的链接值，则只需在密钥改变时重新计算，可进一步降低短消息的处理开销。</w:t>
      </w:r>
    </w:p>
    <w:p w14:paraId="7C8DA3FD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026E2304" w14:textId="35B9B98C" w:rsidR="00417D9D" w:rsidRPr="00692630" w:rsidRDefault="00000000" w:rsidP="00692630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t>4.3 安全性</w:t>
      </w:r>
    </w:p>
    <w:p w14:paraId="3E192D93" w14:textId="4EF7CDB5" w:rsidR="00417D9D" w:rsidRPr="00395892" w:rsidRDefault="00000000" w:rsidP="00692630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HMAC 的安全性与嵌入哈希函数的强度存在可分析的关系。教材指出，对 HMAC 的成功攻击等效于下列困难任务之一：</w:t>
      </w:r>
    </w:p>
    <w:p w14:paraId="66F6390A" w14:textId="5E87EBDE" w:rsidR="00417D9D" w:rsidRPr="00692630" w:rsidRDefault="00000000" w:rsidP="00692630">
      <w:pPr>
        <w:pStyle w:val="a4"/>
        <w:numPr>
          <w:ilvl w:val="0"/>
          <w:numId w:val="14"/>
        </w:numPr>
        <w:spacing w:after="100"/>
        <w:rPr>
          <w:rFonts w:asciiTheme="minorEastAsia" w:hAnsiTheme="minorEastAsia"/>
          <w:sz w:val="20"/>
          <w:szCs w:val="20"/>
        </w:rPr>
      </w:pPr>
      <w:r w:rsidRPr="00692630">
        <w:rPr>
          <w:rFonts w:asciiTheme="minorEastAsia" w:hAnsiTheme="minorEastAsia"/>
          <w:sz w:val="20"/>
          <w:szCs w:val="20"/>
        </w:rPr>
        <w:t>在初始值随机、秘密且未知时计算压缩函数的输出。</w:t>
      </w:r>
    </w:p>
    <w:p w14:paraId="0EF73045" w14:textId="21A33F04" w:rsidR="00417D9D" w:rsidRPr="00692630" w:rsidRDefault="00000000" w:rsidP="00692630">
      <w:pPr>
        <w:pStyle w:val="a4"/>
        <w:numPr>
          <w:ilvl w:val="0"/>
          <w:numId w:val="14"/>
        </w:numPr>
        <w:spacing w:after="100"/>
        <w:rPr>
          <w:rFonts w:asciiTheme="minorEastAsia" w:hAnsiTheme="minorEastAsia"/>
          <w:sz w:val="20"/>
          <w:szCs w:val="20"/>
        </w:rPr>
      </w:pPr>
      <w:r w:rsidRPr="00692630">
        <w:rPr>
          <w:rFonts w:asciiTheme="minorEastAsia" w:hAnsiTheme="minorEastAsia"/>
          <w:sz w:val="20"/>
          <w:szCs w:val="20"/>
        </w:rPr>
        <w:t>在初始值随机且秘密时找到哈希函数碰撞。</w:t>
      </w:r>
    </w:p>
    <w:p w14:paraId="3C036F4E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6AD1CB91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一般哈希碰撞可以离线搜索，因为算法和默认初始值公开；攻击 HMAC 时，敌手不知道密钥形成的内部状态，不能以同样方式预先生成所需消息-标记对。这正是 HMAC 相比“直接对消息求哈希”更适合作为认证机制的关键原因。</w:t>
      </w:r>
    </w:p>
    <w:p w14:paraId="0D7B576A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421DF5B3" w14:textId="3D615AD9" w:rsidR="00417D9D" w:rsidRPr="00CD1737" w:rsidRDefault="00000000" w:rsidP="00CD1737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395892">
        <w:rPr>
          <w:rFonts w:asciiTheme="minorEastAsia" w:hAnsiTheme="minorEastAsia"/>
          <w:sz w:val="24"/>
          <w:szCs w:val="24"/>
        </w:rPr>
        <w:t>5. 学习目标 5：CMAC</w:t>
      </w:r>
    </w:p>
    <w:p w14:paraId="2F15A8DB" w14:textId="6EA81A72" w:rsidR="00417D9D" w:rsidRPr="00CD1737" w:rsidRDefault="00000000" w:rsidP="00CD1737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t>5.1 DAA 与定长 CBC-MAC 的局限</w:t>
      </w:r>
    </w:p>
    <w:p w14:paraId="0CEABB14" w14:textId="4D142487" w:rsidR="00417D9D" w:rsidRPr="00395892" w:rsidRDefault="00000000" w:rsidP="00CD1737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数据认证算法（DAA）使用 DES 的 CBC 模式，初始向量为 0。将消息分成 64 位分组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,…,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>，不足一组时在右侧填 0：</w:t>
      </w:r>
    </w:p>
    <w:p w14:paraId="2417A38B" w14:textId="37DB9BE4" w:rsidR="00417D9D" w:rsidRPr="0039589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O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=E(K,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),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O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=E(K,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⊕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O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</m:t>
          </m:r>
        </m:oMath>
      </m:oMathPara>
    </w:p>
    <w:p w14:paraId="39E9C498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5827BE6E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最终数据认证码可取完整的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O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 xml:space="preserve">，也可取其最左侧若干位。该构造对固定长度消息可以是安全的，但不能直接安全地扩展到任意长度。例如，已知单分组消息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的 CBC-MAC 为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Pr="00395892">
        <w:rPr>
          <w:rFonts w:asciiTheme="minorEastAsia" w:hAnsiTheme="minorEastAsia"/>
          <w:sz w:val="20"/>
          <w:szCs w:val="20"/>
        </w:rPr>
        <w:t xml:space="preserve">，即可构造两分组消息 </w:t>
      </w:r>
      <m:oMath>
        <m:r>
          <w:rPr>
            <w:rFonts w:ascii="Cambria Math" w:hAnsi="Cambria Math"/>
            <w:sz w:val="20"/>
            <w:szCs w:val="20"/>
          </w:rPr>
          <m:t>X∥(X⊕T)</m:t>
        </m:r>
      </m:oMath>
      <w:r w:rsidRPr="00395892">
        <w:rPr>
          <w:rFonts w:asciiTheme="minorEastAsia" w:hAnsiTheme="minorEastAsia"/>
          <w:sz w:val="20"/>
          <w:szCs w:val="20"/>
        </w:rPr>
        <w:t xml:space="preserve">，其 CBC-MAC 仍为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Pr="00395892">
        <w:rPr>
          <w:rFonts w:asciiTheme="minorEastAsia" w:hAnsiTheme="minorEastAsia"/>
          <w:sz w:val="20"/>
          <w:szCs w:val="20"/>
        </w:rPr>
        <w:t>。</w:t>
      </w:r>
    </w:p>
    <w:p w14:paraId="07C1592E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18BE7FA9" w14:textId="12E44FFD" w:rsidR="00417D9D" w:rsidRPr="00E655D2" w:rsidRDefault="00000000" w:rsidP="00E655D2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lastRenderedPageBreak/>
        <w:t>5.2 CMAC 的运算</w:t>
      </w:r>
    </w:p>
    <w:p w14:paraId="5F343781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CMAC 用两个由主加密密钥导出的子密钥区分“完整末分组”和“填充末分组”，从而克服定长 CBC-MAC 的限制。它可使用 AES 或 3DES。</w:t>
      </w:r>
    </w:p>
    <w:p w14:paraId="71424A25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41F649EF" w14:textId="54649782" w:rsidR="00417D9D" w:rsidRPr="00395892" w:rsidRDefault="00000000" w:rsidP="00E655D2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设分组长度为 </w:t>
      </w:r>
      <m:oMath>
        <m:r>
          <w:rPr>
            <w:rFonts w:ascii="Cambria Math" w:hAnsi="Cambria Math"/>
            <w:sz w:val="20"/>
            <w:szCs w:val="20"/>
          </w:rPr>
          <m:t>b</m:t>
        </m:r>
      </m:oMath>
      <w:r w:rsidRPr="00395892">
        <w:rPr>
          <w:rFonts w:asciiTheme="minorEastAsia" w:hAnsiTheme="minorEastAsia"/>
          <w:sz w:val="20"/>
          <w:szCs w:val="20"/>
        </w:rPr>
        <w:t xml:space="preserve">，加密密钥为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95892">
        <w:rPr>
          <w:rFonts w:asciiTheme="minorEastAsia" w:hAnsiTheme="minorEastAsia"/>
          <w:sz w:val="20"/>
          <w:szCs w:val="20"/>
        </w:rPr>
        <w:t>。首先计算</w:t>
      </w:r>
    </w:p>
    <w:p w14:paraId="4AF27751" w14:textId="574E25DB" w:rsidR="00417D9D" w:rsidRPr="00395892" w:rsidRDefault="00000000" w:rsidP="0053578B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L=E(K,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),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=L⋅x,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=L⋅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=(L⋅x)⋅x</m:t>
          </m:r>
        </m:oMath>
      </m:oMathPara>
    </w:p>
    <w:p w14:paraId="4C693512" w14:textId="33F07067" w:rsidR="00417D9D" w:rsidRDefault="00000000" w:rsidP="0053578B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乘法在 </w:t>
      </w: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GF</m:t>
        </m:r>
        <m:r>
          <w:rPr>
            <w:rFonts w:ascii="Cambria Math" w:hAnsi="Cambria Math"/>
            <w:sz w:val="20"/>
            <w:szCs w:val="20"/>
          </w:rPr>
          <m:t>⁡(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b</m:t>
            </m:r>
          </m:sup>
        </m:sSup>
        <m:r>
          <w:rPr>
            <w:rFonts w:ascii="Cambria Math" w:hAnsi="Cambria Math"/>
            <w:sz w:val="20"/>
            <w:szCs w:val="20"/>
          </w:rPr>
          <m:t>)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上进行。实现时，生成子密钥相当于左移一位，并在满足条件时与由分组长度决定的常数异或。</w:t>
      </w:r>
    </w:p>
    <w:p w14:paraId="0254C306" w14:textId="77777777" w:rsidR="0053578B" w:rsidRPr="00395892" w:rsidRDefault="0053578B" w:rsidP="0053578B">
      <w:pPr>
        <w:spacing w:after="120"/>
        <w:rPr>
          <w:rFonts w:asciiTheme="minorEastAsia" w:hAnsiTheme="minorEastAsia" w:hint="eastAsia"/>
          <w:sz w:val="20"/>
          <w:szCs w:val="20"/>
        </w:rPr>
      </w:pPr>
    </w:p>
    <w:p w14:paraId="77A04D3D" w14:textId="5CE2DF23" w:rsidR="00417D9D" w:rsidRPr="00395892" w:rsidRDefault="00000000" w:rsidP="00E655D2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对消息分组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,…,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>：</w:t>
      </w:r>
    </w:p>
    <w:p w14:paraId="5BC0186A" w14:textId="77777777" w:rsidR="00417D9D" w:rsidRPr="00395892" w:rsidRDefault="00000000" w:rsidP="00E655D2">
      <w:pPr>
        <w:pStyle w:val="a4"/>
        <w:numPr>
          <w:ilvl w:val="0"/>
          <w:numId w:val="15"/>
        </w:numPr>
        <w:spacing w:after="1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若最后一组长度恰为 </w:t>
      </w:r>
      <m:oMath>
        <m:r>
          <w:rPr>
            <w:rFonts w:ascii="Cambria Math" w:hAnsi="Cambria Math"/>
            <w:sz w:val="20"/>
            <w:szCs w:val="20"/>
          </w:rPr>
          <m:t>b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位，则令 </w:t>
      </w:r>
      <m:oMath>
        <m:sSubSup>
          <m:sSubSupPr>
            <m:ctrlPr>
              <w:rPr>
                <w:rFonts w:ascii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  <m:sup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'</m:t>
            </m:r>
          </m:sup>
        </m:sSubSup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</w:rPr>
          <m:t>⊕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>。</w:t>
      </w:r>
    </w:p>
    <w:p w14:paraId="0097D6FC" w14:textId="1DC3F075" w:rsidR="00417D9D" w:rsidRDefault="00000000" w:rsidP="0053578B">
      <w:pPr>
        <w:pStyle w:val="a4"/>
        <w:numPr>
          <w:ilvl w:val="0"/>
          <w:numId w:val="15"/>
        </w:numPr>
        <w:spacing w:after="1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若最后一组不足 </w:t>
      </w:r>
      <m:oMath>
        <m:r>
          <w:rPr>
            <w:rFonts w:ascii="Cambria Math" w:hAnsi="Cambria Math"/>
            <w:sz w:val="20"/>
            <w:szCs w:val="20"/>
          </w:rPr>
          <m:t>b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位，则在其右侧填充 </w:t>
      </w:r>
      <w:r w:rsidRPr="00395892">
        <w:rPr>
          <w:rFonts w:asciiTheme="minorEastAsia" w:hAnsiTheme="minorEastAsia" w:cs="Courier New"/>
          <w:sz w:val="20"/>
          <w:szCs w:val="20"/>
          <w:shd w:val="clear" w:color="auto" w:fill="F1F5F9"/>
        </w:rPr>
        <w:t>1</w:t>
      </w:r>
      <w:r w:rsidRPr="00395892">
        <w:rPr>
          <w:rFonts w:asciiTheme="minorEastAsia" w:hAnsiTheme="minorEastAsia"/>
          <w:sz w:val="20"/>
          <w:szCs w:val="20"/>
        </w:rPr>
        <w:t xml:space="preserve"> 和若干 </w:t>
      </w:r>
      <w:r w:rsidRPr="00395892">
        <w:rPr>
          <w:rFonts w:asciiTheme="minorEastAsia" w:hAnsiTheme="minorEastAsia" w:cs="Courier New"/>
          <w:sz w:val="20"/>
          <w:szCs w:val="20"/>
          <w:shd w:val="clear" w:color="auto" w:fill="F1F5F9"/>
        </w:rPr>
        <w:t>0</w:t>
      </w:r>
      <w:r w:rsidRPr="00395892">
        <w:rPr>
          <w:rFonts w:asciiTheme="minorEastAsia" w:hAnsiTheme="minorEastAsia"/>
          <w:sz w:val="20"/>
          <w:szCs w:val="20"/>
        </w:rPr>
        <w:t xml:space="preserve">，再令 </w:t>
      </w:r>
      <m:oMath>
        <m:sSubSup>
          <m:sSubSupPr>
            <m:ctrlPr>
              <w:rPr>
                <w:rFonts w:ascii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  <m:sup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'</m:t>
            </m:r>
          </m:sup>
        </m:sSubSup>
        <m:r>
          <w:rPr>
            <w:rFonts w:ascii="Cambria Math" w:hAnsi="Cambria Math"/>
            <w:sz w:val="20"/>
            <w:szCs w:val="20"/>
          </w:rPr>
          <m:t>=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pad</m:t>
        </m:r>
        <m:r>
          <w:rPr>
            <w:rFonts w:ascii="Cambria Math" w:hAnsi="Cambria Math"/>
            <w:sz w:val="20"/>
            <w:szCs w:val="20"/>
          </w:rPr>
          <m:t>⁡(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</w:rPr>
          <m:t>)⊕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>。</w:t>
      </w:r>
    </w:p>
    <w:p w14:paraId="0D7AD9DF" w14:textId="77777777" w:rsidR="0053578B" w:rsidRPr="0053578B" w:rsidRDefault="0053578B" w:rsidP="0053578B">
      <w:pPr>
        <w:spacing w:after="100"/>
        <w:rPr>
          <w:rFonts w:asciiTheme="minorEastAsia" w:hAnsiTheme="minorEastAsia" w:hint="eastAsia"/>
          <w:sz w:val="20"/>
          <w:szCs w:val="20"/>
        </w:rPr>
      </w:pPr>
    </w:p>
    <w:p w14:paraId="33F17C7A" w14:textId="5FE872B5" w:rsidR="00417D9D" w:rsidRPr="00395892" w:rsidRDefault="00000000" w:rsidP="003659A0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随后令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b</m:t>
            </m:r>
          </m:sup>
        </m:sSup>
      </m:oMath>
      <w:r w:rsidRPr="00395892">
        <w:rPr>
          <w:rFonts w:asciiTheme="minorEastAsia" w:hAnsiTheme="minorEastAsia"/>
          <w:sz w:val="20"/>
          <w:szCs w:val="20"/>
        </w:rPr>
        <w:t xml:space="preserve"> 并进行 CBC 链接：</w:t>
      </w:r>
    </w:p>
    <w:p w14:paraId="2586FB41" w14:textId="7B815CDA" w:rsidR="00417D9D" w:rsidRPr="00395892" w:rsidRDefault="00000000" w:rsidP="003659A0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0B99BD91" wp14:editId="60A0B8ED">
            <wp:extent cx="1770279" cy="114953"/>
            <wp:effectExtent l="0" t="0" r="1905" b="0"/>
            <wp:docPr id="694260970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952" cy="12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AE1F" w14:textId="57672547" w:rsidR="0053578B" w:rsidRPr="00395892" w:rsidRDefault="00000000" w:rsidP="0053578B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=E(K,</m:t>
          </m:r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  <m:sup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'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⊕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),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 xml:space="preserve"> T=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MSB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Theme="minorEastAsia" w:hAnsiTheme="minorEastAsia"/>
                      <w:sz w:val="20"/>
                      <w:szCs w:val="20"/>
                    </w:rPr>
                    <m:t>len</m:t>
                  </m:r>
                </m:sub>
              </m:sSub>
            </m:sub>
          </m:sSub>
          <m: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</m:t>
          </m:r>
        </m:oMath>
      </m:oMathPara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53578B" w14:paraId="2B94F168" w14:textId="77777777" w:rsidTr="0053578B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3C307F6B" w14:textId="191F649C" w:rsidR="0053578B" w:rsidRDefault="0053578B" w:rsidP="0053578B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BFA0A7B" wp14:editId="68E3C673">
                  <wp:extent cx="3798949" cy="2926080"/>
                  <wp:effectExtent l="0" t="0" r="0" b="7620"/>
                  <wp:docPr id="16801754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7696" cy="2932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3C5731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lastRenderedPageBreak/>
        <w:t>CMAC 的关键不是简单地对末分组填充，而是用不同子密钥明确区分两种消息结尾，避免不同长度消息之间产生可利用的结构关系。</w:t>
      </w:r>
    </w:p>
    <w:p w14:paraId="35E9DF13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23F3870B" w14:textId="28490AEB" w:rsidR="00417D9D" w:rsidRPr="0053578B" w:rsidRDefault="00000000" w:rsidP="0053578B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395892">
        <w:rPr>
          <w:rFonts w:asciiTheme="minorEastAsia" w:hAnsiTheme="minorEastAsia"/>
          <w:sz w:val="24"/>
          <w:szCs w:val="24"/>
        </w:rPr>
        <w:t>6. 学习目标 6：认证加密的概念</w:t>
      </w:r>
    </w:p>
    <w:p w14:paraId="4F1D7F9C" w14:textId="202E02EA" w:rsidR="00417D9D" w:rsidRPr="00395892" w:rsidRDefault="00000000" w:rsidP="0053578B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b/>
          <w:bCs/>
          <w:sz w:val="20"/>
          <w:szCs w:val="20"/>
        </w:rPr>
        <w:t>认证加密（AE）</w:t>
      </w:r>
      <w:r w:rsidRPr="00395892">
        <w:rPr>
          <w:rFonts w:asciiTheme="minorEastAsia" w:hAnsiTheme="minorEastAsia"/>
          <w:sz w:val="20"/>
          <w:szCs w:val="20"/>
        </w:rPr>
        <w:t xml:space="preserve"> 是同时提供通信保密性和认证（完整性）的加密系统。对消息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395892">
        <w:rPr>
          <w:rFonts w:asciiTheme="minorEastAsia" w:hAnsiTheme="minorEastAsia"/>
          <w:sz w:val="20"/>
          <w:szCs w:val="20"/>
        </w:rPr>
        <w:t>，教材归纳了四种通用组合方式：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21"/>
        <w:gridCol w:w="2597"/>
        <w:gridCol w:w="1329"/>
        <w:gridCol w:w="1581"/>
      </w:tblGrid>
      <w:tr w:rsidR="00417D9D" w:rsidRPr="00395892" w14:paraId="49759182" w14:textId="77777777">
        <w:trPr>
          <w:tblHeader/>
        </w:trPr>
        <w:tc>
          <w:tcPr>
            <w:tcW w:w="2423" w:type="dxa"/>
          </w:tcPr>
          <w:p w14:paraId="39B56A19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3304" w:type="dxa"/>
          </w:tcPr>
          <w:p w14:paraId="7FB42688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b/>
                <w:bCs/>
                <w:sz w:val="20"/>
                <w:szCs w:val="20"/>
              </w:rPr>
              <w:t>发送方处理</w:t>
            </w:r>
          </w:p>
        </w:tc>
        <w:tc>
          <w:tcPr>
            <w:tcW w:w="1652" w:type="dxa"/>
          </w:tcPr>
          <w:p w14:paraId="3D372D5C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b/>
                <w:bCs/>
                <w:sz w:val="20"/>
                <w:szCs w:val="20"/>
              </w:rPr>
              <w:t>接收方顺序</w:t>
            </w:r>
          </w:p>
        </w:tc>
        <w:tc>
          <w:tcPr>
            <w:tcW w:w="1981" w:type="dxa"/>
          </w:tcPr>
          <w:p w14:paraId="08D4094D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b/>
                <w:bCs/>
                <w:sz w:val="20"/>
                <w:szCs w:val="20"/>
              </w:rPr>
              <w:t>教材示例</w:t>
            </w:r>
          </w:p>
        </w:tc>
      </w:tr>
      <w:tr w:rsidR="00417D9D" w:rsidRPr="00395892" w14:paraId="60699588" w14:textId="77777777">
        <w:tc>
          <w:tcPr>
            <w:tcW w:w="2423" w:type="dxa"/>
          </w:tcPr>
          <w:p w14:paraId="3E5C0D75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先哈希后加密（</w:t>
            </w:r>
            <w:r w:rsidRPr="00395892">
              <w:rPr>
                <w:rFonts w:asciiTheme="minorEastAsia" w:hAnsiTheme="minorEastAsia"/>
                <w:noProof/>
                <w:sz w:val="20"/>
                <w:szCs w:val="20"/>
              </w:rPr>
              <w:drawing>
                <wp:inline distT="0" distB="0" distL="0" distR="0" wp14:anchorId="35713EF3" wp14:editId="2B00DCE4">
                  <wp:extent cx="395024" cy="87783"/>
                  <wp:effectExtent l="0" t="0" r="5080" b="7620"/>
                  <wp:docPr id="1260591808" name="form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25" cy="89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95892">
              <w:rPr>
                <w:rFonts w:asciiTheme="minorEastAsia" w:hAnsiTheme="minorEastAsia"/>
                <w:sz w:val="20"/>
                <w:szCs w:val="20"/>
              </w:rPr>
              <w:t>）</w:t>
            </w:r>
          </w:p>
        </w:tc>
        <w:tc>
          <w:tcPr>
            <w:tcW w:w="3304" w:type="dxa"/>
          </w:tcPr>
          <w:p w14:paraId="6C7D0430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 xml:space="preserve">计算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h=H(M)</m:t>
              </m:r>
            </m:oMath>
            <w:r w:rsidRPr="00395892">
              <w:rPr>
                <w:rFonts w:asciiTheme="minorEastAsia" w:hAnsiTheme="minorEastAsia"/>
                <w:sz w:val="20"/>
                <w:szCs w:val="20"/>
              </w:rPr>
              <w:t xml:space="preserve">，再加密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M∥h</m:t>
              </m:r>
            </m:oMath>
          </w:p>
        </w:tc>
        <w:tc>
          <w:tcPr>
            <w:tcW w:w="1652" w:type="dxa"/>
          </w:tcPr>
          <w:p w14:paraId="1316989B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先解密，后验证</w:t>
            </w:r>
          </w:p>
        </w:tc>
        <w:tc>
          <w:tcPr>
            <w:tcW w:w="1981" w:type="dxa"/>
          </w:tcPr>
          <w:p w14:paraId="64E92CD3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WEP 中采用过类似方法</w:t>
            </w:r>
          </w:p>
        </w:tc>
      </w:tr>
      <w:tr w:rsidR="00417D9D" w:rsidRPr="00395892" w14:paraId="74569764" w14:textId="77777777">
        <w:tc>
          <w:tcPr>
            <w:tcW w:w="2423" w:type="dxa"/>
          </w:tcPr>
          <w:p w14:paraId="4D9A7E69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先认证后加密（</w:t>
            </w:r>
            <w:r w:rsidRPr="00395892">
              <w:rPr>
                <w:rFonts w:asciiTheme="minorEastAsia" w:hAnsiTheme="minorEastAsia"/>
                <w:noProof/>
                <w:sz w:val="20"/>
                <w:szCs w:val="20"/>
              </w:rPr>
              <w:drawing>
                <wp:inline distT="0" distB="0" distL="0" distR="0" wp14:anchorId="1BF2F2C6" wp14:editId="16627860">
                  <wp:extent cx="414351" cy="95097"/>
                  <wp:effectExtent l="0" t="0" r="5080" b="635"/>
                  <wp:docPr id="1573594597" name="form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140" cy="103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95892">
              <w:rPr>
                <w:rFonts w:asciiTheme="minorEastAsia" w:hAnsiTheme="minorEastAsia"/>
                <w:sz w:val="20"/>
                <w:szCs w:val="20"/>
              </w:rPr>
              <w:t>）</w:t>
            </w:r>
          </w:p>
        </w:tc>
        <w:tc>
          <w:tcPr>
            <w:tcW w:w="3304" w:type="dxa"/>
          </w:tcPr>
          <w:p w14:paraId="3AF07396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 xml:space="preserve">计算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T=</m:t>
              </m:r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MAC</m:t>
              </m:r>
              <m:r>
                <w:rPr>
                  <w:rFonts w:ascii="Cambria Math" w:hAnsi="Cambria Math"/>
                  <w:sz w:val="20"/>
                  <w:szCs w:val="20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,M)</m:t>
              </m:r>
            </m:oMath>
            <w:r w:rsidRPr="00395892">
              <w:rPr>
                <w:rFonts w:asciiTheme="minorEastAsia" w:hAnsiTheme="minorEastAsia"/>
                <w:sz w:val="20"/>
                <w:szCs w:val="20"/>
              </w:rPr>
              <w:t xml:space="preserve">，再加密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M∥T</m:t>
              </m:r>
            </m:oMath>
          </w:p>
        </w:tc>
        <w:tc>
          <w:tcPr>
            <w:tcW w:w="1652" w:type="dxa"/>
          </w:tcPr>
          <w:p w14:paraId="358F1B7B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先解密，后验证</w:t>
            </w:r>
          </w:p>
        </w:tc>
        <w:tc>
          <w:tcPr>
            <w:tcW w:w="1981" w:type="dxa"/>
          </w:tcPr>
          <w:p w14:paraId="4E1E1D4B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SSL/TLS</w:t>
            </w:r>
          </w:p>
        </w:tc>
      </w:tr>
      <w:tr w:rsidR="00417D9D" w:rsidRPr="00395892" w14:paraId="4C54A0A1" w14:textId="77777777">
        <w:tc>
          <w:tcPr>
            <w:tcW w:w="2423" w:type="dxa"/>
          </w:tcPr>
          <w:p w14:paraId="38FACCAB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先加密后认证（</w:t>
            </w:r>
            <w:r w:rsidRPr="00395892">
              <w:rPr>
                <w:rFonts w:asciiTheme="minorEastAsia" w:hAnsiTheme="minorEastAsia"/>
                <w:noProof/>
                <w:sz w:val="20"/>
                <w:szCs w:val="20"/>
              </w:rPr>
              <w:drawing>
                <wp:inline distT="0" distB="0" distL="0" distR="0" wp14:anchorId="24409BB3" wp14:editId="2F123764">
                  <wp:extent cx="414356" cy="95098"/>
                  <wp:effectExtent l="0" t="0" r="5080" b="635"/>
                  <wp:docPr id="907215592" name="form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400" cy="96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95892">
              <w:rPr>
                <w:rFonts w:asciiTheme="minorEastAsia" w:hAnsiTheme="minorEastAsia"/>
                <w:sz w:val="20"/>
                <w:szCs w:val="20"/>
              </w:rPr>
              <w:t>）</w:t>
            </w:r>
          </w:p>
        </w:tc>
        <w:tc>
          <w:tcPr>
            <w:tcW w:w="3304" w:type="dxa"/>
          </w:tcPr>
          <w:p w14:paraId="088A80FC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 xml:space="preserve">先得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C=E(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,M)</m:t>
              </m:r>
            </m:oMath>
            <w:r w:rsidRPr="00395892">
              <w:rPr>
                <w:rFonts w:asciiTheme="minorEastAsia" w:hAnsiTheme="minorEastAsia"/>
                <w:sz w:val="20"/>
                <w:szCs w:val="20"/>
              </w:rPr>
              <w:t xml:space="preserve">，再计算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T=</m:t>
              </m:r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MAC</m:t>
              </m:r>
              <m:r>
                <w:rPr>
                  <w:rFonts w:ascii="Cambria Math" w:hAnsi="Cambria Math"/>
                  <w:sz w:val="20"/>
                  <w:szCs w:val="20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,C)</m:t>
              </m:r>
            </m:oMath>
          </w:p>
        </w:tc>
        <w:tc>
          <w:tcPr>
            <w:tcW w:w="1652" w:type="dxa"/>
          </w:tcPr>
          <w:p w14:paraId="4482F440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先验证，后解密</w:t>
            </w:r>
          </w:p>
        </w:tc>
        <w:tc>
          <w:tcPr>
            <w:tcW w:w="1981" w:type="dxa"/>
          </w:tcPr>
          <w:p w14:paraId="6EE117A2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IPsec</w:t>
            </w:r>
          </w:p>
        </w:tc>
      </w:tr>
      <w:tr w:rsidR="00417D9D" w:rsidRPr="00395892" w14:paraId="02A54CBF" w14:textId="77777777">
        <w:tc>
          <w:tcPr>
            <w:tcW w:w="2423" w:type="dxa"/>
          </w:tcPr>
          <w:p w14:paraId="65A32737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独立加密和认证（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E+A</m:t>
              </m:r>
            </m:oMath>
            <w:r w:rsidRPr="00395892">
              <w:rPr>
                <w:rFonts w:asciiTheme="minorEastAsia" w:hAnsiTheme="minorEastAsia"/>
                <w:sz w:val="20"/>
                <w:szCs w:val="20"/>
              </w:rPr>
              <w:t>）</w:t>
            </w:r>
          </w:p>
        </w:tc>
        <w:tc>
          <w:tcPr>
            <w:tcW w:w="3304" w:type="dxa"/>
          </w:tcPr>
          <w:p w14:paraId="3F2443F2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 xml:space="preserve">分别计算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C=E(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,M)</m:t>
              </m:r>
            </m:oMath>
            <w:r w:rsidRPr="00395892">
              <w:rPr>
                <w:rFonts w:asciiTheme="minorEastAsia" w:hAnsiTheme="minorEastAsia"/>
                <w:sz w:val="20"/>
                <w:szCs w:val="20"/>
              </w:rPr>
              <w:t xml:space="preserve"> 与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T=</m:t>
              </m:r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MAC</m:t>
              </m:r>
              <m:r>
                <w:rPr>
                  <w:rFonts w:ascii="Cambria Math" w:hAnsi="Cambria Math"/>
                  <w:sz w:val="20"/>
                  <w:szCs w:val="20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,M)</m:t>
              </m:r>
            </m:oMath>
          </w:p>
        </w:tc>
        <w:tc>
          <w:tcPr>
            <w:tcW w:w="1652" w:type="dxa"/>
          </w:tcPr>
          <w:p w14:paraId="6D4F6205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先解密，后验证</w:t>
            </w:r>
          </w:p>
        </w:tc>
        <w:tc>
          <w:tcPr>
            <w:tcW w:w="1981" w:type="dxa"/>
          </w:tcPr>
          <w:p w14:paraId="1970421F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SSH</w:t>
            </w:r>
          </w:p>
        </w:tc>
      </w:tr>
    </w:tbl>
    <w:p w14:paraId="6DB9F504" w14:textId="05D03906" w:rsidR="00417D9D" w:rsidRPr="00395892" w:rsidRDefault="00417D9D" w:rsidP="00AE2AEC">
      <w:pPr>
        <w:spacing w:before="240"/>
        <w:rPr>
          <w:rFonts w:asciiTheme="minorEastAsia" w:hAnsiTheme="minorEastAsia" w:hint="eastAsia"/>
          <w:sz w:val="20"/>
          <w:szCs w:val="20"/>
        </w:rPr>
      </w:pPr>
    </w:p>
    <w:p w14:paraId="11F98814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其中后三种方式通常使用两个密钥，分别服务于加密和认证。组合方式本身并不自动保证安全；参数、格式和验证顺序都必须正确设计。CCM 和 GCM 是 NIST 标准化的两种认证加密模式。</w:t>
      </w:r>
    </w:p>
    <w:p w14:paraId="2CE610DA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45B1387C" w14:textId="483593FC" w:rsidR="00417D9D" w:rsidRPr="00AE2AEC" w:rsidRDefault="00000000" w:rsidP="00AE2AEC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395892">
        <w:rPr>
          <w:rFonts w:asciiTheme="minorEastAsia" w:hAnsiTheme="minorEastAsia"/>
          <w:sz w:val="24"/>
          <w:szCs w:val="24"/>
        </w:rPr>
        <w:t>7. 学习目标 7：CCM</w:t>
      </w:r>
    </w:p>
    <w:p w14:paraId="78C3891B" w14:textId="6B4D482E" w:rsidR="00417D9D" w:rsidRPr="00AE2AEC" w:rsidRDefault="00000000" w:rsidP="00AE2AEC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t>7.1 组成与输入</w:t>
      </w:r>
    </w:p>
    <w:p w14:paraId="5A08F08F" w14:textId="0420630A" w:rsidR="00417D9D" w:rsidRPr="00395892" w:rsidRDefault="00000000" w:rsidP="00AE2AEC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CCM 是对独立加密和认证方法的改进，由三部分组成：</w:t>
      </w:r>
    </w:p>
    <w:p w14:paraId="240196E3" w14:textId="77777777" w:rsidR="00417D9D" w:rsidRPr="00395892" w:rsidRDefault="00000000" w:rsidP="00AE2AEC">
      <w:pPr>
        <w:pStyle w:val="a4"/>
        <w:numPr>
          <w:ilvl w:val="0"/>
          <w:numId w:val="16"/>
        </w:numPr>
        <w:spacing w:after="1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AES 分组密码；</w:t>
      </w:r>
    </w:p>
    <w:p w14:paraId="6C0647D9" w14:textId="77777777" w:rsidR="00417D9D" w:rsidRPr="00395892" w:rsidRDefault="00000000" w:rsidP="00AE2AEC">
      <w:pPr>
        <w:pStyle w:val="a4"/>
        <w:numPr>
          <w:ilvl w:val="0"/>
          <w:numId w:val="16"/>
        </w:numPr>
        <w:spacing w:after="1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CTR 模式，用于加密；</w:t>
      </w:r>
    </w:p>
    <w:p w14:paraId="47FF3150" w14:textId="77777777" w:rsidR="00417D9D" w:rsidRPr="00395892" w:rsidRDefault="00000000" w:rsidP="00AE2AEC">
      <w:pPr>
        <w:pStyle w:val="a4"/>
        <w:numPr>
          <w:ilvl w:val="0"/>
          <w:numId w:val="16"/>
        </w:numPr>
        <w:spacing w:after="1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CMAC，用于认证。</w:t>
      </w:r>
    </w:p>
    <w:p w14:paraId="2413B00B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3E29CA88" w14:textId="654C58AE" w:rsidR="00417D9D" w:rsidRPr="00395892" w:rsidRDefault="00000000" w:rsidP="00027441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加密与 MAC 共用密钥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95892">
        <w:rPr>
          <w:rFonts w:asciiTheme="minorEastAsia" w:hAnsiTheme="minorEastAsia"/>
          <w:sz w:val="20"/>
          <w:szCs w:val="20"/>
        </w:rPr>
        <w:t>。CCM 的输入包括：</w:t>
      </w:r>
    </w:p>
    <w:p w14:paraId="644BA7F5" w14:textId="72958BF2" w:rsidR="00417D9D" w:rsidRPr="00027441" w:rsidRDefault="00000000" w:rsidP="00027441">
      <w:pPr>
        <w:pStyle w:val="a4"/>
        <w:numPr>
          <w:ilvl w:val="0"/>
          <w:numId w:val="18"/>
        </w:numPr>
        <w:spacing w:after="100"/>
        <w:rPr>
          <w:rFonts w:asciiTheme="minorEastAsia" w:hAnsiTheme="minorEastAsia"/>
          <w:sz w:val="20"/>
          <w:szCs w:val="20"/>
        </w:rPr>
      </w:pPr>
      <w:r w:rsidRPr="00027441">
        <w:rPr>
          <w:rFonts w:asciiTheme="minorEastAsia" w:hAnsiTheme="minorEastAsia"/>
          <w:b/>
          <w:bCs/>
          <w:sz w:val="20"/>
          <w:szCs w:val="20"/>
        </w:rPr>
        <w:t xml:space="preserve">明文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027441">
        <w:rPr>
          <w:rFonts w:asciiTheme="minorEastAsia" w:hAnsiTheme="minorEastAsia"/>
          <w:sz w:val="20"/>
          <w:szCs w:val="20"/>
        </w:rPr>
        <w:t>：既要认证又要加密的数据。</w:t>
      </w:r>
    </w:p>
    <w:p w14:paraId="45775911" w14:textId="55C86FB9" w:rsidR="00417D9D" w:rsidRPr="00027441" w:rsidRDefault="00000000" w:rsidP="00027441">
      <w:pPr>
        <w:pStyle w:val="a4"/>
        <w:numPr>
          <w:ilvl w:val="0"/>
          <w:numId w:val="18"/>
        </w:numPr>
        <w:spacing w:after="100"/>
        <w:rPr>
          <w:rFonts w:asciiTheme="minorEastAsia" w:hAnsiTheme="minorEastAsia"/>
          <w:sz w:val="20"/>
          <w:szCs w:val="20"/>
        </w:rPr>
      </w:pPr>
      <w:r w:rsidRPr="00027441">
        <w:rPr>
          <w:rFonts w:asciiTheme="minorEastAsia" w:hAnsiTheme="minorEastAsia"/>
          <w:b/>
          <w:bCs/>
          <w:sz w:val="20"/>
          <w:szCs w:val="20"/>
        </w:rPr>
        <w:t xml:space="preserve">关联数据 </w:t>
      </w:r>
      <m:oMath>
        <m:r>
          <w:rPr>
            <w:rFonts w:ascii="Cambria Math" w:hAnsi="Cambria Math"/>
            <w:sz w:val="20"/>
            <w:szCs w:val="20"/>
          </w:rPr>
          <m:t>A</m:t>
        </m:r>
      </m:oMath>
      <w:r w:rsidRPr="00027441">
        <w:rPr>
          <w:rFonts w:asciiTheme="minorEastAsia" w:hAnsiTheme="minorEastAsia"/>
          <w:sz w:val="20"/>
          <w:szCs w:val="20"/>
        </w:rPr>
        <w:t>：只认证、不加密的数据，例如必须以明文传输的协议首部。</w:t>
      </w:r>
    </w:p>
    <w:p w14:paraId="0EA0ACB5" w14:textId="0B36E741" w:rsidR="00417D9D" w:rsidRPr="00027441" w:rsidRDefault="00000000" w:rsidP="00027441">
      <w:pPr>
        <w:pStyle w:val="a4"/>
        <w:numPr>
          <w:ilvl w:val="0"/>
          <w:numId w:val="18"/>
        </w:numPr>
        <w:spacing w:after="100"/>
        <w:rPr>
          <w:rFonts w:asciiTheme="minorEastAsia" w:hAnsiTheme="minorEastAsia"/>
          <w:sz w:val="20"/>
          <w:szCs w:val="20"/>
        </w:rPr>
      </w:pPr>
      <w:r w:rsidRPr="00027441">
        <w:rPr>
          <w:rFonts w:asciiTheme="minorEastAsia" w:hAnsiTheme="minorEastAsia"/>
          <w:b/>
          <w:bCs/>
          <w:sz w:val="20"/>
          <w:szCs w:val="20"/>
        </w:rPr>
        <w:lastRenderedPageBreak/>
        <w:t xml:space="preserve">时变值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027441">
        <w:rPr>
          <w:rFonts w:asciiTheme="minorEastAsia" w:hAnsiTheme="minorEastAsia"/>
          <w:sz w:val="20"/>
          <w:szCs w:val="20"/>
        </w:rPr>
        <w:t>：在协议关联的寿命期内，每个实例取不同值，用于阻止重放及相关攻击。</w:t>
      </w:r>
    </w:p>
    <w:p w14:paraId="450E52D4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0FC82BF4" w14:textId="5890434C" w:rsidR="00417D9D" w:rsidRPr="00327D14" w:rsidRDefault="00000000" w:rsidP="00327D14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t>7.2 认证与加密过程</w:t>
      </w:r>
    </w:p>
    <w:p w14:paraId="0DEC1C95" w14:textId="12C17C72" w:rsidR="00417D9D" w:rsidRPr="00395892" w:rsidRDefault="00000000" w:rsidP="00327D14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认证阶段将 </w:t>
      </w:r>
      <m:oMath>
        <m:r>
          <w:rPr>
            <w:rFonts w:ascii="Cambria Math" w:hAnsi="Cambria Math"/>
            <w:sz w:val="20"/>
            <w:szCs w:val="20"/>
          </w:rPr>
          <m:t>(N,A,P)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格式化为分组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,…,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r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>，再执行类似 CBC-MAC 的链接：</w:t>
      </w:r>
    </w:p>
    <w:p w14:paraId="4C23BC6C" w14:textId="1B5CE662" w:rsidR="00417D9D" w:rsidRPr="00395892" w:rsidRDefault="00000000" w:rsidP="00327D14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=E(K,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),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=E(K,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⊕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)quad(1≤i≤r)</m:t>
          </m:r>
        </m:oMath>
      </m:oMathPara>
    </w:p>
    <w:p w14:paraId="12004E8F" w14:textId="77777777" w:rsidR="00417D9D" w:rsidRPr="0039589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T=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MSB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Theme="minorEastAsia" w:hAnsiTheme="minorEastAsia"/>
                      <w:sz w:val="20"/>
                      <w:szCs w:val="20"/>
                    </w:rPr>
                    <m:t>len</m:t>
                  </m:r>
                </m:sub>
              </m:sSub>
            </m:sub>
          </m:sSub>
          <m: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</m:t>
          </m:r>
        </m:oMath>
      </m:oMathPara>
    </w:p>
    <w:p w14:paraId="30D276D4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565F7B54" w14:textId="2887172A" w:rsidR="00417D9D" w:rsidRPr="00395892" w:rsidRDefault="00000000" w:rsidP="00C80DC7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加密阶段生成计数器分组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Ctr</m:t>
            </m:r>
            <m:r>
              <w:rPr>
                <w:rFonts w:ascii="Cambria Math" w:hAnsi="Cambria Math"/>
                <w:sz w:val="20"/>
                <w:szCs w:val="20"/>
              </w:rPr>
              <m:t>⁡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Ctr</m:t>
            </m:r>
            <m:r>
              <w:rPr>
                <w:rFonts w:ascii="Cambria Math" w:hAnsi="Cambria Math"/>
                <w:sz w:val="20"/>
                <w:szCs w:val="20"/>
              </w:rPr>
              <m:t>⁡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,…</m:t>
        </m:r>
      </m:oMath>
      <w:r w:rsidRPr="00395892">
        <w:rPr>
          <w:rFonts w:asciiTheme="minorEastAsia" w:hAnsiTheme="minorEastAsia"/>
          <w:sz w:val="20"/>
          <w:szCs w:val="20"/>
        </w:rPr>
        <w:t>。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Ctr</m:t>
            </m:r>
            <m:r>
              <w:rPr>
                <w:rFonts w:ascii="Cambria Math" w:hAnsi="Cambria Math"/>
                <w:sz w:val="20"/>
                <w:szCs w:val="20"/>
              </w:rPr>
              <m:t>⁡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 xml:space="preserve"> 以后的输出用于 CTR 加密明文，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Ctr</m:t>
            </m:r>
            <m:r>
              <w:rPr>
                <w:rFonts w:ascii="Cambria Math" w:hAnsi="Cambria Math"/>
                <w:sz w:val="20"/>
                <w:szCs w:val="20"/>
              </w:rPr>
              <m:t>⁡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 xml:space="preserve"> 的输出用于掩蔽认证标记：</w:t>
      </w:r>
    </w:p>
    <w:p w14:paraId="514DEEBC" w14:textId="7C9DF2A2" w:rsidR="00417D9D" w:rsidRPr="00395892" w:rsidRDefault="00000000" w:rsidP="00C80DC7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=P⊕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MSB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Theme="minorEastAsia" w:hAnsiTheme="minorEastAsia"/>
                      <w:sz w:val="20"/>
                      <w:szCs w:val="20"/>
                    </w:rPr>
                    <m:t>len</m:t>
                  </m:r>
                </m:sub>
              </m:sSub>
            </m:sub>
          </m:sSub>
          <m: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∥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∥⋯)</m:t>
          </m:r>
        </m:oMath>
      </m:oMathPara>
    </w:p>
    <w:p w14:paraId="006440A9" w14:textId="6D3E6034" w:rsidR="00417D9D" w:rsidRPr="00395892" w:rsidRDefault="00000000" w:rsidP="00C80DC7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=T⊕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MSB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Theme="minorEastAsia" w:hAnsiTheme="minorEastAsia"/>
                      <w:sz w:val="20"/>
                      <w:szCs w:val="20"/>
                    </w:rPr>
                    <m:t>len</m:t>
                  </m:r>
                </m:sub>
              </m:sSub>
            </m:sub>
          </m:sSub>
          <m: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</m:t>
          </m:r>
        </m:oMath>
      </m:oMathPara>
    </w:p>
    <w:p w14:paraId="02942F0B" w14:textId="42D19B7C" w:rsidR="00C80DC7" w:rsidRPr="00395892" w:rsidRDefault="00000000" w:rsidP="00C80DC7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最终输出为 </w:t>
      </w:r>
      <m:oMath>
        <m:r>
          <w:rPr>
            <w:rFonts w:ascii="Cambria Math" w:hAnsi="Cambria Math"/>
            <w:sz w:val="20"/>
            <w:szCs w:val="20"/>
          </w:rPr>
          <m:t>C=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∥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>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C80DC7" w14:paraId="2010996B" w14:textId="77777777" w:rsidTr="00C80DC7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0DD0D88F" w14:textId="31EE2F03" w:rsidR="00C80DC7" w:rsidRDefault="00C80DC7" w:rsidP="00C80DC7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FC1F814" wp14:editId="2516B61C">
                  <wp:extent cx="3386846" cy="3701491"/>
                  <wp:effectExtent l="0" t="0" r="4445" b="0"/>
                  <wp:docPr id="127660464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3566" cy="3719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3545F5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lastRenderedPageBreak/>
        <w:t xml:space="preserve">接收方先用 CTR 恢复明文和标记，再由 </w:t>
      </w:r>
      <m:oMath>
        <m:r>
          <w:rPr>
            <w:rFonts w:ascii="Cambria Math" w:hAnsi="Cambria Math"/>
            <w:sz w:val="20"/>
            <w:szCs w:val="20"/>
          </w:rPr>
          <m:t>(N,A,P)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重新计算 CMAC；若标记不一致则返回无效。CCM 对明文需要两次完整处理：一次计算 MAC，一次执行加密。教材指出其结构较复杂，但已有分析表明它能够提供高强度安全性。</w:t>
      </w:r>
    </w:p>
    <w:p w14:paraId="44C98C1D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4105232D" w14:textId="3E5C016A" w:rsidR="00417D9D" w:rsidRPr="00C80DC7" w:rsidRDefault="00000000" w:rsidP="00C80DC7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395892">
        <w:rPr>
          <w:rFonts w:asciiTheme="minorEastAsia" w:hAnsiTheme="minorEastAsia"/>
          <w:sz w:val="24"/>
          <w:szCs w:val="24"/>
        </w:rPr>
        <w:t>8. 学习目标 8：GCM</w:t>
      </w:r>
    </w:p>
    <w:p w14:paraId="4DDB7609" w14:textId="59A8C5CC" w:rsidR="00417D9D" w:rsidRPr="00C80DC7" w:rsidRDefault="00000000" w:rsidP="00C80DC7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t>8.1 基本特点</w:t>
      </w:r>
    </w:p>
    <w:p w14:paraId="774C1766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Galois/计数器模式（GCM）以 CTR 模式加密消息，并在 </w:t>
      </w: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GF</m:t>
        </m:r>
        <m:r>
          <w:rPr>
            <w:rFonts w:ascii="Cambria Math" w:hAnsi="Cambria Math"/>
            <w:sz w:val="20"/>
            <w:szCs w:val="20"/>
          </w:rPr>
          <m:t>⁡(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128</m:t>
            </m:r>
          </m:sup>
        </m:sSup>
        <m:r>
          <w:rPr>
            <w:rFonts w:ascii="Cambria Math" w:hAnsi="Cambria Math"/>
            <w:sz w:val="20"/>
            <w:szCs w:val="20"/>
          </w:rPr>
          <m:t>)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上计算认证值。它采用并行化设计，适合需要高吞吐量、低成本和低延迟的场景。只提供认证而不加密的变体称为 GMAC。</w:t>
      </w:r>
    </w:p>
    <w:p w14:paraId="3D2AA5FB" w14:textId="3AB90830" w:rsidR="00417D9D" w:rsidRPr="00395892" w:rsidRDefault="00417D9D">
      <w:pPr>
        <w:spacing w:after="200"/>
        <w:rPr>
          <w:rFonts w:asciiTheme="minorEastAsia" w:hAnsiTheme="minorEastAsia"/>
          <w:sz w:val="20"/>
          <w:szCs w:val="20"/>
        </w:rPr>
      </w:pPr>
    </w:p>
    <w:p w14:paraId="172B81EC" w14:textId="19619A45" w:rsidR="00417D9D" w:rsidRPr="00395892" w:rsidRDefault="00000000" w:rsidP="00C80DC7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GCM 使用两个核心函数：</w:t>
      </w:r>
    </w:p>
    <w:p w14:paraId="7B240955" w14:textId="77777777" w:rsidR="00417D9D" w:rsidRPr="00395892" w:rsidRDefault="00000000" w:rsidP="00C80DC7">
      <w:pPr>
        <w:pStyle w:val="a4"/>
        <w:numPr>
          <w:ilvl w:val="0"/>
          <w:numId w:val="19"/>
        </w:numPr>
        <w:spacing w:after="1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b/>
          <w:bCs/>
          <w:sz w:val="20"/>
          <w:szCs w:val="20"/>
        </w:rPr>
        <w:t>GHASH</w:t>
      </w:r>
      <w:r w:rsidRPr="00395892">
        <w:rPr>
          <w:rFonts w:asciiTheme="minorEastAsia" w:hAnsiTheme="minorEastAsia"/>
          <w:sz w:val="20"/>
          <w:szCs w:val="20"/>
        </w:rPr>
        <w:t>：带哈希密钥的认证函数。</w:t>
      </w:r>
    </w:p>
    <w:p w14:paraId="3086F079" w14:textId="77777777" w:rsidR="00417D9D" w:rsidRPr="00395892" w:rsidRDefault="00000000" w:rsidP="00C80DC7">
      <w:pPr>
        <w:pStyle w:val="a4"/>
        <w:numPr>
          <w:ilvl w:val="0"/>
          <w:numId w:val="19"/>
        </w:numPr>
        <w:spacing w:after="1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b/>
          <w:bCs/>
          <w:sz w:val="20"/>
          <w:szCs w:val="20"/>
        </w:rPr>
        <w:t>GCTR</w:t>
      </w:r>
      <w:r w:rsidRPr="00395892">
        <w:rPr>
          <w:rFonts w:asciiTheme="minorEastAsia" w:hAnsiTheme="minorEastAsia"/>
          <w:sz w:val="20"/>
          <w:szCs w:val="20"/>
        </w:rPr>
        <w:t>：计数器每次操作后递增的 CTR 模式。</w:t>
      </w:r>
    </w:p>
    <w:p w14:paraId="43C42FB1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6EB20E5C" w14:textId="43EB370A" w:rsidR="00417D9D" w:rsidRPr="00C80DC7" w:rsidRDefault="00000000" w:rsidP="00C80DC7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t>8.2 GHASH 与 GCTR</w:t>
      </w:r>
    </w:p>
    <w:p w14:paraId="3946E36F" w14:textId="132DEAA5" w:rsidR="00417D9D" w:rsidRPr="00395892" w:rsidRDefault="00000000" w:rsidP="00C80DC7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设输入 </w:t>
      </w:r>
      <m:oMath>
        <m:r>
          <w:rPr>
            <w:rFonts w:ascii="Cambria Math" w:hAnsi="Cambria Math"/>
            <w:sz w:val="20"/>
            <w:szCs w:val="20"/>
          </w:rPr>
          <m:t>X=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∥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∥⋯∥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 xml:space="preserve">，每个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 xml:space="preserve"> 为 128 位，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128</m:t>
            </m:r>
          </m:sup>
        </m:sSup>
      </m:oMath>
      <w:r w:rsidRPr="00395892">
        <w:rPr>
          <w:rFonts w:asciiTheme="minorEastAsia" w:hAnsiTheme="minorEastAsia"/>
          <w:sz w:val="20"/>
          <w:szCs w:val="20"/>
        </w:rPr>
        <w:t>。GHASH 的递推为</w:t>
      </w:r>
    </w:p>
    <w:p w14:paraId="6F8FE7FF" w14:textId="77777777" w:rsidR="00417D9D" w:rsidRPr="0039589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⊕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)⋅H, 1≤i≤m</m:t>
          </m:r>
        </m:oMath>
      </m:oMathPara>
    </w:p>
    <w:p w14:paraId="7EC41732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722BFD27" w14:textId="0F6D5C29" w:rsidR="00417D9D" w:rsidRPr="00395892" w:rsidRDefault="00000000" w:rsidP="00C80DC7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返回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>。等价地，</w:t>
      </w:r>
    </w:p>
    <w:p w14:paraId="1ACCB3EC" w14:textId="3B8799C7" w:rsidR="00417D9D" w:rsidRPr="00395892" w:rsidRDefault="00000000" w:rsidP="00C80DC7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GHASH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(X)=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⊕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m-1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⊕⋯⊕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H</m:t>
          </m:r>
        </m:oMath>
      </m:oMathPara>
    </w:p>
    <w:p w14:paraId="3A1F37E8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其中乘法在 </w:t>
      </w: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GF</m:t>
        </m:r>
        <m:r>
          <w:rPr>
            <w:rFonts w:ascii="Cambria Math" w:hAnsi="Cambria Math"/>
            <w:sz w:val="20"/>
            <w:szCs w:val="20"/>
          </w:rPr>
          <m:t>⁡(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128</m:t>
            </m:r>
          </m:sup>
        </m:sSup>
        <m:r>
          <w:rPr>
            <w:rFonts w:ascii="Cambria Math" w:hAnsi="Cambria Math"/>
            <w:sz w:val="20"/>
            <w:szCs w:val="20"/>
          </w:rPr>
          <m:t>)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上进行。</w:t>
      </w:r>
      <m:oMath>
        <m:r>
          <w:rPr>
            <w:rFonts w:ascii="Cambria Math" w:hAnsi="Cambria Math"/>
            <w:sz w:val="20"/>
            <w:szCs w:val="20"/>
          </w:rPr>
          <m:t>H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的幂可以预计算，各输入分组的乘法也可并行处理。</w:t>
      </w:r>
    </w:p>
    <w:p w14:paraId="5AB08A95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4F920681" w14:textId="5D3B0A4B" w:rsidR="00C80DC7" w:rsidRPr="00395892" w:rsidRDefault="00000000" w:rsidP="00C80DC7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GCTR 对每个 128 位计数器分组加密，再与输入异或；最后一个不足 128 位的分组只取所需的最高有效位。计数器只递增最右侧 32 位，因此计数器值能快速生成，加密运算可以并行执行。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C80DC7" w14:paraId="081486EF" w14:textId="77777777" w:rsidTr="00C80DC7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01F75214" w14:textId="30C26DCE" w:rsidR="00C80DC7" w:rsidRDefault="00C80DC7" w:rsidP="00C80DC7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09BA705" wp14:editId="3E03711A">
                  <wp:extent cx="4352544" cy="3320292"/>
                  <wp:effectExtent l="0" t="0" r="0" b="0"/>
                  <wp:docPr id="210906988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4485" cy="3321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3532E4" w14:textId="01C898A2" w:rsidR="009B353D" w:rsidRPr="009B353D" w:rsidRDefault="00000000" w:rsidP="009B353D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t>8.3 GCM 认证加密主线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9B353D" w14:paraId="673F6A55" w14:textId="77777777" w:rsidTr="009B353D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3FA9917E" w14:textId="4FCFA3DA" w:rsidR="009B353D" w:rsidRDefault="009B353D" w:rsidP="009B353D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294765E" wp14:editId="2D36E0E3">
                  <wp:extent cx="3430829" cy="2985716"/>
                  <wp:effectExtent l="0" t="0" r="0" b="5715"/>
                  <wp:docPr id="206625150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9528" cy="2993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D71520" w14:textId="4553978A" w:rsidR="00417D9D" w:rsidRPr="00395892" w:rsidRDefault="00000000" w:rsidP="009B353D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输入为密钥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95892">
        <w:rPr>
          <w:rFonts w:asciiTheme="minorEastAsia" w:hAnsiTheme="minorEastAsia"/>
          <w:sz w:val="20"/>
          <w:szCs w:val="20"/>
        </w:rPr>
        <w:t xml:space="preserve">、初始向量 </w:t>
      </w:r>
      <m:oMath>
        <m:r>
          <w:rPr>
            <w:rFonts w:ascii="Cambria Math" w:hAnsi="Cambria Math"/>
            <w:sz w:val="20"/>
            <w:szCs w:val="20"/>
          </w:rPr>
          <m:t>IV</m:t>
        </m:r>
      </m:oMath>
      <w:r w:rsidRPr="00395892">
        <w:rPr>
          <w:rFonts w:asciiTheme="minorEastAsia" w:hAnsiTheme="minorEastAsia"/>
          <w:sz w:val="20"/>
          <w:szCs w:val="20"/>
        </w:rPr>
        <w:t xml:space="preserve">、明文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和附加认证数据 </w:t>
      </w:r>
      <m:oMath>
        <m:r>
          <w:rPr>
            <w:rFonts w:ascii="Cambria Math" w:hAnsi="Cambria Math"/>
            <w:sz w:val="20"/>
            <w:szCs w:val="20"/>
          </w:rPr>
          <m:t>A</m:t>
        </m:r>
      </m:oMath>
      <w:r w:rsidRPr="00395892">
        <w:rPr>
          <w:rFonts w:asciiTheme="minorEastAsia" w:hAnsiTheme="minorEastAsia"/>
          <w:sz w:val="20"/>
          <w:szCs w:val="20"/>
        </w:rPr>
        <w:t>。首先生成哈希密钥</w:t>
      </w:r>
    </w:p>
    <w:p w14:paraId="02523B4E" w14:textId="77777777" w:rsidR="00417D9D" w:rsidRPr="0039589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H=E(K,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128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)</m:t>
          </m:r>
        </m:oMath>
      </m:oMathPara>
    </w:p>
    <w:p w14:paraId="657FFCB7" w14:textId="73B5E8EB" w:rsidR="00417D9D" w:rsidRPr="00395892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lastRenderedPageBreak/>
        <w:t xml:space="preserve"> 再由 </w:t>
      </w:r>
      <m:oMath>
        <m:r>
          <w:rPr>
            <w:rFonts w:ascii="Cambria Math" w:hAnsi="Cambria Math"/>
            <w:sz w:val="20"/>
            <w:szCs w:val="20"/>
          </w:rPr>
          <m:t>IV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形成预计数器分组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J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 xml:space="preserve">。当 </w:t>
      </w:r>
      <m:oMath>
        <m:r>
          <w:rPr>
            <w:rFonts w:ascii="Cambria Math" w:hAnsi="Cambria Math"/>
            <w:sz w:val="20"/>
            <w:szCs w:val="20"/>
          </w:rPr>
          <m:t>IV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长度为 96 位时，</w:t>
      </w:r>
    </w:p>
    <w:p w14:paraId="7A0ED52A" w14:textId="77777777" w:rsidR="00417D9D" w:rsidRPr="0039589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J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=IV∥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31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∥1</m:t>
          </m:r>
        </m:oMath>
      </m:oMathPara>
    </w:p>
    <w:p w14:paraId="2614A08C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7BB14EE7" w14:textId="6205DAE9" w:rsidR="00417D9D" w:rsidRPr="00395892" w:rsidRDefault="00000000" w:rsidP="009B353D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否则，对填充后的 </w:t>
      </w:r>
      <m:oMath>
        <m:r>
          <w:rPr>
            <w:rFonts w:ascii="Cambria Math" w:hAnsi="Cambria Math"/>
            <w:sz w:val="20"/>
            <w:szCs w:val="20"/>
          </w:rPr>
          <m:t>IV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及其长度字段执行 GHASH 得到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J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>。随后：</w:t>
      </w:r>
    </w:p>
    <w:p w14:paraId="5C2CF9AA" w14:textId="77777777" w:rsidR="00417D9D" w:rsidRPr="0039589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C=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GCTR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inc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32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J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),P)</m:t>
          </m:r>
        </m:oMath>
      </m:oMathPara>
    </w:p>
    <w:p w14:paraId="4472DFD3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02783C1D" w14:textId="013B634D" w:rsidR="00417D9D" w:rsidRPr="00395892" w:rsidRDefault="00000000" w:rsidP="009B353D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将关联数据 </w:t>
      </w:r>
      <m:oMath>
        <m:r>
          <w:rPr>
            <w:rFonts w:ascii="Cambria Math" w:hAnsi="Cambria Math"/>
            <w:sz w:val="20"/>
            <w:szCs w:val="20"/>
          </w:rPr>
          <m:t>A</m:t>
        </m:r>
      </m:oMath>
      <w:r w:rsidRPr="00395892">
        <w:rPr>
          <w:rFonts w:asciiTheme="minorEastAsia" w:hAnsiTheme="minorEastAsia"/>
          <w:sz w:val="20"/>
          <w:szCs w:val="20"/>
        </w:rPr>
        <w:t xml:space="preserve">、密文 </w:t>
      </w:r>
      <m:oMath>
        <m:r>
          <w:rPr>
            <w:rFonts w:ascii="Cambria Math" w:hAnsi="Cambria Math"/>
            <w:sz w:val="20"/>
            <w:szCs w:val="20"/>
          </w:rPr>
          <m:t>C</m:t>
        </m:r>
      </m:oMath>
      <w:r w:rsidRPr="00395892">
        <w:rPr>
          <w:rFonts w:asciiTheme="minorEastAsia" w:hAnsiTheme="minorEastAsia"/>
          <w:sz w:val="20"/>
          <w:szCs w:val="20"/>
        </w:rPr>
        <w:t xml:space="preserve">、必要的 0 填充以及二者的 64 位长度字段连接后进行 GHASH，得到 </w:t>
      </w:r>
      <m:oMath>
        <m:r>
          <w:rPr>
            <w:rFonts w:ascii="Cambria Math" w:hAnsi="Cambria Math"/>
            <w:sz w:val="20"/>
            <w:szCs w:val="20"/>
          </w:rPr>
          <m:t>S</m:t>
        </m:r>
      </m:oMath>
      <w:r w:rsidRPr="00395892">
        <w:rPr>
          <w:rFonts w:asciiTheme="minorEastAsia" w:hAnsiTheme="minorEastAsia"/>
          <w:sz w:val="20"/>
          <w:szCs w:val="20"/>
        </w:rPr>
        <w:t>：</w:t>
      </w:r>
    </w:p>
    <w:p w14:paraId="59A6CD72" w14:textId="77777777" w:rsidR="00417D9D" w:rsidRPr="0039589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275A0713" wp14:editId="4F1FE86B">
            <wp:extent cx="2713939" cy="113317"/>
            <wp:effectExtent l="0" t="0" r="0" b="1270"/>
            <wp:docPr id="24506401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434" cy="12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6EFF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50151771" w14:textId="291FD268" w:rsidR="00417D9D" w:rsidRPr="00395892" w:rsidRDefault="00000000" w:rsidP="009B353D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最后生成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位认证标记：</w:t>
      </w:r>
    </w:p>
    <w:p w14:paraId="54311B6C" w14:textId="77777777" w:rsidR="00417D9D" w:rsidRPr="0039589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5A48D203" wp14:editId="38FA7AAE">
            <wp:extent cx="1382573" cy="116183"/>
            <wp:effectExtent l="0" t="0" r="0" b="0"/>
            <wp:docPr id="1561792183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469" cy="12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E21C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45F0513F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GCM 的效率来自两方面：CTR 加密可以并行，GHASH 只使用易于硬件实现的 Galois 域乘法。关联数据虽不加密，但被纳入标记计算，因此其完整性同样受保护。</w:t>
      </w:r>
    </w:p>
    <w:p w14:paraId="2F69A824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390A16A8" w14:textId="03EF00A6" w:rsidR="00417D9D" w:rsidRPr="009B353D" w:rsidRDefault="00000000" w:rsidP="009B353D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395892">
        <w:rPr>
          <w:rFonts w:asciiTheme="minorEastAsia" w:hAnsiTheme="minorEastAsia"/>
          <w:sz w:val="24"/>
          <w:szCs w:val="24"/>
        </w:rPr>
        <w:t>9. 学习目标 9：密钥封装</w:t>
      </w:r>
    </w:p>
    <w:p w14:paraId="402026CC" w14:textId="1375A669" w:rsidR="00417D9D" w:rsidRPr="009B353D" w:rsidRDefault="00000000" w:rsidP="009B353D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t>9.1 概念与用途</w:t>
      </w:r>
    </w:p>
    <w:p w14:paraId="2C7D47A9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密钥封装（KW）使用通信双方预先共享的 </w:t>
      </w:r>
      <w:r w:rsidRPr="00395892">
        <w:rPr>
          <w:rFonts w:asciiTheme="minorEastAsia" w:hAnsiTheme="minorEastAsia"/>
          <w:b/>
          <w:bCs/>
          <w:sz w:val="20"/>
          <w:szCs w:val="20"/>
        </w:rPr>
        <w:t>密钥加密密钥（KEK）</w:t>
      </w:r>
      <w:r w:rsidRPr="00395892">
        <w:rPr>
          <w:rFonts w:asciiTheme="minorEastAsia" w:hAnsiTheme="minorEastAsia"/>
          <w:sz w:val="20"/>
          <w:szCs w:val="20"/>
        </w:rPr>
        <w:t xml:space="preserve"> 安全交换新的对称密钥。NIST 的密钥封装模式可以使用 AES 或三重 DES，AES 版本也见于 RFC 3394。</w:t>
      </w:r>
    </w:p>
    <w:p w14:paraId="5D32F948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079225A9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之所以需要专门的工作模式，是因为待封装密钥可能长于分组密码的分组长度。例如 AES 的分组长度为 128 位，而密钥可为 192 位或 256 位。密钥会反复用于保护大量数据，一旦泄露，影响通常比普通数据分组泄露更严重，因此封装模式要求输出各位以复杂方式依赖全部输入位。</w:t>
      </w:r>
    </w:p>
    <w:p w14:paraId="0CBB8A75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5B1CE2D9" w14:textId="4D00F9B9" w:rsidR="00417D9D" w:rsidRPr="00395892" w:rsidRDefault="00000000" w:rsidP="009B353D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与一般消息或文件加密相比，密钥封装吞吐量较低，但它通常只处理少量密钥数据，这一折中在密钥管理中可以接受。</w:t>
      </w:r>
    </w:p>
    <w:p w14:paraId="31CC8845" w14:textId="74A95558" w:rsidR="00417D9D" w:rsidRPr="009B353D" w:rsidRDefault="00000000" w:rsidP="009B353D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lastRenderedPageBreak/>
        <w:t>9.2 封装过程</w:t>
      </w:r>
    </w:p>
    <w:p w14:paraId="727EF332" w14:textId="5F2C2E24" w:rsidR="00417D9D" w:rsidRPr="00395892" w:rsidRDefault="00000000" w:rsidP="009B353D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密钥封装算法按 64 位处理密钥数据。设明文密钥分为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个分组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,…,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 xml:space="preserve">，阶段数为 </w:t>
      </w:r>
      <m:oMath>
        <m:r>
          <w:rPr>
            <w:rFonts w:ascii="Cambria Math" w:hAnsi="Cambria Math"/>
            <w:sz w:val="20"/>
            <w:szCs w:val="20"/>
          </w:rPr>
          <m:t>s=6n</m:t>
        </m:r>
      </m:oMath>
      <w:r w:rsidRPr="00395892">
        <w:rPr>
          <w:rFonts w:asciiTheme="minorEastAsia" w:hAnsiTheme="minorEastAsia"/>
          <w:sz w:val="20"/>
          <w:szCs w:val="20"/>
        </w:rPr>
        <w:t>，初始完整性校验值为</w:t>
      </w:r>
    </w:p>
    <w:p w14:paraId="0B44C286" w14:textId="77777777" w:rsidR="00417D9D" w:rsidRPr="0039589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A(0)=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A6A6A6A6A6A6A6A6</m:t>
          </m:r>
        </m:oMath>
      </m:oMathPara>
    </w:p>
    <w:p w14:paraId="67E73DCF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4E23089F" w14:textId="508DC2D3" w:rsidR="00417D9D" w:rsidRPr="00395892" w:rsidRDefault="00000000" w:rsidP="009B353D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并令 </w:t>
      </w:r>
      <m:oMath>
        <m:r>
          <w:rPr>
            <w:rFonts w:ascii="Cambria Math" w:hAnsi="Cambria Math"/>
            <w:sz w:val="20"/>
            <w:szCs w:val="20"/>
          </w:rPr>
          <m:t>R(0,i)=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 xml:space="preserve">。每一阶段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的主线为：</w:t>
      </w:r>
    </w:p>
    <w:p w14:paraId="184E9DF4" w14:textId="03E3A94B" w:rsidR="00417D9D" w:rsidRPr="00395892" w:rsidRDefault="00000000" w:rsidP="009B353D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3FEAF2F3" wp14:editId="7F44E1B2">
            <wp:extent cx="1697126" cy="117043"/>
            <wp:effectExtent l="0" t="0" r="0" b="0"/>
            <wp:docPr id="1285059954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527" cy="12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6B77" w14:textId="4FE25ABE" w:rsidR="00417D9D" w:rsidRPr="0039589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A(t)=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MSB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64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(W)⊕[t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]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64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,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 xml:space="preserve"> R(t,n)=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LSB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64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(W)</m:t>
          </m:r>
        </m:oMath>
      </m:oMathPara>
    </w:p>
    <w:p w14:paraId="133D7532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39290F4F" w14:textId="164826CE" w:rsidR="00417D9D" w:rsidRPr="00395892" w:rsidRDefault="00000000" w:rsidP="009B353D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其余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寄存器向前移动。完成 </w:t>
      </w:r>
      <m:oMath>
        <m:r>
          <w:rPr>
            <w:rFonts w:ascii="Cambria Math" w:hAnsi="Cambria Math"/>
            <w:sz w:val="20"/>
            <w:szCs w:val="20"/>
          </w:rPr>
          <m:t>s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个阶段后，输出</w:t>
      </w:r>
    </w:p>
    <w:p w14:paraId="10521775" w14:textId="2DFF3C20" w:rsidR="009B353D" w:rsidRPr="00395892" w:rsidRDefault="00000000" w:rsidP="009B353D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,…,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)=(A(s),R(s,1),…,R(s,n))</m:t>
          </m:r>
        </m:oMath>
      </m:oMathPara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9B353D" w14:paraId="628F8E6E" w14:textId="77777777" w:rsidTr="009B353D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0A1F01AA" w14:textId="6E7A0622" w:rsidR="009B353D" w:rsidRDefault="009B353D" w:rsidP="009B353D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50539FD" wp14:editId="599E06CD">
                  <wp:extent cx="3584448" cy="3737696"/>
                  <wp:effectExtent l="0" t="0" r="0" b="0"/>
                  <wp:docPr id="145289708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7098" cy="3750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E03253" w14:textId="747B1ED3" w:rsidR="00417D9D" w:rsidRPr="00395892" w:rsidRDefault="00000000" w:rsidP="009B353D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为了保存 64 位完整性校验值，密文比明文密钥多一个 64 位分组。多阶段反馈和寄存器移动增强了雪崩效应及输入位之间的混淆。</w:t>
      </w:r>
    </w:p>
    <w:p w14:paraId="36F78992" w14:textId="77777777" w:rsidR="00417D9D" w:rsidRPr="00395892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lastRenderedPageBreak/>
        <w:t>[</w:t>
      </w:r>
      <w:r w:rsidRPr="009B353D">
        <w:rPr>
          <w:rFonts w:asciiTheme="minorEastAsia" w:hAnsiTheme="minorEastAsia"/>
          <w:sz w:val="20"/>
          <w:szCs w:val="20"/>
          <w:highlight w:val="yellow"/>
        </w:rPr>
        <w:t>!NOTE</w:t>
      </w:r>
      <w:r w:rsidRPr="00395892">
        <w:rPr>
          <w:rFonts w:asciiTheme="minorEastAsia" w:hAnsiTheme="minorEastAsia"/>
          <w:sz w:val="20"/>
          <w:szCs w:val="20"/>
        </w:rPr>
        <w:t>] 理解</w:t>
      </w:r>
      <w:r w:rsidRPr="00395892">
        <w:rPr>
          <w:rFonts w:asciiTheme="minorEastAsia" w:hAnsiTheme="minorEastAsia"/>
          <w:sz w:val="20"/>
          <w:szCs w:val="20"/>
        </w:rPr>
        <w:br/>
        <w:t>4 个槽，初始化将 256 位明文分成 64 位的 4 个分组分别存储进 4 个 64 位寄存器，另外初始化完整性校验值（ICV）寄存器 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 xml:space="preserve"> </w:t>
      </w:r>
      <w:r w:rsidRPr="00395892">
        <w:rPr>
          <w:sz w:val="20"/>
          <w:szCs w:val="20"/>
        </w:rPr>
        <w:t>​</w:t>
      </w:r>
      <w:r w:rsidRPr="00395892">
        <w:rPr>
          <w:rFonts w:ascii="等线" w:eastAsia="等线" w:hAnsi="等线" w:cs="等线" w:hint="eastAsia"/>
          <w:sz w:val="20"/>
          <w:szCs w:val="20"/>
        </w:rPr>
        <w:t> </w:t>
      </w:r>
      <w:r w:rsidRPr="00395892">
        <w:rPr>
          <w:rFonts w:asciiTheme="minorEastAsia" w:hAnsiTheme="minorEastAsia"/>
          <w:sz w:val="20"/>
          <w:szCs w:val="20"/>
        </w:rPr>
        <w:t>为固定常量 </w:t>
      </w:r>
      <w:r w:rsidRPr="00395892">
        <w:rPr>
          <w:rFonts w:asciiTheme="minorEastAsia" w:hAnsiTheme="minorEastAsia" w:cs="Courier New"/>
          <w:sz w:val="20"/>
          <w:szCs w:val="20"/>
          <w:shd w:val="clear" w:color="auto" w:fill="F1F5F9"/>
        </w:rPr>
        <w:t>A6A6A6A6A6A6A6A6</w:t>
      </w:r>
      <w:r w:rsidRPr="00395892">
        <w:rPr>
          <w:rFonts w:asciiTheme="minorEastAsia" w:hAnsiTheme="minorEastAsia"/>
          <w:sz w:val="20"/>
          <w:szCs w:val="20"/>
        </w:rPr>
        <w:t>。随后执行 6 轮迭代，每轮对 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395892">
        <w:rPr>
          <w:rFonts w:asciiTheme="minorEastAsia" w:hAnsiTheme="minorEastAsia"/>
          <w:sz w:val="20"/>
          <w:szCs w:val="20"/>
        </w:rPr>
        <w:t> 个寄存器按序执行 AES 加密操作：将 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 xml:space="preserve"> </w:t>
      </w:r>
      <w:r w:rsidRPr="00395892">
        <w:rPr>
          <w:sz w:val="20"/>
          <w:szCs w:val="20"/>
        </w:rPr>
        <w:t>​</w:t>
      </w:r>
      <w:r w:rsidRPr="00395892">
        <w:rPr>
          <w:rFonts w:ascii="等线" w:eastAsia="等线" w:hAnsi="等线" w:cs="等线" w:hint="eastAsia"/>
          <w:sz w:val="20"/>
          <w:szCs w:val="20"/>
        </w:rPr>
        <w:t> </w:t>
      </w:r>
      <w:r w:rsidRPr="00395892">
        <w:rPr>
          <w:rFonts w:asciiTheme="minorEastAsia" w:hAnsiTheme="minorEastAsia"/>
          <w:sz w:val="20"/>
          <w:szCs w:val="20"/>
        </w:rPr>
        <w:t>与 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> 拼接加密，加密结果的高 64 位与轮常数异或后更新 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 xml:space="preserve"> </w:t>
      </w:r>
      <w:r w:rsidRPr="00395892">
        <w:rPr>
          <w:sz w:val="20"/>
          <w:szCs w:val="20"/>
        </w:rPr>
        <w:t>​</w:t>
      </w:r>
      <w:r w:rsidRPr="00395892">
        <w:rPr>
          <w:rFonts w:asciiTheme="minorEastAsia" w:hAnsiTheme="minorEastAsia"/>
          <w:sz w:val="20"/>
          <w:szCs w:val="20"/>
        </w:rPr>
        <w:t>，低 64 位更新 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>。这样，原始的 ICV 值会在迭代过程中不断被后续数据和轮常数混合，最终封密钥文的前 64 位即包含整个密钥的完整性校验信息，接收方在解密时可通过重新计算 ICV 来验证密钥的完整性与来源。</w:t>
      </w:r>
    </w:p>
    <w:p w14:paraId="516583B3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73D529F4" w14:textId="545D061A" w:rsidR="00417D9D" w:rsidRPr="009B353D" w:rsidRDefault="00000000" w:rsidP="009B353D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t>9.3 解封与完整性验证</w:t>
      </w:r>
    </w:p>
    <w:p w14:paraId="41502448" w14:textId="52F5E48F" w:rsidR="00417D9D" w:rsidRDefault="00000000" w:rsidP="009B353D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密钥解封按阶段逆序使用解密函数，恢复 </w:t>
      </w:r>
      <m:oMath>
        <m:r>
          <w:rPr>
            <w:rFonts w:ascii="Cambria Math" w:hAnsi="Cambria Math"/>
            <w:sz w:val="20"/>
            <w:szCs w:val="20"/>
          </w:rPr>
          <m:t>A(0)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和各明文分组。若恢复的 </w:t>
      </w:r>
      <m:oMath>
        <m:r>
          <w:rPr>
            <w:rFonts w:ascii="Cambria Math" w:hAnsi="Cambria Math"/>
            <w:sz w:val="20"/>
            <w:szCs w:val="20"/>
          </w:rPr>
          <m:t>A(0)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不等于固定 ICV </w:t>
      </w:r>
      <w:r w:rsidRPr="00395892">
        <w:rPr>
          <w:rFonts w:asciiTheme="minorEastAsia" w:hAnsiTheme="minorEastAsia" w:cs="Courier New"/>
          <w:sz w:val="20"/>
          <w:szCs w:val="20"/>
          <w:shd w:val="clear" w:color="auto" w:fill="F1F5F9"/>
        </w:rPr>
        <w:t>A6A6A6A6A6A6A6A6</w:t>
      </w:r>
      <w:r w:rsidRPr="00395892">
        <w:rPr>
          <w:rFonts w:asciiTheme="minorEastAsia" w:hAnsiTheme="minorEastAsia"/>
          <w:sz w:val="20"/>
          <w:szCs w:val="20"/>
        </w:rPr>
        <w:t>，则说明密文出现错误或变化，必须拒绝恢复出的明文密钥。</w:t>
      </w:r>
    </w:p>
    <w:p w14:paraId="56A3B982" w14:textId="77777777" w:rsidR="009B353D" w:rsidRPr="00395892" w:rsidRDefault="009B353D" w:rsidP="009B353D">
      <w:pPr>
        <w:spacing w:after="120"/>
        <w:rPr>
          <w:rFonts w:asciiTheme="minorEastAsia" w:hAnsiTheme="minorEastAsia" w:hint="eastAsia"/>
          <w:sz w:val="20"/>
          <w:szCs w:val="20"/>
        </w:rPr>
      </w:pPr>
    </w:p>
    <w:p w14:paraId="3A8CC868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因此，密钥封装不仅提供密钥数据的保密性，还通过 ICV 验证提供数据完整性。封装与解封互逆的关键是：阶段编号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的异或值在解封时被抵消，且分组密码的解密运算恢复前一阶段的 </w:t>
      </w:r>
      <m:oMath>
        <m:r>
          <w:rPr>
            <w:rFonts w:ascii="Cambria Math" w:hAnsi="Cambria Math"/>
            <w:sz w:val="20"/>
            <w:szCs w:val="20"/>
          </w:rPr>
          <m:t>A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与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395892">
        <w:rPr>
          <w:rFonts w:asciiTheme="minorEastAsia" w:hAnsiTheme="minorEastAsia"/>
          <w:sz w:val="20"/>
          <w:szCs w:val="20"/>
        </w:rPr>
        <w:t>。</w:t>
      </w:r>
    </w:p>
    <w:p w14:paraId="45F106FC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5821A7FC" w14:textId="32D1FA37" w:rsidR="00417D9D" w:rsidRPr="009B353D" w:rsidRDefault="00000000" w:rsidP="009B353D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395892">
        <w:rPr>
          <w:rFonts w:asciiTheme="minorEastAsia" w:hAnsiTheme="minorEastAsia"/>
          <w:sz w:val="24"/>
          <w:szCs w:val="24"/>
        </w:rPr>
        <w:t>10. 学习目标 10：使用哈希函数和 MAC 的 PRNG</w:t>
      </w:r>
    </w:p>
    <w:p w14:paraId="268ECC97" w14:textId="041F60F1" w:rsidR="00417D9D" w:rsidRPr="009B353D" w:rsidRDefault="00000000" w:rsidP="009B353D">
      <w:pPr>
        <w:pStyle w:val="3"/>
        <w:spacing w:after="200"/>
        <w:rPr>
          <w:rFonts w:asciiTheme="minorEastAsia" w:hAnsiTheme="minorEastAsia" w:hint="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t>10.1 基本思想</w:t>
      </w:r>
    </w:p>
    <w:p w14:paraId="4F4B91F9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伪随机数生成器（PRNG）由种子和确定性算法组成。若输出用于生成会话密钥等伪随机函数结果，种子必须只有使用者知道；若用于流密码，种子就是通信双方共享的秘密密钥。</w:t>
      </w:r>
    </w:p>
    <w:p w14:paraId="212BE47C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2BE93985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分组密码、密码学哈希函数和 MAC 的输出都具有类似随机序列的性质，因此都可以作为 PRNG 的构造基础。教材介绍了基于哈希函数与基于 HMAC 的两类方案。</w:t>
      </w:r>
    </w:p>
    <w:p w14:paraId="2D50804E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16D2B8B1" w14:textId="40DC5084" w:rsidR="00417D9D" w:rsidRPr="009B353D" w:rsidRDefault="00000000" w:rsidP="009B353D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t>10.2 基于哈希函数的 PRNG</w:t>
      </w:r>
    </w:p>
    <w:p w14:paraId="10C8E9DB" w14:textId="599D279A" w:rsidR="00417D9D" w:rsidRPr="00395892" w:rsidRDefault="00000000" w:rsidP="009B353D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设种子状态为 </w:t>
      </w:r>
      <m:oMath>
        <m:r>
          <w:rPr>
            <w:rFonts w:ascii="Cambria Math" w:hAnsi="Cambria Math"/>
            <w:sz w:val="20"/>
            <w:szCs w:val="20"/>
          </w:rPr>
          <m:t>V</m:t>
        </m:r>
      </m:oMath>
      <w:r w:rsidRPr="00395892">
        <w:rPr>
          <w:rFonts w:asciiTheme="minorEastAsia" w:hAnsiTheme="minorEastAsia"/>
          <w:sz w:val="20"/>
          <w:szCs w:val="20"/>
        </w:rPr>
        <w:t xml:space="preserve">，长度为 </w:t>
      </w: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seedlen</m:t>
        </m:r>
        <m:r>
          <w:rPr>
            <w:rFonts w:ascii="Cambria Math" w:hAnsi="Cambria Math"/>
            <w:sz w:val="20"/>
            <w:szCs w:val="20"/>
          </w:rPr>
          <m:t>⁡</m:t>
        </m:r>
      </m:oMath>
      <w:r w:rsidRPr="00395892">
        <w:rPr>
          <w:rFonts w:asciiTheme="minorEastAsia" w:hAnsiTheme="minorEastAsia"/>
          <w:sz w:val="20"/>
          <w:szCs w:val="20"/>
        </w:rPr>
        <w:t xml:space="preserve">；所需安全强度为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位时，要求 </w:t>
      </w: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seedlen</m:t>
        </m:r>
        <m:r>
          <w:rPr>
            <w:rFonts w:ascii="Cambria Math" w:hAnsi="Cambria Math"/>
            <w:sz w:val="20"/>
            <w:szCs w:val="20"/>
          </w:rPr>
          <m:t>⁡≥K+64</m:t>
        </m:r>
      </m:oMath>
      <w:r w:rsidRPr="00395892">
        <w:rPr>
          <w:rFonts w:asciiTheme="minorEastAsia" w:hAnsiTheme="minorEastAsia"/>
          <w:sz w:val="20"/>
          <w:szCs w:val="20"/>
        </w:rPr>
        <w:t xml:space="preserve">。哈希函数每次输出 </w:t>
      </w: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outlen</m:t>
        </m:r>
        <m:r>
          <w:rPr>
            <w:rFonts w:ascii="Cambria Math" w:hAnsi="Cambria Math"/>
            <w:sz w:val="20"/>
            <w:szCs w:val="20"/>
          </w:rPr>
          <m:t>⁡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位，要求生成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位随机串，则</w:t>
      </w:r>
    </w:p>
    <w:p w14:paraId="06C02D1C" w14:textId="77777777" w:rsidR="00417D9D" w:rsidRPr="0039589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7AF80BAF" wp14:editId="4526C409">
            <wp:extent cx="783037" cy="285293"/>
            <wp:effectExtent l="0" t="0" r="0" b="635"/>
            <wp:docPr id="527777739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673" cy="2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EE17" w14:textId="05F07155" w:rsidR="00417D9D" w:rsidRPr="00395892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lastRenderedPageBreak/>
        <w:t xml:space="preserve"> 重复计算</w:t>
      </w:r>
    </w:p>
    <w:p w14:paraId="2182BD2D" w14:textId="6A7E2B8C" w:rsidR="00417D9D" w:rsidRPr="0039589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=H(V), V=(V+1)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w:rPr>
              <w:rFonts w:ascii="Cambria Math" w:hAnsi="Cambria Math"/>
              <w:sz w:val="20"/>
              <w:szCs w:val="20"/>
            </w:rPr>
            <m:t>⁡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e>
            <m:sup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seedlen</m:t>
              </m:r>
            </m:sup>
          </m:sSup>
        </m:oMath>
      </m:oMathPara>
    </w:p>
    <w:p w14:paraId="2FA03281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2FBE3975" w14:textId="77777777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最后连接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∥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∥⋯∥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 xml:space="preserve">，并在需要时截断最后一个分组。SP 800-90 还规定周期性更新 </w:t>
      </w:r>
      <m:oMath>
        <m:r>
          <w:rPr>
            <w:rFonts w:ascii="Cambria Math" w:hAnsi="Cambria Math"/>
            <w:sz w:val="20"/>
            <w:szCs w:val="20"/>
          </w:rPr>
          <m:t>V</m:t>
        </m:r>
      </m:oMath>
      <w:r w:rsidRPr="00395892">
        <w:rPr>
          <w:rFonts w:asciiTheme="minorEastAsia" w:hAnsiTheme="minorEastAsia"/>
          <w:sz w:val="20"/>
          <w:szCs w:val="20"/>
        </w:rPr>
        <w:t>。教材指出，对于 SHA-2 等强密码学哈希算法，目前没有发现这种方案的已知或可疑缺陷。</w:t>
      </w:r>
    </w:p>
    <w:p w14:paraId="2FAF18FE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273EF290" w14:textId="29A6C6FF" w:rsidR="00417D9D" w:rsidRPr="001222C2" w:rsidRDefault="00000000" w:rsidP="001222C2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395892">
        <w:rPr>
          <w:rFonts w:asciiTheme="minorEastAsia" w:hAnsiTheme="minorEastAsia"/>
          <w:sz w:val="22"/>
          <w:szCs w:val="22"/>
        </w:rPr>
        <w:t>10.3 基于 HMAC 的 PRNG</w:t>
      </w:r>
    </w:p>
    <w:p w14:paraId="69802787" w14:textId="1D28D725" w:rsidR="00417D9D" w:rsidRPr="00395892" w:rsidRDefault="00000000" w:rsidP="001222C2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基于 MAC 的方案通常使用 HMAC，输入为密钥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和种子 </w:t>
      </w:r>
      <m:oMath>
        <m:r>
          <w:rPr>
            <w:rFonts w:ascii="Cambria Math" w:hAnsi="Cambria Math"/>
            <w:sz w:val="20"/>
            <w:szCs w:val="20"/>
          </w:rPr>
          <m:t>V</m:t>
        </m:r>
      </m:oMath>
      <w:r w:rsidRPr="00395892">
        <w:rPr>
          <w:rFonts w:asciiTheme="minorEastAsia" w:hAnsiTheme="minorEastAsia"/>
          <w:sz w:val="20"/>
          <w:szCs w:val="20"/>
        </w:rPr>
        <w:t>。SP 800-90 的基本链式结构为</w:t>
      </w:r>
    </w:p>
    <w:p w14:paraId="74795B4E" w14:textId="77777777" w:rsidR="00417D9D" w:rsidRPr="00395892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=V,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HMAC</m:t>
          </m:r>
          <m:r>
            <w:rPr>
              <w:rFonts w:ascii="Cambria Math" w:hAnsi="Cambria Math"/>
              <w:sz w:val="20"/>
              <w:szCs w:val="20"/>
            </w:rPr>
            <m:t>⁡(K,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)quad(1≤i≤m)</m:t>
          </m:r>
        </m:oMath>
      </m:oMathPara>
    </w:p>
    <w:p w14:paraId="6EB0A370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1C124F90" w14:textId="4A5DACCA" w:rsidR="001222C2" w:rsidRPr="00395892" w:rsidRDefault="00000000" w:rsidP="00D07CDC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各输出分组连接后截取所需的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位。对每个输出分组，密钥保持不变，下一分组的输入等于前一分组的 HMAC 输出；标准还规定周期性更新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V</m:t>
        </m:r>
      </m:oMath>
      <w:r w:rsidRPr="00395892">
        <w:rPr>
          <w:rFonts w:asciiTheme="minorEastAsia" w:hAnsiTheme="minorEastAsia"/>
          <w:sz w:val="20"/>
          <w:szCs w:val="20"/>
        </w:rPr>
        <w:t>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1222C2" w14:paraId="717B7DE1" w14:textId="77777777" w:rsidTr="001222C2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0C9CABE7" w14:textId="1B81A82B" w:rsidR="001222C2" w:rsidRDefault="001222C2" w:rsidP="001222C2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33A1E5B" wp14:editId="5D947E05">
                  <wp:extent cx="3838243" cy="1777594"/>
                  <wp:effectExtent l="0" t="0" r="0" b="0"/>
                  <wp:docPr id="82978987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39" t="10943" r="1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8138" cy="1782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C9CC2F" w14:textId="55C8BF5A" w:rsidR="00417D9D" w:rsidRPr="00395892" w:rsidRDefault="00000000" w:rsidP="00D07CDC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教材比较了三种基于 HMAC 的构造：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50"/>
        <w:gridCol w:w="4878"/>
      </w:tblGrid>
      <w:tr w:rsidR="00417D9D" w:rsidRPr="00395892" w14:paraId="56850ECB" w14:textId="77777777">
        <w:trPr>
          <w:tblHeader/>
        </w:trPr>
        <w:tc>
          <w:tcPr>
            <w:tcW w:w="3191" w:type="dxa"/>
          </w:tcPr>
          <w:p w14:paraId="0CAAF1B5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b/>
                <w:bCs/>
                <w:sz w:val="20"/>
                <w:szCs w:val="20"/>
              </w:rPr>
              <w:t>方案</w:t>
            </w:r>
          </w:p>
        </w:tc>
        <w:tc>
          <w:tcPr>
            <w:tcW w:w="6169" w:type="dxa"/>
          </w:tcPr>
          <w:p w14:paraId="15075CF0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b/>
                <w:bCs/>
                <w:sz w:val="20"/>
                <w:szCs w:val="20"/>
              </w:rPr>
              <w:t>每个输出分组的输入特点</w:t>
            </w:r>
          </w:p>
        </w:tc>
      </w:tr>
      <w:tr w:rsidR="00417D9D" w:rsidRPr="00395892" w14:paraId="4C4C97A1" w14:textId="77777777">
        <w:tc>
          <w:tcPr>
            <w:tcW w:w="3191" w:type="dxa"/>
          </w:tcPr>
          <w:p w14:paraId="49957702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NIST SP 800-90</w:t>
            </w:r>
          </w:p>
        </w:tc>
        <w:tc>
          <w:tcPr>
            <w:tcW w:w="6169" w:type="dxa"/>
          </w:tcPr>
          <w:p w14:paraId="06036BD6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前一输出分组作为下一次 HMAC 的输入。</w:t>
            </w:r>
          </w:p>
        </w:tc>
      </w:tr>
      <w:tr w:rsidR="00417D9D" w:rsidRPr="00395892" w14:paraId="040B8EA2" w14:textId="77777777">
        <w:tc>
          <w:tcPr>
            <w:tcW w:w="3191" w:type="dxa"/>
          </w:tcPr>
          <w:p w14:paraId="3161DFBE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IEEE 802.11i</w:t>
            </w:r>
          </w:p>
        </w:tc>
        <w:tc>
          <w:tcPr>
            <w:tcW w:w="6169" w:type="dxa"/>
          </w:tcPr>
          <w:p w14:paraId="12D15737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种子与递增计数器连接后作为输入。</w:t>
            </w:r>
          </w:p>
        </w:tc>
      </w:tr>
      <w:tr w:rsidR="00417D9D" w:rsidRPr="00395892" w14:paraId="103677C5" w14:textId="77777777">
        <w:tc>
          <w:tcPr>
            <w:tcW w:w="3191" w:type="dxa"/>
          </w:tcPr>
          <w:p w14:paraId="4A6B926D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TLS/WTLS</w:t>
            </w:r>
          </w:p>
        </w:tc>
        <w:tc>
          <w:tcPr>
            <w:tcW w:w="6169" w:type="dxa"/>
          </w:tcPr>
          <w:p w14:paraId="1BDD3492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 xml:space="preserve">先计算中间链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A(i)</m:t>
              </m:r>
            </m:oMath>
            <w:r w:rsidRPr="00395892">
              <w:rPr>
                <w:rFonts w:asciiTheme="minorEastAsia" w:hAnsiTheme="minorEastAsia"/>
                <w:sz w:val="20"/>
                <w:szCs w:val="20"/>
              </w:rPr>
              <w:t xml:space="preserve">，再对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A(i)∥V</m:t>
              </m:r>
            </m:oMath>
            <w:r w:rsidRPr="00395892">
              <w:rPr>
                <w:rFonts w:asciiTheme="minorEastAsia" w:hAnsiTheme="minorEastAsia"/>
                <w:sz w:val="20"/>
                <w:szCs w:val="20"/>
              </w:rPr>
              <w:t xml:space="preserve"> 调用 HMAC。</w:t>
            </w:r>
          </w:p>
        </w:tc>
      </w:tr>
    </w:tbl>
    <w:p w14:paraId="575B2499" w14:textId="77777777" w:rsidR="00D07CDC" w:rsidRDefault="00D07CDC">
      <w:pPr>
        <w:spacing w:after="120"/>
        <w:rPr>
          <w:rFonts w:asciiTheme="minorEastAsia" w:hAnsiTheme="minorEastAsia"/>
          <w:sz w:val="20"/>
          <w:szCs w:val="20"/>
        </w:rPr>
      </w:pPr>
    </w:p>
    <w:p w14:paraId="19359427" w14:textId="72E85D95" w:rsidR="00417D9D" w:rsidRPr="00395892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基于 HMAC 的方案每个输出分组通常需要两次哈希函数运算，因此比直接使用哈希函数慢；教材认为其优点是更令人放心，并可提供更高的安全性。即使敌手观察到链</w:t>
      </w:r>
      <w:r w:rsidRPr="00395892">
        <w:rPr>
          <w:rFonts w:asciiTheme="minorEastAsia" w:hAnsiTheme="minorEastAsia"/>
          <w:sz w:val="20"/>
          <w:szCs w:val="20"/>
        </w:rPr>
        <w:lastRenderedPageBreak/>
        <w:t xml:space="preserve">式结构中的输入和输出，只要 HMAC 安全，就不能恢复密钥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95892">
        <w:rPr>
          <w:rFonts w:asciiTheme="minorEastAsia" w:hAnsiTheme="minorEastAsia"/>
          <w:sz w:val="20"/>
          <w:szCs w:val="20"/>
        </w:rPr>
        <w:t>，也不能预测后续随机位。</w:t>
      </w:r>
    </w:p>
    <w:p w14:paraId="378164ED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7A0999E2" w14:textId="77777777" w:rsidR="00417D9D" w:rsidRPr="00395892" w:rsidRDefault="00000000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395892">
        <w:rPr>
          <w:rFonts w:asciiTheme="minorEastAsia" w:hAnsiTheme="minorEastAsia"/>
          <w:sz w:val="24"/>
          <w:szCs w:val="24"/>
        </w:rPr>
        <w:t>本章关键术语整理</w:t>
      </w:r>
    </w:p>
    <w:p w14:paraId="5D615F5F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393"/>
        <w:gridCol w:w="4035"/>
      </w:tblGrid>
      <w:tr w:rsidR="00417D9D" w:rsidRPr="00395892" w14:paraId="7D6E8013" w14:textId="77777777">
        <w:trPr>
          <w:tblHeader/>
        </w:trPr>
        <w:tc>
          <w:tcPr>
            <w:tcW w:w="4269" w:type="dxa"/>
          </w:tcPr>
          <w:p w14:paraId="7B94AB7B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b/>
                <w:bCs/>
                <w:sz w:val="20"/>
                <w:szCs w:val="20"/>
              </w:rPr>
              <w:t>术语</w:t>
            </w:r>
          </w:p>
        </w:tc>
        <w:tc>
          <w:tcPr>
            <w:tcW w:w="5091" w:type="dxa"/>
          </w:tcPr>
          <w:p w14:paraId="11838413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b/>
                <w:bCs/>
                <w:sz w:val="20"/>
                <w:szCs w:val="20"/>
              </w:rPr>
              <w:t>核心含义</w:t>
            </w:r>
          </w:p>
        </w:tc>
      </w:tr>
      <w:tr w:rsidR="00417D9D" w:rsidRPr="00395892" w14:paraId="6C69046C" w14:textId="77777777">
        <w:tc>
          <w:tcPr>
            <w:tcW w:w="4269" w:type="dxa"/>
          </w:tcPr>
          <w:p w14:paraId="13345B6E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消息认证</w:t>
            </w:r>
          </w:p>
        </w:tc>
        <w:tc>
          <w:tcPr>
            <w:tcW w:w="5091" w:type="dxa"/>
          </w:tcPr>
          <w:p w14:paraId="5AA44E9F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验证消息来源、完整性，并可验证顺序和及时性。</w:t>
            </w:r>
          </w:p>
        </w:tc>
      </w:tr>
      <w:tr w:rsidR="00417D9D" w:rsidRPr="00395892" w14:paraId="5342EFB5" w14:textId="77777777">
        <w:tc>
          <w:tcPr>
            <w:tcW w:w="4269" w:type="dxa"/>
          </w:tcPr>
          <w:p w14:paraId="13DB9B33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消息认证码（MAC）</w:t>
            </w:r>
          </w:p>
        </w:tc>
        <w:tc>
          <w:tcPr>
            <w:tcW w:w="5091" w:type="dxa"/>
          </w:tcPr>
          <w:p w14:paraId="6ADD9FA8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由共享密钥和消息生成的定长认证符。</w:t>
            </w:r>
          </w:p>
        </w:tc>
      </w:tr>
      <w:tr w:rsidR="00417D9D" w:rsidRPr="00395892" w14:paraId="7C889B59" w14:textId="77777777">
        <w:tc>
          <w:tcPr>
            <w:tcW w:w="4269" w:type="dxa"/>
          </w:tcPr>
          <w:p w14:paraId="49F2E060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标记（Tag）</w:t>
            </w:r>
          </w:p>
        </w:tc>
        <w:tc>
          <w:tcPr>
            <w:tcW w:w="5091" w:type="dxa"/>
          </w:tcPr>
          <w:p w14:paraId="059692C1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MAC 或认证加密算法输出的认证值。</w:t>
            </w:r>
          </w:p>
        </w:tc>
      </w:tr>
      <w:tr w:rsidR="00417D9D" w:rsidRPr="00395892" w14:paraId="7227FD05" w14:textId="77777777">
        <w:tc>
          <w:tcPr>
            <w:tcW w:w="4269" w:type="dxa"/>
          </w:tcPr>
          <w:p w14:paraId="1FBCB01A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抗计算性</w:t>
            </w:r>
          </w:p>
        </w:tc>
        <w:tc>
          <w:tcPr>
            <w:tcW w:w="5091" w:type="dxa"/>
          </w:tcPr>
          <w:p w14:paraId="24BC9835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已知若干消息-MAC 对时，仍无法为新消息计算有效 MAC。</w:t>
            </w:r>
          </w:p>
        </w:tc>
      </w:tr>
      <w:tr w:rsidR="00417D9D" w:rsidRPr="00395892" w14:paraId="75058A84" w14:textId="77777777">
        <w:tc>
          <w:tcPr>
            <w:tcW w:w="4269" w:type="dxa"/>
          </w:tcPr>
          <w:p w14:paraId="0322ABDF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HMAC</w:t>
            </w:r>
          </w:p>
        </w:tc>
        <w:tc>
          <w:tcPr>
            <w:tcW w:w="5091" w:type="dxa"/>
          </w:tcPr>
          <w:p w14:paraId="642831A6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使用内外两层带密钥哈希构造的 MAC。</w:t>
            </w:r>
          </w:p>
        </w:tc>
      </w:tr>
      <w:tr w:rsidR="00417D9D" w:rsidRPr="00395892" w14:paraId="633D9CB2" w14:textId="77777777">
        <w:tc>
          <w:tcPr>
            <w:tcW w:w="4269" w:type="dxa"/>
          </w:tcPr>
          <w:p w14:paraId="709FD94B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ipad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oMath>
            <w:r w:rsidRPr="00395892">
              <w:rPr>
                <w:rFonts w:asciiTheme="minorEastAsia" w:hAnsiTheme="minorEastAsia"/>
                <w:sz w:val="20"/>
                <w:szCs w:val="20"/>
              </w:rPr>
              <w:t xml:space="preserve"> / </w:t>
            </w:r>
            <m:oMath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opad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oMath>
          </w:p>
        </w:tc>
        <w:tc>
          <w:tcPr>
            <w:tcW w:w="5091" w:type="dxa"/>
          </w:tcPr>
          <w:p w14:paraId="3F600F74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HMAC 中形成内层、外层密钥前缀的固定填充值。</w:t>
            </w:r>
          </w:p>
        </w:tc>
      </w:tr>
      <w:tr w:rsidR="00417D9D" w:rsidRPr="00395892" w14:paraId="4F3A4D07" w14:textId="77777777">
        <w:tc>
          <w:tcPr>
            <w:tcW w:w="4269" w:type="dxa"/>
          </w:tcPr>
          <w:p w14:paraId="4DB14469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DAA</w:t>
            </w:r>
          </w:p>
        </w:tc>
        <w:tc>
          <w:tcPr>
            <w:tcW w:w="5091" w:type="dxa"/>
          </w:tcPr>
          <w:p w14:paraId="249A51A1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基于 DES-CBC 的旧式数据认证算法，只适合固定长度消息。</w:t>
            </w:r>
          </w:p>
        </w:tc>
      </w:tr>
      <w:tr w:rsidR="00417D9D" w:rsidRPr="00395892" w14:paraId="17A4E913" w14:textId="77777777">
        <w:tc>
          <w:tcPr>
            <w:tcW w:w="4269" w:type="dxa"/>
          </w:tcPr>
          <w:p w14:paraId="0AA9E096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CMAC</w:t>
            </w:r>
          </w:p>
        </w:tc>
        <w:tc>
          <w:tcPr>
            <w:tcW w:w="5091" w:type="dxa"/>
          </w:tcPr>
          <w:p w14:paraId="32198235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用分组密码和两个派生子密钥处理任意长度消息的 MAC。</w:t>
            </w:r>
          </w:p>
        </w:tc>
      </w:tr>
      <w:tr w:rsidR="00417D9D" w:rsidRPr="00395892" w14:paraId="39ABE93C" w14:textId="77777777">
        <w:tc>
          <w:tcPr>
            <w:tcW w:w="4269" w:type="dxa"/>
          </w:tcPr>
          <w:p w14:paraId="2C8E2BC3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认证加密（AE）</w:t>
            </w:r>
          </w:p>
        </w:tc>
        <w:tc>
          <w:tcPr>
            <w:tcW w:w="5091" w:type="dxa"/>
          </w:tcPr>
          <w:p w14:paraId="6531919C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同时提供保密性和认证的加密系统。</w:t>
            </w:r>
          </w:p>
        </w:tc>
      </w:tr>
      <w:tr w:rsidR="00417D9D" w:rsidRPr="00395892" w14:paraId="043B4DD4" w14:textId="77777777">
        <w:tc>
          <w:tcPr>
            <w:tcW w:w="4269" w:type="dxa"/>
          </w:tcPr>
          <w:p w14:paraId="131F7B4A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关联数据</w:t>
            </w:r>
          </w:p>
        </w:tc>
        <w:tc>
          <w:tcPr>
            <w:tcW w:w="5091" w:type="dxa"/>
          </w:tcPr>
          <w:p w14:paraId="39C98D37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在认证加密中只认证、不加密的数据。</w:t>
            </w:r>
          </w:p>
        </w:tc>
      </w:tr>
      <w:tr w:rsidR="00417D9D" w:rsidRPr="00395892" w14:paraId="33A357AB" w14:textId="77777777">
        <w:tc>
          <w:tcPr>
            <w:tcW w:w="4269" w:type="dxa"/>
          </w:tcPr>
          <w:p w14:paraId="72255F22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CCM</w:t>
            </w:r>
          </w:p>
        </w:tc>
        <w:tc>
          <w:tcPr>
            <w:tcW w:w="5091" w:type="dxa"/>
          </w:tcPr>
          <w:p w14:paraId="1EBF8022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组合 CTR 加密与 CMAC 认证的认证加密模式。</w:t>
            </w:r>
          </w:p>
        </w:tc>
      </w:tr>
      <w:tr w:rsidR="00417D9D" w:rsidRPr="00395892" w14:paraId="6470D6C7" w14:textId="77777777">
        <w:tc>
          <w:tcPr>
            <w:tcW w:w="4269" w:type="dxa"/>
          </w:tcPr>
          <w:p w14:paraId="1C670142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GCM</w:t>
            </w:r>
          </w:p>
        </w:tc>
        <w:tc>
          <w:tcPr>
            <w:tcW w:w="5091" w:type="dxa"/>
          </w:tcPr>
          <w:p w14:paraId="36A7F50D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组合 CTR 加密与 Galois 域哈希认证的并行认证加密模式。</w:t>
            </w:r>
          </w:p>
        </w:tc>
      </w:tr>
      <w:tr w:rsidR="00417D9D" w:rsidRPr="00395892" w14:paraId="3054485B" w14:textId="77777777">
        <w:tc>
          <w:tcPr>
            <w:tcW w:w="4269" w:type="dxa"/>
          </w:tcPr>
          <w:p w14:paraId="57EC6F13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GHASH</w:t>
            </w:r>
          </w:p>
        </w:tc>
        <w:tc>
          <w:tcPr>
            <w:tcW w:w="5091" w:type="dxa"/>
          </w:tcPr>
          <w:p w14:paraId="246E237D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 xml:space="preserve">GCM 中在 </w:t>
            </w:r>
            <m:oMath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GF</m:t>
              </m:r>
              <m:r>
                <w:rPr>
                  <w:rFonts w:ascii="Cambria Math" w:hAnsi="Cambria Math"/>
                  <w:sz w:val="20"/>
                  <w:szCs w:val="20"/>
                </w:rPr>
                <m:t>⁡(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128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oMath>
            <w:r w:rsidRPr="00395892">
              <w:rPr>
                <w:rFonts w:asciiTheme="minorEastAsia" w:hAnsiTheme="minorEastAsia"/>
                <w:sz w:val="20"/>
                <w:szCs w:val="20"/>
              </w:rPr>
              <w:t xml:space="preserve"> 上计算的带密钥哈希函数。</w:t>
            </w:r>
          </w:p>
        </w:tc>
      </w:tr>
      <w:tr w:rsidR="00417D9D" w:rsidRPr="00395892" w14:paraId="50A46E4E" w14:textId="77777777">
        <w:tc>
          <w:tcPr>
            <w:tcW w:w="4269" w:type="dxa"/>
          </w:tcPr>
          <w:p w14:paraId="2C688BA6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GCTR</w:t>
            </w:r>
          </w:p>
        </w:tc>
        <w:tc>
          <w:tcPr>
            <w:tcW w:w="5091" w:type="dxa"/>
          </w:tcPr>
          <w:p w14:paraId="41C228CF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GCM 中使用的计数器模式函数。</w:t>
            </w:r>
          </w:p>
        </w:tc>
      </w:tr>
      <w:tr w:rsidR="00417D9D" w:rsidRPr="00395892" w14:paraId="7F0B7276" w14:textId="77777777">
        <w:tc>
          <w:tcPr>
            <w:tcW w:w="4269" w:type="dxa"/>
          </w:tcPr>
          <w:p w14:paraId="4F288FC2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密钥封装（KW）</w:t>
            </w:r>
          </w:p>
        </w:tc>
        <w:tc>
          <w:tcPr>
            <w:tcW w:w="5091" w:type="dxa"/>
          </w:tcPr>
          <w:p w14:paraId="621FF51E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使用 KEK 对新的对称密钥同时实施保密性和完整性保护。</w:t>
            </w:r>
          </w:p>
        </w:tc>
      </w:tr>
      <w:tr w:rsidR="00417D9D" w:rsidRPr="00395892" w14:paraId="42A80748" w14:textId="77777777">
        <w:tc>
          <w:tcPr>
            <w:tcW w:w="4269" w:type="dxa"/>
          </w:tcPr>
          <w:p w14:paraId="75330EA7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lastRenderedPageBreak/>
              <w:t>密钥加密密钥（KEK）</w:t>
            </w:r>
          </w:p>
        </w:tc>
        <w:tc>
          <w:tcPr>
            <w:tcW w:w="5091" w:type="dxa"/>
          </w:tcPr>
          <w:p w14:paraId="42C60B30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用于封装其他密钥的预共享对称密钥。</w:t>
            </w:r>
          </w:p>
        </w:tc>
      </w:tr>
      <w:tr w:rsidR="00417D9D" w:rsidRPr="00395892" w14:paraId="34155EE1" w14:textId="77777777">
        <w:tc>
          <w:tcPr>
            <w:tcW w:w="4269" w:type="dxa"/>
          </w:tcPr>
          <w:p w14:paraId="432C1CA3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完整性校验值（ICV）</w:t>
            </w:r>
          </w:p>
        </w:tc>
        <w:tc>
          <w:tcPr>
            <w:tcW w:w="5091" w:type="dxa"/>
          </w:tcPr>
          <w:p w14:paraId="0E537DFF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密钥解封后用于判断封装数据是否被改变的固定值。</w:t>
            </w:r>
          </w:p>
        </w:tc>
      </w:tr>
      <w:tr w:rsidR="00417D9D" w:rsidRPr="00395892" w14:paraId="663AB300" w14:textId="77777777">
        <w:tc>
          <w:tcPr>
            <w:tcW w:w="4269" w:type="dxa"/>
          </w:tcPr>
          <w:p w14:paraId="32E59CE7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PRNG</w:t>
            </w:r>
          </w:p>
        </w:tc>
        <w:tc>
          <w:tcPr>
            <w:tcW w:w="5091" w:type="dxa"/>
          </w:tcPr>
          <w:p w14:paraId="2DC1287B" w14:textId="77777777" w:rsidR="00417D9D" w:rsidRPr="00395892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95892">
              <w:rPr>
                <w:rFonts w:asciiTheme="minorEastAsia" w:hAnsiTheme="minorEastAsia"/>
                <w:sz w:val="20"/>
                <w:szCs w:val="20"/>
              </w:rPr>
              <w:t>由秘密种子和确定性算法生成伪随机位流的机制。</w:t>
            </w:r>
          </w:p>
        </w:tc>
      </w:tr>
    </w:tbl>
    <w:p w14:paraId="7F903B29" w14:textId="004E796A" w:rsidR="00417D9D" w:rsidRPr="00395892" w:rsidRDefault="00000000" w:rsidP="00D07CDC">
      <w:pPr>
        <w:spacing w:before="240"/>
        <w:rPr>
          <w:rFonts w:asciiTheme="minorEastAsia" w:hAnsiTheme="minorEastAsia" w:hint="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5B3A8E67" w14:textId="77777777" w:rsidR="00417D9D" w:rsidRPr="00395892" w:rsidRDefault="00000000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395892">
        <w:rPr>
          <w:rFonts w:asciiTheme="minorEastAsia" w:hAnsiTheme="minorEastAsia"/>
          <w:sz w:val="24"/>
          <w:szCs w:val="24"/>
        </w:rPr>
        <w:t>学习目标自检</w:t>
      </w:r>
    </w:p>
    <w:p w14:paraId="7075DEA8" w14:textId="77777777" w:rsidR="00417D9D" w:rsidRPr="00395892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 </w:t>
      </w:r>
    </w:p>
    <w:p w14:paraId="74EBB9AE" w14:textId="77777777" w:rsidR="00417D9D" w:rsidRPr="0039589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1. 能否列出八类通信攻击，并说明保密性、消息认证和数字签名各自主要抵抗哪些攻击？</w:t>
      </w:r>
    </w:p>
    <w:p w14:paraId="123F42B9" w14:textId="77777777" w:rsidR="00417D9D" w:rsidRPr="0039589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2. 能否写出 </w:t>
      </w:r>
      <m:oMath>
        <m:r>
          <w:rPr>
            <w:rFonts w:ascii="Cambria Math" w:hAnsi="Cambria Math"/>
            <w:sz w:val="20"/>
            <w:szCs w:val="20"/>
          </w:rPr>
          <m:t>T=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MAC</m:t>
        </m:r>
        <m:r>
          <w:rPr>
            <w:rFonts w:ascii="Cambria Math" w:hAnsi="Cambria Math"/>
            <w:sz w:val="20"/>
            <w:szCs w:val="20"/>
          </w:rPr>
          <m:t>⁡(K,M)</m:t>
        </m:r>
      </m:oMath>
      <w:r w:rsidRPr="00395892">
        <w:rPr>
          <w:rFonts w:asciiTheme="minorEastAsia" w:hAnsiTheme="minorEastAsia"/>
          <w:sz w:val="20"/>
          <w:szCs w:val="20"/>
        </w:rPr>
        <w:t>，并说明 MAC 可以证明什么、不能证明什么？</w:t>
      </w:r>
    </w:p>
    <w:p w14:paraId="1FEF6616" w14:textId="77777777" w:rsidR="00417D9D" w:rsidRPr="0039589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3. 能否解释安全 MAC 的三项基本要求，以及其穷举攻击强度为何是 </w:t>
      </w:r>
      <m:oMath>
        <m:r>
          <w:rPr>
            <w:rFonts w:ascii="Cambria Math" w:hAnsi="Cambria Math"/>
            <w:sz w:val="20"/>
            <w:szCs w:val="20"/>
          </w:rPr>
          <m:t>min⁡(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k</m:t>
            </m:r>
          </m:sup>
        </m:sSup>
        <m:r>
          <w:rPr>
            <w:rFonts w:ascii="Cambria Math" w:hAnsi="Cambria Math"/>
            <w:sz w:val="20"/>
            <w:szCs w:val="20"/>
          </w:rPr>
          <m:t>,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</m:sup>
        </m:sSup>
        <m:r>
          <w:rPr>
            <w:rFonts w:ascii="Cambria Math" w:hAnsi="Cambria Math"/>
            <w:sz w:val="20"/>
            <w:szCs w:val="20"/>
          </w:rPr>
          <m:t>)</m:t>
        </m:r>
      </m:oMath>
      <w:r w:rsidRPr="00395892">
        <w:rPr>
          <w:rFonts w:asciiTheme="minorEastAsia" w:hAnsiTheme="minorEastAsia"/>
          <w:sz w:val="20"/>
          <w:szCs w:val="20"/>
        </w:rPr>
        <w:t>？</w:t>
      </w:r>
    </w:p>
    <w:p w14:paraId="3E2C1A48" w14:textId="77777777" w:rsidR="00417D9D" w:rsidRPr="0039589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4. 能否写出 HMAC 的完整公式，并解释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+</m:t>
            </m:r>
          </m:sup>
        </m:sSup>
      </m:oMath>
      <w:r w:rsidRPr="00395892">
        <w:rPr>
          <w:rFonts w:asciiTheme="minorEastAsia" w:hAnsiTheme="minorEastAsia"/>
          <w:sz w:val="20"/>
          <w:szCs w:val="20"/>
        </w:rPr>
        <w:t>、</w:t>
      </w: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ipad</m:t>
        </m:r>
        <m:r>
          <w:rPr>
            <w:rFonts w:ascii="Cambria Math" w:hAnsi="Cambria Math"/>
            <w:sz w:val="20"/>
            <w:szCs w:val="20"/>
          </w:rPr>
          <m:t>⁡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和 </w:t>
      </w: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opad</m:t>
        </m:r>
        <m:r>
          <w:rPr>
            <w:rFonts w:ascii="Cambria Math" w:hAnsi="Cambria Math"/>
            <w:sz w:val="20"/>
            <w:szCs w:val="20"/>
          </w:rPr>
          <m:t>⁡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的作用？</w:t>
      </w:r>
    </w:p>
    <w:p w14:paraId="3CF91027" w14:textId="77777777" w:rsidR="00417D9D" w:rsidRPr="0039589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5. 能否说明定长 CBC-MAC 的弱点，以及 CMAC 如何用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>、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 xml:space="preserve"> 区分两类末分组？</w:t>
      </w:r>
    </w:p>
    <w:p w14:paraId="39ED7366" w14:textId="77777777" w:rsidR="00417D9D" w:rsidRPr="00395892" w:rsidRDefault="00000000">
      <w:pPr>
        <w:spacing w:before="240" w:after="100"/>
        <w:ind w:left="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 xml:space="preserve">6. 能否区分 </w:t>
      </w:r>
      <w:r w:rsidRPr="00395892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2BB4A825" wp14:editId="67A07CA1">
            <wp:extent cx="395024" cy="87783"/>
            <wp:effectExtent l="0" t="0" r="5080" b="7620"/>
            <wp:docPr id="1327183625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53" cy="8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892">
        <w:rPr>
          <w:rFonts w:asciiTheme="minorEastAsia" w:hAnsiTheme="minorEastAsia"/>
          <w:sz w:val="20"/>
          <w:szCs w:val="20"/>
        </w:rPr>
        <w:t>、</w:t>
      </w:r>
      <w:r w:rsidRPr="00395892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30DB806A" wp14:editId="47992671">
            <wp:extent cx="413688" cy="94945"/>
            <wp:effectExtent l="0" t="0" r="5715" b="635"/>
            <wp:docPr id="1529515989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39" cy="9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892">
        <w:rPr>
          <w:rFonts w:asciiTheme="minorEastAsia" w:hAnsiTheme="minorEastAsia"/>
          <w:sz w:val="20"/>
          <w:szCs w:val="20"/>
        </w:rPr>
        <w:t>、</w:t>
      </w:r>
      <w:r w:rsidRPr="00395892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1DA109AD" wp14:editId="4C7FD773">
            <wp:extent cx="414355" cy="95098"/>
            <wp:effectExtent l="0" t="0" r="5080" b="635"/>
            <wp:docPr id="956485285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75" cy="10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892">
        <w:rPr>
          <w:rFonts w:asciiTheme="minorEastAsia" w:hAnsiTheme="minorEastAsia"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E+A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四种认证加密组合方式？</w:t>
      </w:r>
    </w:p>
    <w:p w14:paraId="6570D19D" w14:textId="77777777" w:rsidR="00417D9D" w:rsidRPr="0039589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7. 能否说明 CCM 的三个输入，并概括 CMAC 认证和 CTR 加密的处理流程？</w:t>
      </w:r>
    </w:p>
    <w:p w14:paraId="342671C4" w14:textId="77777777" w:rsidR="00417D9D" w:rsidRPr="0039589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8. 能否说明 GCM 中 GHASH、GCTR、</w:t>
      </w:r>
      <m:oMath>
        <m:r>
          <w:rPr>
            <w:rFonts w:ascii="Cambria Math" w:hAnsi="Cambria Math"/>
            <w:sz w:val="20"/>
            <w:szCs w:val="20"/>
          </w:rPr>
          <m:t>H</m:t>
        </m:r>
      </m:oMath>
      <w:r w:rsidRPr="00395892">
        <w:rPr>
          <w:rFonts w:asciiTheme="minorEastAsia" w:hAnsiTheme="minorEastAsia"/>
          <w:sz w:val="20"/>
          <w:szCs w:val="20"/>
        </w:rPr>
        <w:t xml:space="preserve"> 和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J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</m:oMath>
      <w:r w:rsidRPr="00395892">
        <w:rPr>
          <w:rFonts w:asciiTheme="minorEastAsia" w:hAnsiTheme="minorEastAsia"/>
          <w:sz w:val="20"/>
          <w:szCs w:val="20"/>
        </w:rPr>
        <w:t xml:space="preserve"> 的作用，并写出密文与标记的核心公式？</w:t>
      </w:r>
    </w:p>
    <w:p w14:paraId="41E73E1A" w14:textId="77777777" w:rsidR="00417D9D" w:rsidRPr="0039589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9. 能否解释密钥封装为何需要固定 ICV，以及封装输出为何比输入多一个 64 位分组？</w:t>
      </w:r>
    </w:p>
    <w:p w14:paraId="5F463360" w14:textId="77777777" w:rsidR="00417D9D" w:rsidRPr="00395892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395892">
        <w:rPr>
          <w:rFonts w:asciiTheme="minorEastAsia" w:hAnsiTheme="minorEastAsia"/>
          <w:sz w:val="20"/>
          <w:szCs w:val="20"/>
        </w:rPr>
        <w:t>10. 能否比较基于哈希函数和基于 HMAC 的 PRNG 在状态更新、性能与安全性方面的差异？</w:t>
      </w:r>
    </w:p>
    <w:sectPr w:rsidR="00417D9D" w:rsidRPr="00395892" w:rsidSect="000373A8">
      <w:footerReference w:type="default" r:id="rId25"/>
      <w:pgSz w:w="10318" w:h="14570" w:code="13"/>
      <w:pgMar w:top="1440" w:right="1440" w:bottom="1440" w:left="1440" w:header="708" w:footer="708" w:gutter="0"/>
      <w:pgNumType w:start="20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B4D82" w14:textId="77777777" w:rsidR="00492D6A" w:rsidRDefault="00492D6A" w:rsidP="000373A8">
      <w:r>
        <w:separator/>
      </w:r>
    </w:p>
  </w:endnote>
  <w:endnote w:type="continuationSeparator" w:id="0">
    <w:p w14:paraId="444205A3" w14:textId="77777777" w:rsidR="00492D6A" w:rsidRDefault="00492D6A" w:rsidP="00037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5271874"/>
      <w:docPartObj>
        <w:docPartGallery w:val="Page Numbers (Bottom of Page)"/>
        <w:docPartUnique/>
      </w:docPartObj>
    </w:sdtPr>
    <w:sdtContent>
      <w:p w14:paraId="739B0D00" w14:textId="488277C1" w:rsidR="000373A8" w:rsidRDefault="000373A8">
        <w:pPr>
          <w:pStyle w:val="ab"/>
          <w:jc w:val="center"/>
          <w:rPr>
            <w:rFonts w:hint="eastAsia"/>
          </w:rPr>
        </w:pPr>
        <w:r>
          <w:rPr>
            <w:rFonts w:hint="eastAsia"/>
          </w:rPr>
          <w:t>第十二章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·</w:t>
        </w:r>
        <w:r>
          <w:rPr>
            <w:rFonts w:hint="eastAsia"/>
          </w:rP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4A7EDA9" w14:textId="77777777" w:rsidR="000373A8" w:rsidRDefault="000373A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C4A8E" w14:textId="77777777" w:rsidR="00492D6A" w:rsidRDefault="00492D6A" w:rsidP="000373A8">
      <w:r>
        <w:separator/>
      </w:r>
    </w:p>
  </w:footnote>
  <w:footnote w:type="continuationSeparator" w:id="0">
    <w:p w14:paraId="76BF5B68" w14:textId="77777777" w:rsidR="00492D6A" w:rsidRDefault="00492D6A" w:rsidP="000373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073"/>
    <w:multiLevelType w:val="hybridMultilevel"/>
    <w:tmpl w:val="A2EA5C38"/>
    <w:lvl w:ilvl="0" w:tplc="66E6E748">
      <w:numFmt w:val="bullet"/>
      <w:lvlText w:val=""/>
      <w:lvlJc w:val="left"/>
      <w:pPr>
        <w:ind w:left="600" w:hanging="180"/>
      </w:pPr>
      <w:rPr>
        <w:rFonts w:ascii="Wingdings" w:eastAsia="宋体" w:hAnsi="Wingdings" w:cs="Arial" w:hint="default"/>
      </w:rPr>
    </w:lvl>
    <w:lvl w:ilvl="1" w:tplc="FFFFFFFF">
      <w:start w:val="1"/>
      <w:numFmt w:val="bullet"/>
      <w:suff w:val="space"/>
      <w:lvlText w:val="○"/>
      <w:lvlJc w:val="left"/>
      <w:pPr>
        <w:ind w:left="1020" w:hanging="180"/>
      </w:pPr>
    </w:lvl>
    <w:lvl w:ilvl="2" w:tplc="FFFFFFFF">
      <w:start w:val="1"/>
      <w:numFmt w:val="bullet"/>
      <w:suff w:val="space"/>
      <w:lvlText w:val="■"/>
      <w:lvlJc w:val="left"/>
      <w:pPr>
        <w:ind w:left="1440" w:hanging="180"/>
      </w:pPr>
    </w:lvl>
    <w:lvl w:ilvl="3" w:tplc="FFFFFFFF">
      <w:start w:val="1"/>
      <w:numFmt w:val="bullet"/>
      <w:suff w:val="space"/>
      <w:lvlText w:val="●"/>
      <w:lvlJc w:val="left"/>
      <w:pPr>
        <w:ind w:left="1860" w:hanging="180"/>
      </w:pPr>
    </w:lvl>
    <w:lvl w:ilvl="4" w:tplc="FFFFFFFF">
      <w:start w:val="1"/>
      <w:numFmt w:val="bullet"/>
      <w:suff w:val="space"/>
      <w:lvlText w:val="○"/>
      <w:lvlJc w:val="left"/>
      <w:pPr>
        <w:ind w:left="2280" w:hanging="180"/>
      </w:pPr>
    </w:lvl>
    <w:lvl w:ilvl="5" w:tplc="FFFFFFFF">
      <w:start w:val="1"/>
      <w:numFmt w:val="bullet"/>
      <w:suff w:val="space"/>
      <w:lvlText w:val="■"/>
      <w:lvlJc w:val="left"/>
      <w:pPr>
        <w:ind w:left="2700" w:hanging="180"/>
      </w:pPr>
    </w:lvl>
    <w:lvl w:ilvl="6" w:tplc="FFFFFFFF">
      <w:start w:val="1"/>
      <w:numFmt w:val="bullet"/>
      <w:suff w:val="space"/>
      <w:lvlText w:val="●"/>
      <w:lvlJc w:val="left"/>
      <w:pPr>
        <w:ind w:left="3120" w:hanging="180"/>
      </w:pPr>
    </w:lvl>
    <w:lvl w:ilvl="7" w:tplc="FFFFFFFF">
      <w:start w:val="1"/>
      <w:numFmt w:val="bullet"/>
      <w:suff w:val="space"/>
      <w:lvlText w:val="○"/>
      <w:lvlJc w:val="left"/>
      <w:pPr>
        <w:ind w:left="3540" w:hanging="180"/>
      </w:pPr>
    </w:lvl>
    <w:lvl w:ilvl="8" w:tplc="FFFFFFFF">
      <w:start w:val="1"/>
      <w:numFmt w:val="bullet"/>
      <w:suff w:val="space"/>
      <w:lvlText w:val="■"/>
      <w:lvlJc w:val="left"/>
      <w:pPr>
        <w:ind w:left="3960" w:hanging="180"/>
      </w:pPr>
    </w:lvl>
  </w:abstractNum>
  <w:abstractNum w:abstractNumId="1" w15:restartNumberingAfterBreak="0">
    <w:nsid w:val="17541AB8"/>
    <w:multiLevelType w:val="hybridMultilevel"/>
    <w:tmpl w:val="6A4EBEC4"/>
    <w:lvl w:ilvl="0" w:tplc="F5C422AA">
      <w:start w:val="1"/>
      <w:numFmt w:val="bullet"/>
      <w:suff w:val="space"/>
      <w:lvlText w:val="●"/>
      <w:lvlJc w:val="left"/>
      <w:pPr>
        <w:ind w:left="420" w:hanging="180"/>
      </w:pPr>
    </w:lvl>
    <w:lvl w:ilvl="1" w:tplc="1F6480B2">
      <w:start w:val="1"/>
      <w:numFmt w:val="bullet"/>
      <w:suff w:val="space"/>
      <w:lvlText w:val="○"/>
      <w:lvlJc w:val="left"/>
      <w:pPr>
        <w:ind w:left="840" w:hanging="180"/>
      </w:pPr>
    </w:lvl>
    <w:lvl w:ilvl="2" w:tplc="C3E817C2">
      <w:start w:val="1"/>
      <w:numFmt w:val="bullet"/>
      <w:suff w:val="space"/>
      <w:lvlText w:val="■"/>
      <w:lvlJc w:val="left"/>
      <w:pPr>
        <w:ind w:left="1260" w:hanging="180"/>
      </w:pPr>
    </w:lvl>
    <w:lvl w:ilvl="3" w:tplc="CA3CEA76">
      <w:start w:val="1"/>
      <w:numFmt w:val="bullet"/>
      <w:suff w:val="space"/>
      <w:lvlText w:val="●"/>
      <w:lvlJc w:val="left"/>
      <w:pPr>
        <w:ind w:left="1680" w:hanging="180"/>
      </w:pPr>
    </w:lvl>
    <w:lvl w:ilvl="4" w:tplc="6C1E5634">
      <w:start w:val="1"/>
      <w:numFmt w:val="bullet"/>
      <w:suff w:val="space"/>
      <w:lvlText w:val="○"/>
      <w:lvlJc w:val="left"/>
      <w:pPr>
        <w:ind w:left="2100" w:hanging="180"/>
      </w:pPr>
    </w:lvl>
    <w:lvl w:ilvl="5" w:tplc="9AEAAC4E">
      <w:start w:val="1"/>
      <w:numFmt w:val="bullet"/>
      <w:suff w:val="space"/>
      <w:lvlText w:val="■"/>
      <w:lvlJc w:val="left"/>
      <w:pPr>
        <w:ind w:left="2520" w:hanging="180"/>
      </w:pPr>
    </w:lvl>
    <w:lvl w:ilvl="6" w:tplc="B5B69866">
      <w:start w:val="1"/>
      <w:numFmt w:val="bullet"/>
      <w:suff w:val="space"/>
      <w:lvlText w:val="●"/>
      <w:lvlJc w:val="left"/>
      <w:pPr>
        <w:ind w:left="2940" w:hanging="180"/>
      </w:pPr>
    </w:lvl>
    <w:lvl w:ilvl="7" w:tplc="07E8BB76">
      <w:start w:val="1"/>
      <w:numFmt w:val="bullet"/>
      <w:suff w:val="space"/>
      <w:lvlText w:val="○"/>
      <w:lvlJc w:val="left"/>
      <w:pPr>
        <w:ind w:left="3360" w:hanging="180"/>
      </w:pPr>
    </w:lvl>
    <w:lvl w:ilvl="8" w:tplc="2AF0C120">
      <w:start w:val="1"/>
      <w:numFmt w:val="bullet"/>
      <w:suff w:val="space"/>
      <w:lvlText w:val="■"/>
      <w:lvlJc w:val="left"/>
      <w:pPr>
        <w:ind w:left="3780" w:hanging="180"/>
      </w:pPr>
    </w:lvl>
  </w:abstractNum>
  <w:abstractNum w:abstractNumId="2" w15:restartNumberingAfterBreak="0">
    <w:nsid w:val="1D9D4ADC"/>
    <w:multiLevelType w:val="hybridMultilevel"/>
    <w:tmpl w:val="3492564A"/>
    <w:lvl w:ilvl="0" w:tplc="D70EBE5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abstractNum w:abstractNumId="3" w15:restartNumberingAfterBreak="0">
    <w:nsid w:val="23617D5E"/>
    <w:multiLevelType w:val="hybridMultilevel"/>
    <w:tmpl w:val="7D465318"/>
    <w:lvl w:ilvl="0" w:tplc="66E6E748">
      <w:numFmt w:val="bullet"/>
      <w:lvlText w:val=""/>
      <w:lvlJc w:val="left"/>
      <w:pPr>
        <w:ind w:left="600" w:hanging="180"/>
      </w:pPr>
      <w:rPr>
        <w:rFonts w:ascii="Wingdings" w:eastAsia="宋体" w:hAnsi="Wingdings" w:cs="Arial" w:hint="default"/>
      </w:rPr>
    </w:lvl>
    <w:lvl w:ilvl="1" w:tplc="FFFFFFFF">
      <w:start w:val="1"/>
      <w:numFmt w:val="bullet"/>
      <w:suff w:val="space"/>
      <w:lvlText w:val="○"/>
      <w:lvlJc w:val="left"/>
      <w:pPr>
        <w:ind w:left="1020" w:hanging="180"/>
      </w:pPr>
    </w:lvl>
    <w:lvl w:ilvl="2" w:tplc="FFFFFFFF">
      <w:start w:val="1"/>
      <w:numFmt w:val="bullet"/>
      <w:suff w:val="space"/>
      <w:lvlText w:val="■"/>
      <w:lvlJc w:val="left"/>
      <w:pPr>
        <w:ind w:left="1440" w:hanging="180"/>
      </w:pPr>
    </w:lvl>
    <w:lvl w:ilvl="3" w:tplc="FFFFFFFF">
      <w:start w:val="1"/>
      <w:numFmt w:val="bullet"/>
      <w:suff w:val="space"/>
      <w:lvlText w:val="●"/>
      <w:lvlJc w:val="left"/>
      <w:pPr>
        <w:ind w:left="1860" w:hanging="180"/>
      </w:pPr>
    </w:lvl>
    <w:lvl w:ilvl="4" w:tplc="FFFFFFFF">
      <w:start w:val="1"/>
      <w:numFmt w:val="bullet"/>
      <w:suff w:val="space"/>
      <w:lvlText w:val="○"/>
      <w:lvlJc w:val="left"/>
      <w:pPr>
        <w:ind w:left="2280" w:hanging="180"/>
      </w:pPr>
    </w:lvl>
    <w:lvl w:ilvl="5" w:tplc="FFFFFFFF">
      <w:start w:val="1"/>
      <w:numFmt w:val="bullet"/>
      <w:suff w:val="space"/>
      <w:lvlText w:val="■"/>
      <w:lvlJc w:val="left"/>
      <w:pPr>
        <w:ind w:left="2700" w:hanging="180"/>
      </w:pPr>
    </w:lvl>
    <w:lvl w:ilvl="6" w:tplc="FFFFFFFF">
      <w:start w:val="1"/>
      <w:numFmt w:val="bullet"/>
      <w:suff w:val="space"/>
      <w:lvlText w:val="●"/>
      <w:lvlJc w:val="left"/>
      <w:pPr>
        <w:ind w:left="3120" w:hanging="180"/>
      </w:pPr>
    </w:lvl>
    <w:lvl w:ilvl="7" w:tplc="FFFFFFFF">
      <w:start w:val="1"/>
      <w:numFmt w:val="bullet"/>
      <w:suff w:val="space"/>
      <w:lvlText w:val="○"/>
      <w:lvlJc w:val="left"/>
      <w:pPr>
        <w:ind w:left="3540" w:hanging="180"/>
      </w:pPr>
    </w:lvl>
    <w:lvl w:ilvl="8" w:tplc="FFFFFFFF">
      <w:start w:val="1"/>
      <w:numFmt w:val="bullet"/>
      <w:suff w:val="space"/>
      <w:lvlText w:val="■"/>
      <w:lvlJc w:val="left"/>
      <w:pPr>
        <w:ind w:left="3960" w:hanging="180"/>
      </w:pPr>
    </w:lvl>
  </w:abstractNum>
  <w:abstractNum w:abstractNumId="4" w15:restartNumberingAfterBreak="0">
    <w:nsid w:val="2E4B38E9"/>
    <w:multiLevelType w:val="hybridMultilevel"/>
    <w:tmpl w:val="1AE2BC6C"/>
    <w:lvl w:ilvl="0" w:tplc="0409000F">
      <w:start w:val="1"/>
      <w:numFmt w:val="decimal"/>
      <w:lvlText w:val="%1."/>
      <w:lvlJc w:val="left"/>
      <w:pPr>
        <w:ind w:left="699" w:hanging="440"/>
      </w:p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5" w15:restartNumberingAfterBreak="0">
    <w:nsid w:val="36B451DE"/>
    <w:multiLevelType w:val="hybridMultilevel"/>
    <w:tmpl w:val="C1BA7D94"/>
    <w:lvl w:ilvl="0" w:tplc="66E6E748">
      <w:numFmt w:val="bullet"/>
      <w:lvlText w:val=""/>
      <w:lvlJc w:val="left"/>
      <w:pPr>
        <w:ind w:left="600" w:hanging="180"/>
      </w:pPr>
      <w:rPr>
        <w:rFonts w:ascii="Wingdings" w:eastAsia="宋体" w:hAnsi="Wingdings" w:cs="Arial" w:hint="default"/>
      </w:rPr>
    </w:lvl>
    <w:lvl w:ilvl="1" w:tplc="FFFFFFFF">
      <w:start w:val="1"/>
      <w:numFmt w:val="bullet"/>
      <w:suff w:val="space"/>
      <w:lvlText w:val="○"/>
      <w:lvlJc w:val="left"/>
      <w:pPr>
        <w:ind w:left="1020" w:hanging="180"/>
      </w:pPr>
    </w:lvl>
    <w:lvl w:ilvl="2" w:tplc="FFFFFFFF">
      <w:start w:val="1"/>
      <w:numFmt w:val="bullet"/>
      <w:suff w:val="space"/>
      <w:lvlText w:val="■"/>
      <w:lvlJc w:val="left"/>
      <w:pPr>
        <w:ind w:left="1440" w:hanging="180"/>
      </w:pPr>
    </w:lvl>
    <w:lvl w:ilvl="3" w:tplc="FFFFFFFF">
      <w:start w:val="1"/>
      <w:numFmt w:val="bullet"/>
      <w:suff w:val="space"/>
      <w:lvlText w:val="●"/>
      <w:lvlJc w:val="left"/>
      <w:pPr>
        <w:ind w:left="1860" w:hanging="180"/>
      </w:pPr>
    </w:lvl>
    <w:lvl w:ilvl="4" w:tplc="FFFFFFFF">
      <w:start w:val="1"/>
      <w:numFmt w:val="bullet"/>
      <w:suff w:val="space"/>
      <w:lvlText w:val="○"/>
      <w:lvlJc w:val="left"/>
      <w:pPr>
        <w:ind w:left="2280" w:hanging="180"/>
      </w:pPr>
    </w:lvl>
    <w:lvl w:ilvl="5" w:tplc="FFFFFFFF">
      <w:start w:val="1"/>
      <w:numFmt w:val="bullet"/>
      <w:suff w:val="space"/>
      <w:lvlText w:val="■"/>
      <w:lvlJc w:val="left"/>
      <w:pPr>
        <w:ind w:left="2700" w:hanging="180"/>
      </w:pPr>
    </w:lvl>
    <w:lvl w:ilvl="6" w:tplc="FFFFFFFF">
      <w:start w:val="1"/>
      <w:numFmt w:val="bullet"/>
      <w:suff w:val="space"/>
      <w:lvlText w:val="●"/>
      <w:lvlJc w:val="left"/>
      <w:pPr>
        <w:ind w:left="3120" w:hanging="180"/>
      </w:pPr>
    </w:lvl>
    <w:lvl w:ilvl="7" w:tplc="FFFFFFFF">
      <w:start w:val="1"/>
      <w:numFmt w:val="bullet"/>
      <w:suff w:val="space"/>
      <w:lvlText w:val="○"/>
      <w:lvlJc w:val="left"/>
      <w:pPr>
        <w:ind w:left="3540" w:hanging="180"/>
      </w:pPr>
    </w:lvl>
    <w:lvl w:ilvl="8" w:tplc="FFFFFFFF">
      <w:start w:val="1"/>
      <w:numFmt w:val="bullet"/>
      <w:suff w:val="space"/>
      <w:lvlText w:val="■"/>
      <w:lvlJc w:val="left"/>
      <w:pPr>
        <w:ind w:left="3960" w:hanging="180"/>
      </w:pPr>
    </w:lvl>
  </w:abstractNum>
  <w:abstractNum w:abstractNumId="6" w15:restartNumberingAfterBreak="0">
    <w:nsid w:val="41C138EA"/>
    <w:multiLevelType w:val="hybridMultilevel"/>
    <w:tmpl w:val="76CABA3A"/>
    <w:lvl w:ilvl="0" w:tplc="433A90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abstractNum w:abstractNumId="7" w15:restartNumberingAfterBreak="0">
    <w:nsid w:val="4BBF2BEA"/>
    <w:multiLevelType w:val="hybridMultilevel"/>
    <w:tmpl w:val="B524B772"/>
    <w:lvl w:ilvl="0" w:tplc="66E6E748">
      <w:numFmt w:val="bullet"/>
      <w:lvlText w:val=""/>
      <w:lvlJc w:val="left"/>
      <w:pPr>
        <w:ind w:left="420" w:hanging="180"/>
      </w:pPr>
      <w:rPr>
        <w:rFonts w:ascii="Wingdings" w:eastAsia="宋体" w:hAnsi="Wingdings" w:cs="Arial" w:hint="default"/>
      </w:rPr>
    </w:lvl>
    <w:lvl w:ilvl="1" w:tplc="FFFFFFFF">
      <w:start w:val="1"/>
      <w:numFmt w:val="bullet"/>
      <w:suff w:val="space"/>
      <w:lvlText w:val="○"/>
      <w:lvlJc w:val="left"/>
      <w:pPr>
        <w:ind w:left="840" w:hanging="180"/>
      </w:pPr>
    </w:lvl>
    <w:lvl w:ilvl="2" w:tplc="FFFFFFFF">
      <w:start w:val="1"/>
      <w:numFmt w:val="bullet"/>
      <w:suff w:val="space"/>
      <w:lvlText w:val="■"/>
      <w:lvlJc w:val="left"/>
      <w:pPr>
        <w:ind w:left="1260" w:hanging="180"/>
      </w:pPr>
    </w:lvl>
    <w:lvl w:ilvl="3" w:tplc="FFFFFFFF">
      <w:start w:val="1"/>
      <w:numFmt w:val="bullet"/>
      <w:suff w:val="space"/>
      <w:lvlText w:val="●"/>
      <w:lvlJc w:val="left"/>
      <w:pPr>
        <w:ind w:left="1680" w:hanging="180"/>
      </w:pPr>
    </w:lvl>
    <w:lvl w:ilvl="4" w:tplc="FFFFFFFF">
      <w:start w:val="1"/>
      <w:numFmt w:val="bullet"/>
      <w:suff w:val="space"/>
      <w:lvlText w:val="○"/>
      <w:lvlJc w:val="left"/>
      <w:pPr>
        <w:ind w:left="2100" w:hanging="180"/>
      </w:pPr>
    </w:lvl>
    <w:lvl w:ilvl="5" w:tplc="FFFFFFFF">
      <w:start w:val="1"/>
      <w:numFmt w:val="bullet"/>
      <w:suff w:val="space"/>
      <w:lvlText w:val="■"/>
      <w:lvlJc w:val="left"/>
      <w:pPr>
        <w:ind w:left="2520" w:hanging="180"/>
      </w:pPr>
    </w:lvl>
    <w:lvl w:ilvl="6" w:tplc="FFFFFFFF">
      <w:start w:val="1"/>
      <w:numFmt w:val="bullet"/>
      <w:suff w:val="space"/>
      <w:lvlText w:val="●"/>
      <w:lvlJc w:val="left"/>
      <w:pPr>
        <w:ind w:left="2940" w:hanging="180"/>
      </w:pPr>
    </w:lvl>
    <w:lvl w:ilvl="7" w:tplc="FFFFFFFF">
      <w:start w:val="1"/>
      <w:numFmt w:val="bullet"/>
      <w:suff w:val="space"/>
      <w:lvlText w:val="○"/>
      <w:lvlJc w:val="left"/>
      <w:pPr>
        <w:ind w:left="3360" w:hanging="180"/>
      </w:pPr>
    </w:lvl>
    <w:lvl w:ilvl="8" w:tplc="FFFFFFFF">
      <w:start w:val="1"/>
      <w:numFmt w:val="bullet"/>
      <w:suff w:val="space"/>
      <w:lvlText w:val="■"/>
      <w:lvlJc w:val="left"/>
      <w:pPr>
        <w:ind w:left="3780" w:hanging="180"/>
      </w:pPr>
    </w:lvl>
  </w:abstractNum>
  <w:abstractNum w:abstractNumId="8" w15:restartNumberingAfterBreak="0">
    <w:nsid w:val="51C40627"/>
    <w:multiLevelType w:val="hybridMultilevel"/>
    <w:tmpl w:val="8B64FC20"/>
    <w:lvl w:ilvl="0" w:tplc="2408B490">
      <w:start w:val="1"/>
      <w:numFmt w:val="decimal"/>
      <w:lvlText w:val="%1."/>
      <w:lvlJc w:val="left"/>
      <w:pPr>
        <w:ind w:left="8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9" w15:restartNumberingAfterBreak="0">
    <w:nsid w:val="52CC32C0"/>
    <w:multiLevelType w:val="hybridMultilevel"/>
    <w:tmpl w:val="AF7A7D58"/>
    <w:lvl w:ilvl="0" w:tplc="2408B490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10" w15:restartNumberingAfterBreak="0">
    <w:nsid w:val="5A930B01"/>
    <w:multiLevelType w:val="hybridMultilevel"/>
    <w:tmpl w:val="D2860328"/>
    <w:lvl w:ilvl="0" w:tplc="2408B490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11" w15:restartNumberingAfterBreak="0">
    <w:nsid w:val="6D2F7E57"/>
    <w:multiLevelType w:val="hybridMultilevel"/>
    <w:tmpl w:val="CB76EBCC"/>
    <w:lvl w:ilvl="0" w:tplc="433A90DC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40"/>
      </w:pPr>
    </w:lvl>
    <w:lvl w:ilvl="2" w:tplc="0409001B" w:tentative="1">
      <w:start w:val="1"/>
      <w:numFmt w:val="lowerRoman"/>
      <w:lvlText w:val="%3."/>
      <w:lvlJc w:val="right"/>
      <w:pPr>
        <w:ind w:left="1700" w:hanging="440"/>
      </w:pPr>
    </w:lvl>
    <w:lvl w:ilvl="3" w:tplc="0409000F" w:tentative="1">
      <w:start w:val="1"/>
      <w:numFmt w:val="decimal"/>
      <w:lvlText w:val="%4."/>
      <w:lvlJc w:val="left"/>
      <w:pPr>
        <w:ind w:left="2140" w:hanging="440"/>
      </w:pPr>
    </w:lvl>
    <w:lvl w:ilvl="4" w:tplc="04090019" w:tentative="1">
      <w:start w:val="1"/>
      <w:numFmt w:val="lowerLetter"/>
      <w:lvlText w:val="%5)"/>
      <w:lvlJc w:val="left"/>
      <w:pPr>
        <w:ind w:left="2580" w:hanging="440"/>
      </w:pPr>
    </w:lvl>
    <w:lvl w:ilvl="5" w:tplc="0409001B" w:tentative="1">
      <w:start w:val="1"/>
      <w:numFmt w:val="lowerRoman"/>
      <w:lvlText w:val="%6."/>
      <w:lvlJc w:val="right"/>
      <w:pPr>
        <w:ind w:left="3020" w:hanging="440"/>
      </w:pPr>
    </w:lvl>
    <w:lvl w:ilvl="6" w:tplc="0409000F" w:tentative="1">
      <w:start w:val="1"/>
      <w:numFmt w:val="decimal"/>
      <w:lvlText w:val="%7."/>
      <w:lvlJc w:val="left"/>
      <w:pPr>
        <w:ind w:left="3460" w:hanging="440"/>
      </w:pPr>
    </w:lvl>
    <w:lvl w:ilvl="7" w:tplc="04090019" w:tentative="1">
      <w:start w:val="1"/>
      <w:numFmt w:val="lowerLetter"/>
      <w:lvlText w:val="%8)"/>
      <w:lvlJc w:val="left"/>
      <w:pPr>
        <w:ind w:left="3900" w:hanging="440"/>
      </w:pPr>
    </w:lvl>
    <w:lvl w:ilvl="8" w:tplc="0409001B" w:tentative="1">
      <w:start w:val="1"/>
      <w:numFmt w:val="lowerRoman"/>
      <w:lvlText w:val="%9."/>
      <w:lvlJc w:val="right"/>
      <w:pPr>
        <w:ind w:left="4340" w:hanging="440"/>
      </w:pPr>
    </w:lvl>
  </w:abstractNum>
  <w:abstractNum w:abstractNumId="12" w15:restartNumberingAfterBreak="0">
    <w:nsid w:val="6F735A52"/>
    <w:multiLevelType w:val="hybridMultilevel"/>
    <w:tmpl w:val="79F05386"/>
    <w:lvl w:ilvl="0" w:tplc="2408B490">
      <w:start w:val="1"/>
      <w:numFmt w:val="decimal"/>
      <w:lvlText w:val="%1."/>
      <w:lvlJc w:val="left"/>
      <w:pPr>
        <w:ind w:left="63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abstractNum w:abstractNumId="13" w15:restartNumberingAfterBreak="0">
    <w:nsid w:val="701D59FC"/>
    <w:multiLevelType w:val="hybridMultilevel"/>
    <w:tmpl w:val="C5F6F2C0"/>
    <w:lvl w:ilvl="0" w:tplc="66E6E748">
      <w:numFmt w:val="bullet"/>
      <w:lvlText w:val=""/>
      <w:lvlJc w:val="left"/>
      <w:pPr>
        <w:ind w:left="680" w:hanging="440"/>
      </w:pPr>
      <w:rPr>
        <w:rFonts w:ascii="Wingdings" w:eastAsia="宋体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4" w15:restartNumberingAfterBreak="0">
    <w:nsid w:val="71673DE5"/>
    <w:multiLevelType w:val="hybridMultilevel"/>
    <w:tmpl w:val="940E7A44"/>
    <w:lvl w:ilvl="0" w:tplc="66E6E748">
      <w:numFmt w:val="bullet"/>
      <w:lvlText w:val=""/>
      <w:lvlJc w:val="left"/>
      <w:pPr>
        <w:ind w:left="600" w:hanging="180"/>
      </w:pPr>
      <w:rPr>
        <w:rFonts w:ascii="Wingdings" w:eastAsia="宋体" w:hAnsi="Wingdings" w:cs="Arial" w:hint="default"/>
      </w:rPr>
    </w:lvl>
    <w:lvl w:ilvl="1" w:tplc="FFFFFFFF">
      <w:start w:val="1"/>
      <w:numFmt w:val="bullet"/>
      <w:suff w:val="space"/>
      <w:lvlText w:val="○"/>
      <w:lvlJc w:val="left"/>
      <w:pPr>
        <w:ind w:left="1020" w:hanging="180"/>
      </w:pPr>
    </w:lvl>
    <w:lvl w:ilvl="2" w:tplc="FFFFFFFF">
      <w:start w:val="1"/>
      <w:numFmt w:val="bullet"/>
      <w:suff w:val="space"/>
      <w:lvlText w:val="■"/>
      <w:lvlJc w:val="left"/>
      <w:pPr>
        <w:ind w:left="1440" w:hanging="180"/>
      </w:pPr>
    </w:lvl>
    <w:lvl w:ilvl="3" w:tplc="FFFFFFFF">
      <w:start w:val="1"/>
      <w:numFmt w:val="bullet"/>
      <w:suff w:val="space"/>
      <w:lvlText w:val="●"/>
      <w:lvlJc w:val="left"/>
      <w:pPr>
        <w:ind w:left="1860" w:hanging="180"/>
      </w:pPr>
    </w:lvl>
    <w:lvl w:ilvl="4" w:tplc="FFFFFFFF">
      <w:start w:val="1"/>
      <w:numFmt w:val="bullet"/>
      <w:suff w:val="space"/>
      <w:lvlText w:val="○"/>
      <w:lvlJc w:val="left"/>
      <w:pPr>
        <w:ind w:left="2280" w:hanging="180"/>
      </w:pPr>
    </w:lvl>
    <w:lvl w:ilvl="5" w:tplc="FFFFFFFF">
      <w:start w:val="1"/>
      <w:numFmt w:val="bullet"/>
      <w:suff w:val="space"/>
      <w:lvlText w:val="■"/>
      <w:lvlJc w:val="left"/>
      <w:pPr>
        <w:ind w:left="2700" w:hanging="180"/>
      </w:pPr>
    </w:lvl>
    <w:lvl w:ilvl="6" w:tplc="FFFFFFFF">
      <w:start w:val="1"/>
      <w:numFmt w:val="bullet"/>
      <w:suff w:val="space"/>
      <w:lvlText w:val="●"/>
      <w:lvlJc w:val="left"/>
      <w:pPr>
        <w:ind w:left="3120" w:hanging="180"/>
      </w:pPr>
    </w:lvl>
    <w:lvl w:ilvl="7" w:tplc="FFFFFFFF">
      <w:start w:val="1"/>
      <w:numFmt w:val="bullet"/>
      <w:suff w:val="space"/>
      <w:lvlText w:val="○"/>
      <w:lvlJc w:val="left"/>
      <w:pPr>
        <w:ind w:left="3540" w:hanging="180"/>
      </w:pPr>
    </w:lvl>
    <w:lvl w:ilvl="8" w:tplc="FFFFFFFF">
      <w:start w:val="1"/>
      <w:numFmt w:val="bullet"/>
      <w:suff w:val="space"/>
      <w:lvlText w:val="■"/>
      <w:lvlJc w:val="left"/>
      <w:pPr>
        <w:ind w:left="3960" w:hanging="180"/>
      </w:pPr>
    </w:lvl>
  </w:abstractNum>
  <w:abstractNum w:abstractNumId="15" w15:restartNumberingAfterBreak="0">
    <w:nsid w:val="73D878AB"/>
    <w:multiLevelType w:val="hybridMultilevel"/>
    <w:tmpl w:val="B67C3126"/>
    <w:lvl w:ilvl="0" w:tplc="D1E855AA">
      <w:start w:val="1"/>
      <w:numFmt w:val="bullet"/>
      <w:lvlText w:val="●"/>
      <w:lvlJc w:val="left"/>
      <w:pPr>
        <w:ind w:left="720" w:hanging="360"/>
      </w:pPr>
    </w:lvl>
    <w:lvl w:ilvl="1" w:tplc="E6306BF0">
      <w:start w:val="1"/>
      <w:numFmt w:val="bullet"/>
      <w:lvlText w:val="○"/>
      <w:lvlJc w:val="left"/>
      <w:pPr>
        <w:ind w:left="1440" w:hanging="360"/>
      </w:pPr>
    </w:lvl>
    <w:lvl w:ilvl="2" w:tplc="6C740D14">
      <w:start w:val="1"/>
      <w:numFmt w:val="bullet"/>
      <w:lvlText w:val="■"/>
      <w:lvlJc w:val="left"/>
      <w:pPr>
        <w:ind w:left="2160" w:hanging="360"/>
      </w:pPr>
    </w:lvl>
    <w:lvl w:ilvl="3" w:tplc="05FE317E">
      <w:start w:val="1"/>
      <w:numFmt w:val="bullet"/>
      <w:lvlText w:val="●"/>
      <w:lvlJc w:val="left"/>
      <w:pPr>
        <w:ind w:left="2880" w:hanging="360"/>
      </w:pPr>
    </w:lvl>
    <w:lvl w:ilvl="4" w:tplc="1418201E">
      <w:start w:val="1"/>
      <w:numFmt w:val="bullet"/>
      <w:lvlText w:val="○"/>
      <w:lvlJc w:val="left"/>
      <w:pPr>
        <w:ind w:left="3600" w:hanging="360"/>
      </w:pPr>
    </w:lvl>
    <w:lvl w:ilvl="5" w:tplc="6740632C">
      <w:start w:val="1"/>
      <w:numFmt w:val="bullet"/>
      <w:lvlText w:val="■"/>
      <w:lvlJc w:val="left"/>
      <w:pPr>
        <w:ind w:left="4320" w:hanging="360"/>
      </w:pPr>
    </w:lvl>
    <w:lvl w:ilvl="6" w:tplc="2C9CD442">
      <w:start w:val="1"/>
      <w:numFmt w:val="bullet"/>
      <w:lvlText w:val="●"/>
      <w:lvlJc w:val="left"/>
      <w:pPr>
        <w:ind w:left="5040" w:hanging="360"/>
      </w:pPr>
    </w:lvl>
    <w:lvl w:ilvl="7" w:tplc="85B2A600">
      <w:start w:val="1"/>
      <w:numFmt w:val="bullet"/>
      <w:lvlText w:val="●"/>
      <w:lvlJc w:val="left"/>
      <w:pPr>
        <w:ind w:left="5760" w:hanging="360"/>
      </w:pPr>
    </w:lvl>
    <w:lvl w:ilvl="8" w:tplc="E73A28D0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75D23936"/>
    <w:multiLevelType w:val="hybridMultilevel"/>
    <w:tmpl w:val="F7588FBE"/>
    <w:lvl w:ilvl="0" w:tplc="D70EBE52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40"/>
      </w:pPr>
    </w:lvl>
    <w:lvl w:ilvl="2" w:tplc="0409001B" w:tentative="1">
      <w:start w:val="1"/>
      <w:numFmt w:val="lowerRoman"/>
      <w:lvlText w:val="%3."/>
      <w:lvlJc w:val="right"/>
      <w:pPr>
        <w:ind w:left="1700" w:hanging="440"/>
      </w:pPr>
    </w:lvl>
    <w:lvl w:ilvl="3" w:tplc="0409000F" w:tentative="1">
      <w:start w:val="1"/>
      <w:numFmt w:val="decimal"/>
      <w:lvlText w:val="%4."/>
      <w:lvlJc w:val="left"/>
      <w:pPr>
        <w:ind w:left="2140" w:hanging="440"/>
      </w:pPr>
    </w:lvl>
    <w:lvl w:ilvl="4" w:tplc="04090019" w:tentative="1">
      <w:start w:val="1"/>
      <w:numFmt w:val="lowerLetter"/>
      <w:lvlText w:val="%5)"/>
      <w:lvlJc w:val="left"/>
      <w:pPr>
        <w:ind w:left="2580" w:hanging="440"/>
      </w:pPr>
    </w:lvl>
    <w:lvl w:ilvl="5" w:tplc="0409001B" w:tentative="1">
      <w:start w:val="1"/>
      <w:numFmt w:val="lowerRoman"/>
      <w:lvlText w:val="%6."/>
      <w:lvlJc w:val="right"/>
      <w:pPr>
        <w:ind w:left="3020" w:hanging="440"/>
      </w:pPr>
    </w:lvl>
    <w:lvl w:ilvl="6" w:tplc="0409000F" w:tentative="1">
      <w:start w:val="1"/>
      <w:numFmt w:val="decimal"/>
      <w:lvlText w:val="%7."/>
      <w:lvlJc w:val="left"/>
      <w:pPr>
        <w:ind w:left="3460" w:hanging="440"/>
      </w:pPr>
    </w:lvl>
    <w:lvl w:ilvl="7" w:tplc="04090019" w:tentative="1">
      <w:start w:val="1"/>
      <w:numFmt w:val="lowerLetter"/>
      <w:lvlText w:val="%8)"/>
      <w:lvlJc w:val="left"/>
      <w:pPr>
        <w:ind w:left="3900" w:hanging="440"/>
      </w:pPr>
    </w:lvl>
    <w:lvl w:ilvl="8" w:tplc="0409001B" w:tentative="1">
      <w:start w:val="1"/>
      <w:numFmt w:val="lowerRoman"/>
      <w:lvlText w:val="%9."/>
      <w:lvlJc w:val="right"/>
      <w:pPr>
        <w:ind w:left="4340" w:hanging="440"/>
      </w:pPr>
    </w:lvl>
  </w:abstractNum>
  <w:abstractNum w:abstractNumId="17" w15:restartNumberingAfterBreak="0">
    <w:nsid w:val="7E717619"/>
    <w:multiLevelType w:val="hybridMultilevel"/>
    <w:tmpl w:val="D2EC3622"/>
    <w:lvl w:ilvl="0" w:tplc="13505100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40"/>
      </w:pPr>
    </w:lvl>
    <w:lvl w:ilvl="2" w:tplc="0409001B" w:tentative="1">
      <w:start w:val="1"/>
      <w:numFmt w:val="lowerRoman"/>
      <w:lvlText w:val="%3."/>
      <w:lvlJc w:val="right"/>
      <w:pPr>
        <w:ind w:left="1700" w:hanging="440"/>
      </w:pPr>
    </w:lvl>
    <w:lvl w:ilvl="3" w:tplc="0409000F" w:tentative="1">
      <w:start w:val="1"/>
      <w:numFmt w:val="decimal"/>
      <w:lvlText w:val="%4."/>
      <w:lvlJc w:val="left"/>
      <w:pPr>
        <w:ind w:left="2140" w:hanging="440"/>
      </w:pPr>
    </w:lvl>
    <w:lvl w:ilvl="4" w:tplc="04090019" w:tentative="1">
      <w:start w:val="1"/>
      <w:numFmt w:val="lowerLetter"/>
      <w:lvlText w:val="%5)"/>
      <w:lvlJc w:val="left"/>
      <w:pPr>
        <w:ind w:left="2580" w:hanging="440"/>
      </w:pPr>
    </w:lvl>
    <w:lvl w:ilvl="5" w:tplc="0409001B" w:tentative="1">
      <w:start w:val="1"/>
      <w:numFmt w:val="lowerRoman"/>
      <w:lvlText w:val="%6."/>
      <w:lvlJc w:val="right"/>
      <w:pPr>
        <w:ind w:left="3020" w:hanging="440"/>
      </w:pPr>
    </w:lvl>
    <w:lvl w:ilvl="6" w:tplc="0409000F" w:tentative="1">
      <w:start w:val="1"/>
      <w:numFmt w:val="decimal"/>
      <w:lvlText w:val="%7."/>
      <w:lvlJc w:val="left"/>
      <w:pPr>
        <w:ind w:left="3460" w:hanging="440"/>
      </w:pPr>
    </w:lvl>
    <w:lvl w:ilvl="7" w:tplc="04090019" w:tentative="1">
      <w:start w:val="1"/>
      <w:numFmt w:val="lowerLetter"/>
      <w:lvlText w:val="%8)"/>
      <w:lvlJc w:val="left"/>
      <w:pPr>
        <w:ind w:left="3900" w:hanging="440"/>
      </w:pPr>
    </w:lvl>
    <w:lvl w:ilvl="8" w:tplc="0409001B" w:tentative="1">
      <w:start w:val="1"/>
      <w:numFmt w:val="lowerRoman"/>
      <w:lvlText w:val="%9."/>
      <w:lvlJc w:val="right"/>
      <w:pPr>
        <w:ind w:left="4340" w:hanging="440"/>
      </w:pPr>
    </w:lvl>
  </w:abstractNum>
  <w:num w:numId="1" w16cid:durableId="1801847145">
    <w:abstractNumId w:val="15"/>
    <w:lvlOverride w:ilvl="0">
      <w:startOverride w:val="1"/>
    </w:lvlOverride>
  </w:num>
  <w:num w:numId="2" w16cid:durableId="2034333976">
    <w:abstractNumId w:val="1"/>
    <w:lvlOverride w:ilvl="0">
      <w:startOverride w:val="1"/>
    </w:lvlOverride>
  </w:num>
  <w:num w:numId="3" w16cid:durableId="606081386">
    <w:abstractNumId w:val="1"/>
  </w:num>
  <w:num w:numId="4" w16cid:durableId="1994096040">
    <w:abstractNumId w:val="7"/>
  </w:num>
  <w:num w:numId="5" w16cid:durableId="1582370557">
    <w:abstractNumId w:val="4"/>
  </w:num>
  <w:num w:numId="6" w16cid:durableId="570702201">
    <w:abstractNumId w:val="9"/>
  </w:num>
  <w:num w:numId="7" w16cid:durableId="2008898184">
    <w:abstractNumId w:val="8"/>
  </w:num>
  <w:num w:numId="8" w16cid:durableId="1912810464">
    <w:abstractNumId w:val="10"/>
  </w:num>
  <w:num w:numId="9" w16cid:durableId="726757085">
    <w:abstractNumId w:val="13"/>
  </w:num>
  <w:num w:numId="10" w16cid:durableId="1438520190">
    <w:abstractNumId w:val="12"/>
  </w:num>
  <w:num w:numId="11" w16cid:durableId="1567645544">
    <w:abstractNumId w:val="16"/>
  </w:num>
  <w:num w:numId="12" w16cid:durableId="1111556898">
    <w:abstractNumId w:val="0"/>
  </w:num>
  <w:num w:numId="13" w16cid:durableId="1737895305">
    <w:abstractNumId w:val="2"/>
  </w:num>
  <w:num w:numId="14" w16cid:durableId="403068630">
    <w:abstractNumId w:val="11"/>
  </w:num>
  <w:num w:numId="15" w16cid:durableId="1725830681">
    <w:abstractNumId w:val="5"/>
  </w:num>
  <w:num w:numId="16" w16cid:durableId="1685285789">
    <w:abstractNumId w:val="3"/>
  </w:num>
  <w:num w:numId="17" w16cid:durableId="2020811769">
    <w:abstractNumId w:val="6"/>
  </w:num>
  <w:num w:numId="18" w16cid:durableId="763185323">
    <w:abstractNumId w:val="17"/>
  </w:num>
  <w:num w:numId="19" w16cid:durableId="12775240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D9D"/>
    <w:rsid w:val="00027441"/>
    <w:rsid w:val="000373A8"/>
    <w:rsid w:val="00050B98"/>
    <w:rsid w:val="000F50E3"/>
    <w:rsid w:val="001222C2"/>
    <w:rsid w:val="001414DB"/>
    <w:rsid w:val="0028143F"/>
    <w:rsid w:val="00327D14"/>
    <w:rsid w:val="003659A0"/>
    <w:rsid w:val="00395892"/>
    <w:rsid w:val="00417D9D"/>
    <w:rsid w:val="00486761"/>
    <w:rsid w:val="00492D6A"/>
    <w:rsid w:val="004C5767"/>
    <w:rsid w:val="004D48FA"/>
    <w:rsid w:val="0053578B"/>
    <w:rsid w:val="005B7961"/>
    <w:rsid w:val="00692630"/>
    <w:rsid w:val="00704D74"/>
    <w:rsid w:val="00705569"/>
    <w:rsid w:val="00893F15"/>
    <w:rsid w:val="008C382B"/>
    <w:rsid w:val="009B353D"/>
    <w:rsid w:val="00AE2AEC"/>
    <w:rsid w:val="00C80DC7"/>
    <w:rsid w:val="00CD1737"/>
    <w:rsid w:val="00D07CDC"/>
    <w:rsid w:val="00E41A25"/>
    <w:rsid w:val="00E655D2"/>
    <w:rsid w:val="00E71663"/>
    <w:rsid w:val="00ED0F97"/>
    <w:rsid w:val="00F3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9435"/>
  <w15:docId w15:val="{A73926AA-EBC0-4105-BD78-E4CADD777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0373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0373A8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0373A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0373A8"/>
    <w:rPr>
      <w:sz w:val="18"/>
      <w:szCs w:val="18"/>
    </w:rPr>
  </w:style>
  <w:style w:type="table" w:styleId="ad">
    <w:name w:val="Table Grid"/>
    <w:basedOn w:val="a1"/>
    <w:uiPriority w:val="39"/>
    <w:rsid w:val="00E716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19</Pages>
  <Words>1575</Words>
  <Characters>8978</Characters>
  <Application>Microsoft Office Word</Application>
  <DocSecurity>0</DocSecurity>
  <Lines>74</Lines>
  <Paragraphs>21</Paragraphs>
  <ScaleCrop>false</ScaleCrop>
  <Company/>
  <LinksUpToDate>false</LinksUpToDate>
  <CharactersWithSpaces>10532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Tii JeiJ8</cp:lastModifiedBy>
  <cp:revision>29</cp:revision>
  <dcterms:created xsi:type="dcterms:W3CDTF">2026-08-17T04:51:00Z</dcterms:created>
  <dcterms:modified xsi:type="dcterms:W3CDTF">2026-08-17T05:10:00Z</dcterms:modified>
</cp:coreProperties>
</file>