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34" w:rsidRDefault="00B16634">
      <w:r>
        <w:t>Art3, Art8 – Proveriti da li je whose  mladji od godina lokacije owner(controller) I who(</w:t>
      </w:r>
      <w:r w:rsidRPr="005C73D6">
        <w:t>processor</w:t>
      </w:r>
      <w:r>
        <w:t>), ako jeste moramo imati consent. Zbog ovog dodajem I validaciju da owner mora ima definisano poreklo. Takodje default age limit je 16 zbog Art8</w:t>
      </w:r>
    </w:p>
    <w:p w:rsidR="00524E04" w:rsidRDefault="00524E04">
      <w:pPr>
        <w:rPr>
          <w:color w:val="FF0000"/>
        </w:rPr>
      </w:pPr>
      <w:r w:rsidRPr="00105557">
        <w:rPr>
          <w:color w:val="FF0000"/>
        </w:rPr>
        <w:t>VIDETI ART4 I dodati akcije/</w:t>
      </w:r>
    </w:p>
    <w:p w:rsidR="00105557" w:rsidRPr="00105557" w:rsidRDefault="00105557">
      <w:pPr>
        <w:rPr>
          <w:color w:val="FF0000"/>
        </w:rPr>
      </w:pPr>
      <w:r>
        <w:rPr>
          <w:color w:val="FF0000"/>
        </w:rPr>
        <w:t xml:space="preserve">DODATI DA SVA PRAVILA VAZE SAMO ZA INFORMATION </w:t>
      </w:r>
    </w:p>
    <w:p w:rsidR="00FA0653" w:rsidRPr="00105557" w:rsidRDefault="00FA0653">
      <w:pPr>
        <w:rPr>
          <w:color w:val="FF0000"/>
        </w:rPr>
      </w:pPr>
      <w:r>
        <w:t xml:space="preserve">Art6 – za pocetak pri prikupljanju podataka moramo imati </w:t>
      </w:r>
      <w:r w:rsidR="009E3F37">
        <w:t>consent. Njega moze dati ili principal ili responsible person, ukoliko je dete, samo responsible person moze.</w:t>
      </w:r>
      <w:r w:rsidR="00170535">
        <w:t xml:space="preserve"> Zatim mora imati p</w:t>
      </w:r>
      <w:r w:rsidR="0083502C">
        <w:t>urpose ranije definisan kada je davana sglasnost uz collecting</w:t>
      </w:r>
      <w:r w:rsidR="0083502C" w:rsidRPr="00105557">
        <w:rPr>
          <w:color w:val="FF0000"/>
        </w:rPr>
        <w:t>.</w:t>
      </w:r>
      <w:r w:rsidR="003075EA" w:rsidRPr="00105557">
        <w:rPr>
          <w:color w:val="FF0000"/>
        </w:rPr>
        <w:t xml:space="preserve"> OSTALO MI JE DA PROVERIM KADA SU SPCIJALNI SLUCAJEVI U PITANJU I TADA TREBA DA SADRZI I ONAJ DOCUMENT UZ HOW.</w:t>
      </w:r>
      <w:r w:rsidR="00105557" w:rsidRPr="00105557">
        <w:rPr>
          <w:color w:val="FF0000"/>
        </w:rPr>
        <w:t xml:space="preserve"> PROVERITI AKO NIJE COLLECTING DA LI POSOJI COLLECTING SA CONSENTOM KOM JE ISTEKAO ROK ili je povucen, za ovo napraviti metodu mozda na consent. </w:t>
      </w:r>
    </w:p>
    <w:p w:rsidR="00FA0653" w:rsidRDefault="00FA0653">
      <w:r>
        <w:t>Art 7 zbog ovoga je uvden consent</w:t>
      </w:r>
    </w:p>
    <w:p w:rsidR="00D93228" w:rsidRDefault="00AD0243">
      <w:r>
        <w:t>Art 1</w:t>
      </w:r>
      <w:r w:rsidR="00BB4D06">
        <w:t>5,16</w:t>
      </w:r>
      <w:r>
        <w:t xml:space="preserve"> – uvodim zbog njega proveru da ukoliko imam Complaint koji ima isExecuted false ili nema Denial, nije validno stanje</w:t>
      </w:r>
    </w:p>
    <w:p w:rsidR="001D7238" w:rsidRPr="001D3A14" w:rsidRDefault="008833AD">
      <w:pPr>
        <w:rPr>
          <w:rFonts w:cstheme="minorHAnsi"/>
        </w:rPr>
      </w:pPr>
      <w:r>
        <w:t xml:space="preserve">Art14 – uvodim notification zbog njega, brisem causedBy sa policyStatementa, dodajem nasledjivanje, </w:t>
      </w:r>
      <w:r w:rsidRPr="001D7238">
        <w:rPr>
          <w:rFonts w:cstheme="minorHAnsi"/>
        </w:rPr>
        <w:t>kako bi mogle notifikacije na osnovu raznih tipova</w:t>
      </w:r>
      <w:r w:rsidR="00CF71D8" w:rsidRPr="001D7238">
        <w:rPr>
          <w:rFonts w:cstheme="minorHAnsi"/>
        </w:rPr>
        <w:t>. Takodje zbog ovog pravila imam datasource</w:t>
      </w:r>
      <w:r w:rsidR="004156B6" w:rsidRPr="001D7238">
        <w:rPr>
          <w:rFonts w:cstheme="minorHAnsi"/>
        </w:rPr>
        <w:t xml:space="preserve"> na how, kao I SharedPrivacyData koji sadrzi</w:t>
      </w:r>
      <w:r w:rsidR="004B65CA" w:rsidRPr="001D7238">
        <w:rPr>
          <w:rFonts w:cstheme="minorHAnsi"/>
        </w:rPr>
        <w:t xml:space="preserve"> colllectedFromSubject</w:t>
      </w:r>
      <w:r w:rsidR="004156B6" w:rsidRPr="001D7238">
        <w:rPr>
          <w:rFonts w:cstheme="minorHAnsi"/>
        </w:rPr>
        <w:t xml:space="preserve"> (</w:t>
      </w:r>
      <w:r w:rsidR="00236FE9">
        <w:rPr>
          <w:rFonts w:cstheme="minorHAnsi"/>
        </w:rPr>
        <w:t xml:space="preserve">zbog ovoga sam </w:t>
      </w:r>
      <w:r w:rsidR="001D3A14">
        <w:rPr>
          <w:rFonts w:cstheme="minorHAnsi"/>
        </w:rPr>
        <w:t>dodala u subpurpose</w:t>
      </w:r>
      <w:r w:rsidR="00236FE9">
        <w:rPr>
          <w:rFonts w:cstheme="minorHAnsi"/>
        </w:rPr>
        <w:t xml:space="preserve"> </w:t>
      </w:r>
      <w:r w:rsidR="00236FE9" w:rsidRPr="001D3A14">
        <w:rPr>
          <w:rFonts w:cstheme="minorHAnsi"/>
          <w:color w:val="333333"/>
          <w:shd w:val="clear" w:color="auto" w:fill="FFFFFF"/>
        </w:rPr>
        <w:t>statistical</w:t>
      </w:r>
      <w:r w:rsidR="001D3A14">
        <w:rPr>
          <w:rFonts w:cstheme="minorHAnsi"/>
          <w:color w:val="333333"/>
          <w:shd w:val="clear" w:color="auto" w:fill="FFFFFF"/>
        </w:rPr>
        <w:t>,</w:t>
      </w:r>
      <w:r w:rsidR="00236FE9" w:rsidRPr="001D3A14">
        <w:rPr>
          <w:rFonts w:cstheme="minorHAnsi"/>
          <w:color w:val="333333"/>
          <w:shd w:val="clear" w:color="auto" w:fill="FFFFFF"/>
        </w:rPr>
        <w:t xml:space="preserve"> scientific i historical</w:t>
      </w:r>
      <w:r w:rsidR="001D7238" w:rsidRPr="001D3A14">
        <w:rPr>
          <w:rFonts w:cstheme="minorHAnsi"/>
        </w:rPr>
        <w:t>)</w:t>
      </w:r>
    </w:p>
    <w:p w:rsidR="001D7238" w:rsidRPr="001D7238" w:rsidRDefault="001D7238">
      <w:pPr>
        <w:rPr>
          <w:rFonts w:cstheme="minorHAnsi"/>
        </w:rPr>
      </w:pPr>
      <w:r>
        <w:rPr>
          <w:rFonts w:cstheme="minorHAnsi"/>
        </w:rPr>
        <w:t>Art17 – zbog njega policystatement ima causedBy koji sadrzi Complaint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</w:p>
        </w:tc>
      </w:tr>
      <w:tr w:rsidR="009E3F37" w:rsidTr="00DB2B77">
        <w:tc>
          <w:tcPr>
            <w:tcW w:w="2268" w:type="dxa"/>
          </w:tcPr>
          <w:p w:rsidR="009E3F37" w:rsidRDefault="009E3F37" w:rsidP="000C7B97">
            <w:r>
              <w:t>Art6</w:t>
            </w:r>
          </w:p>
        </w:tc>
        <w:tc>
          <w:tcPr>
            <w:tcW w:w="7308" w:type="dxa"/>
          </w:tcPr>
          <w:p w:rsidR="009E3F37" w:rsidRDefault="009E3F3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</w:p>
        </w:tc>
      </w:tr>
      <w:tr w:rsidR="00170535" w:rsidTr="00DB2B77">
        <w:tc>
          <w:tcPr>
            <w:tcW w:w="2268" w:type="dxa"/>
          </w:tcPr>
          <w:p w:rsidR="00170535" w:rsidRDefault="00170535" w:rsidP="000C7B97">
            <w:r>
              <w:t>Art6</w:t>
            </w:r>
          </w:p>
        </w:tc>
        <w:tc>
          <w:tcPr>
            <w:tcW w:w="7308" w:type="dxa"/>
          </w:tcPr>
          <w:p w:rsidR="00170535" w:rsidRDefault="001705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DB2B7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2732A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</w:p>
        </w:tc>
      </w:tr>
      <w:tr w:rsidR="00DE3919" w:rsidTr="00DB2B77">
        <w:tc>
          <w:tcPr>
            <w:tcW w:w="2268" w:type="dxa"/>
          </w:tcPr>
          <w:p w:rsidR="00DE3919" w:rsidRDefault="00391204">
            <w:r>
              <w:t>Art 15,16</w:t>
            </w:r>
          </w:p>
        </w:tc>
        <w:tc>
          <w:tcPr>
            <w:tcW w:w="7308" w:type="dxa"/>
          </w:tcPr>
          <w:p w:rsidR="00DE3919" w:rsidRDefault="00DE0DD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</w:t>
            </w:r>
            <w:r w:rsidR="00391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omplaintShouldBeExecutedAsSoonAsPossible</w:t>
            </w:r>
          </w:p>
        </w:tc>
      </w:tr>
      <w:tr w:rsidR="00DE3919" w:rsidTr="00DB2B77">
        <w:tc>
          <w:tcPr>
            <w:tcW w:w="2268" w:type="dxa"/>
          </w:tcPr>
          <w:p w:rsidR="00DE3919" w:rsidRDefault="003A055C">
            <w:r>
              <w:t>Art 14</w:t>
            </w:r>
          </w:p>
        </w:tc>
        <w:tc>
          <w:tcPr>
            <w:tcW w:w="7308" w:type="dxa"/>
          </w:tcPr>
          <w:p w:rsidR="00DE3919" w:rsidRDefault="004156B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/>
        </w:tc>
        <w:tc>
          <w:tcPr>
            <w:tcW w:w="7308" w:type="dxa"/>
          </w:tcPr>
          <w:p w:rsidR="00DE3919" w:rsidRDefault="00DE391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D0243"/>
    <w:rsid w:val="000329C5"/>
    <w:rsid w:val="00066E27"/>
    <w:rsid w:val="000C7B97"/>
    <w:rsid w:val="00100333"/>
    <w:rsid w:val="00105557"/>
    <w:rsid w:val="00170535"/>
    <w:rsid w:val="001946B2"/>
    <w:rsid w:val="001952B5"/>
    <w:rsid w:val="001D3A14"/>
    <w:rsid w:val="001D7238"/>
    <w:rsid w:val="002047A1"/>
    <w:rsid w:val="00220905"/>
    <w:rsid w:val="00236FE9"/>
    <w:rsid w:val="002732A7"/>
    <w:rsid w:val="00275242"/>
    <w:rsid w:val="003075EA"/>
    <w:rsid w:val="00352CC7"/>
    <w:rsid w:val="00391204"/>
    <w:rsid w:val="003A055C"/>
    <w:rsid w:val="004156B6"/>
    <w:rsid w:val="004B65CA"/>
    <w:rsid w:val="004D0E35"/>
    <w:rsid w:val="00524E04"/>
    <w:rsid w:val="005B4382"/>
    <w:rsid w:val="005C73D6"/>
    <w:rsid w:val="005E5A6D"/>
    <w:rsid w:val="00632C6E"/>
    <w:rsid w:val="007A733D"/>
    <w:rsid w:val="00832D3C"/>
    <w:rsid w:val="0083502C"/>
    <w:rsid w:val="008833AD"/>
    <w:rsid w:val="00920A1E"/>
    <w:rsid w:val="009378E1"/>
    <w:rsid w:val="00980253"/>
    <w:rsid w:val="009E3F37"/>
    <w:rsid w:val="00A85FE4"/>
    <w:rsid w:val="00AD0243"/>
    <w:rsid w:val="00B16634"/>
    <w:rsid w:val="00B37883"/>
    <w:rsid w:val="00BB4D06"/>
    <w:rsid w:val="00C463E0"/>
    <w:rsid w:val="00CF71D8"/>
    <w:rsid w:val="00D93228"/>
    <w:rsid w:val="00DB2B77"/>
    <w:rsid w:val="00DB3511"/>
    <w:rsid w:val="00DE0DD1"/>
    <w:rsid w:val="00DE3919"/>
    <w:rsid w:val="00DE7108"/>
    <w:rsid w:val="00E0020E"/>
    <w:rsid w:val="00E23E17"/>
    <w:rsid w:val="00EE2A61"/>
    <w:rsid w:val="00F14DD5"/>
    <w:rsid w:val="00FA0653"/>
    <w:rsid w:val="00FA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33</cp:revision>
  <dcterms:created xsi:type="dcterms:W3CDTF">2021-04-06T18:15:00Z</dcterms:created>
  <dcterms:modified xsi:type="dcterms:W3CDTF">2021-04-18T18:58:00Z</dcterms:modified>
</cp:coreProperties>
</file>