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B2" w:rsidRPr="00E806B2" w:rsidRDefault="00444A7A" w:rsidP="00E806B2">
      <w:pPr>
        <w:contextualSpacing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EL 426</w:t>
      </w:r>
      <w:bookmarkStart w:id="0" w:name="_GoBack"/>
      <w:bookmarkEnd w:id="0"/>
      <w:r w:rsidR="00E806B2" w:rsidRPr="00E806B2">
        <w:rPr>
          <w:rFonts w:cstheme="minorHAnsi"/>
          <w:b/>
          <w:sz w:val="24"/>
        </w:rPr>
        <w:t xml:space="preserve"> Midterm 1 practice test</w:t>
      </w:r>
    </w:p>
    <w:p w:rsidR="00E806B2" w:rsidRPr="00E806B2" w:rsidRDefault="00846474" w:rsidP="00E806B2">
      <w:pPr>
        <w:contextualSpacing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25</w:t>
      </w:r>
      <w:r w:rsidRPr="00846474">
        <w:rPr>
          <w:rFonts w:cstheme="minorHAnsi"/>
          <w:b/>
          <w:sz w:val="24"/>
          <w:vertAlign w:val="superscript"/>
        </w:rPr>
        <w:t>th</w:t>
      </w:r>
      <w:r>
        <w:rPr>
          <w:rFonts w:cstheme="minorHAnsi"/>
          <w:b/>
          <w:sz w:val="24"/>
        </w:rPr>
        <w:t xml:space="preserve"> Jan, 2019</w:t>
      </w:r>
    </w:p>
    <w:p w:rsidR="00E806B2" w:rsidRDefault="00E806B2" w:rsidP="00E806B2">
      <w:pPr>
        <w:pStyle w:val="ListParagraph"/>
        <w:ind w:left="360"/>
        <w:rPr>
          <w:rFonts w:cstheme="minorHAnsi"/>
          <w:sz w:val="24"/>
        </w:rPr>
      </w:pPr>
    </w:p>
    <w:p w:rsidR="00E806B2" w:rsidRDefault="00846474" w:rsidP="00E806B2">
      <w:pPr>
        <w:pStyle w:val="ListParagraph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Note: I generally ask questions on ARM which take an average of about 1 minute to solve each question. So in one hour exam, you can expect 40 to 50 such questions. You should practice solving it using ARM quick reference.  </w:t>
      </w:r>
    </w:p>
    <w:p w:rsidR="00E806B2" w:rsidRDefault="00E806B2" w:rsidP="00E806B2">
      <w:pPr>
        <w:pStyle w:val="ListParagraph"/>
        <w:ind w:left="360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Register r0 holds 0x01020304 and r1 holds the value 0x1000, then what would be the content of register r2 after following instruction. Assume big-endian memory system.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STR r0, [r1]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LDRH r2, [r1]</w:t>
      </w:r>
    </w:p>
    <w:p w:rsidR="009676BE" w:rsidRPr="00E806B2" w:rsidRDefault="009676BE" w:rsidP="00F634A8">
      <w:pPr>
        <w:pStyle w:val="ListParagraph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What constant would be loaded into register r5 by following instruction?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 xml:space="preserve">MVN r5, #0x0F, 6 </w:t>
      </w:r>
    </w:p>
    <w:p w:rsidR="009676BE" w:rsidRPr="00E806B2" w:rsidRDefault="009676BE" w:rsidP="00F634A8">
      <w:pPr>
        <w:pStyle w:val="ListParagraph"/>
        <w:rPr>
          <w:rFonts w:cstheme="minorHAnsi"/>
          <w:sz w:val="24"/>
        </w:rPr>
      </w:pPr>
    </w:p>
    <w:p w:rsidR="00F634A8" w:rsidRPr="00E806B2" w:rsidRDefault="009676BE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Can an immediate value 0xAA000000 be loaded into any register using MOV instruction or not? Why? </w:t>
      </w:r>
      <w:r w:rsidR="00B41A8B" w:rsidRPr="00E806B2">
        <w:rPr>
          <w:rFonts w:cstheme="minorHAnsi"/>
          <w:sz w:val="24"/>
        </w:rPr>
        <w:t xml:space="preserve"> </w:t>
      </w:r>
    </w:p>
    <w:p w:rsidR="009676BE" w:rsidRPr="00E806B2" w:rsidRDefault="009676BE" w:rsidP="009676BE">
      <w:pPr>
        <w:pStyle w:val="ListParagraph"/>
        <w:rPr>
          <w:rFonts w:cstheme="minorHAnsi"/>
          <w:sz w:val="24"/>
        </w:rPr>
      </w:pPr>
    </w:p>
    <w:p w:rsidR="00F634A8" w:rsidRPr="00E806B2" w:rsidRDefault="009676BE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Between SWI, FIQ, Data Abort and Pre-fetch abort, which</w:t>
      </w:r>
      <w:r w:rsidR="00F634A8" w:rsidRPr="00E806B2">
        <w:rPr>
          <w:rFonts w:cstheme="minorHAnsi"/>
          <w:sz w:val="24"/>
        </w:rPr>
        <w:t xml:space="preserve"> exception has the highest priority?</w:t>
      </w:r>
      <w:r w:rsidR="00B41A8B" w:rsidRPr="00E806B2">
        <w:rPr>
          <w:rFonts w:cstheme="minorHAnsi"/>
          <w:sz w:val="24"/>
        </w:rPr>
        <w:t xml:space="preserve"> </w:t>
      </w:r>
    </w:p>
    <w:p w:rsidR="00EC14C4" w:rsidRPr="00E806B2" w:rsidRDefault="00EC14C4" w:rsidP="00F634A8">
      <w:pPr>
        <w:pStyle w:val="ListParagraph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If instruction LDMIB r5, {r0-r4} is executed then</w:t>
      </w:r>
      <w:r w:rsidR="009676BE" w:rsidRPr="00E806B2">
        <w:rPr>
          <w:rFonts w:cstheme="minorHAnsi"/>
          <w:sz w:val="24"/>
        </w:rPr>
        <w:t xml:space="preserve"> what will be loaded in register R1?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806B2">
        <w:rPr>
          <w:rFonts w:cstheme="minorHAnsi"/>
          <w:color w:val="000000"/>
          <w:sz w:val="24"/>
        </w:rPr>
        <w:t xml:space="preserve">If r0 has the value 0x24, what is the content of r12 after executing the following instruction?  </w:t>
      </w:r>
    </w:p>
    <w:p w:rsidR="00F634A8" w:rsidRPr="00E806B2" w:rsidRDefault="00F634A8" w:rsidP="00F634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</w:r>
      <w:r w:rsidRPr="00E806B2">
        <w:rPr>
          <w:rFonts w:cstheme="minorHAnsi"/>
          <w:color w:val="000000"/>
          <w:sz w:val="24"/>
        </w:rPr>
        <w:tab/>
        <w:t xml:space="preserve">LDRB r12, [r0], #2 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r w:rsidRPr="00E806B2">
        <w:rPr>
          <w:rFonts w:cstheme="minorHAnsi"/>
          <w:b/>
          <w:bCs/>
          <w:color w:val="000000"/>
          <w:sz w:val="24"/>
        </w:rPr>
        <w:t xml:space="preserve">Address     Contents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 xml:space="preserve">0x24             0x06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 xml:space="preserve">0x25             0xFC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 xml:space="preserve">0x26             0x03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>0x27             0xFF</w:t>
      </w:r>
      <w:r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F634A8" w:rsidRPr="00E806B2" w:rsidRDefault="00F634A8" w:rsidP="009676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b/>
          <w:bCs/>
          <w:color w:val="000000"/>
          <w:sz w:val="24"/>
        </w:rPr>
        <w:tab/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What is the significance of “!” in a load/store instruction?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If someone wants to copy the contents of any program status register in a register then which instruction needs to be used?</w:t>
      </w:r>
      <w:r w:rsidR="00B41A8B" w:rsidRPr="00E806B2">
        <w:rPr>
          <w:rFonts w:cstheme="minorHAnsi"/>
          <w:sz w:val="24"/>
        </w:rPr>
        <w:t xml:space="preserve"> </w:t>
      </w:r>
    </w:p>
    <w:p w:rsidR="00EC14C4" w:rsidRPr="00E806B2" w:rsidRDefault="00EC14C4" w:rsidP="009676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Register r9 contains 0x1000 initially. After executing following instruction, register r1 is loaded from which memory location?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626DA7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  <w:t>LDMIA r9, {r2, r0, r1, r4</w:t>
      </w:r>
      <w:r w:rsidR="00F634A8" w:rsidRPr="00E806B2">
        <w:rPr>
          <w:rFonts w:cstheme="minorHAnsi"/>
          <w:sz w:val="24"/>
        </w:rPr>
        <w:t>}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 xml:space="preserve">If you want to store 1 to 250 decimal numbers </w:t>
      </w:r>
      <w:r w:rsidR="00626DA7">
        <w:rPr>
          <w:rFonts w:cstheme="minorHAnsi"/>
          <w:sz w:val="24"/>
        </w:rPr>
        <w:t xml:space="preserve">in the memory in consecutive locations, </w:t>
      </w:r>
      <w:r w:rsidRPr="00E806B2">
        <w:rPr>
          <w:rFonts w:cstheme="minorHAnsi"/>
          <w:sz w:val="24"/>
        </w:rPr>
        <w:t>then which instruction would be most memory efficient?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2553AF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Write a single instruction which can multiply con</w:t>
      </w:r>
      <w:r w:rsidR="00812BC6" w:rsidRPr="00E806B2">
        <w:rPr>
          <w:rFonts w:cstheme="minorHAnsi"/>
          <w:sz w:val="24"/>
        </w:rPr>
        <w:t>tents of register r4 by (128)</w:t>
      </w:r>
      <w:r w:rsidR="00812BC6" w:rsidRPr="00E806B2">
        <w:rPr>
          <w:rFonts w:cstheme="minorHAnsi"/>
          <w:sz w:val="24"/>
          <w:vertAlign w:val="subscript"/>
        </w:rPr>
        <w:t>10</w:t>
      </w:r>
      <w:r w:rsidRPr="00E806B2">
        <w:rPr>
          <w:rFonts w:cstheme="minorHAnsi"/>
          <w:sz w:val="24"/>
        </w:rPr>
        <w:t xml:space="preserve"> and store the result to register r6, other than any multiply instruction.</w:t>
      </w:r>
    </w:p>
    <w:p w:rsidR="00F634A8" w:rsidRPr="00E806B2" w:rsidRDefault="00F634A8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 </w:t>
      </w:r>
    </w:p>
    <w:p w:rsidR="002553AF" w:rsidRPr="00E806B2" w:rsidRDefault="002553AF" w:rsidP="002553A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What will be the value of register r1 after execution of following code? Assume code is saved form 0x0 memory location. </w:t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proofErr w:type="spellStart"/>
      <w:proofErr w:type="gramStart"/>
      <w:r w:rsidRPr="00E806B2">
        <w:rPr>
          <w:rFonts w:cstheme="minorHAnsi"/>
          <w:sz w:val="24"/>
        </w:rPr>
        <w:t>ldr</w:t>
      </w:r>
      <w:proofErr w:type="spellEnd"/>
      <w:proofErr w:type="gramEnd"/>
      <w:r w:rsidRPr="00E806B2">
        <w:rPr>
          <w:rFonts w:cstheme="minorHAnsi"/>
          <w:sz w:val="24"/>
        </w:rPr>
        <w:t xml:space="preserve"> r0, =0x4020</w:t>
      </w:r>
      <w:r w:rsidRPr="00E806B2">
        <w:rPr>
          <w:rFonts w:cstheme="minorHAnsi"/>
          <w:sz w:val="24"/>
        </w:rPr>
        <w:tab/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proofErr w:type="spellStart"/>
      <w:proofErr w:type="gramStart"/>
      <w:r w:rsidRPr="00E806B2">
        <w:rPr>
          <w:rFonts w:cstheme="minorHAnsi"/>
          <w:sz w:val="24"/>
        </w:rPr>
        <w:t>ldr</w:t>
      </w:r>
      <w:proofErr w:type="spellEnd"/>
      <w:proofErr w:type="gramEnd"/>
      <w:r w:rsidRPr="00E806B2">
        <w:rPr>
          <w:rFonts w:cstheme="minorHAnsi"/>
          <w:sz w:val="24"/>
        </w:rPr>
        <w:t xml:space="preserve"> r1, =</w:t>
      </w:r>
      <w:proofErr w:type="spellStart"/>
      <w:r w:rsidRPr="00E806B2">
        <w:rPr>
          <w:rFonts w:cstheme="minorHAnsi"/>
          <w:sz w:val="24"/>
        </w:rPr>
        <w:t>const</w:t>
      </w:r>
      <w:proofErr w:type="spellEnd"/>
      <w:r w:rsidRPr="00E806B2">
        <w:rPr>
          <w:rFonts w:cstheme="minorHAnsi"/>
          <w:sz w:val="24"/>
        </w:rPr>
        <w:tab/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proofErr w:type="spellStart"/>
      <w:proofErr w:type="gramStart"/>
      <w:r w:rsidRPr="00E806B2">
        <w:rPr>
          <w:rFonts w:cstheme="minorHAnsi"/>
          <w:sz w:val="24"/>
        </w:rPr>
        <w:t>str</w:t>
      </w:r>
      <w:proofErr w:type="spellEnd"/>
      <w:proofErr w:type="gramEnd"/>
      <w:r w:rsidRPr="00E806B2">
        <w:rPr>
          <w:rFonts w:cstheme="minorHAnsi"/>
          <w:sz w:val="24"/>
        </w:rPr>
        <w:t xml:space="preserve"> r1, [r0]</w:t>
      </w:r>
      <w:r w:rsidRPr="00E806B2">
        <w:rPr>
          <w:rFonts w:cstheme="minorHAnsi"/>
          <w:sz w:val="24"/>
        </w:rPr>
        <w:tab/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proofErr w:type="gramStart"/>
      <w:r w:rsidRPr="00E806B2">
        <w:rPr>
          <w:rFonts w:cstheme="minorHAnsi"/>
          <w:sz w:val="24"/>
        </w:rPr>
        <w:t>const</w:t>
      </w:r>
      <w:proofErr w:type="gramEnd"/>
      <w:r w:rsidRPr="00E806B2">
        <w:rPr>
          <w:rFonts w:cstheme="minorHAnsi"/>
          <w:sz w:val="24"/>
        </w:rPr>
        <w:tab/>
        <w:t>DCD  0xFFFF0000</w:t>
      </w:r>
    </w:p>
    <w:p w:rsidR="00A765BC" w:rsidRPr="00E806B2" w:rsidRDefault="00A765BC" w:rsidP="00A765BC">
      <w:pPr>
        <w:pStyle w:val="ListParagraph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 What is wrong with the following instruction?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STR r0, [r1]</w:t>
      </w:r>
      <w:proofErr w:type="gramStart"/>
      <w:r w:rsidRPr="00E806B2">
        <w:rPr>
          <w:rFonts w:cstheme="minorHAnsi"/>
          <w:sz w:val="24"/>
        </w:rPr>
        <w:t>!,</w:t>
      </w:r>
      <w:proofErr w:type="gramEnd"/>
      <w:r w:rsidRPr="00E806B2">
        <w:rPr>
          <w:rFonts w:cstheme="minorHAnsi"/>
          <w:sz w:val="24"/>
        </w:rPr>
        <w:t xml:space="preserve"> #10</w:t>
      </w:r>
    </w:p>
    <w:p w:rsidR="00A765BC" w:rsidRPr="00E806B2" w:rsidRDefault="00A765BC" w:rsidP="00F634A8">
      <w:pPr>
        <w:pStyle w:val="ListParagraph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Initially, r5 contains the value 0x1000. What wi</w:t>
      </w:r>
      <w:r w:rsidR="00626DA7">
        <w:rPr>
          <w:rFonts w:cstheme="minorHAnsi"/>
          <w:sz w:val="24"/>
        </w:rPr>
        <w:t>ll be the content of register r5</w:t>
      </w:r>
      <w:r w:rsidRPr="00E806B2">
        <w:rPr>
          <w:rFonts w:cstheme="minorHAnsi"/>
          <w:sz w:val="24"/>
        </w:rPr>
        <w:t xml:space="preserve"> after following instruction? </w:t>
      </w:r>
    </w:p>
    <w:p w:rsidR="00F634A8" w:rsidRPr="00E806B2" w:rsidRDefault="00F634A8" w:rsidP="00E806B2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 xml:space="preserve">STR r4, [r5, #10] </w:t>
      </w:r>
    </w:p>
    <w:p w:rsidR="00B41A8B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 Branch instructions have the range of </w:t>
      </w:r>
      <w:r w:rsidRPr="00E806B2">
        <w:rPr>
          <w:rFonts w:cstheme="minorHAnsi"/>
          <w:sz w:val="24"/>
          <w:u w:val="single"/>
        </w:rPr>
        <w:t>+</w:t>
      </w:r>
      <w:r w:rsidRPr="00E806B2">
        <w:rPr>
          <w:rFonts w:cstheme="minorHAnsi"/>
          <w:sz w:val="24"/>
        </w:rPr>
        <w:t xml:space="preserve"> 32 Mbytes, how many offset bits it requires? Why?</w:t>
      </w:r>
    </w:p>
    <w:p w:rsidR="00F634A8" w:rsidRPr="00E806B2" w:rsidRDefault="00B41A8B" w:rsidP="00B41A8B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What will be the contents of register r0 after executing this code?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LDR R0</w:t>
      </w:r>
      <w:proofErr w:type="gramStart"/>
      <w:r w:rsidRPr="00E806B2">
        <w:rPr>
          <w:rFonts w:cstheme="minorHAnsi"/>
          <w:sz w:val="24"/>
        </w:rPr>
        <w:t>,=</w:t>
      </w:r>
      <w:proofErr w:type="gramEnd"/>
      <w:r w:rsidRPr="00E806B2">
        <w:rPr>
          <w:rFonts w:cstheme="minorHAnsi"/>
          <w:sz w:val="24"/>
        </w:rPr>
        <w:t>1;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proofErr w:type="gramStart"/>
      <w:r w:rsidRPr="00E806B2">
        <w:rPr>
          <w:rFonts w:cstheme="minorHAnsi"/>
          <w:sz w:val="24"/>
        </w:rPr>
        <w:t>loop</w:t>
      </w:r>
      <w:proofErr w:type="gramEnd"/>
      <w:r w:rsidRPr="00E806B2">
        <w:rPr>
          <w:rFonts w:cstheme="minorHAnsi"/>
          <w:sz w:val="24"/>
        </w:rPr>
        <w:tab/>
        <w:t>MOV R0,R0,LSL#1</w:t>
      </w:r>
    </w:p>
    <w:p w:rsidR="00A765BC" w:rsidRDefault="00F634A8" w:rsidP="00626DA7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BCC loop</w:t>
      </w:r>
    </w:p>
    <w:p w:rsidR="00626DA7" w:rsidRPr="00626DA7" w:rsidRDefault="00626DA7" w:rsidP="00626DA7">
      <w:pPr>
        <w:pStyle w:val="ListParagraph"/>
        <w:rPr>
          <w:rFonts w:cstheme="minorHAnsi"/>
          <w:sz w:val="24"/>
        </w:rPr>
      </w:pPr>
    </w:p>
    <w:p w:rsidR="00A765BC" w:rsidRPr="00E806B2" w:rsidRDefault="00F634A8" w:rsidP="00A765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When will the overflow flag be set? Give an example.</w:t>
      </w:r>
    </w:p>
    <w:p w:rsidR="00A765BC" w:rsidRPr="00E806B2" w:rsidRDefault="00A765BC" w:rsidP="00A765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sectPr w:rsidR="00A765BC" w:rsidRPr="00E806B2" w:rsidSect="006F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5B1"/>
    <w:multiLevelType w:val="hybridMultilevel"/>
    <w:tmpl w:val="522837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061AA4"/>
    <w:multiLevelType w:val="hybridMultilevel"/>
    <w:tmpl w:val="84285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B446B"/>
    <w:multiLevelType w:val="hybridMultilevel"/>
    <w:tmpl w:val="0E90EE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C529F"/>
    <w:multiLevelType w:val="hybridMultilevel"/>
    <w:tmpl w:val="92A8D7E8"/>
    <w:lvl w:ilvl="0" w:tplc="B04CC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4F3550"/>
    <w:multiLevelType w:val="hybridMultilevel"/>
    <w:tmpl w:val="E670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A8"/>
    <w:rsid w:val="00146984"/>
    <w:rsid w:val="002553AF"/>
    <w:rsid w:val="00444A7A"/>
    <w:rsid w:val="004531F4"/>
    <w:rsid w:val="004A08C7"/>
    <w:rsid w:val="004E2F2A"/>
    <w:rsid w:val="0055519A"/>
    <w:rsid w:val="00626DA7"/>
    <w:rsid w:val="006F6F8D"/>
    <w:rsid w:val="00776611"/>
    <w:rsid w:val="00800C08"/>
    <w:rsid w:val="00812BC6"/>
    <w:rsid w:val="00846474"/>
    <w:rsid w:val="008B7E84"/>
    <w:rsid w:val="009676BE"/>
    <w:rsid w:val="00982F2A"/>
    <w:rsid w:val="00A765BC"/>
    <w:rsid w:val="00B41A8B"/>
    <w:rsid w:val="00E246DF"/>
    <w:rsid w:val="00E806B2"/>
    <w:rsid w:val="00EC14C4"/>
    <w:rsid w:val="00EE1939"/>
    <w:rsid w:val="00F6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A8"/>
    <w:pPr>
      <w:ind w:left="720"/>
      <w:contextualSpacing/>
    </w:pPr>
  </w:style>
  <w:style w:type="table" w:styleId="TableGrid">
    <w:name w:val="Table Grid"/>
    <w:basedOn w:val="TableNormal"/>
    <w:uiPriority w:val="59"/>
    <w:rsid w:val="00F63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A8"/>
    <w:pPr>
      <w:ind w:left="720"/>
      <w:contextualSpacing/>
    </w:pPr>
  </w:style>
  <w:style w:type="table" w:styleId="TableGrid">
    <w:name w:val="Table Grid"/>
    <w:basedOn w:val="TableNormal"/>
    <w:uiPriority w:val="59"/>
    <w:rsid w:val="00F63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Amit</cp:lastModifiedBy>
  <cp:revision>3</cp:revision>
  <cp:lastPrinted>2014-08-26T09:57:00Z</cp:lastPrinted>
  <dcterms:created xsi:type="dcterms:W3CDTF">2019-01-25T03:03:00Z</dcterms:created>
  <dcterms:modified xsi:type="dcterms:W3CDTF">2019-01-25T03:04:00Z</dcterms:modified>
</cp:coreProperties>
</file>