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7B9" w:rsidRPr="00AC3A50" w:rsidRDefault="002357B9" w:rsidP="002357B9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2357B9" w:rsidRPr="00AC3A50" w:rsidTr="000A04DE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2357B9" w:rsidRPr="002F2D10" w:rsidRDefault="002357B9" w:rsidP="000A04DE">
            <w:pPr>
              <w:jc w:val="both"/>
              <w:rPr>
                <w:rFonts w:ascii="Times New Roman" w:hAnsi="Times New Roman" w:cs="Times New Roman"/>
                <w:color w:val="FFFFFF" w:themeColor="background1"/>
                <w:kern w:val="24"/>
                <w:sz w:val="28"/>
              </w:rPr>
            </w:pPr>
            <w:r w:rsidRPr="002F2D10">
              <w:rPr>
                <w:rFonts w:ascii="Times New Roman" w:hAnsi="Times New Roman" w:cs="Times New Roman"/>
                <w:b/>
                <w:color w:val="FFFFFF" w:themeColor="background1"/>
                <w:kern w:val="24"/>
                <w:sz w:val="28"/>
              </w:rPr>
              <w:t>Технологии M2М</w:t>
            </w:r>
            <w:r w:rsidRPr="002F2D10">
              <w:rPr>
                <w:rFonts w:ascii="Times New Roman" w:hAnsi="Times New Roman" w:cs="Times New Roman"/>
                <w:color w:val="FFFFFF" w:themeColor="background1"/>
                <w:kern w:val="24"/>
                <w:sz w:val="28"/>
              </w:rPr>
              <w:t xml:space="preserve"> позволяют собрать и обработать информацию с удаленных объектов и систем (различные проводные и беспроводные датчики) в единый агрегированный поток. </w:t>
            </w:r>
          </w:p>
          <w:p w:rsidR="002357B9" w:rsidRPr="00AC3A50" w:rsidRDefault="002357B9" w:rsidP="000A04DE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</w:p>
          <w:p w:rsidR="002357B9" w:rsidRPr="00AC3A50" w:rsidRDefault="002357B9" w:rsidP="000A04DE">
            <w:pPr>
              <w:rPr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ПРОФИЛЬ</w:t>
            </w:r>
          </w:p>
        </w:tc>
      </w:tr>
    </w:tbl>
    <w:p w:rsidR="002357B9" w:rsidRPr="00AC3A50" w:rsidRDefault="002357B9" w:rsidP="002357B9">
      <w:pPr>
        <w:spacing w:after="0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AC3A50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Определение</w:t>
      </w:r>
    </w:p>
    <w:p w:rsidR="002357B9" w:rsidRPr="002F2D10" w:rsidRDefault="002357B9" w:rsidP="002357B9">
      <w:pPr>
        <w:shd w:val="clear" w:color="auto" w:fill="FFFFFF"/>
        <w:spacing w:line="360" w:lineRule="atLeast"/>
        <w:ind w:firstLine="708"/>
        <w:jc w:val="both"/>
        <w:rPr>
          <w:rFonts w:ascii="Times New Roman" w:hAnsi="Times New Roman" w:cs="Times New Roman"/>
          <w:color w:val="000000"/>
          <w:kern w:val="24"/>
          <w:sz w:val="28"/>
        </w:rPr>
      </w:pPr>
      <w:r w:rsidRPr="002F2D10">
        <w:rPr>
          <w:rFonts w:ascii="Times New Roman" w:hAnsi="Times New Roman" w:cs="Times New Roman"/>
          <w:color w:val="000000"/>
          <w:kern w:val="24"/>
          <w:sz w:val="28"/>
        </w:rPr>
        <w:t>Технологии М2М – сокращение от «</w:t>
      </w:r>
      <w:proofErr w:type="spellStart"/>
      <w:r w:rsidRPr="002F2D10">
        <w:rPr>
          <w:rFonts w:ascii="Times New Roman" w:hAnsi="Times New Roman" w:cs="Times New Roman"/>
          <w:color w:val="000000"/>
          <w:kern w:val="24"/>
          <w:sz w:val="28"/>
        </w:rPr>
        <w:t>machine-to-machine</w:t>
      </w:r>
      <w:proofErr w:type="spellEnd"/>
      <w:r w:rsidRPr="002F2D10">
        <w:rPr>
          <w:rFonts w:ascii="Times New Roman" w:hAnsi="Times New Roman" w:cs="Times New Roman"/>
          <w:color w:val="000000"/>
          <w:kern w:val="24"/>
          <w:sz w:val="28"/>
        </w:rPr>
        <w:t>», что в переводе на русский язык «машина-машина»- технологии, позволяющие обмениваться информацией между машинами в одностороннем и в двухстороннем порядке.</w:t>
      </w:r>
    </w:p>
    <w:p w:rsidR="002357B9" w:rsidRPr="00AC3A50" w:rsidRDefault="002357B9" w:rsidP="002357B9">
      <w:pPr>
        <w:spacing w:after="0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AC3A50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Описание</w:t>
      </w:r>
    </w:p>
    <w:p w:rsidR="002357B9" w:rsidRPr="00AC3A50" w:rsidRDefault="002357B9" w:rsidP="002357B9">
      <w:pPr>
        <w:pStyle w:val="a5"/>
        <w:rPr>
          <w:rFonts w:ascii="Times New Roman" w:hAnsi="Times New Roman" w:cs="Times New Roman"/>
          <w:b/>
          <w:i/>
          <w:sz w:val="28"/>
          <w:szCs w:val="28"/>
        </w:rPr>
      </w:pPr>
      <w:r w:rsidRPr="00AC3A50">
        <w:rPr>
          <w:rFonts w:ascii="Times New Roman" w:hAnsi="Times New Roman" w:cs="Times New Roman"/>
          <w:b/>
          <w:i/>
          <w:sz w:val="28"/>
          <w:szCs w:val="28"/>
        </w:rPr>
        <w:t>Технология</w:t>
      </w:r>
    </w:p>
    <w:p w:rsidR="002357B9" w:rsidRDefault="002357B9" w:rsidP="002357B9">
      <w:pPr>
        <w:pStyle w:val="a4"/>
        <w:ind w:firstLine="708"/>
      </w:pPr>
      <w:r>
        <w:rPr>
          <w:sz w:val="28"/>
        </w:rPr>
        <w:t>Для оказания услуг M2M и управ</w:t>
      </w:r>
      <w:r w:rsidRPr="008F7057">
        <w:rPr>
          <w:sz w:val="28"/>
        </w:rPr>
        <w:t>ления ими могут использоваться как специализированные базовые сети M2</w:t>
      </w:r>
      <w:r>
        <w:rPr>
          <w:sz w:val="28"/>
        </w:rPr>
        <w:t xml:space="preserve">M, создаваемые </w:t>
      </w:r>
      <w:proofErr w:type="gramStart"/>
      <w:r>
        <w:rPr>
          <w:sz w:val="28"/>
        </w:rPr>
        <w:t>сервис-провайде</w:t>
      </w:r>
      <w:r w:rsidRPr="008F7057">
        <w:rPr>
          <w:sz w:val="28"/>
        </w:rPr>
        <w:t>рами</w:t>
      </w:r>
      <w:proofErr w:type="gramEnd"/>
      <w:r w:rsidRPr="008F7057">
        <w:rPr>
          <w:sz w:val="28"/>
        </w:rPr>
        <w:t xml:space="preserve"> услуг М2М, так и уже имеющаяся у опе</w:t>
      </w:r>
      <w:r>
        <w:rPr>
          <w:sz w:val="28"/>
        </w:rPr>
        <w:t>раторов инфраструктура управле</w:t>
      </w:r>
      <w:r w:rsidRPr="008F7057">
        <w:rPr>
          <w:sz w:val="28"/>
        </w:rPr>
        <w:t>ния услугами мобильных сетей EDGE/ HSPA/LTE на базе платформы IMS</w:t>
      </w:r>
      <w:r>
        <w:t>.</w:t>
      </w:r>
    </w:p>
    <w:p w:rsidR="002357B9" w:rsidRPr="00293151" w:rsidRDefault="002357B9" w:rsidP="002357B9">
      <w:pPr>
        <w:pStyle w:val="a4"/>
        <w:ind w:firstLine="708"/>
        <w:rPr>
          <w:sz w:val="28"/>
        </w:rPr>
      </w:pPr>
      <w:r>
        <w:rPr>
          <w:sz w:val="28"/>
        </w:rPr>
        <w:t>Основ</w:t>
      </w:r>
      <w:r w:rsidRPr="008F7057">
        <w:rPr>
          <w:sz w:val="28"/>
        </w:rPr>
        <w:t>ные элементы архитектуры сетей</w:t>
      </w:r>
      <w:r>
        <w:rPr>
          <w:sz w:val="28"/>
        </w:rPr>
        <w:t xml:space="preserve"> М2М разделены на три домена</w:t>
      </w:r>
      <w:r w:rsidRPr="008F7057">
        <w:rPr>
          <w:sz w:val="28"/>
        </w:rPr>
        <w:t xml:space="preserve">: </w:t>
      </w:r>
    </w:p>
    <w:p w:rsidR="002357B9" w:rsidRDefault="002357B9" w:rsidP="002357B9">
      <w:pPr>
        <w:pStyle w:val="a4"/>
        <w:numPr>
          <w:ilvl w:val="0"/>
          <w:numId w:val="1"/>
        </w:numPr>
        <w:rPr>
          <w:sz w:val="28"/>
        </w:rPr>
      </w:pPr>
      <w:r w:rsidRPr="008F7057">
        <w:rPr>
          <w:sz w:val="28"/>
        </w:rPr>
        <w:t xml:space="preserve">домен устройств М2М (домен капиллярной сети); </w:t>
      </w:r>
    </w:p>
    <w:p w:rsidR="002357B9" w:rsidRPr="00293151" w:rsidRDefault="002357B9" w:rsidP="002357B9">
      <w:pPr>
        <w:pStyle w:val="a4"/>
        <w:numPr>
          <w:ilvl w:val="0"/>
          <w:numId w:val="1"/>
        </w:numPr>
        <w:rPr>
          <w:sz w:val="28"/>
        </w:rPr>
      </w:pPr>
      <w:r w:rsidRPr="008F7057">
        <w:rPr>
          <w:sz w:val="28"/>
        </w:rPr>
        <w:t xml:space="preserve">сетевой </w:t>
      </w:r>
      <w:r>
        <w:rPr>
          <w:sz w:val="28"/>
        </w:rPr>
        <w:t>домен (ядро базовой сети М2М)</w:t>
      </w:r>
      <w:r w:rsidRPr="00293151">
        <w:rPr>
          <w:sz w:val="28"/>
        </w:rPr>
        <w:t>;</w:t>
      </w:r>
    </w:p>
    <w:p w:rsidR="002357B9" w:rsidRDefault="002357B9" w:rsidP="002357B9">
      <w:pPr>
        <w:pStyle w:val="a4"/>
        <w:numPr>
          <w:ilvl w:val="0"/>
          <w:numId w:val="1"/>
        </w:numPr>
        <w:rPr>
          <w:sz w:val="28"/>
          <w:lang w:val="en-US"/>
        </w:rPr>
      </w:pPr>
      <w:r w:rsidRPr="008F7057">
        <w:rPr>
          <w:sz w:val="28"/>
        </w:rPr>
        <w:t xml:space="preserve">домен приложений. </w:t>
      </w:r>
    </w:p>
    <w:p w:rsidR="002357B9" w:rsidRDefault="002357B9" w:rsidP="002357B9">
      <w:pPr>
        <w:pStyle w:val="a4"/>
        <w:ind w:firstLine="708"/>
        <w:rPr>
          <w:sz w:val="28"/>
          <w:lang w:val="en-US"/>
        </w:rPr>
      </w:pPr>
      <w:r w:rsidRPr="008F7057">
        <w:rPr>
          <w:sz w:val="28"/>
        </w:rPr>
        <w:t>Кроме указанных доменов в состав сети М2М входят соответствующая сеть доступа и транспортная сеть, которые строятся на осно</w:t>
      </w:r>
      <w:r>
        <w:rPr>
          <w:sz w:val="28"/>
        </w:rPr>
        <w:t>ве сетей 3GPP и NGN сетей. Вза</w:t>
      </w:r>
      <w:r w:rsidRPr="008F7057">
        <w:rPr>
          <w:sz w:val="28"/>
        </w:rPr>
        <w:t>имодействие различных до</w:t>
      </w:r>
      <w:r>
        <w:rPr>
          <w:sz w:val="28"/>
        </w:rPr>
        <w:t>менов сети М2М показано на</w:t>
      </w:r>
      <w:r>
        <w:rPr>
          <w:sz w:val="28"/>
          <w:lang w:val="en-US"/>
        </w:rPr>
        <w:t xml:space="preserve"> </w:t>
      </w:r>
      <w:r>
        <w:rPr>
          <w:sz w:val="28"/>
        </w:rPr>
        <w:t>рис.</w:t>
      </w:r>
      <w:r w:rsidRPr="008F7057">
        <w:rPr>
          <w:sz w:val="28"/>
        </w:rPr>
        <w:t>1.</w:t>
      </w:r>
    </w:p>
    <w:p w:rsidR="002357B9" w:rsidRPr="00293151" w:rsidRDefault="002357B9" w:rsidP="002357B9">
      <w:pPr>
        <w:pStyle w:val="a4"/>
        <w:ind w:firstLine="708"/>
        <w:rPr>
          <w:sz w:val="28"/>
          <w:lang w:val="en-US"/>
        </w:rPr>
      </w:pPr>
    </w:p>
    <w:p w:rsidR="002357B9" w:rsidRPr="00AC3A50" w:rsidRDefault="002357B9" w:rsidP="002357B9">
      <w:pPr>
        <w:pStyle w:val="a4"/>
        <w:ind w:firstLine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51290CF" wp14:editId="644A59D2">
            <wp:extent cx="4375529" cy="2652205"/>
            <wp:effectExtent l="19050" t="0" r="5971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969" cy="26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B9" w:rsidRPr="00AC3A50" w:rsidRDefault="002357B9" w:rsidP="002357B9">
      <w:pPr>
        <w:pStyle w:val="a4"/>
        <w:ind w:firstLine="708"/>
        <w:jc w:val="center"/>
        <w:rPr>
          <w:color w:val="000000"/>
          <w:sz w:val="28"/>
          <w:szCs w:val="28"/>
        </w:rPr>
      </w:pPr>
      <w:r w:rsidRPr="00AC3A50">
        <w:rPr>
          <w:color w:val="000000"/>
          <w:sz w:val="28"/>
          <w:szCs w:val="28"/>
        </w:rPr>
        <w:t xml:space="preserve">Рис. 1 – </w:t>
      </w:r>
      <w:r>
        <w:rPr>
          <w:sz w:val="28"/>
        </w:rPr>
        <w:t>Вза</w:t>
      </w:r>
      <w:r w:rsidRPr="008F7057">
        <w:rPr>
          <w:sz w:val="28"/>
        </w:rPr>
        <w:t>имодействие различных до</w:t>
      </w:r>
      <w:r>
        <w:rPr>
          <w:sz w:val="28"/>
        </w:rPr>
        <w:t>менов сети М2М</w:t>
      </w:r>
    </w:p>
    <w:p w:rsidR="002357B9" w:rsidRPr="002357B9" w:rsidRDefault="002357B9" w:rsidP="002357B9">
      <w:pPr>
        <w:pStyle w:val="a5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Устройства M2M позволяют быс</w:t>
      </w:r>
      <w:r w:rsidRPr="00293151">
        <w:rPr>
          <w:rFonts w:ascii="Times New Roman" w:hAnsi="Times New Roman" w:cs="Times New Roman"/>
          <w:sz w:val="28"/>
        </w:rPr>
        <w:t>тро воспользоваться услугами M2M и функциями доменной сети. Устройство М2М может быть соединено с сетью доступ</w:t>
      </w:r>
      <w:r>
        <w:rPr>
          <w:rFonts w:ascii="Times New Roman" w:hAnsi="Times New Roman" w:cs="Times New Roman"/>
          <w:sz w:val="28"/>
        </w:rPr>
        <w:t>а либо напрямую, либо через ло</w:t>
      </w:r>
      <w:r w:rsidRPr="00293151">
        <w:rPr>
          <w:rFonts w:ascii="Times New Roman" w:hAnsi="Times New Roman" w:cs="Times New Roman"/>
          <w:sz w:val="28"/>
        </w:rPr>
        <w:t>кальную сеть М2М и шлюз М2М</w:t>
      </w:r>
      <w:r>
        <w:rPr>
          <w:rFonts w:ascii="Times New Roman" w:hAnsi="Times New Roman" w:cs="Times New Roman"/>
          <w:sz w:val="28"/>
        </w:rPr>
        <w:t xml:space="preserve">. </w:t>
      </w:r>
      <w:r w:rsidRPr="002357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Локальные сети M2M предостав</w:t>
      </w:r>
      <w:r w:rsidRPr="00293151">
        <w:rPr>
          <w:rFonts w:ascii="Times New Roman" w:hAnsi="Times New Roman" w:cs="Times New Roman"/>
          <w:sz w:val="28"/>
        </w:rPr>
        <w:t xml:space="preserve">ляют соединение между устройствами </w:t>
      </w:r>
      <w:r>
        <w:rPr>
          <w:rFonts w:ascii="Times New Roman" w:hAnsi="Times New Roman" w:cs="Times New Roman"/>
          <w:sz w:val="28"/>
        </w:rPr>
        <w:t>M2M и шлюзами M2M с использова</w:t>
      </w:r>
      <w:r w:rsidRPr="00293151">
        <w:rPr>
          <w:rFonts w:ascii="Times New Roman" w:hAnsi="Times New Roman" w:cs="Times New Roman"/>
          <w:sz w:val="28"/>
        </w:rPr>
        <w:t xml:space="preserve">нием PAN-технологий (IEEE 802.15, SRD, </w:t>
      </w:r>
      <w:r>
        <w:rPr>
          <w:rFonts w:ascii="Times New Roman" w:hAnsi="Times New Roman" w:cs="Times New Roman"/>
          <w:sz w:val="28"/>
        </w:rPr>
        <w:t xml:space="preserve">UWB, </w:t>
      </w:r>
      <w:proofErr w:type="spellStart"/>
      <w:r>
        <w:rPr>
          <w:rFonts w:ascii="Times New Roman" w:hAnsi="Times New Roman" w:cs="Times New Roman"/>
          <w:sz w:val="28"/>
        </w:rPr>
        <w:t>Zigbee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Bluetooth</w:t>
      </w:r>
      <w:proofErr w:type="spellEnd"/>
      <w:r>
        <w:rPr>
          <w:rFonts w:ascii="Times New Roman" w:hAnsi="Times New Roman" w:cs="Times New Roman"/>
          <w:sz w:val="28"/>
        </w:rPr>
        <w:t>) или ло</w:t>
      </w:r>
      <w:r w:rsidRPr="00293151">
        <w:rPr>
          <w:rFonts w:ascii="Times New Roman" w:hAnsi="Times New Roman" w:cs="Times New Roman"/>
          <w:sz w:val="28"/>
        </w:rPr>
        <w:t xml:space="preserve">кальных сетей (PLC, M-BUS, </w:t>
      </w:r>
      <w:proofErr w:type="spellStart"/>
      <w:r w:rsidRPr="00293151">
        <w:rPr>
          <w:rFonts w:ascii="Times New Roman" w:hAnsi="Times New Roman" w:cs="Times New Roman"/>
          <w:sz w:val="28"/>
        </w:rPr>
        <w:t>Wireless</w:t>
      </w:r>
      <w:proofErr w:type="spellEnd"/>
      <w:r w:rsidRPr="00293151">
        <w:rPr>
          <w:rFonts w:ascii="Times New Roman" w:hAnsi="Times New Roman" w:cs="Times New Roman"/>
          <w:sz w:val="28"/>
        </w:rPr>
        <w:t xml:space="preserve"> M-BUS). </w:t>
      </w:r>
    </w:p>
    <w:p w:rsidR="002357B9" w:rsidRPr="002357B9" w:rsidRDefault="002357B9" w:rsidP="002357B9">
      <w:pPr>
        <w:pStyle w:val="a5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Шлюзы M2M обеспечивают уст</w:t>
      </w:r>
      <w:r w:rsidRPr="00293151">
        <w:rPr>
          <w:rFonts w:ascii="Times New Roman" w:hAnsi="Times New Roman" w:cs="Times New Roman"/>
          <w:sz w:val="28"/>
        </w:rPr>
        <w:t xml:space="preserve">ройствам M2M гарантированное межсетевое взаимодействие и подключение к сети и прикладным доменам. Шлюз M2M может использоваться для различных приложений устройств M2M. Функционально шлюз M2M может быть объединен в одном модуле c устройством или группой устройств М2М. </w:t>
      </w:r>
    </w:p>
    <w:p w:rsidR="002357B9" w:rsidRPr="00293151" w:rsidRDefault="002357B9" w:rsidP="002357B9">
      <w:pPr>
        <w:pStyle w:val="a5"/>
        <w:ind w:firstLine="708"/>
        <w:jc w:val="both"/>
        <w:rPr>
          <w:rFonts w:ascii="Times New Roman" w:hAnsi="Times New Roman" w:cs="Times New Roman"/>
          <w:sz w:val="28"/>
        </w:rPr>
      </w:pPr>
      <w:r w:rsidRPr="00293151">
        <w:rPr>
          <w:rFonts w:ascii="Times New Roman" w:hAnsi="Times New Roman" w:cs="Times New Roman"/>
          <w:sz w:val="28"/>
        </w:rPr>
        <w:t>Сети доступа позволяют домену устр</w:t>
      </w:r>
      <w:r>
        <w:rPr>
          <w:rFonts w:ascii="Times New Roman" w:hAnsi="Times New Roman" w:cs="Times New Roman"/>
          <w:sz w:val="28"/>
        </w:rPr>
        <w:t>ойств М2М обеспечивать соедине</w:t>
      </w:r>
      <w:r w:rsidRPr="00293151">
        <w:rPr>
          <w:rFonts w:ascii="Times New Roman" w:hAnsi="Times New Roman" w:cs="Times New Roman"/>
          <w:sz w:val="28"/>
        </w:rPr>
        <w:t>ние с ядром сети М2М (базовой сетью). Функциональные возможности сетей доступа M2M базируются на возм</w:t>
      </w:r>
      <w:r>
        <w:rPr>
          <w:rFonts w:ascii="Times New Roman" w:hAnsi="Times New Roman" w:cs="Times New Roman"/>
          <w:sz w:val="28"/>
        </w:rPr>
        <w:t>ож</w:t>
      </w:r>
      <w:r w:rsidRPr="00293151">
        <w:rPr>
          <w:rFonts w:ascii="Times New Roman" w:hAnsi="Times New Roman" w:cs="Times New Roman"/>
          <w:sz w:val="28"/>
        </w:rPr>
        <w:t>ностях существующих сетей доступа (</w:t>
      </w:r>
      <w:proofErr w:type="spellStart"/>
      <w:r w:rsidRPr="00293151">
        <w:rPr>
          <w:rFonts w:ascii="Times New Roman" w:hAnsi="Times New Roman" w:cs="Times New Roman"/>
          <w:sz w:val="28"/>
        </w:rPr>
        <w:t>xDSL</w:t>
      </w:r>
      <w:proofErr w:type="spellEnd"/>
      <w:r w:rsidRPr="00293151">
        <w:rPr>
          <w:rFonts w:ascii="Times New Roman" w:hAnsi="Times New Roman" w:cs="Times New Roman"/>
          <w:sz w:val="28"/>
        </w:rPr>
        <w:t xml:space="preserve">, HFC, PLC, VSAT, GERAN, UTRAN, LTE, W-LAN и </w:t>
      </w:r>
      <w:proofErr w:type="spellStart"/>
      <w:r w:rsidRPr="00293151">
        <w:rPr>
          <w:rFonts w:ascii="Times New Roman" w:hAnsi="Times New Roman" w:cs="Times New Roman"/>
          <w:sz w:val="28"/>
        </w:rPr>
        <w:t>WiMAX</w:t>
      </w:r>
      <w:proofErr w:type="spellEnd"/>
      <w:r w:rsidRPr="00293151">
        <w:rPr>
          <w:rFonts w:ascii="Times New Roman" w:hAnsi="Times New Roman" w:cs="Times New Roman"/>
          <w:sz w:val="28"/>
        </w:rPr>
        <w:t>) и позво</w:t>
      </w:r>
      <w:r>
        <w:rPr>
          <w:rFonts w:ascii="Times New Roman" w:hAnsi="Times New Roman" w:cs="Times New Roman"/>
          <w:sz w:val="28"/>
        </w:rPr>
        <w:t>ляют расширить как перечень ус</w:t>
      </w:r>
      <w:r w:rsidRPr="00293151">
        <w:rPr>
          <w:rFonts w:ascii="Times New Roman" w:hAnsi="Times New Roman" w:cs="Times New Roman"/>
          <w:sz w:val="28"/>
        </w:rPr>
        <w:t xml:space="preserve">луг, так и их возможности. </w:t>
      </w:r>
    </w:p>
    <w:p w:rsidR="002357B9" w:rsidRPr="002357B9" w:rsidRDefault="002357B9" w:rsidP="002357B9">
      <w:pPr>
        <w:pStyle w:val="a5"/>
        <w:ind w:firstLine="708"/>
        <w:jc w:val="both"/>
        <w:rPr>
          <w:rFonts w:ascii="Times New Roman" w:hAnsi="Times New Roman" w:cs="Times New Roman"/>
          <w:sz w:val="28"/>
        </w:rPr>
      </w:pPr>
      <w:r w:rsidRPr="00293151">
        <w:rPr>
          <w:rFonts w:ascii="Times New Roman" w:hAnsi="Times New Roman" w:cs="Times New Roman"/>
          <w:sz w:val="28"/>
        </w:rPr>
        <w:t>Транспортная сеть обеспечивает тра</w:t>
      </w:r>
      <w:r>
        <w:rPr>
          <w:rFonts w:ascii="Times New Roman" w:hAnsi="Times New Roman" w:cs="Times New Roman"/>
          <w:sz w:val="28"/>
        </w:rPr>
        <w:t>нспортировку данных между сете</w:t>
      </w:r>
      <w:r w:rsidRPr="00293151">
        <w:rPr>
          <w:rFonts w:ascii="Times New Roman" w:hAnsi="Times New Roman" w:cs="Times New Roman"/>
          <w:sz w:val="28"/>
        </w:rPr>
        <w:t>вым доменом и доменом приложений. Фу</w:t>
      </w:r>
      <w:r>
        <w:rPr>
          <w:rFonts w:ascii="Times New Roman" w:hAnsi="Times New Roman" w:cs="Times New Roman"/>
          <w:sz w:val="28"/>
        </w:rPr>
        <w:t>нкциональные возможности транс</w:t>
      </w:r>
      <w:r w:rsidRPr="00293151">
        <w:rPr>
          <w:rFonts w:ascii="Times New Roman" w:hAnsi="Times New Roman" w:cs="Times New Roman"/>
          <w:sz w:val="28"/>
        </w:rPr>
        <w:t>портных сетей в сетях M2M базируются на в</w:t>
      </w:r>
      <w:r>
        <w:rPr>
          <w:rFonts w:ascii="Times New Roman" w:hAnsi="Times New Roman" w:cs="Times New Roman"/>
          <w:sz w:val="28"/>
        </w:rPr>
        <w:t>озможностях существующих транс</w:t>
      </w:r>
      <w:r w:rsidRPr="00293151">
        <w:rPr>
          <w:rFonts w:ascii="Times New Roman" w:hAnsi="Times New Roman" w:cs="Times New Roman"/>
          <w:sz w:val="28"/>
        </w:rPr>
        <w:t>портн</w:t>
      </w:r>
      <w:r>
        <w:rPr>
          <w:rFonts w:ascii="Times New Roman" w:hAnsi="Times New Roman" w:cs="Times New Roman"/>
          <w:sz w:val="28"/>
        </w:rPr>
        <w:t>ых сетей и так же, как сети до</w:t>
      </w:r>
      <w:r w:rsidRPr="00293151">
        <w:rPr>
          <w:rFonts w:ascii="Times New Roman" w:hAnsi="Times New Roman" w:cs="Times New Roman"/>
          <w:sz w:val="28"/>
        </w:rPr>
        <w:t xml:space="preserve">ступа, позволяют расширить перечень услуг М2М и их возможности. </w:t>
      </w:r>
    </w:p>
    <w:p w:rsidR="002357B9" w:rsidRPr="002357B9" w:rsidRDefault="002357B9" w:rsidP="002357B9">
      <w:pPr>
        <w:pStyle w:val="a5"/>
        <w:ind w:firstLine="708"/>
        <w:jc w:val="both"/>
        <w:rPr>
          <w:rFonts w:ascii="Times New Roman" w:hAnsi="Times New Roman" w:cs="Times New Roman"/>
          <w:sz w:val="28"/>
        </w:rPr>
      </w:pPr>
      <w:r w:rsidRPr="00293151">
        <w:rPr>
          <w:rFonts w:ascii="Times New Roman" w:hAnsi="Times New Roman" w:cs="Times New Roman"/>
          <w:sz w:val="28"/>
        </w:rPr>
        <w:t>Базовая сеть М2М предоставляет функциональн</w:t>
      </w:r>
      <w:r>
        <w:rPr>
          <w:rFonts w:ascii="Times New Roman" w:hAnsi="Times New Roman" w:cs="Times New Roman"/>
          <w:sz w:val="28"/>
        </w:rPr>
        <w:t>ые возможности IP-со</w:t>
      </w:r>
      <w:r w:rsidRPr="00293151">
        <w:rPr>
          <w:rFonts w:ascii="Times New Roman" w:hAnsi="Times New Roman" w:cs="Times New Roman"/>
          <w:sz w:val="28"/>
        </w:rPr>
        <w:t>ед</w:t>
      </w:r>
      <w:r>
        <w:rPr>
          <w:rFonts w:ascii="Times New Roman" w:hAnsi="Times New Roman" w:cs="Times New Roman"/>
          <w:sz w:val="28"/>
        </w:rPr>
        <w:t>инения элементов сети М2М, сер</w:t>
      </w:r>
      <w:r w:rsidRPr="00293151">
        <w:rPr>
          <w:rFonts w:ascii="Times New Roman" w:hAnsi="Times New Roman" w:cs="Times New Roman"/>
          <w:sz w:val="28"/>
        </w:rPr>
        <w:t>висные и сетевые функции управления, межсетевое взаимодействие, роуминг и обеспе</w:t>
      </w:r>
      <w:r>
        <w:rPr>
          <w:rFonts w:ascii="Times New Roman" w:hAnsi="Times New Roman" w:cs="Times New Roman"/>
          <w:sz w:val="28"/>
        </w:rPr>
        <w:t>чивает безопасность сети. Функ</w:t>
      </w:r>
      <w:r w:rsidRPr="00293151">
        <w:rPr>
          <w:rFonts w:ascii="Times New Roman" w:hAnsi="Times New Roman" w:cs="Times New Roman"/>
          <w:sz w:val="28"/>
        </w:rPr>
        <w:t>циональные возможности базовой сети M2</w:t>
      </w:r>
      <w:r>
        <w:rPr>
          <w:rFonts w:ascii="Times New Roman" w:hAnsi="Times New Roman" w:cs="Times New Roman"/>
          <w:sz w:val="28"/>
        </w:rPr>
        <w:t>M основываются на соответствую</w:t>
      </w:r>
      <w:r w:rsidRPr="00293151">
        <w:rPr>
          <w:rFonts w:ascii="Times New Roman" w:hAnsi="Times New Roman" w:cs="Times New Roman"/>
          <w:sz w:val="28"/>
        </w:rPr>
        <w:t>щих функциональных возможностях существующих базовых сетей 3GPP CN (например, GPRS, EPC), ETSI TISPAN CN.</w:t>
      </w:r>
    </w:p>
    <w:p w:rsidR="002357B9" w:rsidRPr="0086292A" w:rsidRDefault="002357B9" w:rsidP="002357B9">
      <w:pPr>
        <w:shd w:val="clear" w:color="auto" w:fill="DBE5F1" w:themeFill="accent1" w:themeFillTint="33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C3A50">
        <w:rPr>
          <w:rFonts w:ascii="Times New Roman" w:hAnsi="Times New Roman" w:cs="Times New Roman"/>
          <w:b/>
          <w:i/>
          <w:sz w:val="28"/>
          <w:szCs w:val="28"/>
        </w:rPr>
        <w:lastRenderedPageBreak/>
        <w:t>Инноваци</w:t>
      </w:r>
      <w:r>
        <w:rPr>
          <w:rFonts w:ascii="Times New Roman" w:hAnsi="Times New Roman" w:cs="Times New Roman"/>
          <w:b/>
          <w:i/>
          <w:sz w:val="28"/>
          <w:szCs w:val="28"/>
        </w:rPr>
        <w:t>я</w:t>
      </w:r>
      <w:proofErr w:type="gramStart"/>
      <w:r w:rsidRPr="00AC3A50">
        <w:rPr>
          <w:rFonts w:ascii="Verdana" w:hAnsi="Verdana"/>
          <w:color w:val="000000"/>
          <w:sz w:val="28"/>
          <w:szCs w:val="28"/>
        </w:rPr>
        <w:br/>
      </w:r>
      <w:r w:rsidRPr="00AC3A50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</w:rPr>
        <w:t xml:space="preserve">        </w:t>
      </w:r>
      <w:r w:rsidRPr="0086292A">
        <w:rPr>
          <w:rFonts w:ascii="Times New Roman" w:hAnsi="Times New Roman" w:cs="Times New Roman"/>
          <w:sz w:val="28"/>
        </w:rPr>
        <w:t>В</w:t>
      </w:r>
      <w:proofErr w:type="gramEnd"/>
      <w:r w:rsidRPr="0086292A">
        <w:rPr>
          <w:rFonts w:ascii="Times New Roman" w:hAnsi="Times New Roman" w:cs="Times New Roman"/>
          <w:sz w:val="28"/>
        </w:rPr>
        <w:t xml:space="preserve"> настоящее время все большее значение приобретает гибкость аппаратной и программной связи с окружением системы. В данный моме</w:t>
      </w:r>
      <w:r>
        <w:rPr>
          <w:rFonts w:ascii="Times New Roman" w:hAnsi="Times New Roman" w:cs="Times New Roman"/>
          <w:sz w:val="28"/>
        </w:rPr>
        <w:t>нт на рынке всё с большим инте</w:t>
      </w:r>
      <w:r w:rsidRPr="0086292A">
        <w:rPr>
          <w:rFonts w:ascii="Times New Roman" w:hAnsi="Times New Roman" w:cs="Times New Roman"/>
          <w:sz w:val="28"/>
        </w:rPr>
        <w:t>ресом и спросом пользуются простые (малогабари</w:t>
      </w:r>
      <w:r>
        <w:rPr>
          <w:rFonts w:ascii="Times New Roman" w:hAnsi="Times New Roman" w:cs="Times New Roman"/>
          <w:sz w:val="28"/>
        </w:rPr>
        <w:t>тные) и легко встраиваемые М2М-</w:t>
      </w:r>
      <w:r w:rsidRPr="0086292A">
        <w:rPr>
          <w:rFonts w:ascii="Times New Roman" w:hAnsi="Times New Roman" w:cs="Times New Roman"/>
          <w:sz w:val="28"/>
        </w:rPr>
        <w:t xml:space="preserve">устройства, т. к. помимо достаточно низкой цены, на их </w:t>
      </w:r>
      <w:proofErr w:type="gramStart"/>
      <w:r w:rsidRPr="0086292A">
        <w:rPr>
          <w:rFonts w:ascii="Times New Roman" w:hAnsi="Times New Roman" w:cs="Times New Roman"/>
          <w:sz w:val="28"/>
        </w:rPr>
        <w:t>базе</w:t>
      </w:r>
      <w:proofErr w:type="gramEnd"/>
      <w:r w:rsidRPr="0086292A">
        <w:rPr>
          <w:rFonts w:ascii="Times New Roman" w:hAnsi="Times New Roman" w:cs="Times New Roman"/>
          <w:sz w:val="28"/>
        </w:rPr>
        <w:t xml:space="preserve"> возможно построить именно ту систему, которая максимально удовлетворяет требованиям и</w:t>
      </w:r>
      <w:r>
        <w:rPr>
          <w:rFonts w:ascii="Times New Roman" w:hAnsi="Times New Roman" w:cs="Times New Roman"/>
          <w:sz w:val="28"/>
        </w:rPr>
        <w:t xml:space="preserve"> задачам заказчика, не перепла</w:t>
      </w:r>
      <w:r w:rsidRPr="0086292A">
        <w:rPr>
          <w:rFonts w:ascii="Times New Roman" w:hAnsi="Times New Roman" w:cs="Times New Roman"/>
          <w:sz w:val="28"/>
        </w:rPr>
        <w:t xml:space="preserve">чивая при этом за избыточность и </w:t>
      </w:r>
      <w:proofErr w:type="spellStart"/>
      <w:r w:rsidRPr="0086292A">
        <w:rPr>
          <w:rFonts w:ascii="Times New Roman" w:hAnsi="Times New Roman" w:cs="Times New Roman"/>
          <w:sz w:val="28"/>
        </w:rPr>
        <w:t>невостребованность</w:t>
      </w:r>
      <w:proofErr w:type="spellEnd"/>
      <w:r w:rsidRPr="0086292A">
        <w:rPr>
          <w:rFonts w:ascii="Times New Roman" w:hAnsi="Times New Roman" w:cs="Times New Roman"/>
          <w:sz w:val="28"/>
        </w:rPr>
        <w:t xml:space="preserve"> комплектации.</w:t>
      </w:r>
    </w:p>
    <w:p w:rsidR="002357B9" w:rsidRPr="00AC3A50" w:rsidRDefault="002357B9" w:rsidP="002357B9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2357B9" w:rsidRPr="00AC3A50" w:rsidRDefault="002357B9" w:rsidP="002357B9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AC3A50">
        <w:rPr>
          <w:rFonts w:ascii="Times New Roman" w:hAnsi="Times New Roman" w:cs="Times New Roman"/>
          <w:b/>
          <w:i/>
          <w:sz w:val="28"/>
          <w:szCs w:val="28"/>
        </w:rPr>
        <w:t>Мотивация</w:t>
      </w:r>
    </w:p>
    <w:p w:rsidR="002357B9" w:rsidRDefault="002357B9" w:rsidP="002357B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C3A50">
        <w:rPr>
          <w:rFonts w:ascii="Times New Roman" w:hAnsi="Times New Roman" w:cs="Times New Roman"/>
          <w:sz w:val="28"/>
          <w:szCs w:val="28"/>
        </w:rPr>
        <w:tab/>
      </w:r>
      <w:r w:rsidRPr="00083D40">
        <w:rPr>
          <w:rFonts w:ascii="Times New Roman" w:hAnsi="Times New Roman" w:cs="Times New Roman"/>
          <w:sz w:val="28"/>
        </w:rPr>
        <w:t>В свете острой конкуренции на рынке требования, предъ</w:t>
      </w:r>
      <w:r>
        <w:rPr>
          <w:rFonts w:ascii="Times New Roman" w:hAnsi="Times New Roman" w:cs="Times New Roman"/>
          <w:sz w:val="28"/>
        </w:rPr>
        <w:t>являемые к M2M модулям, ста</w:t>
      </w:r>
      <w:r w:rsidRPr="00083D40">
        <w:rPr>
          <w:rFonts w:ascii="Times New Roman" w:hAnsi="Times New Roman" w:cs="Times New Roman"/>
          <w:sz w:val="28"/>
        </w:rPr>
        <w:t>новятся все строже. Первостепенное значение приобретает такая совокупность качеств, как высокая надежность, эксплуатационная готовность и стабильность изделий, поскольку многие системы функционируют без участия человека, имеют мобильный характер или располагаются в труднодоступных областях, где полево</w:t>
      </w:r>
      <w:r>
        <w:rPr>
          <w:rFonts w:ascii="Times New Roman" w:hAnsi="Times New Roman" w:cs="Times New Roman"/>
          <w:sz w:val="28"/>
        </w:rPr>
        <w:t>е обслуживание является затрат</w:t>
      </w:r>
      <w:r w:rsidRPr="00083D40">
        <w:rPr>
          <w:rFonts w:ascii="Times New Roman" w:hAnsi="Times New Roman" w:cs="Times New Roman"/>
          <w:sz w:val="28"/>
        </w:rPr>
        <w:t>ным или труднореализуемым. Необходимо легко встраивае</w:t>
      </w:r>
      <w:r>
        <w:rPr>
          <w:rFonts w:ascii="Times New Roman" w:hAnsi="Times New Roman" w:cs="Times New Roman"/>
          <w:sz w:val="28"/>
        </w:rPr>
        <w:t>мое оборудование с низким энер</w:t>
      </w:r>
      <w:r w:rsidRPr="00083D40">
        <w:rPr>
          <w:rFonts w:ascii="Times New Roman" w:hAnsi="Times New Roman" w:cs="Times New Roman"/>
          <w:sz w:val="28"/>
        </w:rPr>
        <w:t>гопотреблением, пригодное для промышленной эксплуатации в широко</w:t>
      </w:r>
      <w:r>
        <w:rPr>
          <w:rFonts w:ascii="Times New Roman" w:hAnsi="Times New Roman" w:cs="Times New Roman"/>
          <w:sz w:val="28"/>
        </w:rPr>
        <w:t>м диапазоне темпера</w:t>
      </w:r>
      <w:r w:rsidRPr="00083D40">
        <w:rPr>
          <w:rFonts w:ascii="Times New Roman" w:hAnsi="Times New Roman" w:cs="Times New Roman"/>
          <w:sz w:val="28"/>
        </w:rPr>
        <w:t xml:space="preserve">тур. </w:t>
      </w:r>
    </w:p>
    <w:p w:rsidR="002357B9" w:rsidRDefault="002357B9" w:rsidP="002357B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83D40">
        <w:rPr>
          <w:rFonts w:ascii="Times New Roman" w:hAnsi="Times New Roman" w:cs="Times New Roman"/>
          <w:sz w:val="28"/>
        </w:rPr>
        <w:t>Растет важность высоких скоростей передачи данных в обоих направлениях. В M2M- системах данные часто генерируются на мобильном устройстве, а затем выгружаются с него. В этом состоит отличие от бытовых систем, где объем загружаемых</w:t>
      </w:r>
      <w:r>
        <w:rPr>
          <w:rFonts w:ascii="Times New Roman" w:hAnsi="Times New Roman" w:cs="Times New Roman"/>
          <w:sz w:val="28"/>
        </w:rPr>
        <w:t xml:space="preserve"> данных, как правило, го</w:t>
      </w:r>
      <w:r w:rsidRPr="00083D40">
        <w:rPr>
          <w:rFonts w:ascii="Times New Roman" w:hAnsi="Times New Roman" w:cs="Times New Roman"/>
          <w:sz w:val="28"/>
        </w:rPr>
        <w:t>раздо больше, чем передаваемых (асимметричный канал св</w:t>
      </w:r>
      <w:r>
        <w:rPr>
          <w:rFonts w:ascii="Times New Roman" w:hAnsi="Times New Roman" w:cs="Times New Roman"/>
          <w:sz w:val="28"/>
        </w:rPr>
        <w:t>язи). Возросшее значение скоро</w:t>
      </w:r>
      <w:r w:rsidRPr="00083D40">
        <w:rPr>
          <w:rFonts w:ascii="Times New Roman" w:hAnsi="Times New Roman" w:cs="Times New Roman"/>
          <w:sz w:val="28"/>
        </w:rPr>
        <w:t>стей передачи данных в профессиональных системах обусл</w:t>
      </w:r>
      <w:r>
        <w:rPr>
          <w:rFonts w:ascii="Times New Roman" w:hAnsi="Times New Roman" w:cs="Times New Roman"/>
          <w:sz w:val="28"/>
        </w:rPr>
        <w:t>овлено тем, что помимо традици</w:t>
      </w:r>
      <w:r w:rsidRPr="00083D40">
        <w:rPr>
          <w:rFonts w:ascii="Times New Roman" w:hAnsi="Times New Roman" w:cs="Times New Roman"/>
          <w:sz w:val="28"/>
        </w:rPr>
        <w:t>онной передачи относительно небольших объемов данных (напр</w:t>
      </w:r>
      <w:r>
        <w:rPr>
          <w:rFonts w:ascii="Times New Roman" w:hAnsi="Times New Roman" w:cs="Times New Roman"/>
          <w:sz w:val="28"/>
        </w:rPr>
        <w:t>имер, о превышении пре</w:t>
      </w:r>
      <w:r w:rsidRPr="00083D40">
        <w:rPr>
          <w:rFonts w:ascii="Times New Roman" w:hAnsi="Times New Roman" w:cs="Times New Roman"/>
          <w:sz w:val="28"/>
        </w:rPr>
        <w:t>дельной температуры или о широте и долготе), появляется все больше дополнительных функций, требующих более высокой пропускной способности. Это может быть передача оцифрованных звуковых данных, трансляция цифрового видео в реальном времени, чтение полных температурных профилей за длительный промежуток времени или передача полных файлов журнала за истекший день или неделю.</w:t>
      </w:r>
    </w:p>
    <w:p w:rsidR="002357B9" w:rsidRPr="00083D40" w:rsidRDefault="002357B9" w:rsidP="002357B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357B9" w:rsidRPr="00AC3A50" w:rsidRDefault="002357B9" w:rsidP="002357B9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AC3A50">
        <w:rPr>
          <w:rFonts w:ascii="Times New Roman" w:hAnsi="Times New Roman" w:cs="Times New Roman"/>
          <w:b/>
          <w:i/>
          <w:sz w:val="28"/>
          <w:szCs w:val="28"/>
        </w:rPr>
        <w:t>Барьеры</w:t>
      </w:r>
    </w:p>
    <w:p w:rsidR="002357B9" w:rsidRDefault="002357B9" w:rsidP="002357B9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83D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Основными препятствиями, мешающими более широкому вн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едрению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телематических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решений являются </w:t>
      </w:r>
      <w:r w:rsidRPr="00083D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высокие затраты и проблемы обеспечения безо</w:t>
      </w:r>
      <w:r w:rsidRPr="00083D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 xml:space="preserve">пасности.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 же </w:t>
      </w:r>
      <w:r w:rsidRPr="00083D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ограничениями являются отраслевая специфика и соответствующее законодательство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2357B9" w:rsidRDefault="002357B9" w:rsidP="002357B9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83D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 и технологические барьеры: неспособность гибко формировать тарифы, производить онлайн-тарификацию, строить иерархию тарифов для распростра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нения через третьи организации.</w:t>
      </w:r>
    </w:p>
    <w:p w:rsidR="002357B9" w:rsidRPr="00083D40" w:rsidRDefault="002357B9" w:rsidP="002357B9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7B9" w:rsidRPr="00AC3A50" w:rsidRDefault="002357B9" w:rsidP="002357B9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AC3A50">
        <w:rPr>
          <w:rFonts w:ascii="Times New Roman" w:hAnsi="Times New Roman" w:cs="Times New Roman"/>
          <w:b/>
          <w:i/>
          <w:sz w:val="28"/>
          <w:szCs w:val="28"/>
        </w:rPr>
        <w:lastRenderedPageBreak/>
        <w:t>Бизнес потенциал</w:t>
      </w:r>
    </w:p>
    <w:p w:rsidR="002357B9" w:rsidRDefault="002357B9" w:rsidP="002357B9">
      <w:pPr>
        <w:spacing w:after="0"/>
        <w:ind w:firstLine="708"/>
        <w:jc w:val="both"/>
        <w:rPr>
          <w:rFonts w:ascii="Times New Roman" w:hAnsi="Times New Roman" w:cs="Times New Roman"/>
          <w:szCs w:val="28"/>
          <w:shd w:val="clear" w:color="auto" w:fill="FFFFFF"/>
        </w:rPr>
      </w:pPr>
      <w:r w:rsidRPr="00F60E9A">
        <w:rPr>
          <w:rFonts w:ascii="Times New Roman" w:hAnsi="Times New Roman" w:cs="Times New Roman"/>
          <w:sz w:val="28"/>
          <w:szCs w:val="34"/>
          <w:shd w:val="clear" w:color="auto" w:fill="FFFFFF"/>
        </w:rPr>
        <w:t xml:space="preserve">По данным </w:t>
      </w:r>
      <w:proofErr w:type="spellStart"/>
      <w:r w:rsidRPr="00F60E9A">
        <w:rPr>
          <w:rFonts w:ascii="Times New Roman" w:hAnsi="Times New Roman" w:cs="Times New Roman"/>
          <w:sz w:val="28"/>
          <w:szCs w:val="34"/>
          <w:shd w:val="clear" w:color="auto" w:fill="FFFFFF"/>
        </w:rPr>
        <w:t>Ericsson</w:t>
      </w:r>
      <w:proofErr w:type="spellEnd"/>
      <w:r w:rsidRPr="00F60E9A">
        <w:rPr>
          <w:rFonts w:ascii="Times New Roman" w:hAnsi="Times New Roman" w:cs="Times New Roman"/>
          <w:sz w:val="28"/>
          <w:szCs w:val="34"/>
          <w:shd w:val="clear" w:color="auto" w:fill="FFFFFF"/>
        </w:rPr>
        <w:t xml:space="preserve">, к 2017 году объем рынка услуг для организации межмашинного взаимодействия превысит 200 </w:t>
      </w:r>
      <w:proofErr w:type="gramStart"/>
      <w:r w:rsidRPr="00F60E9A">
        <w:rPr>
          <w:rFonts w:ascii="Times New Roman" w:hAnsi="Times New Roman" w:cs="Times New Roman"/>
          <w:sz w:val="28"/>
          <w:szCs w:val="34"/>
          <w:shd w:val="clear" w:color="auto" w:fill="FFFFFF"/>
        </w:rPr>
        <w:t>млрд</w:t>
      </w:r>
      <w:proofErr w:type="gramEnd"/>
      <w:r w:rsidRPr="00F60E9A">
        <w:rPr>
          <w:rFonts w:ascii="Times New Roman" w:hAnsi="Times New Roman" w:cs="Times New Roman"/>
          <w:sz w:val="28"/>
          <w:szCs w:val="34"/>
          <w:shd w:val="clear" w:color="auto" w:fill="FFFFFF"/>
        </w:rPr>
        <w:t xml:space="preserve"> долл. </w:t>
      </w:r>
      <w:r>
        <w:rPr>
          <w:rFonts w:ascii="Times New Roman" w:hAnsi="Times New Roman" w:cs="Times New Roman"/>
          <w:sz w:val="28"/>
          <w:szCs w:val="34"/>
          <w:shd w:val="clear" w:color="auto" w:fill="FFFFFF"/>
        </w:rPr>
        <w:t>Данный денежный потенциал стимулирует операторов внедрять М2М-технологии и развивать их.</w:t>
      </w:r>
    </w:p>
    <w:p w:rsidR="002357B9" w:rsidRPr="00F60E9A" w:rsidRDefault="002357B9" w:rsidP="002357B9">
      <w:pPr>
        <w:spacing w:after="0"/>
        <w:ind w:firstLine="708"/>
        <w:jc w:val="both"/>
        <w:rPr>
          <w:rFonts w:ascii="Times New Roman" w:hAnsi="Times New Roman" w:cs="Times New Roman"/>
          <w:szCs w:val="28"/>
          <w:shd w:val="clear" w:color="auto" w:fill="FFFFFF"/>
        </w:rPr>
      </w:pPr>
    </w:p>
    <w:p w:rsidR="002357B9" w:rsidRDefault="002357B9" w:rsidP="002357B9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AC3A50">
        <w:rPr>
          <w:rFonts w:ascii="Times New Roman" w:hAnsi="Times New Roman" w:cs="Times New Roman"/>
          <w:b/>
          <w:i/>
          <w:sz w:val="28"/>
          <w:szCs w:val="28"/>
        </w:rPr>
        <w:t>Источники дополнительной информации</w:t>
      </w:r>
    </w:p>
    <w:p w:rsidR="002357B9" w:rsidRPr="00F60E9A" w:rsidRDefault="002357B9" w:rsidP="002357B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E9A">
        <w:rPr>
          <w:rFonts w:ascii="Times New Roman" w:hAnsi="Times New Roman" w:cs="Times New Roman"/>
          <w:i/>
          <w:sz w:val="28"/>
          <w:szCs w:val="28"/>
        </w:rPr>
        <w:t>1.</w:t>
      </w:r>
      <w:r w:rsidRPr="00F60E9A">
        <w:rPr>
          <w:rFonts w:ascii="Times New Roman" w:hAnsi="Times New Roman" w:cs="Times New Roman"/>
          <w:i/>
          <w:sz w:val="28"/>
          <w:szCs w:val="28"/>
        </w:rPr>
        <w:tab/>
      </w:r>
      <w:r w:rsidRPr="00F60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Росляков, А.В., С.В. Ваняшин, Гребешков А.Ю., </w:t>
      </w:r>
      <w:r w:rsidRPr="00F60E9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вещей:</w:t>
      </w:r>
      <w:r w:rsidRPr="00F60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F60E9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учебное пособие. - Самара: ПГУТИ, 2015. – 200 с.</w:t>
      </w:r>
    </w:p>
    <w:p w:rsidR="002357B9" w:rsidRDefault="002357B9" w:rsidP="002357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0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2.</w:t>
      </w:r>
      <w:r w:rsidRPr="00F60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 w:rsidRPr="00F60E9A">
        <w:rPr>
          <w:rFonts w:ascii="Times New Roman" w:hAnsi="Times New Roman" w:cs="Times New Roman"/>
          <w:i/>
          <w:sz w:val="28"/>
          <w:szCs w:val="28"/>
        </w:rPr>
        <w:t>Тихвинский В.О.</w:t>
      </w:r>
      <w:r w:rsidRPr="00F60E9A">
        <w:rPr>
          <w:rFonts w:ascii="Times New Roman" w:hAnsi="Times New Roman" w:cs="Times New Roman"/>
          <w:sz w:val="28"/>
          <w:szCs w:val="28"/>
        </w:rPr>
        <w:t xml:space="preserve"> Перспективы и </w:t>
      </w:r>
      <w:proofErr w:type="spellStart"/>
      <w:r w:rsidRPr="00F60E9A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F60E9A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F60E9A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60E9A">
        <w:rPr>
          <w:rFonts w:ascii="Times New Roman" w:hAnsi="Times New Roman" w:cs="Times New Roman"/>
          <w:sz w:val="28"/>
          <w:szCs w:val="28"/>
        </w:rPr>
        <w:t xml:space="preserve"> дели услуг в сетях M2M //Мир связи: </w:t>
      </w:r>
      <w:proofErr w:type="spellStart"/>
      <w:r w:rsidRPr="00F60E9A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F60E9A">
        <w:rPr>
          <w:rFonts w:ascii="Times New Roman" w:hAnsi="Times New Roman" w:cs="Times New Roman"/>
          <w:sz w:val="28"/>
          <w:szCs w:val="28"/>
        </w:rPr>
        <w:t>. ‒ 2011. ‒ № 11.</w:t>
      </w:r>
    </w:p>
    <w:p w:rsidR="002357B9" w:rsidRPr="00F60E9A" w:rsidRDefault="002357B9" w:rsidP="002357B9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60E9A">
        <w:rPr>
          <w:rFonts w:ascii="Times New Roman" w:hAnsi="Times New Roman" w:cs="Times New Roman"/>
          <w:sz w:val="28"/>
          <w:szCs w:val="28"/>
        </w:rPr>
        <w:t>.</w:t>
      </w:r>
      <w:r w:rsidRPr="00F60E9A">
        <w:rPr>
          <w:rFonts w:ascii="Times New Roman" w:hAnsi="Times New Roman" w:cs="Times New Roman"/>
          <w:sz w:val="28"/>
          <w:szCs w:val="28"/>
        </w:rPr>
        <w:tab/>
        <w:t>http://www.corp.mts.ru/telematika/services/manager_m2m/</w:t>
      </w:r>
    </w:p>
    <w:p w:rsidR="005B1D12" w:rsidRPr="002357B9" w:rsidRDefault="005B1D12" w:rsidP="002357B9">
      <w:pPr>
        <w:rPr>
          <w:lang w:val="en-US"/>
        </w:rPr>
      </w:pPr>
      <w:bookmarkStart w:id="0" w:name="_GoBack"/>
      <w:bookmarkEnd w:id="0"/>
    </w:p>
    <w:sectPr w:rsidR="005B1D12" w:rsidRPr="00235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17173"/>
    <w:multiLevelType w:val="hybridMultilevel"/>
    <w:tmpl w:val="62FE276E"/>
    <w:lvl w:ilvl="0" w:tplc="DD1882A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257"/>
    <w:rsid w:val="002357B9"/>
    <w:rsid w:val="005B1D12"/>
    <w:rsid w:val="00A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1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31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2357B9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35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5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1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31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2357B9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35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5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2</cp:revision>
  <dcterms:created xsi:type="dcterms:W3CDTF">2017-07-03T20:40:00Z</dcterms:created>
  <dcterms:modified xsi:type="dcterms:W3CDTF">2017-07-03T20:40:00Z</dcterms:modified>
</cp:coreProperties>
</file>