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25B5" w14:textId="77777777" w:rsidR="004B2D7A" w:rsidRDefault="004B2D7A" w:rsidP="004B2D7A">
      <w:pPr>
        <w:jc w:val="center"/>
        <w:rPr>
          <w:sz w:val="24"/>
          <w:szCs w:val="24"/>
        </w:rPr>
      </w:pPr>
      <w:r w:rsidRPr="004B2D7A">
        <w:rPr>
          <w:sz w:val="24"/>
          <w:szCs w:val="24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sz w:val="24"/>
          <w:szCs w:val="24"/>
        </w:rPr>
        <w:t>.</w:t>
      </w:r>
    </w:p>
    <w:p w14:paraId="1B793C19" w14:textId="21E712F6" w:rsidR="004B2F4C" w:rsidRPr="004B2D7A" w:rsidRDefault="004B2D7A" w:rsidP="004B2D7A">
      <w:pPr>
        <w:jc w:val="center"/>
        <w:rPr>
          <w:b/>
          <w:bCs/>
          <w:sz w:val="24"/>
          <w:szCs w:val="24"/>
        </w:rPr>
      </w:pPr>
      <w:r w:rsidRPr="004B2D7A">
        <w:rPr>
          <w:b/>
          <w:bCs/>
          <w:sz w:val="24"/>
          <w:szCs w:val="24"/>
        </w:rPr>
        <w:t>План</w:t>
      </w:r>
    </w:p>
    <w:p w14:paraId="2653FFDB" w14:textId="18A8D48A" w:rsidR="004B2F4C" w:rsidRPr="00B42908" w:rsidRDefault="004B2F4C" w:rsidP="00B42908">
      <w:r w:rsidRPr="00B42908">
        <w:t>Постановление</w:t>
      </w:r>
    </w:p>
    <w:p w14:paraId="782CB2A8" w14:textId="641D7F1E" w:rsidR="00B42908" w:rsidRPr="00B42908" w:rsidRDefault="004B2F4C" w:rsidP="00B42908">
      <w:pPr>
        <w:rPr>
          <w:lang w:eastAsia="ru-RU"/>
        </w:rPr>
      </w:pPr>
      <w:r w:rsidRPr="00B42908"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</w:t>
      </w:r>
    </w:p>
    <w:p w14:paraId="1AD058D2" w14:textId="4EC7674C" w:rsidR="004B2F4C" w:rsidRPr="00B42908" w:rsidRDefault="004B2F4C" w:rsidP="00B42908">
      <w:pPr>
        <w:ind w:firstLine="708"/>
      </w:pPr>
      <w:r w:rsidRPr="00B42908">
        <w:t>I. Общие положения и область применения</w:t>
      </w:r>
    </w:p>
    <w:p w14:paraId="2854BD9B" w14:textId="68496D94" w:rsidR="00B42908" w:rsidRPr="004B2F4C" w:rsidRDefault="004B2F4C" w:rsidP="00B42908">
      <w:pPr>
        <w:ind w:firstLine="708"/>
      </w:pPr>
      <w:r w:rsidRPr="00B42908">
        <w:t>II. Микроклимат на рабочих местах</w:t>
      </w:r>
    </w:p>
    <w:p w14:paraId="18F7F314" w14:textId="27BEC102" w:rsidR="00B42908" w:rsidRPr="004B2F4C" w:rsidRDefault="004B2F4C" w:rsidP="00542538">
      <w:pPr>
        <w:ind w:firstLine="708"/>
      </w:pPr>
      <w:r w:rsidRPr="00B42908">
        <w:t>III. Шум на рабочих местах</w:t>
      </w:r>
    </w:p>
    <w:p w14:paraId="11840163" w14:textId="42AE242A" w:rsidR="00542538" w:rsidRPr="004B2F4C" w:rsidRDefault="004B2F4C" w:rsidP="00542538">
      <w:pPr>
        <w:ind w:firstLine="708"/>
      </w:pPr>
      <w:r w:rsidRPr="00542538">
        <w:t>IV. Вибрация на рабочих местах</w:t>
      </w:r>
    </w:p>
    <w:p w14:paraId="5B1918BE" w14:textId="0EB7926E" w:rsidR="004B2F4C" w:rsidRPr="00542538" w:rsidRDefault="004B2F4C" w:rsidP="00542538">
      <w:pPr>
        <w:ind w:firstLine="708"/>
      </w:pPr>
      <w:r w:rsidRPr="00542538">
        <w:t>V. Инфразвук на рабочих местах</w:t>
      </w:r>
    </w:p>
    <w:p w14:paraId="6A806E38" w14:textId="27AB1383" w:rsidR="004B2F4C" w:rsidRPr="00542538" w:rsidRDefault="004B2F4C" w:rsidP="00542538">
      <w:pPr>
        <w:ind w:firstLine="708"/>
      </w:pPr>
      <w:r w:rsidRPr="00542538">
        <w:t>VI. Воздушный и контактный ультразвук на рабочих местах</w:t>
      </w:r>
    </w:p>
    <w:p w14:paraId="02E143F9" w14:textId="077A3D11" w:rsidR="004B2F4C" w:rsidRPr="004B2F4C" w:rsidRDefault="004B2F4C" w:rsidP="00542538">
      <w:pPr>
        <w:ind w:firstLine="708"/>
      </w:pPr>
      <w:r w:rsidRPr="00542538">
        <w:t>VII. Электрические, магнитные, электромагнитные поля на рабочих местах</w:t>
      </w:r>
    </w:p>
    <w:p w14:paraId="6BCA675B" w14:textId="47EBD563" w:rsidR="004B2F4C" w:rsidRPr="00855197" w:rsidRDefault="004B2F4C" w:rsidP="00855197">
      <w:pPr>
        <w:ind w:firstLine="708"/>
      </w:pPr>
      <w:r w:rsidRPr="00542538">
        <w:t>VIII. Лазерное излучение на рабочих местах</w:t>
      </w:r>
    </w:p>
    <w:p w14:paraId="4DC43680" w14:textId="388CD0DA" w:rsidR="004B2F4C" w:rsidRPr="00855197" w:rsidRDefault="004B2F4C" w:rsidP="00855197">
      <w:pPr>
        <w:ind w:firstLine="708"/>
      </w:pPr>
      <w:r w:rsidRPr="00855197">
        <w:t>IX. Ультрафиолетовое излучение</w:t>
      </w:r>
    </w:p>
    <w:p w14:paraId="32BE851E" w14:textId="7EB0BEE0" w:rsidR="00855197" w:rsidRPr="00855197" w:rsidRDefault="004B2F4C" w:rsidP="00855197">
      <w:pPr>
        <w:ind w:firstLine="708"/>
      </w:pPr>
      <w:r w:rsidRPr="00855197">
        <w:t>X. Освещение на рабочих местах</w:t>
      </w:r>
    </w:p>
    <w:p w14:paraId="1DDAE0DB" w14:textId="3D40451B" w:rsidR="00855197" w:rsidRPr="00855197" w:rsidRDefault="004B2F4C" w:rsidP="00855197">
      <w:pPr>
        <w:ind w:firstLine="708"/>
      </w:pPr>
      <w:r w:rsidRPr="00855197">
        <w:t>Приложение 1. Характеристика отдельных категорий работ</w:t>
      </w:r>
    </w:p>
    <w:p w14:paraId="38D27803" w14:textId="001D5812" w:rsidR="004B2F4C" w:rsidRPr="00855197" w:rsidRDefault="004B2F4C" w:rsidP="00855197">
      <w:pPr>
        <w:ind w:left="708"/>
      </w:pPr>
      <w:r w:rsidRPr="00855197">
        <w:t>Приложение 2. Алгоритм определения ТНС-индекса</w:t>
      </w:r>
    </w:p>
    <w:p w14:paraId="7D52DA36" w14:textId="224CEB4F" w:rsidR="004B2F4C" w:rsidRPr="00855197" w:rsidRDefault="004B2F4C" w:rsidP="00855197">
      <w:pPr>
        <w:ind w:left="708"/>
      </w:pPr>
      <w:r w:rsidRPr="00855197">
        <w:t>Приложение 3. Продолжительность работы при температуре воздуха на рабочем месте выше или ниже допустимых величин</w:t>
      </w:r>
    </w:p>
    <w:p w14:paraId="0C31B734" w14:textId="2767B37F" w:rsidR="004B2F4C" w:rsidRPr="00855197" w:rsidRDefault="004B2F4C" w:rsidP="00855197">
      <w:pPr>
        <w:ind w:left="708"/>
      </w:pPr>
      <w:r w:rsidRPr="00855197"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14:paraId="4B7007D0" w14:textId="398C80DC" w:rsidR="004B2F4C" w:rsidRPr="00855197" w:rsidRDefault="004B2F4C" w:rsidP="00855197">
      <w:pPr>
        <w:ind w:left="708"/>
      </w:pPr>
      <w:r w:rsidRPr="00855197"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14:paraId="7FFEF54B" w14:textId="3296ECA6" w:rsidR="004B2F4C" w:rsidRPr="00855197" w:rsidRDefault="004B2F4C" w:rsidP="00855197">
      <w:pPr>
        <w:ind w:left="708"/>
      </w:pPr>
      <w:r w:rsidRPr="00855197">
        <w:t>Приложение 6. Эквивалентные уровни звука на рабочих местах для трудовой деятельности разных категорий напряженности и тяжести, дБА</w:t>
      </w:r>
    </w:p>
    <w:p w14:paraId="731539A6" w14:textId="49EA7D71" w:rsidR="004B2F4C" w:rsidRPr="00855197" w:rsidRDefault="004B2F4C" w:rsidP="00855197">
      <w:pPr>
        <w:ind w:left="708"/>
      </w:pPr>
      <w:r w:rsidRPr="00855197">
        <w:t>Приложение 7. Направление осей при измерениях вибрации</w:t>
      </w:r>
    </w:p>
    <w:p w14:paraId="10519BCE" w14:textId="4AA2CEAC" w:rsidR="004B2F4C" w:rsidRPr="00855197" w:rsidRDefault="004B2F4C" w:rsidP="00855197">
      <w:pPr>
        <w:ind w:left="708"/>
      </w:pPr>
      <w:r w:rsidRPr="00855197"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25D2E31D" w14:textId="336ECCF2" w:rsidR="004B2F4C" w:rsidRPr="00855197" w:rsidRDefault="004B2F4C" w:rsidP="00855197">
      <w:pPr>
        <w:ind w:left="708"/>
      </w:pPr>
      <w:r w:rsidRPr="00855197">
        <w:t>Приложение 9. Требования к освещению рабочих мест</w:t>
      </w:r>
    </w:p>
    <w:p w14:paraId="27535557" w14:textId="24EA20D4" w:rsidR="004B2F4C" w:rsidRPr="00855197" w:rsidRDefault="004B2F4C" w:rsidP="00855197">
      <w:pPr>
        <w:ind w:left="708"/>
      </w:pPr>
      <w:r w:rsidRPr="00855197">
        <w:t>Приложение 10. Группы административных районов по ресурсам светового климата</w:t>
      </w:r>
    </w:p>
    <w:p w14:paraId="26F20AE2" w14:textId="5D72EF5E" w:rsidR="0097231E" w:rsidRDefault="004B2F4C" w:rsidP="004B2D7A">
      <w:pPr>
        <w:ind w:left="708"/>
      </w:pPr>
      <w:r w:rsidRPr="00855197">
        <w:t>Приложение 11. Нормирование и организация контроля уровня ослабления геомагнитного поля</w:t>
      </w:r>
    </w:p>
    <w:sectPr w:rsidR="00972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6C87"/>
    <w:multiLevelType w:val="multilevel"/>
    <w:tmpl w:val="6A3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1E"/>
    <w:rsid w:val="003C549D"/>
    <w:rsid w:val="004B2D7A"/>
    <w:rsid w:val="004B2F4C"/>
    <w:rsid w:val="00542538"/>
    <w:rsid w:val="00855197"/>
    <w:rsid w:val="0097231E"/>
    <w:rsid w:val="00B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D71C"/>
  <w15:chartTrackingRefBased/>
  <w15:docId w15:val="{1C67B8B6-F160-42AB-872C-874620B4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7</cp:revision>
  <dcterms:created xsi:type="dcterms:W3CDTF">2021-06-28T19:33:00Z</dcterms:created>
  <dcterms:modified xsi:type="dcterms:W3CDTF">2021-06-28T19:45:00Z</dcterms:modified>
</cp:coreProperties>
</file>