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№ _________</w:t>
      </w:r>
    </w:p>
    <w:p>
      <w:pPr>
        <w:jc w:val="center"/>
      </w:pPr>
      <w:r>
        <w:rPr>
          <w:b/>
        </w:rPr>
        <w:t>ООО Маяк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spacing w:after="120"/>
      </w:pPr>
      <w:r>
        <w:t>ООО Маяк</w:t>
      </w:r>
    </w:p>
    <w:p>
      <w:pPr>
        <w:spacing w:after="120"/>
      </w:pPr>
      <w:r>
        <w:t>Уважаемые партнёры!</w:t>
      </w:r>
    </w:p>
    <w:p>
      <w:pPr>
        <w:spacing w:after="120"/>
      </w:pPr>
      <w:r>
        <w:t>Компания «BrandProposAI RU» предлагает рассмотреть индивидуальное коммерческое предложение, подготовленное с учётом указанного запроса и требуемого состава работ.</w:t>
      </w:r>
    </w:p>
    <w:p>
      <w:pPr>
        <w:spacing w:after="120"/>
      </w:pPr>
      <w:r>
        <w:t>Предлагаем выполнить следующие работы и услуги:</w:t>
      </w:r>
    </w:p>
    <w:p>
      <w:pPr>
        <w:pStyle w:val="ListBullet"/>
        <w:spacing w:after="120"/>
      </w:pPr>
      <w:r>
        <w:t>Нужна вывеска на улицу МАЯК</w:t>
      </w:r>
    </w:p>
    <w:p>
      <w:pPr>
        <w:spacing w:after="120"/>
      </w:pPr>
      <w:r>
        <w:t>Состав работ может быть уточнён после согласования технического задания, сроков выполнения и дополнительных требований заказчика.</w:t>
      </w:r>
    </w:p>
    <w:p>
      <w:pPr>
        <w:spacing w:after="120"/>
      </w:pPr>
      <w:r>
        <w:t>Предварительная стоимость: рассчитывается индивидуально после подтверждения объёма работ.</w:t>
      </w:r>
    </w:p>
    <w:p>
      <w:pPr>
        <w:spacing w:after="120"/>
      </w:pPr>
      <w:r>
        <w:t>Преимущества предложения:</w:t>
      </w:r>
    </w:p>
    <w:p>
      <w:pPr>
        <w:pStyle w:val="ListBullet"/>
        <w:spacing w:after="120"/>
      </w:pPr>
      <w:r>
        <w:t>персонализация текста под задачи клиента;</w:t>
      </w:r>
    </w:p>
    <w:p>
      <w:pPr>
        <w:pStyle w:val="ListBullet"/>
        <w:spacing w:after="120"/>
      </w:pPr>
      <w:r>
        <w:t>единый стиль исходящих коммерческих предложений;</w:t>
      </w:r>
    </w:p>
    <w:p>
      <w:pPr>
        <w:pStyle w:val="ListBullet"/>
        <w:spacing w:after="120"/>
      </w:pPr>
      <w:r>
        <w:t>возможность редактирования документа перед сохранением;</w:t>
      </w:r>
    </w:p>
    <w:p>
      <w:pPr>
        <w:pStyle w:val="ListBullet"/>
        <w:spacing w:after="120"/>
      </w:pPr>
      <w:r>
        <w:t>экспорт результата в DOCX и PDF.</w:t>
      </w:r>
    </w:p>
    <w:p>
      <w:pPr>
        <w:spacing w:after="120"/>
      </w:pPr>
      <w:r>
        <w:t>На общую сумму: по согласованию сторон.</w:t>
      </w:r>
    </w:p>
    <w:p>
      <w:pPr>
        <w:spacing w:after="120"/>
      </w:pPr>
      <w:r>
        <w:t>С уважением,</w:t>
      </w:r>
    </w:p>
    <w:p>
      <w:pPr>
        <w:spacing w:after="120"/>
      </w:pPr>
      <w:r>
        <w:t>Менеджер отдела продаж BrandProposAI RU г. Киров, ул. Примерная, 1 www.brandproposai.ru тел. +7 (8332) 555-900</w:t>
      </w:r>
    </w:p>
    <w:p/>
    <w:p>
      <w:pPr>
        <w:jc w:val="right"/>
      </w:pPr>
      <w:r>
        <w:rPr>
          <w:i/>
          <w:sz w:val="18"/>
        </w:rPr>
        <w:t>Документ сформирован информационной системой BrandProposAI RU: 20.05.2026 22:59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