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970" w:rsidRDefault="003C6970" w:rsidP="008B469D">
      <w:pPr>
        <w:rPr>
          <w:rFonts w:hint="cs"/>
          <w:rtl/>
        </w:rPr>
      </w:pPr>
    </w:p>
    <w:p w:rsidR="008B469D" w:rsidRPr="008B469D" w:rsidRDefault="008B469D" w:rsidP="008B4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בהתייחס לתעשייה 4.0 מהו המשפט היתר נכון</w:t>
      </w: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:rsidR="008B469D" w:rsidRPr="008B469D" w:rsidRDefault="008B469D" w:rsidP="008B4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תעשייה 4.0 מאפשרת קישוריות ואינטגרציה אוטונומית בין האדם, מערכות המחשוב, הציוד ותהליכי העבודה בארגון </w:t>
      </w:r>
      <w:r w:rsidRPr="008B469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ובמשקיו</w:t>
      </w:r>
    </w:p>
    <w:p w:rsidR="008B469D" w:rsidRPr="008B469D" w:rsidRDefault="008B469D" w:rsidP="008B4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תעשייה 4.0 מאפשרת קישוריות ואינטגרציה מנוהלת על ידי הגורם האנושי בין מערכות המחשוב, הציוד , מפעיליו ותהליכי הניטור והעבודה</w:t>
      </w:r>
    </w:p>
    <w:p w:rsidR="008B469D" w:rsidRPr="008B469D" w:rsidRDefault="008B469D" w:rsidP="008B4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תעשייה 4.0 מאפשרת קישוריות ואינטגרציה בין מערכות המחשוב, הציוד ומפעיליו ותהליכי העבודה במערכות השיווק ובהנהלה</w:t>
      </w: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B469D" w:rsidRDefault="008B469D" w:rsidP="008B4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תעשייה 4.0 מאפשרת בד"כ קישוריות ואינטגרציה אוטונומית בין מערכות המחשוב, הציוד ותהליכי העבודה בארגון ולעיתים גם בממשקיו</w:t>
      </w:r>
    </w:p>
    <w:p w:rsidR="008B469D" w:rsidRPr="008B469D" w:rsidRDefault="008B469D" w:rsidP="008B469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B469D" w:rsidRPr="00681EF5" w:rsidRDefault="008B469D" w:rsidP="008B469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B469D" w:rsidRPr="008B469D" w:rsidRDefault="008B469D" w:rsidP="008B4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רכש מכשיר שטיפת רכבים מותנה בזמן החזר השקעה של 5 שנים. הנתונים בשטח הם כלהלן: 5000 לקוחות בשנה ראשונה, 7000 בשנה שניה ו- 10000 בשנה שלישית ואילך. עלות המכשיר 2 מש"ח, מחיר שטיפה ללקוח 70 ₪ , עלות השטיפה 20 ₪. בנתונים אלה האם המכשיר יירכש? אם מתברר (בבדיקה מול כאלה שרכשו המכשיר) כי זמינות המכשיר היא 0.85 בלבד האם אז הוא יירכש</w:t>
      </w: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:rsidR="008B469D" w:rsidRPr="008B469D" w:rsidRDefault="008B469D" w:rsidP="008B4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כן, לא</w:t>
      </w:r>
    </w:p>
    <w:p w:rsidR="008B469D" w:rsidRPr="008B469D" w:rsidRDefault="008B469D" w:rsidP="008B4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כן, כן</w:t>
      </w:r>
    </w:p>
    <w:p w:rsidR="008B469D" w:rsidRPr="008B469D" w:rsidRDefault="008B469D" w:rsidP="008B4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לא, כן</w:t>
      </w:r>
    </w:p>
    <w:p w:rsidR="008B469D" w:rsidRDefault="008B469D" w:rsidP="008B4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לא, לא</w:t>
      </w:r>
    </w:p>
    <w:p w:rsidR="008B469D" w:rsidRPr="008B469D" w:rsidRDefault="008B469D" w:rsidP="008B469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B469D" w:rsidRPr="008B469D" w:rsidRDefault="008B469D" w:rsidP="008B469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B469D" w:rsidRPr="008B469D" w:rsidRDefault="008B469D" w:rsidP="008B46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מהי ההגדרה המתאימה ביותר למושג מציאות רבודה</w:t>
      </w: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(Augmented Reality)</w:t>
      </w:r>
    </w:p>
    <w:p w:rsidR="008B469D" w:rsidRPr="008B469D" w:rsidRDefault="008B469D" w:rsidP="008B4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מציאות רבודה, או באנגלית</w:t>
      </w: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 (</w:t>
      </w: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קיצור של</w:t>
      </w: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Augmented reality), </w:t>
      </w: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לא נראית לפעמים במבט ראשון מרגשת כמו מציאות וירטואלית. עם זאת מדובר בטכנולוגיה מתקדמת, שיכולה להיות שימושי מאוד בשגרת החיים שלנו. ממדיה חברתית עד להיות כלי עזר למנתחים, מבידור עד לחינוך – המציאות הרבודה מבוקשת כיום יותר מאי פעם</w:t>
      </w: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B469D" w:rsidRPr="000A76EC" w:rsidRDefault="008B469D" w:rsidP="000A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מציאות רבודה, או באנגלית</w:t>
      </w: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 (</w:t>
      </w: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קיצור של</w:t>
      </w: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A76EC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="000A76EC">
        <w:rPr>
          <w:rFonts w:ascii="Times New Roman" w:eastAsia="Times New Roman" w:hAnsi="Times New Roman" w:cs="Times New Roman" w:hint="cs"/>
          <w:color w:val="000000"/>
          <w:sz w:val="27"/>
          <w:szCs w:val="27"/>
        </w:rPr>
        <w:t>A</w:t>
      </w:r>
      <w:r w:rsidR="000A76EC">
        <w:rPr>
          <w:rFonts w:ascii="Times New Roman" w:eastAsia="Times New Roman" w:hAnsi="Times New Roman" w:cs="Times New Roman"/>
          <w:color w:val="000000"/>
          <w:sz w:val="27"/>
          <w:szCs w:val="27"/>
        </w:rPr>
        <w:t>nalysis</w:t>
      </w:r>
      <w:r w:rsidRPr="000A76E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reality), </w:t>
      </w:r>
      <w:r w:rsidRPr="000A76E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לא נראית לפעמים במבט ראשון </w:t>
      </w:r>
      <w:r w:rsidR="000A76E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כטכנולוגיה </w:t>
      </w:r>
      <w:r w:rsidRPr="000A76E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מרגשת. עם זאת מדובר בטכנולוגיה מתקדמת, שיכולה להיות שימושי מאוד בשגרת החיים שלנו. ממדיה חברתית עד להיות כלי עזר למנתחים, מבידור עד לחינוך – המציאות הרבודה מבוקשת כיום יותר מאי פעם</w:t>
      </w:r>
      <w:r w:rsidRPr="000A76E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B469D" w:rsidRPr="008B469D" w:rsidRDefault="008B469D" w:rsidP="008B4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מציאות </w:t>
      </w:r>
      <w:r w:rsidR="000A76E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תלת </w:t>
      </w:r>
      <w:proofErr w:type="spellStart"/>
      <w:r w:rsidR="000A76E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מימד</w:t>
      </w:r>
      <w:proofErr w:type="spellEnd"/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, או באנגלית</w:t>
      </w: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 (</w:t>
      </w: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קיצור של</w:t>
      </w:r>
      <w:r w:rsidR="000A76EC">
        <w:rPr>
          <w:rFonts w:ascii="Times New Roman" w:eastAsia="Times New Roman" w:hAnsi="Times New Roman" w:cs="Times New Roman"/>
          <w:color w:val="000000"/>
          <w:sz w:val="27"/>
          <w:szCs w:val="27"/>
        </w:rPr>
        <w:t>Adaptive Rose</w:t>
      </w: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r w:rsidR="000A76E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) </w:t>
      </w: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לא נראית לפעמים במבט ראשון מרגשת כמו מציאות וירטואלית. עם זאת מדובר בטכנולוגיה מתקדמת, שיכולה להיות </w:t>
      </w:r>
      <w:r w:rsidR="000A76E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מותאמת למציאות וירטואלית</w:t>
      </w: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ממדיה חברתית עד להיות כלי עזר למנתחים, מבידור עד לחינוך – המציאות הרבודה מבוקשת כיום יותר מאי פעם</w:t>
      </w:r>
      <w:r w:rsidRPr="008B469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B469D" w:rsidRDefault="000A76EC" w:rsidP="008B46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lastRenderedPageBreak/>
        <w:t>אף תשובה אינה נכונה</w:t>
      </w:r>
    </w:p>
    <w:p w:rsidR="00872576" w:rsidRDefault="00872576" w:rsidP="0087257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72576" w:rsidRPr="00872576" w:rsidRDefault="00872576" w:rsidP="001B56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2576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נתונה טבלת רווחים בגין רכש טכנולוגיה חדשה (מש"ח)</w:t>
      </w:r>
      <w:r w:rsidRPr="0087257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</w:p>
    <w:tbl>
      <w:tblPr>
        <w:tblW w:w="1500" w:type="dxa"/>
        <w:tblCellSpacing w:w="6" w:type="dxa"/>
        <w:tblInd w:w="6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92"/>
        <w:gridCol w:w="434"/>
        <w:gridCol w:w="434"/>
        <w:gridCol w:w="440"/>
      </w:tblGrid>
      <w:tr w:rsidR="00872576" w:rsidRPr="00872576" w:rsidTr="00297DC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2576" w:rsidRPr="00872576" w:rsidRDefault="00872576" w:rsidP="00872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2576" w:rsidRPr="00872576" w:rsidRDefault="00872576" w:rsidP="00872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7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2576" w:rsidRPr="00872576" w:rsidRDefault="00872576" w:rsidP="00872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76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2576" w:rsidRPr="00872576" w:rsidRDefault="00872576" w:rsidP="00872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7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872576" w:rsidRPr="00872576" w:rsidTr="00297DC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2576" w:rsidRPr="00872576" w:rsidRDefault="00872576" w:rsidP="00872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76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2576" w:rsidRPr="00872576" w:rsidRDefault="00872576" w:rsidP="00872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76">
              <w:rPr>
                <w:rFonts w:ascii="Times New Roman" w:eastAsia="Times New Roman" w:hAnsi="Times New Roman" w:cs="Times New Roman"/>
                <w:sz w:val="24"/>
                <w:szCs w:val="24"/>
              </w:rPr>
              <w:t>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2576" w:rsidRPr="00872576" w:rsidRDefault="00872576" w:rsidP="00872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76">
              <w:rPr>
                <w:rFonts w:ascii="Times New Roman" w:eastAsia="Times New Roman" w:hAnsi="Times New Roman" w:cs="Times New Roman"/>
                <w:sz w:val="24"/>
                <w:szCs w:val="24"/>
              </w:rPr>
              <w:t>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2576" w:rsidRPr="00872576" w:rsidRDefault="00872576" w:rsidP="00872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76">
              <w:rPr>
                <w:rFonts w:ascii="Times New Roman" w:eastAsia="Times New Roman" w:hAnsi="Times New Roman" w:cs="Times New Roman"/>
                <w:sz w:val="24"/>
                <w:szCs w:val="24"/>
              </w:rPr>
              <w:t>368</w:t>
            </w:r>
          </w:p>
        </w:tc>
      </w:tr>
      <w:tr w:rsidR="00872576" w:rsidRPr="00872576" w:rsidTr="00297DC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2576" w:rsidRPr="00872576" w:rsidRDefault="00872576" w:rsidP="00872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76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2576" w:rsidRPr="00872576" w:rsidRDefault="00872576" w:rsidP="00872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76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2576" w:rsidRPr="00872576" w:rsidRDefault="00872576" w:rsidP="00872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76">
              <w:rPr>
                <w:rFonts w:ascii="Times New Roman" w:eastAsia="Times New Roman" w:hAnsi="Times New Roman" w:cs="Times New Roman"/>
                <w:sz w:val="24"/>
                <w:szCs w:val="24"/>
              </w:rPr>
              <w:t>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2576" w:rsidRPr="00872576" w:rsidRDefault="00872576" w:rsidP="00872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76">
              <w:rPr>
                <w:rFonts w:ascii="Times New Roman" w:eastAsia="Times New Roman" w:hAnsi="Times New Roman" w:cs="Times New Roman"/>
                <w:sz w:val="24"/>
                <w:szCs w:val="24"/>
              </w:rPr>
              <w:t>334</w:t>
            </w:r>
          </w:p>
        </w:tc>
      </w:tr>
      <w:tr w:rsidR="00872576" w:rsidRPr="00872576" w:rsidTr="00297DCE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2576" w:rsidRPr="00872576" w:rsidRDefault="00872576" w:rsidP="00872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76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2576" w:rsidRPr="00872576" w:rsidRDefault="00872576" w:rsidP="00872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76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2576" w:rsidRPr="00872576" w:rsidRDefault="00872576" w:rsidP="00872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76">
              <w:rPr>
                <w:rFonts w:ascii="Times New Roman" w:eastAsia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2576" w:rsidRPr="00872576" w:rsidRDefault="00872576" w:rsidP="00872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576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:rsidR="00872576" w:rsidRPr="00872576" w:rsidRDefault="00872576" w:rsidP="00D86D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2576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מצא חלופה מועדפת בגישות : מקס/מקס, מינ'/מקס, לפלס, הורוביץ (0.55 אופטימי) , חרטה, עץ החלטו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ת משקל </w:t>
      </w:r>
      <w:r w:rsidRPr="0087257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72576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למצבי טבע</w:t>
      </w:r>
      <w:r w:rsidRPr="0087257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</w:t>
      </w:r>
      <w:r w:rsidRPr="00872576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ו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45% </w:t>
      </w:r>
      <w:r w:rsidRPr="0087257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 </w:t>
      </w:r>
      <w:r w:rsidRPr="00872576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כל אחד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.</w:t>
      </w:r>
    </w:p>
    <w:p w:rsidR="00872576" w:rsidRPr="00872576" w:rsidRDefault="00872576" w:rsidP="008725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2576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מקס/ מקס- ג', מינ'/מקס – א', לפלס- ג', הורוביץ – ג', חרטה- ג', עץ החלטות – א'</w:t>
      </w:r>
      <w:r w:rsidRPr="00872576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72576" w:rsidRPr="00872576" w:rsidRDefault="00872576" w:rsidP="008725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2576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מקס/ מקס- ג', מינ'/מקס – א', לפלס- ג', הורוביץ – ג', חרטה- ג', עץ החלטות – א'. </w:t>
      </w:r>
    </w:p>
    <w:p w:rsidR="00872576" w:rsidRPr="00872576" w:rsidRDefault="00872576" w:rsidP="008725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2576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מקס/ מקס- ג', מינ'/מקס – א', לפלס- ג', הורוביץ – ג', חרטה- ג', עץ החלטות – א'. </w:t>
      </w:r>
    </w:p>
    <w:p w:rsidR="00872576" w:rsidRDefault="00872576" w:rsidP="001B56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2576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אף תשובה אינה נכונה</w:t>
      </w:r>
      <w:r w:rsidRPr="00872576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B5651" w:rsidRDefault="001B5651" w:rsidP="001B5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B5651" w:rsidRPr="001B5651" w:rsidRDefault="001B5651" w:rsidP="001B56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5651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להלן נתוני מלאי שהתקבלו מניתוח פרטו במחסן ציוד אלקטרוני</w:t>
      </w:r>
      <w:r w:rsidRPr="001B565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tbl>
      <w:tblPr>
        <w:tblW w:w="96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439"/>
        <w:gridCol w:w="2169"/>
        <w:gridCol w:w="2779"/>
        <w:gridCol w:w="2251"/>
      </w:tblGrid>
      <w:tr w:rsidR="001B5651" w:rsidRPr="001B5651" w:rsidTr="001B56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651" w:rsidRPr="001B5651" w:rsidRDefault="001B5651" w:rsidP="001B5651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333333"/>
                <w:sz w:val="28"/>
                <w:szCs w:val="28"/>
              </w:rPr>
            </w:pPr>
            <w:r w:rsidRPr="001B5651">
              <w:rPr>
                <w:rFonts w:ascii="David" w:eastAsia="Times New Roman" w:hAnsi="David" w:cs="David"/>
                <w:color w:val="333333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651" w:rsidRPr="001B5651" w:rsidRDefault="001B5651" w:rsidP="001B5651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333333"/>
                <w:sz w:val="28"/>
                <w:szCs w:val="28"/>
              </w:rPr>
            </w:pPr>
            <w:proofErr w:type="spellStart"/>
            <w:r w:rsidRPr="001B5651">
              <w:rPr>
                <w:rFonts w:ascii="David" w:eastAsia="Times New Roman" w:hAnsi="David" w:cs="David"/>
                <w:color w:val="333333"/>
                <w:sz w:val="28"/>
                <w:szCs w:val="28"/>
                <w:rtl/>
              </w:rPr>
              <w:t>מיגוון</w:t>
            </w:r>
            <w:proofErr w:type="spellEnd"/>
            <w:r w:rsidRPr="001B5651">
              <w:rPr>
                <w:rFonts w:ascii="David" w:eastAsia="Times New Roman" w:hAnsi="David" w:cs="David"/>
                <w:color w:val="333333"/>
                <w:sz w:val="28"/>
                <w:szCs w:val="28"/>
                <w:rtl/>
              </w:rPr>
              <w:t xml:space="preserve"> פריטים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651" w:rsidRPr="001B5651" w:rsidRDefault="001B5651" w:rsidP="001B5651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333333"/>
                <w:sz w:val="28"/>
                <w:szCs w:val="28"/>
              </w:rPr>
            </w:pPr>
            <w:r w:rsidRPr="001B5651">
              <w:rPr>
                <w:rFonts w:ascii="David" w:eastAsia="Times New Roman" w:hAnsi="David" w:cs="David"/>
                <w:color w:val="333333"/>
                <w:sz w:val="28"/>
                <w:szCs w:val="28"/>
                <w:rtl/>
              </w:rPr>
              <w:t>ערך צריכה שנתית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651" w:rsidRPr="001B5651" w:rsidRDefault="001B5651" w:rsidP="001B5651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333333"/>
                <w:sz w:val="28"/>
                <w:szCs w:val="28"/>
              </w:rPr>
            </w:pPr>
            <w:r w:rsidRPr="001B5651">
              <w:rPr>
                <w:rFonts w:ascii="David" w:eastAsia="Times New Roman" w:hAnsi="David" w:cs="David"/>
                <w:color w:val="333333"/>
                <w:sz w:val="28"/>
                <w:szCs w:val="28"/>
                <w:rtl/>
              </w:rPr>
              <w:t>ערך מלאי מדף</w:t>
            </w:r>
          </w:p>
        </w:tc>
      </w:tr>
      <w:tr w:rsidR="001B5651" w:rsidRPr="001B5651" w:rsidTr="001B56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651" w:rsidRPr="001B5651" w:rsidRDefault="001B5651" w:rsidP="001B5651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333333"/>
                <w:sz w:val="28"/>
                <w:szCs w:val="28"/>
              </w:rPr>
            </w:pPr>
            <w:r w:rsidRPr="001B5651">
              <w:rPr>
                <w:rFonts w:ascii="David" w:eastAsia="Times New Roman" w:hAnsi="David" w:cs="David"/>
                <w:color w:val="333333"/>
                <w:sz w:val="28"/>
                <w:szCs w:val="28"/>
                <w:rtl/>
              </w:rPr>
              <w:t>קבוצת פריטי</w:t>
            </w:r>
            <w:r w:rsidRPr="001B5651">
              <w:rPr>
                <w:rFonts w:ascii="David" w:eastAsia="Times New Roman" w:hAnsi="David" w:cs="David"/>
                <w:color w:val="333333"/>
                <w:sz w:val="28"/>
                <w:szCs w:val="28"/>
              </w:rPr>
              <w:t xml:space="preserve">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651" w:rsidRPr="001B5651" w:rsidRDefault="001B5651" w:rsidP="001B5651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333333"/>
                <w:sz w:val="28"/>
                <w:szCs w:val="28"/>
              </w:rPr>
            </w:pPr>
            <w:r w:rsidRPr="001B5651">
              <w:rPr>
                <w:rFonts w:ascii="David" w:eastAsia="Times New Roman" w:hAnsi="David" w:cs="David"/>
                <w:color w:val="333333"/>
                <w:sz w:val="28"/>
                <w:szCs w:val="28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651" w:rsidRPr="001B5651" w:rsidRDefault="001B5651" w:rsidP="001B5651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333333"/>
                <w:sz w:val="28"/>
                <w:szCs w:val="28"/>
              </w:rPr>
            </w:pPr>
            <w:r w:rsidRPr="001B5651">
              <w:rPr>
                <w:rFonts w:ascii="David" w:eastAsia="Times New Roman" w:hAnsi="David" w:cs="David"/>
                <w:color w:val="333333"/>
                <w:sz w:val="28"/>
                <w:szCs w:val="28"/>
              </w:rPr>
              <w:t>2000000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651" w:rsidRPr="001B5651" w:rsidRDefault="001B5651" w:rsidP="001B5651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333333"/>
                <w:sz w:val="28"/>
                <w:szCs w:val="28"/>
              </w:rPr>
            </w:pPr>
            <w:r w:rsidRPr="001B5651">
              <w:rPr>
                <w:rFonts w:ascii="David" w:eastAsia="Times New Roman" w:hAnsi="David" w:cs="David"/>
                <w:color w:val="333333"/>
                <w:sz w:val="28"/>
                <w:szCs w:val="28"/>
              </w:rPr>
              <w:t>500000</w:t>
            </w:r>
          </w:p>
        </w:tc>
      </w:tr>
      <w:tr w:rsidR="001B5651" w:rsidRPr="001B5651" w:rsidTr="001B56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651" w:rsidRPr="001B5651" w:rsidRDefault="001B5651" w:rsidP="001B5651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333333"/>
                <w:sz w:val="28"/>
                <w:szCs w:val="28"/>
              </w:rPr>
            </w:pPr>
            <w:r w:rsidRPr="001B5651">
              <w:rPr>
                <w:rFonts w:ascii="David" w:eastAsia="Times New Roman" w:hAnsi="David" w:cs="David"/>
                <w:color w:val="333333"/>
                <w:sz w:val="28"/>
                <w:szCs w:val="28"/>
                <w:rtl/>
              </w:rPr>
              <w:t>קבוצת פריטי</w:t>
            </w:r>
            <w:r w:rsidRPr="001B5651">
              <w:rPr>
                <w:rFonts w:ascii="David" w:eastAsia="Times New Roman" w:hAnsi="David" w:cs="David"/>
                <w:color w:val="333333"/>
                <w:sz w:val="28"/>
                <w:szCs w:val="28"/>
              </w:rPr>
              <w:t xml:space="preserve">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651" w:rsidRPr="001B5651" w:rsidRDefault="001B5651" w:rsidP="001B5651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333333"/>
                <w:sz w:val="28"/>
                <w:szCs w:val="28"/>
              </w:rPr>
            </w:pPr>
            <w:r w:rsidRPr="001B5651">
              <w:rPr>
                <w:rFonts w:ascii="David" w:eastAsia="Times New Roman" w:hAnsi="David" w:cs="David"/>
                <w:color w:val="333333"/>
                <w:sz w:val="28"/>
                <w:szCs w:val="28"/>
              </w:rPr>
              <w:t>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651" w:rsidRPr="001B5651" w:rsidRDefault="001B5651" w:rsidP="001B5651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333333"/>
                <w:sz w:val="28"/>
                <w:szCs w:val="28"/>
              </w:rPr>
            </w:pPr>
            <w:r w:rsidRPr="001B5651">
              <w:rPr>
                <w:rFonts w:ascii="David" w:eastAsia="Times New Roman" w:hAnsi="David" w:cs="David"/>
                <w:color w:val="333333"/>
                <w:sz w:val="28"/>
                <w:szCs w:val="28"/>
              </w:rPr>
              <w:t>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651" w:rsidRPr="001B5651" w:rsidRDefault="001B5651" w:rsidP="001B5651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333333"/>
                <w:sz w:val="28"/>
                <w:szCs w:val="28"/>
              </w:rPr>
            </w:pPr>
            <w:r w:rsidRPr="001B5651">
              <w:rPr>
                <w:rFonts w:ascii="David" w:eastAsia="Times New Roman" w:hAnsi="David" w:cs="David"/>
                <w:color w:val="333333"/>
                <w:sz w:val="28"/>
                <w:szCs w:val="28"/>
              </w:rPr>
              <w:t>100000</w:t>
            </w:r>
          </w:p>
        </w:tc>
      </w:tr>
      <w:tr w:rsidR="001B5651" w:rsidRPr="001B5651" w:rsidTr="001B56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651" w:rsidRPr="001B5651" w:rsidRDefault="001B5651" w:rsidP="001B5651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333333"/>
                <w:sz w:val="28"/>
                <w:szCs w:val="28"/>
              </w:rPr>
            </w:pPr>
            <w:r w:rsidRPr="001B5651">
              <w:rPr>
                <w:rFonts w:ascii="David" w:eastAsia="Times New Roman" w:hAnsi="David" w:cs="David"/>
                <w:color w:val="333333"/>
                <w:sz w:val="28"/>
                <w:szCs w:val="28"/>
                <w:rtl/>
              </w:rPr>
              <w:t>קבוצת פריטי</w:t>
            </w:r>
            <w:r w:rsidRPr="001B5651">
              <w:rPr>
                <w:rFonts w:ascii="David" w:eastAsia="Times New Roman" w:hAnsi="David" w:cs="David"/>
                <w:color w:val="333333"/>
                <w:sz w:val="28"/>
                <w:szCs w:val="28"/>
              </w:rPr>
              <w:t xml:space="preserve">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651" w:rsidRPr="001B5651" w:rsidRDefault="001B5651" w:rsidP="001B5651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333333"/>
                <w:sz w:val="28"/>
                <w:szCs w:val="28"/>
              </w:rPr>
            </w:pPr>
            <w:r w:rsidRPr="001B5651">
              <w:rPr>
                <w:rFonts w:ascii="David" w:eastAsia="Times New Roman" w:hAnsi="David" w:cs="David"/>
                <w:color w:val="333333"/>
                <w:sz w:val="28"/>
                <w:szCs w:val="28"/>
              </w:rPr>
              <w:t>1980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651" w:rsidRPr="001B5651" w:rsidRDefault="001B5651" w:rsidP="001B5651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333333"/>
                <w:sz w:val="28"/>
                <w:szCs w:val="28"/>
              </w:rPr>
            </w:pPr>
            <w:r w:rsidRPr="001B5651">
              <w:rPr>
                <w:rFonts w:ascii="David" w:eastAsia="Times New Roman" w:hAnsi="David" w:cs="David"/>
                <w:color w:val="333333"/>
                <w:sz w:val="28"/>
                <w:szCs w:val="28"/>
              </w:rPr>
              <w:t>45000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5651" w:rsidRPr="001B5651" w:rsidRDefault="001B5651" w:rsidP="001B5651">
            <w:pPr>
              <w:bidi w:val="0"/>
              <w:spacing w:after="0" w:line="240" w:lineRule="auto"/>
              <w:jc w:val="right"/>
              <w:rPr>
                <w:rFonts w:ascii="David" w:eastAsia="Times New Roman" w:hAnsi="David" w:cs="David"/>
                <w:color w:val="333333"/>
                <w:sz w:val="28"/>
                <w:szCs w:val="28"/>
              </w:rPr>
            </w:pPr>
            <w:r w:rsidRPr="001B5651">
              <w:rPr>
                <w:rFonts w:ascii="David" w:eastAsia="Times New Roman" w:hAnsi="David" w:cs="David"/>
                <w:color w:val="333333"/>
                <w:sz w:val="28"/>
                <w:szCs w:val="28"/>
              </w:rPr>
              <w:t>33750</w:t>
            </w:r>
          </w:p>
        </w:tc>
      </w:tr>
    </w:tbl>
    <w:p w:rsidR="001B5651" w:rsidRPr="001B5651" w:rsidRDefault="001B5651" w:rsidP="001B565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5651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מצא: ערך מלאי מדף ממוצע לפריט בכל המחסן , כמה חודשי מלאי מדף בכל המחסן</w:t>
      </w:r>
      <w:r w:rsidRPr="001B5651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:rsidR="001B5651" w:rsidRPr="001B5651" w:rsidRDefault="001B5651" w:rsidP="001B56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>238.25, 3.54</w:t>
      </w:r>
    </w:p>
    <w:p w:rsidR="001B5651" w:rsidRPr="001B5651" w:rsidRDefault="001B5651" w:rsidP="001B56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  <w:rtl/>
        </w:rPr>
      </w:pP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>806.4, 5.54</w:t>
      </w:r>
    </w:p>
    <w:p w:rsidR="001B5651" w:rsidRPr="001B5651" w:rsidRDefault="001B5651" w:rsidP="001B56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  <w:rtl/>
        </w:rPr>
      </w:pP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>חסרים נתוני תפוגה</w:t>
      </w:r>
    </w:p>
    <w:p w:rsidR="001B5651" w:rsidRPr="001B5651" w:rsidRDefault="001B5651" w:rsidP="001B56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  <w:rtl/>
        </w:rPr>
      </w:pP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>806.39, 3.54</w:t>
      </w:r>
    </w:p>
    <w:p w:rsidR="001B5651" w:rsidRPr="001B5651" w:rsidRDefault="001B5651" w:rsidP="001B56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ב</w:t>
      </w:r>
      <w:r w:rsidRPr="001B5651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התייחס לתעשייה 4.0 - ניתוח גרף התפתחות ארבעת התעשיות מלמד ש</w:t>
      </w:r>
      <w:r w:rsidRPr="001B565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1B5651" w:rsidRPr="001B5651" w:rsidRDefault="001B5651" w:rsidP="001B56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>המעברים בין ארבעת התעשיות מצביעים על תאוצת השינויים החברתיים, העסקיים והטכנולוגיים במשך 250 השנים האחרונות</w:t>
      </w:r>
      <w:r w:rsidRPr="001B5651">
        <w:rPr>
          <w:rFonts w:ascii="David" w:eastAsia="Times New Roman" w:hAnsi="David" w:cs="David"/>
          <w:color w:val="333333"/>
          <w:sz w:val="28"/>
          <w:szCs w:val="28"/>
        </w:rPr>
        <w:t xml:space="preserve"> .</w:t>
      </w:r>
    </w:p>
    <w:p w:rsidR="001B5651" w:rsidRPr="001B5651" w:rsidRDefault="001B5651" w:rsidP="001B56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>התעשייה הרביעית , בניגוד לתעשייה השלישית מתאימה יותר למפעלים בתחומי החקלאות, האנרגיה והתשתית</w:t>
      </w:r>
      <w:r w:rsidRPr="001B5651">
        <w:rPr>
          <w:rFonts w:ascii="David" w:eastAsia="Times New Roman" w:hAnsi="David" w:cs="David"/>
          <w:color w:val="333333"/>
          <w:sz w:val="28"/>
          <w:szCs w:val="28"/>
        </w:rPr>
        <w:t>.</w:t>
      </w:r>
    </w:p>
    <w:p w:rsidR="001B5651" w:rsidRPr="001B5651" w:rsidRDefault="001B5651" w:rsidP="001B56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>התעשייה הרביעית מהווה שינוי מוחלט ביחס לכל שלושת התעשיות שקדמו לה ב- 250 השנים האחרונות</w:t>
      </w:r>
      <w:r w:rsidRPr="001B5651">
        <w:rPr>
          <w:rFonts w:ascii="David" w:eastAsia="Times New Roman" w:hAnsi="David" w:cs="David"/>
          <w:color w:val="333333"/>
          <w:sz w:val="28"/>
          <w:szCs w:val="28"/>
        </w:rPr>
        <w:t>.</w:t>
      </w:r>
    </w:p>
    <w:p w:rsidR="001B5651" w:rsidRDefault="001B5651" w:rsidP="001B56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המעברים בין ארבעת התעשיות מצביעים על </w:t>
      </w:r>
      <w:proofErr w:type="spellStart"/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>קבועי</w:t>
      </w:r>
      <w:proofErr w:type="spellEnd"/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 זמן אחידים בין המהפכות במשך 250 השנים האחרונות</w:t>
      </w:r>
      <w:r w:rsidRPr="001B5651">
        <w:rPr>
          <w:rFonts w:ascii="David" w:eastAsia="Times New Roman" w:hAnsi="David" w:cs="David"/>
          <w:color w:val="333333"/>
          <w:sz w:val="28"/>
          <w:szCs w:val="28"/>
        </w:rPr>
        <w:t xml:space="preserve"> .</w:t>
      </w:r>
    </w:p>
    <w:p w:rsidR="001B5651" w:rsidRDefault="001B5651" w:rsidP="001B5651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  <w:rtl/>
        </w:rPr>
      </w:pPr>
    </w:p>
    <w:p w:rsidR="001B5651" w:rsidRPr="00B4286A" w:rsidRDefault="001B5651" w:rsidP="00B42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286A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lastRenderedPageBreak/>
        <w:t xml:space="preserve">במסגרת מדידת איכות לשלושה בתי חולים </w:t>
      </w:r>
      <w:r w:rsidR="00B4286A" w:rsidRPr="00B4286A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נסקרו</w:t>
      </w:r>
      <w:r w:rsidRPr="00B4286A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נתונים המתייחסים לשלושה מדדים ויעדים. מיהו בית החולים הטוב מבניהם ומי הפחות טוב ומי מהם עומד בכל היעדים</w:t>
      </w:r>
      <w:r w:rsidRPr="00B4286A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:rsidR="001B5651" w:rsidRPr="001B5651" w:rsidRDefault="001B5651" w:rsidP="001B5651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B5651">
        <w:rPr>
          <w:rFonts w:ascii="David" w:eastAsia="Times New Roman" w:hAnsi="David" w:cs="David"/>
          <w:b/>
          <w:bCs/>
          <w:color w:val="333333"/>
          <w:sz w:val="28"/>
          <w:szCs w:val="28"/>
          <w:rtl/>
        </w:rPr>
        <w:t>מדד א' - אומדן (סקר) נפילות תוך 24 שעות. היעד- 95%</w:t>
      </w:r>
      <w:r w:rsidRPr="001B5651">
        <w:rPr>
          <w:rFonts w:ascii="David" w:eastAsia="Times New Roman" w:hAnsi="David" w:cs="David"/>
          <w:b/>
          <w:bCs/>
          <w:color w:val="333333"/>
          <w:sz w:val="28"/>
          <w:szCs w:val="28"/>
        </w:rPr>
        <w:t>.</w:t>
      </w:r>
    </w:p>
    <w:p w:rsidR="001B5651" w:rsidRPr="001B5651" w:rsidRDefault="001B5651" w:rsidP="001B5651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בית חולים א'-  אושפזו 22000, </w:t>
      </w:r>
      <w:r w:rsidRPr="001B5651">
        <w:rPr>
          <w:rFonts w:ascii="David" w:eastAsia="Times New Roman" w:hAnsi="David" w:cs="David" w:hint="cs"/>
          <w:color w:val="333333"/>
          <w:sz w:val="28"/>
          <w:szCs w:val="28"/>
          <w:rtl/>
        </w:rPr>
        <w:t>נסקרו</w:t>
      </w: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 21095</w:t>
      </w:r>
      <w:r w:rsidRPr="001B5651">
        <w:rPr>
          <w:rFonts w:ascii="David" w:eastAsia="Times New Roman" w:hAnsi="David" w:cs="David"/>
          <w:color w:val="333333"/>
          <w:sz w:val="28"/>
          <w:szCs w:val="28"/>
        </w:rPr>
        <w:t>.</w:t>
      </w:r>
    </w:p>
    <w:p w:rsidR="001B5651" w:rsidRPr="001B5651" w:rsidRDefault="001B5651" w:rsidP="001B5651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בית חולים ב' - אושפזו 12000, </w:t>
      </w:r>
      <w:r w:rsidRPr="001B5651">
        <w:rPr>
          <w:rFonts w:ascii="David" w:eastAsia="Times New Roman" w:hAnsi="David" w:cs="David" w:hint="cs"/>
          <w:color w:val="333333"/>
          <w:sz w:val="28"/>
          <w:szCs w:val="28"/>
          <w:rtl/>
        </w:rPr>
        <w:t>נסקרו</w:t>
      </w: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 11220</w:t>
      </w:r>
      <w:r w:rsidRPr="001B5651">
        <w:rPr>
          <w:rFonts w:ascii="David" w:eastAsia="Times New Roman" w:hAnsi="David" w:cs="David"/>
          <w:color w:val="333333"/>
          <w:sz w:val="28"/>
          <w:szCs w:val="28"/>
        </w:rPr>
        <w:t>.</w:t>
      </w:r>
    </w:p>
    <w:p w:rsidR="001B5651" w:rsidRPr="001B5651" w:rsidRDefault="001B5651" w:rsidP="001B5651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בית חולים ג' - אושפזו 18970, </w:t>
      </w:r>
      <w:r w:rsidRPr="001B5651">
        <w:rPr>
          <w:rFonts w:ascii="David" w:eastAsia="Times New Roman" w:hAnsi="David" w:cs="David" w:hint="cs"/>
          <w:color w:val="333333"/>
          <w:sz w:val="28"/>
          <w:szCs w:val="28"/>
          <w:rtl/>
        </w:rPr>
        <w:t>נסקרו</w:t>
      </w: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 17899</w:t>
      </w:r>
      <w:r w:rsidRPr="001B5651">
        <w:rPr>
          <w:rFonts w:ascii="David" w:eastAsia="Times New Roman" w:hAnsi="David" w:cs="David"/>
          <w:color w:val="333333"/>
          <w:sz w:val="28"/>
          <w:szCs w:val="28"/>
        </w:rPr>
        <w:t>.</w:t>
      </w:r>
    </w:p>
    <w:p w:rsidR="001B5651" w:rsidRPr="001B5651" w:rsidRDefault="001B5651" w:rsidP="001B5651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B5651">
        <w:rPr>
          <w:rFonts w:ascii="David" w:eastAsia="Times New Roman" w:hAnsi="David" w:cs="David"/>
          <w:b/>
          <w:bCs/>
          <w:color w:val="333333"/>
          <w:sz w:val="28"/>
          <w:szCs w:val="28"/>
          <w:rtl/>
        </w:rPr>
        <w:t xml:space="preserve">מדד ב'- אומדן (סקר) </w:t>
      </w:r>
      <w:proofErr w:type="spellStart"/>
      <w:r w:rsidRPr="001B5651">
        <w:rPr>
          <w:rFonts w:ascii="David" w:eastAsia="Times New Roman" w:hAnsi="David" w:cs="David"/>
          <w:b/>
          <w:bCs/>
          <w:color w:val="333333"/>
          <w:sz w:val="28"/>
          <w:szCs w:val="28"/>
          <w:rtl/>
        </w:rPr>
        <w:t>רגך</w:t>
      </w:r>
      <w:proofErr w:type="spellEnd"/>
      <w:r w:rsidRPr="001B5651">
        <w:rPr>
          <w:rFonts w:ascii="David" w:eastAsia="Times New Roman" w:hAnsi="David" w:cs="David"/>
          <w:b/>
          <w:bCs/>
          <w:color w:val="333333"/>
          <w:sz w:val="28"/>
          <w:szCs w:val="28"/>
          <w:rtl/>
        </w:rPr>
        <w:t xml:space="preserve"> סוכרתית </w:t>
      </w:r>
      <w:proofErr w:type="spellStart"/>
      <w:r w:rsidRPr="001B5651">
        <w:rPr>
          <w:rFonts w:ascii="David" w:eastAsia="Times New Roman" w:hAnsi="David" w:cs="David"/>
          <w:b/>
          <w:bCs/>
          <w:color w:val="333333"/>
          <w:sz w:val="28"/>
          <w:szCs w:val="28"/>
          <w:rtl/>
        </w:rPr>
        <w:t>תןך</w:t>
      </w:r>
      <w:proofErr w:type="spellEnd"/>
      <w:r w:rsidRPr="001B5651">
        <w:rPr>
          <w:rFonts w:ascii="David" w:eastAsia="Times New Roman" w:hAnsi="David" w:cs="David"/>
          <w:b/>
          <w:bCs/>
          <w:color w:val="333333"/>
          <w:sz w:val="28"/>
          <w:szCs w:val="28"/>
          <w:rtl/>
        </w:rPr>
        <w:t xml:space="preserve"> 24 שעות. היעד- 94%</w:t>
      </w:r>
      <w:r w:rsidRPr="001B5651">
        <w:rPr>
          <w:rFonts w:ascii="David" w:eastAsia="Times New Roman" w:hAnsi="David" w:cs="David"/>
          <w:b/>
          <w:bCs/>
          <w:color w:val="333333"/>
          <w:sz w:val="28"/>
          <w:szCs w:val="28"/>
        </w:rPr>
        <w:t>.</w:t>
      </w:r>
    </w:p>
    <w:p w:rsidR="001B5651" w:rsidRPr="001B5651" w:rsidRDefault="001B5651" w:rsidP="001B5651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בית חולים א'-  אושפזו 1100, </w:t>
      </w:r>
      <w:r w:rsidRPr="001B5651">
        <w:rPr>
          <w:rFonts w:ascii="David" w:eastAsia="Times New Roman" w:hAnsi="David" w:cs="David" w:hint="cs"/>
          <w:color w:val="333333"/>
          <w:sz w:val="28"/>
          <w:szCs w:val="28"/>
          <w:rtl/>
        </w:rPr>
        <w:t>נסקרו</w:t>
      </w: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 1065</w:t>
      </w:r>
      <w:r w:rsidRPr="001B5651">
        <w:rPr>
          <w:rFonts w:ascii="David" w:eastAsia="Times New Roman" w:hAnsi="David" w:cs="David"/>
          <w:color w:val="333333"/>
          <w:sz w:val="28"/>
          <w:szCs w:val="28"/>
        </w:rPr>
        <w:t>.</w:t>
      </w:r>
    </w:p>
    <w:p w:rsidR="001B5651" w:rsidRPr="001B5651" w:rsidRDefault="001B5651" w:rsidP="001B5651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בית חולים ב' - אושפזו 760, </w:t>
      </w:r>
      <w:r w:rsidRPr="001B5651">
        <w:rPr>
          <w:rFonts w:ascii="David" w:eastAsia="Times New Roman" w:hAnsi="David" w:cs="David" w:hint="cs"/>
          <w:color w:val="333333"/>
          <w:sz w:val="28"/>
          <w:szCs w:val="28"/>
          <w:rtl/>
        </w:rPr>
        <w:t>נסקרו</w:t>
      </w: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 700</w:t>
      </w:r>
      <w:r w:rsidRPr="001B5651">
        <w:rPr>
          <w:rFonts w:ascii="David" w:eastAsia="Times New Roman" w:hAnsi="David" w:cs="David"/>
          <w:color w:val="333333"/>
          <w:sz w:val="28"/>
          <w:szCs w:val="28"/>
        </w:rPr>
        <w:t>.</w:t>
      </w:r>
    </w:p>
    <w:p w:rsidR="001B5651" w:rsidRPr="001B5651" w:rsidRDefault="001B5651" w:rsidP="001B5651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בית חולים ג' - אושפזו 980, </w:t>
      </w:r>
      <w:r w:rsidRPr="001B5651">
        <w:rPr>
          <w:rFonts w:ascii="David" w:eastAsia="Times New Roman" w:hAnsi="David" w:cs="David" w:hint="cs"/>
          <w:color w:val="333333"/>
          <w:sz w:val="28"/>
          <w:szCs w:val="28"/>
          <w:rtl/>
        </w:rPr>
        <w:t>נסקרו</w:t>
      </w: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 934</w:t>
      </w:r>
      <w:r w:rsidRPr="001B5651">
        <w:rPr>
          <w:rFonts w:ascii="David" w:eastAsia="Times New Roman" w:hAnsi="David" w:cs="David"/>
          <w:color w:val="333333"/>
          <w:sz w:val="28"/>
          <w:szCs w:val="28"/>
        </w:rPr>
        <w:t>.</w:t>
      </w:r>
    </w:p>
    <w:p w:rsidR="001B5651" w:rsidRPr="001B5651" w:rsidRDefault="001B5651" w:rsidP="001B5651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B5651">
        <w:rPr>
          <w:rFonts w:ascii="David" w:eastAsia="Times New Roman" w:hAnsi="David" w:cs="David"/>
          <w:b/>
          <w:bCs/>
          <w:color w:val="333333"/>
          <w:sz w:val="28"/>
          <w:szCs w:val="28"/>
          <w:rtl/>
        </w:rPr>
        <w:t>מדד ג' - הערכת (סקר) כאב ב- 12 שעות ראשונות לאשפוז. היעד- 95%</w:t>
      </w:r>
      <w:r w:rsidRPr="001B5651">
        <w:rPr>
          <w:rFonts w:ascii="David" w:eastAsia="Times New Roman" w:hAnsi="David" w:cs="David"/>
          <w:b/>
          <w:bCs/>
          <w:color w:val="333333"/>
          <w:sz w:val="28"/>
          <w:szCs w:val="28"/>
        </w:rPr>
        <w:t>.</w:t>
      </w:r>
    </w:p>
    <w:p w:rsidR="001B5651" w:rsidRPr="001B5651" w:rsidRDefault="001B5651" w:rsidP="001B5651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בית חולים א'-  אושפזו 27900, </w:t>
      </w:r>
      <w:r w:rsidRPr="001B5651">
        <w:rPr>
          <w:rFonts w:ascii="David" w:eastAsia="Times New Roman" w:hAnsi="David" w:cs="David" w:hint="cs"/>
          <w:color w:val="333333"/>
          <w:sz w:val="28"/>
          <w:szCs w:val="28"/>
          <w:rtl/>
        </w:rPr>
        <w:t>נסקרו</w:t>
      </w: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 27000</w:t>
      </w:r>
      <w:r w:rsidRPr="001B5651">
        <w:rPr>
          <w:rFonts w:ascii="David" w:eastAsia="Times New Roman" w:hAnsi="David" w:cs="David"/>
          <w:color w:val="333333"/>
          <w:sz w:val="28"/>
          <w:szCs w:val="28"/>
        </w:rPr>
        <w:t>.</w:t>
      </w:r>
    </w:p>
    <w:p w:rsidR="001B5651" w:rsidRPr="001B5651" w:rsidRDefault="001B5651" w:rsidP="001B5651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בית חולים ב' - אושפזו 20989, </w:t>
      </w:r>
      <w:r w:rsidRPr="001B5651">
        <w:rPr>
          <w:rFonts w:ascii="David" w:eastAsia="Times New Roman" w:hAnsi="David" w:cs="David" w:hint="cs"/>
          <w:color w:val="333333"/>
          <w:sz w:val="28"/>
          <w:szCs w:val="28"/>
          <w:rtl/>
        </w:rPr>
        <w:t>נסקרו</w:t>
      </w: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 19400</w:t>
      </w:r>
      <w:r w:rsidRPr="001B5651">
        <w:rPr>
          <w:rFonts w:ascii="David" w:eastAsia="Times New Roman" w:hAnsi="David" w:cs="David"/>
          <w:color w:val="333333"/>
          <w:sz w:val="28"/>
          <w:szCs w:val="28"/>
        </w:rPr>
        <w:t>.</w:t>
      </w:r>
    </w:p>
    <w:p w:rsidR="001B5651" w:rsidRPr="001B5651" w:rsidRDefault="001B5651" w:rsidP="001B5651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בית חולים ג' - אושפזו 24567, </w:t>
      </w:r>
      <w:r w:rsidRPr="001B5651">
        <w:rPr>
          <w:rFonts w:ascii="David" w:eastAsia="Times New Roman" w:hAnsi="David" w:cs="David" w:hint="cs"/>
          <w:color w:val="333333"/>
          <w:sz w:val="28"/>
          <w:szCs w:val="28"/>
          <w:rtl/>
        </w:rPr>
        <w:t>נסקרו</w:t>
      </w: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 23456</w:t>
      </w:r>
      <w:r w:rsidRPr="001B5651">
        <w:rPr>
          <w:rFonts w:ascii="David" w:eastAsia="Times New Roman" w:hAnsi="David" w:cs="David"/>
          <w:color w:val="333333"/>
          <w:sz w:val="28"/>
          <w:szCs w:val="28"/>
        </w:rPr>
        <w:t>.</w:t>
      </w:r>
    </w:p>
    <w:p w:rsidR="001B5651" w:rsidRPr="001B5651" w:rsidRDefault="001B5651" w:rsidP="001B5651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B5651">
        <w:rPr>
          <w:rFonts w:ascii="David" w:eastAsia="Times New Roman" w:hAnsi="David" w:cs="David"/>
          <w:color w:val="333333"/>
          <w:sz w:val="28"/>
          <w:szCs w:val="28"/>
          <w:rtl/>
        </w:rPr>
        <w:t>אם הנהלות בתי החולים יחליטו להוריד את טווח המדדים א' ו- ב' ל-18 שעות במקום 24 יש לצפות</w:t>
      </w:r>
      <w:r w:rsidRPr="001B5651">
        <w:rPr>
          <w:rFonts w:ascii="David" w:eastAsia="Times New Roman" w:hAnsi="David" w:cs="David"/>
          <w:color w:val="333333"/>
          <w:sz w:val="28"/>
          <w:szCs w:val="28"/>
        </w:rPr>
        <w:t xml:space="preserve"> ...?</w:t>
      </w:r>
    </w:p>
    <w:p w:rsidR="00B4286A" w:rsidRPr="00B4286A" w:rsidRDefault="00B4286A" w:rsidP="00B4286A">
      <w:pPr>
        <w:numPr>
          <w:ilvl w:val="0"/>
          <w:numId w:val="7"/>
        </w:numPr>
        <w:shd w:val="clear" w:color="auto" w:fill="FFFFFF"/>
        <w:spacing w:after="0" w:line="384" w:lineRule="atLeast"/>
        <w:ind w:left="0"/>
        <w:rPr>
          <w:rFonts w:ascii="David" w:eastAsia="Times New Roman" w:hAnsi="David" w:cs="David"/>
          <w:color w:val="333333"/>
          <w:sz w:val="28"/>
          <w:szCs w:val="28"/>
        </w:rPr>
      </w:pPr>
      <w:r w:rsidRPr="00B4286A">
        <w:rPr>
          <w:rFonts w:ascii="David" w:eastAsia="Times New Roman" w:hAnsi="David" w:cs="David"/>
          <w:color w:val="333333"/>
          <w:sz w:val="28"/>
          <w:szCs w:val="28"/>
          <w:rtl/>
        </w:rPr>
        <w:t>הטוב – א, הפחות טוב- ב. רק א עומד בכל היעדים. יש לצפות ליותר מקרים של אי עמידה ביעד.</w:t>
      </w:r>
    </w:p>
    <w:p w:rsidR="00B4286A" w:rsidRPr="00B4286A" w:rsidRDefault="00B4286A" w:rsidP="00B4286A">
      <w:pPr>
        <w:numPr>
          <w:ilvl w:val="0"/>
          <w:numId w:val="7"/>
        </w:numPr>
        <w:shd w:val="clear" w:color="auto" w:fill="FFFFFF"/>
        <w:spacing w:after="0" w:line="384" w:lineRule="atLeast"/>
        <w:ind w:left="0"/>
        <w:rPr>
          <w:rFonts w:ascii="David" w:eastAsia="Times New Roman" w:hAnsi="David" w:cs="David"/>
          <w:color w:val="333333"/>
          <w:sz w:val="28"/>
          <w:szCs w:val="28"/>
          <w:rtl/>
        </w:rPr>
      </w:pPr>
      <w:r w:rsidRPr="00B4286A">
        <w:rPr>
          <w:rFonts w:ascii="David" w:eastAsia="Times New Roman" w:hAnsi="David" w:cs="David"/>
          <w:color w:val="333333"/>
          <w:sz w:val="28"/>
          <w:szCs w:val="28"/>
          <w:rtl/>
        </w:rPr>
        <w:t>הטוב- א, הפחות טוב- ג. רק א' עומד בכל היעדים. יש לצפות ליותר מקרים של אי עמידה ביעד.</w:t>
      </w:r>
    </w:p>
    <w:p w:rsidR="00B4286A" w:rsidRPr="00B4286A" w:rsidRDefault="00B4286A" w:rsidP="00B4286A">
      <w:pPr>
        <w:numPr>
          <w:ilvl w:val="0"/>
          <w:numId w:val="7"/>
        </w:numPr>
        <w:shd w:val="clear" w:color="auto" w:fill="FFFFFF"/>
        <w:spacing w:after="0" w:line="384" w:lineRule="atLeast"/>
        <w:ind w:left="0"/>
        <w:rPr>
          <w:rFonts w:ascii="David" w:eastAsia="Times New Roman" w:hAnsi="David" w:cs="David"/>
          <w:color w:val="333333"/>
          <w:sz w:val="28"/>
          <w:szCs w:val="28"/>
          <w:rtl/>
        </w:rPr>
      </w:pPr>
      <w:r w:rsidRPr="00B4286A">
        <w:rPr>
          <w:rFonts w:ascii="David" w:eastAsia="Times New Roman" w:hAnsi="David" w:cs="David"/>
          <w:color w:val="333333"/>
          <w:sz w:val="28"/>
          <w:szCs w:val="28"/>
          <w:rtl/>
        </w:rPr>
        <w:t>הטוב – א, הפחות טוב- ב. רק א עומד בכל היעדים. החלטה מקלה , יש לצפות ליותר מקרים של עמידה ביעד.</w:t>
      </w:r>
    </w:p>
    <w:p w:rsidR="00B4286A" w:rsidRDefault="00B4286A" w:rsidP="00B4286A">
      <w:pPr>
        <w:numPr>
          <w:ilvl w:val="0"/>
          <w:numId w:val="7"/>
        </w:numPr>
        <w:shd w:val="clear" w:color="auto" w:fill="FFFFFF"/>
        <w:spacing w:after="0" w:line="384" w:lineRule="atLeast"/>
        <w:ind w:left="0"/>
        <w:rPr>
          <w:rFonts w:ascii="David" w:eastAsia="Times New Roman" w:hAnsi="David" w:cs="David"/>
          <w:color w:val="333333"/>
          <w:sz w:val="28"/>
          <w:szCs w:val="28"/>
        </w:rPr>
      </w:pPr>
      <w:r w:rsidRPr="00B4286A">
        <w:rPr>
          <w:rFonts w:ascii="David" w:eastAsia="Times New Roman" w:hAnsi="David" w:cs="David"/>
          <w:color w:val="333333"/>
          <w:sz w:val="28"/>
          <w:szCs w:val="28"/>
          <w:rtl/>
        </w:rPr>
        <w:t>הטוב- ג, הפחות טוב -ב. רק א עומד בכל היעדים</w:t>
      </w:r>
    </w:p>
    <w:p w:rsidR="001E11FF" w:rsidRDefault="001E11FF" w:rsidP="001E11FF">
      <w:pPr>
        <w:shd w:val="clear" w:color="auto" w:fill="FFFFFF"/>
        <w:spacing w:after="0" w:line="384" w:lineRule="atLeast"/>
        <w:rPr>
          <w:rFonts w:ascii="David" w:eastAsia="Times New Roman" w:hAnsi="David" w:cs="David"/>
          <w:color w:val="333333"/>
          <w:sz w:val="28"/>
          <w:szCs w:val="28"/>
          <w:rtl/>
        </w:rPr>
      </w:pPr>
    </w:p>
    <w:p w:rsidR="001E11FF" w:rsidRDefault="001E11FF" w:rsidP="001E11FF">
      <w:pPr>
        <w:shd w:val="clear" w:color="auto" w:fill="FFFFFF"/>
        <w:spacing w:after="0" w:line="384" w:lineRule="atLeast"/>
        <w:rPr>
          <w:rFonts w:ascii="David" w:eastAsia="Times New Roman" w:hAnsi="David" w:cs="David"/>
          <w:color w:val="333333"/>
          <w:sz w:val="28"/>
          <w:szCs w:val="28"/>
          <w:rtl/>
        </w:rPr>
      </w:pPr>
    </w:p>
    <w:p w:rsidR="001E11FF" w:rsidRPr="001E11FF" w:rsidRDefault="001E11FF" w:rsidP="001E11FF">
      <w:pPr>
        <w:pStyle w:val="a3"/>
        <w:numPr>
          <w:ilvl w:val="0"/>
          <w:numId w:val="1"/>
        </w:numPr>
        <w:shd w:val="clear" w:color="auto" w:fill="FFFFFF"/>
        <w:spacing w:after="0" w:line="384" w:lineRule="atLeast"/>
        <w:rPr>
          <w:rFonts w:ascii="David" w:eastAsia="Times New Roman" w:hAnsi="David" w:cs="David"/>
          <w:color w:val="333333"/>
          <w:sz w:val="28"/>
          <w:szCs w:val="28"/>
        </w:rPr>
      </w:pPr>
      <w:r w:rsidRPr="001E11FF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במרכז רפואי גדול שוקלים הצטיידות במכונת לב ראות חדשה. נתוני ההחלטה ידועים</w:t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 בוודאות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>: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br/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>יש ארבע חלופות רכש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 xml:space="preserve"> (A-D), </w:t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>שלושה קריטריונים (תפעולי, טכני, עלות מחזור חיים)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br/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>להלן הנתונים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>: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br/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lastRenderedPageBreak/>
        <w:t>שקלול קריטריונים – תפעולי- 30%, טכני- 30%, עלות מחזור חיים – 40%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>.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br/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>דרוג החלופות בקריטריונים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>: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br/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>חלופה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 xml:space="preserve"> A : </w:t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>תפעולי – 6, טכני- 7, עלות מחזור חיים- 9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>.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br/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>חלופה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 xml:space="preserve"> B : </w:t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>תפעולי – 7 , טכני- 8, עלות מחזור חיים- 8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>.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br/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>חלופה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 xml:space="preserve"> C : </w:t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>תפעולי – 8, טכני- 7, עלות מחזור חיים- 7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>.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br/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>חלופה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 xml:space="preserve"> D : </w:t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>תפעולי – 9, טכני- 10, עלות מחזור חיים- 6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>.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br/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>מהי החלופה הנבחרת? כל הספקים משווים עלות מחזור חיים לחלופה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 xml:space="preserve"> D </w:t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>האם סדר העדיפויות משתנה ?, מי עכשיו החלופה נבחרת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>?</w:t>
      </w:r>
    </w:p>
    <w:p w:rsidR="001E11FF" w:rsidRDefault="001E11FF" w:rsidP="001E11FF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  <w:rtl/>
        </w:rPr>
      </w:pPr>
    </w:p>
    <w:p w:rsidR="001E11FF" w:rsidRDefault="001E11FF" w:rsidP="001E11FF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  <w:rtl/>
        </w:rPr>
      </w:pPr>
    </w:p>
    <w:p w:rsidR="001E11FF" w:rsidRPr="001E11FF" w:rsidRDefault="001E11FF" w:rsidP="001E11FF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bookmarkStart w:id="0" w:name="_GoBack"/>
      <w:bookmarkEnd w:id="0"/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>במרכז רפואי גדול שוקלים הצטיידות במכונת לב ראות חדשה. נתוני ההחלטה ידועים בוודאות:</w:t>
      </w:r>
    </w:p>
    <w:p w:rsidR="001E11FF" w:rsidRPr="001E11FF" w:rsidRDefault="001E11FF" w:rsidP="001E11FF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>יש ארבע חלופות רכש (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>A-D</w:t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>), שלושה קריטריונים (תפעולי, טכני, עלות מחזור חיים)</w:t>
      </w:r>
    </w:p>
    <w:p w:rsidR="001E11FF" w:rsidRPr="001E11FF" w:rsidRDefault="001E11FF" w:rsidP="001E11FF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>להלן הנתונים:</w:t>
      </w:r>
    </w:p>
    <w:p w:rsidR="001E11FF" w:rsidRPr="001E11FF" w:rsidRDefault="001E11FF" w:rsidP="001E11FF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>שקלול קריטריונים – תפעולי- 30%, טכני- 30%, עלות מחזור חיים – 40%.</w:t>
      </w:r>
    </w:p>
    <w:p w:rsidR="001E11FF" w:rsidRPr="001E11FF" w:rsidRDefault="001E11FF" w:rsidP="001E11FF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>דרוג החלופות בקריטריונים:</w:t>
      </w:r>
    </w:p>
    <w:p w:rsidR="001E11FF" w:rsidRPr="001E11FF" w:rsidRDefault="001E11FF" w:rsidP="001E11FF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חלופה 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>A</w:t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 : תפעולי – 6, טכני- 7, עלות מחזור חיים- 9.</w:t>
      </w:r>
    </w:p>
    <w:p w:rsidR="001E11FF" w:rsidRPr="001E11FF" w:rsidRDefault="001E11FF" w:rsidP="001E11FF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חלופה 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>B</w:t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 : תפעולי – 7 , טכני- 8, עלות מחזור חיים- 8.</w:t>
      </w:r>
    </w:p>
    <w:p w:rsidR="001E11FF" w:rsidRPr="001E11FF" w:rsidRDefault="001E11FF" w:rsidP="001E11FF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חלופה 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>C</w:t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 : תפעולי – 8, טכני- 7, עלות מחזור חיים- 7.</w:t>
      </w:r>
    </w:p>
    <w:p w:rsidR="001E11FF" w:rsidRPr="001E11FF" w:rsidRDefault="001E11FF" w:rsidP="001E11FF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חלופה 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>D</w:t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 : תפעולי – 9, טכני- 10, עלות מחזור חיים- 6.</w:t>
      </w:r>
    </w:p>
    <w:p w:rsidR="001E11FF" w:rsidRPr="001E11FF" w:rsidRDefault="001E11FF" w:rsidP="001E11FF">
      <w:p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מהי החלופה הנבחרת? כל הספקים משווים עלות מחזור חיים לחלופה 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>D</w:t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 האם סדר העדיפויות משתנה ?, מי עכשיו החלופה נבחרת?</w:t>
      </w:r>
    </w:p>
    <w:p w:rsidR="001E11FF" w:rsidRPr="001E11FF" w:rsidRDefault="001E11FF" w:rsidP="001E11FF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E11FF">
        <w:rPr>
          <w:rFonts w:ascii="David" w:eastAsia="Times New Roman" w:hAnsi="David" w:cs="David"/>
          <w:color w:val="333333"/>
          <w:sz w:val="28"/>
          <w:szCs w:val="28"/>
        </w:rPr>
        <w:t>D</w:t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, כן, 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>D</w:t>
      </w:r>
    </w:p>
    <w:p w:rsidR="001E11FF" w:rsidRPr="001E11FF" w:rsidRDefault="001E11FF" w:rsidP="001E11FF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E11FF">
        <w:rPr>
          <w:rFonts w:ascii="David" w:eastAsia="Times New Roman" w:hAnsi="David" w:cs="David"/>
          <w:color w:val="333333"/>
          <w:sz w:val="28"/>
          <w:szCs w:val="28"/>
        </w:rPr>
        <w:t>C</w:t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, לא, 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>D</w:t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>.</w:t>
      </w:r>
    </w:p>
    <w:p w:rsidR="001E11FF" w:rsidRPr="001E11FF" w:rsidRDefault="001E11FF" w:rsidP="001E11FF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E11FF">
        <w:rPr>
          <w:rFonts w:ascii="David" w:eastAsia="Times New Roman" w:hAnsi="David" w:cs="David"/>
          <w:color w:val="333333"/>
          <w:sz w:val="28"/>
          <w:szCs w:val="28"/>
        </w:rPr>
        <w:t>B</w:t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, כן, 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>A</w:t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>.</w:t>
      </w:r>
    </w:p>
    <w:p w:rsidR="001E11FF" w:rsidRPr="001E11FF" w:rsidRDefault="001E11FF" w:rsidP="001E11FF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David" w:eastAsia="Times New Roman" w:hAnsi="David" w:cs="David"/>
          <w:color w:val="333333"/>
          <w:sz w:val="28"/>
          <w:szCs w:val="28"/>
        </w:rPr>
      </w:pPr>
      <w:r w:rsidRPr="001E11FF">
        <w:rPr>
          <w:rFonts w:ascii="David" w:eastAsia="Times New Roman" w:hAnsi="David" w:cs="David"/>
          <w:color w:val="333333"/>
          <w:sz w:val="28"/>
          <w:szCs w:val="28"/>
        </w:rPr>
        <w:t>B</w:t>
      </w:r>
      <w:r w:rsidRPr="001E11FF">
        <w:rPr>
          <w:rFonts w:ascii="David" w:eastAsia="Times New Roman" w:hAnsi="David" w:cs="David"/>
          <w:color w:val="333333"/>
          <w:sz w:val="28"/>
          <w:szCs w:val="28"/>
          <w:rtl/>
        </w:rPr>
        <w:t xml:space="preserve">, לא, </w:t>
      </w:r>
      <w:r w:rsidRPr="001E11FF">
        <w:rPr>
          <w:rFonts w:ascii="David" w:eastAsia="Times New Roman" w:hAnsi="David" w:cs="David"/>
          <w:color w:val="333333"/>
          <w:sz w:val="28"/>
          <w:szCs w:val="28"/>
        </w:rPr>
        <w:t>A</w:t>
      </w:r>
    </w:p>
    <w:p w:rsidR="00872576" w:rsidRDefault="00872576" w:rsidP="00B428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:rsidR="00B4286A" w:rsidRDefault="00B4286A" w:rsidP="00B428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:rsidR="00B4286A" w:rsidRPr="00872576" w:rsidRDefault="00B4286A" w:rsidP="00B428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B4286A" w:rsidRPr="00872576" w:rsidSect="00985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0AB8"/>
    <w:multiLevelType w:val="multilevel"/>
    <w:tmpl w:val="BC72D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14FE6"/>
    <w:multiLevelType w:val="multilevel"/>
    <w:tmpl w:val="EC5A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5249F"/>
    <w:multiLevelType w:val="multilevel"/>
    <w:tmpl w:val="5EA4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53644E"/>
    <w:multiLevelType w:val="multilevel"/>
    <w:tmpl w:val="C4E0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51A3E"/>
    <w:multiLevelType w:val="multilevel"/>
    <w:tmpl w:val="DCC2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05141F"/>
    <w:multiLevelType w:val="multilevel"/>
    <w:tmpl w:val="5514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475EF9"/>
    <w:multiLevelType w:val="multilevel"/>
    <w:tmpl w:val="8F78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64EC3"/>
    <w:multiLevelType w:val="multilevel"/>
    <w:tmpl w:val="F076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67207587"/>
    <w:multiLevelType w:val="multilevel"/>
    <w:tmpl w:val="FC7A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E96076"/>
    <w:multiLevelType w:val="multilevel"/>
    <w:tmpl w:val="ABDEE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9"/>
  </w:num>
  <w:num w:numId="7">
    <w:abstractNumId w:val="0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9D"/>
    <w:rsid w:val="000A76EC"/>
    <w:rsid w:val="001B5651"/>
    <w:rsid w:val="001E11FF"/>
    <w:rsid w:val="00297DCE"/>
    <w:rsid w:val="003C6970"/>
    <w:rsid w:val="00681EF5"/>
    <w:rsid w:val="00872576"/>
    <w:rsid w:val="008B469D"/>
    <w:rsid w:val="009856EA"/>
    <w:rsid w:val="00A04985"/>
    <w:rsid w:val="00B4286A"/>
    <w:rsid w:val="00D8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01C8"/>
  <w15:chartTrackingRefBased/>
  <w15:docId w15:val="{D80D776A-9977-4A1F-AC7D-5E409E84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69D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87257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72576"/>
    <w:rPr>
      <w:b/>
      <w:bCs/>
    </w:rPr>
  </w:style>
  <w:style w:type="paragraph" w:customStyle="1" w:styleId="rightanswer">
    <w:name w:val="rightanswer"/>
    <w:basedOn w:val="a"/>
    <w:rsid w:val="001B565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3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BIU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Shnaiderman</dc:creator>
  <cp:keywords/>
  <dc:description/>
  <cp:lastModifiedBy>Haim Shnaiderman</cp:lastModifiedBy>
  <cp:revision>3</cp:revision>
  <dcterms:created xsi:type="dcterms:W3CDTF">2024-01-08T17:56:00Z</dcterms:created>
  <dcterms:modified xsi:type="dcterms:W3CDTF">2024-01-09T07:26:00Z</dcterms:modified>
</cp:coreProperties>
</file>