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ind w:left="864" w:hanging="144.00000000000006"/>
              <w:jc w:val="left"/>
              <w:rPr>
                <w:color w:val="767171"/>
                <w:sz w:val="24"/>
                <w:szCs w:val="24"/>
              </w:rPr>
            </w:pPr>
            <w:r w:rsidDel="00000000" w:rsidR="00000000" w:rsidRPr="00000000">
              <w:rPr>
                <w:color w:val="767171"/>
                <w:sz w:val="24"/>
                <w:szCs w:val="24"/>
                <w:rtl w:val="0"/>
              </w:rPr>
              <w:t xml:space="preserve">Las asignaturas que más me gustaron y se acercaron a mis intereses profesionales fueron</w:t>
            </w:r>
          </w:p>
          <w:p w:rsidR="00000000" w:rsidDel="00000000" w:rsidP="00000000" w:rsidRDefault="00000000" w:rsidRPr="00000000" w14:paraId="0000000F">
            <w:pPr>
              <w:ind w:left="864" w:hanging="144.00000000000006"/>
              <w:jc w:val="left"/>
              <w:rPr>
                <w:color w:val="767171"/>
                <w:sz w:val="24"/>
                <w:szCs w:val="24"/>
              </w:rPr>
            </w:pPr>
            <w:r w:rsidDel="00000000" w:rsidR="00000000" w:rsidRPr="00000000">
              <w:rPr>
                <w:color w:val="767171"/>
                <w:sz w:val="24"/>
                <w:szCs w:val="24"/>
                <w:rtl w:val="0"/>
              </w:rPr>
              <w:t xml:space="preserve">machine learning, big data, minería de datos y programación de aplicaciones móviles.</w:t>
            </w:r>
          </w:p>
          <w:p w:rsidR="00000000" w:rsidDel="00000000" w:rsidP="00000000" w:rsidRDefault="00000000" w:rsidRPr="00000000" w14:paraId="00000010">
            <w:pPr>
              <w:ind w:left="864" w:hanging="144.00000000000006"/>
              <w:jc w:val="left"/>
              <w:rPr>
                <w:color w:val="767171"/>
                <w:sz w:val="24"/>
                <w:szCs w:val="24"/>
              </w:rPr>
            </w:pPr>
            <w:r w:rsidDel="00000000" w:rsidR="00000000" w:rsidRPr="00000000">
              <w:rPr>
                <w:color w:val="767171"/>
                <w:sz w:val="24"/>
                <w:szCs w:val="24"/>
                <w:rtl w:val="0"/>
              </w:rPr>
              <w:t xml:space="preserve">De las asignaturas relacionadas a la ciencia de datos me gustó mucho el cómo se trabajan</w:t>
            </w:r>
          </w:p>
          <w:p w:rsidR="00000000" w:rsidDel="00000000" w:rsidP="00000000" w:rsidRDefault="00000000" w:rsidRPr="00000000" w14:paraId="00000011">
            <w:pPr>
              <w:ind w:left="864" w:hanging="144.00000000000006"/>
              <w:jc w:val="left"/>
              <w:rPr>
                <w:color w:val="767171"/>
                <w:sz w:val="24"/>
                <w:szCs w:val="24"/>
              </w:rPr>
            </w:pPr>
            <w:r w:rsidDel="00000000" w:rsidR="00000000" w:rsidRPr="00000000">
              <w:rPr>
                <w:color w:val="767171"/>
                <w:sz w:val="24"/>
                <w:szCs w:val="24"/>
                <w:rtl w:val="0"/>
              </w:rPr>
              <w:t xml:space="preserve">los datos y las cosas que se pueden generar a partir de ahí, desde las IA hasta estrategias</w:t>
            </w:r>
          </w:p>
          <w:p w:rsidR="00000000" w:rsidDel="00000000" w:rsidP="00000000" w:rsidRDefault="00000000" w:rsidRPr="00000000" w14:paraId="00000012">
            <w:pPr>
              <w:ind w:left="864" w:hanging="144.00000000000006"/>
              <w:jc w:val="left"/>
              <w:rPr>
                <w:color w:val="767171"/>
                <w:sz w:val="24"/>
                <w:szCs w:val="24"/>
              </w:rPr>
            </w:pPr>
            <w:r w:rsidDel="00000000" w:rsidR="00000000" w:rsidRPr="00000000">
              <w:rPr>
                <w:color w:val="767171"/>
                <w:sz w:val="24"/>
                <w:szCs w:val="24"/>
                <w:rtl w:val="0"/>
              </w:rPr>
              <w:t xml:space="preserve">empresariales junto con descubrir comportamientos en el consumo de las personas.</w:t>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ind w:left="864" w:hanging="144.00000000000006"/>
              <w:jc w:val="left"/>
              <w:rPr>
                <w:color w:val="767171"/>
                <w:sz w:val="24"/>
                <w:szCs w:val="24"/>
              </w:rPr>
            </w:pPr>
            <w:r w:rsidDel="00000000" w:rsidR="00000000" w:rsidRPr="00000000">
              <w:rPr>
                <w:color w:val="767171"/>
                <w:sz w:val="24"/>
                <w:szCs w:val="24"/>
                <w:rtl w:val="0"/>
              </w:rPr>
              <w:t xml:space="preserve">Si, existe valor por que validan los conocimientos que obtuvimos cursando los ramos y es</w:t>
            </w:r>
          </w:p>
          <w:p w:rsidR="00000000" w:rsidDel="00000000" w:rsidP="00000000" w:rsidRDefault="00000000" w:rsidRPr="00000000" w14:paraId="00000018">
            <w:pPr>
              <w:ind w:left="864" w:hanging="144.00000000000006"/>
              <w:jc w:val="left"/>
              <w:rPr>
                <w:color w:val="767171"/>
                <w:sz w:val="24"/>
                <w:szCs w:val="24"/>
              </w:rPr>
            </w:pPr>
            <w:r w:rsidDel="00000000" w:rsidR="00000000" w:rsidRPr="00000000">
              <w:rPr>
                <w:color w:val="767171"/>
                <w:sz w:val="24"/>
                <w:szCs w:val="24"/>
                <w:rtl w:val="0"/>
              </w:rPr>
              <w:t xml:space="preserve">una forma de visualizar los conocimientos que fuimos adquiriendo a medida de que fuimos</w:t>
            </w:r>
          </w:p>
          <w:p w:rsidR="00000000" w:rsidDel="00000000" w:rsidP="00000000" w:rsidRDefault="00000000" w:rsidRPr="00000000" w14:paraId="00000019">
            <w:pPr>
              <w:ind w:left="864" w:hanging="144.00000000000006"/>
              <w:jc w:val="left"/>
              <w:rPr>
                <w:color w:val="767171"/>
                <w:sz w:val="24"/>
                <w:szCs w:val="24"/>
              </w:rPr>
            </w:pPr>
            <w:r w:rsidDel="00000000" w:rsidR="00000000" w:rsidRPr="00000000">
              <w:rPr>
                <w:color w:val="767171"/>
                <w:sz w:val="24"/>
                <w:szCs w:val="24"/>
                <w:rtl w:val="0"/>
              </w:rPr>
              <w:t xml:space="preserve">progresando en la carrera.</w:t>
            </w:r>
          </w:p>
          <w:p w:rsidR="00000000" w:rsidDel="00000000" w:rsidP="00000000" w:rsidRDefault="00000000" w:rsidRPr="00000000" w14:paraId="0000001A">
            <w:pPr>
              <w:jc w:val="left"/>
              <w:rPr>
                <w:color w:val="767171"/>
                <w:sz w:val="24"/>
                <w:szCs w:val="24"/>
              </w:rPr>
            </w:pPr>
            <w:r w:rsidDel="00000000" w:rsidR="00000000" w:rsidRPr="00000000">
              <w:rPr>
                <w:rtl w:val="0"/>
              </w:rPr>
            </w:r>
          </w:p>
          <w:p w:rsidR="00000000" w:rsidDel="00000000" w:rsidP="00000000" w:rsidRDefault="00000000" w:rsidRPr="00000000" w14:paraId="0000001B">
            <w:pPr>
              <w:jc w:val="left"/>
              <w:rPr>
                <w:color w:val="767171"/>
                <w:sz w:val="24"/>
                <w:szCs w:val="24"/>
              </w:rPr>
            </w:pPr>
            <w:r w:rsidDel="00000000" w:rsidR="00000000" w:rsidRPr="00000000">
              <w:rPr>
                <w:rtl w:val="0"/>
              </w:rPr>
            </w:r>
          </w:p>
          <w:p w:rsidR="00000000" w:rsidDel="00000000" w:rsidP="00000000" w:rsidRDefault="00000000" w:rsidRPr="00000000" w14:paraId="0000001C">
            <w:pPr>
              <w:jc w:val="left"/>
              <w:rPr>
                <w:color w:val="767171"/>
                <w:sz w:val="24"/>
                <w:szCs w:val="24"/>
              </w:rPr>
            </w:pPr>
            <w:r w:rsidDel="00000000" w:rsidR="00000000" w:rsidRPr="00000000">
              <w:rPr>
                <w:rtl w:val="0"/>
              </w:rPr>
            </w:r>
          </w:p>
          <w:p w:rsidR="00000000" w:rsidDel="00000000" w:rsidP="00000000" w:rsidRDefault="00000000" w:rsidRPr="00000000" w14:paraId="0000001D">
            <w:pPr>
              <w:jc w:val="left"/>
              <w:rPr>
                <w:color w:val="767171"/>
                <w:sz w:val="24"/>
                <w:szCs w:val="24"/>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siento más seguro aplicando las competencia verde porque son las que mas reforce durante la carrera, como la gestión de proyectos y las pruebas de certificación, mientras que el desarrollo si bien lo practiqué mucho, a medida que se cursa la carrera se va dejando por los mismos ramos de lado la programación. los rojos requieren ser fortalecidas para poder superar mis propias expectativas pero si manejo los temas y soy capaz de aplicarlos.</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ffffff"/>
                <w:sz w:val="24"/>
                <w:szCs w:val="24"/>
                <w:shd w:fill="385623" w:val="clear"/>
                <w:rtl w:val="0"/>
              </w:rPr>
              <w:t xml:space="preserve">1.- Realizar pruebas de certificación tanto de los productos como de los procesos utilizando buenas prácticas definidas por la industria.</w:t>
            </w:r>
            <w:r w:rsidDel="00000000" w:rsidR="00000000" w:rsidRPr="00000000">
              <w:rPr>
                <w:color w:val="767171"/>
                <w:sz w:val="24"/>
                <w:szCs w:val="24"/>
                <w:rtl w:val="0"/>
              </w:rPr>
              <w:t xml:space="preserve"> </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ffffff"/>
                <w:sz w:val="24"/>
                <w:szCs w:val="24"/>
                <w:shd w:fill="385623" w:val="clear"/>
              </w:rPr>
            </w:pPr>
            <w:r w:rsidDel="00000000" w:rsidR="00000000" w:rsidRPr="00000000">
              <w:rPr>
                <w:color w:val="ffffff"/>
                <w:sz w:val="24"/>
                <w:szCs w:val="24"/>
                <w:shd w:fill="385623" w:val="clear"/>
                <w:rtl w:val="0"/>
              </w:rPr>
              <w:t xml:space="preserve">2.- Gestionar proyectos informáticos, ofreciendo alternativas para la toma de decisiones de acuerdo a los requerimientos de la organización. </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ffffff"/>
                <w:sz w:val="24"/>
                <w:szCs w:val="24"/>
                <w:highlight w:val="red"/>
              </w:rPr>
            </w:pPr>
            <w:r w:rsidDel="00000000" w:rsidR="00000000" w:rsidRPr="00000000">
              <w:rPr>
                <w:color w:val="ffffff"/>
                <w:sz w:val="24"/>
                <w:szCs w:val="24"/>
                <w:highlight w:val="red"/>
                <w:rtl w:val="0"/>
              </w:rPr>
              <w:t xml:space="preserve">3.- Construir modelos de datos para soportar los requerimientos de la organización de acuerdo a un diseño definido y escalable en el tiempo. </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ffffff"/>
                <w:sz w:val="24"/>
                <w:szCs w:val="24"/>
                <w:shd w:fill="385623" w:val="clear"/>
              </w:rPr>
            </w:pPr>
            <w:r w:rsidDel="00000000" w:rsidR="00000000" w:rsidRPr="00000000">
              <w:rPr>
                <w:color w:val="ffffff"/>
                <w:sz w:val="24"/>
                <w:szCs w:val="24"/>
                <w:shd w:fill="385623" w:val="clear"/>
                <w:rtl w:val="0"/>
              </w:rPr>
              <w:t xml:space="preserve">4.- Desarrollar una solución de software utilizando técnicas que permitan sistematizar el proceso de desarrollo y mantenimiento, asegurando el logro de los objetivos. </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ffffff"/>
                <w:sz w:val="24"/>
                <w:szCs w:val="24"/>
                <w:highlight w:val="red"/>
              </w:rPr>
            </w:pPr>
            <w:r w:rsidDel="00000000" w:rsidR="00000000" w:rsidRPr="00000000">
              <w:rPr>
                <w:color w:val="ffffff"/>
                <w:sz w:val="24"/>
                <w:szCs w:val="24"/>
                <w:highlight w:val="red"/>
                <w:rtl w:val="0"/>
              </w:rPr>
              <w:t xml:space="preserve">5.- Comunicarse de forma oral y escrita usando el idioma inglés en situaciones socio-laborales a un nivel elemental en modalidad intensiva. según la tabla de competencias TOEIC y CEFR._1</w:t>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ind w:left="864" w:hanging="144.00000000000006"/>
              <w:jc w:val="left"/>
              <w:rPr>
                <w:color w:val="767171"/>
                <w:sz w:val="24"/>
                <w:szCs w:val="24"/>
              </w:rPr>
            </w:pPr>
            <w:r w:rsidDel="00000000" w:rsidR="00000000" w:rsidRPr="00000000">
              <w:rPr>
                <w:color w:val="767171"/>
                <w:sz w:val="24"/>
                <w:szCs w:val="24"/>
                <w:rtl w:val="0"/>
              </w:rPr>
              <w:t xml:space="preserve">Mi principal interés profesional es tanto el área de la ciencia de datos y el área de las</w:t>
            </w:r>
          </w:p>
          <w:p w:rsidR="00000000" w:rsidDel="00000000" w:rsidP="00000000" w:rsidRDefault="00000000" w:rsidRPr="00000000" w14:paraId="00000048">
            <w:pPr>
              <w:tabs>
                <w:tab w:val="left" w:leader="none" w:pos="454"/>
              </w:tabs>
              <w:ind w:left="864" w:hanging="144.00000000000006"/>
              <w:jc w:val="left"/>
              <w:rPr>
                <w:color w:val="767171"/>
                <w:sz w:val="24"/>
                <w:szCs w:val="24"/>
              </w:rPr>
            </w:pPr>
            <w:r w:rsidDel="00000000" w:rsidR="00000000" w:rsidRPr="00000000">
              <w:rPr>
                <w:color w:val="767171"/>
                <w:sz w:val="24"/>
                <w:szCs w:val="24"/>
                <w:rtl w:val="0"/>
              </w:rPr>
              <w:t xml:space="preserve">aplicaciones móviles, entres estas dos el área de ciencia de datos me interesa mucho más.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numPr>
                <w:ilvl w:val="0"/>
                <w:numId w:val="1"/>
              </w:numPr>
              <w:tabs>
                <w:tab w:val="left" w:leader="none" w:pos="454"/>
              </w:tabs>
              <w:spacing w:after="0" w:lineRule="auto"/>
              <w:ind w:left="720" w:hanging="360"/>
              <w:jc w:val="both"/>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 </w:t>
            </w:r>
            <w:r w:rsidDel="00000000" w:rsidR="00000000" w:rsidRPr="00000000">
              <w:rPr>
                <w:rtl w:val="0"/>
              </w:rPr>
            </w:r>
          </w:p>
          <w:p w:rsidR="00000000" w:rsidDel="00000000" w:rsidP="00000000" w:rsidRDefault="00000000" w:rsidRPr="00000000" w14:paraId="00000051">
            <w:pPr>
              <w:numPr>
                <w:ilvl w:val="0"/>
                <w:numId w:val="1"/>
              </w:numPr>
              <w:tabs>
                <w:tab w:val="left" w:leader="none" w:pos="454"/>
              </w:tabs>
              <w:spacing w:after="0" w:before="0" w:lineRule="auto"/>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 </w:t>
            </w:r>
            <w:r w:rsidDel="00000000" w:rsidR="00000000" w:rsidRPr="00000000">
              <w:rPr>
                <w:rtl w:val="0"/>
              </w:rPr>
            </w:r>
          </w:p>
          <w:p w:rsidR="00000000" w:rsidDel="00000000" w:rsidP="00000000" w:rsidRDefault="00000000" w:rsidRPr="00000000" w14:paraId="00000052">
            <w:pPr>
              <w:numPr>
                <w:ilvl w:val="0"/>
                <w:numId w:val="1"/>
              </w:numPr>
              <w:tabs>
                <w:tab w:val="left" w:leader="none" w:pos="454"/>
              </w:tabs>
              <w:spacing w:before="0" w:lineRule="auto"/>
              <w:ind w:left="720" w:hanging="360"/>
              <w:jc w:val="both"/>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 </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Deseo fortalecer tanto el desarrollar la solución como el modelado de datos ya que como mencioné anteriormente son cosas que se fueron dejando de lado por priorizar los ramos más actuales.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Trabajando establemente desarrollando aplicaciones o trabajando en una empresa dedicada al uso de datos.</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ind w:left="0"/>
              <w:jc w:val="both"/>
              <w:rPr>
                <w:color w:val="767171"/>
                <w:sz w:val="24"/>
                <w:szCs w:val="24"/>
              </w:rPr>
            </w:pPr>
            <w:r w:rsidDel="00000000" w:rsidR="00000000" w:rsidRPr="00000000">
              <w:rPr>
                <w:color w:val="767171"/>
                <w:sz w:val="24"/>
                <w:szCs w:val="24"/>
                <w:rtl w:val="0"/>
              </w:rPr>
              <w:t xml:space="preserve">Si, considero que existe una conexión entre todas ellas, dado que las ideas fundamentales de las propuestas que presenté guardan una gran similitud con el proyecto final que, como equipo, decidimos llevar a cabo.</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spacing w:before="0" w:lineRule="auto"/>
              <w:ind w:left="0" w:firstLine="0"/>
              <w:jc w:val="both"/>
              <w:rPr>
                <w:rFonts w:ascii="Calibri" w:cs="Calibri" w:eastAsia="Calibri" w:hAnsi="Calibri"/>
                <w:b w:val="1"/>
                <w:color w:val="1e4d78"/>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erLeJCWW89x0KhZ8Gjv+k9D3A==">CgMxLjAyCGguZ2pkZ3hzOAByITE2SWhfMTZiWVJkVVhPZ1pveEUyVUlxYmRVRzh4WGx2Sg==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