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BEB74" w14:textId="77777777" w:rsidR="00C2438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6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Capstone Project Submission</w:t>
      </w:r>
    </w:p>
    <w:tbl>
      <w:tblPr>
        <w:tblStyle w:val="a"/>
        <w:tblW w:w="9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6"/>
      </w:tblGrid>
      <w:tr w:rsidR="00C2438D" w14:paraId="6C2C4E1E" w14:textId="77777777">
        <w:trPr>
          <w:trHeight w:val="638"/>
        </w:trPr>
        <w:tc>
          <w:tcPr>
            <w:tcW w:w="9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80C2" w14:textId="77777777" w:rsidR="00C243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10243F"/>
              </w:rPr>
            </w:pPr>
            <w:r>
              <w:rPr>
                <w:color w:val="10243F"/>
              </w:rPr>
              <w:t>Name, Email, and Contribution:</w:t>
            </w:r>
          </w:p>
        </w:tc>
      </w:tr>
      <w:tr w:rsidR="00C2438D" w14:paraId="4C36ADAD" w14:textId="77777777">
        <w:trPr>
          <w:trHeight w:val="3974"/>
        </w:trPr>
        <w:tc>
          <w:tcPr>
            <w:tcW w:w="9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C536" w14:textId="77777777" w:rsidR="00C2438D" w:rsidRPr="004750B3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35"/>
              <w:jc w:val="both"/>
              <w:rPr>
                <w:color w:val="10243F"/>
                <w:sz w:val="24"/>
                <w:szCs w:val="24"/>
              </w:rPr>
            </w:pPr>
            <w:r w:rsidRPr="004750B3">
              <w:rPr>
                <w:color w:val="10243F"/>
                <w:sz w:val="24"/>
                <w:szCs w:val="24"/>
              </w:rPr>
              <w:t>Name: Tilak R</w:t>
            </w:r>
          </w:p>
          <w:p w14:paraId="5D43B39C" w14:textId="77777777" w:rsidR="00C2438D" w:rsidRPr="004750B3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60" w:lineRule="auto"/>
              <w:ind w:left="120"/>
              <w:jc w:val="both"/>
              <w:rPr>
                <w:color w:val="10243F"/>
                <w:sz w:val="24"/>
                <w:szCs w:val="24"/>
              </w:rPr>
            </w:pPr>
            <w:r w:rsidRPr="004750B3">
              <w:rPr>
                <w:color w:val="10243F"/>
                <w:sz w:val="24"/>
                <w:szCs w:val="24"/>
              </w:rPr>
              <w:t xml:space="preserve">email id: arunnayak221@gmail.com </w:t>
            </w:r>
          </w:p>
          <w:p w14:paraId="094E3F6B" w14:textId="77777777" w:rsidR="00C2438D" w:rsidRPr="004750B3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60" w:lineRule="auto"/>
              <w:ind w:left="121"/>
              <w:jc w:val="both"/>
              <w:rPr>
                <w:color w:val="10243F"/>
                <w:sz w:val="24"/>
                <w:szCs w:val="24"/>
              </w:rPr>
            </w:pPr>
            <w:r w:rsidRPr="004750B3">
              <w:rPr>
                <w:color w:val="10243F"/>
                <w:sz w:val="24"/>
                <w:szCs w:val="24"/>
              </w:rPr>
              <w:t xml:space="preserve">Contribution:  </w:t>
            </w:r>
          </w:p>
          <w:p w14:paraId="19E393E3" w14:textId="77777777" w:rsidR="00C2438D" w:rsidRPr="004750B3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360" w:lineRule="auto"/>
              <w:ind w:left="489"/>
              <w:jc w:val="both"/>
              <w:rPr>
                <w:color w:val="10243F"/>
                <w:sz w:val="24"/>
                <w:szCs w:val="24"/>
              </w:rPr>
            </w:pPr>
            <w:r w:rsidRPr="004750B3">
              <w:rPr>
                <w:rFonts w:ascii="Calibri" w:eastAsia="Calibri" w:hAnsi="Calibri" w:cs="Calibri"/>
                <w:color w:val="10243F"/>
                <w:sz w:val="24"/>
                <w:szCs w:val="24"/>
              </w:rPr>
              <w:t xml:space="preserve">● </w:t>
            </w:r>
            <w:r w:rsidRPr="004750B3">
              <w:rPr>
                <w:color w:val="10243F"/>
                <w:sz w:val="24"/>
                <w:szCs w:val="24"/>
              </w:rPr>
              <w:t xml:space="preserve">Feature Engineering </w:t>
            </w:r>
          </w:p>
          <w:p w14:paraId="4AAD1ECA" w14:textId="77777777" w:rsidR="00C2438D" w:rsidRPr="004750B3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60" w:lineRule="auto"/>
              <w:ind w:left="489"/>
              <w:jc w:val="both"/>
              <w:rPr>
                <w:color w:val="10243F"/>
                <w:sz w:val="24"/>
                <w:szCs w:val="24"/>
              </w:rPr>
            </w:pPr>
            <w:r w:rsidRPr="004750B3">
              <w:rPr>
                <w:rFonts w:ascii="Calibri" w:eastAsia="Calibri" w:hAnsi="Calibri" w:cs="Calibri"/>
                <w:color w:val="10243F"/>
                <w:sz w:val="24"/>
                <w:szCs w:val="24"/>
              </w:rPr>
              <w:t xml:space="preserve">● </w:t>
            </w:r>
            <w:r w:rsidRPr="004750B3">
              <w:rPr>
                <w:color w:val="10243F"/>
                <w:sz w:val="24"/>
                <w:szCs w:val="24"/>
              </w:rPr>
              <w:t xml:space="preserve">NLP </w:t>
            </w:r>
          </w:p>
          <w:p w14:paraId="6E83157B" w14:textId="77777777" w:rsidR="00C2438D" w:rsidRPr="004750B3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60" w:lineRule="auto"/>
              <w:ind w:left="489"/>
              <w:jc w:val="both"/>
              <w:rPr>
                <w:color w:val="10243F"/>
                <w:sz w:val="24"/>
                <w:szCs w:val="24"/>
              </w:rPr>
            </w:pPr>
            <w:r w:rsidRPr="004750B3">
              <w:rPr>
                <w:rFonts w:ascii="Calibri" w:eastAsia="Calibri" w:hAnsi="Calibri" w:cs="Calibri"/>
                <w:color w:val="10243F"/>
                <w:sz w:val="24"/>
                <w:szCs w:val="24"/>
              </w:rPr>
              <w:t xml:space="preserve">● </w:t>
            </w:r>
            <w:r w:rsidRPr="004750B3">
              <w:rPr>
                <w:color w:val="10243F"/>
                <w:sz w:val="24"/>
                <w:szCs w:val="24"/>
              </w:rPr>
              <w:t xml:space="preserve">Model Building </w:t>
            </w:r>
          </w:p>
          <w:p w14:paraId="35DBF151" w14:textId="77777777" w:rsidR="00C2438D" w:rsidRPr="004750B3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360" w:lineRule="auto"/>
              <w:ind w:left="489"/>
              <w:jc w:val="both"/>
              <w:rPr>
                <w:color w:val="10243F"/>
                <w:sz w:val="24"/>
                <w:szCs w:val="24"/>
              </w:rPr>
            </w:pPr>
            <w:r w:rsidRPr="004750B3">
              <w:rPr>
                <w:rFonts w:ascii="Calibri" w:eastAsia="Calibri" w:hAnsi="Calibri" w:cs="Calibri"/>
                <w:color w:val="10243F"/>
                <w:sz w:val="24"/>
                <w:szCs w:val="24"/>
              </w:rPr>
              <w:t xml:space="preserve">● </w:t>
            </w:r>
            <w:r w:rsidRPr="004750B3">
              <w:rPr>
                <w:color w:val="10243F"/>
                <w:sz w:val="24"/>
                <w:szCs w:val="24"/>
              </w:rPr>
              <w:t xml:space="preserve">Data Wrangling </w:t>
            </w:r>
          </w:p>
          <w:p w14:paraId="51C57DFA" w14:textId="77777777" w:rsidR="00C2438D" w:rsidRPr="004750B3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60" w:lineRule="auto"/>
              <w:ind w:left="489"/>
              <w:jc w:val="both"/>
              <w:rPr>
                <w:color w:val="10243F"/>
                <w:sz w:val="24"/>
                <w:szCs w:val="24"/>
              </w:rPr>
            </w:pPr>
            <w:r w:rsidRPr="004750B3">
              <w:rPr>
                <w:rFonts w:ascii="Calibri" w:eastAsia="Calibri" w:hAnsi="Calibri" w:cs="Calibri"/>
                <w:color w:val="10243F"/>
                <w:sz w:val="24"/>
                <w:szCs w:val="24"/>
              </w:rPr>
              <w:t xml:space="preserve">● </w:t>
            </w:r>
            <w:r w:rsidRPr="004750B3">
              <w:rPr>
                <w:color w:val="10243F"/>
                <w:sz w:val="24"/>
                <w:szCs w:val="24"/>
              </w:rPr>
              <w:t xml:space="preserve">Handling Missing and duplicate values  </w:t>
            </w:r>
          </w:p>
          <w:p w14:paraId="207EB996" w14:textId="77777777" w:rsidR="00C2438D" w:rsidRPr="004750B3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60" w:lineRule="auto"/>
              <w:ind w:left="489"/>
              <w:jc w:val="both"/>
              <w:rPr>
                <w:color w:val="10243F"/>
                <w:sz w:val="24"/>
                <w:szCs w:val="24"/>
              </w:rPr>
            </w:pPr>
            <w:r w:rsidRPr="004750B3">
              <w:rPr>
                <w:rFonts w:ascii="Calibri" w:eastAsia="Calibri" w:hAnsi="Calibri" w:cs="Calibri"/>
                <w:color w:val="10243F"/>
                <w:sz w:val="24"/>
                <w:szCs w:val="24"/>
              </w:rPr>
              <w:t xml:space="preserve">● </w:t>
            </w:r>
            <w:r w:rsidRPr="004750B3">
              <w:rPr>
                <w:color w:val="10243F"/>
                <w:sz w:val="24"/>
                <w:szCs w:val="24"/>
              </w:rPr>
              <w:t xml:space="preserve">Exploratory Data Analysis </w:t>
            </w:r>
          </w:p>
          <w:p w14:paraId="38A27A32" w14:textId="77777777" w:rsidR="00C2438D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60" w:lineRule="auto"/>
              <w:ind w:left="489"/>
              <w:jc w:val="both"/>
              <w:rPr>
                <w:color w:val="10243F"/>
              </w:rPr>
            </w:pPr>
            <w:r w:rsidRPr="004750B3">
              <w:rPr>
                <w:rFonts w:ascii="Calibri" w:eastAsia="Calibri" w:hAnsi="Calibri" w:cs="Calibri"/>
                <w:color w:val="10243F"/>
                <w:sz w:val="24"/>
                <w:szCs w:val="24"/>
              </w:rPr>
              <w:t xml:space="preserve">● </w:t>
            </w:r>
            <w:r w:rsidRPr="004750B3">
              <w:rPr>
                <w:color w:val="10243F"/>
                <w:sz w:val="24"/>
                <w:szCs w:val="24"/>
              </w:rPr>
              <w:t>Model Building</w:t>
            </w:r>
          </w:p>
        </w:tc>
      </w:tr>
      <w:tr w:rsidR="00C2438D" w14:paraId="7F7C094C" w14:textId="77777777">
        <w:trPr>
          <w:trHeight w:val="638"/>
        </w:trPr>
        <w:tc>
          <w:tcPr>
            <w:tcW w:w="9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93B2" w14:textId="3EC2ED2C" w:rsidR="00C243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10243F"/>
              </w:rPr>
            </w:pPr>
            <w:r>
              <w:rPr>
                <w:color w:val="10243F"/>
              </w:rPr>
              <w:t xml:space="preserve">GitHub Repo link. </w:t>
            </w:r>
            <w:hyperlink r:id="rId5" w:history="1">
              <w:r w:rsidR="004750B3" w:rsidRPr="004750B3">
                <w:rPr>
                  <w:rStyle w:val="Hyperlink"/>
                </w:rPr>
                <w:t>Tilak46-R/Customer-segmentation-using-unsupervised-learning (github.com)</w:t>
              </w:r>
            </w:hyperlink>
          </w:p>
        </w:tc>
      </w:tr>
      <w:tr w:rsidR="00C2438D" w14:paraId="74C4B9AB" w14:textId="77777777" w:rsidTr="008A513A">
        <w:trPr>
          <w:trHeight w:val="465"/>
        </w:trPr>
        <w:tc>
          <w:tcPr>
            <w:tcW w:w="9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AF8E" w14:textId="77777777" w:rsidR="00C243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10243F"/>
              </w:rPr>
            </w:pPr>
            <w:r>
              <w:rPr>
                <w:color w:val="10243F"/>
              </w:rPr>
              <w:t xml:space="preserve">GitHub </w:t>
            </w:r>
            <w:proofErr w:type="gramStart"/>
            <w:r>
              <w:rPr>
                <w:color w:val="10243F"/>
              </w:rPr>
              <w:t>Link:-</w:t>
            </w:r>
            <w:proofErr w:type="gramEnd"/>
            <w:r>
              <w:rPr>
                <w:color w:val="10243F"/>
              </w:rPr>
              <w:t xml:space="preserve">  </w:t>
            </w:r>
            <w:hyperlink r:id="rId6">
              <w:r>
                <w:rPr>
                  <w:color w:val="1155CC"/>
                  <w:u w:val="single"/>
                </w:rPr>
                <w:t>Tilak46-R (TILAK.R) (github.com)</w:t>
              </w:r>
            </w:hyperlink>
          </w:p>
        </w:tc>
      </w:tr>
      <w:tr w:rsidR="00C2438D" w14:paraId="230EA3CE" w14:textId="77777777">
        <w:trPr>
          <w:trHeight w:val="808"/>
        </w:trPr>
        <w:tc>
          <w:tcPr>
            <w:tcW w:w="9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C238" w14:textId="77777777" w:rsidR="00C2438D" w:rsidRDefault="00000000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6" w:right="79" w:hanging="2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 xml:space="preserve">Please write a summary of your Capstone project and its components. Describe the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problem  statement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, your approaches, and your conclusions. (200-400 words)</w:t>
            </w:r>
          </w:p>
        </w:tc>
      </w:tr>
      <w:tr w:rsidR="00C2438D" w14:paraId="659E5A84" w14:textId="77777777">
        <w:trPr>
          <w:trHeight w:val="6733"/>
        </w:trPr>
        <w:tc>
          <w:tcPr>
            <w:tcW w:w="9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90A6" w14:textId="7C7933B1" w:rsidR="007E43CE" w:rsidRDefault="007E43CE" w:rsidP="00475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3" w:right="28" w:firstLine="4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lastRenderedPageBreak/>
              <w:t xml:space="preserve">In this case study, our task was to identify major customer segments on a transactional data set which contains all the transactions occurring between 01/12/2010 and 09/12/2011 for a UK-based and registered non-store online </w:t>
            </w:r>
            <w:proofErr w:type="spellStart"/>
            <w:proofErr w:type="gramStart"/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retail.The</w:t>
            </w:r>
            <w:proofErr w:type="spellEnd"/>
            <w:proofErr w:type="gramEnd"/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 xml:space="preserve"> company mainly sells unique all-occasion gifts. Many customers of the company are wholesalers.</w:t>
            </w:r>
          </w:p>
          <w:p w14:paraId="07FA1918" w14:textId="77777777" w:rsidR="007E43CE" w:rsidRDefault="007E43CE" w:rsidP="007E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" w:right="28" w:firstLine="4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</w:p>
          <w:p w14:paraId="6C7071EF" w14:textId="10CEA717" w:rsidR="007E43CE" w:rsidRPr="004750B3" w:rsidRDefault="004750B3" w:rsidP="007E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" w:right="28" w:firstLine="4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  <w:u w:val="single"/>
              </w:rPr>
            </w:pPr>
            <w:r w:rsidRPr="004750B3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  <w:u w:val="single"/>
              </w:rPr>
              <w:t>STEPS INVOLVED IN THE PROJECT.</w:t>
            </w:r>
          </w:p>
          <w:p w14:paraId="1ABF6DB6" w14:textId="77777777" w:rsidR="004750B3" w:rsidRDefault="004750B3" w:rsidP="007E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" w:right="28" w:firstLine="4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</w:p>
          <w:p w14:paraId="598FCC1D" w14:textId="77777777" w:rsidR="00E238C5" w:rsidRPr="004750B3" w:rsidRDefault="00E238C5" w:rsidP="004750B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4750B3">
              <w:rPr>
                <w:rFonts w:ascii="Times New Roman" w:eastAsia="Times New Roman" w:hAnsi="Times New Roman" w:cs="Times New Roman"/>
                <w:b/>
                <w:bCs/>
                <w:color w:val="10243F"/>
                <w:sz w:val="24"/>
                <w:szCs w:val="24"/>
              </w:rPr>
              <w:t>Handling missing values and Duplicates in the dataset</w:t>
            </w:r>
          </w:p>
          <w:p w14:paraId="23DF89A9" w14:textId="77777777" w:rsidR="00E238C5" w:rsidRPr="004750B3" w:rsidRDefault="00E238C5" w:rsidP="004750B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4750B3">
              <w:rPr>
                <w:rFonts w:ascii="Times New Roman" w:eastAsia="Times New Roman" w:hAnsi="Times New Roman" w:cs="Times New Roman"/>
                <w:b/>
                <w:bCs/>
                <w:color w:val="10243F"/>
                <w:sz w:val="24"/>
                <w:szCs w:val="24"/>
              </w:rPr>
              <w:t>Removal of Cancelled Orders</w:t>
            </w:r>
          </w:p>
          <w:p w14:paraId="00BD805D" w14:textId="77777777" w:rsidR="00E238C5" w:rsidRPr="004750B3" w:rsidRDefault="00E238C5" w:rsidP="004750B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4750B3">
              <w:rPr>
                <w:rFonts w:ascii="Times New Roman" w:eastAsia="Times New Roman" w:hAnsi="Times New Roman" w:cs="Times New Roman"/>
                <w:b/>
                <w:bCs/>
                <w:color w:val="10243F"/>
                <w:sz w:val="24"/>
                <w:szCs w:val="24"/>
              </w:rPr>
              <w:t>Feature Engineering</w:t>
            </w:r>
          </w:p>
          <w:p w14:paraId="661289BB" w14:textId="77777777" w:rsidR="00E238C5" w:rsidRPr="004750B3" w:rsidRDefault="00E238C5" w:rsidP="004750B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4750B3">
              <w:rPr>
                <w:rFonts w:ascii="Times New Roman" w:eastAsia="Times New Roman" w:hAnsi="Times New Roman" w:cs="Times New Roman"/>
                <w:b/>
                <w:bCs/>
                <w:color w:val="10243F"/>
                <w:sz w:val="24"/>
                <w:szCs w:val="24"/>
              </w:rPr>
              <w:t>Exploratory Data Analysis</w:t>
            </w:r>
          </w:p>
          <w:p w14:paraId="280D84B0" w14:textId="77777777" w:rsidR="00E238C5" w:rsidRPr="004750B3" w:rsidRDefault="00E238C5" w:rsidP="004750B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proofErr w:type="gramStart"/>
            <w:r w:rsidRPr="004750B3">
              <w:rPr>
                <w:rFonts w:ascii="Times New Roman" w:eastAsia="Times New Roman" w:hAnsi="Times New Roman" w:cs="Times New Roman"/>
                <w:b/>
                <w:bCs/>
                <w:color w:val="10243F"/>
                <w:sz w:val="24"/>
                <w:szCs w:val="24"/>
              </w:rPr>
              <w:t>RECENCY,FREQUENCY</w:t>
            </w:r>
            <w:proofErr w:type="gramEnd"/>
            <w:r w:rsidRPr="004750B3">
              <w:rPr>
                <w:rFonts w:ascii="Times New Roman" w:eastAsia="Times New Roman" w:hAnsi="Times New Roman" w:cs="Times New Roman"/>
                <w:b/>
                <w:bCs/>
                <w:color w:val="10243F"/>
                <w:sz w:val="24"/>
                <w:szCs w:val="24"/>
              </w:rPr>
              <w:t>,MONETARY MODEL(RFM MODEL)</w:t>
            </w:r>
          </w:p>
          <w:p w14:paraId="2BD9F9CB" w14:textId="77777777" w:rsidR="004750B3" w:rsidRPr="004750B3" w:rsidRDefault="004750B3" w:rsidP="004750B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4750B3">
              <w:rPr>
                <w:rFonts w:ascii="Times New Roman" w:eastAsia="Times New Roman" w:hAnsi="Times New Roman" w:cs="Times New Roman"/>
                <w:b/>
                <w:bCs/>
                <w:color w:val="10243F"/>
                <w:sz w:val="24"/>
                <w:szCs w:val="24"/>
              </w:rPr>
              <w:t>SCALING OUR DATA</w:t>
            </w:r>
          </w:p>
          <w:p w14:paraId="40F15D21" w14:textId="1E457381" w:rsidR="007E43CE" w:rsidRPr="004750B3" w:rsidRDefault="004750B3" w:rsidP="004750B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4750B3">
              <w:rPr>
                <w:rFonts w:ascii="Times New Roman" w:eastAsia="Times New Roman" w:hAnsi="Times New Roman" w:cs="Times New Roman"/>
                <w:b/>
                <w:bCs/>
                <w:color w:val="10243F"/>
                <w:sz w:val="24"/>
                <w:szCs w:val="24"/>
              </w:rPr>
              <w:t>Applying Elbow method on Recency, Frequency and Monetary</w:t>
            </w:r>
          </w:p>
          <w:p w14:paraId="28186D5E" w14:textId="77777777" w:rsidR="007E43CE" w:rsidRDefault="007E43CE" w:rsidP="007E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" w:right="28" w:firstLine="4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</w:p>
          <w:p w14:paraId="49AC08A0" w14:textId="3176342A" w:rsidR="007E43CE" w:rsidRDefault="004750B3" w:rsidP="007E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" w:right="28" w:firstLine="4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  <w:u w:val="single"/>
              </w:rPr>
            </w:pPr>
            <w:r w:rsidRPr="004750B3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  <w:u w:val="single"/>
              </w:rPr>
              <w:t>CONCLUSION:</w:t>
            </w:r>
          </w:p>
          <w:p w14:paraId="0F6F01DE" w14:textId="77777777" w:rsidR="004750B3" w:rsidRPr="007E43CE" w:rsidRDefault="004750B3" w:rsidP="007E4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" w:right="28" w:firstLine="4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  <w:u w:val="single"/>
              </w:rPr>
            </w:pPr>
          </w:p>
          <w:p w14:paraId="611B1800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The Five most sold products are WHITE HANGING HEART T-LIGHT HOLDER And REGENCY CAKESTAND 3 TIER.</w:t>
            </w:r>
          </w:p>
          <w:p w14:paraId="67749A74" w14:textId="1DF24E6A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 xml:space="preserve">The least sold products </w:t>
            </w: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are:</w:t>
            </w: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 xml:space="preserve"> Green with metal bag charm and White with metal bag charm and so </w:t>
            </w:r>
            <w:proofErr w:type="gramStart"/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on..</w:t>
            </w:r>
            <w:proofErr w:type="gramEnd"/>
          </w:p>
          <w:p w14:paraId="7F5647E7" w14:textId="1B395013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 xml:space="preserve">We can see that majority of the customers are from United kingdom followed by small portions of </w:t>
            </w: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Germany, France</w:t>
            </w: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 xml:space="preserve"> </w:t>
            </w:r>
            <w:proofErr w:type="gramStart"/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etc..</w:t>
            </w:r>
            <w:proofErr w:type="gramEnd"/>
          </w:p>
          <w:p w14:paraId="2C115B1C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We can see that there are only 4338 customers present and are responsible for all these transactions let us now understand the percentage share of the top 10 customers</w:t>
            </w:r>
          </w:p>
          <w:p w14:paraId="30E1141E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From the above figure we can infer that the top ten customers out of 4338 have contributed nearly 8 to 9% of total share. We can infer them as big buyers or wholesalers.</w:t>
            </w:r>
          </w:p>
          <w:p w14:paraId="45CD9FA9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From the above distribution plots are heavily right skewed. it is very hard to find out the distribution hence we will apply log Transformation function to it.</w:t>
            </w:r>
          </w:p>
          <w:p w14:paraId="7C72EB49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We can infer from the chart that people have purchased more items on Thursday followed by Wednesday and Tuesday and people have purchased least on Fridays.</w:t>
            </w:r>
          </w:p>
          <w:p w14:paraId="5FB94801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We can infer that people have purchased more on week days rather than holidays or weekends.</w:t>
            </w:r>
          </w:p>
          <w:p w14:paraId="620C2B33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People have purchased more on November followed by October and December may be due to Festivals and people have purchased least during Feb this may be due to Winter season</w:t>
            </w:r>
          </w:p>
          <w:p w14:paraId="07E21F65" w14:textId="7A3871AC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 xml:space="preserve">We can see that people have made more purchases in Autumn season that is during </w:t>
            </w: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lastRenderedPageBreak/>
              <w:t xml:space="preserve">the months of </w:t>
            </w: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September, October</w:t>
            </w: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 xml:space="preserve"> and November.</w:t>
            </w:r>
          </w:p>
          <w:p w14:paraId="08DB0D55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We can infer that more people have purchased during the afternoon and least people have purchased during Evening</w:t>
            </w:r>
          </w:p>
          <w:p w14:paraId="569B2CBA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From the elbow method we reach the conclusion that the optimal number of clusters is 3 for Recency, Frequency and Monetary values.</w:t>
            </w:r>
          </w:p>
          <w:p w14:paraId="1A0FB3EA" w14:textId="77777777" w:rsidR="007E43CE" w:rsidRPr="007E43CE" w:rsidRDefault="007E43CE" w:rsidP="004750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8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  <w:r w:rsidRPr="007E43CE"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  <w:t>Cluster2 represents your 'Champions' or 'Loyal' customers.</w:t>
            </w:r>
          </w:p>
          <w:p w14:paraId="03AED7ED" w14:textId="0B633ABE" w:rsidR="00C2438D" w:rsidRDefault="00C24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" w:right="28" w:firstLine="4"/>
              <w:jc w:val="both"/>
              <w:rPr>
                <w:rFonts w:ascii="Times New Roman" w:eastAsia="Times New Roman" w:hAnsi="Times New Roman" w:cs="Times New Roman"/>
                <w:b/>
                <w:color w:val="10243F"/>
                <w:sz w:val="24"/>
                <w:szCs w:val="24"/>
              </w:rPr>
            </w:pPr>
          </w:p>
        </w:tc>
      </w:tr>
    </w:tbl>
    <w:p w14:paraId="0703555F" w14:textId="77777777" w:rsidR="00C2438D" w:rsidRDefault="00C243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EEC1B4" w14:textId="77777777" w:rsidR="00C2438D" w:rsidRDefault="00C243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2438D">
      <w:pgSz w:w="11900" w:h="16820"/>
      <w:pgMar w:top="856" w:right="811" w:bottom="40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F1A00"/>
    <w:multiLevelType w:val="multilevel"/>
    <w:tmpl w:val="71A6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E01E1"/>
    <w:multiLevelType w:val="hybridMultilevel"/>
    <w:tmpl w:val="804E9B28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 w16cid:durableId="458956655">
    <w:abstractNumId w:val="0"/>
  </w:num>
  <w:num w:numId="2" w16cid:durableId="23247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8D"/>
    <w:rsid w:val="004750B3"/>
    <w:rsid w:val="007E43CE"/>
    <w:rsid w:val="008A513A"/>
    <w:rsid w:val="00C2438D"/>
    <w:rsid w:val="00C55B96"/>
    <w:rsid w:val="00E238C5"/>
    <w:rsid w:val="00F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0F2E"/>
  <w15:docId w15:val="{A8C71655-B4B9-4DF2-B64B-79343536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75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lak46-R" TargetMode="External"/><Relationship Id="rId5" Type="http://schemas.openxmlformats.org/officeDocument/2006/relationships/hyperlink" Target="https://github.com/Tilak46-R/Customer-segmentation-using-unsupervised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Tilak R</dc:creator>
  <cp:lastModifiedBy>tilak nayak</cp:lastModifiedBy>
  <cp:revision>4</cp:revision>
  <cp:lastPrinted>2024-08-12T13:58:00Z</cp:lastPrinted>
  <dcterms:created xsi:type="dcterms:W3CDTF">2024-08-12T13:41:00Z</dcterms:created>
  <dcterms:modified xsi:type="dcterms:W3CDTF">2024-08-12T13:59:00Z</dcterms:modified>
</cp:coreProperties>
</file>