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4E33D5" w:rsidRDefault="009427ED" w:rsidP="009427ED">
      <w:pPr>
        <w:spacing w:after="0"/>
        <w:ind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</w:t>
      </w:r>
      <w:r w:rsidRPr="009427ED">
        <w:rPr>
          <w:rFonts w:asciiTheme="majorHAnsi" w:hAnsiTheme="majorHAnsi"/>
          <w:bCs/>
        </w:rPr>
        <w:t>earch</w:t>
      </w:r>
      <w:r>
        <w:rPr>
          <w:rFonts w:asciiTheme="majorHAnsi" w:hAnsiTheme="majorHAnsi"/>
          <w:bCs/>
        </w:rPr>
        <w:t xml:space="preserve"> strategies that come under</w:t>
      </w:r>
      <w:r w:rsidRPr="009427ED">
        <w:rPr>
          <w:rFonts w:asciiTheme="majorHAnsi" w:hAnsiTheme="majorHAnsi"/>
          <w:bCs/>
        </w:rPr>
        <w:t xml:space="preserve"> </w:t>
      </w:r>
      <w:r w:rsidRPr="004E511B">
        <w:rPr>
          <w:rFonts w:asciiTheme="majorHAnsi" w:hAnsiTheme="majorHAnsi"/>
          <w:b/>
          <w:bCs/>
        </w:rPr>
        <w:t>uninformed</w:t>
      </w:r>
      <w:r w:rsidRPr="009427ED">
        <w:rPr>
          <w:rFonts w:asciiTheme="majorHAnsi" w:hAnsiTheme="majorHAnsi"/>
          <w:bCs/>
        </w:rPr>
        <w:t xml:space="preserve"> search have no additional information about states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beyond that provided in the problem definition. All they can do is generate successors and distinguish a g</w:t>
      </w:r>
      <w:r>
        <w:rPr>
          <w:rFonts w:asciiTheme="majorHAnsi" w:hAnsiTheme="majorHAnsi"/>
          <w:bCs/>
        </w:rPr>
        <w:t xml:space="preserve">oal state from a non‐goal state, for example Breadth First, Depth First, Uniform Searches. </w:t>
      </w:r>
      <w:r w:rsidRPr="004E511B">
        <w:rPr>
          <w:rFonts w:asciiTheme="majorHAnsi" w:hAnsiTheme="majorHAnsi"/>
          <w:b/>
          <w:bCs/>
        </w:rPr>
        <w:t>Informed</w:t>
      </w:r>
      <w:r>
        <w:rPr>
          <w:rFonts w:asciiTheme="majorHAnsi" w:hAnsiTheme="majorHAnsi"/>
          <w:bCs/>
        </w:rPr>
        <w:t xml:space="preserve"> search strategy are</w:t>
      </w:r>
      <w:r w:rsidRPr="009427ED">
        <w:rPr>
          <w:rFonts w:asciiTheme="majorHAnsi" w:hAnsiTheme="majorHAnsi"/>
          <w:bCs/>
        </w:rPr>
        <w:t xml:space="preserve"> one that uses problem‐specific knowledge beyond the de</w:t>
      </w:r>
      <w:r>
        <w:rPr>
          <w:rFonts w:asciiTheme="majorHAnsi" w:hAnsiTheme="majorHAnsi"/>
          <w:bCs/>
        </w:rPr>
        <w:t>finition of the problem itself, they</w:t>
      </w:r>
      <w:r w:rsidRPr="009427ED">
        <w:rPr>
          <w:rFonts w:asciiTheme="majorHAnsi" w:hAnsiTheme="majorHAnsi"/>
          <w:bCs/>
        </w:rPr>
        <w:t xml:space="preserve"> can find solutions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more efficiently than an uninformed strategy.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B949C8" w:rsidRDefault="00B949C8" w:rsidP="009427ED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842DD1" w:rsidRPr="00B949C8" w:rsidRDefault="00842DD1" w:rsidP="009427ED">
      <w:pPr>
        <w:spacing w:after="0"/>
        <w:ind w:firstLine="720"/>
        <w:rPr>
          <w:rFonts w:asciiTheme="majorHAnsi" w:hAnsiTheme="majorHAnsi"/>
          <w:bCs/>
        </w:rPr>
      </w:pPr>
    </w:p>
    <w:p w:rsidR="00B949C8" w:rsidRDefault="00B949C8" w:rsidP="00842DD1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 xml:space="preserve">For each set of problems, the optimal and fastest solution has been highlighted with </w:t>
      </w:r>
      <w:r w:rsidRPr="004E511B">
        <w:rPr>
          <w:rFonts w:asciiTheme="majorHAnsi" w:hAnsiTheme="majorHAnsi"/>
          <w:bCs/>
          <w:i/>
        </w:rPr>
        <w:t>green</w:t>
      </w:r>
      <w:r w:rsidRPr="00B949C8">
        <w:rPr>
          <w:rFonts w:asciiTheme="majorHAnsi" w:hAnsiTheme="majorHAnsi"/>
          <w:bCs/>
        </w:rPr>
        <w:t xml:space="preserve"> color.</w:t>
      </w:r>
      <w:r w:rsidR="00022980">
        <w:rPr>
          <w:rFonts w:asciiTheme="majorHAnsi" w:hAnsiTheme="majorHAnsi"/>
          <w:bCs/>
        </w:rPr>
        <w:t xml:space="preserve"> </w:t>
      </w:r>
      <w:r w:rsidR="00022980" w:rsidRPr="004E511B">
        <w:rPr>
          <w:rFonts w:asciiTheme="majorHAnsi" w:hAnsiTheme="majorHAnsi"/>
          <w:bCs/>
          <w:i/>
        </w:rPr>
        <w:t>Red</w:t>
      </w:r>
      <w:r w:rsidR="00022980">
        <w:rPr>
          <w:rFonts w:asciiTheme="majorHAnsi" w:hAnsiTheme="majorHAnsi"/>
          <w:bCs/>
        </w:rPr>
        <w:t xml:space="preserve"> color indicated that the test was stopped as it wasa taking longer time to conclude the search and produce an optimal path.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At(p,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792558" w:rsidRDefault="00792558" w:rsidP="00B16510">
      <w:pPr>
        <w:spacing w:after="0"/>
        <w:rPr>
          <w:bCs/>
        </w:rPr>
      </w:pPr>
    </w:p>
    <w:p w:rsidR="00792558" w:rsidRDefault="00792558" w:rsidP="00B16510">
      <w:pPr>
        <w:spacing w:after="0"/>
        <w:rPr>
          <w:bCs/>
        </w:rPr>
      </w:pPr>
    </w:p>
    <w:p w:rsidR="00B16510" w:rsidRDefault="00792558" w:rsidP="00982643">
      <w:pPr>
        <w:spacing w:after="0"/>
        <w:rPr>
          <w:bCs/>
        </w:rPr>
      </w:pPr>
      <w:r>
        <w:rPr>
          <w:bCs/>
        </w:rPr>
        <w:t>O</w:t>
      </w:r>
      <w:r w:rsidRPr="00792558">
        <w:rPr>
          <w:bCs/>
        </w:rPr>
        <w:t>ptimal plan for Problems 1, 2, and 3</w:t>
      </w:r>
      <w:r w:rsidR="00982643">
        <w:rPr>
          <w:bCs/>
        </w:rPr>
        <w:t xml:space="preserve"> are given below along with </w:t>
      </w:r>
      <w:r w:rsidR="00982643" w:rsidRPr="00982643">
        <w:rPr>
          <w:bCs/>
        </w:rPr>
        <w:t>compar</w:t>
      </w:r>
      <w:r w:rsidR="00982643">
        <w:rPr>
          <w:bCs/>
        </w:rPr>
        <w:t>ison</w:t>
      </w:r>
      <w:r w:rsidR="00982643" w:rsidRPr="00982643">
        <w:rPr>
          <w:bCs/>
        </w:rPr>
        <w:t xml:space="preserve"> </w:t>
      </w:r>
      <w:r w:rsidR="00982643">
        <w:rPr>
          <w:bCs/>
        </w:rPr>
        <w:t xml:space="preserve">of </w:t>
      </w:r>
      <w:r w:rsidR="00982643" w:rsidRPr="00982643">
        <w:rPr>
          <w:bCs/>
        </w:rPr>
        <w:t xml:space="preserve">the performance </w:t>
      </w:r>
      <w:r w:rsidR="00982643">
        <w:rPr>
          <w:bCs/>
        </w:rPr>
        <w:t xml:space="preserve">in terms of </w:t>
      </w:r>
      <w:r w:rsidR="00982643" w:rsidRPr="00982643">
        <w:rPr>
          <w:bCs/>
        </w:rPr>
        <w:t xml:space="preserve"> </w:t>
      </w:r>
      <w:r w:rsidR="00982643" w:rsidRPr="00982643">
        <w:rPr>
          <w:b/>
          <w:bCs/>
        </w:rPr>
        <w:t xml:space="preserve">speed </w:t>
      </w:r>
      <w:r w:rsidR="00982643" w:rsidRPr="00982643">
        <w:rPr>
          <w:bCs/>
        </w:rPr>
        <w:t xml:space="preserve">(execution time, measured in seconds), </w:t>
      </w:r>
      <w:r w:rsidR="00982643" w:rsidRPr="00982643">
        <w:rPr>
          <w:b/>
          <w:bCs/>
        </w:rPr>
        <w:t xml:space="preserve">memory usage </w:t>
      </w:r>
      <w:r w:rsidR="00982643" w:rsidRPr="00982643">
        <w:rPr>
          <w:bCs/>
        </w:rPr>
        <w:t>(measured in search node</w:t>
      </w:r>
      <w:r w:rsidR="004E511B">
        <w:rPr>
          <w:bCs/>
        </w:rPr>
        <w:t xml:space="preserve"> </w:t>
      </w:r>
      <w:r w:rsidR="00982643" w:rsidRPr="00982643">
        <w:rPr>
          <w:bCs/>
        </w:rPr>
        <w:t xml:space="preserve">expansions) and </w:t>
      </w:r>
      <w:r w:rsidR="00982643" w:rsidRPr="00982643">
        <w:rPr>
          <w:b/>
          <w:bCs/>
        </w:rPr>
        <w:t xml:space="preserve">optimality </w:t>
      </w:r>
      <w:r w:rsidR="00982643" w:rsidRPr="00982643">
        <w:rPr>
          <w:bCs/>
        </w:rPr>
        <w:t xml:space="preserve">(Yes, if a solution of optimal length is found; No, otherwise). </w:t>
      </w:r>
    </w:p>
    <w:p w:rsidR="004E511B" w:rsidRDefault="004E511B" w:rsidP="00982643">
      <w:pPr>
        <w:spacing w:after="0"/>
        <w:rPr>
          <w:bCs/>
        </w:rPr>
      </w:pPr>
    </w:p>
    <w:p w:rsidR="004E511B" w:rsidRDefault="004E511B" w:rsidP="00982643">
      <w:pPr>
        <w:spacing w:after="0"/>
        <w:rPr>
          <w:rFonts w:asciiTheme="majorHAnsi" w:hAnsiTheme="majorHAnsi"/>
          <w:bCs/>
        </w:rPr>
      </w:pPr>
      <w:bookmarkStart w:id="0" w:name="_GoBack"/>
      <w:bookmarkEnd w:id="0"/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AB5DD0" w:rsidRPr="00AB5DD0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</w:rPr>
      </w:pPr>
      <w:r w:rsidRPr="00B16510">
        <w:rPr>
          <w:rFonts w:asciiTheme="majorHAnsi" w:hAnsiTheme="majorHAnsi"/>
          <w:bCs/>
          <w:i/>
          <w:u w:val="single"/>
        </w:rPr>
        <w:lastRenderedPageBreak/>
        <w:t>Problem 1</w:t>
      </w:r>
      <w:r w:rsidRPr="00B16510"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 xml:space="preserve">Init(At(C1,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 xml:space="preserve">Goal(At(C1,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Load(C1, P1, SFO)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Load(C2, P2, JFK)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Fly(P1, SFO, JFK)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Fly(P2, JFK, SFO)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Unload(C1, P1, JFK)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>Unload(C2, P2, SFO)</w:t>
      </w:r>
    </w:p>
    <w:p w:rsidR="00AB5DD0" w:rsidRDefault="00AB5DD0" w:rsidP="00B16510">
      <w:pPr>
        <w:spacing w:after="0"/>
        <w:rPr>
          <w:bCs/>
        </w:rPr>
      </w:pP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9BEEE4" wp14:editId="77BDA3D9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4E511B" w:rsidRDefault="004E511B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 xml:space="preserve">Init(At(C1,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r w:rsidRPr="007B07E9">
        <w:rPr>
          <w:bCs/>
        </w:rPr>
        <w:t xml:space="preserve">Goal(At(C1,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lastRenderedPageBreak/>
        <w:t>Load(C1,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0C61CB" w:rsidP="004E33D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 xml:space="preserve">Init(At(C1,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At(P1,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Cargo(C1)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Plane(P1)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Airport(JFK)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>Goal(At(C1,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Unload(C1, P1, JFK)</w:t>
      </w:r>
    </w:p>
    <w:p w:rsidR="00F0263C" w:rsidRP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638D9128" wp14:editId="11E89A9A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C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C61CB"/>
    <w:rsid w:val="00166119"/>
    <w:rsid w:val="001F63AB"/>
    <w:rsid w:val="002A04FE"/>
    <w:rsid w:val="003A7011"/>
    <w:rsid w:val="00406417"/>
    <w:rsid w:val="004E33D5"/>
    <w:rsid w:val="004E511B"/>
    <w:rsid w:val="00670F40"/>
    <w:rsid w:val="00737983"/>
    <w:rsid w:val="00745B7A"/>
    <w:rsid w:val="00792558"/>
    <w:rsid w:val="007B07E9"/>
    <w:rsid w:val="00842DD1"/>
    <w:rsid w:val="008637C7"/>
    <w:rsid w:val="009427ED"/>
    <w:rsid w:val="00982643"/>
    <w:rsid w:val="00A27F41"/>
    <w:rsid w:val="00AB5DD0"/>
    <w:rsid w:val="00B16510"/>
    <w:rsid w:val="00B949C8"/>
    <w:rsid w:val="00CA7085"/>
    <w:rsid w:val="00CB1DDE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23</cp:revision>
  <dcterms:created xsi:type="dcterms:W3CDTF">2017-06-12T14:53:00Z</dcterms:created>
  <dcterms:modified xsi:type="dcterms:W3CDTF">2017-06-19T07:28:00Z</dcterms:modified>
</cp:coreProperties>
</file>