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Arial" w:hAnsi="Arial"/>
          <w:b/>
          <w:i w:val="0"/>
          <w:color w:val="2E4057"/>
          <w:sz w:val="44"/>
        </w:rPr>
        <w:t>Software Installation Request</w:t>
      </w:r>
    </w:p>
    <w:p>
      <w:pPr>
        <w:spacing w:after="120"/>
      </w:pPr>
      <w:r>
        <w:rPr>
          <w:rFonts w:ascii="Arial" w:hAnsi="Arial"/>
          <w:b w:val="0"/>
          <w:i w:val="0"/>
          <w:color w:val="888888"/>
          <w:sz w:val="20"/>
        </w:rPr>
        <w:t>turabit  ·  IT  ·  Technology / SaaS  ·  India</w:t>
      </w:r>
    </w:p>
    <w:p>
      <w:pPr>
        <w:spacing w:after="320"/>
        <w:pBdr>
          <w:bottom w:val="single" w:sz="6" w:space="1" w:color="2E4057"/>
        </w:pBdr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Request Information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Software Name and Version: Data Analytics Suite, Version 3.4.2 Requesting Department: Business Intelligence Department Installation Date and Time: 20 March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Employee Information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Employee Amit Sharma, ID EMP-2026-1784, from Business Intelligence Department serves as Senior Data Analyst requiring software installation.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Department Information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Department head Rohit Verma can be contacted at rohit.verma@company.com or +91-91234-56789. Six IT staff handle software installations.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Requested Software Details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Data Analytics Suite Version 3.4.2 is requested with 25 user licenses for Business Intelligence Department’s data analysis and reporting needs.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Software Purpose and Business Need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The software enables centralized analytics, enhancing decision-making, reducing manual processing, improving reporting accuracy, and increasing operational efficiency across departments.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License Availability Check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Currently, eight licenses are available. Verification involves SAM system review, usage checks, procurement cross-check, IT Compliance validation, and record updates.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Compatibility Assessment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Minimum hardware and software requirements must be verified for compatibility with current infrastructure. Potential conflicts or dependencies require thorough analysis before installation.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Security Review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The software installation must comply with turabit's security policies. The IT security team will review and approve all requests.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Manager Approval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This document requires the following authorised signatures.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IT Manager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Security Officer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Operations Manager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IT Department Authorization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This document requires the following authorised signatures.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IT Manager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Security Officer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Systems Administrator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Compliance Officer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Installation Confirmation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The software installation was completed on [Date and Time]. Confirmation provided by [Name], [Role]. No issues or deviations reported during installation.</w:t>
      </w:r>
    </w:p>
    <w:p>
      <w:pPr>
        <w:spacing w:after="400"/>
      </w:pPr>
    </w:p>
    <w:p>
      <w:pPr>
        <w:jc w:val="center"/>
      </w:pPr>
      <w:r>
        <w:rPr>
          <w:rFonts w:ascii="Arial" w:hAnsi="Arial"/>
          <w:b w:val="0"/>
          <w:i w:val="0"/>
          <w:color w:val="888888"/>
          <w:sz w:val="16"/>
        </w:rPr>
        <w:t>Software Installation Request  ·  Generated by DocForge AI  ·  Confidential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88888"/>
        <w:sz w:val="16"/>
      </w:rPr>
      <w:t xml:space="preserve">Page </w:t>
    </w:r>
    <w:r>
      <w:rPr>
        <w:rFonts w:ascii="Arial" w:hAnsi="Arial"/>
        <w:color w:val="888888"/>
        <w:sz w:val="16"/>
      </w:rPr>
      <w:fldChar w:fldCharType="begin"/>
    </w:r>
    <w:r>
      <w:rPr>
        <w:rFonts w:ascii="Arial" w:hAnsi="Arial"/>
        <w:color w:val="888888"/>
        <w:sz w:val="16"/>
      </w:rPr>
      <w:instrText xml:space="preserve"> PAGE </w:instrText>
    </w:r>
    <w:r>
      <w:rPr>
        <w:rFonts w:ascii="Arial" w:hAnsi="Arial"/>
        <w:color w:val="888888"/>
        <w:sz w:val="16"/>
      </w:rPr>
      <w:fldChar w:fldCharType="end"/>
    </w:r>
    <w:r>
      <w:rPr>
        <w:rFonts w:ascii="Arial" w:hAnsi="Arial"/>
        <w:color w:val="888888"/>
        <w:sz w:val="16"/>
      </w:rPr>
      <w:t xml:space="preserve"> of </w:t>
    </w:r>
    <w:r>
      <w:rPr>
        <w:rFonts w:ascii="Arial" w:hAnsi="Arial"/>
        <w:color w:val="888888"/>
        <w:sz w:val="16"/>
      </w:rPr>
      <w:fldChar w:fldCharType="begin"/>
    </w:r>
    <w:r>
      <w:rPr>
        <w:rFonts w:ascii="Arial" w:hAnsi="Arial"/>
        <w:color w:val="888888"/>
        <w:sz w:val="16"/>
      </w:rPr>
      <w:instrText xml:space="preserve"> NUMPAGES </w:instrText>
    </w:r>
    <w:r>
      <w:rPr>
        <w:rFonts w:ascii="Arial" w:hAnsi="Arial"/>
        <w:color w:val="88888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i w:val="0"/>
        <w:color w:val="888888"/>
        <w:sz w:val="16"/>
      </w:rPr>
      <w:t>turabit  |  Software Installation Request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