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before="0"/>
      </w:pPr>
      <w:r>
        <w:rPr>
          <w:rFonts w:ascii="Arial" w:hAnsi="Arial"/>
          <w:b/>
          <w:color w:val="2E4057"/>
          <w:sz w:val="40"/>
        </w:rPr>
        <w:t>Discount Approval Form</w:t>
      </w:r>
    </w:p>
    <w:p>
      <w:pPr>
        <w:spacing w:after="240"/>
      </w:pPr>
      <w:r>
        <w:rPr>
          <w:rFonts w:ascii="Arial" w:hAnsi="Arial"/>
          <w:b w:val="0"/>
          <w:color w:val="888888"/>
          <w:sz w:val="20"/>
        </w:rPr>
        <w:t>turabit  ·  Sales  ·  India</w:t>
      </w:r>
    </w:p>
    <w:p>
      <w:pPr>
        <w:spacing w:after="280"/>
        <w:pBdr>
          <w:bottom w:val="single" w:sz="6" w:space="1" w:color="2E4057"/>
        </w:pBdr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Document Information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Version 1.0 effective 01 April 2026. Policy owner: Head of Sales Operations. Approving authority: Finance Director. Company: turabit, Sales, India.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Sales Representative Information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Sales representative Daniel Carter, employee ID EMP-20417, can be contacted via email at daniel.carter@company.com for any discount approval inquiries.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Customer Information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Customer: Orion Tech Solutions Ltd., Contact: Amanda Lewis, Procurement Manager, amanda.lewis@oriontech.com, +1-415-555-6721.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Product or Service Details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Turabit Enterprise Automation Platform – Professional Edition is a cloud-based solution providing workflow automation, API integration, advanced analytics, and user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Original Price Information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Standard original price is USD 24,000 annually for Professional Edition, supporting up to 50 users with core features and standard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Requested Discount Details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Requested discount is 15 percent off the annual subscription for Turabit Enterprise Automation Platform – Professional Edition.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Reason for Discount Request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Customer requires pricing adjustment due to budget constraints; requested discount supports deal closure and meets competitive market conditions effectively.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Impact on Revenue or Profit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The estimated impact on revenue and profit margins remains to be determined and will be evaluated upon receipt of complete discount data.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Manager Review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Evaluate discount justification, customer value, and alignment with sales targets. Approve based on predefined thresholds. Complete review within 48 hours.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Final Approval Authorization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This document requires the following authorised signatures.</w:t>
      </w:r>
    </w:p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Sales Representative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</w:t>
            </w:r>
          </w:p>
        </w:tc>
      </w:tr>
      <w:tr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Sales Manager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Finance Controller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</w:t>
            </w:r>
          </w:p>
        </w:tc>
      </w:tr>
      <w:tr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Head of Sales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</w:t>
            </w:r>
          </w:p>
        </w:tc>
      </w:tr>
    </w:tbl>
    <w:p>
      <w:pPr>
        <w:spacing w:after="120"/>
      </w:pPr>
    </w:p>
    <w:p>
      <w:pPr>
        <w:spacing w:after="400"/>
      </w:pPr>
    </w:p>
    <w:p>
      <w:pPr>
        <w:jc w:val="center"/>
      </w:pPr>
      <w:r>
        <w:rPr>
          <w:rFonts w:ascii="Arial" w:hAnsi="Arial"/>
          <w:b w:val="0"/>
          <w:color w:val="888888"/>
          <w:sz w:val="16"/>
        </w:rPr>
        <w:t>Discount Approval Form  ·  Generated by DocForge AI  ·  Confidential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88888"/>
        <w:sz w:val="16"/>
      </w:rPr>
      <w:t xml:space="preserve">Page </w:t>
    </w:r>
    <w:r>
      <w:rPr>
        <w:rFonts w:ascii="Arial" w:hAnsi="Arial"/>
        <w:color w:val="888888"/>
        <w:sz w:val="16"/>
      </w:rPr>
      <w:fldChar w:fldCharType="begin"/>
    </w:r>
    <w:r>
      <w:rPr>
        <w:rFonts w:ascii="Arial" w:hAnsi="Arial"/>
        <w:color w:val="888888"/>
        <w:sz w:val="16"/>
      </w:rPr>
      <w:instrText xml:space="preserve"> PAGE </w:instrText>
    </w:r>
    <w:r>
      <w:rPr>
        <w:rFonts w:ascii="Arial" w:hAnsi="Arial"/>
        <w:color w:val="888888"/>
        <w:sz w:val="16"/>
      </w:rPr>
      <w:fldChar w:fldCharType="end"/>
    </w:r>
    <w:r>
      <w:rPr>
        <w:rFonts w:ascii="Arial" w:hAnsi="Arial"/>
        <w:color w:val="888888"/>
        <w:sz w:val="16"/>
      </w:rPr>
      <w:t xml:space="preserve"> of </w:t>
    </w:r>
    <w:r>
      <w:rPr>
        <w:rFonts w:ascii="Arial" w:hAnsi="Arial"/>
        <w:color w:val="888888"/>
        <w:sz w:val="16"/>
      </w:rPr>
      <w:fldChar w:fldCharType="begin"/>
    </w:r>
    <w:r>
      <w:rPr>
        <w:rFonts w:ascii="Arial" w:hAnsi="Arial"/>
        <w:color w:val="888888"/>
        <w:sz w:val="16"/>
      </w:rPr>
      <w:instrText xml:space="preserve"> NUMPAGES </w:instrText>
    </w:r>
    <w:r>
      <w:rPr>
        <w:rFonts w:ascii="Arial" w:hAnsi="Arial"/>
        <w:color w:val="888888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 w:val="0"/>
        <w:color w:val="888888"/>
        <w:sz w:val="16"/>
      </w:rPr>
      <w:t>turabit  |  Discount Approval Form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