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Arial" w:hAnsi="Arial"/>
          <w:b/>
          <w:i w:val="0"/>
          <w:color w:val="2E4057"/>
          <w:sz w:val="44"/>
        </w:rPr>
        <w:t>Delivery Acceptance Report</w:t>
      </w:r>
    </w:p>
    <w:p>
      <w:pPr>
        <w:spacing w:after="120"/>
      </w:pPr>
      <w:r>
        <w:rPr>
          <w:rFonts w:ascii="Arial" w:hAnsi="Arial"/>
          <w:b w:val="0"/>
          <w:i w:val="0"/>
          <w:color w:val="888888"/>
          <w:sz w:val="20"/>
        </w:rPr>
        <w:t>turabit  ·  Procurement  ·  Technology / SaaS  ·  India</w:t>
      </w:r>
    </w:p>
    <w:p>
      <w:pPr>
        <w:spacing w:after="320"/>
        <w:pBdr>
          <w:bottom w:val="single" w:sz="6" w:space="1" w:color="2E4057"/>
        </w:pBdr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Report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Delivery Acceptance Report Number: DAR-2026-00317. Authorized Signatory: Priya Nair, Reporting Manager, Operations Department, turabit, Technology / SaaS, India.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Supplier Identification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Supplier: XYZ Solutions India Private Limited, 804 Tech Park One, Hinjewadi Phase 2, Pune, Maharashtra 411057, India. Contact: Neha Kulkarni, Account Manager. GSTIN: 27AABCX1234Q1ZV, Reg No: U72900PN2018PTC176543.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Purchase Order Reference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delivery corresponds to Purchase Order Number PO-2026-00489, issued on 15 February 2026. All items received are verified against this purchase order.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Delivery Details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Delivery was completed on 10 March 2026 at 14:30 IST by BlueDart Express Limited. All items arrived in good condition, matching purchase order quantity with no discrepancies.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Inspection of Delivered Goods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Procurement Executive or Quality Assurance personnel inspect goods verifying purchase order compliance, quality, packaging, documentation, SLAs, and safety, documenting findings in required reports.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Quantity Verification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delivered quantity of 100 units was verified against Purchase Order PO-2026-00489. A ±2% tolerance is acceptable; discrepancies beyond require formal reporting.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Quality Inspection Results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Quality inspection conducted by Rajesh Verma on 11 March 2026 verified 100 units with 2% defects, 98% compliance, and 100% functional test pass rate.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Discrepancies or Issues Identified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Minor packaging damage and surface scratches on 2 units reported by Rajesh Verma, Quality Assurance Executive. Replacement requested, packaging improved, warranty received within 24 hours, NCR filed.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Acceptance Confirmation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Priya Nair, Reporting Manager, confirms acceptance of the delivery on 12 March 2026. All items meet the agreed specifications and quality standards.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Receiving Officer Signature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 for formal approval and acceptance.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Receiving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Procurement Manager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Quality Assurance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Inventory Control Supervisor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Procurement Department Approval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Procurement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Senior Buyer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Quality Assurance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Contract Specialist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Delivery Acceptance Report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888888"/>
        <w:sz w:val="16"/>
      </w:rPr>
      <w:t>turabit  |  Delivery Acceptance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