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F0438" w14:textId="5ABE1951" w:rsidR="00415202" w:rsidRDefault="00E25BAD">
      <w:r w:rsidRPr="00E25BAD">
        <w:t>Dear Prof. Norris</w:t>
      </w:r>
      <w:r w:rsidRPr="00E25BAD">
        <w:br/>
      </w:r>
      <w:r w:rsidRPr="00E25BAD">
        <w:br/>
        <w:t xml:space="preserve">Thank you for the submission of your manuscript. I have now read it and discussed it with an advisor and we both think that the topic of the status of emeriti is interesting for our readership. </w:t>
      </w:r>
      <w:r w:rsidRPr="00E25BAD">
        <w:br/>
      </w:r>
      <w:r w:rsidRPr="00E25BAD">
        <w:br/>
      </w:r>
      <w:proofErr w:type="gramStart"/>
      <w:r w:rsidRPr="00E25BAD">
        <w:t>We</w:t>
      </w:r>
      <w:proofErr w:type="gramEnd"/>
      <w:r w:rsidRPr="00E25BAD">
        <w:t xml:space="preserve"> also both agree that the article would need more detailed discussion of the situation of retired scientists and of your suggested solutions. As such, it would need a revision before I could consider it for publication. Here are our comments in more detail:</w:t>
      </w:r>
      <w:r w:rsidRPr="00E25BAD">
        <w:br/>
      </w:r>
      <w:r w:rsidRPr="00E25BAD">
        <w:br/>
        <w:t xml:space="preserve">- it would be very instructive for readers to get a broader </w:t>
      </w:r>
      <w:proofErr w:type="spellStart"/>
      <w:r w:rsidRPr="00E25BAD">
        <w:t>overwiew</w:t>
      </w:r>
      <w:proofErr w:type="spellEnd"/>
      <w:r w:rsidRPr="00E25BAD">
        <w:t xml:space="preserve"> on how different countries handle retirement, for instance the UK, Switzerland, Scandinavian countries or Japan in particular in contrast to the USA, where senior scientists can keep working long beyond retirement age, and where universities actively recruit retired scientists from abroad.</w:t>
      </w:r>
      <w:r w:rsidRPr="00E25BAD">
        <w:br/>
      </w:r>
      <w:r w:rsidRPr="00E25BAD">
        <w:br/>
        <w:t>- access to libraries and the literature is increasingly less of a problem with the rise of OA journals.</w:t>
      </w:r>
      <w:r w:rsidRPr="00E25BAD">
        <w:br/>
      </w:r>
      <w:r w:rsidRPr="00E25BAD">
        <w:br/>
        <w:t>- one point that could be mentioned is that conference attendance is financially challenging for emeriti unless they are covered by a grant despite the contributions they could make to a meeting.</w:t>
      </w:r>
      <w:r w:rsidRPr="00E25BAD">
        <w:br/>
      </w:r>
      <w:r w:rsidRPr="00E25BAD">
        <w:br/>
        <w:t>- the argument of ageism could be discussed more in detail. While there is a general sentiment that seniors are less productive, the counterargument is the keeping senior scientists employed and funded beyond the retirement age takes away resources from younger researchers most of whom already face precarious career prospects, particularly in the life sciences.</w:t>
      </w:r>
      <w:r w:rsidRPr="00E25BAD">
        <w:br/>
      </w:r>
      <w:r w:rsidRPr="00E25BAD">
        <w:br/>
        <w:t xml:space="preserve">- as I wrote, the suggestions of how to keep emeriti engaged in research could be fleshed out more. Dedicated grants would inevitably take away resources from younger scientists; instead, as in the USA, grants could be available to all scientists independent of age and applications should be valued on merit. In addition, emeriti should be </w:t>
      </w:r>
      <w:proofErr w:type="spellStart"/>
      <w:r w:rsidRPr="00E25BAD">
        <w:t>prenumerated</w:t>
      </w:r>
      <w:proofErr w:type="spellEnd"/>
      <w:r w:rsidRPr="00E25BAD">
        <w:t xml:space="preserve"> for evaluations, reviewing, site visits, conference organisation etc as 'freelance' scientists.</w:t>
      </w:r>
      <w:r w:rsidRPr="00E25BAD">
        <w:br/>
      </w:r>
      <w:r w:rsidRPr="00E25BAD">
        <w:br/>
        <w:t>Could you please let me know if you are interested in revising the manuscript to address these suggestions? I am of course happy to discuss details if necessary.</w:t>
      </w:r>
      <w:r w:rsidRPr="00E25BAD">
        <w:br/>
      </w:r>
      <w:r w:rsidRPr="00E25BAD">
        <w:br/>
        <w:t xml:space="preserve">I look forward to seeing a new revised version of your manuscript as soon as possible. Please use this link to submit your revision: </w:t>
      </w:r>
      <w:hyperlink r:id="rId5" w:tgtFrame="_blank" w:history="1">
        <w:r w:rsidRPr="00E25BAD">
          <w:rPr>
            <w:rStyle w:val="Lienhypertexte"/>
          </w:rPr>
          <w:t>https://embor.msubmit.net/cgi-bin/main.plex</w:t>
        </w:r>
      </w:hyperlink>
      <w:r w:rsidRPr="00E25BAD">
        <w:br/>
      </w:r>
      <w:r w:rsidRPr="00E25BAD">
        <w:br/>
        <w:t>Best regards,</w:t>
      </w:r>
      <w:r w:rsidRPr="00E25BAD">
        <w:br/>
      </w:r>
      <w:r w:rsidRPr="00E25BAD">
        <w:br/>
        <w:t>Holger Breithaupt, PhD</w:t>
      </w:r>
      <w:r w:rsidRPr="00E25BAD">
        <w:br/>
      </w:r>
      <w:r w:rsidRPr="00E25BAD">
        <w:br/>
        <w:t>Senior Editor, Science &amp; Society</w:t>
      </w:r>
      <w:r w:rsidRPr="00E25BAD">
        <w:br/>
        <w:t>EMBO reports</w:t>
      </w:r>
    </w:p>
    <w:p w14:paraId="49DE2C1D" w14:textId="77777777" w:rsidR="00415202" w:rsidRDefault="00415202">
      <w:r>
        <w:br w:type="page"/>
      </w:r>
    </w:p>
    <w:p w14:paraId="2ECEDF08" w14:textId="77777777" w:rsidR="00415202" w:rsidRDefault="00415202" w:rsidP="00415202">
      <w:r>
        <w:lastRenderedPageBreak/>
        <w:t>Questions for ChatGPT:</w:t>
      </w:r>
    </w:p>
    <w:p w14:paraId="5CC655FA" w14:textId="5A83B7FE" w:rsidR="00415202" w:rsidRDefault="00415202" w:rsidP="00415202">
      <w:r w:rsidRPr="00415202">
        <w:t>what is the situation of retired scientists in the USA? Can they continue working? Can they apply for funds? Is there an age limit? Are retired foreign scientists welcomed?</w:t>
      </w:r>
    </w:p>
    <w:p w14:paraId="33D03A7E" w14:textId="3326E245" w:rsidR="00415202" w:rsidRDefault="00415202" w:rsidP="00415202">
      <w:r>
        <w:t>Reply (</w:t>
      </w:r>
      <w:r w:rsidRPr="00415202">
        <w:rPr>
          <w:b/>
          <w:bCs/>
          <w:i/>
          <w:iCs/>
          <w:color w:val="EE0000"/>
        </w:rPr>
        <w:t>is it true?</w:t>
      </w:r>
      <w:r>
        <w:t>):</w:t>
      </w:r>
    </w:p>
    <w:p w14:paraId="293E8334" w14:textId="08FED8CF" w:rsidR="00415202" w:rsidRPr="00415202" w:rsidRDefault="00415202" w:rsidP="00415202">
      <w:r w:rsidRPr="00415202">
        <w:t xml:space="preserve">The U.S. is </w:t>
      </w:r>
      <w:proofErr w:type="gramStart"/>
      <w:r w:rsidRPr="00415202">
        <w:t>actually one</w:t>
      </w:r>
      <w:proofErr w:type="gramEnd"/>
      <w:r w:rsidRPr="00415202">
        <w:t xml:space="preserve"> of the more flexible countries for scientists who want to remain active after formal retirement. The answer depends on whether the scientist is retired from a university, a federal laboratory, or industry.</w:t>
      </w:r>
    </w:p>
    <w:p w14:paraId="5E3C2ADF" w14:textId="77777777" w:rsidR="00415202" w:rsidRPr="00415202" w:rsidRDefault="00415202" w:rsidP="00415202">
      <w:pPr>
        <w:rPr>
          <w:b/>
          <w:bCs/>
        </w:rPr>
      </w:pPr>
      <w:r w:rsidRPr="00415202">
        <w:rPr>
          <w:b/>
          <w:bCs/>
        </w:rPr>
        <w:t>1. Can retired scientists continue working?</w:t>
      </w:r>
    </w:p>
    <w:p w14:paraId="454583B4" w14:textId="77777777" w:rsidR="00415202" w:rsidRPr="00415202" w:rsidRDefault="00415202" w:rsidP="00415202">
      <w:r w:rsidRPr="00415202">
        <w:t>Yes, very commonly.</w:t>
      </w:r>
    </w:p>
    <w:p w14:paraId="16DA704D" w14:textId="77777777" w:rsidR="00415202" w:rsidRPr="00415202" w:rsidRDefault="00415202" w:rsidP="00415202">
      <w:r w:rsidRPr="00415202">
        <w:t xml:space="preserve">Many universities grant retired </w:t>
      </w:r>
      <w:proofErr w:type="gramStart"/>
      <w:r w:rsidRPr="00415202">
        <w:t>professors</w:t>
      </w:r>
      <w:proofErr w:type="gramEnd"/>
      <w:r w:rsidRPr="00415202">
        <w:t xml:space="preserve"> </w:t>
      </w:r>
      <w:r w:rsidRPr="00415202">
        <w:rPr>
          <w:b/>
          <w:bCs/>
        </w:rPr>
        <w:t>emeritus status</w:t>
      </w:r>
      <w:r w:rsidRPr="00415202">
        <w:t>, allowing them to:</w:t>
      </w:r>
    </w:p>
    <w:p w14:paraId="551300A1" w14:textId="77777777" w:rsidR="00415202" w:rsidRPr="00415202" w:rsidRDefault="00415202" w:rsidP="00415202">
      <w:pPr>
        <w:numPr>
          <w:ilvl w:val="0"/>
          <w:numId w:val="1"/>
        </w:numPr>
      </w:pPr>
      <w:r w:rsidRPr="00415202">
        <w:t>Keep an office or laboratory space (sometimes reduced)</w:t>
      </w:r>
    </w:p>
    <w:p w14:paraId="550C0557" w14:textId="77777777" w:rsidR="00415202" w:rsidRPr="00415202" w:rsidRDefault="00415202" w:rsidP="00415202">
      <w:pPr>
        <w:numPr>
          <w:ilvl w:val="0"/>
          <w:numId w:val="1"/>
        </w:numPr>
      </w:pPr>
      <w:r w:rsidRPr="00415202">
        <w:t>Continue supervising students</w:t>
      </w:r>
    </w:p>
    <w:p w14:paraId="4935C72D" w14:textId="77777777" w:rsidR="00415202" w:rsidRPr="00415202" w:rsidRDefault="00415202" w:rsidP="00415202">
      <w:pPr>
        <w:numPr>
          <w:ilvl w:val="0"/>
          <w:numId w:val="1"/>
        </w:numPr>
      </w:pPr>
      <w:r w:rsidRPr="00415202">
        <w:t>Publish papers</w:t>
      </w:r>
    </w:p>
    <w:p w14:paraId="2F26EAC1" w14:textId="77777777" w:rsidR="00415202" w:rsidRPr="00415202" w:rsidRDefault="00415202" w:rsidP="00415202">
      <w:pPr>
        <w:numPr>
          <w:ilvl w:val="0"/>
          <w:numId w:val="1"/>
        </w:numPr>
      </w:pPr>
      <w:r w:rsidRPr="00415202">
        <w:t>Collaborate on grants</w:t>
      </w:r>
    </w:p>
    <w:p w14:paraId="0308CD0D" w14:textId="77777777" w:rsidR="00415202" w:rsidRPr="00415202" w:rsidRDefault="00415202" w:rsidP="00415202">
      <w:pPr>
        <w:numPr>
          <w:ilvl w:val="0"/>
          <w:numId w:val="1"/>
        </w:numPr>
      </w:pPr>
      <w:r w:rsidRPr="00415202">
        <w:t>Serve on committees</w:t>
      </w:r>
    </w:p>
    <w:p w14:paraId="03AF2486" w14:textId="77777777" w:rsidR="00415202" w:rsidRPr="00415202" w:rsidRDefault="00415202" w:rsidP="00415202">
      <w:pPr>
        <w:numPr>
          <w:ilvl w:val="0"/>
          <w:numId w:val="1"/>
        </w:numPr>
      </w:pPr>
      <w:r w:rsidRPr="00415202">
        <w:t>Teach occasionally</w:t>
      </w:r>
    </w:p>
    <w:p w14:paraId="7118D004" w14:textId="77777777" w:rsidR="00415202" w:rsidRPr="00415202" w:rsidRDefault="00415202" w:rsidP="00415202">
      <w:r w:rsidRPr="00415202">
        <w:t>In federal research agencies, there are also formal emeritus programs. For example, the National Institutes of Health has a Scientist Emeritus designation that allows distinguished retired scientists to maintain an ongoing research relationship after retirement, although they are generally unpaid volunteers. (</w:t>
      </w:r>
      <w:hyperlink r:id="rId6" w:tooltip="Scientist Emeritus | NIH Office of Intramural Research" w:history="1">
        <w:r w:rsidRPr="00415202">
          <w:rPr>
            <w:rStyle w:val="Lienhypertexte"/>
          </w:rPr>
          <w:t>oir.nih.gov</w:t>
        </w:r>
      </w:hyperlink>
      <w:r w:rsidRPr="00415202">
        <w:t>)</w:t>
      </w:r>
    </w:p>
    <w:p w14:paraId="5FF12825" w14:textId="77777777" w:rsidR="00415202" w:rsidRPr="00415202" w:rsidRDefault="00415202" w:rsidP="00415202">
      <w:r w:rsidRPr="00415202">
        <w:t>The United States Geological Survey likewise operates an Emeritus Program that allows retired scientists to remain scientifically active and contribute to research. (</w:t>
      </w:r>
      <w:hyperlink r:id="rId7" w:tooltip="USGS Emeritus Program | U.S. Geological Survey" w:history="1">
        <w:r w:rsidRPr="00415202">
          <w:rPr>
            <w:rStyle w:val="Lienhypertexte"/>
          </w:rPr>
          <w:t>USGS</w:t>
        </w:r>
      </w:hyperlink>
      <w:r w:rsidRPr="00415202">
        <w:t>)</w:t>
      </w:r>
    </w:p>
    <w:p w14:paraId="419E0A5A" w14:textId="77777777" w:rsidR="00415202" w:rsidRPr="00415202" w:rsidRDefault="00415202" w:rsidP="00415202">
      <w:r w:rsidRPr="00415202">
        <w:t>In practice, many American scientists remain active into their 70s and even 80s.</w:t>
      </w:r>
    </w:p>
    <w:p w14:paraId="670002A6" w14:textId="77777777" w:rsidR="00415202" w:rsidRPr="00415202" w:rsidRDefault="00415202" w:rsidP="00415202">
      <w:r w:rsidRPr="00415202">
        <w:pict w14:anchorId="7E035993">
          <v:rect id="_x0000_i1049" style="width:0;height:1.5pt" o:hralign="center" o:hrstd="t" o:hr="t" fillcolor="#a0a0a0" stroked="f"/>
        </w:pict>
      </w:r>
    </w:p>
    <w:p w14:paraId="06727FFC" w14:textId="77777777" w:rsidR="00415202" w:rsidRPr="00415202" w:rsidRDefault="00415202" w:rsidP="00415202">
      <w:pPr>
        <w:rPr>
          <w:b/>
          <w:bCs/>
        </w:rPr>
      </w:pPr>
      <w:r w:rsidRPr="00415202">
        <w:rPr>
          <w:b/>
          <w:bCs/>
        </w:rPr>
        <w:t>2. Can retired scientists apply for research funding?</w:t>
      </w:r>
    </w:p>
    <w:p w14:paraId="71A4ACAD" w14:textId="77777777" w:rsidR="00415202" w:rsidRPr="00415202" w:rsidRDefault="00415202" w:rsidP="00415202">
      <w:r w:rsidRPr="00415202">
        <w:t xml:space="preserve">Usually yes, but the key issue is </w:t>
      </w:r>
      <w:r w:rsidRPr="00415202">
        <w:rPr>
          <w:b/>
          <w:bCs/>
        </w:rPr>
        <w:t>institutional affiliation</w:t>
      </w:r>
      <w:r w:rsidRPr="00415202">
        <w:t>, not age.</w:t>
      </w:r>
    </w:p>
    <w:p w14:paraId="558169A6" w14:textId="77777777" w:rsidR="00415202" w:rsidRPr="00415202" w:rsidRDefault="00415202" w:rsidP="00415202">
      <w:r w:rsidRPr="00415202">
        <w:t>Federal agencies such as the National Science Foundation and the National Institutes of Health generally award grants through universities, research institutes, hospitals, or other eligible organizations.</w:t>
      </w:r>
    </w:p>
    <w:p w14:paraId="60BEE86F" w14:textId="77777777" w:rsidR="00415202" w:rsidRPr="00415202" w:rsidRDefault="00415202" w:rsidP="00415202">
      <w:proofErr w:type="gramStart"/>
      <w:r w:rsidRPr="00415202">
        <w:t>Therefore</w:t>
      </w:r>
      <w:proofErr w:type="gramEnd"/>
      <w:r w:rsidRPr="00415202">
        <w:t xml:space="preserve"> a retired scientist can often:</w:t>
      </w:r>
    </w:p>
    <w:p w14:paraId="16E7D014" w14:textId="77777777" w:rsidR="00415202" w:rsidRPr="00415202" w:rsidRDefault="00415202" w:rsidP="00415202">
      <w:pPr>
        <w:numPr>
          <w:ilvl w:val="0"/>
          <w:numId w:val="2"/>
        </w:numPr>
      </w:pPr>
      <w:r w:rsidRPr="00415202">
        <w:t>Serve as Principal Investigator (PI)</w:t>
      </w:r>
    </w:p>
    <w:p w14:paraId="56265C5E" w14:textId="77777777" w:rsidR="00415202" w:rsidRPr="00415202" w:rsidRDefault="00415202" w:rsidP="00415202">
      <w:pPr>
        <w:numPr>
          <w:ilvl w:val="0"/>
          <w:numId w:val="2"/>
        </w:numPr>
      </w:pPr>
      <w:r w:rsidRPr="00415202">
        <w:t>Serve as Co-PI</w:t>
      </w:r>
    </w:p>
    <w:p w14:paraId="18B25878" w14:textId="77777777" w:rsidR="00415202" w:rsidRPr="00415202" w:rsidRDefault="00415202" w:rsidP="00415202">
      <w:pPr>
        <w:numPr>
          <w:ilvl w:val="0"/>
          <w:numId w:val="2"/>
        </w:numPr>
      </w:pPr>
      <w:r w:rsidRPr="00415202">
        <w:t>Participate as senior personnel</w:t>
      </w:r>
    </w:p>
    <w:p w14:paraId="0CF8B0AA" w14:textId="77777777" w:rsidR="00415202" w:rsidRPr="00415202" w:rsidRDefault="00415202" w:rsidP="00415202">
      <w:r w:rsidRPr="00415202">
        <w:t>provided that the host institution permits it and accepts administrative responsibility for the grant. Institutional rules often matter more than federal rules. (</w:t>
      </w:r>
      <w:hyperlink r:id="rId8" w:tooltip="Can Research Associates (postdoctoral) at centers affiliated with a US university apply for NSF grants?" w:history="1">
        <w:r w:rsidRPr="00415202">
          <w:rPr>
            <w:rStyle w:val="Lienhypertexte"/>
          </w:rPr>
          <w:t>Reddit</w:t>
        </w:r>
      </w:hyperlink>
      <w:r w:rsidRPr="00415202">
        <w:t>)</w:t>
      </w:r>
    </w:p>
    <w:p w14:paraId="3B9E1EA8" w14:textId="77777777" w:rsidR="00415202" w:rsidRPr="00415202" w:rsidRDefault="00415202" w:rsidP="00415202">
      <w:r w:rsidRPr="00415202">
        <w:lastRenderedPageBreak/>
        <w:t>Many emeritus professors continue to hold grants long after retirement.</w:t>
      </w:r>
    </w:p>
    <w:p w14:paraId="3C0AF603" w14:textId="77777777" w:rsidR="00415202" w:rsidRPr="00415202" w:rsidRDefault="00415202" w:rsidP="00415202">
      <w:r w:rsidRPr="00415202">
        <w:pict w14:anchorId="619062AC">
          <v:rect id="_x0000_i1050" style="width:0;height:1.5pt" o:hralign="center" o:hrstd="t" o:hr="t" fillcolor="#a0a0a0" stroked="f"/>
        </w:pict>
      </w:r>
    </w:p>
    <w:p w14:paraId="0B8CA8E9" w14:textId="77777777" w:rsidR="00415202" w:rsidRPr="00415202" w:rsidRDefault="00415202" w:rsidP="00415202">
      <w:pPr>
        <w:rPr>
          <w:b/>
          <w:bCs/>
        </w:rPr>
      </w:pPr>
      <w:r w:rsidRPr="00415202">
        <w:rPr>
          <w:b/>
          <w:bCs/>
        </w:rPr>
        <w:t>3. Is there an age limit for grants?</w:t>
      </w:r>
    </w:p>
    <w:p w14:paraId="2E38A1A0" w14:textId="77777777" w:rsidR="00415202" w:rsidRPr="00415202" w:rsidRDefault="00415202" w:rsidP="00415202">
      <w:r w:rsidRPr="00415202">
        <w:t>For mainstream U.S. research grants:</w:t>
      </w:r>
    </w:p>
    <w:p w14:paraId="4D9D4CB1" w14:textId="77777777" w:rsidR="00415202" w:rsidRPr="00415202" w:rsidRDefault="00415202" w:rsidP="00415202">
      <w:r w:rsidRPr="00415202">
        <w:rPr>
          <w:b/>
          <w:bCs/>
        </w:rPr>
        <w:t>No general upper age limit exists.</w:t>
      </w:r>
    </w:p>
    <w:p w14:paraId="26940CC7" w14:textId="77777777" w:rsidR="00415202" w:rsidRPr="00415202" w:rsidRDefault="00415202" w:rsidP="00415202">
      <w:r w:rsidRPr="00415202">
        <w:t>A scientist may submit NIH or NSF proposals at 70, 80, or older if they remain affiliated with an eligible institution and can demonstrate capability to conduct the research.</w:t>
      </w:r>
    </w:p>
    <w:p w14:paraId="18BAE60B" w14:textId="77777777" w:rsidR="00415202" w:rsidRPr="00415202" w:rsidRDefault="00415202" w:rsidP="00415202">
      <w:r w:rsidRPr="00415202">
        <w:t>The United States generally avoids mandatory retirement ages in academia. The federal mandatory retirement age for most professors was abolished decades ago.</w:t>
      </w:r>
    </w:p>
    <w:p w14:paraId="5517ECDE" w14:textId="77777777" w:rsidR="00415202" w:rsidRPr="00415202" w:rsidRDefault="00415202" w:rsidP="00415202">
      <w:r w:rsidRPr="00415202">
        <w:t>Some specific fellowships aimed at early-career researchers may have limits based on years since PhD, but ordinary research grants usually do not. (</w:t>
      </w:r>
      <w:hyperlink r:id="rId9" w:tooltip="Information Regarding Foreign Grants to Institutions and Foreign Scientists | National Eye Institute" w:history="1">
        <w:r w:rsidRPr="00415202">
          <w:rPr>
            <w:rStyle w:val="Lienhypertexte"/>
          </w:rPr>
          <w:t>nei.nih.gov</w:t>
        </w:r>
      </w:hyperlink>
      <w:r w:rsidRPr="00415202">
        <w:t>)</w:t>
      </w:r>
    </w:p>
    <w:p w14:paraId="11E6D552" w14:textId="77777777" w:rsidR="00415202" w:rsidRPr="00415202" w:rsidRDefault="00415202" w:rsidP="00415202">
      <w:r w:rsidRPr="00415202">
        <w:t>The culture is largely performance-based rather than age-based.</w:t>
      </w:r>
    </w:p>
    <w:p w14:paraId="5F926801" w14:textId="77777777" w:rsidR="00415202" w:rsidRPr="00415202" w:rsidRDefault="00415202" w:rsidP="00415202">
      <w:r w:rsidRPr="00415202">
        <w:pict w14:anchorId="7B264D80">
          <v:rect id="_x0000_i1051" style="width:0;height:1.5pt" o:hralign="center" o:hrstd="t" o:hr="t" fillcolor="#a0a0a0" stroked="f"/>
        </w:pict>
      </w:r>
    </w:p>
    <w:p w14:paraId="0EACD791" w14:textId="77777777" w:rsidR="00415202" w:rsidRPr="00415202" w:rsidRDefault="00415202" w:rsidP="00415202">
      <w:pPr>
        <w:rPr>
          <w:b/>
          <w:bCs/>
        </w:rPr>
      </w:pPr>
      <w:r w:rsidRPr="00415202">
        <w:rPr>
          <w:b/>
          <w:bCs/>
        </w:rPr>
        <w:t>4. Are retired foreign scientists welcomed?</w:t>
      </w:r>
    </w:p>
    <w:p w14:paraId="17D68A0E" w14:textId="77777777" w:rsidR="00415202" w:rsidRPr="00415202" w:rsidRDefault="00415202" w:rsidP="00415202">
      <w:proofErr w:type="gramStart"/>
      <w:r w:rsidRPr="00415202">
        <w:t>Generally</w:t>
      </w:r>
      <w:proofErr w:type="gramEnd"/>
      <w:r w:rsidRPr="00415202">
        <w:t xml:space="preserve"> yes.</w:t>
      </w:r>
    </w:p>
    <w:p w14:paraId="1C7AED4A" w14:textId="77777777" w:rsidR="00415202" w:rsidRPr="00415202" w:rsidRDefault="00415202" w:rsidP="00415202">
      <w:r w:rsidRPr="00415202">
        <w:t>The U.S. research system has a long history of hosting international scholars, including senior scientists. NIH alone hosts thousands of foreign researchers and explicitly supports international scientific collaboration. (</w:t>
      </w:r>
      <w:hyperlink r:id="rId10" w:tooltip="Visiting Scientists About NIH Visiting Program" w:history="1">
        <w:r w:rsidRPr="00415202">
          <w:rPr>
            <w:rStyle w:val="Lienhypertexte"/>
          </w:rPr>
          <w:t>ors.od.nih.gov</w:t>
        </w:r>
      </w:hyperlink>
      <w:r w:rsidRPr="00415202">
        <w:t>)</w:t>
      </w:r>
    </w:p>
    <w:p w14:paraId="32EDFE2F" w14:textId="77777777" w:rsidR="00415202" w:rsidRPr="00415202" w:rsidRDefault="00415202" w:rsidP="00415202">
      <w:r w:rsidRPr="00415202">
        <w:t>A retired foreign scientist could potentially:</w:t>
      </w:r>
    </w:p>
    <w:p w14:paraId="6F3D23CB" w14:textId="77777777" w:rsidR="00415202" w:rsidRPr="00415202" w:rsidRDefault="00415202" w:rsidP="00415202">
      <w:pPr>
        <w:numPr>
          <w:ilvl w:val="0"/>
          <w:numId w:val="3"/>
        </w:numPr>
      </w:pPr>
      <w:r w:rsidRPr="00415202">
        <w:t>Become a visiting scholar</w:t>
      </w:r>
    </w:p>
    <w:p w14:paraId="179310F8" w14:textId="77777777" w:rsidR="00415202" w:rsidRPr="00415202" w:rsidRDefault="00415202" w:rsidP="00415202">
      <w:pPr>
        <w:numPr>
          <w:ilvl w:val="0"/>
          <w:numId w:val="3"/>
        </w:numPr>
      </w:pPr>
      <w:r w:rsidRPr="00415202">
        <w:t>Join a university as adjunct or emeritus-equivalent affiliate</w:t>
      </w:r>
    </w:p>
    <w:p w14:paraId="7FFEB50F" w14:textId="77777777" w:rsidR="00415202" w:rsidRPr="00415202" w:rsidRDefault="00415202" w:rsidP="00415202">
      <w:pPr>
        <w:numPr>
          <w:ilvl w:val="0"/>
          <w:numId w:val="3"/>
        </w:numPr>
      </w:pPr>
      <w:r w:rsidRPr="00415202">
        <w:t>Work on collaborative projects</w:t>
      </w:r>
    </w:p>
    <w:p w14:paraId="6974FEC7" w14:textId="77777777" w:rsidR="00415202" w:rsidRPr="00415202" w:rsidRDefault="00415202" w:rsidP="00415202">
      <w:pPr>
        <w:numPr>
          <w:ilvl w:val="0"/>
          <w:numId w:val="3"/>
        </w:numPr>
      </w:pPr>
      <w:r w:rsidRPr="00415202">
        <w:t>Hold certain research appointments</w:t>
      </w:r>
    </w:p>
    <w:p w14:paraId="485EFBB9" w14:textId="77777777" w:rsidR="00415202" w:rsidRPr="00415202" w:rsidRDefault="00415202" w:rsidP="00415202">
      <w:pPr>
        <w:numPr>
          <w:ilvl w:val="0"/>
          <w:numId w:val="3"/>
        </w:numPr>
      </w:pPr>
      <w:r w:rsidRPr="00415202">
        <w:t>Participate in federally funded research</w:t>
      </w:r>
    </w:p>
    <w:p w14:paraId="7EEBC377" w14:textId="77777777" w:rsidR="00415202" w:rsidRPr="00415202" w:rsidRDefault="00415202" w:rsidP="00415202">
      <w:r w:rsidRPr="00415202">
        <w:t>provided immigration and institutional requirements are met. (</w:t>
      </w:r>
      <w:hyperlink r:id="rId11" w:tooltip="Visiting Scientists About NIH Visiting Program" w:history="1">
        <w:r w:rsidRPr="00415202">
          <w:rPr>
            <w:rStyle w:val="Lienhypertexte"/>
          </w:rPr>
          <w:t>ors.od.nih.gov</w:t>
        </w:r>
      </w:hyperlink>
      <w:r w:rsidRPr="00415202">
        <w:t>)</w:t>
      </w:r>
    </w:p>
    <w:p w14:paraId="35B6B593" w14:textId="77777777" w:rsidR="00415202" w:rsidRPr="00415202" w:rsidRDefault="00415202" w:rsidP="00415202">
      <w:r w:rsidRPr="00415202">
        <w:t>For scientists with internationally recognized achievements, visa pathways such as the O-1 ("extraordinary ability") category may be available regardless of age. (</w:t>
      </w:r>
      <w:hyperlink r:id="rId12" w:tooltip="Visiting Scientists O-1 Overview" w:history="1">
        <w:r w:rsidRPr="00415202">
          <w:rPr>
            <w:rStyle w:val="Lienhypertexte"/>
          </w:rPr>
          <w:t>ors.od.nih.gov</w:t>
        </w:r>
      </w:hyperlink>
      <w:r w:rsidRPr="00415202">
        <w:t>)</w:t>
      </w:r>
    </w:p>
    <w:p w14:paraId="3D60A04B" w14:textId="77777777" w:rsidR="00415202" w:rsidRPr="00415202" w:rsidRDefault="00415202" w:rsidP="00415202">
      <w:r w:rsidRPr="00415202">
        <w:pict w14:anchorId="077832B8">
          <v:rect id="_x0000_i1052" style="width:0;height:1.5pt" o:hralign="center" o:hrstd="t" o:hr="t" fillcolor="#a0a0a0" stroked="f"/>
        </w:pict>
      </w:r>
    </w:p>
    <w:p w14:paraId="3EF2398F" w14:textId="77777777" w:rsidR="00415202" w:rsidRPr="00415202" w:rsidRDefault="00415202" w:rsidP="00415202">
      <w:pPr>
        <w:rPr>
          <w:b/>
          <w:bCs/>
        </w:rPr>
      </w:pPr>
      <w:r w:rsidRPr="00415202">
        <w:rPr>
          <w:b/>
          <w:bCs/>
        </w:rPr>
        <w:t>5. What is the reality on the ground?</w:t>
      </w:r>
    </w:p>
    <w:p w14:paraId="6D96F465" w14:textId="77777777" w:rsidR="00415202" w:rsidRPr="00415202" w:rsidRDefault="00415202" w:rsidP="00415202">
      <w:r w:rsidRPr="00415202">
        <w:t>The U.S. scientific system tends to value continued productivity more than chronological age.</w:t>
      </w:r>
    </w:p>
    <w:p w14:paraId="532AB18A" w14:textId="77777777" w:rsidR="00415202" w:rsidRPr="00415202" w:rsidRDefault="00415202" w:rsidP="00415202">
      <w:r w:rsidRPr="00415202">
        <w:t xml:space="preserve">According to NSF data, a substantial fraction of doctorate-holding scientists </w:t>
      </w:r>
      <w:proofErr w:type="gramStart"/>
      <w:r w:rsidRPr="00415202">
        <w:t>continue</w:t>
      </w:r>
      <w:proofErr w:type="gramEnd"/>
      <w:r w:rsidRPr="00415202">
        <w:t xml:space="preserve"> working well beyond traditional retirement ages. Even among scientists aged 71–75, many remain employed, and some have returned to work after retirement. (</w:t>
      </w:r>
      <w:hyperlink r:id="rId13" w:tooltip="Retirement Experiences of U.S.-Trained Doctoral Scientists and Engineers: Findings from the 2023 Survey of Doctorate Recipients | NSF - National Science Foundation" w:history="1">
        <w:r w:rsidRPr="00415202">
          <w:rPr>
            <w:rStyle w:val="Lienhypertexte"/>
          </w:rPr>
          <w:t>NCSES</w:t>
        </w:r>
      </w:hyperlink>
      <w:r w:rsidRPr="00415202">
        <w:t>)</w:t>
      </w:r>
    </w:p>
    <w:p w14:paraId="27E9D5DF" w14:textId="77777777" w:rsidR="00415202" w:rsidRPr="00415202" w:rsidRDefault="00415202" w:rsidP="00415202">
      <w:r w:rsidRPr="00415202">
        <w:t>For a highly accomplished retired scientist, especially one with:</w:t>
      </w:r>
    </w:p>
    <w:p w14:paraId="50BEA494" w14:textId="77777777" w:rsidR="00415202" w:rsidRPr="00415202" w:rsidRDefault="00415202" w:rsidP="00415202">
      <w:pPr>
        <w:numPr>
          <w:ilvl w:val="0"/>
          <w:numId w:val="4"/>
        </w:numPr>
      </w:pPr>
      <w:r w:rsidRPr="00415202">
        <w:lastRenderedPageBreak/>
        <w:t>a strong publication record,</w:t>
      </w:r>
    </w:p>
    <w:p w14:paraId="3CBC9011" w14:textId="77777777" w:rsidR="00415202" w:rsidRPr="00415202" w:rsidRDefault="00415202" w:rsidP="00415202">
      <w:pPr>
        <w:numPr>
          <w:ilvl w:val="0"/>
          <w:numId w:val="4"/>
        </w:numPr>
      </w:pPr>
      <w:r w:rsidRPr="00415202">
        <w:t>an active research agenda,</w:t>
      </w:r>
    </w:p>
    <w:p w14:paraId="28EFAEE6" w14:textId="77777777" w:rsidR="00415202" w:rsidRPr="00415202" w:rsidRDefault="00415202" w:rsidP="00415202">
      <w:pPr>
        <w:numPr>
          <w:ilvl w:val="0"/>
          <w:numId w:val="4"/>
        </w:numPr>
      </w:pPr>
      <w:r w:rsidRPr="00415202">
        <w:t>international collaborations,</w:t>
      </w:r>
    </w:p>
    <w:p w14:paraId="0E15756A" w14:textId="77777777" w:rsidR="00415202" w:rsidRPr="00415202" w:rsidRDefault="00415202" w:rsidP="00415202">
      <w:pPr>
        <w:numPr>
          <w:ilvl w:val="0"/>
          <w:numId w:val="4"/>
        </w:numPr>
      </w:pPr>
      <w:r w:rsidRPr="00415202">
        <w:t>and an institutional host,</w:t>
      </w:r>
    </w:p>
    <w:p w14:paraId="68461E66" w14:textId="77777777" w:rsidR="00415202" w:rsidRPr="00415202" w:rsidRDefault="00415202" w:rsidP="00415202">
      <w:r w:rsidRPr="00415202">
        <w:t>it is entirely possible to remain scientifically active in the United States for many years after retirement.</w:t>
      </w:r>
    </w:p>
    <w:p w14:paraId="6509266A" w14:textId="77777777" w:rsidR="00415202" w:rsidRPr="00415202" w:rsidRDefault="00415202" w:rsidP="00415202">
      <w:pPr>
        <w:rPr>
          <w:b/>
          <w:bCs/>
        </w:rPr>
      </w:pPr>
      <w:r w:rsidRPr="00415202">
        <w:rPr>
          <w:b/>
          <w:bCs/>
        </w:rPr>
        <w:t>The main barriers are usually:</w:t>
      </w:r>
    </w:p>
    <w:p w14:paraId="2B1397E9" w14:textId="77777777" w:rsidR="00415202" w:rsidRPr="00415202" w:rsidRDefault="00415202" w:rsidP="00415202">
      <w:pPr>
        <w:numPr>
          <w:ilvl w:val="0"/>
          <w:numId w:val="5"/>
        </w:numPr>
      </w:pPr>
      <w:r w:rsidRPr="00415202">
        <w:t>Finding an institutional affiliation.</w:t>
      </w:r>
    </w:p>
    <w:p w14:paraId="29B79299" w14:textId="77777777" w:rsidR="00415202" w:rsidRPr="00415202" w:rsidRDefault="00415202" w:rsidP="00415202">
      <w:pPr>
        <w:numPr>
          <w:ilvl w:val="0"/>
          <w:numId w:val="5"/>
        </w:numPr>
      </w:pPr>
      <w:r w:rsidRPr="00415202">
        <w:t>Securing laboratory space and administrative support.</w:t>
      </w:r>
    </w:p>
    <w:p w14:paraId="027FBFF8" w14:textId="77777777" w:rsidR="00415202" w:rsidRPr="00415202" w:rsidRDefault="00415202" w:rsidP="00415202">
      <w:pPr>
        <w:numPr>
          <w:ilvl w:val="0"/>
          <w:numId w:val="5"/>
        </w:numPr>
      </w:pPr>
      <w:r w:rsidRPr="00415202">
        <w:t>Obtaining visa authorization (for foreign nationals).</w:t>
      </w:r>
    </w:p>
    <w:p w14:paraId="79F42C09" w14:textId="77777777" w:rsidR="00415202" w:rsidRPr="00415202" w:rsidRDefault="00415202" w:rsidP="00415202">
      <w:pPr>
        <w:numPr>
          <w:ilvl w:val="0"/>
          <w:numId w:val="5"/>
        </w:numPr>
      </w:pPr>
      <w:r w:rsidRPr="00415202">
        <w:t>Competing successfully for funding.</w:t>
      </w:r>
    </w:p>
    <w:p w14:paraId="274A5626" w14:textId="77777777" w:rsidR="00415202" w:rsidRPr="00415202" w:rsidRDefault="00415202" w:rsidP="00415202">
      <w:r w:rsidRPr="00415202">
        <w:t>Age itself is rarely the decisive obstacle.</w:t>
      </w:r>
    </w:p>
    <w:p w14:paraId="69D7CA8A" w14:textId="77777777" w:rsidR="00415202" w:rsidRDefault="00415202" w:rsidP="00415202">
      <w:r w:rsidRPr="00415202">
        <w:t>If you are asking from the perspective of a specific profile—for example, a retired professor from Europe, China, India, or another country who wants to move to the U.S. and continue research—I can explain the most realistic pathways and funding mechanisms available today.</w:t>
      </w:r>
    </w:p>
    <w:p w14:paraId="10FE32FF" w14:textId="77777777" w:rsidR="004D726D" w:rsidRDefault="004D726D" w:rsidP="00415202"/>
    <w:p w14:paraId="5BC88E56" w14:textId="6E32E815" w:rsidR="004D726D" w:rsidRPr="004D726D" w:rsidRDefault="004D726D" w:rsidP="00415202">
      <w:pPr>
        <w:rPr>
          <w:b/>
          <w:bCs/>
          <w:i/>
          <w:iCs/>
          <w:color w:val="EE0000"/>
        </w:rPr>
      </w:pPr>
      <w:r w:rsidRPr="004D726D">
        <w:rPr>
          <w:b/>
          <w:bCs/>
          <w:i/>
          <w:iCs/>
          <w:color w:val="EE0000"/>
        </w:rPr>
        <w:t>Can you give me references to cite that confirm the above?</w:t>
      </w:r>
    </w:p>
    <w:p w14:paraId="24E6CE3E" w14:textId="77777777" w:rsidR="004D726D" w:rsidRPr="004D726D" w:rsidRDefault="004D726D" w:rsidP="004D726D">
      <w:r w:rsidRPr="004D726D">
        <w:t xml:space="preserve">Yes. If you want references that are suitable for academic or policy discussions, I </w:t>
      </w:r>
      <w:proofErr w:type="gramStart"/>
      <w:r w:rsidRPr="004D726D">
        <w:t>would</w:t>
      </w:r>
      <w:proofErr w:type="gramEnd"/>
      <w:r w:rsidRPr="004D726D">
        <w:t xml:space="preserve"> cite primary U.S. government sources rather than secondary summaries.</w:t>
      </w:r>
    </w:p>
    <w:p w14:paraId="4582DAF8" w14:textId="77777777" w:rsidR="004D726D" w:rsidRPr="004D726D" w:rsidRDefault="004D726D" w:rsidP="004D726D">
      <w:pPr>
        <w:rPr>
          <w:b/>
          <w:bCs/>
        </w:rPr>
      </w:pPr>
      <w:r w:rsidRPr="004D726D">
        <w:rPr>
          <w:b/>
          <w:bCs/>
        </w:rPr>
        <w:t>1. Retired scientists can continue scientific work after retirement</w:t>
      </w:r>
    </w:p>
    <w:p w14:paraId="481729A5" w14:textId="77777777" w:rsidR="004D726D" w:rsidRPr="004D726D" w:rsidRDefault="004D726D" w:rsidP="004D726D">
      <w:r w:rsidRPr="004D726D">
        <w:t>The U.S. Geological Survey's Emeritus Program explicitly states that retired scientists may remain active in research, mentoring, advisory work, and scientific investigations:</w:t>
      </w:r>
    </w:p>
    <w:p w14:paraId="3BA578B5" w14:textId="77777777" w:rsidR="004D726D" w:rsidRPr="004D726D" w:rsidRDefault="004D726D" w:rsidP="004D726D">
      <w:r w:rsidRPr="004D726D">
        <w:t>"The USGS Emeritus Program allows retired ... scientists ... to remain active in the scientific community." (</w:t>
      </w:r>
      <w:hyperlink r:id="rId14" w:tooltip="USGS Emeritus Program | U.S. Geological Survey" w:history="1">
        <w:r w:rsidRPr="004D726D">
          <w:rPr>
            <w:rStyle w:val="Lienhypertexte"/>
          </w:rPr>
          <w:t>USGS</w:t>
        </w:r>
      </w:hyperlink>
      <w:r w:rsidRPr="004D726D">
        <w:t>)</w:t>
      </w:r>
    </w:p>
    <w:p w14:paraId="56148275" w14:textId="77777777" w:rsidR="004D726D" w:rsidRPr="004D726D" w:rsidRDefault="004D726D" w:rsidP="004D726D">
      <w:r w:rsidRPr="004D726D">
        <w:t>Key source:</w:t>
      </w:r>
    </w:p>
    <w:p w14:paraId="6BDDA003" w14:textId="77777777" w:rsidR="004D726D" w:rsidRPr="004D726D" w:rsidRDefault="004D726D" w:rsidP="004D726D">
      <w:pPr>
        <w:numPr>
          <w:ilvl w:val="0"/>
          <w:numId w:val="6"/>
        </w:numPr>
      </w:pPr>
      <w:hyperlink r:id="rId15" w:history="1">
        <w:r w:rsidRPr="004D726D">
          <w:rPr>
            <w:rStyle w:val="Lienhypertexte"/>
          </w:rPr>
          <w:t>USGS Emeritus Program</w:t>
        </w:r>
      </w:hyperlink>
      <w:r w:rsidRPr="004D726D">
        <w:t xml:space="preserve"> (</w:t>
      </w:r>
      <w:hyperlink r:id="rId16" w:tooltip="USGS Emeritus Program | U.S. Geological Survey" w:history="1">
        <w:r w:rsidRPr="004D726D">
          <w:rPr>
            <w:rStyle w:val="Lienhypertexte"/>
          </w:rPr>
          <w:t>USGS</w:t>
        </w:r>
      </w:hyperlink>
      <w:r w:rsidRPr="004D726D">
        <w:t>)</w:t>
      </w:r>
    </w:p>
    <w:p w14:paraId="3050874E" w14:textId="77777777" w:rsidR="004D726D" w:rsidRPr="004D726D" w:rsidRDefault="004D726D" w:rsidP="004D726D">
      <w:r w:rsidRPr="004D726D">
        <w:t>The program further notes that emeriti may continue scientific investigations, initiate new research, mentor employees and students, and serve on advisory committees. (</w:t>
      </w:r>
      <w:hyperlink r:id="rId17" w:tooltip="USGS Emeritus Program | U.S. Geological Survey" w:history="1">
        <w:r w:rsidRPr="004D726D">
          <w:rPr>
            <w:rStyle w:val="Lienhypertexte"/>
          </w:rPr>
          <w:t>USGS</w:t>
        </w:r>
      </w:hyperlink>
      <w:r w:rsidRPr="004D726D">
        <w:t>)</w:t>
      </w:r>
    </w:p>
    <w:p w14:paraId="1C638AB0" w14:textId="77777777" w:rsidR="004D726D" w:rsidRPr="004D726D" w:rsidRDefault="004D726D" w:rsidP="004D726D">
      <w:r w:rsidRPr="004D726D">
        <w:pict w14:anchorId="34E6243B">
          <v:rect id="_x0000_i1093" style="width:0;height:1.5pt" o:hralign="center" o:hrstd="t" o:hr="t" fillcolor="#a0a0a0" stroked="f"/>
        </w:pict>
      </w:r>
    </w:p>
    <w:p w14:paraId="31CC4320" w14:textId="77777777" w:rsidR="004D726D" w:rsidRPr="004D726D" w:rsidRDefault="004D726D" w:rsidP="004D726D">
      <w:pPr>
        <w:rPr>
          <w:b/>
          <w:bCs/>
        </w:rPr>
      </w:pPr>
      <w:r w:rsidRPr="004D726D">
        <w:rPr>
          <w:b/>
          <w:bCs/>
        </w:rPr>
        <w:t>2. Retired scientists may retain office space, laboratory access, and institutional resources</w:t>
      </w:r>
    </w:p>
    <w:p w14:paraId="0437FD84" w14:textId="77777777" w:rsidR="004D726D" w:rsidRPr="004D726D" w:rsidRDefault="004D726D" w:rsidP="004D726D">
      <w:r w:rsidRPr="004D726D">
        <w:t>USGS policy states that active emeriti:</w:t>
      </w:r>
    </w:p>
    <w:p w14:paraId="73057117" w14:textId="77777777" w:rsidR="004D726D" w:rsidRPr="004D726D" w:rsidRDefault="004D726D" w:rsidP="004D726D">
      <w:r w:rsidRPr="004D726D">
        <w:t>"</w:t>
      </w:r>
      <w:proofErr w:type="gramStart"/>
      <w:r w:rsidRPr="004D726D">
        <w:t>may</w:t>
      </w:r>
      <w:proofErr w:type="gramEnd"/>
      <w:r w:rsidRPr="004D726D">
        <w:t xml:space="preserve"> have office space, project funds, and use of laboratory space and equipment" depending on local resources and approval. (</w:t>
      </w:r>
      <w:hyperlink r:id="rId18" w:tooltip="Emeritus Program Information | U.S. Geological Survey" w:history="1">
        <w:r w:rsidRPr="004D726D">
          <w:rPr>
            <w:rStyle w:val="Lienhypertexte"/>
          </w:rPr>
          <w:t>USGS</w:t>
        </w:r>
      </w:hyperlink>
      <w:r w:rsidRPr="004D726D">
        <w:t>)</w:t>
      </w:r>
    </w:p>
    <w:p w14:paraId="32D06BC7" w14:textId="77777777" w:rsidR="004D726D" w:rsidRPr="004D726D" w:rsidRDefault="004D726D" w:rsidP="004D726D">
      <w:r w:rsidRPr="004D726D">
        <w:t>Source:</w:t>
      </w:r>
    </w:p>
    <w:p w14:paraId="00C384D8" w14:textId="77777777" w:rsidR="004D726D" w:rsidRPr="004D726D" w:rsidRDefault="004D726D" w:rsidP="004D726D">
      <w:pPr>
        <w:numPr>
          <w:ilvl w:val="0"/>
          <w:numId w:val="7"/>
        </w:numPr>
      </w:pPr>
      <w:hyperlink r:id="rId19" w:history="1">
        <w:r w:rsidRPr="004D726D">
          <w:rPr>
            <w:rStyle w:val="Lienhypertexte"/>
          </w:rPr>
          <w:t>USGS Emeritus Program Information</w:t>
        </w:r>
      </w:hyperlink>
      <w:r w:rsidRPr="004D726D">
        <w:t xml:space="preserve"> (</w:t>
      </w:r>
      <w:hyperlink r:id="rId20" w:tooltip="Emeritus Program Information | U.S. Geological Survey" w:history="1">
        <w:r w:rsidRPr="004D726D">
          <w:rPr>
            <w:rStyle w:val="Lienhypertexte"/>
          </w:rPr>
          <w:t>USGS</w:t>
        </w:r>
      </w:hyperlink>
      <w:r w:rsidRPr="004D726D">
        <w:t>)</w:t>
      </w:r>
    </w:p>
    <w:p w14:paraId="67CBF3E2" w14:textId="77777777" w:rsidR="004D726D" w:rsidRPr="004D726D" w:rsidRDefault="004D726D" w:rsidP="004D726D">
      <w:r w:rsidRPr="004D726D">
        <w:t>This is direct evidence that retirement does not necessarily end scientific activity.</w:t>
      </w:r>
    </w:p>
    <w:p w14:paraId="165825C2" w14:textId="77777777" w:rsidR="004D726D" w:rsidRPr="004D726D" w:rsidRDefault="004D726D" w:rsidP="004D726D">
      <w:r w:rsidRPr="004D726D">
        <w:pict w14:anchorId="7C08A9C5">
          <v:rect id="_x0000_i1094" style="width:0;height:1.5pt" o:hralign="center" o:hrstd="t" o:hr="t" fillcolor="#a0a0a0" stroked="f"/>
        </w:pict>
      </w:r>
    </w:p>
    <w:p w14:paraId="4EAD3DB2" w14:textId="77777777" w:rsidR="004D726D" w:rsidRPr="004D726D" w:rsidRDefault="004D726D" w:rsidP="004D726D">
      <w:pPr>
        <w:rPr>
          <w:b/>
          <w:bCs/>
        </w:rPr>
      </w:pPr>
      <w:r w:rsidRPr="004D726D">
        <w:rPr>
          <w:b/>
          <w:bCs/>
        </w:rPr>
        <w:t>3. NIH formally allows retired distinguished scientists to remain active</w:t>
      </w:r>
    </w:p>
    <w:p w14:paraId="6724B4AC" w14:textId="77777777" w:rsidR="004D726D" w:rsidRPr="004D726D" w:rsidRDefault="004D726D" w:rsidP="004D726D">
      <w:r w:rsidRPr="004D726D">
        <w:t>The NIH Office of Intramural Research defines a Scientist Emeritus as:</w:t>
      </w:r>
    </w:p>
    <w:p w14:paraId="0634109E" w14:textId="77777777" w:rsidR="004D726D" w:rsidRPr="004D726D" w:rsidRDefault="004D726D" w:rsidP="004D726D">
      <w:r w:rsidRPr="004D726D">
        <w:t xml:space="preserve">"a special designation that can be given to distinguished IRP scientists who wish to </w:t>
      </w:r>
      <w:proofErr w:type="gramStart"/>
      <w:r w:rsidRPr="004D726D">
        <w:t>retire, but</w:t>
      </w:r>
      <w:proofErr w:type="gramEnd"/>
      <w:r w:rsidRPr="004D726D">
        <w:t xml:space="preserve"> still maintain an ongoing working relationship at NIH." (</w:t>
      </w:r>
      <w:hyperlink r:id="rId21" w:tooltip="Scientist Emeritus | NIH Office of Intramural Research" w:history="1">
        <w:r w:rsidRPr="004D726D">
          <w:rPr>
            <w:rStyle w:val="Lienhypertexte"/>
          </w:rPr>
          <w:t>oir.nih.gov</w:t>
        </w:r>
      </w:hyperlink>
      <w:r w:rsidRPr="004D726D">
        <w:t>)</w:t>
      </w:r>
    </w:p>
    <w:p w14:paraId="166E209E" w14:textId="77777777" w:rsidR="004D726D" w:rsidRPr="004D726D" w:rsidRDefault="004D726D" w:rsidP="004D726D">
      <w:r w:rsidRPr="004D726D">
        <w:t>Source:</w:t>
      </w:r>
    </w:p>
    <w:p w14:paraId="19E60F1D" w14:textId="77777777" w:rsidR="004D726D" w:rsidRPr="004D726D" w:rsidRDefault="004D726D" w:rsidP="004D726D">
      <w:pPr>
        <w:numPr>
          <w:ilvl w:val="0"/>
          <w:numId w:val="8"/>
        </w:numPr>
      </w:pPr>
      <w:hyperlink r:id="rId22" w:history="1">
        <w:r w:rsidRPr="004D726D">
          <w:rPr>
            <w:rStyle w:val="Lienhypertexte"/>
          </w:rPr>
          <w:t>NIH Scientist Emeritus Policy</w:t>
        </w:r>
      </w:hyperlink>
      <w:r w:rsidRPr="004D726D">
        <w:t xml:space="preserve"> (</w:t>
      </w:r>
      <w:hyperlink r:id="rId23" w:tooltip="Scientist Emeritus | NIH Office of Intramural Research" w:history="1">
        <w:r w:rsidRPr="004D726D">
          <w:rPr>
            <w:rStyle w:val="Lienhypertexte"/>
          </w:rPr>
          <w:t>oir.nih.gov</w:t>
        </w:r>
      </w:hyperlink>
      <w:r w:rsidRPr="004D726D">
        <w:t>)</w:t>
      </w:r>
    </w:p>
    <w:p w14:paraId="29DE8A7A" w14:textId="77777777" w:rsidR="004D726D" w:rsidRPr="004D726D" w:rsidRDefault="004D726D" w:rsidP="004D726D">
      <w:r w:rsidRPr="004D726D">
        <w:t>This is a particularly strong citation because NIH is the largest biomedical research institution in the United States.</w:t>
      </w:r>
    </w:p>
    <w:p w14:paraId="597333F9" w14:textId="77777777" w:rsidR="004D726D" w:rsidRPr="004D726D" w:rsidRDefault="004D726D" w:rsidP="004D726D">
      <w:r w:rsidRPr="004D726D">
        <w:pict w14:anchorId="7365EF90">
          <v:rect id="_x0000_i1095" style="width:0;height:1.5pt" o:hralign="center" o:hrstd="t" o:hr="t" fillcolor="#a0a0a0" stroked="f"/>
        </w:pict>
      </w:r>
    </w:p>
    <w:p w14:paraId="339DC680" w14:textId="77777777" w:rsidR="004D726D" w:rsidRPr="004D726D" w:rsidRDefault="004D726D" w:rsidP="004D726D">
      <w:pPr>
        <w:rPr>
          <w:b/>
          <w:bCs/>
        </w:rPr>
      </w:pPr>
      <w:r w:rsidRPr="004D726D">
        <w:rPr>
          <w:b/>
          <w:bCs/>
        </w:rPr>
        <w:t>4. There is generally no upper age limit for U.S. research activity</w:t>
      </w:r>
    </w:p>
    <w:p w14:paraId="46D4FDAF" w14:textId="77777777" w:rsidR="004D726D" w:rsidRPr="004D726D" w:rsidRDefault="004D726D" w:rsidP="004D726D">
      <w:r w:rsidRPr="004D726D">
        <w:t xml:space="preserve">A useful factual observation is that NIH's Scientist Emeritus designation requires retirement status but does </w:t>
      </w:r>
      <w:r w:rsidRPr="004D726D">
        <w:rPr>
          <w:b/>
          <w:bCs/>
        </w:rPr>
        <w:t>not</w:t>
      </w:r>
      <w:r w:rsidRPr="004D726D">
        <w:t xml:space="preserve"> impose a maximum age. (</w:t>
      </w:r>
      <w:hyperlink r:id="rId24" w:tooltip="Scientist Emeritus | NIH Office of Intramural Research" w:history="1">
        <w:r w:rsidRPr="004D726D">
          <w:rPr>
            <w:rStyle w:val="Lienhypertexte"/>
          </w:rPr>
          <w:t>oir.nih.gov</w:t>
        </w:r>
      </w:hyperlink>
      <w:r w:rsidRPr="004D726D">
        <w:t>)</w:t>
      </w:r>
    </w:p>
    <w:p w14:paraId="7414EC9A" w14:textId="77777777" w:rsidR="004D726D" w:rsidRPr="004D726D" w:rsidRDefault="004D726D" w:rsidP="004D726D">
      <w:r w:rsidRPr="004D726D">
        <w:t>Similarly, the USGS Emeritus Program is based on prior service and scientific contribution, not age. (</w:t>
      </w:r>
      <w:hyperlink r:id="rId25" w:tooltip="USGS Emeritus Program | U.S. Geological Survey" w:history="1">
        <w:r w:rsidRPr="004D726D">
          <w:rPr>
            <w:rStyle w:val="Lienhypertexte"/>
          </w:rPr>
          <w:t>USGS</w:t>
        </w:r>
      </w:hyperlink>
      <w:r w:rsidRPr="004D726D">
        <w:t>)</w:t>
      </w:r>
    </w:p>
    <w:p w14:paraId="61C5BB77" w14:textId="77777777" w:rsidR="004D726D" w:rsidRPr="004D726D" w:rsidRDefault="004D726D" w:rsidP="004D726D">
      <w:r w:rsidRPr="004D726D">
        <w:t>In the U.S., the critical factors are usually:</w:t>
      </w:r>
    </w:p>
    <w:p w14:paraId="79B5B73E" w14:textId="77777777" w:rsidR="004D726D" w:rsidRPr="004D726D" w:rsidRDefault="004D726D" w:rsidP="004D726D">
      <w:pPr>
        <w:numPr>
          <w:ilvl w:val="0"/>
          <w:numId w:val="9"/>
        </w:numPr>
      </w:pPr>
      <w:r w:rsidRPr="004D726D">
        <w:t>institutional affiliation,</w:t>
      </w:r>
    </w:p>
    <w:p w14:paraId="4B43BEC2" w14:textId="77777777" w:rsidR="004D726D" w:rsidRPr="004D726D" w:rsidRDefault="004D726D" w:rsidP="004D726D">
      <w:pPr>
        <w:numPr>
          <w:ilvl w:val="0"/>
          <w:numId w:val="9"/>
        </w:numPr>
      </w:pPr>
      <w:r w:rsidRPr="004D726D">
        <w:t>scientific productivity,</w:t>
      </w:r>
    </w:p>
    <w:p w14:paraId="00F9EE6C" w14:textId="77777777" w:rsidR="004D726D" w:rsidRPr="004D726D" w:rsidRDefault="004D726D" w:rsidP="004D726D">
      <w:pPr>
        <w:numPr>
          <w:ilvl w:val="0"/>
          <w:numId w:val="9"/>
        </w:numPr>
      </w:pPr>
      <w:r w:rsidRPr="004D726D">
        <w:t>eligibility under a grant program,</w:t>
      </w:r>
    </w:p>
    <w:p w14:paraId="0F3C65D3" w14:textId="77777777" w:rsidR="004D726D" w:rsidRPr="004D726D" w:rsidRDefault="004D726D" w:rsidP="004D726D">
      <w:r w:rsidRPr="004D726D">
        <w:t>rather than chronological age. (</w:t>
      </w:r>
      <w:hyperlink r:id="rId26" w:tooltip="USGS Emeritus Program | U.S. Geological Survey" w:history="1">
        <w:r w:rsidRPr="004D726D">
          <w:rPr>
            <w:rStyle w:val="Lienhypertexte"/>
          </w:rPr>
          <w:t>USGS</w:t>
        </w:r>
      </w:hyperlink>
      <w:r w:rsidRPr="004D726D">
        <w:t>)</w:t>
      </w:r>
    </w:p>
    <w:p w14:paraId="1B1B1929" w14:textId="77777777" w:rsidR="004D726D" w:rsidRPr="004D726D" w:rsidRDefault="004D726D" w:rsidP="004D726D">
      <w:r w:rsidRPr="004D726D">
        <w:pict w14:anchorId="28A4510A">
          <v:rect id="_x0000_i1096" style="width:0;height:1.5pt" o:hralign="center" o:hrstd="t" o:hr="t" fillcolor="#a0a0a0" stroked="f"/>
        </w:pict>
      </w:r>
    </w:p>
    <w:p w14:paraId="79A10023" w14:textId="77777777" w:rsidR="004D726D" w:rsidRPr="004D726D" w:rsidRDefault="004D726D" w:rsidP="004D726D">
      <w:pPr>
        <w:rPr>
          <w:b/>
          <w:bCs/>
        </w:rPr>
      </w:pPr>
      <w:r w:rsidRPr="004D726D">
        <w:rPr>
          <w:b/>
          <w:bCs/>
        </w:rPr>
        <w:t>5. Evidence that retired scientists can still receive institutional support and participate in funded research</w:t>
      </w:r>
    </w:p>
    <w:p w14:paraId="308F36CA" w14:textId="77777777" w:rsidR="004D726D" w:rsidRPr="004D726D" w:rsidRDefault="004D726D" w:rsidP="004D726D">
      <w:r w:rsidRPr="004D726D">
        <w:t>USGS documentation notes that emeriti may receive:</w:t>
      </w:r>
    </w:p>
    <w:p w14:paraId="0135AD31" w14:textId="77777777" w:rsidR="004D726D" w:rsidRPr="004D726D" w:rsidRDefault="004D726D" w:rsidP="004D726D">
      <w:pPr>
        <w:numPr>
          <w:ilvl w:val="0"/>
          <w:numId w:val="10"/>
        </w:numPr>
      </w:pPr>
      <w:r w:rsidRPr="004D726D">
        <w:t>project funds,</w:t>
      </w:r>
    </w:p>
    <w:p w14:paraId="0341E10F" w14:textId="77777777" w:rsidR="004D726D" w:rsidRPr="004D726D" w:rsidRDefault="004D726D" w:rsidP="004D726D">
      <w:pPr>
        <w:numPr>
          <w:ilvl w:val="0"/>
          <w:numId w:val="10"/>
        </w:numPr>
      </w:pPr>
      <w:r w:rsidRPr="004D726D">
        <w:t>office space,</w:t>
      </w:r>
    </w:p>
    <w:p w14:paraId="1163AF08" w14:textId="77777777" w:rsidR="004D726D" w:rsidRPr="004D726D" w:rsidRDefault="004D726D" w:rsidP="004D726D">
      <w:pPr>
        <w:numPr>
          <w:ilvl w:val="0"/>
          <w:numId w:val="10"/>
        </w:numPr>
      </w:pPr>
      <w:r w:rsidRPr="004D726D">
        <w:t>laboratory access,</w:t>
      </w:r>
    </w:p>
    <w:p w14:paraId="383E75D2" w14:textId="77777777" w:rsidR="004D726D" w:rsidRPr="004D726D" w:rsidRDefault="004D726D" w:rsidP="004D726D">
      <w:pPr>
        <w:numPr>
          <w:ilvl w:val="0"/>
          <w:numId w:val="10"/>
        </w:numPr>
      </w:pPr>
      <w:r w:rsidRPr="004D726D">
        <w:t>computing resources,</w:t>
      </w:r>
    </w:p>
    <w:p w14:paraId="4F3AD56A" w14:textId="77777777" w:rsidR="004D726D" w:rsidRPr="004D726D" w:rsidRDefault="004D726D" w:rsidP="004D726D">
      <w:pPr>
        <w:numPr>
          <w:ilvl w:val="0"/>
          <w:numId w:val="10"/>
        </w:numPr>
      </w:pPr>
      <w:r w:rsidRPr="004D726D">
        <w:t>institutional support for ongoing scientific work. (</w:t>
      </w:r>
      <w:hyperlink r:id="rId27" w:tooltip="Emeritus Program Information | U.S. Geological Survey" w:history="1">
        <w:r w:rsidRPr="004D726D">
          <w:rPr>
            <w:rStyle w:val="Lienhypertexte"/>
          </w:rPr>
          <w:t>USGS</w:t>
        </w:r>
      </w:hyperlink>
      <w:r w:rsidRPr="004D726D">
        <w:t>)</w:t>
      </w:r>
    </w:p>
    <w:p w14:paraId="1F1A16AE" w14:textId="77777777" w:rsidR="004D726D" w:rsidRPr="004D726D" w:rsidRDefault="004D726D" w:rsidP="004D726D">
      <w:r w:rsidRPr="004D726D">
        <w:t>Source:</w:t>
      </w:r>
    </w:p>
    <w:p w14:paraId="46E4DC84" w14:textId="5844EABF" w:rsidR="004D726D" w:rsidRPr="004D726D" w:rsidRDefault="004D726D" w:rsidP="004D726D">
      <w:pPr>
        <w:numPr>
          <w:ilvl w:val="0"/>
          <w:numId w:val="11"/>
        </w:numPr>
      </w:pPr>
      <w:hyperlink r:id="rId28" w:history="1">
        <w:r w:rsidRPr="004D726D">
          <w:rPr>
            <w:rStyle w:val="Lienhypertexte"/>
          </w:rPr>
          <w:t>Reimagining our Scientist Emeritus</w:t>
        </w:r>
        <w:r w:rsidRPr="004D726D">
          <w:rPr>
            <w:rStyle w:val="Lienhypertexte"/>
          </w:rPr>
          <w:t xml:space="preserve"> </w:t>
        </w:r>
        <w:r w:rsidRPr="004D726D">
          <w:rPr>
            <w:rStyle w:val="Lienhypertexte"/>
          </w:rPr>
          <w:t>Program (USGS)</w:t>
        </w:r>
      </w:hyperlink>
      <w:r w:rsidRPr="004D726D">
        <w:t xml:space="preserve"> (</w:t>
      </w:r>
      <w:hyperlink r:id="rId29" w:tooltip="Reimagining our Scientist Emeritus Program | U.S. Geological Survey" w:history="1">
        <w:r w:rsidRPr="004D726D">
          <w:rPr>
            <w:rStyle w:val="Lienhypertexte"/>
          </w:rPr>
          <w:t>USGS</w:t>
        </w:r>
      </w:hyperlink>
      <w:r w:rsidRPr="004D726D">
        <w:t>)</w:t>
      </w:r>
      <w:r w:rsidR="00BE3717">
        <w:t xml:space="preserve"> </w:t>
      </w:r>
      <w:r w:rsidR="00BE3717" w:rsidRPr="00BE3717">
        <w:t>https://www.usgs.gov/news/reimagining-our-scientist-emeritus-program?utm_source=chatgpt.com</w:t>
      </w:r>
    </w:p>
    <w:p w14:paraId="54EC7C7C" w14:textId="77777777" w:rsidR="004D726D" w:rsidRPr="004D726D" w:rsidRDefault="004D726D" w:rsidP="004D726D">
      <w:r w:rsidRPr="004D726D">
        <w:t>This does not mean grants are automatically awarded to retirees; rather, retirement itself is not a disqualifier.</w:t>
      </w:r>
    </w:p>
    <w:p w14:paraId="0F70744C" w14:textId="77777777" w:rsidR="004D726D" w:rsidRPr="004D726D" w:rsidRDefault="004D726D" w:rsidP="004D726D">
      <w:r w:rsidRPr="004D726D">
        <w:pict w14:anchorId="42C5AB7F">
          <v:rect id="_x0000_i1097" style="width:0;height:1.5pt" o:hralign="center" o:hrstd="t" o:hr="t" fillcolor="#a0a0a0" stroked="f"/>
        </w:pict>
      </w:r>
    </w:p>
    <w:p w14:paraId="682A3384" w14:textId="77777777" w:rsidR="004D726D" w:rsidRPr="004D726D" w:rsidRDefault="004D726D" w:rsidP="004D726D">
      <w:pPr>
        <w:rPr>
          <w:b/>
          <w:bCs/>
        </w:rPr>
      </w:pPr>
      <w:r w:rsidRPr="004D726D">
        <w:rPr>
          <w:b/>
          <w:bCs/>
        </w:rPr>
        <w:t>6. Foreign scientists are routinely welcomed into U.S. research institutions</w:t>
      </w:r>
    </w:p>
    <w:p w14:paraId="360739BA" w14:textId="77777777" w:rsidR="004D726D" w:rsidRPr="004D726D" w:rsidRDefault="004D726D" w:rsidP="004D726D">
      <w:r w:rsidRPr="004D726D">
        <w:t xml:space="preserve">NIH's own examples of emeritus scientists include researchers who originally came to the United States from abroad and built long NIH careers. For example, NIH's NICHD profile of Scientist Emeritus </w:t>
      </w:r>
      <w:proofErr w:type="spellStart"/>
      <w:r w:rsidRPr="004D726D">
        <w:t>Greti</w:t>
      </w:r>
      <w:proofErr w:type="spellEnd"/>
      <w:r w:rsidRPr="004D726D">
        <w:t xml:space="preserve"> Aguilera describes her path from medical training in Chile to a long NIH research career. (</w:t>
      </w:r>
      <w:hyperlink r:id="rId30" w:tooltip="Scientists Emeriti | NICHD - Eunice Kennedy Shriver National Institute of Child Health and Human Development" w:history="1">
        <w:r w:rsidRPr="004D726D">
          <w:rPr>
            <w:rStyle w:val="Lienhypertexte"/>
          </w:rPr>
          <w:t>NICHD</w:t>
        </w:r>
      </w:hyperlink>
      <w:r w:rsidRPr="004D726D">
        <w:t>)</w:t>
      </w:r>
    </w:p>
    <w:p w14:paraId="4E3E6831" w14:textId="77777777" w:rsidR="004D726D" w:rsidRPr="004D726D" w:rsidRDefault="004D726D" w:rsidP="004D726D">
      <w:r w:rsidRPr="004D726D">
        <w:t>Source:</w:t>
      </w:r>
    </w:p>
    <w:p w14:paraId="4B2FEE8D" w14:textId="138E9AE7" w:rsidR="004D726D" w:rsidRPr="004D726D" w:rsidRDefault="004D726D" w:rsidP="004D726D">
      <w:pPr>
        <w:numPr>
          <w:ilvl w:val="0"/>
          <w:numId w:val="12"/>
        </w:numPr>
      </w:pPr>
      <w:hyperlink r:id="rId31" w:history="1">
        <w:r w:rsidRPr="004D726D">
          <w:rPr>
            <w:rStyle w:val="Lienhypertexte"/>
          </w:rPr>
          <w:t>NIH Scientists Emeriti (NICHD)</w:t>
        </w:r>
      </w:hyperlink>
      <w:r w:rsidRPr="004D726D">
        <w:t xml:space="preserve"> (</w:t>
      </w:r>
      <w:hyperlink r:id="rId32" w:tooltip="Scientists Emeriti | NICHD - Eunice Kennedy Shriver National Institute of Child Health and Human Development" w:history="1">
        <w:r w:rsidRPr="004D726D">
          <w:rPr>
            <w:rStyle w:val="Lienhypertexte"/>
          </w:rPr>
          <w:t>NICHD</w:t>
        </w:r>
      </w:hyperlink>
      <w:r w:rsidRPr="004D726D">
        <w:t>)</w:t>
      </w:r>
      <w:r w:rsidR="00BE3717">
        <w:t xml:space="preserve"> </w:t>
      </w:r>
      <w:r w:rsidR="00BE3717" w:rsidRPr="00BE3717">
        <w:t>https://www.nichd.nih.gov/about/org/dir/scientists-emeriti</w:t>
      </w:r>
    </w:p>
    <w:p w14:paraId="08DF6D65" w14:textId="77777777" w:rsidR="004D726D" w:rsidRPr="004D726D" w:rsidRDefault="004D726D" w:rsidP="004D726D">
      <w:r w:rsidRPr="004D726D">
        <w:t>This is not a formal immigration policy statement, but it demonstrates that senior foreign-born scientists are fully integrated into the U.S. research system.</w:t>
      </w:r>
    </w:p>
    <w:p w14:paraId="7E746AD1" w14:textId="77777777" w:rsidR="004D726D" w:rsidRPr="004D726D" w:rsidRDefault="004D726D" w:rsidP="004D726D">
      <w:r w:rsidRPr="004D726D">
        <w:pict w14:anchorId="34511030">
          <v:rect id="_x0000_i1098" style="width:0;height:1.5pt" o:hralign="center" o:hrstd="t" o:hr="t" fillcolor="#a0a0a0" stroked="f"/>
        </w:pict>
      </w:r>
    </w:p>
    <w:p w14:paraId="5332DDCB" w14:textId="77777777" w:rsidR="004D726D" w:rsidRPr="004D726D" w:rsidRDefault="004D726D" w:rsidP="004D726D">
      <w:pPr>
        <w:rPr>
          <w:b/>
          <w:bCs/>
        </w:rPr>
      </w:pPr>
      <w:r w:rsidRPr="004D726D">
        <w:rPr>
          <w:b/>
          <w:bCs/>
        </w:rPr>
        <w:t>Suggested citation for a paper or report</w:t>
      </w:r>
    </w:p>
    <w:p w14:paraId="617396FA" w14:textId="77777777" w:rsidR="004D726D" w:rsidRPr="004D726D" w:rsidRDefault="004D726D" w:rsidP="004D726D">
      <w:r w:rsidRPr="004D726D">
        <w:t>A concise statement you could use is:</w:t>
      </w:r>
    </w:p>
    <w:p w14:paraId="2A73D3AE" w14:textId="79197439" w:rsidR="004D726D" w:rsidRPr="004D726D" w:rsidRDefault="004D726D" w:rsidP="004D726D">
      <w:r w:rsidRPr="004D726D">
        <w:t>U.S. federal research agencies maintain formal emeritus programs that allow retired scientists to continue conducting research, mentoring, advising, and participating in scientific activities after retirement, with eligibility generally based on scientific contribution rather than age (NIH Office of Intramural Research, 2026; U.S. Geological Survey, 2025). (</w:t>
      </w:r>
      <w:hyperlink r:id="rId33" w:tooltip="Scientist Emeritus | NIH Office of Intramural Research" w:history="1">
        <w:r w:rsidRPr="004D726D">
          <w:rPr>
            <w:rStyle w:val="Lienhypertexte"/>
          </w:rPr>
          <w:t>oir.nih.gov</w:t>
        </w:r>
      </w:hyperlink>
      <w:r w:rsidRPr="004D726D">
        <w:t>)</w:t>
      </w:r>
      <w:r w:rsidR="00BE3717">
        <w:t xml:space="preserve"> </w:t>
      </w:r>
      <w:r w:rsidR="00BE3717" w:rsidRPr="00BE3717">
        <w:t>https://oir.nih.gov/sourcebook/personnel/ipds-appointment-mechanisms/scientist-emeritus</w:t>
      </w:r>
    </w:p>
    <w:p w14:paraId="388C9267" w14:textId="77777777" w:rsidR="004D726D" w:rsidRDefault="004D726D" w:rsidP="004D726D">
      <w:r w:rsidRPr="004D726D">
        <w:t xml:space="preserve">If you need references specifically addressing </w:t>
      </w:r>
      <w:r w:rsidRPr="004D726D">
        <w:rPr>
          <w:b/>
          <w:bCs/>
        </w:rPr>
        <w:t>whether a retired scientist can serve as Principal Investigator on NIH or NSF grants</w:t>
      </w:r>
      <w:r w:rsidRPr="004D726D">
        <w:t>, I can also locate the grant-policy documents that address PI eligibility and age-related restrictions (or lack thereof).</w:t>
      </w:r>
    </w:p>
    <w:p w14:paraId="7836716D" w14:textId="2A42645B" w:rsidR="009F0955" w:rsidRPr="009F0955" w:rsidRDefault="009F0955" w:rsidP="004D726D">
      <w:pPr>
        <w:rPr>
          <w:b/>
          <w:bCs/>
          <w:color w:val="EE0000"/>
        </w:rPr>
      </w:pPr>
      <w:r w:rsidRPr="009F0955">
        <w:rPr>
          <w:b/>
          <w:bCs/>
          <w:color w:val="EE0000"/>
        </w:rPr>
        <w:t>Yes</w:t>
      </w:r>
    </w:p>
    <w:p w14:paraId="34C255C7" w14:textId="77777777" w:rsidR="009F0955" w:rsidRPr="009F0955" w:rsidRDefault="009F0955" w:rsidP="009F0955">
      <w:r w:rsidRPr="009F0955">
        <w:t xml:space="preserve">The strongest evidence is that </w:t>
      </w:r>
      <w:r w:rsidRPr="009F0955">
        <w:rPr>
          <w:b/>
          <w:bCs/>
        </w:rPr>
        <w:t>NIH and NSF generally do not impose an upper age limit on Principal Investigators (PIs)</w:t>
      </w:r>
      <w:r w:rsidRPr="009F0955">
        <w:t xml:space="preserve">. Eligibility is primarily determined by the </w:t>
      </w:r>
      <w:r w:rsidRPr="009F0955">
        <w:rPr>
          <w:b/>
          <w:bCs/>
        </w:rPr>
        <w:t>host institution</w:t>
      </w:r>
      <w:r w:rsidRPr="009F0955">
        <w:t>, which decides who may serve as a PI and administer the grant. Thus, a retired scientist who retains an eligible appointment (emeritus, research professor, adjunct with PI rights, etc.) can often apply for grants.</w:t>
      </w:r>
    </w:p>
    <w:p w14:paraId="1E6189EA" w14:textId="77777777" w:rsidR="009F0955" w:rsidRPr="009F0955" w:rsidRDefault="009F0955" w:rsidP="009F0955">
      <w:pPr>
        <w:rPr>
          <w:b/>
          <w:bCs/>
        </w:rPr>
      </w:pPr>
      <w:r w:rsidRPr="009F0955">
        <w:rPr>
          <w:b/>
          <w:bCs/>
        </w:rPr>
        <w:t>1. NIH defines PIs by role, not age</w:t>
      </w:r>
    </w:p>
    <w:p w14:paraId="1EF48896" w14:textId="77777777" w:rsidR="009F0955" w:rsidRPr="009F0955" w:rsidRDefault="009F0955" w:rsidP="009F0955">
      <w:r w:rsidRPr="009F0955">
        <w:t xml:space="preserve">NIH's </w:t>
      </w:r>
      <w:proofErr w:type="spellStart"/>
      <w:r w:rsidRPr="009F0955">
        <w:t>eRA</w:t>
      </w:r>
      <w:proofErr w:type="spellEnd"/>
      <w:r w:rsidRPr="009F0955">
        <w:t xml:space="preserve"> Commons definition of a Program Director/Principal Investigator contains no age restriction. A PI is simply the individual directing the research project. (</w:t>
      </w:r>
      <w:proofErr w:type="spellStart"/>
      <w:r w:rsidRPr="009F0955">
        <w:fldChar w:fldCharType="begin"/>
      </w:r>
      <w:r w:rsidRPr="009F0955">
        <w:instrText>HYPERLINK "https://www.era.nih.gov/erahelp/commons/Commons/roles/PI.htm?utm_source=chatgpt.com" \o "Program Director/Principal Investigator (PD/PI)"</w:instrText>
      </w:r>
      <w:r w:rsidRPr="009F0955">
        <w:fldChar w:fldCharType="separate"/>
      </w:r>
      <w:r w:rsidRPr="009F0955">
        <w:rPr>
          <w:rStyle w:val="Lienhypertexte"/>
        </w:rPr>
        <w:t>eRA</w:t>
      </w:r>
      <w:proofErr w:type="spellEnd"/>
      <w:r w:rsidRPr="009F0955">
        <w:fldChar w:fldCharType="end"/>
      </w:r>
      <w:r w:rsidRPr="009F0955">
        <w:t>)</w:t>
      </w:r>
    </w:p>
    <w:p w14:paraId="2628AD46" w14:textId="77777777" w:rsidR="009F0955" w:rsidRPr="009F0955" w:rsidRDefault="009F0955" w:rsidP="009F0955">
      <w:r w:rsidRPr="009F0955">
        <w:t xml:space="preserve">Moreover, NIH policies regarding </w:t>
      </w:r>
      <w:proofErr w:type="gramStart"/>
      <w:r w:rsidRPr="009F0955">
        <w:t>Early Stage</w:t>
      </w:r>
      <w:proofErr w:type="gramEnd"/>
      <w:r w:rsidRPr="009F0955">
        <w:t xml:space="preserve"> Investigators are based on </w:t>
      </w:r>
      <w:r w:rsidRPr="009F0955">
        <w:rPr>
          <w:b/>
          <w:bCs/>
        </w:rPr>
        <w:t>years since degree and prior funding history</w:t>
      </w:r>
      <w:r w:rsidRPr="009F0955">
        <w:t>, not chronological age. The existence of age-independent PI categories strongly suggests NIH does not use retirement age as an eligibility criterion. (</w:t>
      </w:r>
      <w:hyperlink r:id="rId34" w:tooltip="Early Stage Investigator (ESI) Policies | Grants &amp; Funding" w:history="1">
        <w:r w:rsidRPr="009F0955">
          <w:rPr>
            <w:rStyle w:val="Lienhypertexte"/>
          </w:rPr>
          <w:t>Subventions NIH</w:t>
        </w:r>
      </w:hyperlink>
      <w:r w:rsidRPr="009F0955">
        <w:t>)</w:t>
      </w:r>
    </w:p>
    <w:p w14:paraId="018C148D" w14:textId="77777777" w:rsidR="009F0955" w:rsidRPr="009F0955" w:rsidRDefault="009F0955" w:rsidP="009F0955">
      <w:pPr>
        <w:rPr>
          <w:b/>
          <w:bCs/>
        </w:rPr>
      </w:pPr>
      <w:r w:rsidRPr="009F0955">
        <w:rPr>
          <w:b/>
          <w:bCs/>
        </w:rPr>
        <w:lastRenderedPageBreak/>
        <w:t>2. Retired scientists may remain active researchers at NIH</w:t>
      </w:r>
    </w:p>
    <w:p w14:paraId="75FD0896" w14:textId="77777777" w:rsidR="009F0955" w:rsidRPr="009F0955" w:rsidRDefault="009F0955" w:rsidP="009F0955">
      <w:r w:rsidRPr="009F0955">
        <w:t>NIH's Scientist Emeritus program explicitly allows retired distinguished scientists to maintain an ongoing scientific relationship after retirement. This demonstrates that retirement itself is not considered the end of scientific activity. (</w:t>
      </w:r>
      <w:hyperlink r:id="rId35" w:tooltip="Scientist Emeritus | NIH Office of Intramural Research" w:history="1">
        <w:r w:rsidRPr="009F0955">
          <w:rPr>
            <w:rStyle w:val="Lienhypertexte"/>
          </w:rPr>
          <w:t xml:space="preserve">Bureau de recherche </w:t>
        </w:r>
        <w:proofErr w:type="spellStart"/>
        <w:r w:rsidRPr="009F0955">
          <w:rPr>
            <w:rStyle w:val="Lienhypertexte"/>
          </w:rPr>
          <w:t>intramurale</w:t>
        </w:r>
        <w:proofErr w:type="spellEnd"/>
        <w:r w:rsidRPr="009F0955">
          <w:rPr>
            <w:rStyle w:val="Lienhypertexte"/>
          </w:rPr>
          <w:t xml:space="preserve"> des NIH</w:t>
        </w:r>
      </w:hyperlink>
      <w:r w:rsidRPr="009F0955">
        <w:t>)</w:t>
      </w:r>
    </w:p>
    <w:p w14:paraId="073F5882" w14:textId="77777777" w:rsidR="009F0955" w:rsidRPr="009F0955" w:rsidRDefault="009F0955" w:rsidP="009F0955">
      <w:pPr>
        <w:rPr>
          <w:b/>
          <w:bCs/>
        </w:rPr>
      </w:pPr>
      <w:r w:rsidRPr="009F0955">
        <w:rPr>
          <w:b/>
          <w:bCs/>
        </w:rPr>
        <w:t>3. Institutional PI eligibility policies often explicitly include emeritus faculty</w:t>
      </w:r>
    </w:p>
    <w:p w14:paraId="2433358A" w14:textId="77777777" w:rsidR="009F0955" w:rsidRPr="009F0955" w:rsidRDefault="009F0955" w:rsidP="009F0955">
      <w:r w:rsidRPr="009F0955">
        <w:t xml:space="preserve">A particularly useful citation comes from the Southern Illinois University School of Medicine PI eligibility policy. It explicitly addresses </w:t>
      </w:r>
      <w:r w:rsidRPr="009F0955">
        <w:rPr>
          <w:b/>
          <w:bCs/>
        </w:rPr>
        <w:t>Faculty Emeritus</w:t>
      </w:r>
      <w:r w:rsidRPr="009F0955">
        <w:t xml:space="preserve"> and states that emeritus faculty may serve as PI if they are re-employed at an appropriate level upon funding. In other words, emeritus status is not a disqualification from grant leadership. (</w:t>
      </w:r>
      <w:hyperlink r:id="rId36" w:tooltip="Principal Investigator (PI) eligibility criteria | SIU School of Medicine" w:history="1">
        <w:r w:rsidRPr="009F0955">
          <w:rPr>
            <w:rStyle w:val="Lienhypertexte"/>
          </w:rPr>
          <w:t>SIU School of Medicine</w:t>
        </w:r>
      </w:hyperlink>
      <w:r w:rsidRPr="009F0955">
        <w:t>)</w:t>
      </w:r>
    </w:p>
    <w:p w14:paraId="5B99BF74" w14:textId="77777777" w:rsidR="009F0955" w:rsidRPr="009F0955" w:rsidRDefault="009F0955" w:rsidP="009F0955">
      <w:pPr>
        <w:rPr>
          <w:b/>
          <w:bCs/>
        </w:rPr>
      </w:pPr>
      <w:r w:rsidRPr="009F0955">
        <w:rPr>
          <w:b/>
          <w:bCs/>
        </w:rPr>
        <w:t>4. Major universities emphasize appointment status rather than age</w:t>
      </w:r>
    </w:p>
    <w:p w14:paraId="3452BA8E" w14:textId="77777777" w:rsidR="009F0955" w:rsidRPr="009F0955" w:rsidRDefault="009F0955" w:rsidP="009F0955">
      <w:r w:rsidRPr="009F0955">
        <w:t xml:space="preserve">Policies at institutions such as </w:t>
      </w:r>
      <w:hyperlink r:id="rId37" w:history="1">
        <w:r w:rsidRPr="009F0955">
          <w:rPr>
            <w:rStyle w:val="Lienhypertexte"/>
          </w:rPr>
          <w:t>Cornell University Research Services</w:t>
        </w:r>
      </w:hyperlink>
      <w:r w:rsidRPr="009F0955">
        <w:t xml:space="preserve"> and </w:t>
      </w:r>
      <w:hyperlink r:id="rId38" w:history="1">
        <w:r w:rsidRPr="009F0955">
          <w:rPr>
            <w:rStyle w:val="Lienhypertexte"/>
          </w:rPr>
          <w:t>Harvard Faculty of Arts and Sciences Research Administration</w:t>
        </w:r>
      </w:hyperlink>
      <w:r w:rsidRPr="009F0955">
        <w:t xml:space="preserve"> describe PI eligibility in terms of faculty appointments, research positions, and institutional approval—not age or retirement status. (</w:t>
      </w:r>
      <w:hyperlink r:id="rId39" w:tooltip="PI Eligibility | Cornell Research Services" w:history="1">
        <w:r w:rsidRPr="009F0955">
          <w:rPr>
            <w:rStyle w:val="Lienhypertexte"/>
          </w:rPr>
          <w:t>Services de recherche Cornell</w:t>
        </w:r>
      </w:hyperlink>
      <w:r w:rsidRPr="009F0955">
        <w:t>)</w:t>
      </w:r>
    </w:p>
    <w:p w14:paraId="64CBA543" w14:textId="77777777" w:rsidR="009F0955" w:rsidRPr="009F0955" w:rsidRDefault="009F0955" w:rsidP="009F0955">
      <w:pPr>
        <w:rPr>
          <w:b/>
          <w:bCs/>
        </w:rPr>
      </w:pPr>
      <w:r w:rsidRPr="009F0955">
        <w:rPr>
          <w:b/>
          <w:bCs/>
        </w:rPr>
        <w:t>5. A concise citation-supported statement</w:t>
      </w:r>
    </w:p>
    <w:p w14:paraId="738FE6B6" w14:textId="77777777" w:rsidR="009F0955" w:rsidRPr="009F0955" w:rsidRDefault="009F0955" w:rsidP="009F0955">
      <w:r w:rsidRPr="009F0955">
        <w:t>You could write:</w:t>
      </w:r>
    </w:p>
    <w:p w14:paraId="7292B91E" w14:textId="77777777" w:rsidR="009F0955" w:rsidRPr="009F0955" w:rsidRDefault="009F0955" w:rsidP="009F0955">
      <w:r w:rsidRPr="009F0955">
        <w:t>In the United States, retirement does not automatically prevent a scientist from applying for research funding. Federal agencies such as NIH define Principal Investigators by their research leadership role rather than age, while eligibility to submit proposals is typically determined by the scientist's host institution. Many universities permit emeritus or other nontraditional faculty appointments to serve as Principal Investigators under specified conditions. (</w:t>
      </w:r>
      <w:proofErr w:type="spellStart"/>
      <w:r w:rsidRPr="009F0955">
        <w:fldChar w:fldCharType="begin"/>
      </w:r>
      <w:r w:rsidRPr="009F0955">
        <w:instrText>HYPERLINK "https://www.era.nih.gov/erahelp/commons/Commons/roles/PI.htm?utm_source=chatgpt.com" \o "Program Director/Principal Investigator (PD/PI)"</w:instrText>
      </w:r>
      <w:r w:rsidRPr="009F0955">
        <w:fldChar w:fldCharType="separate"/>
      </w:r>
      <w:r w:rsidRPr="009F0955">
        <w:rPr>
          <w:rStyle w:val="Lienhypertexte"/>
        </w:rPr>
        <w:t>eRA</w:t>
      </w:r>
      <w:proofErr w:type="spellEnd"/>
      <w:r w:rsidRPr="009F0955">
        <w:fldChar w:fldCharType="end"/>
      </w:r>
      <w:r w:rsidRPr="009F0955">
        <w:t>)</w:t>
      </w:r>
    </w:p>
    <w:p w14:paraId="01D4AE69" w14:textId="77777777" w:rsidR="009F0955" w:rsidRPr="009F0955" w:rsidRDefault="009F0955" w:rsidP="009F0955">
      <w:pPr>
        <w:rPr>
          <w:b/>
          <w:bCs/>
        </w:rPr>
      </w:pPr>
      <w:r w:rsidRPr="009F0955">
        <w:rPr>
          <w:b/>
          <w:bCs/>
        </w:rPr>
        <w:t>What would be the strongest possible reference?</w:t>
      </w:r>
    </w:p>
    <w:p w14:paraId="5733A505" w14:textId="77777777" w:rsidR="009F0955" w:rsidRPr="009F0955" w:rsidRDefault="009F0955" w:rsidP="009F0955">
      <w:r w:rsidRPr="009F0955">
        <w:t xml:space="preserve">If you are preparing an academic paper or policy report, the most authoritative source would be a direct NIH or NSF grants policy document stating that </w:t>
      </w:r>
      <w:r w:rsidRPr="009F0955">
        <w:rPr>
          <w:b/>
          <w:bCs/>
        </w:rPr>
        <w:t>"there is no age limit for Principal Investigators."</w:t>
      </w:r>
      <w:r w:rsidRPr="009F0955">
        <w:t xml:space="preserve"> Such statements exist in agency guidance and FAQs, but I would want to locate the exact current NIH/NSF wording before quoting it. The references above already support the conclusion indirectly through eligibility rules, but I can search specifically for explicit NIH or NSF statements on "no age limit for grant applicants" if you need a citation that is difficult to challenge.</w:t>
      </w:r>
    </w:p>
    <w:p w14:paraId="2FA0DF6F" w14:textId="7DA4E02B" w:rsidR="009F0955" w:rsidRPr="009F0955" w:rsidRDefault="009F0955" w:rsidP="004D726D">
      <w:pPr>
        <w:rPr>
          <w:b/>
          <w:bCs/>
          <w:i/>
          <w:iCs/>
          <w:color w:val="EE0000"/>
        </w:rPr>
      </w:pPr>
      <w:r w:rsidRPr="009F0955">
        <w:rPr>
          <w:b/>
          <w:bCs/>
          <w:i/>
          <w:iCs/>
          <w:color w:val="EE0000"/>
        </w:rPr>
        <w:t>Yes</w:t>
      </w:r>
    </w:p>
    <w:p w14:paraId="3422104D" w14:textId="77777777" w:rsidR="009F0955" w:rsidRPr="009F0955" w:rsidRDefault="009F0955" w:rsidP="009F0955">
      <w:r w:rsidRPr="009F0955">
        <w:t>Yes. There are explicit NIH statements that are stronger than merely inferring from policy.</w:t>
      </w:r>
    </w:p>
    <w:p w14:paraId="19D82C9F" w14:textId="77777777" w:rsidR="009F0955" w:rsidRPr="009F0955" w:rsidRDefault="009F0955" w:rsidP="009F0955">
      <w:r w:rsidRPr="009F0955">
        <w:t>The clearest one I found is from the National Institute of Mental Health (part of NIH):</w:t>
      </w:r>
    </w:p>
    <w:p w14:paraId="153490A7" w14:textId="77777777" w:rsidR="009F0955" w:rsidRPr="009F0955" w:rsidRDefault="009F0955" w:rsidP="009F0955">
      <w:r w:rsidRPr="009F0955">
        <w:t>"</w:t>
      </w:r>
      <w:r w:rsidRPr="009F0955">
        <w:rPr>
          <w:b/>
          <w:bCs/>
        </w:rPr>
        <w:t>Any individual with the skills, knowledge, and resources necessary to carry out NIMH-relevant research may work with his or her institution to develop a grant application.</w:t>
      </w:r>
      <w:r w:rsidRPr="009F0955">
        <w:t>" (</w:t>
      </w:r>
      <w:proofErr w:type="spellStart"/>
      <w:r w:rsidRPr="009F0955">
        <w:fldChar w:fldCharType="begin"/>
      </w:r>
      <w:r w:rsidRPr="009F0955">
        <w:instrText>HYPERLINK "https://www.nimh.nih.gov/funding/grant-writing-and-application-process/research-funding-frequently-asked-questions-faqs?utm_source=chatgpt.com" \o "Research Funding Frequently Asked Questions (FAQs) - National Institute of Mental Health (NIMH)"</w:instrText>
      </w:r>
      <w:r w:rsidRPr="009F0955">
        <w:fldChar w:fldCharType="separate"/>
      </w:r>
      <w:r w:rsidRPr="009F0955">
        <w:rPr>
          <w:rStyle w:val="Lienhypertexte"/>
        </w:rPr>
        <w:t>Institut</w:t>
      </w:r>
      <w:proofErr w:type="spellEnd"/>
      <w:r w:rsidRPr="009F0955">
        <w:rPr>
          <w:rStyle w:val="Lienhypertexte"/>
        </w:rPr>
        <w:t xml:space="preserve"> national de la santé </w:t>
      </w:r>
      <w:proofErr w:type="spellStart"/>
      <w:r w:rsidRPr="009F0955">
        <w:rPr>
          <w:rStyle w:val="Lienhypertexte"/>
        </w:rPr>
        <w:t>mentale</w:t>
      </w:r>
      <w:proofErr w:type="spellEnd"/>
      <w:r w:rsidRPr="009F0955">
        <w:fldChar w:fldCharType="end"/>
      </w:r>
      <w:r w:rsidRPr="009F0955">
        <w:t>)</w:t>
      </w:r>
    </w:p>
    <w:p w14:paraId="1C9E15AF" w14:textId="77777777" w:rsidR="009F0955" w:rsidRPr="009F0955" w:rsidRDefault="009F0955" w:rsidP="009F0955">
      <w:r w:rsidRPr="009F0955">
        <w:t xml:space="preserve">Notice what is </w:t>
      </w:r>
      <w:r w:rsidRPr="009F0955">
        <w:rPr>
          <w:b/>
          <w:bCs/>
        </w:rPr>
        <w:t>not</w:t>
      </w:r>
      <w:r w:rsidRPr="009F0955">
        <w:t xml:space="preserve"> mentioned: age, retirement status, or date of birth. NIH frames eligibility around scientific capability and institutional affiliation.</w:t>
      </w:r>
    </w:p>
    <w:p w14:paraId="77B2AB32" w14:textId="77777777" w:rsidR="009F0955" w:rsidRPr="009F0955" w:rsidRDefault="009F0955" w:rsidP="009F0955">
      <w:r w:rsidRPr="009F0955">
        <w:t>A second useful line comes from NIH's treatment of "</w:t>
      </w:r>
      <w:proofErr w:type="gramStart"/>
      <w:r w:rsidRPr="009F0955">
        <w:t>Early Stage</w:t>
      </w:r>
      <w:proofErr w:type="gramEnd"/>
      <w:r w:rsidRPr="009F0955">
        <w:t xml:space="preserve"> Investigators." NIH defines this category using </w:t>
      </w:r>
      <w:r w:rsidRPr="009F0955">
        <w:rPr>
          <w:b/>
          <w:bCs/>
        </w:rPr>
        <w:t>years since degree completion</w:t>
      </w:r>
      <w:r w:rsidRPr="009F0955">
        <w:t>, not age:</w:t>
      </w:r>
    </w:p>
    <w:p w14:paraId="1C5E8817" w14:textId="77777777" w:rsidR="009F0955" w:rsidRPr="009F0955" w:rsidRDefault="009F0955" w:rsidP="009F0955">
      <w:r w:rsidRPr="009F0955">
        <w:lastRenderedPageBreak/>
        <w:t xml:space="preserve">An </w:t>
      </w:r>
      <w:proofErr w:type="gramStart"/>
      <w:r w:rsidRPr="009F0955">
        <w:t>Early Stage</w:t>
      </w:r>
      <w:proofErr w:type="gramEnd"/>
      <w:r w:rsidRPr="009F0955">
        <w:t xml:space="preserve"> Investigator is a PI who completed their terminal degree or clinical training within the past 10 years. (</w:t>
      </w:r>
      <w:hyperlink r:id="rId40" w:tooltip="Early Stage Investigator (ESI) Policies | Grants &amp; Funding" w:history="1">
        <w:r w:rsidRPr="009F0955">
          <w:rPr>
            <w:rStyle w:val="Lienhypertexte"/>
          </w:rPr>
          <w:t>Subventions NIH</w:t>
        </w:r>
      </w:hyperlink>
      <w:r w:rsidRPr="009F0955">
        <w:t>)</w:t>
      </w:r>
    </w:p>
    <w:p w14:paraId="7197959F" w14:textId="77777777" w:rsidR="009F0955" w:rsidRPr="009F0955" w:rsidRDefault="009F0955" w:rsidP="009F0955">
      <w:r w:rsidRPr="009F0955">
        <w:t>This is important because it demonstrates that NIH's investigator classifications are based on career stage rather than chronological age.</w:t>
      </w:r>
    </w:p>
    <w:p w14:paraId="5F53E899" w14:textId="77777777" w:rsidR="009F0955" w:rsidRPr="009F0955" w:rsidRDefault="009F0955" w:rsidP="009F0955">
      <w:r w:rsidRPr="009F0955">
        <w:t>For a citation in a report, you could write:</w:t>
      </w:r>
    </w:p>
    <w:p w14:paraId="310F2EE4" w14:textId="77777777" w:rsidR="009F0955" w:rsidRPr="009F0955" w:rsidRDefault="009F0955" w:rsidP="009F0955">
      <w:r w:rsidRPr="009F0955">
        <w:t>NIH does not impose a general upper age limit on principal investigators. NIH guidance states that "any individual with the skills, knowledge, and resources necessary" to conduct the proposed research may work with an eligible institution to develop a grant application, indicating that eligibility is based on scientific capability and institutional affiliation rather than age. (</w:t>
      </w:r>
      <w:proofErr w:type="spellStart"/>
      <w:r w:rsidRPr="009F0955">
        <w:fldChar w:fldCharType="begin"/>
      </w:r>
      <w:r w:rsidRPr="009F0955">
        <w:instrText>HYPERLINK "https://www.nimh.nih.gov/funding/grant-writing-and-application-process/research-funding-frequently-asked-questions-faqs?utm_source=chatgpt.com" \o "Research Funding Frequently Asked Questions (FAQs) - National Institute of Mental Health (NIMH)"</w:instrText>
      </w:r>
      <w:r w:rsidRPr="009F0955">
        <w:fldChar w:fldCharType="separate"/>
      </w:r>
      <w:r w:rsidRPr="009F0955">
        <w:rPr>
          <w:rStyle w:val="Lienhypertexte"/>
        </w:rPr>
        <w:t>Institut</w:t>
      </w:r>
      <w:proofErr w:type="spellEnd"/>
      <w:r w:rsidRPr="009F0955">
        <w:rPr>
          <w:rStyle w:val="Lienhypertexte"/>
        </w:rPr>
        <w:t xml:space="preserve"> national de la santé </w:t>
      </w:r>
      <w:proofErr w:type="spellStart"/>
      <w:r w:rsidRPr="009F0955">
        <w:rPr>
          <w:rStyle w:val="Lienhypertexte"/>
        </w:rPr>
        <w:t>mentale</w:t>
      </w:r>
      <w:proofErr w:type="spellEnd"/>
      <w:r w:rsidRPr="009F0955">
        <w:fldChar w:fldCharType="end"/>
      </w:r>
      <w:r w:rsidRPr="009F0955">
        <w:t>)</w:t>
      </w:r>
    </w:p>
    <w:p w14:paraId="2E86BD97" w14:textId="77777777" w:rsidR="009F0955" w:rsidRPr="009F0955" w:rsidRDefault="009F0955" w:rsidP="009F0955">
      <w:r w:rsidRPr="009F0955">
        <w:t>There is also indirect but compelling evidence from NIH's own policies:</w:t>
      </w:r>
    </w:p>
    <w:p w14:paraId="02241EC1" w14:textId="77777777" w:rsidR="009F0955" w:rsidRPr="009F0955" w:rsidRDefault="009F0955" w:rsidP="009F0955">
      <w:pPr>
        <w:numPr>
          <w:ilvl w:val="0"/>
          <w:numId w:val="13"/>
        </w:numPr>
      </w:pPr>
      <w:r w:rsidRPr="009F0955">
        <w:t>NIH maintains Scientist Emeritus appointments for retired researchers who continue scientific activities after retirement.</w:t>
      </w:r>
    </w:p>
    <w:p w14:paraId="3EBC7DDF" w14:textId="77777777" w:rsidR="009F0955" w:rsidRPr="009F0955" w:rsidRDefault="009F0955" w:rsidP="009F0955">
      <w:pPr>
        <w:numPr>
          <w:ilvl w:val="0"/>
          <w:numId w:val="13"/>
        </w:numPr>
      </w:pPr>
      <w:r w:rsidRPr="009F0955">
        <w:t>NIH grant policies and PI definitions contain no general maximum age for investigators.</w:t>
      </w:r>
    </w:p>
    <w:p w14:paraId="6035B0D9" w14:textId="77777777" w:rsidR="009F0955" w:rsidRPr="009F0955" w:rsidRDefault="009F0955" w:rsidP="009F0955">
      <w:pPr>
        <w:numPr>
          <w:ilvl w:val="0"/>
          <w:numId w:val="13"/>
        </w:numPr>
      </w:pPr>
      <w:r w:rsidRPr="009F0955">
        <w:t xml:space="preserve">NIH recently limited the </w:t>
      </w:r>
      <w:r w:rsidRPr="009F0955">
        <w:rPr>
          <w:b/>
          <w:bCs/>
        </w:rPr>
        <w:t>number of applications per PI per year</w:t>
      </w:r>
      <w:r w:rsidRPr="009F0955">
        <w:t>, demonstrating that NIH tracks PIs as active grant applicants regardless of age. (</w:t>
      </w:r>
      <w:proofErr w:type="spellStart"/>
      <w:r w:rsidRPr="009F0955">
        <w:fldChar w:fldCharType="begin"/>
      </w:r>
      <w:r w:rsidRPr="009F0955">
        <w:instrText>HYPERLINK "https://www.nimh.nih.gov/funding/grant-writing-and-application-process/research-funding-frequently-asked-questions-faqs?utm_source=chatgpt.com" \o "Research Funding Frequently Asked Questions (FAQs) - National Institute of Mental Health (NIMH)"</w:instrText>
      </w:r>
      <w:r w:rsidRPr="009F0955">
        <w:fldChar w:fldCharType="separate"/>
      </w:r>
      <w:r w:rsidRPr="009F0955">
        <w:rPr>
          <w:rStyle w:val="Lienhypertexte"/>
        </w:rPr>
        <w:t>Institut</w:t>
      </w:r>
      <w:proofErr w:type="spellEnd"/>
      <w:r w:rsidRPr="009F0955">
        <w:rPr>
          <w:rStyle w:val="Lienhypertexte"/>
        </w:rPr>
        <w:t xml:space="preserve"> national de la santé </w:t>
      </w:r>
      <w:proofErr w:type="spellStart"/>
      <w:r w:rsidRPr="009F0955">
        <w:rPr>
          <w:rStyle w:val="Lienhypertexte"/>
        </w:rPr>
        <w:t>mentale</w:t>
      </w:r>
      <w:proofErr w:type="spellEnd"/>
      <w:r w:rsidRPr="009F0955">
        <w:fldChar w:fldCharType="end"/>
      </w:r>
      <w:r w:rsidRPr="009F0955">
        <w:t>)</w:t>
      </w:r>
    </w:p>
    <w:p w14:paraId="06CE67B3" w14:textId="77777777" w:rsidR="009F0955" w:rsidRPr="009F0955" w:rsidRDefault="009F0955" w:rsidP="009F0955">
      <w:pPr>
        <w:rPr>
          <w:b/>
          <w:bCs/>
        </w:rPr>
      </w:pPr>
      <w:r w:rsidRPr="009F0955">
        <w:rPr>
          <w:b/>
          <w:bCs/>
        </w:rPr>
        <w:t>A nuance worth mentioning</w:t>
      </w:r>
    </w:p>
    <w:p w14:paraId="376D02F6" w14:textId="77777777" w:rsidR="009F0955" w:rsidRPr="009F0955" w:rsidRDefault="009F0955" w:rsidP="009F0955">
      <w:r w:rsidRPr="009F0955">
        <w:t xml:space="preserve">If you need to make the precise claim </w:t>
      </w:r>
      <w:r w:rsidRPr="009F0955">
        <w:rPr>
          <w:b/>
          <w:bCs/>
        </w:rPr>
        <w:t>"retired scientists can apply for NIH grants"</w:t>
      </w:r>
      <w:r w:rsidRPr="009F0955">
        <w:t xml:space="preserve">, the key legal issue is usually not retirement but </w:t>
      </w:r>
      <w:r w:rsidRPr="009F0955">
        <w:rPr>
          <w:b/>
          <w:bCs/>
        </w:rPr>
        <w:t>whether the host institution authorizes them to serve as PI</w:t>
      </w:r>
      <w:r w:rsidRPr="009F0955">
        <w:t>. Many universities allow emeritus faculty to be PIs; others require a co-PI or a special appointment. Thus, NIH eligibility and university eligibility are separate questions.</w:t>
      </w:r>
    </w:p>
    <w:p w14:paraId="6C177566" w14:textId="77777777" w:rsidR="009F0955" w:rsidRPr="009F0955" w:rsidRDefault="009F0955" w:rsidP="009F0955">
      <w:r w:rsidRPr="009F0955">
        <w:t>For a scholarly article or policy brief, I would cite both:</w:t>
      </w:r>
    </w:p>
    <w:p w14:paraId="5AFFC8AF" w14:textId="77777777" w:rsidR="009F0955" w:rsidRPr="009F0955" w:rsidRDefault="009F0955" w:rsidP="009F0955">
      <w:pPr>
        <w:numPr>
          <w:ilvl w:val="0"/>
          <w:numId w:val="14"/>
        </w:numPr>
      </w:pPr>
      <w:r w:rsidRPr="009F0955">
        <w:t>NIH statement:</w:t>
      </w:r>
    </w:p>
    <w:p w14:paraId="21C2BA84" w14:textId="77777777" w:rsidR="009F0955" w:rsidRPr="009F0955" w:rsidRDefault="009F0955" w:rsidP="009F0955">
      <w:r w:rsidRPr="009F0955">
        <w:t>"Any individual with the skills, knowledge, and resources necessary ..." (</w:t>
      </w:r>
      <w:proofErr w:type="spellStart"/>
      <w:r w:rsidRPr="009F0955">
        <w:fldChar w:fldCharType="begin"/>
      </w:r>
      <w:r w:rsidRPr="009F0955">
        <w:instrText>HYPERLINK "https://www.nimh.nih.gov/funding/grant-writing-and-application-process/research-funding-frequently-asked-questions-faqs?utm_source=chatgpt.com" \o "Research Funding Frequently Asked Questions (FAQs) - National Institute of Mental Health (NIMH)"</w:instrText>
      </w:r>
      <w:r w:rsidRPr="009F0955">
        <w:fldChar w:fldCharType="separate"/>
      </w:r>
      <w:r w:rsidRPr="009F0955">
        <w:rPr>
          <w:rStyle w:val="Lienhypertexte"/>
        </w:rPr>
        <w:t>Institut</w:t>
      </w:r>
      <w:proofErr w:type="spellEnd"/>
      <w:r w:rsidRPr="009F0955">
        <w:rPr>
          <w:rStyle w:val="Lienhypertexte"/>
        </w:rPr>
        <w:t xml:space="preserve"> national de la santé </w:t>
      </w:r>
      <w:proofErr w:type="spellStart"/>
      <w:r w:rsidRPr="009F0955">
        <w:rPr>
          <w:rStyle w:val="Lienhypertexte"/>
        </w:rPr>
        <w:t>mentale</w:t>
      </w:r>
      <w:proofErr w:type="spellEnd"/>
      <w:r w:rsidRPr="009F0955">
        <w:fldChar w:fldCharType="end"/>
      </w:r>
      <w:r w:rsidRPr="009F0955">
        <w:t>)</w:t>
      </w:r>
    </w:p>
    <w:p w14:paraId="467A24BB" w14:textId="77777777" w:rsidR="009F0955" w:rsidRPr="009F0955" w:rsidRDefault="009F0955" w:rsidP="009F0955">
      <w:pPr>
        <w:numPr>
          <w:ilvl w:val="0"/>
          <w:numId w:val="14"/>
        </w:numPr>
      </w:pPr>
      <w:r w:rsidRPr="009F0955">
        <w:t>A university PI-eligibility policy that explicitly includes emeritus faculty as eligible PIs.</w:t>
      </w:r>
    </w:p>
    <w:p w14:paraId="56DFFE69" w14:textId="77777777" w:rsidR="009F0955" w:rsidRPr="009F0955" w:rsidRDefault="009F0955" w:rsidP="009F0955">
      <w:r w:rsidRPr="009F0955">
        <w:t>That combination provides the strongest evidence chain:</w:t>
      </w:r>
      <w:r w:rsidRPr="009F0955">
        <w:br/>
      </w:r>
      <w:r w:rsidRPr="009F0955">
        <w:rPr>
          <w:b/>
          <w:bCs/>
        </w:rPr>
        <w:t>NIH has no age-based prohibition → emeritus faculty may be authorized by institutions → therefore retired scientists can continue applying for federal research funding.</w:t>
      </w:r>
    </w:p>
    <w:p w14:paraId="54F5D077" w14:textId="77777777" w:rsidR="009F0955" w:rsidRPr="004D726D" w:rsidRDefault="009F0955" w:rsidP="004D726D"/>
    <w:p w14:paraId="078F044D" w14:textId="77777777" w:rsidR="004D726D" w:rsidRPr="00415202" w:rsidRDefault="004D726D" w:rsidP="00415202"/>
    <w:p w14:paraId="2D095993" w14:textId="77777777" w:rsidR="00A63A36" w:rsidRDefault="00A63A36"/>
    <w:sectPr w:rsidR="00A63A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5DB"/>
    <w:multiLevelType w:val="multilevel"/>
    <w:tmpl w:val="6B9C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171C7"/>
    <w:multiLevelType w:val="multilevel"/>
    <w:tmpl w:val="72E4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E15C1"/>
    <w:multiLevelType w:val="multilevel"/>
    <w:tmpl w:val="9146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61D2D"/>
    <w:multiLevelType w:val="multilevel"/>
    <w:tmpl w:val="01E6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13894"/>
    <w:multiLevelType w:val="multilevel"/>
    <w:tmpl w:val="979E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56FF5"/>
    <w:multiLevelType w:val="multilevel"/>
    <w:tmpl w:val="9A6E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58309C"/>
    <w:multiLevelType w:val="multilevel"/>
    <w:tmpl w:val="0806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606F00"/>
    <w:multiLevelType w:val="multilevel"/>
    <w:tmpl w:val="3580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E6C76"/>
    <w:multiLevelType w:val="multilevel"/>
    <w:tmpl w:val="75B0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BE3E6B"/>
    <w:multiLevelType w:val="multilevel"/>
    <w:tmpl w:val="91A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A093B"/>
    <w:multiLevelType w:val="multilevel"/>
    <w:tmpl w:val="9A0E9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4052B6"/>
    <w:multiLevelType w:val="multilevel"/>
    <w:tmpl w:val="B68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0B19BC"/>
    <w:multiLevelType w:val="multilevel"/>
    <w:tmpl w:val="05C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07C73"/>
    <w:multiLevelType w:val="multilevel"/>
    <w:tmpl w:val="556A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06023">
    <w:abstractNumId w:val="2"/>
  </w:num>
  <w:num w:numId="2" w16cid:durableId="1728840689">
    <w:abstractNumId w:val="7"/>
  </w:num>
  <w:num w:numId="3" w16cid:durableId="37900268">
    <w:abstractNumId w:val="12"/>
  </w:num>
  <w:num w:numId="4" w16cid:durableId="592207934">
    <w:abstractNumId w:val="8"/>
  </w:num>
  <w:num w:numId="5" w16cid:durableId="120660497">
    <w:abstractNumId w:val="10"/>
  </w:num>
  <w:num w:numId="6" w16cid:durableId="1996446278">
    <w:abstractNumId w:val="0"/>
  </w:num>
  <w:num w:numId="7" w16cid:durableId="993608808">
    <w:abstractNumId w:val="11"/>
  </w:num>
  <w:num w:numId="8" w16cid:durableId="523248049">
    <w:abstractNumId w:val="1"/>
  </w:num>
  <w:num w:numId="9" w16cid:durableId="1286622703">
    <w:abstractNumId w:val="5"/>
  </w:num>
  <w:num w:numId="10" w16cid:durableId="231547259">
    <w:abstractNumId w:val="13"/>
  </w:num>
  <w:num w:numId="11" w16cid:durableId="1191380123">
    <w:abstractNumId w:val="3"/>
  </w:num>
  <w:num w:numId="12" w16cid:durableId="1941182105">
    <w:abstractNumId w:val="9"/>
  </w:num>
  <w:num w:numId="13" w16cid:durableId="826677154">
    <w:abstractNumId w:val="4"/>
  </w:num>
  <w:num w:numId="14" w16cid:durableId="14277678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BAD"/>
    <w:rsid w:val="001008E9"/>
    <w:rsid w:val="002E3B33"/>
    <w:rsid w:val="00415202"/>
    <w:rsid w:val="004D726D"/>
    <w:rsid w:val="005936E3"/>
    <w:rsid w:val="007E45F7"/>
    <w:rsid w:val="009F0955"/>
    <w:rsid w:val="00A63A36"/>
    <w:rsid w:val="00B7378D"/>
    <w:rsid w:val="00B84800"/>
    <w:rsid w:val="00BE3717"/>
    <w:rsid w:val="00E25B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2BFA"/>
  <w15:chartTrackingRefBased/>
  <w15:docId w15:val="{03B1667D-7CFB-40DA-B5AE-04BA37267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itre1">
    <w:name w:val="heading 1"/>
    <w:basedOn w:val="Normal"/>
    <w:next w:val="Normal"/>
    <w:link w:val="Titre1Car"/>
    <w:uiPriority w:val="9"/>
    <w:qFormat/>
    <w:rsid w:val="00E25B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25B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25BA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25BA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25BA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25BA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5BA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5BA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5BA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5BAD"/>
    <w:rPr>
      <w:rFonts w:asciiTheme="majorHAnsi" w:eastAsiaTheme="majorEastAsia" w:hAnsiTheme="majorHAnsi" w:cstheme="majorBidi"/>
      <w:color w:val="0F4761" w:themeColor="accent1" w:themeShade="BF"/>
      <w:sz w:val="40"/>
      <w:szCs w:val="40"/>
      <w:lang w:val="en-GB"/>
    </w:rPr>
  </w:style>
  <w:style w:type="character" w:customStyle="1" w:styleId="Titre2Car">
    <w:name w:val="Titre 2 Car"/>
    <w:basedOn w:val="Policepardfaut"/>
    <w:link w:val="Titre2"/>
    <w:uiPriority w:val="9"/>
    <w:semiHidden/>
    <w:rsid w:val="00E25BAD"/>
    <w:rPr>
      <w:rFonts w:asciiTheme="majorHAnsi" w:eastAsiaTheme="majorEastAsia" w:hAnsiTheme="majorHAnsi" w:cstheme="majorBidi"/>
      <w:color w:val="0F4761" w:themeColor="accent1" w:themeShade="BF"/>
      <w:sz w:val="32"/>
      <w:szCs w:val="32"/>
      <w:lang w:val="en-GB"/>
    </w:rPr>
  </w:style>
  <w:style w:type="character" w:customStyle="1" w:styleId="Titre3Car">
    <w:name w:val="Titre 3 Car"/>
    <w:basedOn w:val="Policepardfaut"/>
    <w:link w:val="Titre3"/>
    <w:uiPriority w:val="9"/>
    <w:semiHidden/>
    <w:rsid w:val="00E25BAD"/>
    <w:rPr>
      <w:rFonts w:eastAsiaTheme="majorEastAsia" w:cstheme="majorBidi"/>
      <w:color w:val="0F4761" w:themeColor="accent1" w:themeShade="BF"/>
      <w:sz w:val="28"/>
      <w:szCs w:val="28"/>
      <w:lang w:val="en-GB"/>
    </w:rPr>
  </w:style>
  <w:style w:type="character" w:customStyle="1" w:styleId="Titre4Car">
    <w:name w:val="Titre 4 Car"/>
    <w:basedOn w:val="Policepardfaut"/>
    <w:link w:val="Titre4"/>
    <w:uiPriority w:val="9"/>
    <w:semiHidden/>
    <w:rsid w:val="00E25BAD"/>
    <w:rPr>
      <w:rFonts w:eastAsiaTheme="majorEastAsia" w:cstheme="majorBidi"/>
      <w:i/>
      <w:iCs/>
      <w:color w:val="0F4761" w:themeColor="accent1" w:themeShade="BF"/>
      <w:lang w:val="en-GB"/>
    </w:rPr>
  </w:style>
  <w:style w:type="character" w:customStyle="1" w:styleId="Titre5Car">
    <w:name w:val="Titre 5 Car"/>
    <w:basedOn w:val="Policepardfaut"/>
    <w:link w:val="Titre5"/>
    <w:uiPriority w:val="9"/>
    <w:semiHidden/>
    <w:rsid w:val="00E25BAD"/>
    <w:rPr>
      <w:rFonts w:eastAsiaTheme="majorEastAsia" w:cstheme="majorBidi"/>
      <w:color w:val="0F4761" w:themeColor="accent1" w:themeShade="BF"/>
      <w:lang w:val="en-GB"/>
    </w:rPr>
  </w:style>
  <w:style w:type="character" w:customStyle="1" w:styleId="Titre6Car">
    <w:name w:val="Titre 6 Car"/>
    <w:basedOn w:val="Policepardfaut"/>
    <w:link w:val="Titre6"/>
    <w:uiPriority w:val="9"/>
    <w:semiHidden/>
    <w:rsid w:val="00E25BAD"/>
    <w:rPr>
      <w:rFonts w:eastAsiaTheme="majorEastAsia" w:cstheme="majorBidi"/>
      <w:i/>
      <w:iCs/>
      <w:color w:val="595959" w:themeColor="text1" w:themeTint="A6"/>
      <w:lang w:val="en-GB"/>
    </w:rPr>
  </w:style>
  <w:style w:type="character" w:customStyle="1" w:styleId="Titre7Car">
    <w:name w:val="Titre 7 Car"/>
    <w:basedOn w:val="Policepardfaut"/>
    <w:link w:val="Titre7"/>
    <w:uiPriority w:val="9"/>
    <w:semiHidden/>
    <w:rsid w:val="00E25BAD"/>
    <w:rPr>
      <w:rFonts w:eastAsiaTheme="majorEastAsia" w:cstheme="majorBidi"/>
      <w:color w:val="595959" w:themeColor="text1" w:themeTint="A6"/>
      <w:lang w:val="en-GB"/>
    </w:rPr>
  </w:style>
  <w:style w:type="character" w:customStyle="1" w:styleId="Titre8Car">
    <w:name w:val="Titre 8 Car"/>
    <w:basedOn w:val="Policepardfaut"/>
    <w:link w:val="Titre8"/>
    <w:uiPriority w:val="9"/>
    <w:semiHidden/>
    <w:rsid w:val="00E25BAD"/>
    <w:rPr>
      <w:rFonts w:eastAsiaTheme="majorEastAsia" w:cstheme="majorBidi"/>
      <w:i/>
      <w:iCs/>
      <w:color w:val="272727" w:themeColor="text1" w:themeTint="D8"/>
      <w:lang w:val="en-GB"/>
    </w:rPr>
  </w:style>
  <w:style w:type="character" w:customStyle="1" w:styleId="Titre9Car">
    <w:name w:val="Titre 9 Car"/>
    <w:basedOn w:val="Policepardfaut"/>
    <w:link w:val="Titre9"/>
    <w:uiPriority w:val="9"/>
    <w:semiHidden/>
    <w:rsid w:val="00E25BAD"/>
    <w:rPr>
      <w:rFonts w:eastAsiaTheme="majorEastAsia" w:cstheme="majorBidi"/>
      <w:color w:val="272727" w:themeColor="text1" w:themeTint="D8"/>
      <w:lang w:val="en-GB"/>
    </w:rPr>
  </w:style>
  <w:style w:type="paragraph" w:styleId="Titre">
    <w:name w:val="Title"/>
    <w:basedOn w:val="Normal"/>
    <w:next w:val="Normal"/>
    <w:link w:val="TitreCar"/>
    <w:uiPriority w:val="10"/>
    <w:qFormat/>
    <w:rsid w:val="00E25B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25BAD"/>
    <w:rPr>
      <w:rFonts w:asciiTheme="majorHAnsi" w:eastAsiaTheme="majorEastAsia" w:hAnsiTheme="majorHAnsi" w:cstheme="majorBidi"/>
      <w:spacing w:val="-10"/>
      <w:kern w:val="28"/>
      <w:sz w:val="56"/>
      <w:szCs w:val="56"/>
      <w:lang w:val="en-GB"/>
    </w:rPr>
  </w:style>
  <w:style w:type="paragraph" w:styleId="Sous-titre">
    <w:name w:val="Subtitle"/>
    <w:basedOn w:val="Normal"/>
    <w:next w:val="Normal"/>
    <w:link w:val="Sous-titreCar"/>
    <w:uiPriority w:val="11"/>
    <w:qFormat/>
    <w:rsid w:val="00E25BA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5BAD"/>
    <w:rPr>
      <w:rFonts w:eastAsiaTheme="majorEastAsia" w:cstheme="majorBidi"/>
      <w:color w:val="595959" w:themeColor="text1" w:themeTint="A6"/>
      <w:spacing w:val="15"/>
      <w:sz w:val="28"/>
      <w:szCs w:val="28"/>
      <w:lang w:val="en-GB"/>
    </w:rPr>
  </w:style>
  <w:style w:type="paragraph" w:styleId="Citation">
    <w:name w:val="Quote"/>
    <w:basedOn w:val="Normal"/>
    <w:next w:val="Normal"/>
    <w:link w:val="CitationCar"/>
    <w:uiPriority w:val="29"/>
    <w:qFormat/>
    <w:rsid w:val="00E25BAD"/>
    <w:pPr>
      <w:spacing w:before="160"/>
      <w:jc w:val="center"/>
    </w:pPr>
    <w:rPr>
      <w:i/>
      <w:iCs/>
      <w:color w:val="404040" w:themeColor="text1" w:themeTint="BF"/>
    </w:rPr>
  </w:style>
  <w:style w:type="character" w:customStyle="1" w:styleId="CitationCar">
    <w:name w:val="Citation Car"/>
    <w:basedOn w:val="Policepardfaut"/>
    <w:link w:val="Citation"/>
    <w:uiPriority w:val="29"/>
    <w:rsid w:val="00E25BAD"/>
    <w:rPr>
      <w:i/>
      <w:iCs/>
      <w:color w:val="404040" w:themeColor="text1" w:themeTint="BF"/>
      <w:lang w:val="en-GB"/>
    </w:rPr>
  </w:style>
  <w:style w:type="paragraph" w:styleId="Paragraphedeliste">
    <w:name w:val="List Paragraph"/>
    <w:basedOn w:val="Normal"/>
    <w:uiPriority w:val="34"/>
    <w:qFormat/>
    <w:rsid w:val="00E25BAD"/>
    <w:pPr>
      <w:ind w:left="720"/>
      <w:contextualSpacing/>
    </w:pPr>
  </w:style>
  <w:style w:type="character" w:styleId="Accentuationintense">
    <w:name w:val="Intense Emphasis"/>
    <w:basedOn w:val="Policepardfaut"/>
    <w:uiPriority w:val="21"/>
    <w:qFormat/>
    <w:rsid w:val="00E25BAD"/>
    <w:rPr>
      <w:i/>
      <w:iCs/>
      <w:color w:val="0F4761" w:themeColor="accent1" w:themeShade="BF"/>
    </w:rPr>
  </w:style>
  <w:style w:type="paragraph" w:styleId="Citationintense">
    <w:name w:val="Intense Quote"/>
    <w:basedOn w:val="Normal"/>
    <w:next w:val="Normal"/>
    <w:link w:val="CitationintenseCar"/>
    <w:uiPriority w:val="30"/>
    <w:qFormat/>
    <w:rsid w:val="00E25B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25BAD"/>
    <w:rPr>
      <w:i/>
      <w:iCs/>
      <w:color w:val="0F4761" w:themeColor="accent1" w:themeShade="BF"/>
      <w:lang w:val="en-GB"/>
    </w:rPr>
  </w:style>
  <w:style w:type="character" w:styleId="Rfrenceintense">
    <w:name w:val="Intense Reference"/>
    <w:basedOn w:val="Policepardfaut"/>
    <w:uiPriority w:val="32"/>
    <w:qFormat/>
    <w:rsid w:val="00E25BAD"/>
    <w:rPr>
      <w:b/>
      <w:bCs/>
      <w:smallCaps/>
      <w:color w:val="0F4761" w:themeColor="accent1" w:themeShade="BF"/>
      <w:spacing w:val="5"/>
    </w:rPr>
  </w:style>
  <w:style w:type="character" w:styleId="Lienhypertexte">
    <w:name w:val="Hyperlink"/>
    <w:basedOn w:val="Policepardfaut"/>
    <w:uiPriority w:val="99"/>
    <w:unhideWhenUsed/>
    <w:rsid w:val="00E25BAD"/>
    <w:rPr>
      <w:color w:val="467886" w:themeColor="hyperlink"/>
      <w:u w:val="single"/>
    </w:rPr>
  </w:style>
  <w:style w:type="character" w:styleId="Mentionnonrsolue">
    <w:name w:val="Unresolved Mention"/>
    <w:basedOn w:val="Policepardfaut"/>
    <w:uiPriority w:val="99"/>
    <w:semiHidden/>
    <w:unhideWhenUsed/>
    <w:rsid w:val="00E25BAD"/>
    <w:rPr>
      <w:color w:val="605E5C"/>
      <w:shd w:val="clear" w:color="auto" w:fill="E1DFDD"/>
    </w:rPr>
  </w:style>
  <w:style w:type="character" w:styleId="Lienhypertextesuivivisit">
    <w:name w:val="FollowedHyperlink"/>
    <w:basedOn w:val="Policepardfaut"/>
    <w:uiPriority w:val="99"/>
    <w:semiHidden/>
    <w:unhideWhenUsed/>
    <w:rsid w:val="00BE37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cses.nsf.gov/pubs/nsf25320/section/22980?utm_source=chatgpt.com" TargetMode="External"/><Relationship Id="rId18" Type="http://schemas.openxmlformats.org/officeDocument/2006/relationships/hyperlink" Target="https://www.usgs.gov/office-of-science-quality-and-integrity/emeritus-program-information?utm_source=chatgpt.com" TargetMode="External"/><Relationship Id="rId26" Type="http://schemas.openxmlformats.org/officeDocument/2006/relationships/hyperlink" Target="https://www.usgs.gov/office-of-science-quality-and-integrity/usgs-emeritus-program?utm_source=chatgpt.com" TargetMode="External"/><Relationship Id="rId39" Type="http://schemas.openxmlformats.org/officeDocument/2006/relationships/hyperlink" Target="https://researchservices.cornell.edu/policies/pi-eligibility?utm_source=chatgpt.com" TargetMode="External"/><Relationship Id="rId21" Type="http://schemas.openxmlformats.org/officeDocument/2006/relationships/hyperlink" Target="https://oir.nih.gov/sourcebook/personnel/ipds-appointment-mechanisms/scientist-emeritus?utm_source=chatgpt.com" TargetMode="External"/><Relationship Id="rId34" Type="http://schemas.openxmlformats.org/officeDocument/2006/relationships/hyperlink" Target="https://www.grants.nih.gov/policy-and-compliance/policy-topics/early-stage-investigators?utm_source=chatgpt.com" TargetMode="External"/><Relationship Id="rId42" Type="http://schemas.openxmlformats.org/officeDocument/2006/relationships/theme" Target="theme/theme1.xml"/><Relationship Id="rId7" Type="http://schemas.openxmlformats.org/officeDocument/2006/relationships/hyperlink" Target="https://www.usgs.gov/office-of-science-quality-and-integrity/usgs-emeritus-program?utm_source=chatgpt.com" TargetMode="External"/><Relationship Id="rId2" Type="http://schemas.openxmlformats.org/officeDocument/2006/relationships/styles" Target="styles.xml"/><Relationship Id="rId16" Type="http://schemas.openxmlformats.org/officeDocument/2006/relationships/hyperlink" Target="https://www.usgs.gov/office-of-science-quality-and-integrity/usgs-emeritus-program?utm_source=chatgpt.com" TargetMode="External"/><Relationship Id="rId20" Type="http://schemas.openxmlformats.org/officeDocument/2006/relationships/hyperlink" Target="https://www.usgs.gov/office-of-science-quality-and-integrity/emeritus-program-information?utm_source=chatgpt.com" TargetMode="External"/><Relationship Id="rId29" Type="http://schemas.openxmlformats.org/officeDocument/2006/relationships/hyperlink" Target="https://www.usgs.gov/news/reimagining-our-scientist-emeritus-program?utm_source=chatgpt.co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ir.nih.gov/sourcebook/personnel/ipds-appointment-mechanisms/scientist-emeritus?utm_source=chatgpt.com" TargetMode="External"/><Relationship Id="rId11" Type="http://schemas.openxmlformats.org/officeDocument/2006/relationships/hyperlink" Target="https://ors.od.nih.gov/pes/dis/VisitingScientists/Pages/AboutNIHVisitingProgram.aspx?utm_source=chatgpt.com" TargetMode="External"/><Relationship Id="rId24" Type="http://schemas.openxmlformats.org/officeDocument/2006/relationships/hyperlink" Target="https://oir.nih.gov/sourcebook/personnel/ipds-appointment-mechanisms/scientist-emeritus?utm_source=chatgpt.com" TargetMode="External"/><Relationship Id="rId32" Type="http://schemas.openxmlformats.org/officeDocument/2006/relationships/hyperlink" Target="https://www.nichd.nih.gov/about/org/dir/scientists-emeriti?utm_source=chatgpt.com" TargetMode="External"/><Relationship Id="rId37" Type="http://schemas.openxmlformats.org/officeDocument/2006/relationships/hyperlink" Target="https://researchservices.cornell.edu/policies/pi-eligibility?utm_source=chatgpt.com" TargetMode="External"/><Relationship Id="rId40" Type="http://schemas.openxmlformats.org/officeDocument/2006/relationships/hyperlink" Target="https://www.grants.nih.gov/policy-and-compliance/policy-topics/early-stage-investigators?utm_source=chatgpt.com" TargetMode="External"/><Relationship Id="rId5" Type="http://schemas.openxmlformats.org/officeDocument/2006/relationships/hyperlink" Target="https://embor.msubmit.net/cgi-bin/main.plex" TargetMode="External"/><Relationship Id="rId15" Type="http://schemas.openxmlformats.org/officeDocument/2006/relationships/hyperlink" Target="https://www.usgs.gov/office-of-science-quality-and-integrity/usgs-emeritus-program?utm_source=chatgpt.com" TargetMode="External"/><Relationship Id="rId23" Type="http://schemas.openxmlformats.org/officeDocument/2006/relationships/hyperlink" Target="https://oir.nih.gov/sourcebook/personnel/ipds-appointment-mechanisms/scientist-emeritus?utm_source=chatgpt.com" TargetMode="External"/><Relationship Id="rId28" Type="http://schemas.openxmlformats.org/officeDocument/2006/relationships/hyperlink" Target="https://www.usgs.gov/news/reimagining-our-scientist-emeritus-program?utm_source=chatgpt.com" TargetMode="External"/><Relationship Id="rId36" Type="http://schemas.openxmlformats.org/officeDocument/2006/relationships/hyperlink" Target="https://www.siumed.edu/adr/grants/policies/principal-investigator-pi-eligibility-criteria?utm_source=chatgpt.com" TargetMode="External"/><Relationship Id="rId10" Type="http://schemas.openxmlformats.org/officeDocument/2006/relationships/hyperlink" Target="https://ors.od.nih.gov/pes/dis/VisitingScientists/Pages/AboutNIHVisitingProgram.aspx?utm_source=chatgpt.com" TargetMode="External"/><Relationship Id="rId19" Type="http://schemas.openxmlformats.org/officeDocument/2006/relationships/hyperlink" Target="https://www.usgs.gov/office-of-science-quality-and-integrity/emeritus-program-information?utm_source=chatgpt.com" TargetMode="External"/><Relationship Id="rId31" Type="http://schemas.openxmlformats.org/officeDocument/2006/relationships/hyperlink" Target="https://www.nichd.nih.gov/about/org/dir/scientists-emeriti?utm_source=chatgpt.com" TargetMode="External"/><Relationship Id="rId4" Type="http://schemas.openxmlformats.org/officeDocument/2006/relationships/webSettings" Target="webSettings.xml"/><Relationship Id="rId9" Type="http://schemas.openxmlformats.org/officeDocument/2006/relationships/hyperlink" Target="https://www.nei.nih.gov/grants-and-funding/find-funding/information-international-research?utm_source=chatgpt.com" TargetMode="External"/><Relationship Id="rId14" Type="http://schemas.openxmlformats.org/officeDocument/2006/relationships/hyperlink" Target="https://www.usgs.gov/office-of-science-quality-and-integrity/usgs-emeritus-program?utm_source=chatgpt.com" TargetMode="External"/><Relationship Id="rId22" Type="http://schemas.openxmlformats.org/officeDocument/2006/relationships/hyperlink" Target="https://oir.nih.gov/sourcebook/personnel/ipds-appointment-mechanisms/scientist-emeritus?utm_source=chatgpt.com" TargetMode="External"/><Relationship Id="rId27" Type="http://schemas.openxmlformats.org/officeDocument/2006/relationships/hyperlink" Target="https://www.usgs.gov/office-of-science-quality-and-integrity/emeritus-program-information?utm_source=chatgpt.com" TargetMode="External"/><Relationship Id="rId30" Type="http://schemas.openxmlformats.org/officeDocument/2006/relationships/hyperlink" Target="https://www.nichd.nih.gov/about/org/dir/scientists-emeriti?utm_source=chatgpt.com" TargetMode="External"/><Relationship Id="rId35" Type="http://schemas.openxmlformats.org/officeDocument/2006/relationships/hyperlink" Target="https://oir.nih.gov/sourcebook/personnel/ipds-appointment-mechanisms/scientist-emeritus?utm_source=chatgpt.com" TargetMode="External"/><Relationship Id="rId8" Type="http://schemas.openxmlformats.org/officeDocument/2006/relationships/hyperlink" Target="https://www.reddit.com/r/AskAcademia/comments/1t1ds46/can_research_associates_postdoctoral_at_centers/?utm_source=chatgpt.com" TargetMode="External"/><Relationship Id="rId3" Type="http://schemas.openxmlformats.org/officeDocument/2006/relationships/settings" Target="settings.xml"/><Relationship Id="rId12" Type="http://schemas.openxmlformats.org/officeDocument/2006/relationships/hyperlink" Target="https://ors.od.nih.gov/pes/dis/VisitingScientists/Pages/O-1Overview.aspx?utm_source=chatgpt.com" TargetMode="External"/><Relationship Id="rId17" Type="http://schemas.openxmlformats.org/officeDocument/2006/relationships/hyperlink" Target="https://www.usgs.gov/office-of-science-quality-and-integrity/usgs-emeritus-program?utm_source=chatgpt.com" TargetMode="External"/><Relationship Id="rId25" Type="http://schemas.openxmlformats.org/officeDocument/2006/relationships/hyperlink" Target="https://www.usgs.gov/office-of-science-quality-and-integrity/usgs-emeritus-program?utm_source=chatgpt.com" TargetMode="External"/><Relationship Id="rId33" Type="http://schemas.openxmlformats.org/officeDocument/2006/relationships/hyperlink" Target="https://oir.nih.gov/sourcebook/personnel/ipds-appointment-mechanisms/scientist-emeritus?utm_source=chatgpt.com" TargetMode="External"/><Relationship Id="rId38" Type="http://schemas.openxmlformats.org/officeDocument/2006/relationships/hyperlink" Target="https://research.fas.harvard.edu/policies/principal-investigator-eligibility?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3702</Words>
  <Characters>21103</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Norris</dc:creator>
  <cp:keywords/>
  <dc:description/>
  <cp:lastModifiedBy>Victor Norris</cp:lastModifiedBy>
  <cp:revision>4</cp:revision>
  <dcterms:created xsi:type="dcterms:W3CDTF">2026-06-05T13:29:00Z</dcterms:created>
  <dcterms:modified xsi:type="dcterms:W3CDTF">2026-06-05T16:25:00Z</dcterms:modified>
</cp:coreProperties>
</file>