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rPr/>
      </w:pPr>
      <w:r w:rsidDel="00000000" w:rsidR="00000000" w:rsidRPr="00000000">
        <w:rPr>
          <w:b w:val="1"/>
          <w:bCs w:val="1"/>
          <w:color w:val="1a56db"/>
          <w:rtl w:val="0"/>
        </w:rPr>
        <w:t xml:space="preserve">Polza Agency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00" w:lineRule="auto"/>
        <w:rPr>
          <w:b w:val="1"/>
          <w:bCs w:val="1"/>
          <w:color w:val="111827"/>
          <w:sz w:val="40"/>
          <w:szCs w:val="40"/>
        </w:rPr>
      </w:pPr>
      <w:r w:rsidDel="00000000" w:rsidR="00000000" w:rsidRPr="00000000">
        <w:rPr>
          <w:b w:val="1"/>
          <w:bCs w:val="1"/>
          <w:color w:val="111827"/>
          <w:sz w:val="40"/>
          <w:szCs w:val="40"/>
          <w:rtl w:val="0"/>
        </w:rPr>
        <w:t xml:space="preserve">Тестовое задание на позицию</w:t>
      </w:r>
    </w:p>
    <w:p w:rsidR="00000000" w:rsidDel="00000000" w:rsidP="00000000" w:rsidRDefault="00000000" w:rsidRPr="00000000" w14:paraId="00000003">
      <w:pPr>
        <w:spacing w:after="100" w:lineRule="auto"/>
        <w:rPr/>
      </w:pPr>
      <w:r w:rsidDel="00000000" w:rsidR="00000000" w:rsidRPr="00000000">
        <w:rPr>
          <w:b w:val="1"/>
          <w:bCs w:val="1"/>
          <w:color w:val="b7b7b7"/>
          <w:sz w:val="26"/>
          <w:szCs w:val="26"/>
          <w:rtl w:val="0"/>
        </w:rPr>
        <w:t xml:space="preserve">«Технический специалист»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1e3a5f"/>
        </w:rPr>
      </w:pPr>
      <w:r w:rsidDel="00000000" w:rsidR="00000000" w:rsidRPr="00000000">
        <w:rPr>
          <w:b w:val="1"/>
          <w:bCs w:val="1"/>
          <w:color w:val="1e3a5f"/>
          <w:rtl w:val="0"/>
        </w:rPr>
        <w:t xml:space="preserve">Контекст. </w:t>
      </w:r>
      <w:r w:rsidDel="00000000" w:rsidR="00000000" w:rsidRPr="00000000">
        <w:rPr>
          <w:color w:val="1e3a5f"/>
          <w:rtl w:val="0"/>
        </w:rPr>
        <w:t xml:space="preserve">Мы - аутрич-агентство, и у нас есть собственная внутренняя платформа: Next.js + TypeScript + PostgreSQL, фоновые воркеры, парсеры, интеграции с внешними API. Платформу мы развиваем через AI-инструменты (Claude Code, Cursor) - и тебе предстоит делать то же самое. Это задание повторяет наши реальные задачи: интеграция, данные, багфикс, доведение до работающего результата.</w:t>
        <w:br w:type="textWrapping"/>
      </w:r>
    </w:p>
    <w:p w:rsidR="00000000" w:rsidDel="00000000" w:rsidP="00000000" w:rsidRDefault="00000000" w:rsidRPr="00000000" w14:paraId="00000006">
      <w:pPr>
        <w:jc w:val="both"/>
        <w:rPr>
          <w:color w:val="1e3a5f"/>
        </w:rPr>
      </w:pPr>
      <w:r w:rsidDel="00000000" w:rsidR="00000000" w:rsidRPr="00000000">
        <w:rPr>
          <w:color w:val="1e3a5f"/>
          <w:rtl w:val="0"/>
        </w:rPr>
        <w:t xml:space="preserve">Пользоваться AI не просто можно - нужно. </w:t>
      </w:r>
    </w:p>
    <w:p w:rsidR="00000000" w:rsidDel="00000000" w:rsidP="00000000" w:rsidRDefault="00000000" w:rsidRPr="00000000" w14:paraId="00000007">
      <w:pPr>
        <w:spacing w:after="120" w:lineRule="auto"/>
        <w:rPr>
          <w:color w:val="1118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color w:val="1a56db"/>
          <w:sz w:val="28"/>
          <w:szCs w:val="28"/>
          <w:rtl w:val="0"/>
        </w:rPr>
        <w:t xml:space="preserve">Задания</w:t>
      </w:r>
      <w:r w:rsidDel="00000000" w:rsidR="00000000" w:rsidRPr="00000000">
        <w:rPr>
          <w:rtl w:val="0"/>
        </w:rPr>
      </w:r>
    </w:p>
    <w:tbl>
      <w:tblPr>
        <w:tblStyle w:val="Table1"/>
        <w:tblW w:w="930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3"/>
        <w:gridCol w:w="4653"/>
        <w:tblGridChange w:id="0">
          <w:tblGrid>
            <w:gridCol w:w="4653"/>
            <w:gridCol w:w="4653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6"/>
                <w:szCs w:val="26"/>
                <w:rtl w:val="0"/>
              </w:rPr>
              <w:t xml:space="preserve">Задача 1: Выгрузка → Postgres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80" w:lineRule="auto"/>
              <w:rPr>
                <w:i w:val="1"/>
                <w:iCs w:val="1"/>
                <w:color w:val="6b7280"/>
              </w:rPr>
            </w:pPr>
            <w:r w:rsidDel="00000000" w:rsidR="00000000" w:rsidRPr="00000000">
              <w:rPr>
                <w:i w:val="1"/>
                <w:iCs w:val="1"/>
                <w:color w:val="6b7280"/>
                <w:rtl w:val="0"/>
              </w:rPr>
              <w:t xml:space="preserve"> Прилагаем архив </w:t>
            </w:r>
            <w:hyperlink r:id="rId6">
              <w:r w:rsidDel="00000000" w:rsidR="00000000" w:rsidRPr="00000000">
                <w:rPr>
                  <w:i w:val="1"/>
                  <w:iCs w:val="1"/>
                  <w:color w:val="1155cc"/>
                  <w:u w:val="single"/>
                  <w:rtl w:val="0"/>
                </w:rPr>
                <w:t xml:space="preserve">data_pack.zip</w:t>
              </w:r>
            </w:hyperlink>
            <w:r w:rsidDel="00000000" w:rsidR="00000000" w:rsidRPr="00000000">
              <w:rPr>
                <w:i w:val="1"/>
                <w:iCs w:val="1"/>
                <w:color w:val="6b7280"/>
                <w:rtl w:val="0"/>
              </w:rPr>
              <w:t xml:space="preserve"> — в нём выгрузка из нашего внутреннего API: файлы page_001.json … page_020.json, ~1000 компаний</w:t>
            </w:r>
          </w:p>
          <w:p w:rsidR="00000000" w:rsidDel="00000000" w:rsidP="00000000" w:rsidRDefault="00000000" w:rsidRPr="00000000" w14:paraId="0000000C">
            <w:pPr>
              <w:spacing w:after="80" w:lineRule="auto"/>
              <w:rPr>
                <w:i w:val="1"/>
                <w:iCs w:val="1"/>
                <w:color w:val="6b7280"/>
              </w:rPr>
            </w:pPr>
            <w:r w:rsidDel="00000000" w:rsidR="00000000" w:rsidRPr="00000000">
              <w:rPr>
                <w:i w:val="1"/>
                <w:iCs w:val="1"/>
                <w:color w:val="6b7280"/>
                <w:rtl w:val="0"/>
              </w:rPr>
              <w:t xml:space="preserve">   (название, категория, город, адрес, рейтинг, число отзывов, сайт, телефон). Формат - как есть, без документации: разберись в структуре сам.</w:t>
              <w:br w:type="textWrapping"/>
              <w:br w:type="textWrapping"/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4"/>
              </w:numPr>
              <w:spacing w:after="60" w:lineRule="auto"/>
              <w:ind w:left="360" w:hanging="240"/>
            </w:pPr>
            <w:r w:rsidDel="00000000" w:rsidR="00000000" w:rsidRPr="00000000">
              <w:rPr>
                <w:color w:val="111827"/>
                <w:rtl w:val="0"/>
              </w:rPr>
              <w:t xml:space="preserve">Забери все записи из всех страниц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4"/>
              </w:numPr>
              <w:spacing w:after="60" w:lineRule="auto"/>
              <w:ind w:left="360" w:hanging="240"/>
            </w:pPr>
            <w:r w:rsidDel="00000000" w:rsidR="00000000" w:rsidRPr="00000000">
              <w:rPr>
                <w:color w:val="111827"/>
                <w:rtl w:val="0"/>
              </w:rPr>
              <w:t xml:space="preserve">Спроектируй схему и загрузи данные в PostgreSQL (Docker или бесплатный Supabase): дедупликация, индексы.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4"/>
              </w:numPr>
              <w:spacing w:after="60" w:lineRule="auto"/>
              <w:ind w:left="360" w:hanging="240"/>
            </w:pPr>
            <w:r w:rsidDel="00000000" w:rsidR="00000000" w:rsidRPr="00000000">
              <w:rPr>
                <w:color w:val="111827"/>
                <w:rtl w:val="0"/>
              </w:rPr>
              <w:t xml:space="preserve"> Приложи 3 SQL-запроса: топ-5 категорий по числу компаний; средний рейтинг по городам среди компаний с 10+ отзывами; доля компаний с</w:t>
              <w:br w:type="textWrapping"/>
              <w:t xml:space="preserve">сайтом по категориям.</w:t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4"/>
              </w:numPr>
              <w:spacing w:after="60" w:lineRule="auto"/>
              <w:ind w:left="360" w:hanging="240"/>
            </w:pPr>
            <w:r w:rsidDel="00000000" w:rsidR="00000000" w:rsidRPr="00000000">
              <w:rPr>
                <w:color w:val="111827"/>
                <w:rtl w:val="0"/>
              </w:rPr>
              <w:t xml:space="preserve">Результат: репозиторий со скриптом загрузки, schema.sql, queries.sql и README с командой запуска.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60" w:lineRule="auto"/>
              <w:rPr/>
            </w:pPr>
            <w:r w:rsidDel="00000000" w:rsidR="00000000" w:rsidRPr="00000000">
              <w:rPr>
                <w:color w:val="6b7280"/>
                <w:sz w:val="18"/>
                <w:szCs w:val="18"/>
                <w:rtl w:val="0"/>
              </w:rPr>
              <w:t xml:space="preserve">Инструмент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1a56db"/>
                <w:rtl w:val="0"/>
              </w:rPr>
              <w:t xml:space="preserve">Claude Code / Cursor / Codex / Kimi Code — любой.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Задача 2: Мини-фича с доказательством работы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80" w:lineRule="auto"/>
              <w:rPr/>
            </w:pPr>
            <w:r w:rsidDel="00000000" w:rsidR="00000000" w:rsidRPr="00000000">
              <w:rPr>
                <w:i w:val="1"/>
                <w:iCs w:val="1"/>
                <w:color w:val="6b7280"/>
                <w:rtl w:val="0"/>
              </w:rPr>
              <w:t xml:space="preserve">Небольшая страница на Next.js (App Router) поверх базы из задачи 1: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1"/>
              </w:numPr>
              <w:spacing w:after="60" w:lineRule="auto"/>
              <w:ind w:left="360" w:hanging="240"/>
            </w:pPr>
            <w:r w:rsidDel="00000000" w:rsidR="00000000" w:rsidRPr="00000000">
              <w:rPr>
                <w:color w:val="111827"/>
                <w:rtl w:val="0"/>
              </w:rPr>
              <w:t xml:space="preserve">Маршрут /companies: таблица компаний из Postgres с поиском по названию и фильтром по городу.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1"/>
              </w:numPr>
              <w:spacing w:after="60" w:lineRule="auto"/>
              <w:ind w:left="360" w:hanging="240"/>
            </w:pPr>
            <w:r w:rsidDel="00000000" w:rsidR="00000000" w:rsidRPr="00000000">
              <w:rPr>
                <w:color w:val="111827"/>
                <w:rtl w:val="0"/>
              </w:rPr>
              <w:t xml:space="preserve">Данные тянуть серверно (Route Handler или Server Component), никаких секретов в репозитории — только .env.example.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1"/>
              </w:numPr>
              <w:spacing w:after="60" w:lineRule="auto"/>
              <w:ind w:left="360" w:hanging="240"/>
            </w:pPr>
            <w:r w:rsidDel="00000000" w:rsidR="00000000" w:rsidRPr="00000000">
              <w:rPr>
                <w:color w:val="111827"/>
                <w:rtl w:val="0"/>
              </w:rPr>
              <w:t xml:space="preserve">Приложи доказательство, что всё работает: скриншоты страницы + 3–5 предложений, как проверял сам (что тыкал, что ломалось в процессе).  Пункт «как проверял» обязателен.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60" w:lineRule="auto"/>
              <w:rPr/>
            </w:pPr>
            <w:r w:rsidDel="00000000" w:rsidR="00000000" w:rsidRPr="00000000">
              <w:rPr>
                <w:color w:val="6b7280"/>
                <w:sz w:val="18"/>
                <w:szCs w:val="18"/>
                <w:rtl w:val="0"/>
              </w:rPr>
              <w:t xml:space="preserve">Инструмент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1a56db"/>
                <w:rtl w:val="0"/>
              </w:rPr>
              <w:t xml:space="preserve">Claude Code / Cursor / Codex / Kimi 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Задача 3: Данные с сюрпризом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80" w:lineRule="auto"/>
              <w:rPr>
                <w:i w:val="1"/>
                <w:iCs w:val="1"/>
                <w:color w:val="6b7280"/>
              </w:rPr>
            </w:pPr>
            <w:r w:rsidDel="00000000" w:rsidR="00000000" w:rsidRPr="00000000">
              <w:rPr>
                <w:i w:val="1"/>
                <w:iCs w:val="1"/>
                <w:color w:val="6b7280"/>
                <w:rtl w:val="0"/>
              </w:rPr>
              <w:t xml:space="preserve">В том же архиве лежит review.csv - якобы свежая выгрузка для той же базы. Загрузи её скриптом и дай короткий отчёт по данным. Но будь начеку: вдруг мы что-то перепутали…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3"/>
              </w:numPr>
              <w:spacing w:after="60" w:lineRule="auto"/>
              <w:ind w:left="360" w:hanging="240"/>
            </w:pPr>
            <w:r w:rsidDel="00000000" w:rsidR="00000000" w:rsidRPr="00000000">
              <w:rPr>
                <w:color w:val="111827"/>
                <w:rtl w:val="0"/>
              </w:rPr>
              <w:t xml:space="preserve">Всё странное, что заметишь, перечисли в ANOMALIES.md - что именно не так и как ты это обнаружил.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60" w:lineRule="auto"/>
              <w:rPr/>
            </w:pPr>
            <w:r w:rsidDel="00000000" w:rsidR="00000000" w:rsidRPr="00000000">
              <w:rPr>
                <w:color w:val="6b7280"/>
                <w:sz w:val="18"/>
                <w:szCs w:val="18"/>
                <w:rtl w:val="0"/>
              </w:rPr>
              <w:t xml:space="preserve">Инструмент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1a56db"/>
                <w:rtl w:val="0"/>
              </w:rPr>
              <w:t xml:space="preserve">Claude Code / Cursor / Codex / Kimi code любой AI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spacing w:after="12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0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3"/>
        <w:gridCol w:w="4653"/>
        <w:tblGridChange w:id="0">
          <w:tblGrid>
            <w:gridCol w:w="4653"/>
            <w:gridCol w:w="4653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Задача 4: Вайбкод/LLM-стек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80" w:lineRule="auto"/>
              <w:rPr>
                <w:i w:val="1"/>
                <w:iCs w:val="1"/>
                <w:color w:val="1155cc"/>
                <w:u w:val="single"/>
              </w:rPr>
            </w:pPr>
            <w:r w:rsidDel="00000000" w:rsidR="00000000" w:rsidRPr="00000000">
              <w:rPr>
                <w:i w:val="1"/>
                <w:iCs w:val="1"/>
                <w:color w:val="6b7280"/>
                <w:rtl w:val="0"/>
              </w:rPr>
              <w:t xml:space="preserve"> Напиши своими словами, без ИИ. Чем больше конкретики, тем лучше.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1"/>
              </w:numPr>
              <w:spacing w:after="60" w:lineRule="auto"/>
              <w:ind w:left="360" w:hanging="240"/>
              <w:rPr>
                <w:color w:val="111827"/>
              </w:rPr>
            </w:pPr>
            <w:r w:rsidDel="00000000" w:rsidR="00000000" w:rsidRPr="00000000">
              <w:rPr>
                <w:color w:val="111827"/>
                <w:rtl w:val="0"/>
              </w:rPr>
              <w:t xml:space="preserve">Твой выбор IDE и LLM моделей сейчас и как он менялся последние полгода.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1"/>
              </w:numPr>
              <w:spacing w:after="60" w:lineRule="auto"/>
              <w:ind w:left="360" w:hanging="240"/>
              <w:rPr>
                <w:color w:val="111827"/>
              </w:rPr>
            </w:pPr>
            <w:r w:rsidDel="00000000" w:rsidR="00000000" w:rsidRPr="00000000">
              <w:rPr>
                <w:color w:val="111827"/>
                <w:rtl w:val="0"/>
              </w:rPr>
              <w:t xml:space="preserve">Сколько и каких подписок в месяц тебе хватает для полноценной работы.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1"/>
              </w:numPr>
              <w:spacing w:after="60" w:lineRule="auto"/>
              <w:ind w:left="360" w:hanging="240"/>
              <w:rPr>
                <w:color w:val="111827"/>
              </w:rPr>
            </w:pPr>
            <w:r w:rsidDel="00000000" w:rsidR="00000000" w:rsidRPr="00000000">
              <w:rPr>
                <w:color w:val="111827"/>
                <w:rtl w:val="0"/>
              </w:rPr>
              <w:t xml:space="preserve">Как сравниваешь две новые модели или инструмента - по ощущениям или на одинаковом наборе задач? 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1"/>
              </w:numPr>
              <w:spacing w:after="60" w:lineRule="auto"/>
              <w:ind w:left="360" w:hanging="240"/>
              <w:rPr>
                <w:color w:val="111827"/>
              </w:rPr>
            </w:pPr>
            <w:r w:rsidDel="00000000" w:rsidR="00000000" w:rsidRPr="00000000">
              <w:rPr>
                <w:color w:val="111827"/>
                <w:rtl w:val="0"/>
              </w:rPr>
              <w:t xml:space="preserve">Какие тесты ты потребуешь для новой функции? 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1"/>
              </w:numPr>
              <w:spacing w:after="60" w:lineRule="auto"/>
              <w:ind w:left="360" w:hanging="240"/>
              <w:rPr>
                <w:color w:val="111827"/>
              </w:rPr>
            </w:pPr>
            <w:r w:rsidDel="00000000" w:rsidR="00000000" w:rsidRPr="00000000">
              <w:rPr>
                <w:color w:val="111827"/>
                <w:rtl w:val="0"/>
              </w:rPr>
              <w:t xml:space="preserve">Какие разрешения ты дашь coding-агенту, имеющему доступ к терминалу и базе? 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1"/>
              </w:numPr>
              <w:spacing w:after="60" w:lineRule="auto"/>
              <w:ind w:left="360" w:hanging="240"/>
            </w:pPr>
            <w:r w:rsidDel="00000000" w:rsidR="00000000" w:rsidRPr="00000000">
              <w:rPr>
                <w:color w:val="111827"/>
                <w:rtl w:val="0"/>
              </w:rPr>
              <w:t xml:space="preserve">Пишешь ли ты автоматические тесты и включаешь ли их в CI/CD? Какие проверки должны обязательно пройти перед слиянием и деплоем</w:t>
            </w:r>
            <w:r w:rsidDel="00000000" w:rsidR="00000000" w:rsidRPr="00000000">
              <w:rPr>
                <w:color w:val="111827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80" w:lineRule="auto"/>
              <w:rPr>
                <w:color w:val="1118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60" w:lineRule="auto"/>
              <w:rPr/>
            </w:pPr>
            <w:r w:rsidDel="00000000" w:rsidR="00000000" w:rsidRPr="00000000">
              <w:rPr>
                <w:color w:val="6b7280"/>
                <w:sz w:val="18"/>
                <w:szCs w:val="18"/>
                <w:rtl w:val="0"/>
              </w:rPr>
              <w:t xml:space="preserve">Инструмент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1a56db"/>
                <w:rtl w:val="0"/>
              </w:rPr>
              <w:t xml:space="preserve">Сам руками, без ИИ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after="12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0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3"/>
        <w:gridCol w:w="4653"/>
        <w:tblGridChange w:id="0">
          <w:tblGrid>
            <w:gridCol w:w="4653"/>
            <w:gridCol w:w="4653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80" w:lineRule="auto"/>
              <w:rPr>
                <w:color w:val="1118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spacing w:after="12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color w:val="1a56db"/>
          <w:rtl w:val="0"/>
        </w:rPr>
        <w:t xml:space="preserve">Оценивание</w:t>
      </w:r>
      <w:r w:rsidDel="00000000" w:rsidR="00000000" w:rsidRPr="00000000">
        <w:rPr>
          <w:rtl w:val="0"/>
        </w:rPr>
      </w:r>
    </w:p>
    <w:tbl>
      <w:tblPr>
        <w:tblStyle w:val="Table4"/>
        <w:tblW w:w="930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3"/>
        <w:gridCol w:w="4653"/>
        <w:tblGridChange w:id="0">
          <w:tblGrid>
            <w:gridCol w:w="4653"/>
            <w:gridCol w:w="465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Критерий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“Вес”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b w:val="1"/>
                <w:bCs w:val="1"/>
              </w:rPr>
            </w:pPr>
            <w:r w:rsidDel="00000000" w:rsidR="00000000" w:rsidRPr="00000000">
              <w:rPr>
                <w:color w:val="111827"/>
                <w:sz w:val="18"/>
                <w:szCs w:val="18"/>
                <w:rtl w:val="0"/>
              </w:rPr>
              <w:t xml:space="preserve">Скрипт работает и выдаёт результат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991b1b"/>
                <w:sz w:val="18"/>
                <w:szCs w:val="18"/>
                <w:rtl w:val="0"/>
              </w:rPr>
              <w:t xml:space="preserve">обязательно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</w:rPr>
            </w:pPr>
            <w:r w:rsidDel="00000000" w:rsidR="00000000" w:rsidRPr="00000000">
              <w:rPr>
                <w:color w:val="111827"/>
                <w:sz w:val="18"/>
                <w:szCs w:val="18"/>
                <w:rtl w:val="0"/>
              </w:rPr>
              <w:t xml:space="preserve">Качество базы — реальные, валидные 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b w:val="1"/>
                <w:bCs w:val="1"/>
              </w:rPr>
            </w:pPr>
            <w:r w:rsidDel="00000000" w:rsidR="00000000" w:rsidRPr="00000000">
              <w:rPr>
                <w:color w:val="065f46"/>
                <w:sz w:val="18"/>
                <w:szCs w:val="18"/>
                <w:rtl w:val="0"/>
              </w:rPr>
              <w:t xml:space="preserve">высокий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b w:val="1"/>
                <w:bCs w:val="1"/>
              </w:rPr>
            </w:pPr>
            <w:r w:rsidDel="00000000" w:rsidR="00000000" w:rsidRPr="00000000">
              <w:rPr>
                <w:color w:val="111827"/>
                <w:sz w:val="18"/>
                <w:szCs w:val="18"/>
                <w:rtl w:val="0"/>
              </w:rPr>
              <w:t xml:space="preserve">Аккуратная работа с данными: дедупликация, пропуски, схема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b w:val="1"/>
                <w:bCs w:val="1"/>
              </w:rPr>
            </w:pPr>
            <w:r w:rsidDel="00000000" w:rsidR="00000000" w:rsidRPr="00000000">
              <w:rPr>
                <w:color w:val="065f46"/>
                <w:sz w:val="18"/>
                <w:szCs w:val="18"/>
                <w:rtl w:val="0"/>
              </w:rPr>
              <w:t xml:space="preserve">высокий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b w:val="1"/>
                <w:bCs w:val="1"/>
              </w:rPr>
            </w:pPr>
            <w:r w:rsidDel="00000000" w:rsidR="00000000" w:rsidRPr="00000000">
              <w:rPr>
                <w:color w:val="111827"/>
                <w:sz w:val="18"/>
                <w:szCs w:val="18"/>
                <w:rtl w:val="0"/>
              </w:rPr>
              <w:t xml:space="preserve">Замечены аномалии в review.csv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b w:val="1"/>
                <w:bCs w:val="1"/>
              </w:rPr>
            </w:pPr>
            <w:r w:rsidDel="00000000" w:rsidR="00000000" w:rsidRPr="00000000">
              <w:rPr>
                <w:color w:val="065f46"/>
                <w:sz w:val="18"/>
                <w:szCs w:val="18"/>
                <w:rtl w:val="0"/>
              </w:rPr>
              <w:t xml:space="preserve">высокий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color w:val="111827"/>
                <w:sz w:val="18"/>
                <w:szCs w:val="18"/>
              </w:rPr>
            </w:pPr>
            <w:r w:rsidDel="00000000" w:rsidR="00000000" w:rsidRPr="00000000">
              <w:rPr>
                <w:color w:val="111827"/>
                <w:sz w:val="18"/>
                <w:szCs w:val="18"/>
                <w:rtl w:val="0"/>
              </w:rPr>
              <w:t xml:space="preserve">SQL-запросы корректны и читаемы, Чистота кода, README, воспроизводимость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b w:val="1"/>
                <w:bCs w:val="1"/>
              </w:rPr>
            </w:pPr>
            <w:r w:rsidDel="00000000" w:rsidR="00000000" w:rsidRPr="00000000">
              <w:rPr>
                <w:color w:val="92400e"/>
                <w:sz w:val="18"/>
                <w:szCs w:val="18"/>
                <w:rtl w:val="0"/>
              </w:rPr>
              <w:t xml:space="preserve">средний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b w:val="1"/>
                <w:bCs w:val="1"/>
              </w:rPr>
            </w:pPr>
            <w:r w:rsidDel="00000000" w:rsidR="00000000" w:rsidRPr="00000000">
              <w:rPr>
                <w:color w:val="111827"/>
                <w:sz w:val="18"/>
                <w:szCs w:val="18"/>
                <w:rtl w:val="0"/>
              </w:rPr>
              <w:t xml:space="preserve">Скорость сдачи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b w:val="1"/>
                <w:bCs w:val="1"/>
              </w:rPr>
            </w:pPr>
            <w:r w:rsidDel="00000000" w:rsidR="00000000" w:rsidRPr="00000000">
              <w:rPr>
                <w:color w:val="92400e"/>
                <w:sz w:val="18"/>
                <w:szCs w:val="18"/>
                <w:rtl w:val="0"/>
              </w:rPr>
              <w:t xml:space="preserve">средний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spacing w:after="12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20" w:lineRule="auto"/>
        <w:rPr>
          <w:b w:val="1"/>
          <w:bCs w:val="1"/>
          <w:color w:val="1a56db"/>
          <w:sz w:val="28"/>
          <w:szCs w:val="28"/>
        </w:rPr>
      </w:pPr>
      <w:r w:rsidDel="00000000" w:rsidR="00000000" w:rsidRPr="00000000">
        <w:rPr>
          <w:b w:val="1"/>
          <w:bCs w:val="1"/>
          <w:color w:val="1a56db"/>
          <w:sz w:val="28"/>
          <w:szCs w:val="28"/>
          <w:rtl w:val="0"/>
        </w:rPr>
        <w:t xml:space="preserve">Сроки и формат сдачи</w:t>
      </w:r>
    </w:p>
    <w:p w:rsidR="00000000" w:rsidDel="00000000" w:rsidP="00000000" w:rsidRDefault="00000000" w:rsidRPr="00000000" w14:paraId="00000046">
      <w:pPr>
        <w:spacing w:after="120" w:lineRule="auto"/>
        <w:rPr>
          <w:b w:val="1"/>
          <w:bCs w:val="1"/>
          <w:color w:val="1a56d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80" w:lineRule="auto"/>
        <w:ind w:left="480" w:hanging="280"/>
      </w:pPr>
      <w:r w:rsidDel="00000000" w:rsidR="00000000" w:rsidRPr="00000000">
        <w:rPr>
          <w:color w:val="111827"/>
          <w:rtl w:val="0"/>
        </w:rPr>
        <w:t xml:space="preserve">Срок выполнения: 2 рабочих дня с момента получения задания.(~1 час чистого времени)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80" w:lineRule="auto"/>
        <w:ind w:left="480" w:hanging="280"/>
      </w:pPr>
      <w:r w:rsidDel="00000000" w:rsidR="00000000" w:rsidRPr="00000000">
        <w:rPr>
          <w:color w:val="111827"/>
          <w:rtl w:val="0"/>
        </w:rPr>
        <w:t xml:space="preserve">Что прислать: ссылку на GitHub-репозиторий + текстовый файл с ответами задачи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80" w:lineRule="auto"/>
        <w:ind w:left="480" w:hanging="280"/>
      </w:pPr>
      <w:r w:rsidDel="00000000" w:rsidR="00000000" w:rsidRPr="00000000">
        <w:rPr>
          <w:color w:val="111827"/>
          <w:rtl w:val="0"/>
        </w:rPr>
        <w:t xml:space="preserve">Куда: </w:t>
      </w:r>
      <w:r w:rsidDel="00000000" w:rsidR="00000000" w:rsidRPr="00000000">
        <w:rPr>
          <w:color w:val="111827"/>
          <w:u w:val="single"/>
          <w:rtl w:val="0"/>
        </w:rPr>
        <w:t xml:space="preserve">в тг @nerkhov</w:t>
      </w:r>
      <w:r w:rsidDel="00000000" w:rsidR="00000000" w:rsidRPr="00000000">
        <w:rPr>
          <w:color w:val="111827"/>
          <w:rtl w:val="0"/>
        </w:rPr>
        <w:t xml:space="preserve"> с кодовым словом «Технический специалист».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80" w:lineRule="auto"/>
        <w:rPr>
          <w:color w:val="111827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cd34d" w:space="0" w:sz="4" w:val="single"/>
              <w:left w:color="fcd34d" w:space="0" w:sz="4" w:val="single"/>
              <w:bottom w:color="fcd34d" w:space="0" w:sz="4" w:val="single"/>
              <w:right w:color="fcd34d" w:space="0" w:sz="4" w:val="single"/>
            </w:tcBorders>
            <w:shd w:fill="fffbeb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1"/>
                <w:bCs w:val="1"/>
                <w:color w:val="92400e"/>
                <w:rtl w:val="0"/>
              </w:rPr>
              <w:t xml:space="preserve">Важно. </w:t>
            </w:r>
            <w:r w:rsidDel="00000000" w:rsidR="00000000" w:rsidRPr="00000000">
              <w:rPr>
                <w:color w:val="92400e"/>
                <w:rtl w:val="0"/>
              </w:rPr>
              <w:t xml:space="preserve">Нам интересен ход мышления, а не идеальный результат. Если что-то не получилось — напиши коротко, что пробовал и где застрял. Это тоже часть оценки.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color="e5e7eb" w:space="1" w:sz="4" w:val="single"/>
        </w:pBdr>
        <w:rPr/>
      </w:pPr>
      <w:r w:rsidDel="00000000" w:rsidR="00000000" w:rsidRPr="00000000">
        <w:rPr>
          <w:i w:val="1"/>
          <w:iCs w:val="1"/>
          <w:color w:val="6b7280"/>
          <w:sz w:val="20"/>
          <w:szCs w:val="20"/>
          <w:rtl w:val="0"/>
        </w:rPr>
        <w:t xml:space="preserve">Вопросы? Пиши в Telegram: @nerkhov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80" w:lineRule="auto"/>
        <w:rPr>
          <w:color w:val="111827"/>
          <w:u w:val="singl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200" w:top="1200" w:left="1300" w:right="13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–"/>
      <w:lvlJc w:val="left"/>
      <w:pPr>
        <w:ind w:left="360" w:hanging="24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2">
    <w:lvl w:ilvl="0">
      <w:start w:val="1"/>
      <w:numFmt w:val="bullet"/>
      <w:lvlText w:val="•"/>
      <w:lvlJc w:val="left"/>
      <w:pPr>
        <w:ind w:left="480" w:hanging="28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3">
    <w:lvl w:ilvl="0">
      <w:start w:val="1"/>
      <w:numFmt w:val="bullet"/>
      <w:lvlText w:val="–"/>
      <w:lvlJc w:val="left"/>
      <w:pPr>
        <w:ind w:left="360" w:hanging="24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4">
    <w:lvl w:ilvl="0">
      <w:start w:val="1"/>
      <w:numFmt w:val="bullet"/>
      <w:lvlText w:val="–"/>
      <w:lvlJc w:val="left"/>
      <w:pPr>
        <w:ind w:left="360" w:hanging="24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TpJDgH4nmU3Wgl3-CJ7vQ1dAJCs_jTNB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