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23ACD1">
      <w:pPr>
        <w:pStyle w:val="2"/>
        <w:bidi w:val="0"/>
      </w:pPr>
      <w:r>
        <w:t>Задача 4.</w:t>
      </w:r>
    </w:p>
    <w:p w14:paraId="2304C689">
      <w:pPr>
        <w:pStyle w:val="3"/>
        <w:bidi w:val="0"/>
      </w:pPr>
      <w:r>
        <w:t>IDE и модели</w:t>
      </w:r>
    </w:p>
    <w:p w14:paraId="1C5F10B6">
      <w:r>
        <w:t>Сейчас основной инструмент для разработки - Cursor/Codex в связке с обычной IDE-проверкой через терминал. Для задач по коду удобнее держать агента рядом с репозиторием: читать файлы, запускать тесты, смотреть ошибки сборки и исправлять итерационно. За последние полгода подход сместился от «спросить модель и вручную перенести код» к агентскому режиму: модель получает узкую задачу, меняет файлы, а я проверяю diff, тесты и архитектурные решения.</w:t>
      </w:r>
    </w:p>
    <w:p w14:paraId="2AC09394"/>
    <w:p w14:paraId="69B33251">
      <w:r>
        <w:t>Для быстрых вопросов хватает одной сильной универсальной модели. Для сложных задач по проектированию или отладке я сравниваю ответы нескольких моделей, но финальное решение принимаю по коду, тестам и простоте сопровождения.</w:t>
      </w:r>
    </w:p>
    <w:p w14:paraId="5B90BA8B">
      <w:pPr>
        <w:pStyle w:val="3"/>
        <w:bidi w:val="0"/>
      </w:pPr>
      <w:r>
        <w:t>Подписки</w:t>
      </w:r>
    </w:p>
    <w:p w14:paraId="18E1DCF7">
      <w:r>
        <w:t>Для полноценной работы обычно достаточно 1-2 платных подписок: IDE/агент для работы с репозиторием и отдельный чат с сильной моделью для архитектурных вопросов, ревью и текстов. Больше подписок имеет смысл только если часто нужно сравнивать модели или работать с разными лимитами.</w:t>
      </w:r>
    </w:p>
    <w:p w14:paraId="05A53A34">
      <w:pPr>
        <w:pStyle w:val="3"/>
        <w:bidi w:val="0"/>
      </w:pPr>
      <w:r>
        <w:t>Как сравниваю модели</w:t>
      </w:r>
    </w:p>
    <w:p w14:paraId="7CA5C12C">
      <w:r>
        <w:t>Лучше сравнивать на одинаковом наборе задач: небольшой багфикс, задача на чтение чужого кода, генерация тестов, рефакторинг и работа с неидеальными данными. По ощущениям тоже видно скорость и удобство, но качество надо проверять повторяемо: какой diff получился, сколько ошибок осталось после тестов, не появились ли лишние абстракции и насколько модель следует ограничениям проекта.</w:t>
      </w:r>
    </w:p>
    <w:p w14:paraId="7A54BFFF"/>
    <w:p w14:paraId="4FD6ED26">
      <w:pPr>
        <w:pStyle w:val="3"/>
        <w:bidi w:val="0"/>
      </w:pPr>
      <w:r>
        <w:t>Какие тесты нужны для новой функции</w:t>
      </w:r>
    </w:p>
    <w:p w14:paraId="7BCD9C84">
      <w:r>
        <w:t>Минимум: unit-тесты на чистую бизнес-логику, интеграционные тесты на работу с БД/API, проверка ошибок и пустых состояний, e2e или smoke-тест для ключевого пользовательского сценария. Для импорта данных отдельно нужны тесты на дубликаты, пропуски, неверные типы, некорректные URL/телефоны и повторный запуск скрипта.</w:t>
      </w:r>
    </w:p>
    <w:p w14:paraId="64E630FD">
      <w:pPr>
        <w:pStyle w:val="3"/>
        <w:bidi w:val="0"/>
      </w:pPr>
      <w:r>
        <w:t>Разрешения coding-агенту</w:t>
      </w:r>
    </w:p>
    <w:p w14:paraId="28AE54B0">
      <w:r>
        <w:t>Агенту можно дать чтение репозитория, запуск линтера, тестов, сборки и локальных скриптов. Запись - только в рабочей директории проекта. Доступ к базе лучше давать через локальную или staging-БД с ограниченным пользователем, без production-секретов. Любые destructive-команды, миграции на shared-базе, сетевые установки, деплой и изменение секретов должны требовать подтверждения.</w:t>
      </w:r>
    </w:p>
    <w:p w14:paraId="055C1294">
      <w:pPr>
        <w:pStyle w:val="3"/>
        <w:bidi w:val="0"/>
      </w:pPr>
      <w:r>
        <w:t>Тесты и CI/CD</w:t>
      </w:r>
      <w:bookmarkStart w:id="0" w:name="_GoBack"/>
      <w:bookmarkEnd w:id="0"/>
    </w:p>
    <w:p w14:paraId="2DA862E1">
      <w:r>
        <w:t>Автоматические тесты стоит писать и включать в CI/CD. Перед merge должны пройти typecheck, lint, unit/integration tests, миграции на тестовой базе и сборка приложения. Перед deploy дополнительно нужен smoke-тест, проверка переменных окружения, отсутствие секретов в репозитории и возможность отката.</w:t>
      </w:r>
    </w:p>
    <w:p w14:paraId="25598F75"/>
    <w:sectPr>
      <w:pgSz w:w="11906" w:h="16838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compat>
    <w:splitPgBreakAndParaMark/>
    <w:compatSetting w:name="compatibilityMode" w:uri="http://schemas.microsoft.com/office/word" w:val="12"/>
  </w:compat>
  <w:rsids>
    <w:rsidRoot w:val="00000000"/>
    <w:rsid w:val="218704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359</Words>
  <Characters>2293</Characters>
  <TotalTime>1</TotalTime>
  <ScaleCrop>false</ScaleCrop>
  <LinksUpToDate>false</LinksUpToDate>
  <CharactersWithSpaces>2637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2026-08-02T18:57:49Z</dcterms:created>
  <dc:creator>tilek</dc:creator>
  <cp:lastModifiedBy>Тилекбек Ташбае�</cp:lastModifiedBy>
  <dcterms:modified xsi:type="dcterms:W3CDTF">2026-08-02T18:59:49Z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eyJoZGlkIjoiODZkNjA2ODI2Zjk2OGZjMmI0Mzg2NmJmOGNlNzM2OGUiLCJ1c2VySWQiOiI4NDAxNTAyNTg5MjI2In0=</vt:lpwstr>
  </property>
  <property fmtid="{D5CDD505-2E9C-101B-9397-08002B2CF9AE}" pid="3" name="KSOProductBuildVer">
    <vt:lpwstr>1049-12.1.0.26880</vt:lpwstr>
  </property>
  <property fmtid="{D5CDD505-2E9C-101B-9397-08002B2CF9AE}" pid="4" name="ICV">
    <vt:lpwstr>680E7C07C5C84BC9B8C1EB46A286E5E9_12</vt:lpwstr>
  </property>
</Properties>
</file>