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65E0A" w14:textId="77777777" w:rsidR="00550F83" w:rsidRDefault="00550F83" w:rsidP="00550F83">
      <w:pPr>
        <w:jc w:val="center"/>
        <w:rPr>
          <w:rFonts w:cs="Times New Roman"/>
          <w:b/>
          <w:bCs/>
          <w:sz w:val="44"/>
          <w:szCs w:val="44"/>
        </w:rPr>
      </w:pPr>
      <w:r w:rsidRPr="0001171E">
        <w:rPr>
          <w:rFonts w:cs="Times New Roman"/>
          <w:b/>
          <w:bCs/>
          <w:sz w:val="44"/>
          <w:szCs w:val="44"/>
        </w:rPr>
        <w:t>Spremljanje obrabe strojnih delov s strojnim</w:t>
      </w:r>
      <w:r>
        <w:rPr>
          <w:rFonts w:cs="Times New Roman"/>
          <w:b/>
          <w:bCs/>
          <w:sz w:val="44"/>
          <w:szCs w:val="44"/>
        </w:rPr>
        <w:t xml:space="preserve"> </w:t>
      </w:r>
      <w:r w:rsidRPr="0001171E">
        <w:rPr>
          <w:rFonts w:cs="Times New Roman"/>
          <w:b/>
          <w:bCs/>
          <w:sz w:val="44"/>
          <w:szCs w:val="44"/>
        </w:rPr>
        <w:t>sluhom</w:t>
      </w:r>
    </w:p>
    <w:p w14:paraId="6C2B3488" w14:textId="7A29E04B" w:rsidR="00655332" w:rsidRPr="00B73654" w:rsidRDefault="00074E09">
      <w:pPr>
        <w:rPr>
          <w:rFonts w:cs="Times New Roman"/>
          <w:sz w:val="32"/>
          <w:szCs w:val="32"/>
        </w:rPr>
      </w:pPr>
      <w:r w:rsidRPr="00B73654">
        <w:rPr>
          <w:rFonts w:cs="Times New Roman"/>
          <w:noProof/>
        </w:rPr>
        <w:drawing>
          <wp:anchor distT="0" distB="0" distL="114300" distR="114300" simplePos="0" relativeHeight="251658240" behindDoc="1" locked="0" layoutInCell="1" allowOverlap="1" wp14:anchorId="3D83EB2F" wp14:editId="1FADED07">
            <wp:simplePos x="0" y="0"/>
            <wp:positionH relativeFrom="column">
              <wp:posOffset>3277235</wp:posOffset>
            </wp:positionH>
            <wp:positionV relativeFrom="paragraph">
              <wp:posOffset>352012</wp:posOffset>
            </wp:positionV>
            <wp:extent cx="2575928" cy="476250"/>
            <wp:effectExtent l="0" t="0" r="0" b="0"/>
            <wp:wrapNone/>
            <wp:docPr id="141802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28696"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5928" cy="476250"/>
                    </a:xfrm>
                    <a:prstGeom prst="rect">
                      <a:avLst/>
                    </a:prstGeom>
                  </pic:spPr>
                </pic:pic>
              </a:graphicData>
            </a:graphic>
            <wp14:sizeRelH relativeFrom="page">
              <wp14:pctWidth>0</wp14:pctWidth>
            </wp14:sizeRelH>
            <wp14:sizeRelV relativeFrom="page">
              <wp14:pctHeight>0</wp14:pctHeight>
            </wp14:sizeRelV>
          </wp:anchor>
        </w:drawing>
      </w:r>
      <w:r w:rsidR="00655332" w:rsidRPr="00B73654">
        <w:rPr>
          <w:rFonts w:cs="Times New Roman"/>
          <w:sz w:val="32"/>
          <w:szCs w:val="32"/>
        </w:rPr>
        <w:t xml:space="preserve">Poročilo </w:t>
      </w:r>
      <w:r w:rsidR="00550F83">
        <w:rPr>
          <w:rFonts w:cs="Times New Roman"/>
          <w:sz w:val="32"/>
          <w:szCs w:val="32"/>
        </w:rPr>
        <w:t>praktičnega projekta</w:t>
      </w:r>
    </w:p>
    <w:p w14:paraId="5DDBB736" w14:textId="50CD3D64" w:rsidR="00655332" w:rsidRPr="00B73654" w:rsidRDefault="0098232F">
      <w:pPr>
        <w:rPr>
          <w:rFonts w:cs="Times New Roman"/>
          <w:sz w:val="32"/>
          <w:szCs w:val="32"/>
        </w:rPr>
      </w:pPr>
      <w:r w:rsidRPr="00B73654">
        <w:rPr>
          <w:rFonts w:cs="Times New Roman"/>
          <w:sz w:val="32"/>
          <w:szCs w:val="32"/>
        </w:rPr>
        <w:t xml:space="preserve">Študent: </w:t>
      </w:r>
      <w:r w:rsidR="00655332" w:rsidRPr="00B73654">
        <w:rPr>
          <w:rFonts w:cs="Times New Roman"/>
          <w:sz w:val="32"/>
          <w:szCs w:val="32"/>
        </w:rPr>
        <w:t>Tilen Tinta</w:t>
      </w:r>
    </w:p>
    <w:p w14:paraId="24D6CCFD" w14:textId="15B64923" w:rsidR="00655332" w:rsidRPr="00B73654" w:rsidRDefault="00FA7F5B">
      <w:pPr>
        <w:rPr>
          <w:rFonts w:eastAsia="CMBX10" w:cs="Times New Roman"/>
          <w:kern w:val="0"/>
          <w:szCs w:val="24"/>
        </w:rPr>
      </w:pPr>
      <w:r w:rsidRPr="00B73654">
        <w:rPr>
          <w:rFonts w:eastAsia="CMBX10" w:cs="Times New Roman"/>
          <w:kern w:val="0"/>
          <w:szCs w:val="24"/>
        </w:rPr>
        <w:t>Mentor</w:t>
      </w:r>
      <w:r w:rsidR="00655332" w:rsidRPr="00B73654">
        <w:rPr>
          <w:rFonts w:eastAsia="CMBX10" w:cs="Times New Roman"/>
          <w:kern w:val="0"/>
          <w:szCs w:val="24"/>
        </w:rPr>
        <w:t>:</w:t>
      </w:r>
      <w:r>
        <w:rPr>
          <w:rFonts w:eastAsia="CMBX10" w:cs="Times New Roman"/>
          <w:kern w:val="0"/>
          <w:szCs w:val="24"/>
        </w:rPr>
        <w:t xml:space="preserve"> </w:t>
      </w:r>
      <w:r w:rsidR="00550F83" w:rsidRPr="00844121">
        <w:rPr>
          <w:rFonts w:eastAsia="CMBX10" w:cs="Times New Roman"/>
          <w:kern w:val="0"/>
          <w:szCs w:val="24"/>
        </w:rPr>
        <w:t>izr. prof. dr.</w:t>
      </w:r>
      <w:r w:rsidR="00550F83">
        <w:rPr>
          <w:rFonts w:eastAsia="CMBX10" w:cs="Times New Roman"/>
          <w:kern w:val="0"/>
          <w:szCs w:val="24"/>
        </w:rPr>
        <w:t xml:space="preserve"> Simon Dobrišek</w:t>
      </w:r>
    </w:p>
    <w:p w14:paraId="34C895F4" w14:textId="3FD58E3B" w:rsidR="00655332" w:rsidRPr="00B73654" w:rsidRDefault="00655332">
      <w:pPr>
        <w:rPr>
          <w:rFonts w:eastAsia="CMBX10" w:cs="Times New Roman"/>
          <w:kern w:val="0"/>
          <w:szCs w:val="24"/>
        </w:rPr>
      </w:pPr>
      <w:r w:rsidRPr="00B73654">
        <w:rPr>
          <w:rFonts w:eastAsia="CMBX10" w:cs="Times New Roman"/>
          <w:kern w:val="0"/>
          <w:szCs w:val="24"/>
        </w:rPr>
        <w:t xml:space="preserve">Predmet:  </w:t>
      </w:r>
      <w:r w:rsidR="00550F83">
        <w:rPr>
          <w:rFonts w:eastAsia="CMBX10" w:cs="Times New Roman"/>
          <w:kern w:val="0"/>
          <w:szCs w:val="24"/>
        </w:rPr>
        <w:t>Inteligentni avdio in govorni sistemi</w:t>
      </w:r>
    </w:p>
    <w:p w14:paraId="11597ABB" w14:textId="23B8F802" w:rsidR="0098232F" w:rsidRPr="00B73654" w:rsidRDefault="00655332" w:rsidP="0098232F">
      <w:pPr>
        <w:pBdr>
          <w:bottom w:val="single" w:sz="4" w:space="1" w:color="auto"/>
        </w:pBdr>
        <w:rPr>
          <w:rFonts w:eastAsia="CMBX10" w:cs="Times New Roman"/>
          <w:kern w:val="0"/>
          <w:szCs w:val="24"/>
        </w:rPr>
      </w:pPr>
      <w:r w:rsidRPr="00B73654">
        <w:rPr>
          <w:rFonts w:eastAsia="CMBX10" w:cs="Times New Roman"/>
          <w:kern w:val="0"/>
          <w:szCs w:val="24"/>
        </w:rPr>
        <w:t xml:space="preserve">Datum: </w:t>
      </w:r>
      <w:r w:rsidR="00550F83">
        <w:rPr>
          <w:rFonts w:eastAsia="CMBX10" w:cs="Times New Roman"/>
          <w:kern w:val="0"/>
          <w:szCs w:val="24"/>
        </w:rPr>
        <w:t>5</w:t>
      </w:r>
      <w:r w:rsidR="00D815C4">
        <w:rPr>
          <w:rFonts w:eastAsia="CMBX10" w:cs="Times New Roman"/>
          <w:kern w:val="0"/>
          <w:szCs w:val="24"/>
        </w:rPr>
        <w:t>.</w:t>
      </w:r>
      <w:r w:rsidR="00E524ED">
        <w:rPr>
          <w:rFonts w:eastAsia="CMBX10" w:cs="Times New Roman"/>
          <w:kern w:val="0"/>
          <w:szCs w:val="24"/>
        </w:rPr>
        <w:t>1</w:t>
      </w:r>
      <w:r w:rsidR="00D815C4">
        <w:rPr>
          <w:rFonts w:eastAsia="CMBX10" w:cs="Times New Roman"/>
          <w:kern w:val="0"/>
          <w:szCs w:val="24"/>
        </w:rPr>
        <w:t>.202</w:t>
      </w:r>
      <w:r w:rsidR="00550F83">
        <w:rPr>
          <w:rFonts w:eastAsia="CMBX10" w:cs="Times New Roman"/>
          <w:kern w:val="0"/>
          <w:szCs w:val="24"/>
        </w:rPr>
        <w:t>5</w:t>
      </w:r>
    </w:p>
    <w:p w14:paraId="0465FCE2" w14:textId="77777777" w:rsidR="0098232F" w:rsidRPr="00B73654" w:rsidRDefault="0098232F" w:rsidP="0098232F">
      <w:pPr>
        <w:pBdr>
          <w:bottom w:val="single" w:sz="4" w:space="1" w:color="auto"/>
        </w:pBdr>
        <w:rPr>
          <w:rFonts w:eastAsia="CMBX10" w:cs="Times New Roman"/>
          <w:kern w:val="0"/>
          <w:sz w:val="10"/>
          <w:szCs w:val="10"/>
        </w:rPr>
      </w:pPr>
    </w:p>
    <w:sdt>
      <w:sdtPr>
        <w:rPr>
          <w:rFonts w:asciiTheme="minorHAnsi" w:eastAsiaTheme="minorHAnsi" w:hAnsiTheme="minorHAnsi" w:cs="Times New Roman"/>
          <w:b w:val="0"/>
          <w:kern w:val="2"/>
          <w:sz w:val="22"/>
          <w:szCs w:val="22"/>
          <w:lang w:val="sl-SI"/>
          <w14:ligatures w14:val="standardContextual"/>
        </w:rPr>
        <w:id w:val="-930507843"/>
        <w:docPartObj>
          <w:docPartGallery w:val="Table of Contents"/>
          <w:docPartUnique/>
        </w:docPartObj>
      </w:sdtPr>
      <w:sdtEndPr>
        <w:rPr>
          <w:rFonts w:ascii="Times New Roman" w:hAnsi="Times New Roman"/>
          <w:bCs/>
          <w:sz w:val="24"/>
        </w:rPr>
      </w:sdtEndPr>
      <w:sdtContent>
        <w:p w14:paraId="45487081" w14:textId="07F13E01" w:rsidR="00DE437D" w:rsidRPr="005971A5" w:rsidRDefault="0098232F" w:rsidP="005971A5">
          <w:pPr>
            <w:pStyle w:val="NaslovTOC"/>
            <w:numPr>
              <w:ilvl w:val="0"/>
              <w:numId w:val="0"/>
            </w:numPr>
            <w:ind w:firstLine="397"/>
            <w:rPr>
              <w:rFonts w:cs="Times New Roman"/>
              <w:bCs/>
              <w:lang w:val="sl-SI"/>
            </w:rPr>
          </w:pPr>
          <w:r w:rsidRPr="006E109C">
            <w:rPr>
              <w:rFonts w:cs="Times New Roman"/>
              <w:bCs/>
              <w:lang w:val="sl-SI"/>
            </w:rPr>
            <w:t>Vsebina</w:t>
          </w:r>
        </w:p>
        <w:p w14:paraId="06853631" w14:textId="10607C7C" w:rsidR="006F26A5" w:rsidRDefault="0098232F">
          <w:pPr>
            <w:pStyle w:val="Kazalovsebine1"/>
            <w:tabs>
              <w:tab w:val="left" w:pos="440"/>
              <w:tab w:val="right" w:leader="dot" w:pos="9016"/>
            </w:tabs>
            <w:rPr>
              <w:rFonts w:asciiTheme="minorHAnsi" w:eastAsiaTheme="minorEastAsia" w:hAnsiTheme="minorHAnsi"/>
              <w:noProof/>
              <w:sz w:val="22"/>
              <w:lang w:eastAsia="sl-SI"/>
            </w:rPr>
          </w:pPr>
          <w:r w:rsidRPr="006E109C">
            <w:rPr>
              <w:rFonts w:cs="Times New Roman"/>
              <w:b/>
              <w:bCs/>
              <w:szCs w:val="24"/>
            </w:rPr>
            <w:fldChar w:fldCharType="begin"/>
          </w:r>
          <w:r w:rsidRPr="006E109C">
            <w:rPr>
              <w:rFonts w:cs="Times New Roman"/>
              <w:b/>
              <w:bCs/>
              <w:szCs w:val="24"/>
            </w:rPr>
            <w:instrText xml:space="preserve"> TOC \o "1-3" \h \z \u </w:instrText>
          </w:r>
          <w:r w:rsidRPr="006E109C">
            <w:rPr>
              <w:rFonts w:cs="Times New Roman"/>
              <w:b/>
              <w:bCs/>
              <w:szCs w:val="24"/>
            </w:rPr>
            <w:fldChar w:fldCharType="separate"/>
          </w:r>
          <w:hyperlink w:anchor="_Toc187105373" w:history="1">
            <w:r w:rsidR="006F26A5" w:rsidRPr="00893A4F">
              <w:rPr>
                <w:rStyle w:val="Hiperpovezava"/>
                <w:rFonts w:cs="Times New Roman"/>
                <w:noProof/>
              </w:rPr>
              <w:t>1</w:t>
            </w:r>
            <w:r w:rsidR="006F26A5">
              <w:rPr>
                <w:rFonts w:asciiTheme="minorHAnsi" w:eastAsiaTheme="minorEastAsia" w:hAnsiTheme="minorHAnsi"/>
                <w:noProof/>
                <w:sz w:val="22"/>
                <w:lang w:eastAsia="sl-SI"/>
              </w:rPr>
              <w:tab/>
            </w:r>
            <w:r w:rsidR="006F26A5" w:rsidRPr="00893A4F">
              <w:rPr>
                <w:rStyle w:val="Hiperpovezava"/>
                <w:rFonts w:cs="Times New Roman"/>
                <w:bCs/>
                <w:noProof/>
              </w:rPr>
              <w:t>Uvod</w:t>
            </w:r>
            <w:r w:rsidR="006F26A5">
              <w:rPr>
                <w:noProof/>
                <w:webHidden/>
              </w:rPr>
              <w:tab/>
            </w:r>
            <w:r w:rsidR="006F26A5">
              <w:rPr>
                <w:noProof/>
                <w:webHidden/>
              </w:rPr>
              <w:fldChar w:fldCharType="begin"/>
            </w:r>
            <w:r w:rsidR="006F26A5">
              <w:rPr>
                <w:noProof/>
                <w:webHidden/>
              </w:rPr>
              <w:instrText xml:space="preserve"> PAGEREF _Toc187105373 \h </w:instrText>
            </w:r>
            <w:r w:rsidR="006F26A5">
              <w:rPr>
                <w:noProof/>
                <w:webHidden/>
              </w:rPr>
            </w:r>
            <w:r w:rsidR="006F26A5">
              <w:rPr>
                <w:noProof/>
                <w:webHidden/>
              </w:rPr>
              <w:fldChar w:fldCharType="separate"/>
            </w:r>
            <w:r w:rsidR="006F26A5">
              <w:rPr>
                <w:noProof/>
                <w:webHidden/>
              </w:rPr>
              <w:t>2</w:t>
            </w:r>
            <w:r w:rsidR="006F26A5">
              <w:rPr>
                <w:noProof/>
                <w:webHidden/>
              </w:rPr>
              <w:fldChar w:fldCharType="end"/>
            </w:r>
          </w:hyperlink>
        </w:p>
        <w:p w14:paraId="3F7C98F1" w14:textId="32CF5234" w:rsidR="006F26A5" w:rsidRDefault="006F26A5">
          <w:pPr>
            <w:pStyle w:val="Kazalovsebine1"/>
            <w:tabs>
              <w:tab w:val="left" w:pos="440"/>
              <w:tab w:val="right" w:leader="dot" w:pos="9016"/>
            </w:tabs>
            <w:rPr>
              <w:rFonts w:asciiTheme="minorHAnsi" w:eastAsiaTheme="minorEastAsia" w:hAnsiTheme="minorHAnsi"/>
              <w:noProof/>
              <w:sz w:val="22"/>
              <w:lang w:eastAsia="sl-SI"/>
            </w:rPr>
          </w:pPr>
          <w:hyperlink w:anchor="_Toc187105374" w:history="1">
            <w:r w:rsidRPr="00893A4F">
              <w:rPr>
                <w:rStyle w:val="Hiperpovezava"/>
                <w:noProof/>
              </w:rPr>
              <w:t>2</w:t>
            </w:r>
            <w:r>
              <w:rPr>
                <w:rFonts w:asciiTheme="minorHAnsi" w:eastAsiaTheme="minorEastAsia" w:hAnsiTheme="minorHAnsi"/>
                <w:noProof/>
                <w:sz w:val="22"/>
                <w:lang w:eastAsia="sl-SI"/>
              </w:rPr>
              <w:tab/>
            </w:r>
            <w:r w:rsidRPr="00893A4F">
              <w:rPr>
                <w:rStyle w:val="Hiperpovezava"/>
                <w:noProof/>
              </w:rPr>
              <w:t>Fizikalno ozadje</w:t>
            </w:r>
            <w:r>
              <w:rPr>
                <w:noProof/>
                <w:webHidden/>
              </w:rPr>
              <w:tab/>
            </w:r>
            <w:r>
              <w:rPr>
                <w:noProof/>
                <w:webHidden/>
              </w:rPr>
              <w:fldChar w:fldCharType="begin"/>
            </w:r>
            <w:r>
              <w:rPr>
                <w:noProof/>
                <w:webHidden/>
              </w:rPr>
              <w:instrText xml:space="preserve"> PAGEREF _Toc187105374 \h </w:instrText>
            </w:r>
            <w:r>
              <w:rPr>
                <w:noProof/>
                <w:webHidden/>
              </w:rPr>
            </w:r>
            <w:r>
              <w:rPr>
                <w:noProof/>
                <w:webHidden/>
              </w:rPr>
              <w:fldChar w:fldCharType="separate"/>
            </w:r>
            <w:r>
              <w:rPr>
                <w:noProof/>
                <w:webHidden/>
              </w:rPr>
              <w:t>2</w:t>
            </w:r>
            <w:r>
              <w:rPr>
                <w:noProof/>
                <w:webHidden/>
              </w:rPr>
              <w:fldChar w:fldCharType="end"/>
            </w:r>
          </w:hyperlink>
        </w:p>
        <w:p w14:paraId="2A0436A9" w14:textId="4BB14234" w:rsidR="006F26A5" w:rsidRDefault="006F26A5">
          <w:pPr>
            <w:pStyle w:val="Kazalovsebine1"/>
            <w:tabs>
              <w:tab w:val="left" w:pos="440"/>
              <w:tab w:val="right" w:leader="dot" w:pos="9016"/>
            </w:tabs>
            <w:rPr>
              <w:rFonts w:asciiTheme="minorHAnsi" w:eastAsiaTheme="minorEastAsia" w:hAnsiTheme="minorHAnsi"/>
              <w:noProof/>
              <w:sz w:val="22"/>
              <w:lang w:eastAsia="sl-SI"/>
            </w:rPr>
          </w:pPr>
          <w:hyperlink w:anchor="_Toc187105375" w:history="1">
            <w:r w:rsidRPr="00893A4F">
              <w:rPr>
                <w:rStyle w:val="Hiperpovezava"/>
                <w:noProof/>
              </w:rPr>
              <w:t>3</w:t>
            </w:r>
            <w:r>
              <w:rPr>
                <w:rFonts w:asciiTheme="minorHAnsi" w:eastAsiaTheme="minorEastAsia" w:hAnsiTheme="minorHAnsi"/>
                <w:noProof/>
                <w:sz w:val="22"/>
                <w:lang w:eastAsia="sl-SI"/>
              </w:rPr>
              <w:tab/>
            </w:r>
            <w:r w:rsidRPr="00893A4F">
              <w:rPr>
                <w:rStyle w:val="Hiperpovezava"/>
                <w:noProof/>
              </w:rPr>
              <w:t>Eksperiment</w:t>
            </w:r>
            <w:r>
              <w:rPr>
                <w:noProof/>
                <w:webHidden/>
              </w:rPr>
              <w:tab/>
            </w:r>
            <w:r>
              <w:rPr>
                <w:noProof/>
                <w:webHidden/>
              </w:rPr>
              <w:fldChar w:fldCharType="begin"/>
            </w:r>
            <w:r>
              <w:rPr>
                <w:noProof/>
                <w:webHidden/>
              </w:rPr>
              <w:instrText xml:space="preserve"> PAGEREF _Toc187105375 \h </w:instrText>
            </w:r>
            <w:r>
              <w:rPr>
                <w:noProof/>
                <w:webHidden/>
              </w:rPr>
            </w:r>
            <w:r>
              <w:rPr>
                <w:noProof/>
                <w:webHidden/>
              </w:rPr>
              <w:fldChar w:fldCharType="separate"/>
            </w:r>
            <w:r>
              <w:rPr>
                <w:noProof/>
                <w:webHidden/>
              </w:rPr>
              <w:t>2</w:t>
            </w:r>
            <w:r>
              <w:rPr>
                <w:noProof/>
                <w:webHidden/>
              </w:rPr>
              <w:fldChar w:fldCharType="end"/>
            </w:r>
          </w:hyperlink>
        </w:p>
        <w:p w14:paraId="7EB1B474" w14:textId="33C3E325" w:rsidR="006F26A5" w:rsidRDefault="006F26A5">
          <w:pPr>
            <w:pStyle w:val="Kazalovsebine2"/>
            <w:tabs>
              <w:tab w:val="left" w:pos="880"/>
              <w:tab w:val="right" w:leader="dot" w:pos="9016"/>
            </w:tabs>
            <w:rPr>
              <w:rFonts w:asciiTheme="minorHAnsi" w:eastAsiaTheme="minorEastAsia" w:hAnsiTheme="minorHAnsi"/>
              <w:noProof/>
              <w:sz w:val="22"/>
              <w:lang w:eastAsia="sl-SI"/>
            </w:rPr>
          </w:pPr>
          <w:hyperlink w:anchor="_Toc187105376" w:history="1">
            <w:r w:rsidRPr="00893A4F">
              <w:rPr>
                <w:rStyle w:val="Hiperpovezava"/>
                <w:rFonts w:cs="Times New Roman"/>
                <w:bCs/>
                <w:noProof/>
              </w:rPr>
              <w:t>3.1.</w:t>
            </w:r>
            <w:r>
              <w:rPr>
                <w:rFonts w:asciiTheme="minorHAnsi" w:eastAsiaTheme="minorEastAsia" w:hAnsiTheme="minorHAnsi"/>
                <w:noProof/>
                <w:sz w:val="22"/>
                <w:lang w:eastAsia="sl-SI"/>
              </w:rPr>
              <w:tab/>
            </w:r>
            <w:r w:rsidRPr="00893A4F">
              <w:rPr>
                <w:rStyle w:val="Hiperpovezava"/>
                <w:noProof/>
              </w:rPr>
              <w:t>Deljenje vzorcev</w:t>
            </w:r>
            <w:r>
              <w:rPr>
                <w:noProof/>
                <w:webHidden/>
              </w:rPr>
              <w:tab/>
            </w:r>
            <w:r>
              <w:rPr>
                <w:noProof/>
                <w:webHidden/>
              </w:rPr>
              <w:fldChar w:fldCharType="begin"/>
            </w:r>
            <w:r>
              <w:rPr>
                <w:noProof/>
                <w:webHidden/>
              </w:rPr>
              <w:instrText xml:space="preserve"> PAGEREF _Toc187105376 \h </w:instrText>
            </w:r>
            <w:r>
              <w:rPr>
                <w:noProof/>
                <w:webHidden/>
              </w:rPr>
            </w:r>
            <w:r>
              <w:rPr>
                <w:noProof/>
                <w:webHidden/>
              </w:rPr>
              <w:fldChar w:fldCharType="separate"/>
            </w:r>
            <w:r>
              <w:rPr>
                <w:noProof/>
                <w:webHidden/>
              </w:rPr>
              <w:t>2</w:t>
            </w:r>
            <w:r>
              <w:rPr>
                <w:noProof/>
                <w:webHidden/>
              </w:rPr>
              <w:fldChar w:fldCharType="end"/>
            </w:r>
          </w:hyperlink>
        </w:p>
        <w:p w14:paraId="0264B5CA" w14:textId="5BC85C9F" w:rsidR="006F26A5" w:rsidRDefault="006F26A5">
          <w:pPr>
            <w:pStyle w:val="Kazalovsebine2"/>
            <w:tabs>
              <w:tab w:val="left" w:pos="880"/>
              <w:tab w:val="right" w:leader="dot" w:pos="9016"/>
            </w:tabs>
            <w:rPr>
              <w:rFonts w:asciiTheme="minorHAnsi" w:eastAsiaTheme="minorEastAsia" w:hAnsiTheme="minorHAnsi"/>
              <w:noProof/>
              <w:sz w:val="22"/>
              <w:lang w:eastAsia="sl-SI"/>
            </w:rPr>
          </w:pPr>
          <w:hyperlink w:anchor="_Toc187105377" w:history="1">
            <w:r w:rsidRPr="00893A4F">
              <w:rPr>
                <w:rStyle w:val="Hiperpovezava"/>
                <w:rFonts w:cs="Times New Roman"/>
                <w:bCs/>
                <w:noProof/>
              </w:rPr>
              <w:t>3.2.</w:t>
            </w:r>
            <w:r>
              <w:rPr>
                <w:rFonts w:asciiTheme="minorHAnsi" w:eastAsiaTheme="minorEastAsia" w:hAnsiTheme="minorHAnsi"/>
                <w:noProof/>
                <w:sz w:val="22"/>
                <w:lang w:eastAsia="sl-SI"/>
              </w:rPr>
              <w:tab/>
            </w:r>
            <w:r w:rsidRPr="00893A4F">
              <w:rPr>
                <w:rStyle w:val="Hiperpovezava"/>
                <w:noProof/>
              </w:rPr>
              <w:t>Večanje zbirke</w:t>
            </w:r>
            <w:r>
              <w:rPr>
                <w:noProof/>
                <w:webHidden/>
              </w:rPr>
              <w:tab/>
            </w:r>
            <w:r>
              <w:rPr>
                <w:noProof/>
                <w:webHidden/>
              </w:rPr>
              <w:fldChar w:fldCharType="begin"/>
            </w:r>
            <w:r>
              <w:rPr>
                <w:noProof/>
                <w:webHidden/>
              </w:rPr>
              <w:instrText xml:space="preserve"> PAGEREF _Toc187105377 \h </w:instrText>
            </w:r>
            <w:r>
              <w:rPr>
                <w:noProof/>
                <w:webHidden/>
              </w:rPr>
            </w:r>
            <w:r>
              <w:rPr>
                <w:noProof/>
                <w:webHidden/>
              </w:rPr>
              <w:fldChar w:fldCharType="separate"/>
            </w:r>
            <w:r>
              <w:rPr>
                <w:noProof/>
                <w:webHidden/>
              </w:rPr>
              <w:t>2</w:t>
            </w:r>
            <w:r>
              <w:rPr>
                <w:noProof/>
                <w:webHidden/>
              </w:rPr>
              <w:fldChar w:fldCharType="end"/>
            </w:r>
          </w:hyperlink>
        </w:p>
        <w:p w14:paraId="6C9EAC5E" w14:textId="09E883D7" w:rsidR="006F26A5" w:rsidRDefault="006F26A5">
          <w:pPr>
            <w:pStyle w:val="Kazalovsebine2"/>
            <w:tabs>
              <w:tab w:val="left" w:pos="880"/>
              <w:tab w:val="right" w:leader="dot" w:pos="9016"/>
            </w:tabs>
            <w:rPr>
              <w:rFonts w:asciiTheme="minorHAnsi" w:eastAsiaTheme="minorEastAsia" w:hAnsiTheme="minorHAnsi"/>
              <w:noProof/>
              <w:sz w:val="22"/>
              <w:lang w:eastAsia="sl-SI"/>
            </w:rPr>
          </w:pPr>
          <w:hyperlink w:anchor="_Toc187105378" w:history="1">
            <w:r w:rsidRPr="00893A4F">
              <w:rPr>
                <w:rStyle w:val="Hiperpovezava"/>
                <w:rFonts w:cs="Times New Roman"/>
                <w:bCs/>
                <w:noProof/>
              </w:rPr>
              <w:t>3.3.</w:t>
            </w:r>
            <w:r>
              <w:rPr>
                <w:rFonts w:asciiTheme="minorHAnsi" w:eastAsiaTheme="minorEastAsia" w:hAnsiTheme="minorHAnsi"/>
                <w:noProof/>
                <w:sz w:val="22"/>
                <w:lang w:eastAsia="sl-SI"/>
              </w:rPr>
              <w:tab/>
            </w:r>
            <w:r w:rsidRPr="00893A4F">
              <w:rPr>
                <w:rStyle w:val="Hiperpovezava"/>
                <w:noProof/>
              </w:rPr>
              <w:t>Pridobivanje značilk</w:t>
            </w:r>
            <w:r>
              <w:rPr>
                <w:noProof/>
                <w:webHidden/>
              </w:rPr>
              <w:tab/>
            </w:r>
            <w:r>
              <w:rPr>
                <w:noProof/>
                <w:webHidden/>
              </w:rPr>
              <w:fldChar w:fldCharType="begin"/>
            </w:r>
            <w:r>
              <w:rPr>
                <w:noProof/>
                <w:webHidden/>
              </w:rPr>
              <w:instrText xml:space="preserve"> PAGEREF _Toc187105378 \h </w:instrText>
            </w:r>
            <w:r>
              <w:rPr>
                <w:noProof/>
                <w:webHidden/>
              </w:rPr>
            </w:r>
            <w:r>
              <w:rPr>
                <w:noProof/>
                <w:webHidden/>
              </w:rPr>
              <w:fldChar w:fldCharType="separate"/>
            </w:r>
            <w:r>
              <w:rPr>
                <w:noProof/>
                <w:webHidden/>
              </w:rPr>
              <w:t>3</w:t>
            </w:r>
            <w:r>
              <w:rPr>
                <w:noProof/>
                <w:webHidden/>
              </w:rPr>
              <w:fldChar w:fldCharType="end"/>
            </w:r>
          </w:hyperlink>
        </w:p>
        <w:p w14:paraId="1E4795E1" w14:textId="3693CF0D"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79" w:history="1">
            <w:r w:rsidRPr="00893A4F">
              <w:rPr>
                <w:rStyle w:val="Hiperpovezava"/>
                <w:noProof/>
              </w:rPr>
              <w:t>3.3.1.</w:t>
            </w:r>
            <w:r>
              <w:rPr>
                <w:rFonts w:asciiTheme="minorHAnsi" w:eastAsiaTheme="minorEastAsia" w:hAnsiTheme="minorHAnsi"/>
                <w:noProof/>
                <w:sz w:val="22"/>
                <w:lang w:eastAsia="sl-SI"/>
              </w:rPr>
              <w:tab/>
            </w:r>
            <w:r w:rsidRPr="00893A4F">
              <w:rPr>
                <w:rStyle w:val="Hiperpovezava"/>
                <w:noProof/>
              </w:rPr>
              <w:t>Spektralni centroid</w:t>
            </w:r>
            <w:r>
              <w:rPr>
                <w:noProof/>
                <w:webHidden/>
              </w:rPr>
              <w:tab/>
            </w:r>
            <w:r>
              <w:rPr>
                <w:noProof/>
                <w:webHidden/>
              </w:rPr>
              <w:fldChar w:fldCharType="begin"/>
            </w:r>
            <w:r>
              <w:rPr>
                <w:noProof/>
                <w:webHidden/>
              </w:rPr>
              <w:instrText xml:space="preserve"> PAGEREF _Toc187105379 \h </w:instrText>
            </w:r>
            <w:r>
              <w:rPr>
                <w:noProof/>
                <w:webHidden/>
              </w:rPr>
            </w:r>
            <w:r>
              <w:rPr>
                <w:noProof/>
                <w:webHidden/>
              </w:rPr>
              <w:fldChar w:fldCharType="separate"/>
            </w:r>
            <w:r>
              <w:rPr>
                <w:noProof/>
                <w:webHidden/>
              </w:rPr>
              <w:t>3</w:t>
            </w:r>
            <w:r>
              <w:rPr>
                <w:noProof/>
                <w:webHidden/>
              </w:rPr>
              <w:fldChar w:fldCharType="end"/>
            </w:r>
          </w:hyperlink>
        </w:p>
        <w:p w14:paraId="3B4D895E" w14:textId="40610AD1"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0" w:history="1">
            <w:r w:rsidRPr="00893A4F">
              <w:rPr>
                <w:rStyle w:val="Hiperpovezava"/>
                <w:noProof/>
              </w:rPr>
              <w:t>3.3.2.</w:t>
            </w:r>
            <w:r>
              <w:rPr>
                <w:rFonts w:asciiTheme="minorHAnsi" w:eastAsiaTheme="minorEastAsia" w:hAnsiTheme="minorHAnsi"/>
                <w:noProof/>
                <w:sz w:val="22"/>
                <w:lang w:eastAsia="sl-SI"/>
              </w:rPr>
              <w:tab/>
            </w:r>
            <w:r w:rsidRPr="00893A4F">
              <w:rPr>
                <w:rStyle w:val="Hiperpovezava"/>
                <w:noProof/>
              </w:rPr>
              <w:t>Spektralna širina</w:t>
            </w:r>
            <w:r>
              <w:rPr>
                <w:noProof/>
                <w:webHidden/>
              </w:rPr>
              <w:tab/>
            </w:r>
            <w:r>
              <w:rPr>
                <w:noProof/>
                <w:webHidden/>
              </w:rPr>
              <w:fldChar w:fldCharType="begin"/>
            </w:r>
            <w:r>
              <w:rPr>
                <w:noProof/>
                <w:webHidden/>
              </w:rPr>
              <w:instrText xml:space="preserve"> PAGEREF _Toc187105380 \h </w:instrText>
            </w:r>
            <w:r>
              <w:rPr>
                <w:noProof/>
                <w:webHidden/>
              </w:rPr>
            </w:r>
            <w:r>
              <w:rPr>
                <w:noProof/>
                <w:webHidden/>
              </w:rPr>
              <w:fldChar w:fldCharType="separate"/>
            </w:r>
            <w:r>
              <w:rPr>
                <w:noProof/>
                <w:webHidden/>
              </w:rPr>
              <w:t>3</w:t>
            </w:r>
            <w:r>
              <w:rPr>
                <w:noProof/>
                <w:webHidden/>
              </w:rPr>
              <w:fldChar w:fldCharType="end"/>
            </w:r>
          </w:hyperlink>
        </w:p>
        <w:p w14:paraId="289BB092" w14:textId="3BEBA82D"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1" w:history="1">
            <w:r w:rsidRPr="00893A4F">
              <w:rPr>
                <w:rStyle w:val="Hiperpovezava"/>
                <w:noProof/>
              </w:rPr>
              <w:t>3.3.3.</w:t>
            </w:r>
            <w:r>
              <w:rPr>
                <w:rFonts w:asciiTheme="minorHAnsi" w:eastAsiaTheme="minorEastAsia" w:hAnsiTheme="minorHAnsi"/>
                <w:noProof/>
                <w:sz w:val="22"/>
                <w:lang w:eastAsia="sl-SI"/>
              </w:rPr>
              <w:tab/>
            </w:r>
            <w:r w:rsidRPr="00893A4F">
              <w:rPr>
                <w:rStyle w:val="Hiperpovezava"/>
                <w:noProof/>
              </w:rPr>
              <w:t>Nizkofrekvenčna energija</w:t>
            </w:r>
            <w:r>
              <w:rPr>
                <w:noProof/>
                <w:webHidden/>
              </w:rPr>
              <w:tab/>
            </w:r>
            <w:r>
              <w:rPr>
                <w:noProof/>
                <w:webHidden/>
              </w:rPr>
              <w:fldChar w:fldCharType="begin"/>
            </w:r>
            <w:r>
              <w:rPr>
                <w:noProof/>
                <w:webHidden/>
              </w:rPr>
              <w:instrText xml:space="preserve"> PAGEREF _Toc187105381 \h </w:instrText>
            </w:r>
            <w:r>
              <w:rPr>
                <w:noProof/>
                <w:webHidden/>
              </w:rPr>
            </w:r>
            <w:r>
              <w:rPr>
                <w:noProof/>
                <w:webHidden/>
              </w:rPr>
              <w:fldChar w:fldCharType="separate"/>
            </w:r>
            <w:r>
              <w:rPr>
                <w:noProof/>
                <w:webHidden/>
              </w:rPr>
              <w:t>4</w:t>
            </w:r>
            <w:r>
              <w:rPr>
                <w:noProof/>
                <w:webHidden/>
              </w:rPr>
              <w:fldChar w:fldCharType="end"/>
            </w:r>
          </w:hyperlink>
        </w:p>
        <w:p w14:paraId="77D18736" w14:textId="468E178A"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2" w:history="1">
            <w:r w:rsidRPr="00893A4F">
              <w:rPr>
                <w:rStyle w:val="Hiperpovezava"/>
                <w:noProof/>
              </w:rPr>
              <w:t>3.3.4.</w:t>
            </w:r>
            <w:r>
              <w:rPr>
                <w:rFonts w:asciiTheme="minorHAnsi" w:eastAsiaTheme="minorEastAsia" w:hAnsiTheme="minorHAnsi"/>
                <w:noProof/>
                <w:sz w:val="22"/>
                <w:lang w:eastAsia="sl-SI"/>
              </w:rPr>
              <w:tab/>
            </w:r>
            <w:r w:rsidRPr="00893A4F">
              <w:rPr>
                <w:rStyle w:val="Hiperpovezava"/>
                <w:noProof/>
              </w:rPr>
              <w:t>Visokofrekvenčna energija</w:t>
            </w:r>
            <w:r>
              <w:rPr>
                <w:noProof/>
                <w:webHidden/>
              </w:rPr>
              <w:tab/>
            </w:r>
            <w:r>
              <w:rPr>
                <w:noProof/>
                <w:webHidden/>
              </w:rPr>
              <w:fldChar w:fldCharType="begin"/>
            </w:r>
            <w:r>
              <w:rPr>
                <w:noProof/>
                <w:webHidden/>
              </w:rPr>
              <w:instrText xml:space="preserve"> PAGEREF _Toc187105382 \h </w:instrText>
            </w:r>
            <w:r>
              <w:rPr>
                <w:noProof/>
                <w:webHidden/>
              </w:rPr>
            </w:r>
            <w:r>
              <w:rPr>
                <w:noProof/>
                <w:webHidden/>
              </w:rPr>
              <w:fldChar w:fldCharType="separate"/>
            </w:r>
            <w:r>
              <w:rPr>
                <w:noProof/>
                <w:webHidden/>
              </w:rPr>
              <w:t>4</w:t>
            </w:r>
            <w:r>
              <w:rPr>
                <w:noProof/>
                <w:webHidden/>
              </w:rPr>
              <w:fldChar w:fldCharType="end"/>
            </w:r>
          </w:hyperlink>
        </w:p>
        <w:p w14:paraId="3C3D08F8" w14:textId="4EACB342"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3" w:history="1">
            <w:r w:rsidRPr="00893A4F">
              <w:rPr>
                <w:rStyle w:val="Hiperpovezava"/>
                <w:noProof/>
              </w:rPr>
              <w:t>3.3.5.</w:t>
            </w:r>
            <w:r>
              <w:rPr>
                <w:rFonts w:asciiTheme="minorHAnsi" w:eastAsiaTheme="minorEastAsia" w:hAnsiTheme="minorHAnsi"/>
                <w:noProof/>
                <w:sz w:val="22"/>
                <w:lang w:eastAsia="sl-SI"/>
              </w:rPr>
              <w:tab/>
            </w:r>
            <w:r w:rsidRPr="00893A4F">
              <w:rPr>
                <w:rStyle w:val="Hiperpovezava"/>
                <w:noProof/>
              </w:rPr>
              <w:t>Povprečna amplituda</w:t>
            </w:r>
            <w:r>
              <w:rPr>
                <w:noProof/>
                <w:webHidden/>
              </w:rPr>
              <w:tab/>
            </w:r>
            <w:r>
              <w:rPr>
                <w:noProof/>
                <w:webHidden/>
              </w:rPr>
              <w:fldChar w:fldCharType="begin"/>
            </w:r>
            <w:r>
              <w:rPr>
                <w:noProof/>
                <w:webHidden/>
              </w:rPr>
              <w:instrText xml:space="preserve"> PAGEREF _Toc187105383 \h </w:instrText>
            </w:r>
            <w:r>
              <w:rPr>
                <w:noProof/>
                <w:webHidden/>
              </w:rPr>
            </w:r>
            <w:r>
              <w:rPr>
                <w:noProof/>
                <w:webHidden/>
              </w:rPr>
              <w:fldChar w:fldCharType="separate"/>
            </w:r>
            <w:r>
              <w:rPr>
                <w:noProof/>
                <w:webHidden/>
              </w:rPr>
              <w:t>4</w:t>
            </w:r>
            <w:r>
              <w:rPr>
                <w:noProof/>
                <w:webHidden/>
              </w:rPr>
              <w:fldChar w:fldCharType="end"/>
            </w:r>
          </w:hyperlink>
        </w:p>
        <w:p w14:paraId="0C8DF0BB" w14:textId="12900850"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4" w:history="1">
            <w:r w:rsidRPr="00893A4F">
              <w:rPr>
                <w:rStyle w:val="Hiperpovezava"/>
                <w:noProof/>
              </w:rPr>
              <w:t>3.3.6.</w:t>
            </w:r>
            <w:r>
              <w:rPr>
                <w:rFonts w:asciiTheme="minorHAnsi" w:eastAsiaTheme="minorEastAsia" w:hAnsiTheme="minorHAnsi"/>
                <w:noProof/>
                <w:sz w:val="22"/>
                <w:lang w:eastAsia="sl-SI"/>
              </w:rPr>
              <w:tab/>
            </w:r>
            <w:r w:rsidRPr="00893A4F">
              <w:rPr>
                <w:rStyle w:val="Hiperpovezava"/>
                <w:noProof/>
              </w:rPr>
              <w:t>Varianca</w:t>
            </w:r>
            <w:r>
              <w:rPr>
                <w:noProof/>
                <w:webHidden/>
              </w:rPr>
              <w:tab/>
            </w:r>
            <w:r>
              <w:rPr>
                <w:noProof/>
                <w:webHidden/>
              </w:rPr>
              <w:fldChar w:fldCharType="begin"/>
            </w:r>
            <w:r>
              <w:rPr>
                <w:noProof/>
                <w:webHidden/>
              </w:rPr>
              <w:instrText xml:space="preserve"> PAGEREF _Toc187105384 \h </w:instrText>
            </w:r>
            <w:r>
              <w:rPr>
                <w:noProof/>
                <w:webHidden/>
              </w:rPr>
            </w:r>
            <w:r>
              <w:rPr>
                <w:noProof/>
                <w:webHidden/>
              </w:rPr>
              <w:fldChar w:fldCharType="separate"/>
            </w:r>
            <w:r>
              <w:rPr>
                <w:noProof/>
                <w:webHidden/>
              </w:rPr>
              <w:t>4</w:t>
            </w:r>
            <w:r>
              <w:rPr>
                <w:noProof/>
                <w:webHidden/>
              </w:rPr>
              <w:fldChar w:fldCharType="end"/>
            </w:r>
          </w:hyperlink>
        </w:p>
        <w:p w14:paraId="3C58F938" w14:textId="463AC5D3"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5" w:history="1">
            <w:r w:rsidRPr="00893A4F">
              <w:rPr>
                <w:rStyle w:val="Hiperpovezava"/>
                <w:noProof/>
              </w:rPr>
              <w:t>3.3.7.</w:t>
            </w:r>
            <w:r>
              <w:rPr>
                <w:rFonts w:asciiTheme="minorHAnsi" w:eastAsiaTheme="minorEastAsia" w:hAnsiTheme="minorHAnsi"/>
                <w:noProof/>
                <w:sz w:val="22"/>
                <w:lang w:eastAsia="sl-SI"/>
              </w:rPr>
              <w:tab/>
            </w:r>
            <w:r w:rsidRPr="00893A4F">
              <w:rPr>
                <w:rStyle w:val="Hiperpovezava"/>
                <w:noProof/>
              </w:rPr>
              <w:t>Asimetrija / Skewness</w:t>
            </w:r>
            <w:r>
              <w:rPr>
                <w:noProof/>
                <w:webHidden/>
              </w:rPr>
              <w:tab/>
            </w:r>
            <w:r>
              <w:rPr>
                <w:noProof/>
                <w:webHidden/>
              </w:rPr>
              <w:fldChar w:fldCharType="begin"/>
            </w:r>
            <w:r>
              <w:rPr>
                <w:noProof/>
                <w:webHidden/>
              </w:rPr>
              <w:instrText xml:space="preserve"> PAGEREF _Toc187105385 \h </w:instrText>
            </w:r>
            <w:r>
              <w:rPr>
                <w:noProof/>
                <w:webHidden/>
              </w:rPr>
            </w:r>
            <w:r>
              <w:rPr>
                <w:noProof/>
                <w:webHidden/>
              </w:rPr>
              <w:fldChar w:fldCharType="separate"/>
            </w:r>
            <w:r>
              <w:rPr>
                <w:noProof/>
                <w:webHidden/>
              </w:rPr>
              <w:t>4</w:t>
            </w:r>
            <w:r>
              <w:rPr>
                <w:noProof/>
                <w:webHidden/>
              </w:rPr>
              <w:fldChar w:fldCharType="end"/>
            </w:r>
          </w:hyperlink>
        </w:p>
        <w:p w14:paraId="3C5DB787" w14:textId="5BDA689B"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6" w:history="1">
            <w:r w:rsidRPr="00893A4F">
              <w:rPr>
                <w:rStyle w:val="Hiperpovezava"/>
                <w:noProof/>
              </w:rPr>
              <w:t>3.3.8.</w:t>
            </w:r>
            <w:r>
              <w:rPr>
                <w:rFonts w:asciiTheme="minorHAnsi" w:eastAsiaTheme="minorEastAsia" w:hAnsiTheme="minorHAnsi"/>
                <w:noProof/>
                <w:sz w:val="22"/>
                <w:lang w:eastAsia="sl-SI"/>
              </w:rPr>
              <w:tab/>
            </w:r>
            <w:r w:rsidRPr="00893A4F">
              <w:rPr>
                <w:rStyle w:val="Hiperpovezava"/>
                <w:noProof/>
              </w:rPr>
              <w:t>Kurtoza / Kurtosis</w:t>
            </w:r>
            <w:r>
              <w:rPr>
                <w:noProof/>
                <w:webHidden/>
              </w:rPr>
              <w:tab/>
            </w:r>
            <w:r>
              <w:rPr>
                <w:noProof/>
                <w:webHidden/>
              </w:rPr>
              <w:fldChar w:fldCharType="begin"/>
            </w:r>
            <w:r>
              <w:rPr>
                <w:noProof/>
                <w:webHidden/>
              </w:rPr>
              <w:instrText xml:space="preserve"> PAGEREF _Toc187105386 \h </w:instrText>
            </w:r>
            <w:r>
              <w:rPr>
                <w:noProof/>
                <w:webHidden/>
              </w:rPr>
            </w:r>
            <w:r>
              <w:rPr>
                <w:noProof/>
                <w:webHidden/>
              </w:rPr>
              <w:fldChar w:fldCharType="separate"/>
            </w:r>
            <w:r>
              <w:rPr>
                <w:noProof/>
                <w:webHidden/>
              </w:rPr>
              <w:t>4</w:t>
            </w:r>
            <w:r>
              <w:rPr>
                <w:noProof/>
                <w:webHidden/>
              </w:rPr>
              <w:fldChar w:fldCharType="end"/>
            </w:r>
          </w:hyperlink>
        </w:p>
        <w:p w14:paraId="72569C3E" w14:textId="482F98BC"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7" w:history="1">
            <w:r w:rsidRPr="00893A4F">
              <w:rPr>
                <w:rStyle w:val="Hiperpovezava"/>
                <w:noProof/>
              </w:rPr>
              <w:t>3.3.9.</w:t>
            </w:r>
            <w:r>
              <w:rPr>
                <w:rFonts w:asciiTheme="minorHAnsi" w:eastAsiaTheme="minorEastAsia" w:hAnsiTheme="minorHAnsi"/>
                <w:noProof/>
                <w:sz w:val="22"/>
                <w:lang w:eastAsia="sl-SI"/>
              </w:rPr>
              <w:tab/>
            </w:r>
            <w:r w:rsidRPr="00893A4F">
              <w:rPr>
                <w:rStyle w:val="Hiperpovezava"/>
                <w:noProof/>
              </w:rPr>
              <w:t>Število vrhov</w:t>
            </w:r>
            <w:r>
              <w:rPr>
                <w:noProof/>
                <w:webHidden/>
              </w:rPr>
              <w:tab/>
            </w:r>
            <w:r>
              <w:rPr>
                <w:noProof/>
                <w:webHidden/>
              </w:rPr>
              <w:fldChar w:fldCharType="begin"/>
            </w:r>
            <w:r>
              <w:rPr>
                <w:noProof/>
                <w:webHidden/>
              </w:rPr>
              <w:instrText xml:space="preserve"> PAGEREF _Toc187105387 \h </w:instrText>
            </w:r>
            <w:r>
              <w:rPr>
                <w:noProof/>
                <w:webHidden/>
              </w:rPr>
            </w:r>
            <w:r>
              <w:rPr>
                <w:noProof/>
                <w:webHidden/>
              </w:rPr>
              <w:fldChar w:fldCharType="separate"/>
            </w:r>
            <w:r>
              <w:rPr>
                <w:noProof/>
                <w:webHidden/>
              </w:rPr>
              <w:t>4</w:t>
            </w:r>
            <w:r>
              <w:rPr>
                <w:noProof/>
                <w:webHidden/>
              </w:rPr>
              <w:fldChar w:fldCharType="end"/>
            </w:r>
          </w:hyperlink>
        </w:p>
        <w:p w14:paraId="7FB4ED6E" w14:textId="21813462" w:rsidR="006F26A5" w:rsidRDefault="006F26A5">
          <w:pPr>
            <w:pStyle w:val="Kazalovsebine2"/>
            <w:tabs>
              <w:tab w:val="left" w:pos="880"/>
              <w:tab w:val="right" w:leader="dot" w:pos="9016"/>
            </w:tabs>
            <w:rPr>
              <w:rFonts w:asciiTheme="minorHAnsi" w:eastAsiaTheme="minorEastAsia" w:hAnsiTheme="minorHAnsi"/>
              <w:noProof/>
              <w:sz w:val="22"/>
              <w:lang w:eastAsia="sl-SI"/>
            </w:rPr>
          </w:pPr>
          <w:hyperlink w:anchor="_Toc187105388" w:history="1">
            <w:r w:rsidRPr="00893A4F">
              <w:rPr>
                <w:rStyle w:val="Hiperpovezava"/>
                <w:rFonts w:cs="Times New Roman"/>
                <w:bCs/>
                <w:noProof/>
              </w:rPr>
              <w:t>3.4.</w:t>
            </w:r>
            <w:r>
              <w:rPr>
                <w:rFonts w:asciiTheme="minorHAnsi" w:eastAsiaTheme="minorEastAsia" w:hAnsiTheme="minorHAnsi"/>
                <w:noProof/>
                <w:sz w:val="22"/>
                <w:lang w:eastAsia="sl-SI"/>
              </w:rPr>
              <w:tab/>
            </w:r>
            <w:r w:rsidRPr="00893A4F">
              <w:rPr>
                <w:rStyle w:val="Hiperpovezava"/>
                <w:noProof/>
              </w:rPr>
              <w:t>Učenje razpoznavalnika</w:t>
            </w:r>
            <w:r>
              <w:rPr>
                <w:noProof/>
                <w:webHidden/>
              </w:rPr>
              <w:tab/>
            </w:r>
            <w:r>
              <w:rPr>
                <w:noProof/>
                <w:webHidden/>
              </w:rPr>
              <w:fldChar w:fldCharType="begin"/>
            </w:r>
            <w:r>
              <w:rPr>
                <w:noProof/>
                <w:webHidden/>
              </w:rPr>
              <w:instrText xml:space="preserve"> PAGEREF _Toc187105388 \h </w:instrText>
            </w:r>
            <w:r>
              <w:rPr>
                <w:noProof/>
                <w:webHidden/>
              </w:rPr>
            </w:r>
            <w:r>
              <w:rPr>
                <w:noProof/>
                <w:webHidden/>
              </w:rPr>
              <w:fldChar w:fldCharType="separate"/>
            </w:r>
            <w:r>
              <w:rPr>
                <w:noProof/>
                <w:webHidden/>
              </w:rPr>
              <w:t>4</w:t>
            </w:r>
            <w:r>
              <w:rPr>
                <w:noProof/>
                <w:webHidden/>
              </w:rPr>
              <w:fldChar w:fldCharType="end"/>
            </w:r>
          </w:hyperlink>
        </w:p>
        <w:p w14:paraId="5B059F5A" w14:textId="2C46B5C3" w:rsidR="006F26A5" w:rsidRDefault="006F26A5">
          <w:pPr>
            <w:pStyle w:val="Kazalovsebine2"/>
            <w:tabs>
              <w:tab w:val="left" w:pos="1100"/>
              <w:tab w:val="right" w:leader="dot" w:pos="9016"/>
            </w:tabs>
            <w:rPr>
              <w:rFonts w:asciiTheme="minorHAnsi" w:eastAsiaTheme="minorEastAsia" w:hAnsiTheme="minorHAnsi"/>
              <w:noProof/>
              <w:sz w:val="22"/>
              <w:lang w:eastAsia="sl-SI"/>
            </w:rPr>
          </w:pPr>
          <w:hyperlink w:anchor="_Toc187105389" w:history="1">
            <w:r w:rsidRPr="00893A4F">
              <w:rPr>
                <w:rStyle w:val="Hiperpovezava"/>
                <w:noProof/>
              </w:rPr>
              <w:t>3.4.1.</w:t>
            </w:r>
            <w:r>
              <w:rPr>
                <w:rFonts w:asciiTheme="minorHAnsi" w:eastAsiaTheme="minorEastAsia" w:hAnsiTheme="minorHAnsi"/>
                <w:noProof/>
                <w:sz w:val="22"/>
                <w:lang w:eastAsia="sl-SI"/>
              </w:rPr>
              <w:tab/>
            </w:r>
            <w:r w:rsidRPr="00893A4F">
              <w:rPr>
                <w:rStyle w:val="Hiperpovezava"/>
                <w:noProof/>
              </w:rPr>
              <w:t>Algoritem podpornih vektorjev – SVM</w:t>
            </w:r>
            <w:r>
              <w:rPr>
                <w:noProof/>
                <w:webHidden/>
              </w:rPr>
              <w:tab/>
            </w:r>
            <w:r>
              <w:rPr>
                <w:noProof/>
                <w:webHidden/>
              </w:rPr>
              <w:fldChar w:fldCharType="begin"/>
            </w:r>
            <w:r>
              <w:rPr>
                <w:noProof/>
                <w:webHidden/>
              </w:rPr>
              <w:instrText xml:space="preserve"> PAGEREF _Toc187105389 \h </w:instrText>
            </w:r>
            <w:r>
              <w:rPr>
                <w:noProof/>
                <w:webHidden/>
              </w:rPr>
            </w:r>
            <w:r>
              <w:rPr>
                <w:noProof/>
                <w:webHidden/>
              </w:rPr>
              <w:fldChar w:fldCharType="separate"/>
            </w:r>
            <w:r>
              <w:rPr>
                <w:noProof/>
                <w:webHidden/>
              </w:rPr>
              <w:t>5</w:t>
            </w:r>
            <w:r>
              <w:rPr>
                <w:noProof/>
                <w:webHidden/>
              </w:rPr>
              <w:fldChar w:fldCharType="end"/>
            </w:r>
          </w:hyperlink>
        </w:p>
        <w:p w14:paraId="01BF2C6C" w14:textId="0047F81E" w:rsidR="006F26A5" w:rsidRDefault="006F26A5">
          <w:pPr>
            <w:pStyle w:val="Kazalovsebine2"/>
            <w:tabs>
              <w:tab w:val="left" w:pos="880"/>
              <w:tab w:val="right" w:leader="dot" w:pos="9016"/>
            </w:tabs>
            <w:rPr>
              <w:rFonts w:asciiTheme="minorHAnsi" w:eastAsiaTheme="minorEastAsia" w:hAnsiTheme="minorHAnsi"/>
              <w:noProof/>
              <w:sz w:val="22"/>
              <w:lang w:eastAsia="sl-SI"/>
            </w:rPr>
          </w:pPr>
          <w:hyperlink w:anchor="_Toc187105390" w:history="1">
            <w:r w:rsidRPr="00893A4F">
              <w:rPr>
                <w:rStyle w:val="Hiperpovezava"/>
                <w:rFonts w:cs="Times New Roman"/>
                <w:bCs/>
                <w:noProof/>
              </w:rPr>
              <w:t>3.5.</w:t>
            </w:r>
            <w:r>
              <w:rPr>
                <w:rFonts w:asciiTheme="minorHAnsi" w:eastAsiaTheme="minorEastAsia" w:hAnsiTheme="minorHAnsi"/>
                <w:noProof/>
                <w:sz w:val="22"/>
                <w:lang w:eastAsia="sl-SI"/>
              </w:rPr>
              <w:tab/>
            </w:r>
            <w:r w:rsidRPr="00893A4F">
              <w:rPr>
                <w:rStyle w:val="Hiperpovezava"/>
                <w:noProof/>
              </w:rPr>
              <w:t>Validacija učenja</w:t>
            </w:r>
            <w:r>
              <w:rPr>
                <w:noProof/>
                <w:webHidden/>
              </w:rPr>
              <w:tab/>
            </w:r>
            <w:r>
              <w:rPr>
                <w:noProof/>
                <w:webHidden/>
              </w:rPr>
              <w:fldChar w:fldCharType="begin"/>
            </w:r>
            <w:r>
              <w:rPr>
                <w:noProof/>
                <w:webHidden/>
              </w:rPr>
              <w:instrText xml:space="preserve"> PAGEREF _Toc187105390 \h </w:instrText>
            </w:r>
            <w:r>
              <w:rPr>
                <w:noProof/>
                <w:webHidden/>
              </w:rPr>
            </w:r>
            <w:r>
              <w:rPr>
                <w:noProof/>
                <w:webHidden/>
              </w:rPr>
              <w:fldChar w:fldCharType="separate"/>
            </w:r>
            <w:r>
              <w:rPr>
                <w:noProof/>
                <w:webHidden/>
              </w:rPr>
              <w:t>5</w:t>
            </w:r>
            <w:r>
              <w:rPr>
                <w:noProof/>
                <w:webHidden/>
              </w:rPr>
              <w:fldChar w:fldCharType="end"/>
            </w:r>
          </w:hyperlink>
        </w:p>
        <w:p w14:paraId="1E17CDDB" w14:textId="18618708" w:rsidR="006F26A5" w:rsidRDefault="006F26A5">
          <w:pPr>
            <w:pStyle w:val="Kazalovsebine1"/>
            <w:tabs>
              <w:tab w:val="left" w:pos="440"/>
              <w:tab w:val="right" w:leader="dot" w:pos="9016"/>
            </w:tabs>
            <w:rPr>
              <w:rFonts w:asciiTheme="minorHAnsi" w:eastAsiaTheme="minorEastAsia" w:hAnsiTheme="minorHAnsi"/>
              <w:noProof/>
              <w:sz w:val="22"/>
              <w:lang w:eastAsia="sl-SI"/>
            </w:rPr>
          </w:pPr>
          <w:hyperlink w:anchor="_Toc187105391" w:history="1">
            <w:r w:rsidRPr="00893A4F">
              <w:rPr>
                <w:rStyle w:val="Hiperpovezava"/>
                <w:rFonts w:cs="Times New Roman"/>
                <w:noProof/>
              </w:rPr>
              <w:t>4.</w:t>
            </w:r>
            <w:r>
              <w:rPr>
                <w:rFonts w:asciiTheme="minorHAnsi" w:eastAsiaTheme="minorEastAsia" w:hAnsiTheme="minorHAnsi"/>
                <w:noProof/>
                <w:sz w:val="22"/>
                <w:lang w:eastAsia="sl-SI"/>
              </w:rPr>
              <w:tab/>
            </w:r>
            <w:r w:rsidRPr="00893A4F">
              <w:rPr>
                <w:rStyle w:val="Hiperpovezava"/>
                <w:rFonts w:cs="Times New Roman"/>
                <w:bCs/>
                <w:noProof/>
              </w:rPr>
              <w:t>Izboljšave</w:t>
            </w:r>
            <w:r>
              <w:rPr>
                <w:noProof/>
                <w:webHidden/>
              </w:rPr>
              <w:tab/>
            </w:r>
            <w:r>
              <w:rPr>
                <w:noProof/>
                <w:webHidden/>
              </w:rPr>
              <w:fldChar w:fldCharType="begin"/>
            </w:r>
            <w:r>
              <w:rPr>
                <w:noProof/>
                <w:webHidden/>
              </w:rPr>
              <w:instrText xml:space="preserve"> PAGEREF _Toc187105391 \h </w:instrText>
            </w:r>
            <w:r>
              <w:rPr>
                <w:noProof/>
                <w:webHidden/>
              </w:rPr>
            </w:r>
            <w:r>
              <w:rPr>
                <w:noProof/>
                <w:webHidden/>
              </w:rPr>
              <w:fldChar w:fldCharType="separate"/>
            </w:r>
            <w:r>
              <w:rPr>
                <w:noProof/>
                <w:webHidden/>
              </w:rPr>
              <w:t>6</w:t>
            </w:r>
            <w:r>
              <w:rPr>
                <w:noProof/>
                <w:webHidden/>
              </w:rPr>
              <w:fldChar w:fldCharType="end"/>
            </w:r>
          </w:hyperlink>
        </w:p>
        <w:p w14:paraId="1240FAE5" w14:textId="517816B9" w:rsidR="006F26A5" w:rsidRDefault="006F26A5">
          <w:pPr>
            <w:pStyle w:val="Kazalovsebine1"/>
            <w:tabs>
              <w:tab w:val="left" w:pos="440"/>
              <w:tab w:val="right" w:leader="dot" w:pos="9016"/>
            </w:tabs>
            <w:rPr>
              <w:rFonts w:asciiTheme="minorHAnsi" w:eastAsiaTheme="minorEastAsia" w:hAnsiTheme="minorHAnsi"/>
              <w:noProof/>
              <w:sz w:val="22"/>
              <w:lang w:eastAsia="sl-SI"/>
            </w:rPr>
          </w:pPr>
          <w:hyperlink w:anchor="_Toc187105392" w:history="1">
            <w:r w:rsidRPr="00893A4F">
              <w:rPr>
                <w:rStyle w:val="Hiperpovezava"/>
                <w:rFonts w:cs="Times New Roman"/>
                <w:noProof/>
              </w:rPr>
              <w:t>5.</w:t>
            </w:r>
            <w:r>
              <w:rPr>
                <w:rFonts w:asciiTheme="minorHAnsi" w:eastAsiaTheme="minorEastAsia" w:hAnsiTheme="minorHAnsi"/>
                <w:noProof/>
                <w:sz w:val="22"/>
                <w:lang w:eastAsia="sl-SI"/>
              </w:rPr>
              <w:tab/>
            </w:r>
            <w:r w:rsidRPr="00893A4F">
              <w:rPr>
                <w:rStyle w:val="Hiperpovezava"/>
                <w:rFonts w:cs="Times New Roman"/>
                <w:bCs/>
                <w:noProof/>
              </w:rPr>
              <w:t>Zaključek</w:t>
            </w:r>
            <w:r>
              <w:rPr>
                <w:noProof/>
                <w:webHidden/>
              </w:rPr>
              <w:tab/>
            </w:r>
            <w:r>
              <w:rPr>
                <w:noProof/>
                <w:webHidden/>
              </w:rPr>
              <w:fldChar w:fldCharType="begin"/>
            </w:r>
            <w:r>
              <w:rPr>
                <w:noProof/>
                <w:webHidden/>
              </w:rPr>
              <w:instrText xml:space="preserve"> PAGEREF _Toc187105392 \h </w:instrText>
            </w:r>
            <w:r>
              <w:rPr>
                <w:noProof/>
                <w:webHidden/>
              </w:rPr>
            </w:r>
            <w:r>
              <w:rPr>
                <w:noProof/>
                <w:webHidden/>
              </w:rPr>
              <w:fldChar w:fldCharType="separate"/>
            </w:r>
            <w:r>
              <w:rPr>
                <w:noProof/>
                <w:webHidden/>
              </w:rPr>
              <w:t>6</w:t>
            </w:r>
            <w:r>
              <w:rPr>
                <w:noProof/>
                <w:webHidden/>
              </w:rPr>
              <w:fldChar w:fldCharType="end"/>
            </w:r>
          </w:hyperlink>
        </w:p>
        <w:p w14:paraId="61E5CD60" w14:textId="13AA47C9" w:rsidR="006F26A5" w:rsidRDefault="006F26A5">
          <w:pPr>
            <w:pStyle w:val="Kazalovsebine1"/>
            <w:tabs>
              <w:tab w:val="left" w:pos="440"/>
              <w:tab w:val="right" w:leader="dot" w:pos="9016"/>
            </w:tabs>
            <w:rPr>
              <w:rFonts w:asciiTheme="minorHAnsi" w:eastAsiaTheme="minorEastAsia" w:hAnsiTheme="minorHAnsi"/>
              <w:noProof/>
              <w:sz w:val="22"/>
              <w:lang w:eastAsia="sl-SI"/>
            </w:rPr>
          </w:pPr>
          <w:hyperlink w:anchor="_Toc187105393" w:history="1">
            <w:r w:rsidRPr="00893A4F">
              <w:rPr>
                <w:rStyle w:val="Hiperpovezava"/>
                <w:rFonts w:cs="Times New Roman"/>
                <w:noProof/>
              </w:rPr>
              <w:t>6.</w:t>
            </w:r>
            <w:r>
              <w:rPr>
                <w:rFonts w:asciiTheme="minorHAnsi" w:eastAsiaTheme="minorEastAsia" w:hAnsiTheme="minorHAnsi"/>
                <w:noProof/>
                <w:sz w:val="22"/>
                <w:lang w:eastAsia="sl-SI"/>
              </w:rPr>
              <w:tab/>
            </w:r>
            <w:r w:rsidRPr="00893A4F">
              <w:rPr>
                <w:rStyle w:val="Hiperpovezava"/>
                <w:rFonts w:cs="Times New Roman"/>
                <w:bCs/>
                <w:noProof/>
              </w:rPr>
              <w:t>Reference</w:t>
            </w:r>
            <w:r>
              <w:rPr>
                <w:noProof/>
                <w:webHidden/>
              </w:rPr>
              <w:tab/>
            </w:r>
            <w:r>
              <w:rPr>
                <w:noProof/>
                <w:webHidden/>
              </w:rPr>
              <w:fldChar w:fldCharType="begin"/>
            </w:r>
            <w:r>
              <w:rPr>
                <w:noProof/>
                <w:webHidden/>
              </w:rPr>
              <w:instrText xml:space="preserve"> PAGEREF _Toc187105393 \h </w:instrText>
            </w:r>
            <w:r>
              <w:rPr>
                <w:noProof/>
                <w:webHidden/>
              </w:rPr>
            </w:r>
            <w:r>
              <w:rPr>
                <w:noProof/>
                <w:webHidden/>
              </w:rPr>
              <w:fldChar w:fldCharType="separate"/>
            </w:r>
            <w:r>
              <w:rPr>
                <w:noProof/>
                <w:webHidden/>
              </w:rPr>
              <w:t>7</w:t>
            </w:r>
            <w:r>
              <w:rPr>
                <w:noProof/>
                <w:webHidden/>
              </w:rPr>
              <w:fldChar w:fldCharType="end"/>
            </w:r>
          </w:hyperlink>
        </w:p>
        <w:p w14:paraId="199E3AB0" w14:textId="4804BFD4" w:rsidR="00F3478E" w:rsidRPr="005971A5" w:rsidRDefault="0098232F" w:rsidP="00F3478E">
          <w:pPr>
            <w:rPr>
              <w:rFonts w:cs="Times New Roman"/>
              <w:b/>
              <w:bCs/>
              <w:szCs w:val="24"/>
            </w:rPr>
          </w:pPr>
          <w:r w:rsidRPr="006E109C">
            <w:rPr>
              <w:rFonts w:cs="Times New Roman"/>
              <w:b/>
              <w:bCs/>
              <w:szCs w:val="24"/>
            </w:rPr>
            <w:fldChar w:fldCharType="end"/>
          </w:r>
        </w:p>
      </w:sdtContent>
    </w:sdt>
    <w:p w14:paraId="28859268" w14:textId="77571355" w:rsidR="0098232F" w:rsidRPr="00B73654" w:rsidRDefault="0098232F" w:rsidP="0098232F">
      <w:pPr>
        <w:pBdr>
          <w:bottom w:val="single" w:sz="4" w:space="1" w:color="auto"/>
        </w:pBdr>
        <w:rPr>
          <w:rFonts w:eastAsia="CMBX10" w:cs="Times New Roman"/>
          <w:b/>
          <w:bCs/>
          <w:kern w:val="0"/>
          <w:szCs w:val="24"/>
        </w:rPr>
      </w:pPr>
      <w:r w:rsidRPr="00B73654">
        <w:rPr>
          <w:rFonts w:eastAsia="CMBX10" w:cs="Times New Roman"/>
          <w:b/>
          <w:bCs/>
          <w:kern w:val="0"/>
          <w:szCs w:val="24"/>
        </w:rPr>
        <w:t>Ključne besede:</w:t>
      </w:r>
      <w:r w:rsidR="008E6C60">
        <w:rPr>
          <w:rFonts w:eastAsia="CMBX10" w:cs="Times New Roman"/>
          <w:b/>
          <w:bCs/>
          <w:kern w:val="0"/>
          <w:szCs w:val="24"/>
        </w:rPr>
        <w:t xml:space="preserve"> </w:t>
      </w:r>
      <w:r w:rsidR="00550F83">
        <w:rPr>
          <w:rFonts w:eastAsia="CMBX10" w:cs="Times New Roman"/>
          <w:b/>
          <w:bCs/>
          <w:kern w:val="0"/>
          <w:szCs w:val="24"/>
        </w:rPr>
        <w:t>zvočni posnetki, kavitacija,</w:t>
      </w:r>
      <w:r w:rsidR="001A355F">
        <w:rPr>
          <w:rFonts w:eastAsia="CMBX10" w:cs="Times New Roman"/>
          <w:b/>
          <w:bCs/>
          <w:kern w:val="0"/>
          <w:szCs w:val="24"/>
        </w:rPr>
        <w:t xml:space="preserve"> značilke,</w:t>
      </w:r>
      <w:r w:rsidR="00550F83">
        <w:rPr>
          <w:rFonts w:eastAsia="CMBX10" w:cs="Times New Roman"/>
          <w:b/>
          <w:bCs/>
          <w:kern w:val="0"/>
          <w:szCs w:val="24"/>
        </w:rPr>
        <w:t xml:space="preserve"> klasifikacija, SVM</w:t>
      </w:r>
    </w:p>
    <w:p w14:paraId="6658D156" w14:textId="77777777" w:rsidR="0098232F" w:rsidRPr="00B73654" w:rsidRDefault="0098232F" w:rsidP="0098232F">
      <w:pPr>
        <w:pBdr>
          <w:bottom w:val="single" w:sz="4" w:space="1" w:color="auto"/>
        </w:pBdr>
        <w:rPr>
          <w:rFonts w:eastAsia="CMBX10" w:cs="Times New Roman"/>
          <w:kern w:val="0"/>
          <w:sz w:val="10"/>
          <w:szCs w:val="10"/>
        </w:rPr>
      </w:pPr>
    </w:p>
    <w:p w14:paraId="41DB06E1" w14:textId="77777777" w:rsidR="001C5572" w:rsidRPr="00B73654" w:rsidRDefault="001C5572" w:rsidP="001C5572">
      <w:pPr>
        <w:ind w:left="360"/>
        <w:rPr>
          <w:rFonts w:cs="Times New Roman"/>
        </w:rPr>
        <w:sectPr w:rsidR="001C5572" w:rsidRPr="00B73654" w:rsidSect="00E31C63">
          <w:pgSz w:w="11906" w:h="16838"/>
          <w:pgMar w:top="1440" w:right="1440" w:bottom="1440" w:left="1440" w:header="708" w:footer="708" w:gutter="0"/>
          <w:cols w:space="708"/>
          <w:docGrid w:linePitch="360"/>
        </w:sectPr>
      </w:pPr>
    </w:p>
    <w:p w14:paraId="19EB72AA" w14:textId="67BAAE0F" w:rsidR="001C5572" w:rsidRPr="00B73654" w:rsidRDefault="001C5572" w:rsidP="001C5572">
      <w:pPr>
        <w:pStyle w:val="Naslov1"/>
        <w:numPr>
          <w:ilvl w:val="0"/>
          <w:numId w:val="2"/>
        </w:numPr>
        <w:rPr>
          <w:rFonts w:cs="Times New Roman"/>
          <w:b w:val="0"/>
          <w:bCs/>
        </w:rPr>
      </w:pPr>
      <w:bookmarkStart w:id="0" w:name="_Toc187105373"/>
      <w:r w:rsidRPr="00B73654">
        <w:rPr>
          <w:rFonts w:cs="Times New Roman"/>
          <w:bCs/>
        </w:rPr>
        <w:lastRenderedPageBreak/>
        <w:t>Uvod</w:t>
      </w:r>
      <w:bookmarkEnd w:id="0"/>
    </w:p>
    <w:p w14:paraId="1CEA5E10" w14:textId="124DA019" w:rsidR="00B8480B" w:rsidRDefault="00354F2C" w:rsidP="008C73B0">
      <w:pPr>
        <w:ind w:right="117"/>
        <w:rPr>
          <w:rFonts w:cs="Times New Roman"/>
          <w:szCs w:val="24"/>
        </w:rPr>
      </w:pPr>
      <w:r>
        <w:rPr>
          <w:rFonts w:cs="Times New Roman"/>
          <w:szCs w:val="24"/>
        </w:rPr>
        <w:t xml:space="preserve">Praktični del seminarja nosi enak naslov kot študijski del. Ta dopolnjuje teoretično ozadje s primerom implementacije razpoznavalnika obrabe strojnih delov. </w:t>
      </w:r>
    </w:p>
    <w:p w14:paraId="55891240" w14:textId="4B94BE23" w:rsidR="00354F2C" w:rsidRDefault="00354F2C" w:rsidP="00DB355E">
      <w:pPr>
        <w:ind w:right="117"/>
        <w:rPr>
          <w:rFonts w:cs="Times New Roman"/>
          <w:szCs w:val="24"/>
        </w:rPr>
      </w:pPr>
      <w:r>
        <w:rPr>
          <w:rFonts w:cs="Times New Roman"/>
          <w:szCs w:val="24"/>
        </w:rPr>
        <w:t>V tem seminarju smo se ukvarjali z razvrščanjem industrijskih zvokov, natančneje zvokov, ki jih povzroča tekočina ob pretoku skozi ventile. Na teh se je izračunalo značilke in nauči</w:t>
      </w:r>
      <w:r w:rsidR="00771824">
        <w:rPr>
          <w:rFonts w:cs="Times New Roman"/>
          <w:szCs w:val="24"/>
        </w:rPr>
        <w:t>lo</w:t>
      </w:r>
      <w:r>
        <w:rPr>
          <w:rFonts w:cs="Times New Roman"/>
          <w:szCs w:val="24"/>
        </w:rPr>
        <w:t xml:space="preserve"> razpoznavalnik. Ta ločuje zvoke v</w:t>
      </w:r>
      <w:r w:rsidR="00DB355E">
        <w:rPr>
          <w:rFonts w:cs="Times New Roman"/>
          <w:szCs w:val="24"/>
        </w:rPr>
        <w:t xml:space="preserve"> </w:t>
      </w:r>
      <w:r>
        <w:rPr>
          <w:rFonts w:cs="Times New Roman"/>
          <w:szCs w:val="24"/>
        </w:rPr>
        <w:t>posamezne razrede</w:t>
      </w:r>
      <w:r w:rsidR="00771824">
        <w:rPr>
          <w:rFonts w:cs="Times New Roman"/>
          <w:szCs w:val="24"/>
        </w:rPr>
        <w:t>, k</w:t>
      </w:r>
      <w:r>
        <w:rPr>
          <w:rFonts w:cs="Times New Roman"/>
          <w:szCs w:val="24"/>
        </w:rPr>
        <w:t xml:space="preserve">i nam nato povejo ali so zvoki </w:t>
      </w:r>
      <w:r w:rsidR="00771824">
        <w:rPr>
          <w:rFonts w:cs="Times New Roman"/>
          <w:szCs w:val="24"/>
        </w:rPr>
        <w:t xml:space="preserve">delovanja ustrezni ali ne. Če ta ne ustreza pravilnemu delovanju lahko posledično škodi strojnemu delu. Za razvrščanje je bil uporabljen algoritem SVM, ki zaradi svoje računske zahtevnosti za specifičen primer omogoča takemu sistemu delovanje na manj zmogljivi napravi. </w:t>
      </w:r>
    </w:p>
    <w:p w14:paraId="36E7E0C2" w14:textId="34459A9F" w:rsidR="009E230C" w:rsidRDefault="00771824" w:rsidP="00D71883">
      <w:pPr>
        <w:pStyle w:val="Naslov1"/>
        <w:numPr>
          <w:ilvl w:val="0"/>
          <w:numId w:val="2"/>
        </w:numPr>
        <w:ind w:left="0" w:firstLine="0"/>
      </w:pPr>
      <w:bookmarkStart w:id="1" w:name="_Toc187105374"/>
      <w:r>
        <w:t>Fizikalno ozadje</w:t>
      </w:r>
      <w:bookmarkEnd w:id="1"/>
    </w:p>
    <w:p w14:paraId="43901991" w14:textId="49040AFC" w:rsidR="00A43CCA" w:rsidRDefault="00771824" w:rsidP="00771824">
      <w:r>
        <w:t>Kot omenjeno se v tem seminarju ukvarjamo z zvokom pretoka tekočine skozi ventil</w:t>
      </w:r>
      <w:r w:rsidR="00A43CCA">
        <w:t>e. Ta nam omogoča pridobitev informacij o stanju ter pravilnosti pretoka iz notranjosti ventila katera v večini primerov ni vidna. Zvok povzroča tudi vibracije, ki</w:t>
      </w:r>
      <w:r w:rsidR="003D489F">
        <w:t xml:space="preserve"> jih</w:t>
      </w:r>
      <w:r w:rsidR="00A43CCA">
        <w:t xml:space="preserve"> lahko ravno tako merimo z namenskimi vibracijskimi senzorji. </w:t>
      </w:r>
    </w:p>
    <w:p w14:paraId="3CDE6438" w14:textId="3619FF8A" w:rsidR="00771824" w:rsidRDefault="00A43CCA" w:rsidP="00771824">
      <w:r>
        <w:t xml:space="preserve">Pojav, ki nas zanima v tem primeru je kavitacija. Ta se pojavi </w:t>
      </w:r>
      <w:r w:rsidR="00BD095F" w:rsidRPr="00BD095F">
        <w:t>ko lokal</w:t>
      </w:r>
      <w:r w:rsidR="003D489F">
        <w:t>en</w:t>
      </w:r>
      <w:r w:rsidR="00BD095F" w:rsidRPr="00BD095F">
        <w:t xml:space="preserve"> tlak v tekočini pade pod tlak nasičene pare tekočine</w:t>
      </w:r>
      <w:r w:rsidR="00BD095F">
        <w:t>. Pojavi se</w:t>
      </w:r>
      <w:r>
        <w:t xml:space="preserve"> ob </w:t>
      </w:r>
      <w:r w:rsidR="00BD095F">
        <w:t xml:space="preserve">hitro vrtečih se delih kot so </w:t>
      </w:r>
      <w:r w:rsidR="00BD095F">
        <w:t>lopati</w:t>
      </w:r>
      <w:r w:rsidR="00BD095F">
        <w:t>ce in</w:t>
      </w:r>
      <w:r w:rsidR="00BD095F">
        <w:t xml:space="preserve"> propelerji</w:t>
      </w:r>
      <w:r w:rsidR="00BD095F">
        <w:t xml:space="preserve"> ali ostrejših robovi. Enako se lahko ta pojavi ko mehurčki zraka ali nekega plina pridejo v območje z višjim tlakom. </w:t>
      </w:r>
    </w:p>
    <w:p w14:paraId="33CDCA3C" w14:textId="66DF2D62" w:rsidR="00BD095F" w:rsidRDefault="00BD095F" w:rsidP="00771824">
      <w:r>
        <w:t>V osnovi poznamo tri vrste kavitacije:</w:t>
      </w:r>
    </w:p>
    <w:p w14:paraId="2AC1CE5E" w14:textId="4018B43F" w:rsidR="00BD095F" w:rsidRDefault="00BD095F" w:rsidP="0011747C">
      <w:pPr>
        <w:pStyle w:val="Odstavekseznama"/>
        <w:numPr>
          <w:ilvl w:val="0"/>
          <w:numId w:val="32"/>
        </w:numPr>
        <w:ind w:left="284" w:hanging="294"/>
      </w:pPr>
      <w:r>
        <w:t>Hidridinamična kavitacija</w:t>
      </w:r>
      <w:r w:rsidR="00AB5FB4">
        <w:t xml:space="preserve"> (pojavi se ob propelerjih, črpalkah, lopaticah… zaradi prej omenjenih vzrokov)</w:t>
      </w:r>
    </w:p>
    <w:p w14:paraId="61FAB5BA" w14:textId="4EA8882A" w:rsidR="00BD095F" w:rsidRDefault="00BD095F" w:rsidP="0011747C">
      <w:pPr>
        <w:pStyle w:val="Odstavekseznama"/>
        <w:numPr>
          <w:ilvl w:val="0"/>
          <w:numId w:val="32"/>
        </w:numPr>
        <w:ind w:left="284" w:hanging="294"/>
      </w:pPr>
      <w:r>
        <w:t>Akustična kavitacija</w:t>
      </w:r>
      <w:r w:rsidR="00AB5FB4">
        <w:t xml:space="preserve"> (pojavi se zaradi ultrazvočnih valov z visoko amplitudo)</w:t>
      </w:r>
    </w:p>
    <w:p w14:paraId="44460F94" w14:textId="3BCCB308" w:rsidR="00BD095F" w:rsidRDefault="00BD095F" w:rsidP="0011747C">
      <w:pPr>
        <w:pStyle w:val="Odstavekseznama"/>
        <w:numPr>
          <w:ilvl w:val="0"/>
          <w:numId w:val="32"/>
        </w:numPr>
        <w:ind w:left="284" w:hanging="294"/>
      </w:pPr>
      <w:r>
        <w:t>Vibracijska kavitacija</w:t>
      </w:r>
      <w:r w:rsidR="00AB5FB4">
        <w:t xml:space="preserve"> (povzročajo jo vibracije, ki ustvarjajo področja z nizkim tlakom)</w:t>
      </w:r>
    </w:p>
    <w:p w14:paraId="240A8E7B" w14:textId="006D216B" w:rsidR="00AB5FB4" w:rsidRPr="00771824" w:rsidRDefault="00AB5FB4" w:rsidP="00DB355E">
      <w:pPr>
        <w:ind w:left="284"/>
      </w:pPr>
      <w:r>
        <w:t>V napravah ta seveda ni zaželena saj povzroča erozijo materiala, izgubo učinkovitosti v črpalkah ter seveda hrup in vibracije, ki nas v tem seminarju zanimajo. Pojav želimo kar se da zgodaj odkriti in odpraviti saj v nasprotnem primeru lahko vodi do uničenja strojnega dela.</w:t>
      </w:r>
    </w:p>
    <w:p w14:paraId="25F9350F" w14:textId="24333350" w:rsidR="00CA0955" w:rsidRDefault="00D71883" w:rsidP="00DB355E">
      <w:pPr>
        <w:pStyle w:val="Naslov1"/>
        <w:numPr>
          <w:ilvl w:val="0"/>
          <w:numId w:val="2"/>
        </w:numPr>
        <w:ind w:left="284" w:firstLine="0"/>
      </w:pPr>
      <w:bookmarkStart w:id="2" w:name="_Toc187105375"/>
      <w:r>
        <w:t>Eksperiment</w:t>
      </w:r>
      <w:bookmarkEnd w:id="2"/>
    </w:p>
    <w:p w14:paraId="61E61886" w14:textId="27FD4539" w:rsidR="00D71883" w:rsidRDefault="00D71883" w:rsidP="00DB355E">
      <w:pPr>
        <w:pStyle w:val="Naslov2"/>
        <w:numPr>
          <w:ilvl w:val="1"/>
          <w:numId w:val="2"/>
        </w:numPr>
        <w:ind w:left="284" w:hanging="7"/>
      </w:pPr>
      <w:bookmarkStart w:id="3" w:name="_Toc187105376"/>
      <w:r>
        <w:t>Deljenje vzorcev</w:t>
      </w:r>
      <w:bookmarkEnd w:id="3"/>
    </w:p>
    <w:p w14:paraId="2A8285FF" w14:textId="77777777" w:rsidR="00BC5376" w:rsidRDefault="00BC5376" w:rsidP="00DB355E">
      <w:pPr>
        <w:ind w:left="284"/>
      </w:pPr>
      <w:r>
        <w:t>Podatkovna zbirka zvokov uporabljenih v tem seminarju z naslovom »</w:t>
      </w:r>
      <w:r w:rsidRPr="00BC5376">
        <w:t>Sounds of valves in heating systems for classification and condition monitoring</w:t>
      </w:r>
      <w:r>
        <w:t>« je bila ustvarjena na strojni fakulteti univerze v Ljubljani. Vsebuje 427 posnetkov dolžine 3 sekunde, njihove oznake pa je mogoče najti v priloženi datoteki. Ker smo za učenje in testiranje želeli urejen nabor posnetkov so bili v prvem koraku na osnovi dokumenta z opisi razdeljeni v ločene datoteke.</w:t>
      </w:r>
    </w:p>
    <w:p w14:paraId="30520118" w14:textId="40AAE9D6" w:rsidR="00D71883" w:rsidRDefault="00BC5376" w:rsidP="00BC5376">
      <w:pPr>
        <w:ind w:left="284"/>
      </w:pPr>
      <w:r>
        <w:t xml:space="preserve">V programskem jeziku </w:t>
      </w:r>
      <w:r w:rsidRPr="00D11FF8">
        <w:rPr>
          <w:i/>
          <w:iCs/>
        </w:rPr>
        <w:t>Python</w:t>
      </w:r>
      <w:r>
        <w:t xml:space="preserve"> je bil napisan program, ki iz datoteke z oznakami pridobi ime posnetka in razred v katerega spada. Na osnovi tega se </w:t>
      </w:r>
      <w:r w:rsidR="00EF0CF1">
        <w:t>posnetek ustrezno razvrsti.</w:t>
      </w:r>
    </w:p>
    <w:p w14:paraId="730E759F" w14:textId="68FC3616" w:rsidR="00EF0CF1" w:rsidRPr="00D71883" w:rsidRDefault="00EF0CF1" w:rsidP="00BC5376">
      <w:pPr>
        <w:ind w:left="284"/>
      </w:pPr>
      <w:r>
        <w:t>Ta korak je bil potreben za preglednejšo obdelavo posnetkov in dodeljevanje oznak.</w:t>
      </w:r>
    </w:p>
    <w:p w14:paraId="5EBF786F" w14:textId="5804FD4E" w:rsidR="00D71883" w:rsidRDefault="00D71883" w:rsidP="00D71883">
      <w:pPr>
        <w:pStyle w:val="Naslov2"/>
        <w:numPr>
          <w:ilvl w:val="1"/>
          <w:numId w:val="2"/>
        </w:numPr>
        <w:ind w:left="284" w:hanging="7"/>
      </w:pPr>
      <w:bookmarkStart w:id="4" w:name="_Toc187105377"/>
      <w:r>
        <w:t>Večanje zbirke</w:t>
      </w:r>
      <w:bookmarkEnd w:id="4"/>
    </w:p>
    <w:p w14:paraId="1A72D20B" w14:textId="06E34975" w:rsidR="00572AA9" w:rsidRDefault="00572AA9" w:rsidP="00572AA9">
      <w:pPr>
        <w:ind w:left="284"/>
      </w:pPr>
      <w:r>
        <w:t>Po urejanju posnetkov je bilo takoj možno opaziti, da je posnetkov napak oz. kavitacije veliko manj od pravilnega delovanja. To potrjuje idejo, ki jo opisuje poglavje o transfernem učenju iz študijskega dela seminarja. Ker v tem primeru te možnosti ni bilo smo v ta namen umetno povečali nabor posnetkov.</w:t>
      </w:r>
    </w:p>
    <w:p w14:paraId="0B28B5B1" w14:textId="77777777" w:rsidR="00DB355E" w:rsidRDefault="00572AA9" w:rsidP="00572AA9">
      <w:pPr>
        <w:ind w:left="284"/>
      </w:pPr>
      <w:r>
        <w:t>Vsak posnetek je imel na začetku dolžino 3 sekund. Ker se zvok ponavlja oz. je ta čez celoten posnetek konstanten smo lahko te brez težav razrezali na krajše dele. Za to smo uporabili oknjenje. Čez posnetek smo »zapeljeli« okno dolžine 500 milisekund. Pri vsakem naslednjem premiku smo</w:t>
      </w:r>
    </w:p>
    <w:p w14:paraId="1F969FDB" w14:textId="33CEFC47" w:rsidR="00572AA9" w:rsidRDefault="00572AA9" w:rsidP="00DB355E">
      <w:r>
        <w:lastRenderedPageBreak/>
        <w:t>upoštevali še 100ms prekrivanja. To nam je iz vsakega posnetka dalo osem krajših.</w:t>
      </w:r>
    </w:p>
    <w:tbl>
      <w:tblPr>
        <w:tblStyle w:val="Tabelamrea"/>
        <w:tblW w:w="0" w:type="auto"/>
        <w:tblInd w:w="-5" w:type="dxa"/>
        <w:tblLook w:val="04A0" w:firstRow="1" w:lastRow="0" w:firstColumn="1" w:lastColumn="0" w:noHBand="0" w:noVBand="1"/>
      </w:tblPr>
      <w:tblGrid>
        <w:gridCol w:w="1216"/>
        <w:gridCol w:w="1472"/>
        <w:gridCol w:w="1530"/>
      </w:tblGrid>
      <w:tr w:rsidR="00572AA9" w14:paraId="789CF594" w14:textId="77777777" w:rsidTr="00DB355E">
        <w:tc>
          <w:tcPr>
            <w:tcW w:w="1216" w:type="dxa"/>
            <w:shd w:val="clear" w:color="auto" w:fill="C5E0B3" w:themeFill="accent6" w:themeFillTint="66"/>
            <w:vAlign w:val="center"/>
          </w:tcPr>
          <w:p w14:paraId="56303DC4" w14:textId="25C66FCD" w:rsidR="00572AA9" w:rsidRDefault="00572AA9" w:rsidP="00572AA9">
            <w:pPr>
              <w:jc w:val="center"/>
            </w:pPr>
            <w:r>
              <w:t>Razred</w:t>
            </w:r>
          </w:p>
        </w:tc>
        <w:tc>
          <w:tcPr>
            <w:tcW w:w="1472" w:type="dxa"/>
            <w:shd w:val="clear" w:color="auto" w:fill="C5E0B3" w:themeFill="accent6" w:themeFillTint="66"/>
            <w:vAlign w:val="center"/>
          </w:tcPr>
          <w:p w14:paraId="13BE7321" w14:textId="5760C14C" w:rsidR="00572AA9" w:rsidRDefault="00572AA9" w:rsidP="00572AA9">
            <w:pPr>
              <w:jc w:val="center"/>
            </w:pPr>
            <w:r>
              <w:t>Št. posnetkov</w:t>
            </w:r>
          </w:p>
        </w:tc>
        <w:tc>
          <w:tcPr>
            <w:tcW w:w="1530" w:type="dxa"/>
            <w:shd w:val="clear" w:color="auto" w:fill="C5E0B3" w:themeFill="accent6" w:themeFillTint="66"/>
            <w:vAlign w:val="center"/>
          </w:tcPr>
          <w:p w14:paraId="0C53742F" w14:textId="5E8F605F" w:rsidR="00572AA9" w:rsidRDefault="00572AA9" w:rsidP="00572AA9">
            <w:pPr>
              <w:jc w:val="center"/>
            </w:pPr>
            <w:r>
              <w:t>Novo št. posnetkov</w:t>
            </w:r>
          </w:p>
        </w:tc>
      </w:tr>
      <w:tr w:rsidR="00572AA9" w14:paraId="1B45AE8A" w14:textId="77777777" w:rsidTr="00DB355E">
        <w:tc>
          <w:tcPr>
            <w:tcW w:w="1216" w:type="dxa"/>
            <w:vAlign w:val="center"/>
          </w:tcPr>
          <w:p w14:paraId="38862C0C" w14:textId="5D954F4A" w:rsidR="00572AA9" w:rsidRDefault="001A1370" w:rsidP="001A1370">
            <w:pPr>
              <w:jc w:val="center"/>
            </w:pPr>
            <w:r>
              <w:t>Cavitation</w:t>
            </w:r>
          </w:p>
        </w:tc>
        <w:tc>
          <w:tcPr>
            <w:tcW w:w="1472" w:type="dxa"/>
            <w:vAlign w:val="center"/>
          </w:tcPr>
          <w:p w14:paraId="0E5496D0" w14:textId="471EB680" w:rsidR="00572AA9" w:rsidRDefault="001A1370" w:rsidP="001A1370">
            <w:pPr>
              <w:jc w:val="center"/>
            </w:pPr>
            <w:r>
              <w:t>102</w:t>
            </w:r>
          </w:p>
        </w:tc>
        <w:tc>
          <w:tcPr>
            <w:tcW w:w="1530" w:type="dxa"/>
            <w:vAlign w:val="center"/>
          </w:tcPr>
          <w:p w14:paraId="5E2A63DB" w14:textId="0A00A06E" w:rsidR="00572AA9" w:rsidRDefault="001A1370" w:rsidP="001A1370">
            <w:pPr>
              <w:jc w:val="center"/>
            </w:pPr>
            <w:r>
              <w:t>816</w:t>
            </w:r>
          </w:p>
        </w:tc>
      </w:tr>
      <w:tr w:rsidR="00572AA9" w14:paraId="2A0D37C0" w14:textId="77777777" w:rsidTr="00DB355E">
        <w:tc>
          <w:tcPr>
            <w:tcW w:w="1216" w:type="dxa"/>
            <w:vAlign w:val="center"/>
          </w:tcPr>
          <w:p w14:paraId="5B459FC6" w14:textId="7B26FD87" w:rsidR="00572AA9" w:rsidRDefault="001A1370" w:rsidP="001A1370">
            <w:pPr>
              <w:jc w:val="center"/>
            </w:pPr>
            <w:r>
              <w:t>Flow</w:t>
            </w:r>
          </w:p>
        </w:tc>
        <w:tc>
          <w:tcPr>
            <w:tcW w:w="1472" w:type="dxa"/>
            <w:vAlign w:val="center"/>
          </w:tcPr>
          <w:p w14:paraId="190F5F40" w14:textId="1A6796D8" w:rsidR="00572AA9" w:rsidRDefault="001A1370" w:rsidP="001A1370">
            <w:pPr>
              <w:jc w:val="center"/>
            </w:pPr>
            <w:r>
              <w:t>279</w:t>
            </w:r>
          </w:p>
        </w:tc>
        <w:tc>
          <w:tcPr>
            <w:tcW w:w="1530" w:type="dxa"/>
            <w:vAlign w:val="center"/>
          </w:tcPr>
          <w:p w14:paraId="7DC5D870" w14:textId="2838B297" w:rsidR="00572AA9" w:rsidRDefault="001A1370" w:rsidP="001A1370">
            <w:pPr>
              <w:jc w:val="center"/>
            </w:pPr>
            <w:r>
              <w:t>2232</w:t>
            </w:r>
          </w:p>
        </w:tc>
      </w:tr>
      <w:tr w:rsidR="00572AA9" w14:paraId="1367B21A" w14:textId="77777777" w:rsidTr="00DB355E">
        <w:tc>
          <w:tcPr>
            <w:tcW w:w="1216" w:type="dxa"/>
            <w:vAlign w:val="center"/>
          </w:tcPr>
          <w:p w14:paraId="58208C5A" w14:textId="3EFC6FE2" w:rsidR="00572AA9" w:rsidRDefault="001A1370" w:rsidP="001A1370">
            <w:pPr>
              <w:jc w:val="center"/>
            </w:pPr>
            <w:r>
              <w:t>Rattling</w:t>
            </w:r>
          </w:p>
        </w:tc>
        <w:tc>
          <w:tcPr>
            <w:tcW w:w="1472" w:type="dxa"/>
            <w:vAlign w:val="center"/>
          </w:tcPr>
          <w:p w14:paraId="73B53D19" w14:textId="7565BCC0" w:rsidR="00572AA9" w:rsidRDefault="001A1370" w:rsidP="001A1370">
            <w:pPr>
              <w:jc w:val="center"/>
            </w:pPr>
            <w:r>
              <w:t>23</w:t>
            </w:r>
          </w:p>
        </w:tc>
        <w:tc>
          <w:tcPr>
            <w:tcW w:w="1530" w:type="dxa"/>
            <w:vAlign w:val="center"/>
          </w:tcPr>
          <w:p w14:paraId="0AF5D136" w14:textId="4B0CD0DC" w:rsidR="00572AA9" w:rsidRDefault="001A1370" w:rsidP="001A1370">
            <w:pPr>
              <w:jc w:val="center"/>
            </w:pPr>
            <w:r>
              <w:t>184</w:t>
            </w:r>
          </w:p>
        </w:tc>
      </w:tr>
      <w:tr w:rsidR="00572AA9" w14:paraId="6FCFF4C5" w14:textId="77777777" w:rsidTr="00DB355E">
        <w:trPr>
          <w:trHeight w:val="93"/>
        </w:trPr>
        <w:tc>
          <w:tcPr>
            <w:tcW w:w="1216" w:type="dxa"/>
            <w:vAlign w:val="center"/>
          </w:tcPr>
          <w:p w14:paraId="0C284CBD" w14:textId="3A905BAF" w:rsidR="00572AA9" w:rsidRDefault="001A1370" w:rsidP="001A1370">
            <w:pPr>
              <w:jc w:val="center"/>
            </w:pPr>
            <w:r>
              <w:t>Whistling</w:t>
            </w:r>
          </w:p>
        </w:tc>
        <w:tc>
          <w:tcPr>
            <w:tcW w:w="1472" w:type="dxa"/>
            <w:vAlign w:val="center"/>
          </w:tcPr>
          <w:p w14:paraId="0114B878" w14:textId="58BF5B2B" w:rsidR="00572AA9" w:rsidRDefault="001A1370" w:rsidP="001A1370">
            <w:pPr>
              <w:jc w:val="center"/>
            </w:pPr>
            <w:r>
              <w:t>23</w:t>
            </w:r>
          </w:p>
        </w:tc>
        <w:tc>
          <w:tcPr>
            <w:tcW w:w="1530" w:type="dxa"/>
            <w:vAlign w:val="center"/>
          </w:tcPr>
          <w:p w14:paraId="12F583DA" w14:textId="761EB3CF" w:rsidR="00572AA9" w:rsidRDefault="001A1370" w:rsidP="00A96F9F">
            <w:pPr>
              <w:keepNext/>
              <w:jc w:val="center"/>
            </w:pPr>
            <w:r>
              <w:t>184</w:t>
            </w:r>
          </w:p>
        </w:tc>
      </w:tr>
    </w:tbl>
    <w:p w14:paraId="6C6B210B" w14:textId="1E9D88AF" w:rsidR="00572AA9" w:rsidRDefault="00A96F9F" w:rsidP="00A96F9F">
      <w:pPr>
        <w:pStyle w:val="Napis"/>
        <w:jc w:val="center"/>
        <w:rPr>
          <w:color w:val="auto"/>
        </w:rPr>
      </w:pPr>
      <w:r w:rsidRPr="00A96F9F">
        <w:rPr>
          <w:color w:val="auto"/>
        </w:rPr>
        <w:t xml:space="preserve">Tabela </w:t>
      </w:r>
      <w:r w:rsidR="002101D0">
        <w:rPr>
          <w:color w:val="auto"/>
        </w:rPr>
        <w:fldChar w:fldCharType="begin"/>
      </w:r>
      <w:r w:rsidR="002101D0">
        <w:rPr>
          <w:color w:val="auto"/>
        </w:rPr>
        <w:instrText xml:space="preserve"> STYLEREF 1 \s </w:instrText>
      </w:r>
      <w:r w:rsidR="002101D0">
        <w:rPr>
          <w:color w:val="auto"/>
        </w:rPr>
        <w:fldChar w:fldCharType="separate"/>
      </w:r>
      <w:r w:rsidR="002101D0">
        <w:rPr>
          <w:noProof/>
          <w:color w:val="auto"/>
        </w:rPr>
        <w:t>3</w:t>
      </w:r>
      <w:r w:rsidR="002101D0">
        <w:rPr>
          <w:color w:val="auto"/>
        </w:rPr>
        <w:fldChar w:fldCharType="end"/>
      </w:r>
      <w:r w:rsidR="002101D0">
        <w:rPr>
          <w:color w:val="auto"/>
        </w:rPr>
        <w:noBreakHyphen/>
      </w:r>
      <w:r w:rsidR="002101D0">
        <w:rPr>
          <w:color w:val="auto"/>
        </w:rPr>
        <w:fldChar w:fldCharType="begin"/>
      </w:r>
      <w:r w:rsidR="002101D0">
        <w:rPr>
          <w:color w:val="auto"/>
        </w:rPr>
        <w:instrText xml:space="preserve"> SEQ Tabela \* ARABIC \s 1 </w:instrText>
      </w:r>
      <w:r w:rsidR="002101D0">
        <w:rPr>
          <w:color w:val="auto"/>
        </w:rPr>
        <w:fldChar w:fldCharType="separate"/>
      </w:r>
      <w:r w:rsidR="002101D0">
        <w:rPr>
          <w:noProof/>
          <w:color w:val="auto"/>
        </w:rPr>
        <w:t>1</w:t>
      </w:r>
      <w:r w:rsidR="002101D0">
        <w:rPr>
          <w:color w:val="auto"/>
        </w:rPr>
        <w:fldChar w:fldCharType="end"/>
      </w:r>
      <w:r w:rsidRPr="00A96F9F">
        <w:rPr>
          <w:color w:val="auto"/>
        </w:rPr>
        <w:t>: Bogatenje množice posnetkov</w:t>
      </w:r>
    </w:p>
    <w:p w14:paraId="3CD79330" w14:textId="355C5A25" w:rsidR="00A96F9F" w:rsidRPr="00A96F9F" w:rsidRDefault="00A96F9F" w:rsidP="00DB355E">
      <w:r>
        <w:t xml:space="preserve">S tem postopkom smo pridobili veliko večjo množico posnetkov primernih za učenje in test razpoznavalnika. Posnetki so bili še vedno </w:t>
      </w:r>
      <w:r w:rsidR="0011747C">
        <w:t>»čisti« in niso vsebovali namenoma vnesenega šuma. V primeru, da bi se izkazalo, da je takšna zbirka še vedno slaba bi bila to ena od možnosti za augmentacijo.</w:t>
      </w:r>
    </w:p>
    <w:p w14:paraId="534514C2" w14:textId="5B6D24D3" w:rsidR="00D71883" w:rsidRDefault="00D71883" w:rsidP="00DB355E">
      <w:pPr>
        <w:pStyle w:val="Naslov2"/>
        <w:numPr>
          <w:ilvl w:val="1"/>
          <w:numId w:val="2"/>
        </w:numPr>
        <w:ind w:left="0" w:hanging="7"/>
      </w:pPr>
      <w:bookmarkStart w:id="5" w:name="_Toc187105378"/>
      <w:r>
        <w:t>Pridobivanje značilk</w:t>
      </w:r>
      <w:bookmarkEnd w:id="5"/>
    </w:p>
    <w:p w14:paraId="37D78138" w14:textId="2A559344" w:rsidR="00CD735C" w:rsidRDefault="00CD735C" w:rsidP="00DB355E">
      <w:r>
        <w:t>Za učenje razpoznavalnika sami posnetki niso najbolj primerni ampak je iz njih potrebno pridobiti značilke, ki jih kar se, da dobro predstavljajo.</w:t>
      </w:r>
    </w:p>
    <w:p w14:paraId="71F39E5C" w14:textId="2BED6FB7" w:rsidR="00CD735C" w:rsidRDefault="00CD735C" w:rsidP="00CD735C">
      <w:r>
        <w:t>V ta namen so bile iz vsakega zvoka izpeljane značilke, ki so bile shranjene v formatu csv za kasnejšo uporabo.</w:t>
      </w:r>
      <w:r w:rsidR="0019385B">
        <w:t xml:space="preserve"> Ker so te odvisne od domene v kateri obravnavamo posnetek smo za to po en primer posnetka iz vsakega razreda odprli z orodjem Audacity. Po pregledu </w:t>
      </w:r>
      <w:r w:rsidR="006A1A3F">
        <w:t xml:space="preserve">spektrograma je </w:t>
      </w:r>
      <w:r w:rsidR="00E30231">
        <w:t>je</w:t>
      </w:r>
      <w:r w:rsidR="006A1A3F">
        <w:t xml:space="preserve"> bilo mogoče opaziti razlike</w:t>
      </w:r>
      <w:r w:rsidR="00E30231">
        <w:t>.</w:t>
      </w:r>
    </w:p>
    <w:p w14:paraId="7185C315" w14:textId="77777777" w:rsidR="00E30231" w:rsidRDefault="00E30231" w:rsidP="00E30231">
      <w:pPr>
        <w:keepNext/>
      </w:pPr>
      <w:r>
        <w:rPr>
          <w:noProof/>
        </w:rPr>
        <w:drawing>
          <wp:inline distT="0" distB="0" distL="0" distR="0" wp14:anchorId="3D85B3B4" wp14:editId="6CC979E6">
            <wp:extent cx="2865120" cy="1804670"/>
            <wp:effectExtent l="0" t="0" r="0" b="5080"/>
            <wp:docPr id="130699661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96619" name=""/>
                    <pic:cNvPicPr/>
                  </pic:nvPicPr>
                  <pic:blipFill>
                    <a:blip r:embed="rId7"/>
                    <a:stretch>
                      <a:fillRect/>
                    </a:stretch>
                  </pic:blipFill>
                  <pic:spPr>
                    <a:xfrm>
                      <a:off x="0" y="0"/>
                      <a:ext cx="2865120" cy="1804670"/>
                    </a:xfrm>
                    <a:prstGeom prst="rect">
                      <a:avLst/>
                    </a:prstGeom>
                  </pic:spPr>
                </pic:pic>
              </a:graphicData>
            </a:graphic>
          </wp:inline>
        </w:drawing>
      </w:r>
    </w:p>
    <w:p w14:paraId="09223722" w14:textId="757CC1AF" w:rsidR="00E30231" w:rsidRDefault="00E30231" w:rsidP="00E30231">
      <w:pPr>
        <w:pStyle w:val="Napis"/>
        <w:jc w:val="center"/>
        <w:rPr>
          <w:color w:val="auto"/>
        </w:rPr>
      </w:pPr>
      <w:r w:rsidRPr="00E30231">
        <w:rPr>
          <w:color w:val="auto"/>
        </w:rPr>
        <w:t xml:space="preserve">Tabela </w:t>
      </w:r>
      <w:r w:rsidR="002101D0">
        <w:rPr>
          <w:color w:val="auto"/>
        </w:rPr>
        <w:fldChar w:fldCharType="begin"/>
      </w:r>
      <w:r w:rsidR="002101D0">
        <w:rPr>
          <w:color w:val="auto"/>
        </w:rPr>
        <w:instrText xml:space="preserve"> STYLEREF 1 \s </w:instrText>
      </w:r>
      <w:r w:rsidR="002101D0">
        <w:rPr>
          <w:color w:val="auto"/>
        </w:rPr>
        <w:fldChar w:fldCharType="separate"/>
      </w:r>
      <w:r w:rsidR="002101D0">
        <w:rPr>
          <w:noProof/>
          <w:color w:val="auto"/>
        </w:rPr>
        <w:t>3</w:t>
      </w:r>
      <w:r w:rsidR="002101D0">
        <w:rPr>
          <w:color w:val="auto"/>
        </w:rPr>
        <w:fldChar w:fldCharType="end"/>
      </w:r>
      <w:r w:rsidR="002101D0">
        <w:rPr>
          <w:color w:val="auto"/>
        </w:rPr>
        <w:noBreakHyphen/>
      </w:r>
      <w:r w:rsidR="002101D0">
        <w:rPr>
          <w:color w:val="auto"/>
        </w:rPr>
        <w:fldChar w:fldCharType="begin"/>
      </w:r>
      <w:r w:rsidR="002101D0">
        <w:rPr>
          <w:color w:val="auto"/>
        </w:rPr>
        <w:instrText xml:space="preserve"> SEQ Tabela \* ARABIC \s 1 </w:instrText>
      </w:r>
      <w:r w:rsidR="002101D0">
        <w:rPr>
          <w:color w:val="auto"/>
        </w:rPr>
        <w:fldChar w:fldCharType="separate"/>
      </w:r>
      <w:r w:rsidR="002101D0">
        <w:rPr>
          <w:noProof/>
          <w:color w:val="auto"/>
        </w:rPr>
        <w:t>2</w:t>
      </w:r>
      <w:r w:rsidR="002101D0">
        <w:rPr>
          <w:color w:val="auto"/>
        </w:rPr>
        <w:fldChar w:fldCharType="end"/>
      </w:r>
      <w:r w:rsidRPr="00E30231">
        <w:rPr>
          <w:color w:val="auto"/>
        </w:rPr>
        <w:t xml:space="preserve">: Spektrogrami </w:t>
      </w:r>
      <w:r>
        <w:rPr>
          <w:color w:val="auto"/>
        </w:rPr>
        <w:t>posnetkov</w:t>
      </w:r>
      <w:r w:rsidRPr="00E30231">
        <w:rPr>
          <w:color w:val="auto"/>
        </w:rPr>
        <w:t xml:space="preserve"> iz posameznega razreda</w:t>
      </w:r>
    </w:p>
    <w:p w14:paraId="5F43C823" w14:textId="77777777" w:rsidR="00DB355E" w:rsidRDefault="00E30231" w:rsidP="00E30231">
      <w:r>
        <w:t>Ker so si nekateri od posnetkov med seboj po spektrogramih precej podobni smo za njihovo predstavitev uporabili še Audacity-evo orodje za hitri FFT.</w:t>
      </w:r>
      <w:r w:rsidR="00AD63E8">
        <w:t xml:space="preserve"> To je pokazalo lepše razlike med</w:t>
      </w:r>
    </w:p>
    <w:p w14:paraId="225E3812" w14:textId="06AAD1D5" w:rsidR="00E30231" w:rsidRDefault="00AD63E8" w:rsidP="00DB355E">
      <w:pPr>
        <w:ind w:left="284"/>
      </w:pPr>
      <w:r>
        <w:t>razredi zato smo se odločili vse značilke izpelja</w:t>
      </w:r>
      <w:r w:rsidR="003D489F">
        <w:t>t</w:t>
      </w:r>
      <w:r>
        <w:t>i v frekvenčnem prostoru.</w:t>
      </w:r>
    </w:p>
    <w:p w14:paraId="399AD2A2" w14:textId="77777777" w:rsidR="00AD63E8" w:rsidRDefault="00AD63E8" w:rsidP="00DB355E">
      <w:pPr>
        <w:keepNext/>
        <w:ind w:left="284"/>
      </w:pPr>
      <w:r>
        <w:rPr>
          <w:noProof/>
        </w:rPr>
        <w:drawing>
          <wp:inline distT="0" distB="0" distL="0" distR="0" wp14:anchorId="773CE923" wp14:editId="1D6DC8B4">
            <wp:extent cx="2865120" cy="2383155"/>
            <wp:effectExtent l="0" t="0" r="0" b="0"/>
            <wp:docPr id="132569313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93134" name=""/>
                    <pic:cNvPicPr/>
                  </pic:nvPicPr>
                  <pic:blipFill>
                    <a:blip r:embed="rId8"/>
                    <a:stretch>
                      <a:fillRect/>
                    </a:stretch>
                  </pic:blipFill>
                  <pic:spPr>
                    <a:xfrm>
                      <a:off x="0" y="0"/>
                      <a:ext cx="2865120" cy="2383155"/>
                    </a:xfrm>
                    <a:prstGeom prst="rect">
                      <a:avLst/>
                    </a:prstGeom>
                  </pic:spPr>
                </pic:pic>
              </a:graphicData>
            </a:graphic>
          </wp:inline>
        </w:drawing>
      </w:r>
    </w:p>
    <w:p w14:paraId="6EF9F2C6" w14:textId="60AD3250" w:rsidR="00AD63E8" w:rsidRPr="00AD63E8" w:rsidRDefault="00AD63E8" w:rsidP="00AD63E8">
      <w:pPr>
        <w:pStyle w:val="Napis"/>
        <w:jc w:val="center"/>
        <w:rPr>
          <w:color w:val="auto"/>
        </w:rPr>
      </w:pPr>
      <w:r w:rsidRPr="00AD63E8">
        <w:rPr>
          <w:color w:val="auto"/>
        </w:rPr>
        <w:t xml:space="preserve">Tabela </w:t>
      </w:r>
      <w:r w:rsidR="002101D0">
        <w:rPr>
          <w:color w:val="auto"/>
        </w:rPr>
        <w:fldChar w:fldCharType="begin"/>
      </w:r>
      <w:r w:rsidR="002101D0">
        <w:rPr>
          <w:color w:val="auto"/>
        </w:rPr>
        <w:instrText xml:space="preserve"> STYLEREF 1 \s </w:instrText>
      </w:r>
      <w:r w:rsidR="002101D0">
        <w:rPr>
          <w:color w:val="auto"/>
        </w:rPr>
        <w:fldChar w:fldCharType="separate"/>
      </w:r>
      <w:r w:rsidR="002101D0">
        <w:rPr>
          <w:noProof/>
          <w:color w:val="auto"/>
        </w:rPr>
        <w:t>3</w:t>
      </w:r>
      <w:r w:rsidR="002101D0">
        <w:rPr>
          <w:color w:val="auto"/>
        </w:rPr>
        <w:fldChar w:fldCharType="end"/>
      </w:r>
      <w:r w:rsidR="002101D0">
        <w:rPr>
          <w:color w:val="auto"/>
        </w:rPr>
        <w:noBreakHyphen/>
      </w:r>
      <w:r w:rsidR="002101D0">
        <w:rPr>
          <w:color w:val="auto"/>
        </w:rPr>
        <w:fldChar w:fldCharType="begin"/>
      </w:r>
      <w:r w:rsidR="002101D0">
        <w:rPr>
          <w:color w:val="auto"/>
        </w:rPr>
        <w:instrText xml:space="preserve"> SEQ Tabela \* ARABIC \s 1 </w:instrText>
      </w:r>
      <w:r w:rsidR="002101D0">
        <w:rPr>
          <w:color w:val="auto"/>
        </w:rPr>
        <w:fldChar w:fldCharType="separate"/>
      </w:r>
      <w:r w:rsidR="002101D0">
        <w:rPr>
          <w:noProof/>
          <w:color w:val="auto"/>
        </w:rPr>
        <w:t>3</w:t>
      </w:r>
      <w:r w:rsidR="002101D0">
        <w:rPr>
          <w:color w:val="auto"/>
        </w:rPr>
        <w:fldChar w:fldCharType="end"/>
      </w:r>
      <w:r w:rsidRPr="00AD63E8">
        <w:rPr>
          <w:color w:val="auto"/>
        </w:rPr>
        <w:t>: FFT sprektrogrami posnetkov po razredih</w:t>
      </w:r>
    </w:p>
    <w:p w14:paraId="5AD5C3C6" w14:textId="52E61963" w:rsidR="0019385B" w:rsidRDefault="00A6585B" w:rsidP="00DB355E">
      <w:pPr>
        <w:ind w:left="284"/>
      </w:pPr>
      <w:r>
        <w:t>Na osnovi teh odločitev se je v</w:t>
      </w:r>
      <w:r w:rsidR="0019385B">
        <w:t xml:space="preserve">sak posnetek </w:t>
      </w:r>
      <w:r>
        <w:t xml:space="preserve">najprej </w:t>
      </w:r>
      <w:r w:rsidR="0019385B">
        <w:t>preverilo, da je ta v mono formatu</w:t>
      </w:r>
      <w:r>
        <w:t xml:space="preserve"> in nato</w:t>
      </w:r>
      <w:r w:rsidR="0019385B">
        <w:t xml:space="preserve"> tega s pomočjo FFT-ja pretvorilo v frekvenčno domeno. Po normalizaciji se je na osnovi frekvenčnega spektra izračunalo naslednje značilke</w:t>
      </w:r>
      <w:r>
        <w:t>.</w:t>
      </w:r>
    </w:p>
    <w:p w14:paraId="2F1C6EBD" w14:textId="4C4283EC" w:rsidR="00CD735C" w:rsidRDefault="0019385B" w:rsidP="00A6585B">
      <w:pPr>
        <w:pStyle w:val="Naslov2"/>
        <w:numPr>
          <w:ilvl w:val="2"/>
          <w:numId w:val="2"/>
        </w:numPr>
        <w:ind w:left="284" w:firstLine="0"/>
      </w:pPr>
      <w:bookmarkStart w:id="6" w:name="_Hlk187087514"/>
      <w:bookmarkStart w:id="7" w:name="_Toc187105379"/>
      <w:r>
        <w:t>Spektralni centroid</w:t>
      </w:r>
      <w:bookmarkEnd w:id="7"/>
    </w:p>
    <w:p w14:paraId="05CC4BD7" w14:textId="310523F7" w:rsidR="00A6585B" w:rsidRDefault="00A6585B" w:rsidP="00A6585B">
      <w:pPr>
        <w:ind w:left="284"/>
      </w:pPr>
      <w:r w:rsidRPr="00A6585B">
        <w:t>Predstavlja težišče spektra zvoka in opisuje, kje v spektru je koncentrirana energija</w:t>
      </w:r>
      <w:r>
        <w:t>.</w:t>
      </w:r>
      <w:r w:rsidRPr="00A6585B">
        <w:t xml:space="preserve"> </w:t>
      </w:r>
      <w:r w:rsidRPr="00A6585B">
        <w:t>Pogosto je povezan s tem, kako "svetel" ali "oster" je zvok.</w:t>
      </w:r>
      <w:r w:rsidR="007A1792">
        <w:t xml:space="preserve"> Vrednost je podana kot frekvenca.</w:t>
      </w:r>
      <w:r w:rsidR="00F97113">
        <w:t xml:space="preserve"> Izračuna se ga po naslednji formuli.</w:t>
      </w:r>
    </w:p>
    <w:p w14:paraId="3B78D4EA" w14:textId="0AA6A3C3" w:rsidR="00A6585B" w:rsidRDefault="00A6585B" w:rsidP="000F26E5">
      <w:pPr>
        <w:ind w:left="284"/>
        <w:jc w:val="right"/>
        <w:rPr>
          <w:rFonts w:eastAsiaTheme="minorEastAsia"/>
        </w:rPr>
      </w:pPr>
      <m:oMath>
        <m:r>
          <w:rPr>
            <w:rFonts w:ascii="Cambria Math" w:hAnsi="Cambria Math"/>
          </w:rPr>
          <m:t xml:space="preserve">SC= </m:t>
        </m:r>
        <w:bookmarkStart w:id="8" w:name="_Hlk187095661"/>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num>
          <m:den>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den>
        </m:f>
      </m:oMath>
      <w:bookmarkEnd w:id="8"/>
      <w:r w:rsidR="000F26E5">
        <w:rPr>
          <w:rFonts w:eastAsiaTheme="minorEastAsia"/>
        </w:rPr>
        <w:t xml:space="preserve"> </w:t>
      </w:r>
      <w:r w:rsidR="000F26E5">
        <w:rPr>
          <w:rFonts w:eastAsiaTheme="minorEastAsia"/>
        </w:rPr>
        <w:tab/>
      </w:r>
      <w:r w:rsidR="00BA48C1">
        <w:rPr>
          <w:rFonts w:eastAsiaTheme="minorEastAsia"/>
        </w:rPr>
        <w:t xml:space="preserve">        </w:t>
      </w:r>
      <w:r w:rsidR="000F26E5">
        <w:rPr>
          <w:rFonts w:eastAsiaTheme="minorEastAsia"/>
        </w:rPr>
        <w:tab/>
        <w:t xml:space="preserve">    (1)</w:t>
      </w:r>
    </w:p>
    <w:p w14:paraId="79F75EAB" w14:textId="11DA16D5" w:rsidR="000F26E5" w:rsidRDefault="000F26E5" w:rsidP="000F26E5">
      <w:pPr>
        <w:ind w:left="284"/>
      </w:pPr>
      <w:r>
        <w:t>Kjer je:</w:t>
      </w:r>
    </w:p>
    <w:p w14:paraId="0B72A22C" w14:textId="34CDBA94" w:rsidR="000F26E5" w:rsidRPr="000F26E5" w:rsidRDefault="000F26E5" w:rsidP="0029526B">
      <w:pPr>
        <w:pStyle w:val="Odstavekseznama"/>
        <w:numPr>
          <w:ilvl w:val="0"/>
          <w:numId w:val="33"/>
        </w:numPr>
        <w:ind w:left="284" w:firstLine="0"/>
        <w:rPr>
          <w:sz w:val="22"/>
          <w:szCs w:val="20"/>
        </w:r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0F26E5">
        <w:rPr>
          <w:rFonts w:eastAsiaTheme="minorEastAsia"/>
        </w:rPr>
        <w:t>: frekvenca</w:t>
      </w:r>
    </w:p>
    <w:p w14:paraId="46EB1C0D" w14:textId="470EDE76" w:rsidR="000F26E5" w:rsidRPr="00E66815" w:rsidRDefault="000F26E5" w:rsidP="0029526B">
      <w:pPr>
        <w:pStyle w:val="Odstavekseznama"/>
        <w:numPr>
          <w:ilvl w:val="0"/>
          <w:numId w:val="33"/>
        </w:numPr>
        <w:ind w:left="284" w:firstLine="0"/>
        <w:rPr>
          <w:sz w:val="20"/>
          <w:szCs w:val="18"/>
        </w:rPr>
      </w:pPr>
      <m:oMath>
        <m:r>
          <w:rPr>
            <w:rFonts w:ascii="Cambria Math" w:hAnsi="Cambria Math"/>
          </w:rPr>
          <m:t>X</m:t>
        </m:r>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i</m:t>
            </m:r>
          </m:sub>
        </m:sSub>
        <m:r>
          <w:rPr>
            <w:rFonts w:ascii="Cambria Math" w:hAnsi="Cambria Math"/>
          </w:rPr>
          <m:t>)</m:t>
        </m:r>
      </m:oMath>
      <w:r>
        <w:rPr>
          <w:rFonts w:eastAsiaTheme="minorEastAsia"/>
        </w:rPr>
        <w:t xml:space="preserve">: amplituda spektra pri frekvenci </w:t>
      </w:r>
      <m:oMath>
        <m:sSub>
          <m:sSubPr>
            <m:ctrlPr>
              <w:rPr>
                <w:rFonts w:ascii="Cambria Math" w:hAnsi="Cambria Math"/>
                <w:i/>
              </w:rPr>
            </m:ctrlPr>
          </m:sSubPr>
          <m:e>
            <m:r>
              <w:rPr>
                <w:rFonts w:ascii="Cambria Math" w:hAnsi="Cambria Math"/>
              </w:rPr>
              <m:t>f</m:t>
            </m:r>
          </m:e>
          <m:sub>
            <m:r>
              <w:rPr>
                <w:rFonts w:ascii="Cambria Math" w:hAnsi="Cambria Math"/>
              </w:rPr>
              <m:t>i</m:t>
            </m:r>
          </m:sub>
        </m:sSub>
      </m:oMath>
    </w:p>
    <w:p w14:paraId="62B0910B" w14:textId="491A3260" w:rsidR="0019385B" w:rsidRDefault="0019385B" w:rsidP="00A6585B">
      <w:pPr>
        <w:pStyle w:val="Naslov2"/>
        <w:numPr>
          <w:ilvl w:val="2"/>
          <w:numId w:val="2"/>
        </w:numPr>
        <w:ind w:left="284" w:firstLine="0"/>
      </w:pPr>
      <w:bookmarkStart w:id="9" w:name="_Toc187105380"/>
      <w:bookmarkEnd w:id="6"/>
      <w:r>
        <w:t>Spektralna širina</w:t>
      </w:r>
      <w:bookmarkEnd w:id="9"/>
    </w:p>
    <w:p w14:paraId="1D6CE4BB" w14:textId="1DCD3CDE" w:rsidR="00F97113" w:rsidRDefault="00F97113" w:rsidP="00F97113">
      <w:pPr>
        <w:ind w:left="284"/>
      </w:pPr>
      <w:r>
        <w:t>Je m</w:t>
      </w:r>
      <w:r w:rsidRPr="00F97113">
        <w:t>era za širino spektra okoli spektralnega centroida. Pove</w:t>
      </w:r>
      <w:r>
        <w:t xml:space="preserve"> nam</w:t>
      </w:r>
      <w:r w:rsidRPr="00F97113">
        <w:t xml:space="preserve"> kako širok </w:t>
      </w:r>
      <w:r>
        <w:t>oz.</w:t>
      </w:r>
      <w:r w:rsidRPr="00F97113">
        <w:t xml:space="preserve"> razpršen je spekter.</w:t>
      </w:r>
      <w:r>
        <w:t xml:space="preserve"> Ravno tako je tudi ta mera podana kot frekvenca. Izračuna se jo po naslednji formuli.</w:t>
      </w:r>
    </w:p>
    <w:p w14:paraId="09B7BEBC" w14:textId="51BD67CE" w:rsidR="00F97113" w:rsidRDefault="00F97113" w:rsidP="00F97113">
      <w:pPr>
        <w:ind w:left="284"/>
        <w:jc w:val="right"/>
        <w:rPr>
          <w:rFonts w:eastAsiaTheme="minorEastAsia"/>
        </w:rPr>
      </w:pPr>
      <m:oMath>
        <m:r>
          <w:rPr>
            <w:rFonts w:ascii="Cambria Math" w:hAnsi="Cambria Math"/>
          </w:rPr>
          <m:t>S</m:t>
        </m:r>
        <m:r>
          <w:rPr>
            <w:rFonts w:ascii="Cambria Math" w:hAnsi="Cambria Math"/>
          </w:rPr>
          <m:t>Š</m:t>
        </m:r>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-SC</m:t>
                            </m:r>
                          </m:e>
                        </m:d>
                      </m:e>
                      <m:sup>
                        <m:r>
                          <w:rPr>
                            <w:rFonts w:ascii="Cambria Math" w:hAnsi="Cambria Math"/>
                          </w:rPr>
                          <m:t>2</m:t>
                        </m:r>
                      </m:sup>
                    </m:sSup>
                    <m:r>
                      <w:rPr>
                        <w:rFonts w:ascii="Cambria Math" w:hAnsi="Cambria Math"/>
                      </w:rPr>
                      <m:t xml:space="preserve"> * 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num>
              <m:den>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den>
            </m:f>
          </m:e>
        </m:rad>
      </m:oMath>
      <w:r>
        <w:rPr>
          <w:rFonts w:eastAsiaTheme="minorEastAsia"/>
        </w:rPr>
        <w:t xml:space="preserve"> </w:t>
      </w:r>
      <w:r>
        <w:rPr>
          <w:rFonts w:eastAsiaTheme="minorEastAsia"/>
        </w:rPr>
        <w:tab/>
      </w:r>
      <w:r>
        <w:rPr>
          <w:rFonts w:eastAsiaTheme="minorEastAsia"/>
        </w:rPr>
        <w:t xml:space="preserve">  </w:t>
      </w:r>
      <w:r w:rsidR="00BA48C1">
        <w:rPr>
          <w:rFonts w:eastAsiaTheme="minorEastAsia"/>
        </w:rPr>
        <w:t xml:space="preserve">     </w:t>
      </w:r>
      <w:r>
        <w:rPr>
          <w:rFonts w:eastAsiaTheme="minorEastAsia"/>
        </w:rPr>
        <w:t xml:space="preserve">    (</w:t>
      </w:r>
      <w:r>
        <w:rPr>
          <w:rFonts w:eastAsiaTheme="minorEastAsia"/>
        </w:rPr>
        <w:t>2</w:t>
      </w:r>
      <w:r>
        <w:rPr>
          <w:rFonts w:eastAsiaTheme="minorEastAsia"/>
        </w:rPr>
        <w:t>)</w:t>
      </w:r>
    </w:p>
    <w:p w14:paraId="691CFB6D" w14:textId="77777777" w:rsidR="00F97113" w:rsidRDefault="00F97113" w:rsidP="00DB355E">
      <w:r>
        <w:lastRenderedPageBreak/>
        <w:t>Kjer je:</w:t>
      </w:r>
    </w:p>
    <w:p w14:paraId="7D3D75C4" w14:textId="7036B4A8" w:rsidR="00F97113" w:rsidRDefault="00F97113" w:rsidP="00DB355E">
      <w:pPr>
        <w:pStyle w:val="Odstavekseznama"/>
        <w:numPr>
          <w:ilvl w:val="0"/>
          <w:numId w:val="33"/>
        </w:numPr>
        <w:ind w:left="142" w:firstLine="0"/>
      </w:pPr>
      <w:r w:rsidRPr="00F97113">
        <w:rPr>
          <w:i/>
          <w:iCs/>
        </w:rPr>
        <w:t>SC</w:t>
      </w:r>
      <w:r>
        <w:t>: spektralni centroid</w:t>
      </w:r>
    </w:p>
    <w:p w14:paraId="17E6693B" w14:textId="77777777" w:rsidR="00F97113" w:rsidRPr="000F26E5" w:rsidRDefault="00F97113" w:rsidP="00DB355E">
      <w:pPr>
        <w:pStyle w:val="Odstavekseznama"/>
        <w:numPr>
          <w:ilvl w:val="0"/>
          <w:numId w:val="33"/>
        </w:numPr>
        <w:ind w:left="142" w:firstLine="0"/>
        <w:rPr>
          <w:sz w:val="22"/>
          <w:szCs w:val="20"/>
        </w:r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0F26E5">
        <w:rPr>
          <w:rFonts w:eastAsiaTheme="minorEastAsia"/>
        </w:rPr>
        <w:t>: frekvenca</w:t>
      </w:r>
    </w:p>
    <w:p w14:paraId="64AB7D32" w14:textId="7E10C33D" w:rsidR="00E66815" w:rsidRPr="00F37566" w:rsidRDefault="00F97113" w:rsidP="00DB355E">
      <w:pPr>
        <w:pStyle w:val="Odstavekseznama"/>
        <w:numPr>
          <w:ilvl w:val="0"/>
          <w:numId w:val="33"/>
        </w:numPr>
        <w:ind w:left="142" w:firstLine="0"/>
        <w:rPr>
          <w:sz w:val="20"/>
          <w:szCs w:val="18"/>
        </w:rPr>
      </w:pPr>
      <m:oMath>
        <m:r>
          <w:rPr>
            <w:rFonts w:ascii="Cambria Math" w:hAnsi="Cambria Math"/>
          </w:rPr>
          <m:t>X</m:t>
        </m:r>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i</m:t>
            </m:r>
          </m:sub>
        </m:sSub>
        <m:r>
          <w:rPr>
            <w:rFonts w:ascii="Cambria Math" w:hAnsi="Cambria Math"/>
          </w:rPr>
          <m:t>)</m:t>
        </m:r>
      </m:oMath>
      <w:r>
        <w:rPr>
          <w:rFonts w:eastAsiaTheme="minorEastAsia"/>
        </w:rPr>
        <w:t xml:space="preserve">: amplituda spektra pri frekvenci </w:t>
      </w:r>
      <m:oMath>
        <m:sSub>
          <m:sSubPr>
            <m:ctrlPr>
              <w:rPr>
                <w:rFonts w:ascii="Cambria Math" w:hAnsi="Cambria Math"/>
                <w:i/>
              </w:rPr>
            </m:ctrlPr>
          </m:sSubPr>
          <m:e>
            <m:r>
              <w:rPr>
                <w:rFonts w:ascii="Cambria Math" w:hAnsi="Cambria Math"/>
              </w:rPr>
              <m:t>f</m:t>
            </m:r>
          </m:e>
          <m:sub>
            <m:r>
              <w:rPr>
                <w:rFonts w:ascii="Cambria Math" w:hAnsi="Cambria Math"/>
              </w:rPr>
              <m:t>i</m:t>
            </m:r>
          </m:sub>
        </m:sSub>
      </m:oMath>
    </w:p>
    <w:p w14:paraId="57B896E2" w14:textId="770A3174" w:rsidR="0019385B" w:rsidRDefault="0019385B" w:rsidP="00DB355E">
      <w:pPr>
        <w:pStyle w:val="Naslov2"/>
        <w:numPr>
          <w:ilvl w:val="2"/>
          <w:numId w:val="2"/>
        </w:numPr>
        <w:ind w:left="0" w:firstLine="0"/>
      </w:pPr>
      <w:bookmarkStart w:id="10" w:name="_Toc187105381"/>
      <w:r>
        <w:t>Nizkofrekvenčna energija</w:t>
      </w:r>
      <w:bookmarkEnd w:id="10"/>
    </w:p>
    <w:p w14:paraId="06EED8B1" w14:textId="02D50F7A" w:rsidR="00F97113" w:rsidRDefault="00F97113" w:rsidP="00DB355E">
      <w:r>
        <w:t>Opisuje d</w:t>
      </w:r>
      <w:r w:rsidRPr="00F97113">
        <w:t>elež energije, ki pripada nižjim frekvenčnim komponentam zvoka. Uporablja se za ločevanje globokih zvokov.</w:t>
      </w:r>
      <w:r>
        <w:t xml:space="preserve"> Izračuna se po naslednji formuli.</w:t>
      </w:r>
    </w:p>
    <w:p w14:paraId="183297DE" w14:textId="1B3A4EE9" w:rsidR="00F97113" w:rsidRDefault="00F97113" w:rsidP="00DB355E">
      <w:pPr>
        <w:jc w:val="right"/>
        <w:rPr>
          <w:rFonts w:eastAsiaTheme="minorEastAsia"/>
        </w:rPr>
      </w:pPr>
      <m:oMath>
        <m:r>
          <w:rPr>
            <w:rFonts w:ascii="Cambria Math" w:hAnsi="Cambria Math"/>
          </w:rPr>
          <m:t>NE</m:t>
        </m:r>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w:bookmarkStart w:id="11" w:name="_Hlk187096038"/>
                <m:sSub>
                  <m:sSubPr>
                    <m:ctrlPr>
                      <w:rPr>
                        <w:rFonts w:ascii="Cambria Math" w:hAnsi="Cambria Math"/>
                        <w:i/>
                      </w:rPr>
                    </m:ctrlPr>
                  </m:sSubPr>
                  <m:e>
                    <m:r>
                      <w:rPr>
                        <w:rFonts w:ascii="Cambria Math" w:hAnsi="Cambria Math"/>
                      </w:rPr>
                      <m:t>f</m:t>
                    </m:r>
                  </m:e>
                  <m:sub>
                    <m:r>
                      <w:rPr>
                        <w:rFonts w:ascii="Cambria Math" w:hAnsi="Cambria Math"/>
                      </w:rPr>
                      <m:t>low</m:t>
                    </m:r>
                  </m:sub>
                </m:sSub>
                <w:bookmarkEnd w:id="11"/>
              </m:sub>
              <m:sup/>
              <m:e>
                <m:sSup>
                  <m:sSupPr>
                    <m:ctrlPr>
                      <w:rPr>
                        <w:rFonts w:ascii="Cambria Math" w:hAnsi="Cambria Math"/>
                        <w:i/>
                      </w:rPr>
                    </m:ctrlPr>
                  </m:sSup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e>
            </m:nary>
          </m:num>
          <m:den>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e>
            </m:nary>
          </m:den>
        </m:f>
        <m:r>
          <w:rPr>
            <w:rFonts w:ascii="Cambria Math" w:hAnsi="Cambria Math"/>
          </w:rPr>
          <m:t>*100</m:t>
        </m:r>
      </m:oMath>
      <w:r>
        <w:rPr>
          <w:rFonts w:eastAsiaTheme="minorEastAsia"/>
        </w:rPr>
        <w:t xml:space="preserve"> </w:t>
      </w:r>
      <w:r>
        <w:rPr>
          <w:rFonts w:eastAsiaTheme="minorEastAsia"/>
        </w:rPr>
        <w:tab/>
        <w:t xml:space="preserve">      (</w:t>
      </w:r>
      <w:r w:rsidR="00E66815">
        <w:rPr>
          <w:rFonts w:eastAsiaTheme="minorEastAsia"/>
        </w:rPr>
        <w:t>3</w:t>
      </w:r>
      <w:r>
        <w:rPr>
          <w:rFonts w:eastAsiaTheme="minorEastAsia"/>
        </w:rPr>
        <w:t>)</w:t>
      </w:r>
    </w:p>
    <w:p w14:paraId="67F8D9CB" w14:textId="77777777" w:rsidR="00F97113" w:rsidRDefault="00F97113" w:rsidP="00DB355E">
      <w:r>
        <w:t>Kjer je:</w:t>
      </w:r>
    </w:p>
    <w:p w14:paraId="45140CEC" w14:textId="35CC3867" w:rsidR="00504842" w:rsidRDefault="00504842" w:rsidP="00DB355E">
      <w:pPr>
        <w:pStyle w:val="Odstavekseznama"/>
        <w:numPr>
          <w:ilvl w:val="0"/>
          <w:numId w:val="33"/>
        </w:numPr>
        <w:ind w:left="142" w:firstLine="0"/>
      </w:pPr>
      <m:oMath>
        <m:sSub>
          <m:sSubPr>
            <m:ctrlPr>
              <w:rPr>
                <w:rFonts w:ascii="Cambria Math" w:hAnsi="Cambria Math"/>
                <w:i/>
              </w:rPr>
            </m:ctrlPr>
          </m:sSubPr>
          <m:e>
            <m:r>
              <w:rPr>
                <w:rFonts w:ascii="Cambria Math" w:hAnsi="Cambria Math"/>
              </w:rPr>
              <m:t>f</m:t>
            </m:r>
          </m:e>
          <m:sub>
            <m:r>
              <w:rPr>
                <w:rFonts w:ascii="Cambria Math" w:hAnsi="Cambria Math"/>
              </w:rPr>
              <m:t>low</m:t>
            </m:r>
          </m:sub>
        </m:sSub>
      </m:oMath>
      <w:r>
        <w:rPr>
          <w:rFonts w:eastAsiaTheme="minorEastAsia"/>
        </w:rPr>
        <w:t>: prag za nizke frekvence</w:t>
      </w:r>
    </w:p>
    <w:p w14:paraId="2ADE3991" w14:textId="77777777" w:rsidR="00F97113" w:rsidRPr="000F26E5" w:rsidRDefault="00F97113" w:rsidP="00DB355E">
      <w:pPr>
        <w:pStyle w:val="Odstavekseznama"/>
        <w:numPr>
          <w:ilvl w:val="0"/>
          <w:numId w:val="33"/>
        </w:numPr>
        <w:ind w:left="142" w:firstLine="0"/>
        <w:rPr>
          <w:sz w:val="22"/>
          <w:szCs w:val="20"/>
        </w:r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0F26E5">
        <w:rPr>
          <w:rFonts w:eastAsiaTheme="minorEastAsia"/>
        </w:rPr>
        <w:t>: frekvenca</w:t>
      </w:r>
    </w:p>
    <w:p w14:paraId="2A5339B5" w14:textId="3FD4BC4B" w:rsidR="00F97113" w:rsidRPr="000F26E5" w:rsidRDefault="00F97113" w:rsidP="00DB355E">
      <w:pPr>
        <w:pStyle w:val="Odstavekseznama"/>
        <w:numPr>
          <w:ilvl w:val="0"/>
          <w:numId w:val="33"/>
        </w:numPr>
        <w:ind w:left="142" w:firstLine="0"/>
        <w:rPr>
          <w:sz w:val="20"/>
          <w:szCs w:val="18"/>
        </w:rPr>
      </w:pPr>
      <m:oMath>
        <m:r>
          <w:rPr>
            <w:rFonts w:ascii="Cambria Math" w:hAnsi="Cambria Math"/>
          </w:rPr>
          <m:t>X</m:t>
        </m:r>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i</m:t>
            </m:r>
          </m:sub>
        </m:sSub>
        <m:r>
          <w:rPr>
            <w:rFonts w:ascii="Cambria Math" w:hAnsi="Cambria Math"/>
          </w:rPr>
          <m:t>)</m:t>
        </m:r>
      </m:oMath>
      <w:r>
        <w:rPr>
          <w:rFonts w:eastAsiaTheme="minorEastAsia"/>
        </w:rPr>
        <w:t xml:space="preserve">: amplituda spektra pri frekvenci </w:t>
      </w:r>
      <m:oMath>
        <m:sSub>
          <m:sSubPr>
            <m:ctrlPr>
              <w:rPr>
                <w:rFonts w:ascii="Cambria Math" w:hAnsi="Cambria Math"/>
                <w:i/>
              </w:rPr>
            </m:ctrlPr>
          </m:sSubPr>
          <m:e>
            <m:r>
              <w:rPr>
                <w:rFonts w:ascii="Cambria Math" w:hAnsi="Cambria Math"/>
              </w:rPr>
              <m:t>f</m:t>
            </m:r>
          </m:e>
          <m:sub>
            <m:r>
              <w:rPr>
                <w:rFonts w:ascii="Cambria Math" w:hAnsi="Cambria Math"/>
              </w:rPr>
              <m:t>i</m:t>
            </m:r>
          </m:sub>
        </m:sSub>
      </m:oMath>
    </w:p>
    <w:p w14:paraId="081CB192" w14:textId="77777777" w:rsidR="00E66815" w:rsidRPr="00F97113" w:rsidRDefault="00E66815" w:rsidP="0029526B"/>
    <w:p w14:paraId="5FF4CF0D" w14:textId="7A72F4D1" w:rsidR="0019385B" w:rsidRDefault="0019385B" w:rsidP="00E66815">
      <w:pPr>
        <w:pStyle w:val="Naslov2"/>
        <w:numPr>
          <w:ilvl w:val="2"/>
          <w:numId w:val="2"/>
        </w:numPr>
        <w:ind w:left="0" w:firstLine="0"/>
      </w:pPr>
      <w:bookmarkStart w:id="12" w:name="_Toc187105382"/>
      <w:r>
        <w:t>Visokofrekvenčna energija</w:t>
      </w:r>
      <w:bookmarkEnd w:id="12"/>
    </w:p>
    <w:p w14:paraId="5706B62F" w14:textId="5B6C009C" w:rsidR="00E66815" w:rsidRDefault="00E66815" w:rsidP="00E66815">
      <w:r>
        <w:t>Podaja d</w:t>
      </w:r>
      <w:r w:rsidRPr="00E66815">
        <w:t>elež energije, ki pripada višjim frekvenčnim komponentam zvoka</w:t>
      </w:r>
      <w:r>
        <w:t xml:space="preserve">. </w:t>
      </w:r>
      <w:r w:rsidRPr="00E66815">
        <w:t>Povezan je z ostrino ali visokimi toni.</w:t>
      </w:r>
      <w:r>
        <w:t xml:space="preserve"> Izračuna se po:</w:t>
      </w:r>
    </w:p>
    <w:p w14:paraId="1795833A" w14:textId="1349BEA8" w:rsidR="00E66815" w:rsidRDefault="00E66815" w:rsidP="00E66815">
      <w:pPr>
        <w:jc w:val="right"/>
        <w:rPr>
          <w:rFonts w:eastAsiaTheme="minorEastAsia"/>
        </w:rPr>
      </w:pPr>
      <m:oMath>
        <m:r>
          <w:rPr>
            <w:rFonts w:ascii="Cambria Math" w:hAnsi="Cambria Math"/>
          </w:rPr>
          <m:t>V</m:t>
        </m:r>
        <m:r>
          <w:rPr>
            <w:rFonts w:ascii="Cambria Math" w:hAnsi="Cambria Math"/>
          </w:rPr>
          <m:t xml:space="preserve">E= </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low</m:t>
                    </m:r>
                  </m:sub>
                </m:sSub>
              </m:sub>
              <m:sup/>
              <m:e>
                <m:sSup>
                  <m:sSupPr>
                    <m:ctrlPr>
                      <w:rPr>
                        <w:rFonts w:ascii="Cambria Math" w:hAnsi="Cambria Math"/>
                        <w:i/>
                      </w:rPr>
                    </m:ctrlPr>
                  </m:sSup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e>
            </m:nary>
          </m:num>
          <m:den>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e>
            </m:nary>
          </m:den>
        </m:f>
        <m:r>
          <w:rPr>
            <w:rFonts w:ascii="Cambria Math" w:hAnsi="Cambria Math"/>
          </w:rPr>
          <m:t>*100</m:t>
        </m:r>
      </m:oMath>
      <w:r>
        <w:rPr>
          <w:rFonts w:eastAsiaTheme="minorEastAsia"/>
        </w:rPr>
        <w:t xml:space="preserve"> </w:t>
      </w:r>
      <w:r>
        <w:rPr>
          <w:rFonts w:eastAsiaTheme="minorEastAsia"/>
        </w:rPr>
        <w:tab/>
        <w:t xml:space="preserve">      (</w:t>
      </w:r>
      <w:r>
        <w:rPr>
          <w:rFonts w:eastAsiaTheme="minorEastAsia"/>
        </w:rPr>
        <w:t>4</w:t>
      </w:r>
      <w:r>
        <w:rPr>
          <w:rFonts w:eastAsiaTheme="minorEastAsia"/>
        </w:rPr>
        <w:t>)</w:t>
      </w:r>
    </w:p>
    <w:p w14:paraId="5DD814F2" w14:textId="77777777" w:rsidR="00E66815" w:rsidRDefault="00E66815" w:rsidP="00E66815">
      <w:r>
        <w:t>Kjer je:</w:t>
      </w:r>
    </w:p>
    <w:p w14:paraId="45A86FB1" w14:textId="77777777" w:rsidR="00E66815" w:rsidRDefault="00E66815" w:rsidP="00F37566">
      <w:pPr>
        <w:pStyle w:val="Odstavekseznama"/>
        <w:numPr>
          <w:ilvl w:val="0"/>
          <w:numId w:val="33"/>
        </w:numPr>
        <w:ind w:left="142" w:firstLine="0"/>
      </w:pPr>
      <m:oMath>
        <m:sSub>
          <m:sSubPr>
            <m:ctrlPr>
              <w:rPr>
                <w:rFonts w:ascii="Cambria Math" w:hAnsi="Cambria Math"/>
                <w:i/>
              </w:rPr>
            </m:ctrlPr>
          </m:sSubPr>
          <m:e>
            <m:r>
              <w:rPr>
                <w:rFonts w:ascii="Cambria Math" w:hAnsi="Cambria Math"/>
              </w:rPr>
              <m:t>f</m:t>
            </m:r>
          </m:e>
          <m:sub>
            <m:r>
              <w:rPr>
                <w:rFonts w:ascii="Cambria Math" w:hAnsi="Cambria Math"/>
              </w:rPr>
              <m:t>low</m:t>
            </m:r>
          </m:sub>
        </m:sSub>
      </m:oMath>
      <w:r>
        <w:rPr>
          <w:rFonts w:eastAsiaTheme="minorEastAsia"/>
        </w:rPr>
        <w:t>: prag za nizke frekvence</w:t>
      </w:r>
    </w:p>
    <w:p w14:paraId="69D1A2BA" w14:textId="77777777" w:rsidR="00E66815" w:rsidRPr="000F26E5" w:rsidRDefault="00E66815" w:rsidP="00F37566">
      <w:pPr>
        <w:pStyle w:val="Odstavekseznama"/>
        <w:numPr>
          <w:ilvl w:val="0"/>
          <w:numId w:val="33"/>
        </w:numPr>
        <w:ind w:left="142" w:firstLine="0"/>
        <w:rPr>
          <w:sz w:val="22"/>
          <w:szCs w:val="20"/>
        </w:r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0F26E5">
        <w:rPr>
          <w:rFonts w:eastAsiaTheme="minorEastAsia"/>
        </w:rPr>
        <w:t>: frekvenca</w:t>
      </w:r>
    </w:p>
    <w:p w14:paraId="73AD9A96" w14:textId="606A5977" w:rsidR="00E66815" w:rsidRPr="00F37566" w:rsidRDefault="00E66815" w:rsidP="00F37566">
      <w:pPr>
        <w:pStyle w:val="Odstavekseznama"/>
        <w:numPr>
          <w:ilvl w:val="0"/>
          <w:numId w:val="33"/>
        </w:numPr>
        <w:ind w:left="142" w:firstLine="0"/>
        <w:rPr>
          <w:sz w:val="20"/>
          <w:szCs w:val="18"/>
        </w:rPr>
      </w:pPr>
      <m:oMath>
        <m:r>
          <w:rPr>
            <w:rFonts w:ascii="Cambria Math" w:hAnsi="Cambria Math"/>
          </w:rPr>
          <m:t>X</m:t>
        </m:r>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i</m:t>
            </m:r>
          </m:sub>
        </m:sSub>
        <m:r>
          <w:rPr>
            <w:rFonts w:ascii="Cambria Math" w:hAnsi="Cambria Math"/>
          </w:rPr>
          <m:t>)</m:t>
        </m:r>
      </m:oMath>
      <w:r>
        <w:rPr>
          <w:rFonts w:eastAsiaTheme="minorEastAsia"/>
        </w:rPr>
        <w:t xml:space="preserve">: amplituda spektra pri frekvenci </w:t>
      </w:r>
      <m:oMath>
        <m:sSub>
          <m:sSubPr>
            <m:ctrlPr>
              <w:rPr>
                <w:rFonts w:ascii="Cambria Math" w:hAnsi="Cambria Math"/>
                <w:i/>
              </w:rPr>
            </m:ctrlPr>
          </m:sSubPr>
          <m:e>
            <m:r>
              <w:rPr>
                <w:rFonts w:ascii="Cambria Math" w:hAnsi="Cambria Math"/>
              </w:rPr>
              <m:t>f</m:t>
            </m:r>
          </m:e>
          <m:sub>
            <m:r>
              <w:rPr>
                <w:rFonts w:ascii="Cambria Math" w:hAnsi="Cambria Math"/>
              </w:rPr>
              <m:t>i</m:t>
            </m:r>
          </m:sub>
        </m:sSub>
      </m:oMath>
    </w:p>
    <w:p w14:paraId="26DC0E57" w14:textId="0AC48B93" w:rsidR="0019385B" w:rsidRDefault="0019385B" w:rsidP="00E66815">
      <w:pPr>
        <w:pStyle w:val="Naslov2"/>
        <w:numPr>
          <w:ilvl w:val="2"/>
          <w:numId w:val="2"/>
        </w:numPr>
        <w:ind w:left="0" w:firstLine="0"/>
      </w:pPr>
      <w:bookmarkStart w:id="13" w:name="_Toc187105383"/>
      <w:r>
        <w:t>Povprečna amplituda</w:t>
      </w:r>
      <w:bookmarkEnd w:id="13"/>
    </w:p>
    <w:p w14:paraId="2C4A49BA" w14:textId="462C189F" w:rsidR="00E66815" w:rsidRDefault="00E66815" w:rsidP="00E66815">
      <w:r w:rsidRPr="00E66815">
        <w:t xml:space="preserve">Povprečna amplituda signala v časovni domeni </w:t>
      </w:r>
      <w:r>
        <w:t>p</w:t>
      </w:r>
      <w:r w:rsidRPr="00E66815">
        <w:t>redstavlja povprečno intenziteto zvoka</w:t>
      </w:r>
      <w:r>
        <w:t>. Izračuna se jo kot:</w:t>
      </w:r>
    </w:p>
    <w:p w14:paraId="51136B4C" w14:textId="4AFA0DC4" w:rsidR="00E66815" w:rsidRDefault="00E66815" w:rsidP="00BA48C1">
      <w:pPr>
        <w:jc w:val="right"/>
        <w:rPr>
          <w:rFonts w:eastAsiaTheme="minorEastAsia"/>
        </w:rPr>
      </w:pPr>
      <m:oMath>
        <m:r>
          <w:rPr>
            <w:rFonts w:ascii="Cambria Math" w:hAnsi="Cambria Math"/>
          </w:rPr>
          <m:t>PA</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oMath>
      <w:r>
        <w:rPr>
          <w:rFonts w:eastAsiaTheme="minorEastAsia"/>
        </w:rPr>
        <w:t xml:space="preserve"> </w:t>
      </w:r>
      <w:r>
        <w:rPr>
          <w:rFonts w:eastAsiaTheme="minorEastAsia"/>
        </w:rPr>
        <w:tab/>
        <w:t xml:space="preserve">  </w:t>
      </w:r>
      <w:r w:rsidR="00BA48C1">
        <w:rPr>
          <w:rFonts w:eastAsiaTheme="minorEastAsia"/>
        </w:rPr>
        <w:t xml:space="preserve">      </w:t>
      </w:r>
      <w:r>
        <w:rPr>
          <w:rFonts w:eastAsiaTheme="minorEastAsia"/>
        </w:rPr>
        <w:t xml:space="preserve">    (</w:t>
      </w:r>
      <w:r w:rsidR="00DE1ABA">
        <w:rPr>
          <w:rFonts w:eastAsiaTheme="minorEastAsia"/>
        </w:rPr>
        <w:t>5</w:t>
      </w:r>
      <w:r>
        <w:rPr>
          <w:rFonts w:eastAsiaTheme="minorEastAsia"/>
        </w:rPr>
        <w:t>)</w:t>
      </w:r>
    </w:p>
    <w:p w14:paraId="71083027" w14:textId="77777777" w:rsidR="00E66815" w:rsidRDefault="00E66815" w:rsidP="00DE1ABA">
      <w:r>
        <w:t>Kjer je:</w:t>
      </w:r>
    </w:p>
    <w:p w14:paraId="762B45BF" w14:textId="0260F90B" w:rsidR="00E66815" w:rsidRPr="00DE1ABA" w:rsidRDefault="00DE1ABA" w:rsidP="00F37566">
      <w:pPr>
        <w:pStyle w:val="Odstavekseznama"/>
        <w:numPr>
          <w:ilvl w:val="0"/>
          <w:numId w:val="33"/>
        </w:numPr>
        <w:ind w:left="142" w:firstLine="0"/>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trenutna amplituda</w:t>
      </w:r>
    </w:p>
    <w:p w14:paraId="4EE559B9" w14:textId="290AF294" w:rsidR="00DE1ABA" w:rsidRDefault="00DE1ABA" w:rsidP="00DE1ABA">
      <w:pPr>
        <w:pStyle w:val="Odstavekseznama"/>
        <w:numPr>
          <w:ilvl w:val="0"/>
          <w:numId w:val="33"/>
        </w:numPr>
        <w:ind w:left="142" w:firstLine="0"/>
      </w:pPr>
      <m:oMath>
        <m:r>
          <w:rPr>
            <w:rFonts w:ascii="Cambria Math" w:eastAsiaTheme="minorEastAsia" w:hAnsi="Cambria Math"/>
          </w:rPr>
          <m:t>N</m:t>
        </m:r>
      </m:oMath>
      <w:r w:rsidRPr="00DE1ABA">
        <w:t>:</w:t>
      </w:r>
      <w:r>
        <w:t xml:space="preserve"> število vzorcev v signalu</w:t>
      </w:r>
    </w:p>
    <w:p w14:paraId="644115AE" w14:textId="61E9CD4F" w:rsidR="0019385B" w:rsidRDefault="0019385B" w:rsidP="0029526B">
      <w:pPr>
        <w:pStyle w:val="Naslov2"/>
        <w:numPr>
          <w:ilvl w:val="2"/>
          <w:numId w:val="2"/>
        </w:numPr>
        <w:ind w:left="0" w:firstLine="0"/>
      </w:pPr>
      <w:bookmarkStart w:id="14" w:name="_Toc187105384"/>
      <w:r>
        <w:t>Varianca</w:t>
      </w:r>
      <w:bookmarkEnd w:id="14"/>
    </w:p>
    <w:p w14:paraId="6E59CC31" w14:textId="77777777" w:rsidR="00DB355E" w:rsidRDefault="0029526B" w:rsidP="0029526B">
      <w:r>
        <w:t>To je m</w:t>
      </w:r>
      <w:r w:rsidRPr="0029526B">
        <w:t>era za razpršenost amplitud signala. Predstavlja, kako konstanten ali spremenljiv je</w:t>
      </w:r>
    </w:p>
    <w:p w14:paraId="013DDD41" w14:textId="2DBD6B3C" w:rsidR="0029526B" w:rsidRDefault="0029526B" w:rsidP="00DB355E">
      <w:pPr>
        <w:ind w:left="284"/>
      </w:pPr>
      <w:r w:rsidRPr="0029526B">
        <w:t>zvok</w:t>
      </w:r>
      <w:r>
        <w:t xml:space="preserve">, kar je v naši aplikaciji </w:t>
      </w:r>
      <w:r w:rsidR="00A16DFD">
        <w:t>z</w:t>
      </w:r>
      <w:r>
        <w:t>elo pomembno. Izračuna se preko naslednje formule.</w:t>
      </w:r>
    </w:p>
    <w:p w14:paraId="5B92EE83" w14:textId="74BF4621" w:rsidR="0029526B" w:rsidRDefault="0029526B" w:rsidP="0029526B">
      <w:pPr>
        <w:ind w:left="284"/>
        <w:jc w:val="right"/>
        <w:rPr>
          <w:rFonts w:eastAsiaTheme="minorEastAsia"/>
        </w:rPr>
      </w:pPr>
      <m:oMath>
        <m:r>
          <w:rPr>
            <w:rFonts w:ascii="Cambria Math" w:eastAsiaTheme="minorEastAsia" w:hAnsi="Cambria Math"/>
          </w:rPr>
          <m:t>V</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-µ</m:t>
                    </m:r>
                  </m:e>
                </m:d>
              </m:e>
              <m:sup>
                <m:r>
                  <w:rPr>
                    <w:rFonts w:ascii="Cambria Math" w:eastAsiaTheme="minorEastAsia" w:hAnsi="Cambria Math"/>
                  </w:rPr>
                  <m:t>2</m:t>
                </m:r>
              </m:sup>
            </m:sSup>
          </m:e>
        </m:nary>
      </m:oMath>
      <w:r>
        <w:rPr>
          <w:rFonts w:eastAsiaTheme="minorEastAsia"/>
        </w:rPr>
        <w:t xml:space="preserve"> </w:t>
      </w:r>
      <w:r>
        <w:rPr>
          <w:rFonts w:eastAsiaTheme="minorEastAsia"/>
        </w:rPr>
        <w:tab/>
        <w:t xml:space="preserve">      (</w:t>
      </w:r>
      <w:r>
        <w:rPr>
          <w:rFonts w:eastAsiaTheme="minorEastAsia"/>
        </w:rPr>
        <w:t>6</w:t>
      </w:r>
      <w:r>
        <w:rPr>
          <w:rFonts w:eastAsiaTheme="minorEastAsia"/>
        </w:rPr>
        <w:t>)</w:t>
      </w:r>
    </w:p>
    <w:p w14:paraId="2ED4F5DA" w14:textId="77777777" w:rsidR="0029526B" w:rsidRDefault="0029526B" w:rsidP="00DB355E">
      <w:pPr>
        <w:ind w:left="284"/>
      </w:pPr>
      <w:r>
        <w:t>Kjer je:</w:t>
      </w:r>
    </w:p>
    <w:p w14:paraId="3AE88A02" w14:textId="77777777" w:rsidR="0029526B" w:rsidRPr="00DE1ABA" w:rsidRDefault="0029526B" w:rsidP="00DB355E">
      <w:pPr>
        <w:pStyle w:val="Odstavekseznama"/>
        <w:numPr>
          <w:ilvl w:val="0"/>
          <w:numId w:val="33"/>
        </w:numPr>
        <w:ind w:left="284" w:firstLine="0"/>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trenutna amplituda</w:t>
      </w:r>
    </w:p>
    <w:p w14:paraId="02DC6171" w14:textId="465665E6" w:rsidR="0029526B" w:rsidRPr="0029526B" w:rsidRDefault="0029526B" w:rsidP="00DB355E">
      <w:pPr>
        <w:pStyle w:val="Odstavekseznama"/>
        <w:numPr>
          <w:ilvl w:val="0"/>
          <w:numId w:val="33"/>
        </w:numPr>
        <w:ind w:left="284" w:firstLine="0"/>
      </w:pPr>
      <m:oMath>
        <m:r>
          <w:rPr>
            <w:rFonts w:ascii="Cambria Math" w:hAnsi="Cambria Math"/>
          </w:rPr>
          <m:t>µ</m:t>
        </m:r>
      </m:oMath>
      <w:r w:rsidRPr="00DE1ABA">
        <w:t>:</w:t>
      </w:r>
      <w:r>
        <w:t xml:space="preserve"> </w:t>
      </w:r>
      <w:r w:rsidR="007A58FA" w:rsidRPr="007A58FA">
        <w:t>povprečna vrednost amplitud</w:t>
      </w:r>
      <w:r w:rsidR="007A58FA">
        <w:t xml:space="preserve"> (mean)</w:t>
      </w:r>
    </w:p>
    <w:p w14:paraId="3888774A" w14:textId="096CF97C" w:rsidR="0019385B" w:rsidRDefault="0019385B" w:rsidP="00DB355E">
      <w:pPr>
        <w:pStyle w:val="Naslov2"/>
        <w:numPr>
          <w:ilvl w:val="2"/>
          <w:numId w:val="2"/>
        </w:numPr>
        <w:ind w:left="284" w:firstLine="0"/>
      </w:pPr>
      <w:bookmarkStart w:id="15" w:name="_Toc187105385"/>
      <w:r>
        <w:t>Asimetrija / Skewness</w:t>
      </w:r>
      <w:bookmarkEnd w:id="15"/>
    </w:p>
    <w:p w14:paraId="2763DCDE" w14:textId="44A3296C" w:rsidR="00A74D1C" w:rsidRDefault="00A74D1C" w:rsidP="00DB355E">
      <w:pPr>
        <w:ind w:left="284"/>
      </w:pPr>
      <w:r>
        <w:t>Je m</w:t>
      </w:r>
      <w:r w:rsidRPr="00A74D1C">
        <w:t xml:space="preserve">era za asimetrijo distribucije amplitud signala. </w:t>
      </w:r>
      <w:r>
        <w:t>P</w:t>
      </w:r>
      <w:r w:rsidRPr="00A74D1C">
        <w:t>okaže ali</w:t>
      </w:r>
      <w:r>
        <w:t xml:space="preserve"> se</w:t>
      </w:r>
      <w:r w:rsidRPr="00A74D1C">
        <w:t xml:space="preserve"> amplitude bolj nagibajo proti pozitivnim ali negativnim vrednostim</w:t>
      </w:r>
    </w:p>
    <w:p w14:paraId="7F537E51" w14:textId="700BDF19" w:rsidR="00A74D1C" w:rsidRDefault="00A74D1C" w:rsidP="00A74D1C">
      <w:pPr>
        <w:ind w:left="284"/>
        <w:jc w:val="right"/>
        <w:rPr>
          <w:rFonts w:eastAsiaTheme="minorEastAsia"/>
        </w:rPr>
      </w:pPr>
      <m:oMath>
        <m:r>
          <w:rPr>
            <w:rFonts w:ascii="Cambria Math" w:eastAsiaTheme="minorEastAsia" w:hAnsi="Cambria Math"/>
            <w:sz w:val="28"/>
            <w:szCs w:val="24"/>
          </w:rPr>
          <m:t>A</m:t>
        </m:r>
        <m:r>
          <w:rPr>
            <w:rFonts w:ascii="Cambria Math" w:hAnsi="Cambria Math"/>
            <w:sz w:val="28"/>
            <w:szCs w:val="24"/>
          </w:rPr>
          <m:t xml:space="preserve">= </m:t>
        </m:r>
        <m:f>
          <m:fPr>
            <m:ctrlPr>
              <w:rPr>
                <w:rFonts w:ascii="Cambria Math" w:hAnsi="Cambria Math"/>
                <w:i/>
                <w:sz w:val="28"/>
                <w:szCs w:val="24"/>
              </w:rPr>
            </m:ctrlPr>
          </m:fPr>
          <m:num>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nary>
              <m:naryPr>
                <m:chr m:val="∑"/>
                <m:limLoc m:val="undOvr"/>
                <m:ctrlPr>
                  <w:rPr>
                    <w:rFonts w:ascii="Cambria Math" w:eastAsiaTheme="minorEastAsia" w:hAnsi="Cambria Math"/>
                    <w:i/>
                    <w:sz w:val="28"/>
                    <w:szCs w:val="24"/>
                  </w:rPr>
                </m:ctrlPr>
              </m:naryPr>
              <m:sub>
                <m:r>
                  <w:rPr>
                    <w:rFonts w:ascii="Cambria Math" w:eastAsiaTheme="minorEastAsia" w:hAnsi="Cambria Math"/>
                    <w:sz w:val="28"/>
                    <w:szCs w:val="24"/>
                  </w:rPr>
                  <m:t>i=1</m:t>
                </m:r>
              </m:sub>
              <m:sup>
                <m:r>
                  <w:rPr>
                    <w:rFonts w:ascii="Cambria Math" w:eastAsiaTheme="minorEastAsia" w:hAnsi="Cambria Math"/>
                    <w:sz w:val="28"/>
                    <w:szCs w:val="24"/>
                  </w:rPr>
                  <m:t>N</m:t>
                </m:r>
              </m:sup>
              <m:e>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x</m:t>
                            </m:r>
                          </m:e>
                          <m:sub>
                            <m:r>
                              <w:rPr>
                                <w:rFonts w:ascii="Cambria Math" w:eastAsiaTheme="minorEastAsia" w:hAnsi="Cambria Math"/>
                                <w:sz w:val="28"/>
                                <w:szCs w:val="24"/>
                              </w:rPr>
                              <m:t>i</m:t>
                            </m:r>
                          </m:sub>
                        </m:sSub>
                        <m:r>
                          <w:rPr>
                            <w:rFonts w:ascii="Cambria Math" w:eastAsiaTheme="minorEastAsia" w:hAnsi="Cambria Math"/>
                            <w:sz w:val="28"/>
                            <w:szCs w:val="24"/>
                          </w:rPr>
                          <m:t>-µ</m:t>
                        </m:r>
                      </m:e>
                    </m:d>
                  </m:e>
                  <m:sup>
                    <m:r>
                      <w:rPr>
                        <w:rFonts w:ascii="Cambria Math" w:eastAsiaTheme="minorEastAsia" w:hAnsi="Cambria Math"/>
                        <w:sz w:val="28"/>
                        <w:szCs w:val="24"/>
                      </w:rPr>
                      <m:t>3</m:t>
                    </m:r>
                  </m:sup>
                </m:sSup>
              </m:e>
            </m:nary>
          </m:num>
          <m:den>
            <m:sSup>
              <m:sSupPr>
                <m:ctrlPr>
                  <w:rPr>
                    <w:rFonts w:ascii="Cambria Math" w:hAnsi="Cambria Math"/>
                    <w:i/>
                    <w:sz w:val="28"/>
                    <w:szCs w:val="24"/>
                  </w:rPr>
                </m:ctrlPr>
              </m:sSupPr>
              <m:e>
                <m:r>
                  <w:rPr>
                    <w:rFonts w:ascii="Cambria Math" w:hAnsi="Cambria Math"/>
                    <w:sz w:val="28"/>
                    <w:szCs w:val="24"/>
                  </w:rPr>
                  <m:t>σ</m:t>
                </m:r>
              </m:e>
              <m:sup>
                <m:r>
                  <w:rPr>
                    <w:rFonts w:ascii="Cambria Math" w:hAnsi="Cambria Math"/>
                    <w:sz w:val="28"/>
                    <w:szCs w:val="24"/>
                  </w:rPr>
                  <m:t>3</m:t>
                </m:r>
              </m:sup>
            </m:sSup>
          </m:den>
        </m:f>
      </m:oMath>
      <w:r>
        <w:rPr>
          <w:rFonts w:eastAsiaTheme="minorEastAsia"/>
        </w:rPr>
        <w:t xml:space="preserve"> </w:t>
      </w:r>
      <w:r>
        <w:rPr>
          <w:rFonts w:eastAsiaTheme="minorEastAsia"/>
        </w:rPr>
        <w:tab/>
        <w:t xml:space="preserve">    </w:t>
      </w:r>
      <w:r>
        <w:rPr>
          <w:rFonts w:eastAsiaTheme="minorEastAsia"/>
        </w:rPr>
        <w:tab/>
      </w:r>
      <w:r>
        <w:rPr>
          <w:rFonts w:eastAsiaTheme="minorEastAsia"/>
        </w:rPr>
        <w:tab/>
      </w:r>
      <w:r>
        <w:rPr>
          <w:rFonts w:eastAsiaTheme="minorEastAsia"/>
        </w:rPr>
        <w:t xml:space="preserve">  (</w:t>
      </w:r>
      <w:r>
        <w:rPr>
          <w:rFonts w:eastAsiaTheme="minorEastAsia"/>
        </w:rPr>
        <w:t>7</w:t>
      </w:r>
      <w:r>
        <w:rPr>
          <w:rFonts w:eastAsiaTheme="minorEastAsia"/>
        </w:rPr>
        <w:t>)</w:t>
      </w:r>
    </w:p>
    <w:p w14:paraId="4121E189" w14:textId="77777777" w:rsidR="00A74D1C" w:rsidRDefault="00A74D1C" w:rsidP="00DB355E">
      <w:pPr>
        <w:ind w:left="284"/>
      </w:pPr>
      <w:r>
        <w:t>Kjer je:</w:t>
      </w:r>
    </w:p>
    <w:p w14:paraId="4BD62534" w14:textId="77777777" w:rsidR="00A74D1C" w:rsidRPr="00DE1ABA" w:rsidRDefault="00A74D1C" w:rsidP="00DB355E">
      <w:pPr>
        <w:pStyle w:val="Odstavekseznama"/>
        <w:numPr>
          <w:ilvl w:val="0"/>
          <w:numId w:val="33"/>
        </w:numPr>
        <w:ind w:left="284" w:firstLine="0"/>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trenutna amplituda</w:t>
      </w:r>
    </w:p>
    <w:p w14:paraId="715E0CF6" w14:textId="77777777" w:rsidR="00A74D1C" w:rsidRDefault="00A74D1C" w:rsidP="00DB355E">
      <w:pPr>
        <w:pStyle w:val="Odstavekseznama"/>
        <w:numPr>
          <w:ilvl w:val="0"/>
          <w:numId w:val="33"/>
        </w:numPr>
        <w:ind w:left="284" w:firstLine="0"/>
      </w:pPr>
      <m:oMath>
        <m:r>
          <w:rPr>
            <w:rFonts w:ascii="Cambria Math" w:hAnsi="Cambria Math"/>
          </w:rPr>
          <m:t>µ</m:t>
        </m:r>
      </m:oMath>
      <w:r w:rsidRPr="00DE1ABA">
        <w:t>:</w:t>
      </w:r>
      <w:r>
        <w:t xml:space="preserve"> </w:t>
      </w:r>
      <w:r w:rsidRPr="007A58FA">
        <w:t>povprečna vrednost amplitud</w:t>
      </w:r>
      <w:r>
        <w:t xml:space="preserve"> (mean)</w:t>
      </w:r>
    </w:p>
    <w:p w14:paraId="05B2FB9B" w14:textId="15659F30" w:rsidR="00A74D1C" w:rsidRPr="0029526B" w:rsidRDefault="00A74D1C" w:rsidP="00DB355E">
      <w:pPr>
        <w:pStyle w:val="Odstavekseznama"/>
        <w:numPr>
          <w:ilvl w:val="0"/>
          <w:numId w:val="33"/>
        </w:numPr>
        <w:ind w:left="284" w:firstLine="0"/>
      </w:pPr>
      <m:oMath>
        <m:r>
          <w:rPr>
            <w:rFonts w:ascii="Cambria Math" w:hAnsi="Cambria Math"/>
          </w:rPr>
          <m:t>σ</m:t>
        </m:r>
      </m:oMath>
      <w:r>
        <w:rPr>
          <w:rFonts w:eastAsiaTheme="minorEastAsia"/>
        </w:rPr>
        <w:t>: standardni odklon</w:t>
      </w:r>
    </w:p>
    <w:p w14:paraId="7EAB6504" w14:textId="725D9F1D" w:rsidR="0019385B" w:rsidRDefault="0019385B" w:rsidP="00A6585B">
      <w:pPr>
        <w:pStyle w:val="Naslov2"/>
        <w:numPr>
          <w:ilvl w:val="2"/>
          <w:numId w:val="2"/>
        </w:numPr>
        <w:ind w:left="284" w:firstLine="0"/>
      </w:pPr>
      <w:bookmarkStart w:id="16" w:name="_Toc187105386"/>
      <w:r>
        <w:t>Kurtoza / Kurtosis</w:t>
      </w:r>
      <w:bookmarkEnd w:id="16"/>
    </w:p>
    <w:p w14:paraId="5AC1BE6B" w14:textId="5F9E9965" w:rsidR="00A74D1C" w:rsidRDefault="00A74D1C" w:rsidP="00A74D1C">
      <w:pPr>
        <w:ind w:left="284"/>
      </w:pPr>
      <w:r>
        <w:t>Poznana tudi kot m</w:t>
      </w:r>
      <w:r w:rsidRPr="00A74D1C">
        <w:t xml:space="preserve">era za "špičatost" distribucije amplitud. Visoka </w:t>
      </w:r>
      <w:r>
        <w:t>kurtoza</w:t>
      </w:r>
      <w:r w:rsidRPr="00A74D1C">
        <w:t xml:space="preserve"> pomeni, da je večina energije skoncentrirana okoli povprečja z redkimi visokimi odkloni.</w:t>
      </w:r>
    </w:p>
    <w:p w14:paraId="506FBC2F" w14:textId="2B3E5ADD" w:rsidR="00A74D1C" w:rsidRDefault="00A74D1C" w:rsidP="00A74D1C">
      <w:pPr>
        <w:ind w:left="284"/>
        <w:jc w:val="right"/>
        <w:rPr>
          <w:rFonts w:eastAsiaTheme="minorEastAsia"/>
        </w:rPr>
      </w:pPr>
      <m:oMath>
        <m:r>
          <w:rPr>
            <w:rFonts w:ascii="Cambria Math" w:eastAsiaTheme="minorEastAsia" w:hAnsi="Cambria Math"/>
            <w:sz w:val="28"/>
            <w:szCs w:val="24"/>
          </w:rPr>
          <m:t>K</m:t>
        </m:r>
        <m:r>
          <w:rPr>
            <w:rFonts w:ascii="Cambria Math" w:hAnsi="Cambria Math"/>
            <w:sz w:val="28"/>
            <w:szCs w:val="24"/>
          </w:rPr>
          <m:t xml:space="preserve">= </m:t>
        </m:r>
        <m:f>
          <m:fPr>
            <m:ctrlPr>
              <w:rPr>
                <w:rFonts w:ascii="Cambria Math" w:hAnsi="Cambria Math"/>
                <w:i/>
                <w:sz w:val="28"/>
                <w:szCs w:val="24"/>
              </w:rPr>
            </m:ctrlPr>
          </m:fPr>
          <m:num>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nary>
              <m:naryPr>
                <m:chr m:val="∑"/>
                <m:limLoc m:val="undOvr"/>
                <m:ctrlPr>
                  <w:rPr>
                    <w:rFonts w:ascii="Cambria Math" w:eastAsiaTheme="minorEastAsia" w:hAnsi="Cambria Math"/>
                    <w:i/>
                    <w:sz w:val="28"/>
                    <w:szCs w:val="24"/>
                  </w:rPr>
                </m:ctrlPr>
              </m:naryPr>
              <m:sub>
                <m:r>
                  <w:rPr>
                    <w:rFonts w:ascii="Cambria Math" w:eastAsiaTheme="minorEastAsia" w:hAnsi="Cambria Math"/>
                    <w:sz w:val="28"/>
                    <w:szCs w:val="24"/>
                  </w:rPr>
                  <m:t>i=1</m:t>
                </m:r>
              </m:sub>
              <m:sup>
                <m:r>
                  <w:rPr>
                    <w:rFonts w:ascii="Cambria Math" w:eastAsiaTheme="minorEastAsia" w:hAnsi="Cambria Math"/>
                    <w:sz w:val="28"/>
                    <w:szCs w:val="24"/>
                  </w:rPr>
                  <m:t>N</m:t>
                </m:r>
              </m:sup>
              <m:e>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sSub>
                          <m:sSubPr>
                            <m:ctrlPr>
                              <w:rPr>
                                <w:rFonts w:ascii="Cambria Math" w:eastAsiaTheme="minorEastAsia" w:hAnsi="Cambria Math"/>
                                <w:i/>
                                <w:sz w:val="28"/>
                                <w:szCs w:val="24"/>
                              </w:rPr>
                            </m:ctrlPr>
                          </m:sSubPr>
                          <m:e>
                            <m:r>
                              <w:rPr>
                                <w:rFonts w:ascii="Cambria Math" w:eastAsiaTheme="minorEastAsia" w:hAnsi="Cambria Math"/>
                                <w:sz w:val="28"/>
                                <w:szCs w:val="24"/>
                              </w:rPr>
                              <m:t>x</m:t>
                            </m:r>
                          </m:e>
                          <m:sub>
                            <m:r>
                              <w:rPr>
                                <w:rFonts w:ascii="Cambria Math" w:eastAsiaTheme="minorEastAsia" w:hAnsi="Cambria Math"/>
                                <w:sz w:val="28"/>
                                <w:szCs w:val="24"/>
                              </w:rPr>
                              <m:t>i</m:t>
                            </m:r>
                          </m:sub>
                        </m:sSub>
                        <m:r>
                          <w:rPr>
                            <w:rFonts w:ascii="Cambria Math" w:eastAsiaTheme="minorEastAsia" w:hAnsi="Cambria Math"/>
                            <w:sz w:val="28"/>
                            <w:szCs w:val="24"/>
                          </w:rPr>
                          <m:t>-µ</m:t>
                        </m:r>
                      </m:e>
                    </m:d>
                  </m:e>
                  <m:sup>
                    <m:r>
                      <w:rPr>
                        <w:rFonts w:ascii="Cambria Math" w:eastAsiaTheme="minorEastAsia" w:hAnsi="Cambria Math"/>
                        <w:sz w:val="28"/>
                        <w:szCs w:val="24"/>
                      </w:rPr>
                      <m:t>4</m:t>
                    </m:r>
                  </m:sup>
                </m:sSup>
              </m:e>
            </m:nary>
          </m:num>
          <m:den>
            <m:sSup>
              <m:sSupPr>
                <m:ctrlPr>
                  <w:rPr>
                    <w:rFonts w:ascii="Cambria Math" w:hAnsi="Cambria Math"/>
                    <w:i/>
                    <w:sz w:val="28"/>
                    <w:szCs w:val="24"/>
                  </w:rPr>
                </m:ctrlPr>
              </m:sSupPr>
              <m:e>
                <m:r>
                  <w:rPr>
                    <w:rFonts w:ascii="Cambria Math" w:hAnsi="Cambria Math"/>
                    <w:sz w:val="28"/>
                    <w:szCs w:val="24"/>
                  </w:rPr>
                  <m:t>σ</m:t>
                </m:r>
              </m:e>
              <m:sup>
                <m:r>
                  <w:rPr>
                    <w:rFonts w:ascii="Cambria Math" w:hAnsi="Cambria Math"/>
                    <w:sz w:val="28"/>
                    <w:szCs w:val="24"/>
                  </w:rPr>
                  <m:t>4</m:t>
                </m:r>
              </m:sup>
            </m:sSup>
          </m:den>
        </m:f>
        <m:r>
          <w:rPr>
            <w:rFonts w:ascii="Cambria Math" w:eastAsiaTheme="minorEastAsia" w:hAnsi="Cambria Math"/>
            <w:sz w:val="28"/>
            <w:szCs w:val="24"/>
          </w:rPr>
          <m:t>-3</m:t>
        </m:r>
      </m:oMath>
      <w:r>
        <w:rPr>
          <w:rFonts w:eastAsiaTheme="minorEastAsia"/>
        </w:rPr>
        <w:t xml:space="preserve"> </w:t>
      </w:r>
      <w:r>
        <w:rPr>
          <w:rFonts w:eastAsiaTheme="minorEastAsia"/>
        </w:rPr>
        <w:tab/>
        <w:t xml:space="preserve">    </w:t>
      </w:r>
      <w:r>
        <w:rPr>
          <w:rFonts w:eastAsiaTheme="minorEastAsia"/>
        </w:rPr>
        <w:tab/>
        <w:t xml:space="preserve">  (7)</w:t>
      </w:r>
    </w:p>
    <w:p w14:paraId="699333E8" w14:textId="77777777" w:rsidR="00A74D1C" w:rsidRDefault="00A74D1C" w:rsidP="00A74D1C">
      <w:pPr>
        <w:ind w:left="284"/>
      </w:pPr>
      <w:r>
        <w:t>Kjer je:</w:t>
      </w:r>
    </w:p>
    <w:p w14:paraId="4F3B4D82" w14:textId="77777777" w:rsidR="00A74D1C" w:rsidRPr="00DE1ABA" w:rsidRDefault="00A74D1C" w:rsidP="00A74D1C">
      <w:pPr>
        <w:pStyle w:val="Odstavekseznama"/>
        <w:numPr>
          <w:ilvl w:val="0"/>
          <w:numId w:val="33"/>
        </w:numPr>
        <w:ind w:left="284" w:firstLine="0"/>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trenutna amplituda</w:t>
      </w:r>
    </w:p>
    <w:p w14:paraId="3119423A" w14:textId="77777777" w:rsidR="00A74D1C" w:rsidRDefault="00A74D1C" w:rsidP="00A74D1C">
      <w:pPr>
        <w:pStyle w:val="Odstavekseznama"/>
        <w:numPr>
          <w:ilvl w:val="0"/>
          <w:numId w:val="33"/>
        </w:numPr>
        <w:ind w:left="284" w:firstLine="0"/>
      </w:pPr>
      <m:oMath>
        <m:r>
          <w:rPr>
            <w:rFonts w:ascii="Cambria Math" w:hAnsi="Cambria Math"/>
          </w:rPr>
          <m:t>µ</m:t>
        </m:r>
      </m:oMath>
      <w:r w:rsidRPr="00DE1ABA">
        <w:t>:</w:t>
      </w:r>
      <w:r>
        <w:t xml:space="preserve"> </w:t>
      </w:r>
      <w:r w:rsidRPr="007A58FA">
        <w:t>povprečna vrednost amplitud</w:t>
      </w:r>
      <w:r>
        <w:t xml:space="preserve"> (mean)</w:t>
      </w:r>
    </w:p>
    <w:p w14:paraId="310E8848" w14:textId="77777777" w:rsidR="00A74D1C" w:rsidRPr="0029526B" w:rsidRDefault="00A74D1C" w:rsidP="00A74D1C">
      <w:pPr>
        <w:pStyle w:val="Odstavekseznama"/>
        <w:numPr>
          <w:ilvl w:val="0"/>
          <w:numId w:val="33"/>
        </w:numPr>
        <w:ind w:left="284" w:firstLine="0"/>
      </w:pPr>
      <m:oMath>
        <m:r>
          <w:rPr>
            <w:rFonts w:ascii="Cambria Math" w:hAnsi="Cambria Math"/>
          </w:rPr>
          <m:t>σ</m:t>
        </m:r>
      </m:oMath>
      <w:r>
        <w:rPr>
          <w:rFonts w:eastAsiaTheme="minorEastAsia"/>
        </w:rPr>
        <w:t>: standardni odklon</w:t>
      </w:r>
    </w:p>
    <w:p w14:paraId="77CFF9BF" w14:textId="19B7DEAD" w:rsidR="0019385B" w:rsidRDefault="0019385B" w:rsidP="00A6585B">
      <w:pPr>
        <w:pStyle w:val="Naslov2"/>
        <w:numPr>
          <w:ilvl w:val="2"/>
          <w:numId w:val="2"/>
        </w:numPr>
        <w:ind w:left="284" w:firstLine="0"/>
      </w:pPr>
      <w:bookmarkStart w:id="17" w:name="_Toc187105387"/>
      <w:r>
        <w:t>Število vrhov</w:t>
      </w:r>
      <w:bookmarkEnd w:id="17"/>
    </w:p>
    <w:p w14:paraId="47C078AE" w14:textId="77980364" w:rsidR="00CD735C" w:rsidRPr="00CD735C" w:rsidRDefault="00BF26E0" w:rsidP="00BF26E0">
      <w:pPr>
        <w:ind w:left="284"/>
      </w:pPr>
      <w:r>
        <w:t xml:space="preserve">Kot </w:t>
      </w:r>
      <w:r w:rsidR="00E43EB5">
        <w:t>ž</w:t>
      </w:r>
      <w:r>
        <w:t>e samo ime pove je to š</w:t>
      </w:r>
      <w:r w:rsidRPr="00BF26E0">
        <w:t xml:space="preserve">tevilo lokalnih vrhov v amplitudi signala. </w:t>
      </w:r>
      <w:r>
        <w:t>P</w:t>
      </w:r>
      <w:r w:rsidRPr="00BF26E0">
        <w:t>redstavlja, kako dinamičen je signal.</w:t>
      </w:r>
      <w:r>
        <w:t xml:space="preserve"> Primeren je ko iščemo na primer vibracije.</w:t>
      </w:r>
    </w:p>
    <w:p w14:paraId="4806AF2E" w14:textId="08656102" w:rsidR="00D71883" w:rsidRDefault="00D71883" w:rsidP="00D71883">
      <w:pPr>
        <w:pStyle w:val="Naslov2"/>
        <w:numPr>
          <w:ilvl w:val="1"/>
          <w:numId w:val="2"/>
        </w:numPr>
        <w:ind w:left="284" w:hanging="7"/>
      </w:pPr>
      <w:bookmarkStart w:id="18" w:name="_Toc187105388"/>
      <w:r>
        <w:t xml:space="preserve">Učenje </w:t>
      </w:r>
      <w:r w:rsidR="00BF26E0">
        <w:t>razpoznavalnika</w:t>
      </w:r>
      <w:bookmarkEnd w:id="18"/>
    </w:p>
    <w:p w14:paraId="393ADEEE" w14:textId="77777777" w:rsidR="00DB355E" w:rsidRDefault="00BF26E0" w:rsidP="00BF26E0">
      <w:pPr>
        <w:ind w:left="284"/>
      </w:pPr>
      <w:r>
        <w:t>Iz prodobljenih značilk se je tem pred shranjevanjem dodala še oznaka razreda kamor posamezen posnetek spada ter ime</w:t>
      </w:r>
    </w:p>
    <w:p w14:paraId="4DF01009" w14:textId="22871A0B" w:rsidR="00D11FF8" w:rsidRDefault="00BF26E0" w:rsidP="00DB355E">
      <w:r>
        <w:lastRenderedPageBreak/>
        <w:t xml:space="preserve">posnetka na katerem so bile te pridobljene. Slednje ni uporabno za učenje in test razpoznavalnika, pomemben pa je razred. Kljub naprednim metodam, ki temeljijo na umetni inteligenci smo se pri tej aplikaciji odločili za »enostavnejšo« </w:t>
      </w:r>
      <w:r>
        <w:t>metodo</w:t>
      </w:r>
      <w:r>
        <w:t xml:space="preserve">. Uporabljen je bil algoritem podpornih vektorjev oz. SVM (angl. support vector machine). Za to metodo smo se odločili na podlagi poslušanja posnetkov ter FFT slik, ki kažejo </w:t>
      </w:r>
      <w:r w:rsidR="00D11FF8">
        <w:t xml:space="preserve">na </w:t>
      </w:r>
      <w:r>
        <w:t>zelo izrazite frekvenčne vrhe oz. jasno slišne razlike med razredi. Na osnovi tega smo sklepali, da delitev v razrede ne bi smela biti prezahtevna</w:t>
      </w:r>
      <w:r w:rsidR="00D11FF8">
        <w:t xml:space="preserve"> in je uporaba nevronskih mrež nepotrebna. </w:t>
      </w:r>
    </w:p>
    <w:p w14:paraId="0F9D5BE8" w14:textId="1E9BF99C" w:rsidR="00D11FF8" w:rsidRDefault="00D11FF8" w:rsidP="00DB355E">
      <w:pPr>
        <w:pStyle w:val="Naslov2"/>
        <w:numPr>
          <w:ilvl w:val="2"/>
          <w:numId w:val="2"/>
        </w:numPr>
        <w:ind w:left="0" w:firstLine="0"/>
      </w:pPr>
      <w:bookmarkStart w:id="19" w:name="_Toc187105389"/>
      <w:r>
        <w:t>Algoritem podpornih vektorjev – SVM</w:t>
      </w:r>
      <w:bookmarkEnd w:id="19"/>
    </w:p>
    <w:p w14:paraId="39D1B95A" w14:textId="413A7901" w:rsidR="00D11FF8" w:rsidRDefault="00D11FF8" w:rsidP="00D11FF8">
      <w:r w:rsidRPr="00D11FF8">
        <w:t>Osnovna ideja SVM-jev je iskanje ločilne meje med razredi, ki ima največjo razdaljo do vzorcev. Podobno idejo imajo tudi nevronske mreže kot je klasičen primer</w:t>
      </w:r>
      <w:r w:rsidR="00DB355E">
        <w:t xml:space="preserve"> </w:t>
      </w:r>
      <w:r w:rsidRPr="00D11FF8">
        <w:t>perceptrona le, da je ta v celoti matematičen in ponovljiv z istim rezultatom.</w:t>
      </w:r>
    </w:p>
    <w:p w14:paraId="59CE139C" w14:textId="034F5CD6" w:rsidR="00D11FF8" w:rsidRDefault="00D11FF8" w:rsidP="00D11FF8">
      <w:r>
        <w:t xml:space="preserve">Za algoritem je bila seveda uporabljena knjižnica </w:t>
      </w:r>
      <w:r w:rsidRPr="00D11FF8">
        <w:rPr>
          <w:i/>
          <w:iCs/>
        </w:rPr>
        <w:t>sklearn</w:t>
      </w:r>
      <w:r>
        <w:rPr>
          <w:i/>
          <w:iCs/>
        </w:rPr>
        <w:t xml:space="preserve"> </w:t>
      </w:r>
      <w:r w:rsidRPr="00D11FF8">
        <w:t>v programskem jeziku</w:t>
      </w:r>
      <w:r>
        <w:rPr>
          <w:i/>
          <w:iCs/>
        </w:rPr>
        <w:t xml:space="preserve"> Python.</w:t>
      </w:r>
      <w:r>
        <w:t xml:space="preserve"> Program je uvozil vse csv datoteke, ki vsebujejo značilke posnetkov, jih združil in iz nabora izbrisal imena posnetkov iz katerih so bile značilke pridobljene. Ta nabor se je nato še posebej razdelil na značilke in oznake razredov. Na značilkah je bila nato opravljena normalizacija in dodatno še binarizacija</w:t>
      </w:r>
      <w:r w:rsidR="00DD06B4">
        <w:t>,</w:t>
      </w:r>
      <w:r>
        <w:t xml:space="preserve"> ki je potrebna za izračun ROC krivulje</w:t>
      </w:r>
      <w:r w:rsidR="00DD06B4">
        <w:t>. Celo</w:t>
      </w:r>
      <w:r w:rsidR="00EE6814">
        <w:t>t</w:t>
      </w:r>
      <w:r w:rsidR="00DD06B4">
        <w:t>en nabor se je razdelil na dva dela v razmerju 80:20 za učno in testno množico. Urejeni podatki so bili tako primerni za učenje SVM-ja.</w:t>
      </w:r>
    </w:p>
    <w:p w14:paraId="03C137F3" w14:textId="77777777" w:rsidR="00DB355E" w:rsidRDefault="00DD06B4" w:rsidP="00D11FF8">
      <w:pPr>
        <w:rPr>
          <w:i/>
          <w:iCs/>
        </w:rPr>
      </w:pPr>
      <w:r>
        <w:t xml:space="preserve">SVM se je učilo s funkcijama </w:t>
      </w:r>
      <w:r w:rsidRPr="00DD06B4">
        <w:rPr>
          <w:i/>
          <w:iCs/>
        </w:rPr>
        <w:t>OneVsRestClassifier</w:t>
      </w:r>
      <w:r>
        <w:rPr>
          <w:i/>
          <w:iCs/>
        </w:rPr>
        <w:t xml:space="preserve"> </w:t>
      </w:r>
      <w:r w:rsidRPr="00DD06B4">
        <w:t>in</w:t>
      </w:r>
      <w:r>
        <w:rPr>
          <w:i/>
          <w:iCs/>
        </w:rPr>
        <w:t xml:space="preserve"> SVC</w:t>
      </w:r>
      <w:r>
        <w:t xml:space="preserve">. Druga je klasičen binarni klasifikator, kar v našem primeru ne zadostuje. V ta namen se uporabi prvo funkcijo, ki omogoča več dimenzionalno klasifikacijo. Ravno tako je bilo za učenje uporabljeno </w:t>
      </w:r>
      <w:r w:rsidRPr="00DD06B4">
        <w:rPr>
          <w:i/>
          <w:iCs/>
        </w:rPr>
        <w:t>rbf</w:t>
      </w:r>
      <w:r>
        <w:rPr>
          <w:i/>
          <w:iCs/>
        </w:rPr>
        <w:t xml:space="preserve"> </w:t>
      </w:r>
      <w:r>
        <w:t xml:space="preserve">jedro (angl. Radial Biasis Function), ki je nelinearno. Ostali parametri kot so </w:t>
      </w:r>
      <w:r w:rsidRPr="00DD06B4">
        <w:rPr>
          <w:i/>
          <w:iCs/>
        </w:rPr>
        <w:t>C, gamma,</w:t>
      </w:r>
    </w:p>
    <w:p w14:paraId="09A29818" w14:textId="11741672" w:rsidR="00DD06B4" w:rsidRDefault="00DD06B4" w:rsidP="00DB355E">
      <w:pPr>
        <w:ind w:left="284"/>
      </w:pPr>
      <w:r w:rsidRPr="00DD06B4">
        <w:rPr>
          <w:i/>
          <w:iCs/>
        </w:rPr>
        <w:t xml:space="preserve">probability </w:t>
      </w:r>
      <w:r w:rsidRPr="00DD06B4">
        <w:t>in</w:t>
      </w:r>
      <w:r w:rsidRPr="00DD06B4">
        <w:rPr>
          <w:i/>
          <w:iCs/>
        </w:rPr>
        <w:t xml:space="preserve"> random_state</w:t>
      </w:r>
      <w:r>
        <w:rPr>
          <w:i/>
          <w:iCs/>
        </w:rPr>
        <w:t xml:space="preserve"> </w:t>
      </w:r>
      <w:r>
        <w:t>so ostali nastavljeni na privzete vrednosti.</w:t>
      </w:r>
    </w:p>
    <w:p w14:paraId="39DFD3E4" w14:textId="51E5BDC7" w:rsidR="00DD06B4" w:rsidRDefault="00DD06B4" w:rsidP="00DB355E">
      <w:pPr>
        <w:ind w:left="284"/>
      </w:pPr>
      <w:r>
        <w:t>Parametri:</w:t>
      </w:r>
    </w:p>
    <w:p w14:paraId="3D9A18CA" w14:textId="28823D90" w:rsidR="00DD06B4" w:rsidRDefault="00DD06B4" w:rsidP="006F26A5">
      <w:pPr>
        <w:pStyle w:val="Odstavekseznama"/>
        <w:numPr>
          <w:ilvl w:val="0"/>
          <w:numId w:val="33"/>
        </w:numPr>
        <w:ind w:left="567" w:hanging="283"/>
      </w:pPr>
      <w:r w:rsidRPr="00B27A2C">
        <w:rPr>
          <w:b/>
          <w:bCs/>
        </w:rPr>
        <w:t>C</w:t>
      </w:r>
      <w:r>
        <w:t xml:space="preserve">: </w:t>
      </w:r>
      <w:r w:rsidRPr="00DD06B4">
        <w:t>uravnava kompromis med točnostjo klasifikacije na učnem vzorcu in širino meje največje razdalje</w:t>
      </w:r>
      <w:r>
        <w:t xml:space="preserve">. Manjša vrednost poda </w:t>
      </w:r>
      <w:r w:rsidR="001B1D53" w:rsidRPr="001B1D53">
        <w:t>več napak na učn</w:t>
      </w:r>
      <w:r w:rsidR="001B1D53">
        <w:t>ih</w:t>
      </w:r>
      <w:r w:rsidR="001B1D53" w:rsidRPr="001B1D53">
        <w:t xml:space="preserve"> vzorc</w:t>
      </w:r>
      <w:r w:rsidR="001B1D53">
        <w:t>ih</w:t>
      </w:r>
      <w:r w:rsidR="001B1D53" w:rsidRPr="001B1D53">
        <w:t>, a</w:t>
      </w:r>
      <w:r w:rsidR="001B1D53">
        <w:t xml:space="preserve"> naredi</w:t>
      </w:r>
      <w:r w:rsidR="001B1D53" w:rsidRPr="001B1D53">
        <w:t xml:space="preserve"> bolj sploš</w:t>
      </w:r>
      <w:r w:rsidR="001B1D53">
        <w:t>en</w:t>
      </w:r>
      <w:r w:rsidR="001B1D53" w:rsidRPr="001B1D53">
        <w:t xml:space="preserve"> model</w:t>
      </w:r>
      <w:r w:rsidR="001B1D53">
        <w:t xml:space="preserve">, večja vrednost pa  naredi manj </w:t>
      </w:r>
      <w:r w:rsidR="001B1D53" w:rsidRPr="001B1D53">
        <w:t>napak na učnem vzorcu</w:t>
      </w:r>
      <w:r w:rsidR="001B1D53">
        <w:t xml:space="preserve"> a</w:t>
      </w:r>
      <w:r w:rsidR="001B1D53" w:rsidRPr="001B1D53">
        <w:t xml:space="preserve"> lahko pa vodi do prenaučenosti (overfitting).</w:t>
      </w:r>
    </w:p>
    <w:p w14:paraId="7F522887" w14:textId="60D69726" w:rsidR="001B1D53" w:rsidRDefault="001B1D53" w:rsidP="006F26A5">
      <w:pPr>
        <w:pStyle w:val="Odstavekseznama"/>
        <w:numPr>
          <w:ilvl w:val="0"/>
          <w:numId w:val="33"/>
        </w:numPr>
        <w:ind w:left="567" w:hanging="283"/>
      </w:pPr>
      <w:r w:rsidRPr="00B27A2C">
        <w:rPr>
          <w:b/>
          <w:bCs/>
        </w:rPr>
        <w:t>Gamma</w:t>
      </w:r>
      <w:r>
        <w:t xml:space="preserve">: </w:t>
      </w:r>
      <w:r w:rsidRPr="001B1D53">
        <w:t>določa, kako daleč vpliva posamezna učna točka</w:t>
      </w:r>
      <w:r>
        <w:t xml:space="preserve">. Vrednost </w:t>
      </w:r>
      <w:r w:rsidRPr="001B1D53">
        <w:rPr>
          <w:i/>
          <w:iCs/>
        </w:rPr>
        <w:t>scale</w:t>
      </w:r>
      <w:r>
        <w:rPr>
          <w:i/>
          <w:iCs/>
        </w:rPr>
        <w:t xml:space="preserve">, </w:t>
      </w:r>
      <w:r>
        <w:t>ki je bila izbrana se prilagaja samodejno glede na podatke.</w:t>
      </w:r>
    </w:p>
    <w:p w14:paraId="5A88DBB5" w14:textId="77777777" w:rsidR="001B1D53" w:rsidRDefault="001B1D53" w:rsidP="006F26A5">
      <w:pPr>
        <w:pStyle w:val="Odstavekseznama"/>
        <w:numPr>
          <w:ilvl w:val="0"/>
          <w:numId w:val="33"/>
        </w:numPr>
        <w:ind w:left="567" w:hanging="283"/>
      </w:pPr>
      <w:r w:rsidRPr="00B27A2C">
        <w:rPr>
          <w:b/>
          <w:bCs/>
        </w:rPr>
        <w:t>Probability</w:t>
      </w:r>
      <w:r>
        <w:t xml:space="preserve">: </w:t>
      </w:r>
      <w:r w:rsidRPr="001B1D53">
        <w:t>vrača</w:t>
      </w:r>
      <w:r>
        <w:t xml:space="preserve"> vrednosti</w:t>
      </w:r>
      <w:r w:rsidRPr="001B1D53">
        <w:t xml:space="preserve"> pripadnosti posameznemu razredu. Uporablja se metoda Plattova kalibracija</w:t>
      </w:r>
      <w:r>
        <w:t>.</w:t>
      </w:r>
    </w:p>
    <w:p w14:paraId="4E5DFD61" w14:textId="10688DD8" w:rsidR="001B1D53" w:rsidRDefault="001B1D53" w:rsidP="008376BF">
      <w:pPr>
        <w:pStyle w:val="Odstavekseznama"/>
        <w:numPr>
          <w:ilvl w:val="0"/>
          <w:numId w:val="33"/>
        </w:numPr>
        <w:ind w:left="567" w:hanging="283"/>
      </w:pPr>
      <w:r w:rsidRPr="006F26A5">
        <w:rPr>
          <w:b/>
          <w:bCs/>
        </w:rPr>
        <w:t>Random_state</w:t>
      </w:r>
      <w:r>
        <w:t>:  nas</w:t>
      </w:r>
      <w:r w:rsidR="00996C0A">
        <w:t>t</w:t>
      </w:r>
      <w:r>
        <w:t>avi in ohrani</w:t>
      </w:r>
      <w:r w:rsidRPr="001B1D53">
        <w:t xml:space="preserve"> začetno stanje generatorja naključnih števil. </w:t>
      </w:r>
      <w:r>
        <w:t>To z</w:t>
      </w:r>
      <w:r w:rsidRPr="001B1D53">
        <w:t>agotavlja ponovljivost rezultatov, saj bo</w:t>
      </w:r>
      <w:r w:rsidR="006F26A5">
        <w:t xml:space="preserve"> </w:t>
      </w:r>
      <w:r>
        <w:t xml:space="preserve">tako </w:t>
      </w:r>
      <w:r w:rsidRPr="001B1D53">
        <w:t>model z istimi podatki in parametri vedno dal enak rezultat.</w:t>
      </w:r>
      <w:r>
        <w:t xml:space="preserve"> To je tudi ena od glavnih prednosti SVM-ja</w:t>
      </w:r>
    </w:p>
    <w:p w14:paraId="4A2E43E8" w14:textId="0407F8D6" w:rsidR="00633629" w:rsidRDefault="00D71883" w:rsidP="00633629">
      <w:pPr>
        <w:pStyle w:val="Naslov2"/>
        <w:numPr>
          <w:ilvl w:val="1"/>
          <w:numId w:val="2"/>
        </w:numPr>
        <w:ind w:left="284" w:hanging="7"/>
      </w:pPr>
      <w:bookmarkStart w:id="20" w:name="_Toc187105390"/>
      <w:r>
        <w:t>Validacija učenja</w:t>
      </w:r>
      <w:bookmarkEnd w:id="20"/>
    </w:p>
    <w:p w14:paraId="7DB0CBCE" w14:textId="2BE41C5B" w:rsidR="001B1D53" w:rsidRDefault="001B1D53" w:rsidP="001B1D53">
      <w:pPr>
        <w:ind w:left="284"/>
      </w:pPr>
      <w:r>
        <w:t>Po zaključenem učenju, ki je v našem primeru trajalo na srednje zmogljivem računalniku le nekaj sekund smo dobili obetajoče rezultate. Ti so:</w:t>
      </w:r>
    </w:p>
    <w:p w14:paraId="1B54322B" w14:textId="2D3B1430" w:rsidR="00B60D63" w:rsidRPr="00B60D63" w:rsidRDefault="00B60D63" w:rsidP="001B1D53">
      <w:pPr>
        <w:ind w:left="284"/>
        <w:rPr>
          <w:b/>
          <w:bCs/>
          <w:i/>
          <w:iCs/>
          <w:sz w:val="22"/>
          <w:szCs w:val="20"/>
        </w:rPr>
      </w:pPr>
      <w:r w:rsidRPr="00B60D63">
        <w:rPr>
          <w:b/>
          <w:bCs/>
          <w:i/>
          <w:iCs/>
          <w:sz w:val="22"/>
          <w:szCs w:val="20"/>
        </w:rPr>
        <w:t>Accuracy: 0.9532163742690059</w:t>
      </w:r>
    </w:p>
    <w:tbl>
      <w:tblPr>
        <w:tblStyle w:val="Tabelamrea"/>
        <w:tblW w:w="4612" w:type="dxa"/>
        <w:tblInd w:w="284" w:type="dxa"/>
        <w:tblLook w:val="04A0" w:firstRow="1" w:lastRow="0" w:firstColumn="1" w:lastColumn="0" w:noHBand="0" w:noVBand="1"/>
      </w:tblPr>
      <w:tblGrid>
        <w:gridCol w:w="1050"/>
        <w:gridCol w:w="1050"/>
        <w:gridCol w:w="761"/>
        <w:gridCol w:w="920"/>
        <w:gridCol w:w="831"/>
      </w:tblGrid>
      <w:tr w:rsidR="00B60D63" w14:paraId="5DC6C676" w14:textId="77777777" w:rsidTr="00B60D63">
        <w:tc>
          <w:tcPr>
            <w:tcW w:w="1050" w:type="dxa"/>
            <w:tcBorders>
              <w:tr2bl w:val="single" w:sz="4" w:space="0" w:color="auto"/>
            </w:tcBorders>
            <w:shd w:val="clear" w:color="auto" w:fill="D9D9D9" w:themeFill="background1" w:themeFillShade="D9"/>
          </w:tcPr>
          <w:p w14:paraId="302359A8" w14:textId="77777777" w:rsidR="00B60D63" w:rsidRPr="00B60D63" w:rsidRDefault="00B60D63" w:rsidP="001B1D53">
            <w:pPr>
              <w:rPr>
                <w:sz w:val="20"/>
                <w:szCs w:val="18"/>
              </w:rPr>
            </w:pPr>
          </w:p>
        </w:tc>
        <w:tc>
          <w:tcPr>
            <w:tcW w:w="1050" w:type="dxa"/>
            <w:shd w:val="clear" w:color="auto" w:fill="C5E0B3" w:themeFill="accent6" w:themeFillTint="66"/>
            <w:vAlign w:val="center"/>
          </w:tcPr>
          <w:p w14:paraId="57334371" w14:textId="7F0D3FAA" w:rsidR="00B60D63" w:rsidRPr="00B60D63" w:rsidRDefault="00B60D63" w:rsidP="00B60D63">
            <w:pPr>
              <w:jc w:val="center"/>
              <w:rPr>
                <w:sz w:val="20"/>
                <w:szCs w:val="18"/>
              </w:rPr>
            </w:pPr>
            <w:r w:rsidRPr="00B60D63">
              <w:rPr>
                <w:sz w:val="20"/>
                <w:szCs w:val="18"/>
              </w:rPr>
              <w:t>precision</w:t>
            </w:r>
          </w:p>
        </w:tc>
        <w:tc>
          <w:tcPr>
            <w:tcW w:w="761" w:type="dxa"/>
            <w:shd w:val="clear" w:color="auto" w:fill="C5E0B3" w:themeFill="accent6" w:themeFillTint="66"/>
            <w:vAlign w:val="center"/>
          </w:tcPr>
          <w:p w14:paraId="64AF35D8" w14:textId="568298B2" w:rsidR="00B60D63" w:rsidRPr="00B60D63" w:rsidRDefault="00B60D63" w:rsidP="00B60D63">
            <w:pPr>
              <w:jc w:val="center"/>
              <w:rPr>
                <w:sz w:val="20"/>
                <w:szCs w:val="18"/>
              </w:rPr>
            </w:pPr>
            <w:r w:rsidRPr="00B60D63">
              <w:rPr>
                <w:sz w:val="20"/>
                <w:szCs w:val="18"/>
              </w:rPr>
              <w:t>recall</w:t>
            </w:r>
          </w:p>
        </w:tc>
        <w:tc>
          <w:tcPr>
            <w:tcW w:w="920" w:type="dxa"/>
            <w:shd w:val="clear" w:color="auto" w:fill="C5E0B3" w:themeFill="accent6" w:themeFillTint="66"/>
            <w:vAlign w:val="center"/>
          </w:tcPr>
          <w:p w14:paraId="30B1799C" w14:textId="3401A615" w:rsidR="00B60D63" w:rsidRPr="00B60D63" w:rsidRDefault="00B60D63" w:rsidP="00B60D63">
            <w:pPr>
              <w:jc w:val="center"/>
              <w:rPr>
                <w:sz w:val="20"/>
                <w:szCs w:val="18"/>
              </w:rPr>
            </w:pPr>
            <w:r w:rsidRPr="00B60D63">
              <w:rPr>
                <w:sz w:val="20"/>
                <w:szCs w:val="18"/>
              </w:rPr>
              <w:t>F1-score</w:t>
            </w:r>
          </w:p>
        </w:tc>
        <w:tc>
          <w:tcPr>
            <w:tcW w:w="831" w:type="dxa"/>
            <w:shd w:val="clear" w:color="auto" w:fill="C5E0B3" w:themeFill="accent6" w:themeFillTint="66"/>
            <w:vAlign w:val="center"/>
          </w:tcPr>
          <w:p w14:paraId="23931CDB" w14:textId="25724B4B" w:rsidR="00B60D63" w:rsidRPr="00B60D63" w:rsidRDefault="00B60D63" w:rsidP="00B60D63">
            <w:pPr>
              <w:jc w:val="center"/>
              <w:rPr>
                <w:sz w:val="20"/>
                <w:szCs w:val="18"/>
              </w:rPr>
            </w:pPr>
            <w:r w:rsidRPr="00B60D63">
              <w:rPr>
                <w:sz w:val="20"/>
                <w:szCs w:val="18"/>
              </w:rPr>
              <w:t>support</w:t>
            </w:r>
          </w:p>
        </w:tc>
      </w:tr>
      <w:tr w:rsidR="00B60D63" w14:paraId="6AF02E2B" w14:textId="77777777" w:rsidTr="00B60D63">
        <w:tc>
          <w:tcPr>
            <w:tcW w:w="1050" w:type="dxa"/>
            <w:shd w:val="clear" w:color="auto" w:fill="C5E0B3" w:themeFill="accent6" w:themeFillTint="66"/>
          </w:tcPr>
          <w:p w14:paraId="2DB892F5" w14:textId="3483AAC2" w:rsidR="00B60D63" w:rsidRPr="00B60D63" w:rsidRDefault="00B60D63" w:rsidP="001B1D53">
            <w:pPr>
              <w:rPr>
                <w:sz w:val="20"/>
                <w:szCs w:val="18"/>
              </w:rPr>
            </w:pPr>
            <w:r w:rsidRPr="00B60D63">
              <w:rPr>
                <w:sz w:val="20"/>
                <w:szCs w:val="18"/>
              </w:rPr>
              <w:t>Cavitation</w:t>
            </w:r>
          </w:p>
        </w:tc>
        <w:tc>
          <w:tcPr>
            <w:tcW w:w="1050" w:type="dxa"/>
            <w:vAlign w:val="center"/>
          </w:tcPr>
          <w:p w14:paraId="1CEA7EAC" w14:textId="6ECCF68D" w:rsidR="00B60D63" w:rsidRPr="00B60D63" w:rsidRDefault="00B60D63" w:rsidP="00B60D63">
            <w:pPr>
              <w:jc w:val="center"/>
              <w:rPr>
                <w:sz w:val="20"/>
                <w:szCs w:val="18"/>
              </w:rPr>
            </w:pPr>
            <w:r>
              <w:rPr>
                <w:sz w:val="20"/>
                <w:szCs w:val="18"/>
              </w:rPr>
              <w:t>0.98</w:t>
            </w:r>
          </w:p>
        </w:tc>
        <w:tc>
          <w:tcPr>
            <w:tcW w:w="761" w:type="dxa"/>
            <w:vAlign w:val="center"/>
          </w:tcPr>
          <w:p w14:paraId="6B0A52C4" w14:textId="1D34E7C9" w:rsidR="00B60D63" w:rsidRPr="00B60D63" w:rsidRDefault="00B60D63" w:rsidP="00B60D63">
            <w:pPr>
              <w:jc w:val="center"/>
              <w:rPr>
                <w:sz w:val="20"/>
                <w:szCs w:val="18"/>
              </w:rPr>
            </w:pPr>
            <w:r>
              <w:rPr>
                <w:sz w:val="20"/>
                <w:szCs w:val="18"/>
              </w:rPr>
              <w:t>0.99</w:t>
            </w:r>
          </w:p>
        </w:tc>
        <w:tc>
          <w:tcPr>
            <w:tcW w:w="920" w:type="dxa"/>
            <w:vAlign w:val="center"/>
          </w:tcPr>
          <w:p w14:paraId="06161195" w14:textId="4F89DFC8" w:rsidR="00B60D63" w:rsidRPr="00B60D63" w:rsidRDefault="00B60D63" w:rsidP="00B60D63">
            <w:pPr>
              <w:jc w:val="center"/>
              <w:rPr>
                <w:sz w:val="20"/>
                <w:szCs w:val="18"/>
              </w:rPr>
            </w:pPr>
            <w:r>
              <w:rPr>
                <w:sz w:val="20"/>
                <w:szCs w:val="18"/>
              </w:rPr>
              <w:t>0.99</w:t>
            </w:r>
          </w:p>
        </w:tc>
        <w:tc>
          <w:tcPr>
            <w:tcW w:w="831" w:type="dxa"/>
            <w:vAlign w:val="center"/>
          </w:tcPr>
          <w:p w14:paraId="17AD35A8" w14:textId="17B8B43D" w:rsidR="00B60D63" w:rsidRPr="00B60D63" w:rsidRDefault="00B60D63" w:rsidP="00B60D63">
            <w:pPr>
              <w:jc w:val="center"/>
              <w:rPr>
                <w:sz w:val="20"/>
                <w:szCs w:val="18"/>
              </w:rPr>
            </w:pPr>
            <w:r>
              <w:rPr>
                <w:sz w:val="20"/>
                <w:szCs w:val="18"/>
              </w:rPr>
              <w:t>189</w:t>
            </w:r>
          </w:p>
        </w:tc>
      </w:tr>
      <w:tr w:rsidR="00B60D63" w14:paraId="5CEA7358" w14:textId="77777777" w:rsidTr="00B60D63">
        <w:tc>
          <w:tcPr>
            <w:tcW w:w="1050" w:type="dxa"/>
            <w:shd w:val="clear" w:color="auto" w:fill="C5E0B3" w:themeFill="accent6" w:themeFillTint="66"/>
          </w:tcPr>
          <w:p w14:paraId="1B28140B" w14:textId="22106ECB" w:rsidR="00B60D63" w:rsidRPr="00B60D63" w:rsidRDefault="00B60D63" w:rsidP="001B1D53">
            <w:pPr>
              <w:rPr>
                <w:sz w:val="20"/>
                <w:szCs w:val="18"/>
              </w:rPr>
            </w:pPr>
            <w:r w:rsidRPr="00B60D63">
              <w:rPr>
                <w:sz w:val="20"/>
                <w:szCs w:val="18"/>
              </w:rPr>
              <w:t>Flow</w:t>
            </w:r>
          </w:p>
        </w:tc>
        <w:tc>
          <w:tcPr>
            <w:tcW w:w="1050" w:type="dxa"/>
            <w:vAlign w:val="center"/>
          </w:tcPr>
          <w:p w14:paraId="6B95BD8A" w14:textId="6E1A0BB8" w:rsidR="00B60D63" w:rsidRPr="00B60D63" w:rsidRDefault="00B60D63" w:rsidP="00B60D63">
            <w:pPr>
              <w:jc w:val="center"/>
              <w:rPr>
                <w:sz w:val="20"/>
                <w:szCs w:val="18"/>
              </w:rPr>
            </w:pPr>
            <w:r>
              <w:rPr>
                <w:sz w:val="20"/>
                <w:szCs w:val="18"/>
              </w:rPr>
              <w:t>0.94</w:t>
            </w:r>
          </w:p>
        </w:tc>
        <w:tc>
          <w:tcPr>
            <w:tcW w:w="761" w:type="dxa"/>
            <w:vAlign w:val="center"/>
          </w:tcPr>
          <w:p w14:paraId="6A954546" w14:textId="5EC4022E" w:rsidR="00B60D63" w:rsidRPr="00B60D63" w:rsidRDefault="00B60D63" w:rsidP="00B60D63">
            <w:pPr>
              <w:jc w:val="center"/>
              <w:rPr>
                <w:sz w:val="20"/>
                <w:szCs w:val="18"/>
              </w:rPr>
            </w:pPr>
            <w:r>
              <w:rPr>
                <w:sz w:val="20"/>
                <w:szCs w:val="18"/>
              </w:rPr>
              <w:t>1.00</w:t>
            </w:r>
          </w:p>
        </w:tc>
        <w:tc>
          <w:tcPr>
            <w:tcW w:w="920" w:type="dxa"/>
            <w:vAlign w:val="center"/>
          </w:tcPr>
          <w:p w14:paraId="7B8F8F3A" w14:textId="46795384" w:rsidR="00B60D63" w:rsidRPr="00B60D63" w:rsidRDefault="00B60D63" w:rsidP="00B60D63">
            <w:pPr>
              <w:jc w:val="center"/>
              <w:rPr>
                <w:sz w:val="20"/>
                <w:szCs w:val="18"/>
              </w:rPr>
            </w:pPr>
            <w:r>
              <w:rPr>
                <w:sz w:val="20"/>
                <w:szCs w:val="18"/>
              </w:rPr>
              <w:t>0.97</w:t>
            </w:r>
          </w:p>
        </w:tc>
        <w:tc>
          <w:tcPr>
            <w:tcW w:w="831" w:type="dxa"/>
            <w:vAlign w:val="center"/>
          </w:tcPr>
          <w:p w14:paraId="4D76AD7D" w14:textId="7D40BE47" w:rsidR="00B60D63" w:rsidRPr="00B60D63" w:rsidRDefault="00B60D63" w:rsidP="00B60D63">
            <w:pPr>
              <w:jc w:val="center"/>
              <w:rPr>
                <w:sz w:val="20"/>
                <w:szCs w:val="18"/>
              </w:rPr>
            </w:pPr>
            <w:r>
              <w:rPr>
                <w:sz w:val="20"/>
                <w:szCs w:val="18"/>
              </w:rPr>
              <w:t>426</w:t>
            </w:r>
          </w:p>
        </w:tc>
      </w:tr>
      <w:tr w:rsidR="00B60D63" w14:paraId="310ED726" w14:textId="77777777" w:rsidTr="00B60D63">
        <w:tc>
          <w:tcPr>
            <w:tcW w:w="1050" w:type="dxa"/>
            <w:shd w:val="clear" w:color="auto" w:fill="C5E0B3" w:themeFill="accent6" w:themeFillTint="66"/>
          </w:tcPr>
          <w:p w14:paraId="2957D621" w14:textId="1847CF76" w:rsidR="00B60D63" w:rsidRPr="00B60D63" w:rsidRDefault="00B60D63" w:rsidP="001B1D53">
            <w:pPr>
              <w:rPr>
                <w:sz w:val="20"/>
                <w:szCs w:val="18"/>
              </w:rPr>
            </w:pPr>
            <w:r w:rsidRPr="00B60D63">
              <w:rPr>
                <w:sz w:val="20"/>
                <w:szCs w:val="18"/>
              </w:rPr>
              <w:t>Rattling</w:t>
            </w:r>
          </w:p>
        </w:tc>
        <w:tc>
          <w:tcPr>
            <w:tcW w:w="1050" w:type="dxa"/>
            <w:vAlign w:val="center"/>
          </w:tcPr>
          <w:p w14:paraId="29BE7DB1" w14:textId="2E8425C4" w:rsidR="00B60D63" w:rsidRPr="00B60D63" w:rsidRDefault="00B60D63" w:rsidP="00B60D63">
            <w:pPr>
              <w:jc w:val="center"/>
              <w:rPr>
                <w:sz w:val="20"/>
                <w:szCs w:val="18"/>
              </w:rPr>
            </w:pPr>
            <w:r>
              <w:rPr>
                <w:sz w:val="20"/>
                <w:szCs w:val="18"/>
              </w:rPr>
              <w:t>1.00</w:t>
            </w:r>
          </w:p>
        </w:tc>
        <w:tc>
          <w:tcPr>
            <w:tcW w:w="761" w:type="dxa"/>
            <w:vAlign w:val="center"/>
          </w:tcPr>
          <w:p w14:paraId="0BE8B0A4" w14:textId="05F704B2" w:rsidR="00B60D63" w:rsidRPr="00B60D63" w:rsidRDefault="00B60D63" w:rsidP="00B60D63">
            <w:pPr>
              <w:jc w:val="center"/>
              <w:rPr>
                <w:sz w:val="20"/>
                <w:szCs w:val="18"/>
              </w:rPr>
            </w:pPr>
            <w:r>
              <w:rPr>
                <w:sz w:val="20"/>
                <w:szCs w:val="18"/>
              </w:rPr>
              <w:t>0.19</w:t>
            </w:r>
          </w:p>
        </w:tc>
        <w:tc>
          <w:tcPr>
            <w:tcW w:w="920" w:type="dxa"/>
            <w:vAlign w:val="center"/>
          </w:tcPr>
          <w:p w14:paraId="78CD4609" w14:textId="4F37EF9A" w:rsidR="00B60D63" w:rsidRPr="00B60D63" w:rsidRDefault="00B60D63" w:rsidP="00B60D63">
            <w:pPr>
              <w:jc w:val="center"/>
              <w:rPr>
                <w:sz w:val="20"/>
                <w:szCs w:val="18"/>
              </w:rPr>
            </w:pPr>
            <w:r>
              <w:rPr>
                <w:sz w:val="20"/>
                <w:szCs w:val="18"/>
              </w:rPr>
              <w:t>0.32</w:t>
            </w:r>
          </w:p>
        </w:tc>
        <w:tc>
          <w:tcPr>
            <w:tcW w:w="831" w:type="dxa"/>
            <w:vAlign w:val="center"/>
          </w:tcPr>
          <w:p w14:paraId="7604CBE4" w14:textId="14118FD3" w:rsidR="00B60D63" w:rsidRPr="00B60D63" w:rsidRDefault="00B60D63" w:rsidP="00B60D63">
            <w:pPr>
              <w:jc w:val="center"/>
              <w:rPr>
                <w:sz w:val="20"/>
                <w:szCs w:val="18"/>
              </w:rPr>
            </w:pPr>
            <w:r>
              <w:rPr>
                <w:sz w:val="20"/>
                <w:szCs w:val="18"/>
              </w:rPr>
              <w:t>0.32</w:t>
            </w:r>
          </w:p>
        </w:tc>
      </w:tr>
      <w:tr w:rsidR="00B60D63" w14:paraId="2A8F7F03" w14:textId="77777777" w:rsidTr="00B60D63">
        <w:tc>
          <w:tcPr>
            <w:tcW w:w="1050" w:type="dxa"/>
            <w:shd w:val="clear" w:color="auto" w:fill="C5E0B3" w:themeFill="accent6" w:themeFillTint="66"/>
          </w:tcPr>
          <w:p w14:paraId="2160A73F" w14:textId="2232E39A" w:rsidR="00B60D63" w:rsidRPr="00B60D63" w:rsidRDefault="00B60D63" w:rsidP="001B1D53">
            <w:pPr>
              <w:rPr>
                <w:sz w:val="20"/>
                <w:szCs w:val="18"/>
              </w:rPr>
            </w:pPr>
            <w:r w:rsidRPr="00B60D63">
              <w:rPr>
                <w:sz w:val="20"/>
                <w:szCs w:val="18"/>
              </w:rPr>
              <w:t>Whistling</w:t>
            </w:r>
          </w:p>
        </w:tc>
        <w:tc>
          <w:tcPr>
            <w:tcW w:w="1050" w:type="dxa"/>
            <w:tcBorders>
              <w:bottom w:val="single" w:sz="4" w:space="0" w:color="auto"/>
            </w:tcBorders>
            <w:vAlign w:val="center"/>
          </w:tcPr>
          <w:p w14:paraId="13FCD895" w14:textId="3F1EE3FE" w:rsidR="00B60D63" w:rsidRPr="00B60D63" w:rsidRDefault="00B60D63" w:rsidP="00B60D63">
            <w:pPr>
              <w:jc w:val="center"/>
              <w:rPr>
                <w:sz w:val="20"/>
                <w:szCs w:val="18"/>
              </w:rPr>
            </w:pPr>
            <w:r>
              <w:rPr>
                <w:sz w:val="20"/>
                <w:szCs w:val="18"/>
              </w:rPr>
              <w:t>1.00</w:t>
            </w:r>
          </w:p>
        </w:tc>
        <w:tc>
          <w:tcPr>
            <w:tcW w:w="761" w:type="dxa"/>
            <w:tcBorders>
              <w:bottom w:val="single" w:sz="4" w:space="0" w:color="auto"/>
            </w:tcBorders>
            <w:vAlign w:val="center"/>
          </w:tcPr>
          <w:p w14:paraId="660D848C" w14:textId="3F54885B" w:rsidR="00B60D63" w:rsidRPr="00B60D63" w:rsidRDefault="00B60D63" w:rsidP="00B60D63">
            <w:pPr>
              <w:jc w:val="center"/>
              <w:rPr>
                <w:sz w:val="20"/>
                <w:szCs w:val="18"/>
              </w:rPr>
            </w:pPr>
            <w:r>
              <w:rPr>
                <w:sz w:val="20"/>
                <w:szCs w:val="18"/>
              </w:rPr>
              <w:t>0.86</w:t>
            </w:r>
          </w:p>
        </w:tc>
        <w:tc>
          <w:tcPr>
            <w:tcW w:w="920" w:type="dxa"/>
            <w:vAlign w:val="center"/>
          </w:tcPr>
          <w:p w14:paraId="2FA2E672" w14:textId="7F92642A" w:rsidR="00B60D63" w:rsidRPr="00B60D63" w:rsidRDefault="00B60D63" w:rsidP="00B60D63">
            <w:pPr>
              <w:jc w:val="center"/>
              <w:rPr>
                <w:sz w:val="20"/>
                <w:szCs w:val="18"/>
              </w:rPr>
            </w:pPr>
            <w:r>
              <w:rPr>
                <w:sz w:val="20"/>
                <w:szCs w:val="18"/>
              </w:rPr>
              <w:t>0.93</w:t>
            </w:r>
          </w:p>
        </w:tc>
        <w:tc>
          <w:tcPr>
            <w:tcW w:w="831" w:type="dxa"/>
            <w:vAlign w:val="center"/>
          </w:tcPr>
          <w:p w14:paraId="176F795C" w14:textId="26F62FD4" w:rsidR="00B60D63" w:rsidRPr="00B60D63" w:rsidRDefault="00B60D63" w:rsidP="00B60D63">
            <w:pPr>
              <w:jc w:val="center"/>
              <w:rPr>
                <w:sz w:val="20"/>
                <w:szCs w:val="18"/>
              </w:rPr>
            </w:pPr>
            <w:r>
              <w:rPr>
                <w:sz w:val="20"/>
                <w:szCs w:val="18"/>
              </w:rPr>
              <w:t>37</w:t>
            </w:r>
          </w:p>
        </w:tc>
      </w:tr>
      <w:tr w:rsidR="00B60D63" w14:paraId="7B7FDB08" w14:textId="77777777" w:rsidTr="00B60D63">
        <w:tc>
          <w:tcPr>
            <w:tcW w:w="1050" w:type="dxa"/>
            <w:shd w:val="clear" w:color="auto" w:fill="C5E0B3" w:themeFill="accent6" w:themeFillTint="66"/>
          </w:tcPr>
          <w:p w14:paraId="5E085F98" w14:textId="577F2832" w:rsidR="00B60D63" w:rsidRPr="00B60D63" w:rsidRDefault="00B60D63" w:rsidP="001B1D53">
            <w:pPr>
              <w:rPr>
                <w:sz w:val="20"/>
                <w:szCs w:val="18"/>
              </w:rPr>
            </w:pPr>
            <w:r w:rsidRPr="00B60D63">
              <w:rPr>
                <w:sz w:val="20"/>
                <w:szCs w:val="18"/>
              </w:rPr>
              <w:t>Accuracy</w:t>
            </w:r>
          </w:p>
        </w:tc>
        <w:tc>
          <w:tcPr>
            <w:tcW w:w="1050" w:type="dxa"/>
            <w:tcBorders>
              <w:tr2bl w:val="single" w:sz="4" w:space="0" w:color="auto"/>
            </w:tcBorders>
            <w:shd w:val="clear" w:color="auto" w:fill="D9D9D9" w:themeFill="background1" w:themeFillShade="D9"/>
            <w:vAlign w:val="center"/>
          </w:tcPr>
          <w:p w14:paraId="02482B54" w14:textId="77777777" w:rsidR="00B60D63" w:rsidRPr="00B60D63" w:rsidRDefault="00B60D63" w:rsidP="00B60D63">
            <w:pPr>
              <w:jc w:val="center"/>
              <w:rPr>
                <w:sz w:val="20"/>
                <w:szCs w:val="18"/>
              </w:rPr>
            </w:pPr>
          </w:p>
        </w:tc>
        <w:tc>
          <w:tcPr>
            <w:tcW w:w="761" w:type="dxa"/>
            <w:tcBorders>
              <w:tr2bl w:val="single" w:sz="4" w:space="0" w:color="auto"/>
            </w:tcBorders>
            <w:shd w:val="clear" w:color="auto" w:fill="D9D9D9" w:themeFill="background1" w:themeFillShade="D9"/>
            <w:vAlign w:val="center"/>
          </w:tcPr>
          <w:p w14:paraId="25B2F894" w14:textId="77777777" w:rsidR="00B60D63" w:rsidRPr="00B60D63" w:rsidRDefault="00B60D63" w:rsidP="00B60D63">
            <w:pPr>
              <w:jc w:val="center"/>
              <w:rPr>
                <w:sz w:val="20"/>
                <w:szCs w:val="18"/>
              </w:rPr>
            </w:pPr>
          </w:p>
        </w:tc>
        <w:tc>
          <w:tcPr>
            <w:tcW w:w="920" w:type="dxa"/>
            <w:vAlign w:val="center"/>
          </w:tcPr>
          <w:p w14:paraId="5DF70F0C" w14:textId="56706922" w:rsidR="00B60D63" w:rsidRPr="00B60D63" w:rsidRDefault="00B60D63" w:rsidP="00B60D63">
            <w:pPr>
              <w:jc w:val="center"/>
              <w:rPr>
                <w:sz w:val="20"/>
                <w:szCs w:val="18"/>
              </w:rPr>
            </w:pPr>
            <w:r>
              <w:rPr>
                <w:sz w:val="20"/>
                <w:szCs w:val="18"/>
              </w:rPr>
              <w:t>0.95</w:t>
            </w:r>
          </w:p>
        </w:tc>
        <w:tc>
          <w:tcPr>
            <w:tcW w:w="831" w:type="dxa"/>
            <w:vAlign w:val="center"/>
          </w:tcPr>
          <w:p w14:paraId="6A092290" w14:textId="3A4056D8" w:rsidR="00B60D63" w:rsidRPr="00B60D63" w:rsidRDefault="00B60D63" w:rsidP="00B60D63">
            <w:pPr>
              <w:jc w:val="center"/>
              <w:rPr>
                <w:sz w:val="20"/>
                <w:szCs w:val="18"/>
              </w:rPr>
            </w:pPr>
            <w:r>
              <w:rPr>
                <w:sz w:val="20"/>
                <w:szCs w:val="18"/>
              </w:rPr>
              <w:t>684</w:t>
            </w:r>
          </w:p>
        </w:tc>
      </w:tr>
      <w:tr w:rsidR="00B60D63" w14:paraId="572B69EB" w14:textId="77777777" w:rsidTr="00B60D63">
        <w:tc>
          <w:tcPr>
            <w:tcW w:w="1050" w:type="dxa"/>
            <w:shd w:val="clear" w:color="auto" w:fill="C5E0B3" w:themeFill="accent6" w:themeFillTint="66"/>
          </w:tcPr>
          <w:p w14:paraId="7302B13F" w14:textId="5337F8C4" w:rsidR="00B60D63" w:rsidRPr="00B60D63" w:rsidRDefault="00B60D63" w:rsidP="001B1D53">
            <w:pPr>
              <w:rPr>
                <w:sz w:val="20"/>
                <w:szCs w:val="18"/>
              </w:rPr>
            </w:pPr>
            <w:r w:rsidRPr="00B60D63">
              <w:rPr>
                <w:sz w:val="20"/>
                <w:szCs w:val="18"/>
              </w:rPr>
              <w:t>Marco avg.</w:t>
            </w:r>
          </w:p>
        </w:tc>
        <w:tc>
          <w:tcPr>
            <w:tcW w:w="1050" w:type="dxa"/>
            <w:vAlign w:val="center"/>
          </w:tcPr>
          <w:p w14:paraId="4956BB17" w14:textId="5E6C51B9" w:rsidR="00B60D63" w:rsidRPr="00B60D63" w:rsidRDefault="00B60D63" w:rsidP="00B60D63">
            <w:pPr>
              <w:jc w:val="center"/>
              <w:rPr>
                <w:sz w:val="20"/>
                <w:szCs w:val="18"/>
              </w:rPr>
            </w:pPr>
            <w:r>
              <w:rPr>
                <w:sz w:val="20"/>
                <w:szCs w:val="18"/>
              </w:rPr>
              <w:t>0.98</w:t>
            </w:r>
          </w:p>
        </w:tc>
        <w:tc>
          <w:tcPr>
            <w:tcW w:w="761" w:type="dxa"/>
            <w:vAlign w:val="center"/>
          </w:tcPr>
          <w:p w14:paraId="1F544F47" w14:textId="14E08B1A" w:rsidR="00B60D63" w:rsidRPr="00B60D63" w:rsidRDefault="00B60D63" w:rsidP="00B60D63">
            <w:pPr>
              <w:jc w:val="center"/>
              <w:rPr>
                <w:sz w:val="20"/>
                <w:szCs w:val="18"/>
              </w:rPr>
            </w:pPr>
            <w:r>
              <w:rPr>
                <w:sz w:val="20"/>
                <w:szCs w:val="18"/>
              </w:rPr>
              <w:t>0.76</w:t>
            </w:r>
          </w:p>
        </w:tc>
        <w:tc>
          <w:tcPr>
            <w:tcW w:w="920" w:type="dxa"/>
            <w:vAlign w:val="center"/>
          </w:tcPr>
          <w:p w14:paraId="00721C2E" w14:textId="68EBBEEE" w:rsidR="00B60D63" w:rsidRPr="00B60D63" w:rsidRDefault="00B60D63" w:rsidP="00B60D63">
            <w:pPr>
              <w:jc w:val="center"/>
              <w:rPr>
                <w:sz w:val="20"/>
                <w:szCs w:val="18"/>
              </w:rPr>
            </w:pPr>
            <w:r>
              <w:rPr>
                <w:sz w:val="20"/>
                <w:szCs w:val="18"/>
              </w:rPr>
              <w:t>0.80</w:t>
            </w:r>
          </w:p>
        </w:tc>
        <w:tc>
          <w:tcPr>
            <w:tcW w:w="831" w:type="dxa"/>
            <w:vAlign w:val="center"/>
          </w:tcPr>
          <w:p w14:paraId="34AFCBD5" w14:textId="63E05443" w:rsidR="00B60D63" w:rsidRPr="00B60D63" w:rsidRDefault="00B60D63" w:rsidP="00B60D63">
            <w:pPr>
              <w:jc w:val="center"/>
              <w:rPr>
                <w:sz w:val="20"/>
                <w:szCs w:val="18"/>
              </w:rPr>
            </w:pPr>
            <w:r>
              <w:rPr>
                <w:sz w:val="20"/>
                <w:szCs w:val="18"/>
              </w:rPr>
              <w:t>684</w:t>
            </w:r>
          </w:p>
        </w:tc>
      </w:tr>
      <w:tr w:rsidR="00B60D63" w14:paraId="750CEF36" w14:textId="77777777" w:rsidTr="00B60D63">
        <w:tc>
          <w:tcPr>
            <w:tcW w:w="1050" w:type="dxa"/>
            <w:shd w:val="clear" w:color="auto" w:fill="C5E0B3" w:themeFill="accent6" w:themeFillTint="66"/>
          </w:tcPr>
          <w:p w14:paraId="378B42E9" w14:textId="0F5BE39F" w:rsidR="00B60D63" w:rsidRPr="00B60D63" w:rsidRDefault="00B60D63" w:rsidP="001B1D53">
            <w:pPr>
              <w:rPr>
                <w:sz w:val="20"/>
                <w:szCs w:val="18"/>
              </w:rPr>
            </w:pPr>
            <w:r w:rsidRPr="00B60D63">
              <w:rPr>
                <w:sz w:val="20"/>
                <w:szCs w:val="18"/>
              </w:rPr>
              <w:t>Weighted avg.</w:t>
            </w:r>
          </w:p>
        </w:tc>
        <w:tc>
          <w:tcPr>
            <w:tcW w:w="1050" w:type="dxa"/>
            <w:vAlign w:val="center"/>
          </w:tcPr>
          <w:p w14:paraId="7492C167" w14:textId="0ADD6B75" w:rsidR="00B60D63" w:rsidRPr="00B60D63" w:rsidRDefault="00B60D63" w:rsidP="00B60D63">
            <w:pPr>
              <w:jc w:val="center"/>
              <w:rPr>
                <w:sz w:val="20"/>
                <w:szCs w:val="18"/>
              </w:rPr>
            </w:pPr>
            <w:r>
              <w:rPr>
                <w:sz w:val="20"/>
                <w:szCs w:val="18"/>
              </w:rPr>
              <w:t>0.96</w:t>
            </w:r>
          </w:p>
        </w:tc>
        <w:tc>
          <w:tcPr>
            <w:tcW w:w="761" w:type="dxa"/>
            <w:vAlign w:val="center"/>
          </w:tcPr>
          <w:p w14:paraId="3D1287AD" w14:textId="75500879" w:rsidR="00B60D63" w:rsidRPr="00B60D63" w:rsidRDefault="00B60D63" w:rsidP="00B60D63">
            <w:pPr>
              <w:jc w:val="center"/>
              <w:rPr>
                <w:sz w:val="20"/>
                <w:szCs w:val="18"/>
              </w:rPr>
            </w:pPr>
            <w:r>
              <w:rPr>
                <w:sz w:val="20"/>
                <w:szCs w:val="18"/>
              </w:rPr>
              <w:t>0.95</w:t>
            </w:r>
          </w:p>
        </w:tc>
        <w:tc>
          <w:tcPr>
            <w:tcW w:w="920" w:type="dxa"/>
            <w:vAlign w:val="center"/>
          </w:tcPr>
          <w:p w14:paraId="0AEBCA0C" w14:textId="4BFECB2B" w:rsidR="00B60D63" w:rsidRPr="00B60D63" w:rsidRDefault="00B60D63" w:rsidP="00B60D63">
            <w:pPr>
              <w:jc w:val="center"/>
              <w:rPr>
                <w:sz w:val="20"/>
                <w:szCs w:val="18"/>
              </w:rPr>
            </w:pPr>
            <w:r>
              <w:rPr>
                <w:sz w:val="20"/>
                <w:szCs w:val="18"/>
              </w:rPr>
              <w:t>0.94</w:t>
            </w:r>
          </w:p>
        </w:tc>
        <w:tc>
          <w:tcPr>
            <w:tcW w:w="831" w:type="dxa"/>
            <w:vAlign w:val="center"/>
          </w:tcPr>
          <w:p w14:paraId="12B2EBCE" w14:textId="300D8720" w:rsidR="00B60D63" w:rsidRPr="00B60D63" w:rsidRDefault="00B60D63" w:rsidP="00B60D63">
            <w:pPr>
              <w:keepNext/>
              <w:jc w:val="center"/>
              <w:rPr>
                <w:sz w:val="20"/>
                <w:szCs w:val="18"/>
              </w:rPr>
            </w:pPr>
            <w:r>
              <w:rPr>
                <w:sz w:val="20"/>
                <w:szCs w:val="18"/>
              </w:rPr>
              <w:t>684</w:t>
            </w:r>
          </w:p>
        </w:tc>
      </w:tr>
    </w:tbl>
    <w:p w14:paraId="6A3D6FB9" w14:textId="686253B8" w:rsidR="00B60D63" w:rsidRDefault="00B60D63" w:rsidP="00B60D63">
      <w:pPr>
        <w:pStyle w:val="Napis"/>
        <w:jc w:val="center"/>
        <w:rPr>
          <w:color w:val="auto"/>
        </w:rPr>
      </w:pPr>
      <w:r w:rsidRPr="00B60D63">
        <w:rPr>
          <w:color w:val="auto"/>
        </w:rPr>
        <w:t xml:space="preserve">Tabela </w:t>
      </w:r>
      <w:r w:rsidR="002101D0">
        <w:rPr>
          <w:color w:val="auto"/>
        </w:rPr>
        <w:fldChar w:fldCharType="begin"/>
      </w:r>
      <w:r w:rsidR="002101D0">
        <w:rPr>
          <w:color w:val="auto"/>
        </w:rPr>
        <w:instrText xml:space="preserve"> STYLEREF 1 \s </w:instrText>
      </w:r>
      <w:r w:rsidR="002101D0">
        <w:rPr>
          <w:color w:val="auto"/>
        </w:rPr>
        <w:fldChar w:fldCharType="separate"/>
      </w:r>
      <w:r w:rsidR="002101D0">
        <w:rPr>
          <w:noProof/>
          <w:color w:val="auto"/>
        </w:rPr>
        <w:t>3</w:t>
      </w:r>
      <w:r w:rsidR="002101D0">
        <w:rPr>
          <w:color w:val="auto"/>
        </w:rPr>
        <w:fldChar w:fldCharType="end"/>
      </w:r>
      <w:r w:rsidR="002101D0">
        <w:rPr>
          <w:color w:val="auto"/>
        </w:rPr>
        <w:noBreakHyphen/>
      </w:r>
      <w:r w:rsidR="002101D0">
        <w:rPr>
          <w:color w:val="auto"/>
        </w:rPr>
        <w:fldChar w:fldCharType="begin"/>
      </w:r>
      <w:r w:rsidR="002101D0">
        <w:rPr>
          <w:color w:val="auto"/>
        </w:rPr>
        <w:instrText xml:space="preserve"> SEQ Tabela \* ARABIC \s 1 </w:instrText>
      </w:r>
      <w:r w:rsidR="002101D0">
        <w:rPr>
          <w:color w:val="auto"/>
        </w:rPr>
        <w:fldChar w:fldCharType="separate"/>
      </w:r>
      <w:r w:rsidR="002101D0">
        <w:rPr>
          <w:noProof/>
          <w:color w:val="auto"/>
        </w:rPr>
        <w:t>4</w:t>
      </w:r>
      <w:r w:rsidR="002101D0">
        <w:rPr>
          <w:color w:val="auto"/>
        </w:rPr>
        <w:fldChar w:fldCharType="end"/>
      </w:r>
      <w:r w:rsidRPr="00B60D63">
        <w:rPr>
          <w:color w:val="auto"/>
        </w:rPr>
        <w:t>: Poročilo SVM klasifikacije</w:t>
      </w:r>
    </w:p>
    <w:p w14:paraId="51C8A7BA" w14:textId="77777777" w:rsidR="00DB355E" w:rsidRDefault="00DB355E" w:rsidP="00DB355E"/>
    <w:p w14:paraId="1157875B" w14:textId="77777777" w:rsidR="00DB355E" w:rsidRDefault="00DB355E" w:rsidP="00DB355E"/>
    <w:p w14:paraId="5F0BEBFC" w14:textId="313D223F" w:rsidR="00B60D63" w:rsidRDefault="008A2236" w:rsidP="00DB355E">
      <w:r>
        <w:lastRenderedPageBreak/>
        <w:t>Vrednosti v zgornji tabeli so:</w:t>
      </w:r>
    </w:p>
    <w:p w14:paraId="20789C07" w14:textId="06377A3E" w:rsidR="008A2236" w:rsidRPr="00B27A2C" w:rsidRDefault="00B27A2C" w:rsidP="006F26A5">
      <w:pPr>
        <w:pStyle w:val="Odstavekseznama"/>
        <w:numPr>
          <w:ilvl w:val="0"/>
          <w:numId w:val="33"/>
        </w:numPr>
        <w:ind w:left="426" w:hanging="284"/>
        <w:rPr>
          <w:b/>
          <w:bCs/>
        </w:rPr>
      </w:pPr>
      <w:r w:rsidRPr="00B27A2C">
        <w:rPr>
          <w:b/>
          <w:bCs/>
        </w:rPr>
        <w:t>Accuracy / točnost</w:t>
      </w:r>
    </w:p>
    <w:p w14:paraId="542D8595" w14:textId="6A8F5B57" w:rsidR="00B27A2C" w:rsidRDefault="00B27A2C" w:rsidP="006F26A5">
      <w:pPr>
        <w:pStyle w:val="Odstavekseznama"/>
        <w:numPr>
          <w:ilvl w:val="0"/>
          <w:numId w:val="33"/>
        </w:numPr>
        <w:ind w:left="426" w:hanging="284"/>
      </w:pPr>
      <w:r w:rsidRPr="00B27A2C">
        <w:rPr>
          <w:b/>
          <w:bCs/>
        </w:rPr>
        <w:t>Precision / natančnost</w:t>
      </w:r>
      <w:r>
        <w:t>: je delež primerov označenih kot določen razred in dejansko njemu tudi propadajo</w:t>
      </w:r>
    </w:p>
    <w:p w14:paraId="0FEF1DBD" w14:textId="2B7E3558" w:rsidR="00B27A2C" w:rsidRDefault="00B27A2C" w:rsidP="006F26A5">
      <w:pPr>
        <w:pStyle w:val="Odstavekseznama"/>
        <w:numPr>
          <w:ilvl w:val="0"/>
          <w:numId w:val="33"/>
        </w:numPr>
        <w:ind w:left="426" w:hanging="284"/>
      </w:pPr>
      <w:r w:rsidRPr="00B27A2C">
        <w:rPr>
          <w:b/>
          <w:bCs/>
        </w:rPr>
        <w:t>Recal</w:t>
      </w:r>
      <w:r>
        <w:t xml:space="preserve">: je </w:t>
      </w:r>
      <w:r w:rsidRPr="00B27A2C">
        <w:t>delež primerov, ki pripadajo določenemu razredu</w:t>
      </w:r>
      <w:r>
        <w:t xml:space="preserve"> in</w:t>
      </w:r>
      <w:r w:rsidRPr="00B27A2C">
        <w:t xml:space="preserve"> je model pravilno prepoznal</w:t>
      </w:r>
    </w:p>
    <w:p w14:paraId="2AF9C95F" w14:textId="162AD71B" w:rsidR="00B27A2C" w:rsidRDefault="00B27A2C" w:rsidP="006F26A5">
      <w:pPr>
        <w:pStyle w:val="Odstavekseznama"/>
        <w:numPr>
          <w:ilvl w:val="0"/>
          <w:numId w:val="33"/>
        </w:numPr>
        <w:ind w:left="426" w:hanging="284"/>
      </w:pPr>
      <w:r>
        <w:rPr>
          <w:b/>
          <w:bCs/>
        </w:rPr>
        <w:t>F1</w:t>
      </w:r>
      <w:r w:rsidRPr="00B27A2C">
        <w:rPr>
          <w:b/>
          <w:bCs/>
        </w:rPr>
        <w:t>-score</w:t>
      </w:r>
      <w:r w:rsidRPr="00B27A2C">
        <w:t>:</w:t>
      </w:r>
      <w:r>
        <w:t xml:space="preserve"> je h</w:t>
      </w:r>
      <w:r w:rsidRPr="00B27A2C">
        <w:t>armonična sredina natančnosti in priklica. Uporablja se za uravnoteženo oceno modela, še posebej, če sta natančnost in priklic različna</w:t>
      </w:r>
    </w:p>
    <w:p w14:paraId="61856A6B" w14:textId="524F20A7" w:rsidR="00B27A2C" w:rsidRDefault="00B27A2C" w:rsidP="006F26A5">
      <w:pPr>
        <w:pStyle w:val="Odstavekseznama"/>
        <w:numPr>
          <w:ilvl w:val="0"/>
          <w:numId w:val="33"/>
        </w:numPr>
        <w:ind w:left="426" w:hanging="284"/>
      </w:pPr>
      <w:r>
        <w:rPr>
          <w:b/>
          <w:bCs/>
        </w:rPr>
        <w:t>Support</w:t>
      </w:r>
      <w:r w:rsidRPr="00B27A2C">
        <w:t>:</w:t>
      </w:r>
      <w:r>
        <w:t xml:space="preserve"> število primerov v vsakem razredu</w:t>
      </w:r>
    </w:p>
    <w:p w14:paraId="031EFEAD" w14:textId="77D4DBFF" w:rsidR="00B27A2C" w:rsidRDefault="00B27A2C" w:rsidP="006F26A5">
      <w:pPr>
        <w:pStyle w:val="Odstavekseznama"/>
        <w:numPr>
          <w:ilvl w:val="0"/>
          <w:numId w:val="33"/>
        </w:numPr>
        <w:ind w:left="426" w:hanging="284"/>
      </w:pPr>
      <w:r>
        <w:rPr>
          <w:b/>
          <w:bCs/>
        </w:rPr>
        <w:t>Macro avg</w:t>
      </w:r>
      <w:r w:rsidRPr="00B27A2C">
        <w:t>:</w:t>
      </w:r>
      <w:r>
        <w:t xml:space="preserve"> </w:t>
      </w:r>
      <w:r w:rsidR="00DB355E">
        <w:t xml:space="preserve"> je p</w:t>
      </w:r>
      <w:r w:rsidRPr="00B27A2C">
        <w:t>ovprečje vrednosti čez vse razrede, pri čemer so vsi razredi enako pomembni</w:t>
      </w:r>
      <w:r w:rsidR="00DB355E">
        <w:t xml:space="preserve"> ne glede na število vzorcev</w:t>
      </w:r>
      <w:r>
        <w:t>.</w:t>
      </w:r>
    </w:p>
    <w:p w14:paraId="4E909D3B" w14:textId="754AC608" w:rsidR="00DB355E" w:rsidRDefault="00DB355E" w:rsidP="006F26A5">
      <w:pPr>
        <w:pStyle w:val="Odstavekseznama"/>
        <w:numPr>
          <w:ilvl w:val="0"/>
          <w:numId w:val="33"/>
        </w:numPr>
        <w:ind w:left="426" w:hanging="284"/>
      </w:pPr>
      <w:r>
        <w:rPr>
          <w:b/>
          <w:bCs/>
        </w:rPr>
        <w:t>Weightd avg</w:t>
      </w:r>
      <w:r w:rsidRPr="00DB355E">
        <w:t>:</w:t>
      </w:r>
      <w:r>
        <w:t xml:space="preserve"> je p</w:t>
      </w:r>
      <w:r w:rsidRPr="00DB355E">
        <w:t xml:space="preserve">ovprečje vrednosti </w:t>
      </w:r>
      <w:r>
        <w:t>vteženo</w:t>
      </w:r>
      <w:r w:rsidRPr="00DB355E">
        <w:t xml:space="preserve"> glede na </w:t>
      </w:r>
      <w:r>
        <w:t>število vzorcev</w:t>
      </w:r>
      <w:r w:rsidRPr="00DB355E">
        <w:t xml:space="preserve"> (support)</w:t>
      </w:r>
      <w:r>
        <w:t xml:space="preserve"> v</w:t>
      </w:r>
      <w:r w:rsidRPr="00DB355E">
        <w:t xml:space="preserve"> </w:t>
      </w:r>
      <w:r>
        <w:t>razredu</w:t>
      </w:r>
      <w:r w:rsidRPr="00DB355E">
        <w:t xml:space="preserve">. </w:t>
      </w:r>
      <w:r>
        <w:t>R</w:t>
      </w:r>
      <w:r w:rsidRPr="00DB355E">
        <w:t>azredi</w:t>
      </w:r>
      <w:r>
        <w:t xml:space="preserve"> z več vzorci</w:t>
      </w:r>
      <w:r w:rsidRPr="00DB355E">
        <w:t xml:space="preserve"> imajo večji vpliv na to vrednost.</w:t>
      </w:r>
    </w:p>
    <w:p w14:paraId="30A00216" w14:textId="77777777" w:rsidR="00BA48C1" w:rsidRDefault="00BA48C1" w:rsidP="00BA48C1">
      <w:pPr>
        <w:pStyle w:val="Odstavekseznama"/>
        <w:ind w:left="142"/>
        <w:rPr>
          <w:b/>
          <w:bCs/>
        </w:rPr>
      </w:pPr>
    </w:p>
    <w:p w14:paraId="1E53F1B7" w14:textId="5761D4C2" w:rsidR="00BA48C1" w:rsidRDefault="00BA48C1" w:rsidP="00BA48C1">
      <w:pPr>
        <w:pStyle w:val="Odstavekseznama"/>
        <w:ind w:left="142"/>
      </w:pPr>
      <w:r w:rsidRPr="00BA48C1">
        <w:t>N</w:t>
      </w:r>
      <w:r>
        <w:t xml:space="preserve">atančnost je </w:t>
      </w:r>
      <w:r w:rsidR="002101D0">
        <w:t>lahko podamo tudi kot ROC krivuljo za vsak razred posebej.</w:t>
      </w:r>
    </w:p>
    <w:p w14:paraId="79244AE6" w14:textId="77777777" w:rsidR="002101D0" w:rsidRDefault="002101D0" w:rsidP="002101D0">
      <w:pPr>
        <w:pStyle w:val="Odstavekseznama"/>
        <w:keepNext/>
        <w:ind w:left="142"/>
      </w:pPr>
      <w:r>
        <w:rPr>
          <w:noProof/>
        </w:rPr>
        <w:drawing>
          <wp:inline distT="0" distB="0" distL="0" distR="0" wp14:anchorId="41F1A5AA" wp14:editId="67C329FC">
            <wp:extent cx="2463800" cy="2003728"/>
            <wp:effectExtent l="0" t="0" r="0" b="0"/>
            <wp:docPr id="68076225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62253" name="Slika 680762253"/>
                    <pic:cNvPicPr/>
                  </pic:nvPicPr>
                  <pic:blipFill rotWithShape="1">
                    <a:blip r:embed="rId9" cstate="print">
                      <a:extLst>
                        <a:ext uri="{28A0092B-C50C-407E-A947-70E740481C1C}">
                          <a14:useLocalDpi xmlns:a14="http://schemas.microsoft.com/office/drawing/2010/main" val="0"/>
                        </a:ext>
                      </a:extLst>
                    </a:blip>
                    <a:srcRect l="5830" t="7978" r="8137" b="4573"/>
                    <a:stretch/>
                  </pic:blipFill>
                  <pic:spPr bwMode="auto">
                    <a:xfrm>
                      <a:off x="0" y="0"/>
                      <a:ext cx="2464938" cy="2004653"/>
                    </a:xfrm>
                    <a:prstGeom prst="rect">
                      <a:avLst/>
                    </a:prstGeom>
                    <a:ln>
                      <a:noFill/>
                    </a:ln>
                    <a:extLst>
                      <a:ext uri="{53640926-AAD7-44D8-BBD7-CCE9431645EC}">
                        <a14:shadowObscured xmlns:a14="http://schemas.microsoft.com/office/drawing/2010/main"/>
                      </a:ext>
                    </a:extLst>
                  </pic:spPr>
                </pic:pic>
              </a:graphicData>
            </a:graphic>
          </wp:inline>
        </w:drawing>
      </w:r>
    </w:p>
    <w:p w14:paraId="329571C6" w14:textId="68A48B0C" w:rsidR="002101D0" w:rsidRPr="002101D0" w:rsidRDefault="002101D0" w:rsidP="002101D0">
      <w:pPr>
        <w:pStyle w:val="Napis"/>
        <w:jc w:val="center"/>
        <w:rPr>
          <w:color w:val="auto"/>
        </w:rPr>
      </w:pPr>
      <w:r w:rsidRPr="002101D0">
        <w:rPr>
          <w:color w:val="auto"/>
        </w:rPr>
        <w:t xml:space="preserve">Tabela </w:t>
      </w:r>
      <w:r w:rsidRPr="002101D0">
        <w:rPr>
          <w:color w:val="auto"/>
        </w:rPr>
        <w:fldChar w:fldCharType="begin"/>
      </w:r>
      <w:r w:rsidRPr="002101D0">
        <w:rPr>
          <w:color w:val="auto"/>
        </w:rPr>
        <w:instrText xml:space="preserve"> STYLEREF 1 \s </w:instrText>
      </w:r>
      <w:r w:rsidRPr="002101D0">
        <w:rPr>
          <w:color w:val="auto"/>
        </w:rPr>
        <w:fldChar w:fldCharType="separate"/>
      </w:r>
      <w:r w:rsidRPr="002101D0">
        <w:rPr>
          <w:noProof/>
          <w:color w:val="auto"/>
        </w:rPr>
        <w:t>3</w:t>
      </w:r>
      <w:r w:rsidRPr="002101D0">
        <w:rPr>
          <w:color w:val="auto"/>
        </w:rPr>
        <w:fldChar w:fldCharType="end"/>
      </w:r>
      <w:r w:rsidRPr="002101D0">
        <w:rPr>
          <w:color w:val="auto"/>
        </w:rPr>
        <w:noBreakHyphen/>
      </w:r>
      <w:r w:rsidRPr="002101D0">
        <w:rPr>
          <w:color w:val="auto"/>
        </w:rPr>
        <w:fldChar w:fldCharType="begin"/>
      </w:r>
      <w:r w:rsidRPr="002101D0">
        <w:rPr>
          <w:color w:val="auto"/>
        </w:rPr>
        <w:instrText xml:space="preserve"> SEQ Tabela \* ARABIC \s 1 </w:instrText>
      </w:r>
      <w:r w:rsidRPr="002101D0">
        <w:rPr>
          <w:color w:val="auto"/>
        </w:rPr>
        <w:fldChar w:fldCharType="separate"/>
      </w:r>
      <w:r w:rsidRPr="002101D0">
        <w:rPr>
          <w:noProof/>
          <w:color w:val="auto"/>
        </w:rPr>
        <w:t>5</w:t>
      </w:r>
      <w:r w:rsidRPr="002101D0">
        <w:rPr>
          <w:color w:val="auto"/>
        </w:rPr>
        <w:fldChar w:fldCharType="end"/>
      </w:r>
      <w:r w:rsidRPr="002101D0">
        <w:rPr>
          <w:color w:val="auto"/>
        </w:rPr>
        <w:t>: ROC krivulja za vsak razred</w:t>
      </w:r>
    </w:p>
    <w:p w14:paraId="295AF5AC" w14:textId="67A3F08B" w:rsidR="00CC44D5" w:rsidRDefault="00D71883" w:rsidP="00DB355E">
      <w:pPr>
        <w:pStyle w:val="Naslov1"/>
        <w:numPr>
          <w:ilvl w:val="0"/>
          <w:numId w:val="25"/>
        </w:numPr>
        <w:ind w:left="0" w:right="-94" w:hanging="11"/>
        <w:rPr>
          <w:rFonts w:cs="Times New Roman"/>
          <w:bCs/>
        </w:rPr>
      </w:pPr>
      <w:bookmarkStart w:id="21" w:name="_Toc187105391"/>
      <w:r>
        <w:rPr>
          <w:rFonts w:cs="Times New Roman"/>
          <w:bCs/>
        </w:rPr>
        <w:t>Izboljšave</w:t>
      </w:r>
      <w:bookmarkEnd w:id="21"/>
    </w:p>
    <w:p w14:paraId="2C7A6625" w14:textId="0588C72C" w:rsidR="00B60D63" w:rsidRDefault="00996C0A" w:rsidP="00DB355E">
      <w:r>
        <w:t>Trenutni rezultati kažejo na zelo dobro delovanje trenutnega klasifikatorja, ima pa ta še možnosti izboljšanja.</w:t>
      </w:r>
    </w:p>
    <w:p w14:paraId="75F49A86" w14:textId="2D602F6D" w:rsidR="002101D0" w:rsidRDefault="00996C0A" w:rsidP="00DB355E">
      <w:r>
        <w:t>Prva možnost bi bila spreminjanje oz. fino nastavljanje parametrov uporabljenih za učenje SVM-ja. S tem so mišljeni tako C, gamma kot random_state</w:t>
      </w:r>
      <w:r w:rsidR="00EE6814">
        <w:t>…</w:t>
      </w:r>
      <w:r>
        <w:t xml:space="preserve"> v primeru uporabe tega</w:t>
      </w:r>
    </w:p>
    <w:p w14:paraId="188F75B1" w14:textId="3015E567" w:rsidR="00996C0A" w:rsidRDefault="00996C0A" w:rsidP="002101D0">
      <w:pPr>
        <w:ind w:left="284"/>
      </w:pPr>
      <w:r>
        <w:t xml:space="preserve">algoritma za nelinearne meje. Lahko bi se spremenilo tudi algoritem za </w:t>
      </w:r>
      <w:r w:rsidR="00EE6814">
        <w:t>računanje</w:t>
      </w:r>
      <w:r>
        <w:t xml:space="preserve"> mej.</w:t>
      </w:r>
    </w:p>
    <w:p w14:paraId="2E80A7B1" w14:textId="0194E397" w:rsidR="00996C0A" w:rsidRDefault="00996C0A" w:rsidP="002101D0">
      <w:pPr>
        <w:ind w:left="284"/>
      </w:pPr>
      <w:r>
        <w:t xml:space="preserve">Kot drugo možnost izboljšave bi definitivno lahko za klasifikacijo uporabili nevronsko mrežo. Klasičen CNN </w:t>
      </w:r>
      <w:r w:rsidR="00EE6814">
        <w:t xml:space="preserve">ali </w:t>
      </w:r>
      <w:r>
        <w:t xml:space="preserve">pa tudi osnoven perceptron bi bila primerna kandidata za takšno klasifikacijo z malo značilkami. </w:t>
      </w:r>
    </w:p>
    <w:p w14:paraId="3F279003" w14:textId="0B79296B" w:rsidR="00996C0A" w:rsidRPr="00B60D63" w:rsidRDefault="00996C0A" w:rsidP="002101D0">
      <w:pPr>
        <w:ind w:left="284"/>
      </w:pPr>
      <w:r>
        <w:t>Če za izboljšanje razpoznavanja ohranimo trenut</w:t>
      </w:r>
      <w:r w:rsidR="00EE6814">
        <w:t>ni algoritem</w:t>
      </w:r>
      <w:r>
        <w:t>, bi to lahko izboljšali z več učnimi podatki oz. dodat</w:t>
      </w:r>
      <w:r w:rsidR="00EE6814">
        <w:t>n</w:t>
      </w:r>
      <w:r>
        <w:t>o augmentacijo obstoječih. To bi lahko storili s dodajanjem šuma na posnetke,</w:t>
      </w:r>
      <w:r w:rsidR="002101D0">
        <w:t xml:space="preserve"> </w:t>
      </w:r>
      <w:r>
        <w:t>vsiljevanjem motenj na neki frekvenci, dodajanjem enosmerne komponente zvoku…</w:t>
      </w:r>
    </w:p>
    <w:p w14:paraId="3964A1E5" w14:textId="10C6B15D" w:rsidR="0036705F" w:rsidRDefault="00F20BDB" w:rsidP="00DB355E">
      <w:pPr>
        <w:pStyle w:val="Naslov1"/>
        <w:numPr>
          <w:ilvl w:val="0"/>
          <w:numId w:val="25"/>
        </w:numPr>
        <w:ind w:left="284" w:right="-94" w:hanging="6"/>
        <w:rPr>
          <w:rFonts w:cs="Times New Roman"/>
          <w:bCs/>
        </w:rPr>
      </w:pPr>
      <w:bookmarkStart w:id="22" w:name="_Toc187105392"/>
      <w:r>
        <w:rPr>
          <w:rFonts w:cs="Times New Roman"/>
          <w:bCs/>
        </w:rPr>
        <w:t>Zaključek</w:t>
      </w:r>
      <w:bookmarkEnd w:id="22"/>
    </w:p>
    <w:p w14:paraId="785C51E8" w14:textId="61C5A0F0" w:rsidR="00E975B4" w:rsidRDefault="00996C0A" w:rsidP="00DB355E">
      <w:pPr>
        <w:ind w:left="284"/>
      </w:pPr>
      <w:r>
        <w:t xml:space="preserve">V tej seminarski nalogi smo raziskali praktičen primer implementacije sistema za razpoznavanje obrabe </w:t>
      </w:r>
      <w:r w:rsidR="00AA67D0">
        <w:t xml:space="preserve">oz. </w:t>
      </w:r>
      <w:r w:rsidR="00AA67D0">
        <w:t xml:space="preserve">detektiranje </w:t>
      </w:r>
      <w:r w:rsidR="00AA67D0">
        <w:t>napake, ki bi povzročila obrabo strojnih delov. Izvedli smo vse korake, ki sledijo od pridobitve vzorcev naprej. To so urejanje zbirke na osnovi oznak, bogatenje učne in testne množice, pridobivanje značilk ter ustrezno shranjevanje</w:t>
      </w:r>
      <w:r w:rsidR="008A2236">
        <w:t xml:space="preserve"> le teh</w:t>
      </w:r>
      <w:r w:rsidR="00AA67D0">
        <w:t xml:space="preserve">, učenje SVM-ja in evaluacija rezultatov. </w:t>
      </w:r>
    </w:p>
    <w:p w14:paraId="6E1845DF" w14:textId="75BBF31F" w:rsidR="00AA67D0" w:rsidRDefault="00AA67D0" w:rsidP="00DB355E">
      <w:pPr>
        <w:ind w:left="284"/>
      </w:pPr>
      <w:r>
        <w:t xml:space="preserve">Rezultati projekta so v trenutni konfiguraciji dobri a imajo še vseeno možnosti izboljšanja. Kljub naprednim metodam, ki so v zadnjih časih vedno bolj popularne (umetna inteligenca) lahko jasno vidimo, da so tudi klasične matematične metode ob pravih pogojih ravno tako dobre. </w:t>
      </w:r>
    </w:p>
    <w:p w14:paraId="4D276282" w14:textId="6CE52E45" w:rsidR="00AA67D0" w:rsidRPr="008C3146" w:rsidRDefault="00AA67D0" w:rsidP="00DB355E">
      <w:pPr>
        <w:ind w:left="284"/>
      </w:pPr>
      <w:r>
        <w:t>Velika prednost, ki jo vidim</w:t>
      </w:r>
      <w:r w:rsidR="008A2236">
        <w:t>o</w:t>
      </w:r>
      <w:r>
        <w:t xml:space="preserve"> v tej specifični aplikaciji je seveda </w:t>
      </w:r>
      <w:r w:rsidR="008A2236">
        <w:t xml:space="preserve">računska zahtevnost na strani računalniške opreme. Celotna obdelava podatkov in učenje je bila izvedena brez grafične kartice in to zelo hitro. To nakazuje, da je takšna metoda zelo primerna za edge-computing, katerega opisuje tudi študijski del seminarja. </w:t>
      </w:r>
    </w:p>
    <w:p w14:paraId="729C56E3" w14:textId="7854692C" w:rsidR="00E76740" w:rsidRDefault="00E76740" w:rsidP="002101D0">
      <w:pPr>
        <w:pStyle w:val="Naslov1"/>
        <w:numPr>
          <w:ilvl w:val="0"/>
          <w:numId w:val="25"/>
        </w:numPr>
        <w:ind w:left="0" w:right="-94" w:hanging="6"/>
        <w:rPr>
          <w:rFonts w:cs="Times New Roman"/>
          <w:b w:val="0"/>
          <w:bCs/>
        </w:rPr>
      </w:pPr>
      <w:bookmarkStart w:id="23" w:name="_Toc187105393"/>
      <w:r>
        <w:rPr>
          <w:rFonts w:cs="Times New Roman"/>
          <w:bCs/>
        </w:rPr>
        <w:lastRenderedPageBreak/>
        <w:t>Reference</w:t>
      </w:r>
      <w:bookmarkEnd w:id="23"/>
    </w:p>
    <w:p w14:paraId="2DC9A6AA" w14:textId="77777777" w:rsidR="004371D4" w:rsidRDefault="004371D4" w:rsidP="002101D0">
      <w:pPr>
        <w:pStyle w:val="Odstavekseznama"/>
        <w:numPr>
          <w:ilvl w:val="0"/>
          <w:numId w:val="30"/>
        </w:numPr>
        <w:ind w:left="0" w:right="117" w:firstLine="0"/>
      </w:pPr>
      <w:r>
        <w:t>Drsnice s predavanj pri predmetu:</w:t>
      </w:r>
      <w:r w:rsidRPr="004614BE">
        <w:t xml:space="preserve"> Inteligentni avdio in govorni sistemi</w:t>
      </w:r>
      <w:r>
        <w:t xml:space="preserve">, prof. dr. Simon Dobrišek  </w:t>
      </w:r>
    </w:p>
    <w:p w14:paraId="72C7F834" w14:textId="0AE53642" w:rsidR="004371D4" w:rsidRDefault="004371D4" w:rsidP="002101D0">
      <w:pPr>
        <w:pStyle w:val="Odstavekseznama"/>
        <w:numPr>
          <w:ilvl w:val="0"/>
          <w:numId w:val="30"/>
        </w:numPr>
        <w:ind w:left="0" w:right="117" w:firstLine="0"/>
      </w:pPr>
      <w:r>
        <w:t xml:space="preserve"> Drsnice s predavanj pri predmetu:</w:t>
      </w:r>
      <w:r w:rsidRPr="004614BE">
        <w:t xml:space="preserve"> </w:t>
      </w:r>
      <w:r>
        <w:t>Razpoznavanje vzorcev</w:t>
      </w:r>
      <w:r>
        <w:t xml:space="preserve">, prof. dr. Simon Dobrišek  </w:t>
      </w:r>
    </w:p>
    <w:p w14:paraId="5E1C5D89" w14:textId="024D88D4" w:rsidR="00C86789" w:rsidRDefault="00C86789" w:rsidP="002101D0">
      <w:pPr>
        <w:pStyle w:val="Odstavekseznama"/>
        <w:numPr>
          <w:ilvl w:val="0"/>
          <w:numId w:val="30"/>
        </w:numPr>
        <w:ind w:left="0" w:right="117" w:firstLine="0"/>
      </w:pPr>
      <w:r>
        <w:t xml:space="preserve">Luščenje značilk za nadaljno učenje: </w:t>
      </w:r>
      <w:r w:rsidRPr="00C86789">
        <w:t>CNNs for Audio Classification</w:t>
      </w:r>
      <w:r w:rsidRPr="00C86789">
        <w:t xml:space="preserve"> </w:t>
      </w:r>
      <w:r>
        <w:t>[</w:t>
      </w:r>
      <w:r w:rsidRPr="00C86789">
        <w:t>https://towardsdatascience.com/cnns-for-audio-classification-6244954665ab</w:t>
      </w:r>
      <w:r>
        <w:t>]</w:t>
      </w:r>
    </w:p>
    <w:p w14:paraId="636D847C" w14:textId="50862CC2" w:rsidR="004371D4" w:rsidRDefault="00097A69" w:rsidP="002101D0">
      <w:pPr>
        <w:pStyle w:val="Odstavekseznama"/>
        <w:numPr>
          <w:ilvl w:val="0"/>
          <w:numId w:val="30"/>
        </w:numPr>
        <w:ind w:left="0" w:right="117" w:firstLine="0"/>
      </w:pPr>
      <w:r>
        <w:t>Referenčna navodila za uporabo sklearn:</w:t>
      </w:r>
      <w:r w:rsidRPr="00097A69">
        <w:t xml:space="preserve"> </w:t>
      </w:r>
      <w:r w:rsidRPr="00097A69">
        <w:t>1.4. Support Vector Machines</w:t>
      </w:r>
      <w:r>
        <w:t xml:space="preserve">  [</w:t>
      </w:r>
      <w:r w:rsidRPr="00097A69">
        <w:t>https://scikit-</w:t>
      </w:r>
      <w:r w:rsidR="00DA61BD">
        <w:t>d</w:t>
      </w:r>
      <w:r w:rsidRPr="00097A69">
        <w:t>learn.org/1.5/modules/svm.html</w:t>
      </w:r>
      <w:r>
        <w:t>]</w:t>
      </w:r>
    </w:p>
    <w:p w14:paraId="4B1D3460" w14:textId="77777777" w:rsidR="00DB355E" w:rsidRDefault="00097A69" w:rsidP="002101D0">
      <w:pPr>
        <w:pStyle w:val="Odstavekseznama"/>
        <w:numPr>
          <w:ilvl w:val="0"/>
          <w:numId w:val="30"/>
        </w:numPr>
        <w:ind w:left="0" w:right="117" w:firstLine="0"/>
      </w:pPr>
      <w:r>
        <w:t xml:space="preserve">Primer uporabe in opis SVM-ja: </w:t>
      </w:r>
      <w:r w:rsidRPr="00097A69">
        <w:t>Support Vector Machine (SVM) Algorithm</w:t>
      </w:r>
      <w:r>
        <w:t xml:space="preserve"> </w:t>
      </w:r>
    </w:p>
    <w:p w14:paraId="6EBBF504" w14:textId="21FEE829" w:rsidR="00097A69" w:rsidRDefault="00097A69" w:rsidP="00DB355E">
      <w:pPr>
        <w:pStyle w:val="Odstavekseznama"/>
        <w:ind w:left="0" w:right="117"/>
      </w:pPr>
      <w:r>
        <w:t>[</w:t>
      </w:r>
      <w:r w:rsidRPr="00097A69">
        <w:t>https://www.geeksforgeeks.org/support-vector-machine-algorithm/</w:t>
      </w:r>
      <w:r>
        <w:t>]</w:t>
      </w:r>
    </w:p>
    <w:p w14:paraId="7464F951" w14:textId="39CC382F" w:rsidR="00097A69" w:rsidRDefault="00097A69" w:rsidP="00DB355E">
      <w:pPr>
        <w:pStyle w:val="Odstavekseznama"/>
        <w:numPr>
          <w:ilvl w:val="0"/>
          <w:numId w:val="30"/>
        </w:numPr>
        <w:ind w:left="0" w:right="117" w:firstLine="0"/>
      </w:pPr>
      <w:r>
        <w:t xml:space="preserve">SVM vodič: </w:t>
      </w:r>
      <w:r w:rsidRPr="00097A69">
        <w:t>SVM Classifier Tutorial</w:t>
      </w:r>
      <w:r>
        <w:t xml:space="preserve"> [</w:t>
      </w:r>
      <w:r w:rsidRPr="00097A69">
        <w:t>https://www.kaggle.com/code/prashant111/svm-classifier-tutorial</w:t>
      </w:r>
      <w:r>
        <w:t>]</w:t>
      </w:r>
    </w:p>
    <w:p w14:paraId="77340AE7" w14:textId="18A66B5D" w:rsidR="00BC5376" w:rsidRPr="004614BE" w:rsidRDefault="00BC5376" w:rsidP="00DB355E">
      <w:pPr>
        <w:pStyle w:val="Odstavekseznama"/>
        <w:numPr>
          <w:ilvl w:val="0"/>
          <w:numId w:val="30"/>
        </w:numPr>
        <w:ind w:left="0" w:right="117" w:firstLine="0"/>
      </w:pPr>
      <w:r w:rsidRPr="00BC5376">
        <w:t>Potočnik, Primož; Vodopivec, Lučka; Susič, Egon (2022), “Sounds of valves in heating systems for classification and condition monitoring”, Mendeley Data, V2, doi: 10.17632/y6fkrybb32.2</w:t>
      </w:r>
    </w:p>
    <w:p w14:paraId="3DDD6C9B" w14:textId="77777777" w:rsidR="00E76740" w:rsidRPr="00E76740" w:rsidRDefault="00E76740" w:rsidP="004371D4">
      <w:pPr>
        <w:pStyle w:val="Odstavekseznama"/>
        <w:ind w:left="1117"/>
      </w:pPr>
    </w:p>
    <w:p w14:paraId="37280069" w14:textId="77777777" w:rsidR="00E76740" w:rsidRPr="00E76740" w:rsidRDefault="00E76740" w:rsidP="00E76740">
      <w:pPr>
        <w:rPr>
          <w:rFonts w:cs="Times New Roman"/>
          <w:szCs w:val="24"/>
        </w:rPr>
      </w:pPr>
    </w:p>
    <w:p w14:paraId="7A6C9537" w14:textId="73CB7E61" w:rsidR="00D568F3" w:rsidRPr="0038338A" w:rsidRDefault="00D568F3" w:rsidP="0038338A">
      <w:pPr>
        <w:pStyle w:val="Odstavekseznama"/>
        <w:ind w:left="0"/>
        <w:rPr>
          <w:rFonts w:cs="Times New Roman"/>
        </w:rPr>
      </w:pPr>
    </w:p>
    <w:p w14:paraId="4A0B9326" w14:textId="77777777" w:rsidR="00896612" w:rsidRPr="00896612" w:rsidRDefault="00896612" w:rsidP="00896612">
      <w:pPr>
        <w:rPr>
          <w:rFonts w:cs="Times New Roman"/>
          <w:szCs w:val="24"/>
        </w:rPr>
      </w:pPr>
    </w:p>
    <w:p w14:paraId="0039BCB9" w14:textId="77777777" w:rsidR="005E7C61" w:rsidRDefault="005E7C61" w:rsidP="00A15BBF">
      <w:pPr>
        <w:ind w:left="426"/>
        <w:rPr>
          <w:rFonts w:cs="Times New Roman"/>
          <w:szCs w:val="24"/>
        </w:rPr>
      </w:pPr>
    </w:p>
    <w:p w14:paraId="6A13BFD9" w14:textId="77777777" w:rsidR="00690282" w:rsidRPr="00A15BBF" w:rsidRDefault="00690282" w:rsidP="00A15BBF">
      <w:pPr>
        <w:ind w:left="426"/>
        <w:rPr>
          <w:rFonts w:cs="Times New Roman"/>
          <w:szCs w:val="24"/>
        </w:rPr>
      </w:pPr>
    </w:p>
    <w:p w14:paraId="1C79DC3B" w14:textId="77777777" w:rsidR="001558B9" w:rsidRDefault="001558B9" w:rsidP="0098232F">
      <w:pPr>
        <w:rPr>
          <w:rFonts w:eastAsia="CMBX10" w:cstheme="minorHAnsi"/>
          <w:kern w:val="0"/>
          <w:szCs w:val="24"/>
        </w:rPr>
      </w:pPr>
    </w:p>
    <w:p w14:paraId="5C35BEBA" w14:textId="77777777" w:rsidR="00B35B75" w:rsidRPr="0098232F" w:rsidRDefault="00B35B75" w:rsidP="0098232F">
      <w:pPr>
        <w:rPr>
          <w:rFonts w:eastAsia="CMBX10" w:cstheme="minorHAnsi"/>
          <w:kern w:val="0"/>
          <w:szCs w:val="24"/>
        </w:rPr>
      </w:pPr>
    </w:p>
    <w:sectPr w:rsidR="00B35B75" w:rsidRPr="0098232F" w:rsidSect="00E31C63">
      <w:type w:val="continuous"/>
      <w:pgSz w:w="11906" w:h="16838"/>
      <w:pgMar w:top="1440" w:right="1440" w:bottom="1440" w:left="1440" w:header="708" w:footer="708" w:gutter="0"/>
      <w:cols w:num="2" w:space="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1DF6"/>
    <w:multiLevelType w:val="multilevel"/>
    <w:tmpl w:val="E292767A"/>
    <w:lvl w:ilvl="0">
      <w:start w:val="4"/>
      <w:numFmt w:val="decimal"/>
      <w:lvlText w:val="%1."/>
      <w:lvlJc w:val="left"/>
      <w:pPr>
        <w:ind w:left="720" w:hanging="360"/>
      </w:pPr>
      <w:rPr>
        <w:rFonts w:hint="default"/>
        <w:b/>
        <w:bCs w:val="0"/>
      </w:r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 w15:restartNumberingAfterBreak="0">
    <w:nsid w:val="09245A59"/>
    <w:multiLevelType w:val="multilevel"/>
    <w:tmpl w:val="7D3AB272"/>
    <w:lvl w:ilvl="0">
      <w:start w:val="5"/>
      <w:numFmt w:val="decimal"/>
      <w:lvlText w:val="%1"/>
      <w:lvlJc w:val="left"/>
      <w:pPr>
        <w:ind w:left="360" w:hanging="360"/>
      </w:pPr>
      <w:rPr>
        <w:rFonts w:hint="default"/>
        <w:b/>
        <w:sz w:val="28"/>
      </w:rPr>
    </w:lvl>
    <w:lvl w:ilvl="1">
      <w:start w:val="1"/>
      <w:numFmt w:val="decimal"/>
      <w:lvlText w:val="%1.%2"/>
      <w:lvlJc w:val="left"/>
      <w:pPr>
        <w:ind w:left="735" w:hanging="360"/>
      </w:pPr>
      <w:rPr>
        <w:rFonts w:hint="default"/>
        <w:b/>
        <w:sz w:val="28"/>
      </w:rPr>
    </w:lvl>
    <w:lvl w:ilvl="2">
      <w:start w:val="1"/>
      <w:numFmt w:val="decimal"/>
      <w:lvlText w:val="%1.%2.%3"/>
      <w:lvlJc w:val="left"/>
      <w:pPr>
        <w:ind w:left="1470" w:hanging="720"/>
      </w:pPr>
      <w:rPr>
        <w:rFonts w:hint="default"/>
        <w:b/>
        <w:sz w:val="28"/>
      </w:rPr>
    </w:lvl>
    <w:lvl w:ilvl="3">
      <w:start w:val="1"/>
      <w:numFmt w:val="decimal"/>
      <w:lvlText w:val="%1.%2.%3.%4"/>
      <w:lvlJc w:val="left"/>
      <w:pPr>
        <w:ind w:left="1845" w:hanging="720"/>
      </w:pPr>
      <w:rPr>
        <w:rFonts w:hint="default"/>
        <w:b/>
        <w:sz w:val="28"/>
      </w:rPr>
    </w:lvl>
    <w:lvl w:ilvl="4">
      <w:start w:val="1"/>
      <w:numFmt w:val="decimal"/>
      <w:lvlText w:val="%1.%2.%3.%4.%5"/>
      <w:lvlJc w:val="left"/>
      <w:pPr>
        <w:ind w:left="2580" w:hanging="1080"/>
      </w:pPr>
      <w:rPr>
        <w:rFonts w:hint="default"/>
        <w:b/>
        <w:sz w:val="28"/>
      </w:rPr>
    </w:lvl>
    <w:lvl w:ilvl="5">
      <w:start w:val="1"/>
      <w:numFmt w:val="decimal"/>
      <w:lvlText w:val="%1.%2.%3.%4.%5.%6"/>
      <w:lvlJc w:val="left"/>
      <w:pPr>
        <w:ind w:left="2955" w:hanging="1080"/>
      </w:pPr>
      <w:rPr>
        <w:rFonts w:hint="default"/>
        <w:b/>
        <w:sz w:val="28"/>
      </w:rPr>
    </w:lvl>
    <w:lvl w:ilvl="6">
      <w:start w:val="1"/>
      <w:numFmt w:val="decimal"/>
      <w:lvlText w:val="%1.%2.%3.%4.%5.%6.%7"/>
      <w:lvlJc w:val="left"/>
      <w:pPr>
        <w:ind w:left="3690" w:hanging="1440"/>
      </w:pPr>
      <w:rPr>
        <w:rFonts w:hint="default"/>
        <w:b/>
        <w:sz w:val="28"/>
      </w:rPr>
    </w:lvl>
    <w:lvl w:ilvl="7">
      <w:start w:val="1"/>
      <w:numFmt w:val="decimal"/>
      <w:lvlText w:val="%1.%2.%3.%4.%5.%6.%7.%8"/>
      <w:lvlJc w:val="left"/>
      <w:pPr>
        <w:ind w:left="4065" w:hanging="1440"/>
      </w:pPr>
      <w:rPr>
        <w:rFonts w:hint="default"/>
        <w:b/>
        <w:sz w:val="28"/>
      </w:rPr>
    </w:lvl>
    <w:lvl w:ilvl="8">
      <w:start w:val="1"/>
      <w:numFmt w:val="decimal"/>
      <w:lvlText w:val="%1.%2.%3.%4.%5.%6.%7.%8.%9"/>
      <w:lvlJc w:val="left"/>
      <w:pPr>
        <w:ind w:left="4800" w:hanging="1800"/>
      </w:pPr>
      <w:rPr>
        <w:rFonts w:hint="default"/>
        <w:b/>
        <w:sz w:val="28"/>
      </w:rPr>
    </w:lvl>
  </w:abstractNum>
  <w:abstractNum w:abstractNumId="2" w15:restartNumberingAfterBreak="0">
    <w:nsid w:val="0BC47E4E"/>
    <w:multiLevelType w:val="hybridMultilevel"/>
    <w:tmpl w:val="C430F62A"/>
    <w:lvl w:ilvl="0" w:tplc="2F16B846">
      <w:start w:val="4"/>
      <w:numFmt w:val="bullet"/>
      <w:lvlText w:val="-"/>
      <w:lvlJc w:val="left"/>
      <w:pPr>
        <w:ind w:left="644" w:hanging="360"/>
      </w:pPr>
      <w:rPr>
        <w:rFonts w:ascii="Times New Roman" w:eastAsiaTheme="minorHAnsi" w:hAnsi="Times New Roman" w:cs="Times New Roman" w:hint="default"/>
      </w:rPr>
    </w:lvl>
    <w:lvl w:ilvl="1" w:tplc="04240003" w:tentative="1">
      <w:start w:val="1"/>
      <w:numFmt w:val="bullet"/>
      <w:lvlText w:val="o"/>
      <w:lvlJc w:val="left"/>
      <w:pPr>
        <w:ind w:left="1364" w:hanging="360"/>
      </w:pPr>
      <w:rPr>
        <w:rFonts w:ascii="Courier New" w:hAnsi="Courier New" w:cs="Courier New" w:hint="default"/>
      </w:rPr>
    </w:lvl>
    <w:lvl w:ilvl="2" w:tplc="04240005" w:tentative="1">
      <w:start w:val="1"/>
      <w:numFmt w:val="bullet"/>
      <w:lvlText w:val=""/>
      <w:lvlJc w:val="left"/>
      <w:pPr>
        <w:ind w:left="2084" w:hanging="360"/>
      </w:pPr>
      <w:rPr>
        <w:rFonts w:ascii="Wingdings" w:hAnsi="Wingdings" w:hint="default"/>
      </w:rPr>
    </w:lvl>
    <w:lvl w:ilvl="3" w:tplc="04240001" w:tentative="1">
      <w:start w:val="1"/>
      <w:numFmt w:val="bullet"/>
      <w:lvlText w:val=""/>
      <w:lvlJc w:val="left"/>
      <w:pPr>
        <w:ind w:left="2804" w:hanging="360"/>
      </w:pPr>
      <w:rPr>
        <w:rFonts w:ascii="Symbol" w:hAnsi="Symbol" w:hint="default"/>
      </w:rPr>
    </w:lvl>
    <w:lvl w:ilvl="4" w:tplc="04240003" w:tentative="1">
      <w:start w:val="1"/>
      <w:numFmt w:val="bullet"/>
      <w:lvlText w:val="o"/>
      <w:lvlJc w:val="left"/>
      <w:pPr>
        <w:ind w:left="3524" w:hanging="360"/>
      </w:pPr>
      <w:rPr>
        <w:rFonts w:ascii="Courier New" w:hAnsi="Courier New" w:cs="Courier New" w:hint="default"/>
      </w:rPr>
    </w:lvl>
    <w:lvl w:ilvl="5" w:tplc="04240005" w:tentative="1">
      <w:start w:val="1"/>
      <w:numFmt w:val="bullet"/>
      <w:lvlText w:val=""/>
      <w:lvlJc w:val="left"/>
      <w:pPr>
        <w:ind w:left="4244" w:hanging="360"/>
      </w:pPr>
      <w:rPr>
        <w:rFonts w:ascii="Wingdings" w:hAnsi="Wingdings" w:hint="default"/>
      </w:rPr>
    </w:lvl>
    <w:lvl w:ilvl="6" w:tplc="04240001" w:tentative="1">
      <w:start w:val="1"/>
      <w:numFmt w:val="bullet"/>
      <w:lvlText w:val=""/>
      <w:lvlJc w:val="left"/>
      <w:pPr>
        <w:ind w:left="4964" w:hanging="360"/>
      </w:pPr>
      <w:rPr>
        <w:rFonts w:ascii="Symbol" w:hAnsi="Symbol" w:hint="default"/>
      </w:rPr>
    </w:lvl>
    <w:lvl w:ilvl="7" w:tplc="04240003" w:tentative="1">
      <w:start w:val="1"/>
      <w:numFmt w:val="bullet"/>
      <w:lvlText w:val="o"/>
      <w:lvlJc w:val="left"/>
      <w:pPr>
        <w:ind w:left="5684" w:hanging="360"/>
      </w:pPr>
      <w:rPr>
        <w:rFonts w:ascii="Courier New" w:hAnsi="Courier New" w:cs="Courier New" w:hint="default"/>
      </w:rPr>
    </w:lvl>
    <w:lvl w:ilvl="8" w:tplc="04240005" w:tentative="1">
      <w:start w:val="1"/>
      <w:numFmt w:val="bullet"/>
      <w:lvlText w:val=""/>
      <w:lvlJc w:val="left"/>
      <w:pPr>
        <w:ind w:left="6404" w:hanging="360"/>
      </w:pPr>
      <w:rPr>
        <w:rFonts w:ascii="Wingdings" w:hAnsi="Wingdings" w:hint="default"/>
      </w:rPr>
    </w:lvl>
  </w:abstractNum>
  <w:abstractNum w:abstractNumId="3" w15:restartNumberingAfterBreak="0">
    <w:nsid w:val="0BCD6458"/>
    <w:multiLevelType w:val="multilevel"/>
    <w:tmpl w:val="4B927466"/>
    <w:lvl w:ilvl="0">
      <w:start w:val="4"/>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15:restartNumberingAfterBreak="0">
    <w:nsid w:val="0CB23FAE"/>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40055B"/>
    <w:multiLevelType w:val="multilevel"/>
    <w:tmpl w:val="C988E1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9A4C4A"/>
    <w:multiLevelType w:val="multilevel"/>
    <w:tmpl w:val="26866578"/>
    <w:lvl w:ilvl="0">
      <w:start w:val="4"/>
      <w:numFmt w:val="decimal"/>
      <w:lvlText w:val="%1."/>
      <w:lvlJc w:val="left"/>
      <w:pPr>
        <w:ind w:left="432" w:hanging="432"/>
      </w:pPr>
      <w:rPr>
        <w:rFonts w:hint="default"/>
        <w:b/>
        <w:bCs w:val="0"/>
      </w:rPr>
    </w:lvl>
    <w:lvl w:ilvl="1">
      <w:start w:val="3"/>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148C6A3E"/>
    <w:multiLevelType w:val="multilevel"/>
    <w:tmpl w:val="5936CB68"/>
    <w:lvl w:ilvl="0">
      <w:start w:val="2"/>
      <w:numFmt w:val="decimal"/>
      <w:lvlText w:val="%1"/>
      <w:lvlJc w:val="left"/>
      <w:pPr>
        <w:ind w:left="375" w:hanging="375"/>
      </w:pPr>
      <w:rPr>
        <w:rFonts w:ascii="Times New Roman" w:hAnsi="Times New Roman" w:cstheme="majorBidi" w:hint="default"/>
        <w:b/>
        <w:sz w:val="32"/>
        <w:szCs w:val="36"/>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8" w15:restartNumberingAfterBreak="0">
    <w:nsid w:val="158844C8"/>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858"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5BC034A"/>
    <w:multiLevelType w:val="hybridMultilevel"/>
    <w:tmpl w:val="44469D2A"/>
    <w:lvl w:ilvl="0" w:tplc="FC003838">
      <w:start w:val="4"/>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19186297"/>
    <w:multiLevelType w:val="hybridMultilevel"/>
    <w:tmpl w:val="D464836C"/>
    <w:lvl w:ilvl="0" w:tplc="481EF4D2">
      <w:start w:val="1"/>
      <w:numFmt w:val="decimal"/>
      <w:lvlText w:val="%1."/>
      <w:lvlJc w:val="left"/>
      <w:pPr>
        <w:ind w:left="792" w:hanging="360"/>
      </w:pPr>
      <w:rPr>
        <w:rFonts w:hint="default"/>
      </w:rPr>
    </w:lvl>
    <w:lvl w:ilvl="1" w:tplc="04240019" w:tentative="1">
      <w:start w:val="1"/>
      <w:numFmt w:val="lowerLetter"/>
      <w:lvlText w:val="%2."/>
      <w:lvlJc w:val="left"/>
      <w:pPr>
        <w:ind w:left="1512" w:hanging="360"/>
      </w:pPr>
    </w:lvl>
    <w:lvl w:ilvl="2" w:tplc="0424001B" w:tentative="1">
      <w:start w:val="1"/>
      <w:numFmt w:val="lowerRoman"/>
      <w:lvlText w:val="%3."/>
      <w:lvlJc w:val="right"/>
      <w:pPr>
        <w:ind w:left="2232" w:hanging="180"/>
      </w:pPr>
    </w:lvl>
    <w:lvl w:ilvl="3" w:tplc="0424000F" w:tentative="1">
      <w:start w:val="1"/>
      <w:numFmt w:val="decimal"/>
      <w:lvlText w:val="%4."/>
      <w:lvlJc w:val="left"/>
      <w:pPr>
        <w:ind w:left="2952" w:hanging="360"/>
      </w:pPr>
    </w:lvl>
    <w:lvl w:ilvl="4" w:tplc="04240019" w:tentative="1">
      <w:start w:val="1"/>
      <w:numFmt w:val="lowerLetter"/>
      <w:lvlText w:val="%5."/>
      <w:lvlJc w:val="left"/>
      <w:pPr>
        <w:ind w:left="3672" w:hanging="360"/>
      </w:pPr>
    </w:lvl>
    <w:lvl w:ilvl="5" w:tplc="0424001B" w:tentative="1">
      <w:start w:val="1"/>
      <w:numFmt w:val="lowerRoman"/>
      <w:lvlText w:val="%6."/>
      <w:lvlJc w:val="right"/>
      <w:pPr>
        <w:ind w:left="4392" w:hanging="180"/>
      </w:pPr>
    </w:lvl>
    <w:lvl w:ilvl="6" w:tplc="0424000F" w:tentative="1">
      <w:start w:val="1"/>
      <w:numFmt w:val="decimal"/>
      <w:lvlText w:val="%7."/>
      <w:lvlJc w:val="left"/>
      <w:pPr>
        <w:ind w:left="5112" w:hanging="360"/>
      </w:pPr>
    </w:lvl>
    <w:lvl w:ilvl="7" w:tplc="04240019" w:tentative="1">
      <w:start w:val="1"/>
      <w:numFmt w:val="lowerLetter"/>
      <w:lvlText w:val="%8."/>
      <w:lvlJc w:val="left"/>
      <w:pPr>
        <w:ind w:left="5832" w:hanging="360"/>
      </w:pPr>
    </w:lvl>
    <w:lvl w:ilvl="8" w:tplc="0424001B" w:tentative="1">
      <w:start w:val="1"/>
      <w:numFmt w:val="lowerRoman"/>
      <w:lvlText w:val="%9."/>
      <w:lvlJc w:val="right"/>
      <w:pPr>
        <w:ind w:left="6552" w:hanging="180"/>
      </w:pPr>
    </w:lvl>
  </w:abstractNum>
  <w:abstractNum w:abstractNumId="11" w15:restartNumberingAfterBreak="0">
    <w:nsid w:val="274F3DC0"/>
    <w:multiLevelType w:val="hybridMultilevel"/>
    <w:tmpl w:val="41EC72FE"/>
    <w:lvl w:ilvl="0" w:tplc="0E90030E">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29071B33"/>
    <w:multiLevelType w:val="hybridMultilevel"/>
    <w:tmpl w:val="362A2FD4"/>
    <w:lvl w:ilvl="0" w:tplc="56FC8A26">
      <w:start w:val="1"/>
      <w:numFmt w:val="decimal"/>
      <w:lvlText w:val="%1."/>
      <w:lvlJc w:val="left"/>
      <w:pPr>
        <w:ind w:left="1287" w:hanging="360"/>
      </w:pPr>
      <w:rPr>
        <w:rFonts w:hint="default"/>
        <w:b/>
        <w:bCs/>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13" w15:restartNumberingAfterBreak="0">
    <w:nsid w:val="2A0C479A"/>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14" w15:restartNumberingAfterBreak="0">
    <w:nsid w:val="2D4269DA"/>
    <w:multiLevelType w:val="multilevel"/>
    <w:tmpl w:val="6EE232F4"/>
    <w:lvl w:ilvl="0">
      <w:start w:val="3"/>
      <w:numFmt w:val="decimal"/>
      <w:lvlText w:val="%1"/>
      <w:lvlJc w:val="left"/>
      <w:pPr>
        <w:ind w:left="375" w:hanging="375"/>
      </w:pPr>
      <w:rPr>
        <w:rFonts w:ascii="Times New Roman" w:hAnsi="Times New Roman" w:cs="Times New Roman" w:hint="default"/>
        <w:b/>
        <w:sz w:val="32"/>
        <w:szCs w:val="36"/>
      </w:rPr>
    </w:lvl>
    <w:lvl w:ilvl="1">
      <w:start w:val="1"/>
      <w:numFmt w:val="decimal"/>
      <w:lvlText w:val="%1.%2"/>
      <w:lvlJc w:val="left"/>
      <w:pPr>
        <w:ind w:left="735" w:hanging="375"/>
      </w:pPr>
      <w:rPr>
        <w:rFonts w:ascii="Times New Roman" w:hAnsi="Times New Roman" w:cs="Times New Roman" w:hint="default"/>
        <w:b/>
        <w:sz w:val="28"/>
      </w:rPr>
    </w:lvl>
    <w:lvl w:ilvl="2">
      <w:start w:val="1"/>
      <w:numFmt w:val="decimal"/>
      <w:lvlText w:val="%1.%2.%3"/>
      <w:lvlJc w:val="left"/>
      <w:pPr>
        <w:ind w:left="1440" w:hanging="720"/>
      </w:pPr>
      <w:rPr>
        <w:rFonts w:ascii="Times New Roman" w:hAnsi="Times New Roman" w:cs="Times New Roman" w:hint="default"/>
        <w:b/>
        <w:sz w:val="28"/>
      </w:rPr>
    </w:lvl>
    <w:lvl w:ilvl="3">
      <w:start w:val="1"/>
      <w:numFmt w:val="decimal"/>
      <w:lvlText w:val="%1.%2.%3.%4"/>
      <w:lvlJc w:val="left"/>
      <w:pPr>
        <w:ind w:left="1800" w:hanging="720"/>
      </w:pPr>
      <w:rPr>
        <w:rFonts w:ascii="Times New Roman" w:hAnsi="Times New Roman" w:cs="Times New Roman" w:hint="default"/>
        <w:b/>
        <w:sz w:val="28"/>
      </w:rPr>
    </w:lvl>
    <w:lvl w:ilvl="4">
      <w:start w:val="1"/>
      <w:numFmt w:val="decimal"/>
      <w:lvlText w:val="%1.%2.%3.%4.%5"/>
      <w:lvlJc w:val="left"/>
      <w:pPr>
        <w:ind w:left="2520" w:hanging="1080"/>
      </w:pPr>
      <w:rPr>
        <w:rFonts w:ascii="Times New Roman" w:hAnsi="Times New Roman" w:cs="Times New Roman" w:hint="default"/>
        <w:b/>
        <w:sz w:val="28"/>
      </w:rPr>
    </w:lvl>
    <w:lvl w:ilvl="5">
      <w:start w:val="1"/>
      <w:numFmt w:val="decimal"/>
      <w:lvlText w:val="%1.%2.%3.%4.%5.%6"/>
      <w:lvlJc w:val="left"/>
      <w:pPr>
        <w:ind w:left="2880" w:hanging="1080"/>
      </w:pPr>
      <w:rPr>
        <w:rFonts w:ascii="Times New Roman" w:hAnsi="Times New Roman" w:cs="Times New Roman" w:hint="default"/>
        <w:b/>
        <w:sz w:val="28"/>
      </w:rPr>
    </w:lvl>
    <w:lvl w:ilvl="6">
      <w:start w:val="1"/>
      <w:numFmt w:val="decimal"/>
      <w:lvlText w:val="%1.%2.%3.%4.%5.%6.%7"/>
      <w:lvlJc w:val="left"/>
      <w:pPr>
        <w:ind w:left="3600" w:hanging="1440"/>
      </w:pPr>
      <w:rPr>
        <w:rFonts w:ascii="Times New Roman" w:hAnsi="Times New Roman" w:cs="Times New Roman" w:hint="default"/>
        <w:b/>
        <w:sz w:val="28"/>
      </w:rPr>
    </w:lvl>
    <w:lvl w:ilvl="7">
      <w:start w:val="1"/>
      <w:numFmt w:val="decimal"/>
      <w:lvlText w:val="%1.%2.%3.%4.%5.%6.%7.%8"/>
      <w:lvlJc w:val="left"/>
      <w:pPr>
        <w:ind w:left="3960" w:hanging="1440"/>
      </w:pPr>
      <w:rPr>
        <w:rFonts w:ascii="Times New Roman" w:hAnsi="Times New Roman" w:cs="Times New Roman" w:hint="default"/>
        <w:b/>
        <w:sz w:val="28"/>
      </w:rPr>
    </w:lvl>
    <w:lvl w:ilvl="8">
      <w:start w:val="1"/>
      <w:numFmt w:val="decimal"/>
      <w:lvlText w:val="%1.%2.%3.%4.%5.%6.%7.%8.%9"/>
      <w:lvlJc w:val="left"/>
      <w:pPr>
        <w:ind w:left="4320" w:hanging="1440"/>
      </w:pPr>
      <w:rPr>
        <w:rFonts w:ascii="Times New Roman" w:hAnsi="Times New Roman" w:cs="Times New Roman" w:hint="default"/>
        <w:b/>
        <w:sz w:val="28"/>
      </w:rPr>
    </w:lvl>
  </w:abstractNum>
  <w:abstractNum w:abstractNumId="15" w15:restartNumberingAfterBreak="0">
    <w:nsid w:val="2FE360A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8935F3"/>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BA2045"/>
    <w:multiLevelType w:val="hybridMultilevel"/>
    <w:tmpl w:val="62DAD03A"/>
    <w:lvl w:ilvl="0" w:tplc="A5DC533A">
      <w:start w:val="4"/>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3DAA6006"/>
    <w:multiLevelType w:val="hybridMultilevel"/>
    <w:tmpl w:val="02943512"/>
    <w:lvl w:ilvl="0" w:tplc="A2041288">
      <w:start w:val="1"/>
      <w:numFmt w:val="decimal"/>
      <w:lvlText w:val="%1"/>
      <w:lvlJc w:val="left"/>
      <w:pPr>
        <w:ind w:left="720" w:hanging="360"/>
      </w:pPr>
      <w:rPr>
        <w:rFonts w:hint="default"/>
        <w:b/>
        <w:i w:val="0"/>
        <w:sz w:val="28"/>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3DC20914"/>
    <w:multiLevelType w:val="hybridMultilevel"/>
    <w:tmpl w:val="CF7A24C4"/>
    <w:lvl w:ilvl="0" w:tplc="20000001">
      <w:start w:val="1"/>
      <w:numFmt w:val="bullet"/>
      <w:lvlText w:val=""/>
      <w:lvlJc w:val="left"/>
      <w:pPr>
        <w:ind w:left="794" w:hanging="360"/>
      </w:pPr>
      <w:rPr>
        <w:rFonts w:ascii="Symbol" w:hAnsi="Symbol" w:hint="default"/>
      </w:rPr>
    </w:lvl>
    <w:lvl w:ilvl="1" w:tplc="20000003">
      <w:start w:val="1"/>
      <w:numFmt w:val="bullet"/>
      <w:lvlText w:val="o"/>
      <w:lvlJc w:val="left"/>
      <w:pPr>
        <w:ind w:left="1514" w:hanging="360"/>
      </w:pPr>
      <w:rPr>
        <w:rFonts w:ascii="Courier New" w:hAnsi="Courier New" w:cs="Courier New" w:hint="default"/>
      </w:rPr>
    </w:lvl>
    <w:lvl w:ilvl="2" w:tplc="20000005" w:tentative="1">
      <w:start w:val="1"/>
      <w:numFmt w:val="bullet"/>
      <w:lvlText w:val=""/>
      <w:lvlJc w:val="left"/>
      <w:pPr>
        <w:ind w:left="2234" w:hanging="360"/>
      </w:pPr>
      <w:rPr>
        <w:rFonts w:ascii="Wingdings" w:hAnsi="Wingdings" w:hint="default"/>
      </w:rPr>
    </w:lvl>
    <w:lvl w:ilvl="3" w:tplc="20000001" w:tentative="1">
      <w:start w:val="1"/>
      <w:numFmt w:val="bullet"/>
      <w:lvlText w:val=""/>
      <w:lvlJc w:val="left"/>
      <w:pPr>
        <w:ind w:left="2954" w:hanging="360"/>
      </w:pPr>
      <w:rPr>
        <w:rFonts w:ascii="Symbol" w:hAnsi="Symbol" w:hint="default"/>
      </w:rPr>
    </w:lvl>
    <w:lvl w:ilvl="4" w:tplc="20000003" w:tentative="1">
      <w:start w:val="1"/>
      <w:numFmt w:val="bullet"/>
      <w:lvlText w:val="o"/>
      <w:lvlJc w:val="left"/>
      <w:pPr>
        <w:ind w:left="3674" w:hanging="360"/>
      </w:pPr>
      <w:rPr>
        <w:rFonts w:ascii="Courier New" w:hAnsi="Courier New" w:cs="Courier New" w:hint="default"/>
      </w:rPr>
    </w:lvl>
    <w:lvl w:ilvl="5" w:tplc="20000005" w:tentative="1">
      <w:start w:val="1"/>
      <w:numFmt w:val="bullet"/>
      <w:lvlText w:val=""/>
      <w:lvlJc w:val="left"/>
      <w:pPr>
        <w:ind w:left="4394" w:hanging="360"/>
      </w:pPr>
      <w:rPr>
        <w:rFonts w:ascii="Wingdings" w:hAnsi="Wingdings" w:hint="default"/>
      </w:rPr>
    </w:lvl>
    <w:lvl w:ilvl="6" w:tplc="20000001" w:tentative="1">
      <w:start w:val="1"/>
      <w:numFmt w:val="bullet"/>
      <w:lvlText w:val=""/>
      <w:lvlJc w:val="left"/>
      <w:pPr>
        <w:ind w:left="5114" w:hanging="360"/>
      </w:pPr>
      <w:rPr>
        <w:rFonts w:ascii="Symbol" w:hAnsi="Symbol" w:hint="default"/>
      </w:rPr>
    </w:lvl>
    <w:lvl w:ilvl="7" w:tplc="20000003" w:tentative="1">
      <w:start w:val="1"/>
      <w:numFmt w:val="bullet"/>
      <w:lvlText w:val="o"/>
      <w:lvlJc w:val="left"/>
      <w:pPr>
        <w:ind w:left="5834" w:hanging="360"/>
      </w:pPr>
      <w:rPr>
        <w:rFonts w:ascii="Courier New" w:hAnsi="Courier New" w:cs="Courier New" w:hint="default"/>
      </w:rPr>
    </w:lvl>
    <w:lvl w:ilvl="8" w:tplc="20000005" w:tentative="1">
      <w:start w:val="1"/>
      <w:numFmt w:val="bullet"/>
      <w:lvlText w:val=""/>
      <w:lvlJc w:val="left"/>
      <w:pPr>
        <w:ind w:left="6554" w:hanging="360"/>
      </w:pPr>
      <w:rPr>
        <w:rFonts w:ascii="Wingdings" w:hAnsi="Wingdings" w:hint="default"/>
      </w:rPr>
    </w:lvl>
  </w:abstractNum>
  <w:abstractNum w:abstractNumId="20" w15:restartNumberingAfterBreak="0">
    <w:nsid w:val="3F6E18C3"/>
    <w:multiLevelType w:val="hybridMultilevel"/>
    <w:tmpl w:val="6772FC5E"/>
    <w:lvl w:ilvl="0" w:tplc="0E90030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1" w15:restartNumberingAfterBreak="0">
    <w:nsid w:val="45C71C2D"/>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22" w15:restartNumberingAfterBreak="0">
    <w:nsid w:val="4A1B2C4F"/>
    <w:multiLevelType w:val="hybridMultilevel"/>
    <w:tmpl w:val="D91E05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67806CF"/>
    <w:multiLevelType w:val="multilevel"/>
    <w:tmpl w:val="ED404964"/>
    <w:lvl w:ilvl="0">
      <w:start w:val="1"/>
      <w:numFmt w:val="decimal"/>
      <w:pStyle w:val="Naslov1"/>
      <w:lvlText w:val="%1"/>
      <w:lvlJc w:val="left"/>
      <w:pPr>
        <w:ind w:left="720" w:hanging="360"/>
      </w:pPr>
      <w:rPr>
        <w:rFonts w:hint="default"/>
        <w:b/>
        <w:i w:val="0"/>
        <w:sz w:val="32"/>
      </w:rPr>
    </w:lvl>
    <w:lvl w:ilvl="1">
      <w:start w:val="1"/>
      <w:numFmt w:val="decimal"/>
      <w:pStyle w:val="Naslov2"/>
      <w:isLgl/>
      <w:lvlText w:val="%1.%2"/>
      <w:lvlJc w:val="left"/>
      <w:pPr>
        <w:ind w:left="735" w:hanging="375"/>
      </w:pPr>
      <w:rPr>
        <w:b/>
        <w:bCs w:val="0"/>
      </w:rPr>
    </w:lvl>
    <w:lvl w:ilvl="2">
      <w:start w:val="1"/>
      <w:numFmt w:val="decimal"/>
      <w:isLgl/>
      <w:lvlText w:val="%1.%2.%3"/>
      <w:lvlJc w:val="left"/>
      <w:pPr>
        <w:ind w:left="1080" w:hanging="720"/>
      </w:pPr>
      <w:rPr>
        <w:rFonts w:ascii="Times New Roman" w:hAnsi="Times New Roman" w:cstheme="majorBidi" w:hint="default"/>
        <w:sz w:val="28"/>
      </w:rPr>
    </w:lvl>
    <w:lvl w:ilvl="3">
      <w:start w:val="1"/>
      <w:numFmt w:val="decimal"/>
      <w:isLgl/>
      <w:lvlText w:val="%1.%2.%3.%4"/>
      <w:lvlJc w:val="left"/>
      <w:pPr>
        <w:ind w:left="1080" w:hanging="720"/>
      </w:pPr>
      <w:rPr>
        <w:rFonts w:ascii="Times New Roman" w:hAnsi="Times New Roman" w:cstheme="majorBidi" w:hint="default"/>
        <w:sz w:val="28"/>
      </w:rPr>
    </w:lvl>
    <w:lvl w:ilvl="4">
      <w:start w:val="1"/>
      <w:numFmt w:val="decimal"/>
      <w:isLgl/>
      <w:lvlText w:val="%1.%2.%3.%4.%5"/>
      <w:lvlJc w:val="left"/>
      <w:pPr>
        <w:ind w:left="1440" w:hanging="1080"/>
      </w:pPr>
      <w:rPr>
        <w:rFonts w:ascii="Times New Roman" w:hAnsi="Times New Roman" w:cstheme="majorBidi" w:hint="default"/>
        <w:sz w:val="28"/>
      </w:rPr>
    </w:lvl>
    <w:lvl w:ilvl="5">
      <w:start w:val="1"/>
      <w:numFmt w:val="decimal"/>
      <w:isLgl/>
      <w:lvlText w:val="%1.%2.%3.%4.%5.%6"/>
      <w:lvlJc w:val="left"/>
      <w:pPr>
        <w:ind w:left="1440" w:hanging="1080"/>
      </w:pPr>
      <w:rPr>
        <w:rFonts w:ascii="Times New Roman" w:hAnsi="Times New Roman" w:cstheme="majorBidi" w:hint="default"/>
        <w:sz w:val="28"/>
      </w:rPr>
    </w:lvl>
    <w:lvl w:ilvl="6">
      <w:start w:val="1"/>
      <w:numFmt w:val="decimal"/>
      <w:isLgl/>
      <w:lvlText w:val="%1.%2.%3.%4.%5.%6.%7"/>
      <w:lvlJc w:val="left"/>
      <w:pPr>
        <w:ind w:left="1800" w:hanging="1440"/>
      </w:pPr>
      <w:rPr>
        <w:rFonts w:ascii="Times New Roman" w:hAnsi="Times New Roman" w:cstheme="majorBidi" w:hint="default"/>
        <w:sz w:val="28"/>
      </w:rPr>
    </w:lvl>
    <w:lvl w:ilvl="7">
      <w:start w:val="1"/>
      <w:numFmt w:val="decimal"/>
      <w:isLgl/>
      <w:lvlText w:val="%1.%2.%3.%4.%5.%6.%7.%8"/>
      <w:lvlJc w:val="left"/>
      <w:pPr>
        <w:ind w:left="1800" w:hanging="1440"/>
      </w:pPr>
      <w:rPr>
        <w:rFonts w:ascii="Times New Roman" w:hAnsi="Times New Roman" w:cstheme="majorBidi" w:hint="default"/>
        <w:sz w:val="28"/>
      </w:rPr>
    </w:lvl>
    <w:lvl w:ilvl="8">
      <w:start w:val="1"/>
      <w:numFmt w:val="decimal"/>
      <w:isLgl/>
      <w:lvlText w:val="%1.%2.%3.%4.%5.%6.%7.%8.%9"/>
      <w:lvlJc w:val="left"/>
      <w:pPr>
        <w:ind w:left="2160" w:hanging="1800"/>
      </w:pPr>
      <w:rPr>
        <w:rFonts w:ascii="Times New Roman" w:hAnsi="Times New Roman" w:cstheme="majorBidi" w:hint="default"/>
        <w:sz w:val="28"/>
      </w:rPr>
    </w:lvl>
  </w:abstractNum>
  <w:abstractNum w:abstractNumId="24" w15:restartNumberingAfterBreak="0">
    <w:nsid w:val="5DD508BD"/>
    <w:multiLevelType w:val="hybridMultilevel"/>
    <w:tmpl w:val="E0D60E2E"/>
    <w:lvl w:ilvl="0" w:tplc="04240001">
      <w:start w:val="1"/>
      <w:numFmt w:val="bullet"/>
      <w:lvlText w:val=""/>
      <w:lvlJc w:val="left"/>
      <w:pPr>
        <w:ind w:left="1146" w:hanging="360"/>
      </w:pPr>
      <w:rPr>
        <w:rFonts w:ascii="Symbol" w:hAnsi="Symbol" w:hint="default"/>
      </w:rPr>
    </w:lvl>
    <w:lvl w:ilvl="1" w:tplc="04240003" w:tentative="1">
      <w:start w:val="1"/>
      <w:numFmt w:val="bullet"/>
      <w:lvlText w:val="o"/>
      <w:lvlJc w:val="left"/>
      <w:pPr>
        <w:ind w:left="1866" w:hanging="360"/>
      </w:pPr>
      <w:rPr>
        <w:rFonts w:ascii="Courier New" w:hAnsi="Courier New" w:cs="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cs="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cs="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25" w15:restartNumberingAfterBreak="0">
    <w:nsid w:val="601D1489"/>
    <w:multiLevelType w:val="multilevel"/>
    <w:tmpl w:val="19C86C1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5A0899"/>
    <w:multiLevelType w:val="hybridMultilevel"/>
    <w:tmpl w:val="FC7601E6"/>
    <w:lvl w:ilvl="0" w:tplc="04240001">
      <w:start w:val="1"/>
      <w:numFmt w:val="bullet"/>
      <w:lvlText w:val=""/>
      <w:lvlJc w:val="left"/>
      <w:pPr>
        <w:ind w:left="1117" w:hanging="360"/>
      </w:pPr>
      <w:rPr>
        <w:rFonts w:ascii="Symbol" w:hAnsi="Symbol" w:hint="default"/>
      </w:rPr>
    </w:lvl>
    <w:lvl w:ilvl="1" w:tplc="04240003" w:tentative="1">
      <w:start w:val="1"/>
      <w:numFmt w:val="bullet"/>
      <w:lvlText w:val="o"/>
      <w:lvlJc w:val="left"/>
      <w:pPr>
        <w:ind w:left="1837" w:hanging="360"/>
      </w:pPr>
      <w:rPr>
        <w:rFonts w:ascii="Courier New" w:hAnsi="Courier New" w:cs="Courier New" w:hint="default"/>
      </w:rPr>
    </w:lvl>
    <w:lvl w:ilvl="2" w:tplc="04240005" w:tentative="1">
      <w:start w:val="1"/>
      <w:numFmt w:val="bullet"/>
      <w:lvlText w:val=""/>
      <w:lvlJc w:val="left"/>
      <w:pPr>
        <w:ind w:left="2557" w:hanging="360"/>
      </w:pPr>
      <w:rPr>
        <w:rFonts w:ascii="Wingdings" w:hAnsi="Wingdings" w:hint="default"/>
      </w:rPr>
    </w:lvl>
    <w:lvl w:ilvl="3" w:tplc="04240001" w:tentative="1">
      <w:start w:val="1"/>
      <w:numFmt w:val="bullet"/>
      <w:lvlText w:val=""/>
      <w:lvlJc w:val="left"/>
      <w:pPr>
        <w:ind w:left="3277" w:hanging="360"/>
      </w:pPr>
      <w:rPr>
        <w:rFonts w:ascii="Symbol" w:hAnsi="Symbol" w:hint="default"/>
      </w:rPr>
    </w:lvl>
    <w:lvl w:ilvl="4" w:tplc="04240003" w:tentative="1">
      <w:start w:val="1"/>
      <w:numFmt w:val="bullet"/>
      <w:lvlText w:val="o"/>
      <w:lvlJc w:val="left"/>
      <w:pPr>
        <w:ind w:left="3997" w:hanging="360"/>
      </w:pPr>
      <w:rPr>
        <w:rFonts w:ascii="Courier New" w:hAnsi="Courier New" w:cs="Courier New" w:hint="default"/>
      </w:rPr>
    </w:lvl>
    <w:lvl w:ilvl="5" w:tplc="04240005" w:tentative="1">
      <w:start w:val="1"/>
      <w:numFmt w:val="bullet"/>
      <w:lvlText w:val=""/>
      <w:lvlJc w:val="left"/>
      <w:pPr>
        <w:ind w:left="4717" w:hanging="360"/>
      </w:pPr>
      <w:rPr>
        <w:rFonts w:ascii="Wingdings" w:hAnsi="Wingdings" w:hint="default"/>
      </w:rPr>
    </w:lvl>
    <w:lvl w:ilvl="6" w:tplc="04240001" w:tentative="1">
      <w:start w:val="1"/>
      <w:numFmt w:val="bullet"/>
      <w:lvlText w:val=""/>
      <w:lvlJc w:val="left"/>
      <w:pPr>
        <w:ind w:left="5437" w:hanging="360"/>
      </w:pPr>
      <w:rPr>
        <w:rFonts w:ascii="Symbol" w:hAnsi="Symbol" w:hint="default"/>
      </w:rPr>
    </w:lvl>
    <w:lvl w:ilvl="7" w:tplc="04240003" w:tentative="1">
      <w:start w:val="1"/>
      <w:numFmt w:val="bullet"/>
      <w:lvlText w:val="o"/>
      <w:lvlJc w:val="left"/>
      <w:pPr>
        <w:ind w:left="6157" w:hanging="360"/>
      </w:pPr>
      <w:rPr>
        <w:rFonts w:ascii="Courier New" w:hAnsi="Courier New" w:cs="Courier New" w:hint="default"/>
      </w:rPr>
    </w:lvl>
    <w:lvl w:ilvl="8" w:tplc="04240005" w:tentative="1">
      <w:start w:val="1"/>
      <w:numFmt w:val="bullet"/>
      <w:lvlText w:val=""/>
      <w:lvlJc w:val="left"/>
      <w:pPr>
        <w:ind w:left="6877" w:hanging="360"/>
      </w:pPr>
      <w:rPr>
        <w:rFonts w:ascii="Wingdings" w:hAnsi="Wingdings" w:hint="default"/>
      </w:rPr>
    </w:lvl>
  </w:abstractNum>
  <w:abstractNum w:abstractNumId="27" w15:restartNumberingAfterBreak="0">
    <w:nsid w:val="66911899"/>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858"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B2B2395"/>
    <w:multiLevelType w:val="hybridMultilevel"/>
    <w:tmpl w:val="A6F0E708"/>
    <w:lvl w:ilvl="0" w:tplc="04240001">
      <w:start w:val="1"/>
      <w:numFmt w:val="bullet"/>
      <w:lvlText w:val=""/>
      <w:lvlJc w:val="left"/>
      <w:pPr>
        <w:ind w:left="1146" w:hanging="360"/>
      </w:pPr>
      <w:rPr>
        <w:rFonts w:ascii="Symbol" w:hAnsi="Symbol" w:hint="default"/>
      </w:rPr>
    </w:lvl>
    <w:lvl w:ilvl="1" w:tplc="04240003">
      <w:start w:val="1"/>
      <w:numFmt w:val="bullet"/>
      <w:lvlText w:val="o"/>
      <w:lvlJc w:val="left"/>
      <w:pPr>
        <w:ind w:left="1866" w:hanging="360"/>
      </w:pPr>
      <w:rPr>
        <w:rFonts w:ascii="Courier New" w:hAnsi="Courier New" w:cs="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cs="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cs="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29" w15:restartNumberingAfterBreak="0">
    <w:nsid w:val="6F1418B3"/>
    <w:multiLevelType w:val="hybridMultilevel"/>
    <w:tmpl w:val="64F46734"/>
    <w:lvl w:ilvl="0" w:tplc="5310DF84">
      <w:start w:val="4"/>
      <w:numFmt w:val="bullet"/>
      <w:lvlText w:val="-"/>
      <w:lvlJc w:val="left"/>
      <w:pPr>
        <w:ind w:left="720" w:hanging="360"/>
      </w:pPr>
      <w:rPr>
        <w:rFonts w:ascii="Times New Roman" w:eastAsiaTheme="minorEastAsia"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95055D3"/>
    <w:multiLevelType w:val="hybridMultilevel"/>
    <w:tmpl w:val="7A16114C"/>
    <w:lvl w:ilvl="0" w:tplc="0424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2D4AC5"/>
    <w:multiLevelType w:val="multilevel"/>
    <w:tmpl w:val="4B927466"/>
    <w:lvl w:ilvl="0">
      <w:start w:val="4"/>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2" w15:restartNumberingAfterBreak="0">
    <w:nsid w:val="7B473780"/>
    <w:multiLevelType w:val="hybridMultilevel"/>
    <w:tmpl w:val="D5DC03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690686935">
    <w:abstractNumId w:val="22"/>
  </w:num>
  <w:num w:numId="2" w16cid:durableId="2019192448">
    <w:abstractNumId w:val="27"/>
  </w:num>
  <w:num w:numId="3" w16cid:durableId="206260399">
    <w:abstractNumId w:val="29"/>
  </w:num>
  <w:num w:numId="4" w16cid:durableId="689377536">
    <w:abstractNumId w:val="5"/>
  </w:num>
  <w:num w:numId="5" w16cid:durableId="1075398290">
    <w:abstractNumId w:val="25"/>
  </w:num>
  <w:num w:numId="6" w16cid:durableId="982613728">
    <w:abstractNumId w:val="11"/>
  </w:num>
  <w:num w:numId="7" w16cid:durableId="1220748350">
    <w:abstractNumId w:val="15"/>
  </w:num>
  <w:num w:numId="8" w16cid:durableId="950550044">
    <w:abstractNumId w:val="1"/>
  </w:num>
  <w:num w:numId="9" w16cid:durableId="817455161">
    <w:abstractNumId w:val="19"/>
  </w:num>
  <w:num w:numId="10" w16cid:durableId="1734162089">
    <w:abstractNumId w:val="20"/>
  </w:num>
  <w:num w:numId="11" w16cid:durableId="1775831790">
    <w:abstractNumId w:val="7"/>
  </w:num>
  <w:num w:numId="12" w16cid:durableId="1633713445">
    <w:abstractNumId w:val="14"/>
  </w:num>
  <w:num w:numId="13" w16cid:durableId="171846496">
    <w:abstractNumId w:val="21"/>
  </w:num>
  <w:num w:numId="14" w16cid:durableId="9065017">
    <w:abstractNumId w:val="13"/>
  </w:num>
  <w:num w:numId="15" w16cid:durableId="632440401">
    <w:abstractNumId w:val="23"/>
  </w:num>
  <w:num w:numId="16" w16cid:durableId="445852505">
    <w:abstractNumId w:val="18"/>
  </w:num>
  <w:num w:numId="17" w16cid:durableId="1247421855">
    <w:abstractNumId w:val="4"/>
  </w:num>
  <w:num w:numId="18" w16cid:durableId="601841499">
    <w:abstractNumId w:val="28"/>
  </w:num>
  <w:num w:numId="19" w16cid:durableId="91827198">
    <w:abstractNumId w:val="32"/>
  </w:num>
  <w:num w:numId="20" w16cid:durableId="1641500276">
    <w:abstractNumId w:val="16"/>
  </w:num>
  <w:num w:numId="21" w16cid:durableId="254436764">
    <w:abstractNumId w:val="24"/>
  </w:num>
  <w:num w:numId="22" w16cid:durableId="1716470654">
    <w:abstractNumId w:val="8"/>
  </w:num>
  <w:num w:numId="23" w16cid:durableId="318964490">
    <w:abstractNumId w:val="0"/>
  </w:num>
  <w:num w:numId="24" w16cid:durableId="2041936071">
    <w:abstractNumId w:val="31"/>
  </w:num>
  <w:num w:numId="25" w16cid:durableId="1389914301">
    <w:abstractNumId w:val="6"/>
  </w:num>
  <w:num w:numId="26" w16cid:durableId="1658150066">
    <w:abstractNumId w:val="3"/>
  </w:num>
  <w:num w:numId="27" w16cid:durableId="627930702">
    <w:abstractNumId w:val="17"/>
  </w:num>
  <w:num w:numId="28" w16cid:durableId="1399478313">
    <w:abstractNumId w:val="26"/>
  </w:num>
  <w:num w:numId="29" w16cid:durableId="927616432">
    <w:abstractNumId w:val="12"/>
  </w:num>
  <w:num w:numId="30" w16cid:durableId="1689989674">
    <w:abstractNumId w:val="10"/>
  </w:num>
  <w:num w:numId="31" w16cid:durableId="1096902465">
    <w:abstractNumId w:val="9"/>
  </w:num>
  <w:num w:numId="32" w16cid:durableId="950210878">
    <w:abstractNumId w:val="30"/>
  </w:num>
  <w:num w:numId="33" w16cid:durableId="101260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39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2"/>
    <w:rsid w:val="000009DB"/>
    <w:rsid w:val="0000688B"/>
    <w:rsid w:val="000137D1"/>
    <w:rsid w:val="0001412A"/>
    <w:rsid w:val="00021077"/>
    <w:rsid w:val="00027EDB"/>
    <w:rsid w:val="00051310"/>
    <w:rsid w:val="00051C61"/>
    <w:rsid w:val="00055770"/>
    <w:rsid w:val="000630D9"/>
    <w:rsid w:val="00063F6B"/>
    <w:rsid w:val="00074E09"/>
    <w:rsid w:val="000771D0"/>
    <w:rsid w:val="0008006A"/>
    <w:rsid w:val="00080487"/>
    <w:rsid w:val="00084145"/>
    <w:rsid w:val="00084F60"/>
    <w:rsid w:val="00091059"/>
    <w:rsid w:val="0009238A"/>
    <w:rsid w:val="0009615E"/>
    <w:rsid w:val="00097A69"/>
    <w:rsid w:val="000A3ACD"/>
    <w:rsid w:val="000A69EC"/>
    <w:rsid w:val="000A7064"/>
    <w:rsid w:val="000C129E"/>
    <w:rsid w:val="000C5F0A"/>
    <w:rsid w:val="000E1F2B"/>
    <w:rsid w:val="000E2DD0"/>
    <w:rsid w:val="000E4F2E"/>
    <w:rsid w:val="000F26E5"/>
    <w:rsid w:val="00107725"/>
    <w:rsid w:val="0011437F"/>
    <w:rsid w:val="0011747C"/>
    <w:rsid w:val="0011770C"/>
    <w:rsid w:val="00121316"/>
    <w:rsid w:val="001220EE"/>
    <w:rsid w:val="0012339E"/>
    <w:rsid w:val="00147003"/>
    <w:rsid w:val="001516E2"/>
    <w:rsid w:val="001558B9"/>
    <w:rsid w:val="001709D1"/>
    <w:rsid w:val="00171192"/>
    <w:rsid w:val="00176A6F"/>
    <w:rsid w:val="001833CF"/>
    <w:rsid w:val="0019385B"/>
    <w:rsid w:val="00195CC9"/>
    <w:rsid w:val="001A1370"/>
    <w:rsid w:val="001A355F"/>
    <w:rsid w:val="001B1D53"/>
    <w:rsid w:val="001C5572"/>
    <w:rsid w:val="001F6378"/>
    <w:rsid w:val="001F6921"/>
    <w:rsid w:val="002008E0"/>
    <w:rsid w:val="0020669F"/>
    <w:rsid w:val="002101D0"/>
    <w:rsid w:val="002112CE"/>
    <w:rsid w:val="00212087"/>
    <w:rsid w:val="002235D6"/>
    <w:rsid w:val="00223625"/>
    <w:rsid w:val="00224069"/>
    <w:rsid w:val="00260573"/>
    <w:rsid w:val="0026239A"/>
    <w:rsid w:val="002661BB"/>
    <w:rsid w:val="00267FC7"/>
    <w:rsid w:val="0029526B"/>
    <w:rsid w:val="002D166C"/>
    <w:rsid w:val="002F3616"/>
    <w:rsid w:val="003020F6"/>
    <w:rsid w:val="00354F2C"/>
    <w:rsid w:val="0036705F"/>
    <w:rsid w:val="00381450"/>
    <w:rsid w:val="0038338A"/>
    <w:rsid w:val="003914E8"/>
    <w:rsid w:val="00393671"/>
    <w:rsid w:val="003B300E"/>
    <w:rsid w:val="003D489F"/>
    <w:rsid w:val="003D6C57"/>
    <w:rsid w:val="003E5BDF"/>
    <w:rsid w:val="003F1793"/>
    <w:rsid w:val="004072C7"/>
    <w:rsid w:val="00431908"/>
    <w:rsid w:val="00436884"/>
    <w:rsid w:val="004371D4"/>
    <w:rsid w:val="00437BD6"/>
    <w:rsid w:val="00440CE0"/>
    <w:rsid w:val="00443149"/>
    <w:rsid w:val="0045427B"/>
    <w:rsid w:val="00456913"/>
    <w:rsid w:val="00456E5B"/>
    <w:rsid w:val="00460A15"/>
    <w:rsid w:val="00464ECC"/>
    <w:rsid w:val="00485804"/>
    <w:rsid w:val="004A6AB6"/>
    <w:rsid w:val="004B311C"/>
    <w:rsid w:val="004C6B62"/>
    <w:rsid w:val="004D586E"/>
    <w:rsid w:val="004E02F0"/>
    <w:rsid w:val="004E14C6"/>
    <w:rsid w:val="004E2243"/>
    <w:rsid w:val="004E418E"/>
    <w:rsid w:val="004E4A1D"/>
    <w:rsid w:val="00502573"/>
    <w:rsid w:val="00504842"/>
    <w:rsid w:val="00511877"/>
    <w:rsid w:val="00514352"/>
    <w:rsid w:val="005316EF"/>
    <w:rsid w:val="005339B7"/>
    <w:rsid w:val="005406B5"/>
    <w:rsid w:val="00547009"/>
    <w:rsid w:val="00550F83"/>
    <w:rsid w:val="00553E42"/>
    <w:rsid w:val="00560C4A"/>
    <w:rsid w:val="00570642"/>
    <w:rsid w:val="00572AA9"/>
    <w:rsid w:val="00573C8E"/>
    <w:rsid w:val="00574271"/>
    <w:rsid w:val="0058005A"/>
    <w:rsid w:val="00587BE4"/>
    <w:rsid w:val="00594257"/>
    <w:rsid w:val="005971A5"/>
    <w:rsid w:val="005A0D50"/>
    <w:rsid w:val="005A7027"/>
    <w:rsid w:val="005B3EE1"/>
    <w:rsid w:val="005D6BEF"/>
    <w:rsid w:val="005E7C61"/>
    <w:rsid w:val="006151D6"/>
    <w:rsid w:val="00621902"/>
    <w:rsid w:val="00633629"/>
    <w:rsid w:val="006368FA"/>
    <w:rsid w:val="0064600D"/>
    <w:rsid w:val="00655332"/>
    <w:rsid w:val="006652BE"/>
    <w:rsid w:val="00677CEE"/>
    <w:rsid w:val="00682322"/>
    <w:rsid w:val="00687F65"/>
    <w:rsid w:val="00690282"/>
    <w:rsid w:val="00690389"/>
    <w:rsid w:val="00690A37"/>
    <w:rsid w:val="006964D0"/>
    <w:rsid w:val="006A1A3F"/>
    <w:rsid w:val="006B244E"/>
    <w:rsid w:val="006B473A"/>
    <w:rsid w:val="006B7566"/>
    <w:rsid w:val="006C1352"/>
    <w:rsid w:val="006D4C86"/>
    <w:rsid w:val="006E109C"/>
    <w:rsid w:val="006E307A"/>
    <w:rsid w:val="006F26A5"/>
    <w:rsid w:val="006F7A47"/>
    <w:rsid w:val="00710F74"/>
    <w:rsid w:val="007255A7"/>
    <w:rsid w:val="00741309"/>
    <w:rsid w:val="007434C9"/>
    <w:rsid w:val="00771824"/>
    <w:rsid w:val="00773A7F"/>
    <w:rsid w:val="00777758"/>
    <w:rsid w:val="00781C73"/>
    <w:rsid w:val="00782664"/>
    <w:rsid w:val="0078295A"/>
    <w:rsid w:val="00783D70"/>
    <w:rsid w:val="007917A7"/>
    <w:rsid w:val="00795C1E"/>
    <w:rsid w:val="007966A3"/>
    <w:rsid w:val="007A1792"/>
    <w:rsid w:val="007A58FA"/>
    <w:rsid w:val="007B22FA"/>
    <w:rsid w:val="007B6DCE"/>
    <w:rsid w:val="007C1E2E"/>
    <w:rsid w:val="007C431A"/>
    <w:rsid w:val="007D3A23"/>
    <w:rsid w:val="007E44A1"/>
    <w:rsid w:val="00830EFC"/>
    <w:rsid w:val="00837F30"/>
    <w:rsid w:val="008558CD"/>
    <w:rsid w:val="008615E1"/>
    <w:rsid w:val="00864380"/>
    <w:rsid w:val="00870692"/>
    <w:rsid w:val="00877117"/>
    <w:rsid w:val="00887373"/>
    <w:rsid w:val="00893590"/>
    <w:rsid w:val="00894F2B"/>
    <w:rsid w:val="00896612"/>
    <w:rsid w:val="008A2236"/>
    <w:rsid w:val="008A4DC2"/>
    <w:rsid w:val="008B3B48"/>
    <w:rsid w:val="008C13EE"/>
    <w:rsid w:val="008C3146"/>
    <w:rsid w:val="008C73B0"/>
    <w:rsid w:val="008D6D9F"/>
    <w:rsid w:val="008E3B0E"/>
    <w:rsid w:val="008E690F"/>
    <w:rsid w:val="008E6AA3"/>
    <w:rsid w:val="008E6C60"/>
    <w:rsid w:val="009040E0"/>
    <w:rsid w:val="00931393"/>
    <w:rsid w:val="009333B6"/>
    <w:rsid w:val="00961F77"/>
    <w:rsid w:val="009766E8"/>
    <w:rsid w:val="00976745"/>
    <w:rsid w:val="00977F07"/>
    <w:rsid w:val="0098232F"/>
    <w:rsid w:val="00983F7C"/>
    <w:rsid w:val="009927C0"/>
    <w:rsid w:val="00996C0A"/>
    <w:rsid w:val="009A14D1"/>
    <w:rsid w:val="009A2783"/>
    <w:rsid w:val="009B3292"/>
    <w:rsid w:val="009D2532"/>
    <w:rsid w:val="009E230C"/>
    <w:rsid w:val="009F4D98"/>
    <w:rsid w:val="00A01D39"/>
    <w:rsid w:val="00A149F6"/>
    <w:rsid w:val="00A15BBF"/>
    <w:rsid w:val="00A16001"/>
    <w:rsid w:val="00A16DFD"/>
    <w:rsid w:val="00A318DD"/>
    <w:rsid w:val="00A32797"/>
    <w:rsid w:val="00A33A7C"/>
    <w:rsid w:val="00A35C43"/>
    <w:rsid w:val="00A378D9"/>
    <w:rsid w:val="00A43CCA"/>
    <w:rsid w:val="00A44E1C"/>
    <w:rsid w:val="00A54953"/>
    <w:rsid w:val="00A6585B"/>
    <w:rsid w:val="00A70BE5"/>
    <w:rsid w:val="00A72F41"/>
    <w:rsid w:val="00A74D1C"/>
    <w:rsid w:val="00A96F9F"/>
    <w:rsid w:val="00AA67D0"/>
    <w:rsid w:val="00AB1B76"/>
    <w:rsid w:val="00AB5FB4"/>
    <w:rsid w:val="00AD4216"/>
    <w:rsid w:val="00AD5621"/>
    <w:rsid w:val="00AD63E8"/>
    <w:rsid w:val="00B27A2C"/>
    <w:rsid w:val="00B345CA"/>
    <w:rsid w:val="00B35B75"/>
    <w:rsid w:val="00B406D0"/>
    <w:rsid w:val="00B53CE1"/>
    <w:rsid w:val="00B60D63"/>
    <w:rsid w:val="00B64388"/>
    <w:rsid w:val="00B64714"/>
    <w:rsid w:val="00B72AD2"/>
    <w:rsid w:val="00B73654"/>
    <w:rsid w:val="00B8260C"/>
    <w:rsid w:val="00B8480B"/>
    <w:rsid w:val="00B85419"/>
    <w:rsid w:val="00B9482D"/>
    <w:rsid w:val="00BA03C4"/>
    <w:rsid w:val="00BA0759"/>
    <w:rsid w:val="00BA48C1"/>
    <w:rsid w:val="00BC5376"/>
    <w:rsid w:val="00BD095F"/>
    <w:rsid w:val="00BE0200"/>
    <w:rsid w:val="00BF09ED"/>
    <w:rsid w:val="00BF26E0"/>
    <w:rsid w:val="00BF3260"/>
    <w:rsid w:val="00BF78D1"/>
    <w:rsid w:val="00BF7C12"/>
    <w:rsid w:val="00C02A9A"/>
    <w:rsid w:val="00C14432"/>
    <w:rsid w:val="00C179C1"/>
    <w:rsid w:val="00C17D0F"/>
    <w:rsid w:val="00C30B89"/>
    <w:rsid w:val="00C4017B"/>
    <w:rsid w:val="00C45985"/>
    <w:rsid w:val="00C56C7E"/>
    <w:rsid w:val="00C65585"/>
    <w:rsid w:val="00C6744C"/>
    <w:rsid w:val="00C75E23"/>
    <w:rsid w:val="00C86789"/>
    <w:rsid w:val="00C9331D"/>
    <w:rsid w:val="00CA0955"/>
    <w:rsid w:val="00CA334F"/>
    <w:rsid w:val="00CC44D5"/>
    <w:rsid w:val="00CC75E1"/>
    <w:rsid w:val="00CD0CFC"/>
    <w:rsid w:val="00CD4796"/>
    <w:rsid w:val="00CD536A"/>
    <w:rsid w:val="00CD735C"/>
    <w:rsid w:val="00CE05F3"/>
    <w:rsid w:val="00CF401F"/>
    <w:rsid w:val="00CF4945"/>
    <w:rsid w:val="00CF66C8"/>
    <w:rsid w:val="00D03B55"/>
    <w:rsid w:val="00D11FF8"/>
    <w:rsid w:val="00D30C26"/>
    <w:rsid w:val="00D41BB0"/>
    <w:rsid w:val="00D4657A"/>
    <w:rsid w:val="00D4698C"/>
    <w:rsid w:val="00D47DCE"/>
    <w:rsid w:val="00D55046"/>
    <w:rsid w:val="00D568F3"/>
    <w:rsid w:val="00D5710E"/>
    <w:rsid w:val="00D61BD2"/>
    <w:rsid w:val="00D71883"/>
    <w:rsid w:val="00D75A52"/>
    <w:rsid w:val="00D815C4"/>
    <w:rsid w:val="00D921A6"/>
    <w:rsid w:val="00D94E7C"/>
    <w:rsid w:val="00DA4F0B"/>
    <w:rsid w:val="00DA5418"/>
    <w:rsid w:val="00DA5ED8"/>
    <w:rsid w:val="00DA61BD"/>
    <w:rsid w:val="00DB2A77"/>
    <w:rsid w:val="00DB355E"/>
    <w:rsid w:val="00DB3EFC"/>
    <w:rsid w:val="00DC07B8"/>
    <w:rsid w:val="00DC1439"/>
    <w:rsid w:val="00DC209B"/>
    <w:rsid w:val="00DD06B4"/>
    <w:rsid w:val="00DD21D0"/>
    <w:rsid w:val="00DD304E"/>
    <w:rsid w:val="00DD4760"/>
    <w:rsid w:val="00DE1ABA"/>
    <w:rsid w:val="00DE437D"/>
    <w:rsid w:val="00DE6413"/>
    <w:rsid w:val="00DE75C7"/>
    <w:rsid w:val="00DF40AB"/>
    <w:rsid w:val="00E00E33"/>
    <w:rsid w:val="00E0371C"/>
    <w:rsid w:val="00E11C20"/>
    <w:rsid w:val="00E15323"/>
    <w:rsid w:val="00E30231"/>
    <w:rsid w:val="00E31524"/>
    <w:rsid w:val="00E3190B"/>
    <w:rsid w:val="00E31C63"/>
    <w:rsid w:val="00E335CB"/>
    <w:rsid w:val="00E43EB5"/>
    <w:rsid w:val="00E47112"/>
    <w:rsid w:val="00E524ED"/>
    <w:rsid w:val="00E66815"/>
    <w:rsid w:val="00E7151A"/>
    <w:rsid w:val="00E76740"/>
    <w:rsid w:val="00E82CE8"/>
    <w:rsid w:val="00E853C3"/>
    <w:rsid w:val="00E975B4"/>
    <w:rsid w:val="00EB5C5B"/>
    <w:rsid w:val="00EC598E"/>
    <w:rsid w:val="00EE38EC"/>
    <w:rsid w:val="00EE6814"/>
    <w:rsid w:val="00EF0CF1"/>
    <w:rsid w:val="00F04130"/>
    <w:rsid w:val="00F05A2E"/>
    <w:rsid w:val="00F0653E"/>
    <w:rsid w:val="00F065F1"/>
    <w:rsid w:val="00F20BDB"/>
    <w:rsid w:val="00F31779"/>
    <w:rsid w:val="00F3478E"/>
    <w:rsid w:val="00F37566"/>
    <w:rsid w:val="00F513F6"/>
    <w:rsid w:val="00F530E4"/>
    <w:rsid w:val="00F76074"/>
    <w:rsid w:val="00F76B4B"/>
    <w:rsid w:val="00F8609B"/>
    <w:rsid w:val="00F93A01"/>
    <w:rsid w:val="00F95E6C"/>
    <w:rsid w:val="00F97113"/>
    <w:rsid w:val="00FA6D70"/>
    <w:rsid w:val="00FA7F5B"/>
    <w:rsid w:val="00FB0671"/>
    <w:rsid w:val="00FB78B6"/>
    <w:rsid w:val="00FC3BB7"/>
    <w:rsid w:val="00FC6FE2"/>
    <w:rsid w:val="00FE002C"/>
    <w:rsid w:val="00FE5FC7"/>
    <w:rsid w:val="00FF2C8B"/>
    <w:rsid w:val="00FF4349"/>
    <w:rsid w:val="00FF4696"/>
    <w:rsid w:val="00FF7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501"/>
  <w15:chartTrackingRefBased/>
  <w15:docId w15:val="{AD523DCF-2704-4C14-AD13-B96356BE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927C0"/>
    <w:pPr>
      <w:jc w:val="both"/>
    </w:pPr>
    <w:rPr>
      <w:rFonts w:ascii="Times New Roman" w:hAnsi="Times New Roman"/>
      <w:sz w:val="24"/>
      <w:lang w:val="sl-SI"/>
    </w:rPr>
  </w:style>
  <w:style w:type="paragraph" w:styleId="Naslov1">
    <w:name w:val="heading 1"/>
    <w:basedOn w:val="Navaden"/>
    <w:next w:val="Navaden"/>
    <w:link w:val="Naslov1Znak"/>
    <w:uiPriority w:val="9"/>
    <w:qFormat/>
    <w:rsid w:val="00E11C20"/>
    <w:pPr>
      <w:keepNext/>
      <w:keepLines/>
      <w:numPr>
        <w:numId w:val="15"/>
      </w:numPr>
      <w:spacing w:before="240" w:after="0"/>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E11C20"/>
    <w:pPr>
      <w:keepNext/>
      <w:keepLines/>
      <w:numPr>
        <w:ilvl w:val="1"/>
        <w:numId w:val="15"/>
      </w:numPr>
      <w:spacing w:before="40" w:after="0"/>
      <w:outlineLvl w:val="1"/>
    </w:pPr>
    <w:rPr>
      <w:rFonts w:eastAsiaTheme="majorEastAsia" w:cstheme="majorBidi"/>
      <w:b/>
      <w:sz w:val="2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11C20"/>
    <w:rPr>
      <w:rFonts w:ascii="Times New Roman" w:eastAsiaTheme="majorEastAsia" w:hAnsi="Times New Roman" w:cstheme="majorBidi"/>
      <w:b/>
      <w:sz w:val="32"/>
      <w:szCs w:val="32"/>
      <w:lang w:val="sl-SI"/>
    </w:rPr>
  </w:style>
  <w:style w:type="paragraph" w:styleId="NaslovTOC">
    <w:name w:val="TOC Heading"/>
    <w:basedOn w:val="Naslov1"/>
    <w:next w:val="Navaden"/>
    <w:uiPriority w:val="39"/>
    <w:unhideWhenUsed/>
    <w:qFormat/>
    <w:rsid w:val="0098232F"/>
    <w:pPr>
      <w:outlineLvl w:val="9"/>
    </w:pPr>
    <w:rPr>
      <w:kern w:val="0"/>
      <w:lang w:val="en-US"/>
      <w14:ligatures w14:val="none"/>
    </w:rPr>
  </w:style>
  <w:style w:type="paragraph" w:styleId="Kazalovsebine1">
    <w:name w:val="toc 1"/>
    <w:basedOn w:val="Navaden"/>
    <w:next w:val="Navaden"/>
    <w:autoRedefine/>
    <w:uiPriority w:val="39"/>
    <w:unhideWhenUsed/>
    <w:rsid w:val="00DC07B8"/>
    <w:pPr>
      <w:spacing w:after="100"/>
    </w:pPr>
  </w:style>
  <w:style w:type="character" w:styleId="Hiperpovezava">
    <w:name w:val="Hyperlink"/>
    <w:basedOn w:val="Privzetapisavaodstavka"/>
    <w:uiPriority w:val="99"/>
    <w:unhideWhenUsed/>
    <w:rsid w:val="00DC07B8"/>
    <w:rPr>
      <w:color w:val="0563C1" w:themeColor="hyperlink"/>
      <w:u w:val="single"/>
    </w:rPr>
  </w:style>
  <w:style w:type="paragraph" w:styleId="Napis">
    <w:name w:val="caption"/>
    <w:basedOn w:val="Navaden"/>
    <w:next w:val="Navaden"/>
    <w:uiPriority w:val="35"/>
    <w:unhideWhenUsed/>
    <w:qFormat/>
    <w:rsid w:val="004E14C6"/>
    <w:pPr>
      <w:spacing w:after="200" w:line="240" w:lineRule="auto"/>
    </w:pPr>
    <w:rPr>
      <w:i/>
      <w:iCs/>
      <w:color w:val="44546A" w:themeColor="text2"/>
      <w:sz w:val="18"/>
      <w:szCs w:val="18"/>
    </w:rPr>
  </w:style>
  <w:style w:type="character" w:customStyle="1" w:styleId="Naslov2Znak">
    <w:name w:val="Naslov 2 Znak"/>
    <w:basedOn w:val="Privzetapisavaodstavka"/>
    <w:link w:val="Naslov2"/>
    <w:uiPriority w:val="9"/>
    <w:rsid w:val="00E11C20"/>
    <w:rPr>
      <w:rFonts w:ascii="Times New Roman" w:eastAsiaTheme="majorEastAsia" w:hAnsi="Times New Roman" w:cstheme="majorBidi"/>
      <w:b/>
      <w:sz w:val="28"/>
      <w:lang w:val="sl-SI"/>
    </w:rPr>
  </w:style>
  <w:style w:type="paragraph" w:styleId="Odstavekseznama">
    <w:name w:val="List Paragraph"/>
    <w:basedOn w:val="Navaden"/>
    <w:uiPriority w:val="34"/>
    <w:qFormat/>
    <w:rsid w:val="008A4DC2"/>
    <w:pPr>
      <w:ind w:left="720"/>
      <w:contextualSpacing/>
    </w:pPr>
  </w:style>
  <w:style w:type="character" w:styleId="Besedilooznabemesta">
    <w:name w:val="Placeholder Text"/>
    <w:basedOn w:val="Privzetapisavaodstavka"/>
    <w:uiPriority w:val="99"/>
    <w:semiHidden/>
    <w:rsid w:val="008A4DC2"/>
    <w:rPr>
      <w:color w:val="666666"/>
    </w:rPr>
  </w:style>
  <w:style w:type="paragraph" w:styleId="Kazalovsebine2">
    <w:name w:val="toc 2"/>
    <w:basedOn w:val="Navaden"/>
    <w:next w:val="Navaden"/>
    <w:autoRedefine/>
    <w:uiPriority w:val="39"/>
    <w:unhideWhenUsed/>
    <w:rsid w:val="0026239A"/>
    <w:pPr>
      <w:spacing w:after="100"/>
      <w:ind w:left="220"/>
    </w:pPr>
  </w:style>
  <w:style w:type="table" w:styleId="Tabelamrea">
    <w:name w:val="Table Grid"/>
    <w:basedOn w:val="Navadnatabela"/>
    <w:uiPriority w:val="39"/>
    <w:rsid w:val="0089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azreenaomemba">
    <w:name w:val="Unresolved Mention"/>
    <w:basedOn w:val="Privzetapisavaodstavka"/>
    <w:uiPriority w:val="99"/>
    <w:semiHidden/>
    <w:unhideWhenUsed/>
    <w:rsid w:val="0083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2284">
      <w:bodyDiv w:val="1"/>
      <w:marLeft w:val="0"/>
      <w:marRight w:val="0"/>
      <w:marTop w:val="0"/>
      <w:marBottom w:val="0"/>
      <w:divBdr>
        <w:top w:val="none" w:sz="0" w:space="0" w:color="auto"/>
        <w:left w:val="none" w:sz="0" w:space="0" w:color="auto"/>
        <w:bottom w:val="none" w:sz="0" w:space="0" w:color="auto"/>
        <w:right w:val="none" w:sz="0" w:space="0" w:color="auto"/>
      </w:divBdr>
      <w:divsChild>
        <w:div w:id="333068185">
          <w:marLeft w:val="0"/>
          <w:marRight w:val="0"/>
          <w:marTop w:val="0"/>
          <w:marBottom w:val="0"/>
          <w:divBdr>
            <w:top w:val="none" w:sz="0" w:space="0" w:color="auto"/>
            <w:left w:val="none" w:sz="0" w:space="0" w:color="auto"/>
            <w:bottom w:val="none" w:sz="0" w:space="0" w:color="auto"/>
            <w:right w:val="none" w:sz="0" w:space="0" w:color="auto"/>
          </w:divBdr>
          <w:divsChild>
            <w:div w:id="20097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07">
      <w:bodyDiv w:val="1"/>
      <w:marLeft w:val="0"/>
      <w:marRight w:val="0"/>
      <w:marTop w:val="0"/>
      <w:marBottom w:val="0"/>
      <w:divBdr>
        <w:top w:val="none" w:sz="0" w:space="0" w:color="auto"/>
        <w:left w:val="none" w:sz="0" w:space="0" w:color="auto"/>
        <w:bottom w:val="none" w:sz="0" w:space="0" w:color="auto"/>
        <w:right w:val="none" w:sz="0" w:space="0" w:color="auto"/>
      </w:divBdr>
    </w:div>
    <w:div w:id="209001528">
      <w:bodyDiv w:val="1"/>
      <w:marLeft w:val="0"/>
      <w:marRight w:val="0"/>
      <w:marTop w:val="0"/>
      <w:marBottom w:val="0"/>
      <w:divBdr>
        <w:top w:val="none" w:sz="0" w:space="0" w:color="auto"/>
        <w:left w:val="none" w:sz="0" w:space="0" w:color="auto"/>
        <w:bottom w:val="none" w:sz="0" w:space="0" w:color="auto"/>
        <w:right w:val="none" w:sz="0" w:space="0" w:color="auto"/>
      </w:divBdr>
      <w:divsChild>
        <w:div w:id="1142625315">
          <w:marLeft w:val="0"/>
          <w:marRight w:val="0"/>
          <w:marTop w:val="0"/>
          <w:marBottom w:val="0"/>
          <w:divBdr>
            <w:top w:val="none" w:sz="0" w:space="0" w:color="auto"/>
            <w:left w:val="none" w:sz="0" w:space="0" w:color="auto"/>
            <w:bottom w:val="none" w:sz="0" w:space="0" w:color="auto"/>
            <w:right w:val="none" w:sz="0" w:space="0" w:color="auto"/>
          </w:divBdr>
          <w:divsChild>
            <w:div w:id="20915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0402">
      <w:bodyDiv w:val="1"/>
      <w:marLeft w:val="0"/>
      <w:marRight w:val="0"/>
      <w:marTop w:val="0"/>
      <w:marBottom w:val="0"/>
      <w:divBdr>
        <w:top w:val="none" w:sz="0" w:space="0" w:color="auto"/>
        <w:left w:val="none" w:sz="0" w:space="0" w:color="auto"/>
        <w:bottom w:val="none" w:sz="0" w:space="0" w:color="auto"/>
        <w:right w:val="none" w:sz="0" w:space="0" w:color="auto"/>
      </w:divBdr>
      <w:divsChild>
        <w:div w:id="465633487">
          <w:marLeft w:val="0"/>
          <w:marRight w:val="0"/>
          <w:marTop w:val="0"/>
          <w:marBottom w:val="0"/>
          <w:divBdr>
            <w:top w:val="none" w:sz="0" w:space="0" w:color="auto"/>
            <w:left w:val="none" w:sz="0" w:space="0" w:color="auto"/>
            <w:bottom w:val="none" w:sz="0" w:space="0" w:color="auto"/>
            <w:right w:val="none" w:sz="0" w:space="0" w:color="auto"/>
          </w:divBdr>
          <w:divsChild>
            <w:div w:id="1667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6875">
      <w:bodyDiv w:val="1"/>
      <w:marLeft w:val="0"/>
      <w:marRight w:val="0"/>
      <w:marTop w:val="0"/>
      <w:marBottom w:val="0"/>
      <w:divBdr>
        <w:top w:val="none" w:sz="0" w:space="0" w:color="auto"/>
        <w:left w:val="none" w:sz="0" w:space="0" w:color="auto"/>
        <w:bottom w:val="none" w:sz="0" w:space="0" w:color="auto"/>
        <w:right w:val="none" w:sz="0" w:space="0" w:color="auto"/>
      </w:divBdr>
      <w:divsChild>
        <w:div w:id="490677848">
          <w:marLeft w:val="0"/>
          <w:marRight w:val="0"/>
          <w:marTop w:val="0"/>
          <w:marBottom w:val="0"/>
          <w:divBdr>
            <w:top w:val="none" w:sz="0" w:space="0" w:color="auto"/>
            <w:left w:val="none" w:sz="0" w:space="0" w:color="auto"/>
            <w:bottom w:val="none" w:sz="0" w:space="0" w:color="auto"/>
            <w:right w:val="none" w:sz="0" w:space="0" w:color="auto"/>
          </w:divBdr>
          <w:divsChild>
            <w:div w:id="10736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3185">
      <w:bodyDiv w:val="1"/>
      <w:marLeft w:val="0"/>
      <w:marRight w:val="0"/>
      <w:marTop w:val="0"/>
      <w:marBottom w:val="0"/>
      <w:divBdr>
        <w:top w:val="none" w:sz="0" w:space="0" w:color="auto"/>
        <w:left w:val="none" w:sz="0" w:space="0" w:color="auto"/>
        <w:bottom w:val="none" w:sz="0" w:space="0" w:color="auto"/>
        <w:right w:val="none" w:sz="0" w:space="0" w:color="auto"/>
      </w:divBdr>
      <w:divsChild>
        <w:div w:id="1670869237">
          <w:marLeft w:val="0"/>
          <w:marRight w:val="0"/>
          <w:marTop w:val="0"/>
          <w:marBottom w:val="0"/>
          <w:divBdr>
            <w:top w:val="none" w:sz="0" w:space="0" w:color="auto"/>
            <w:left w:val="none" w:sz="0" w:space="0" w:color="auto"/>
            <w:bottom w:val="none" w:sz="0" w:space="0" w:color="auto"/>
            <w:right w:val="none" w:sz="0" w:space="0" w:color="auto"/>
          </w:divBdr>
          <w:divsChild>
            <w:div w:id="18708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4247">
      <w:bodyDiv w:val="1"/>
      <w:marLeft w:val="0"/>
      <w:marRight w:val="0"/>
      <w:marTop w:val="0"/>
      <w:marBottom w:val="0"/>
      <w:divBdr>
        <w:top w:val="none" w:sz="0" w:space="0" w:color="auto"/>
        <w:left w:val="none" w:sz="0" w:space="0" w:color="auto"/>
        <w:bottom w:val="none" w:sz="0" w:space="0" w:color="auto"/>
        <w:right w:val="none" w:sz="0" w:space="0" w:color="auto"/>
      </w:divBdr>
    </w:div>
    <w:div w:id="497498407">
      <w:bodyDiv w:val="1"/>
      <w:marLeft w:val="0"/>
      <w:marRight w:val="0"/>
      <w:marTop w:val="0"/>
      <w:marBottom w:val="0"/>
      <w:divBdr>
        <w:top w:val="none" w:sz="0" w:space="0" w:color="auto"/>
        <w:left w:val="none" w:sz="0" w:space="0" w:color="auto"/>
        <w:bottom w:val="none" w:sz="0" w:space="0" w:color="auto"/>
        <w:right w:val="none" w:sz="0" w:space="0" w:color="auto"/>
      </w:divBdr>
    </w:div>
    <w:div w:id="522013842">
      <w:bodyDiv w:val="1"/>
      <w:marLeft w:val="0"/>
      <w:marRight w:val="0"/>
      <w:marTop w:val="0"/>
      <w:marBottom w:val="0"/>
      <w:divBdr>
        <w:top w:val="none" w:sz="0" w:space="0" w:color="auto"/>
        <w:left w:val="none" w:sz="0" w:space="0" w:color="auto"/>
        <w:bottom w:val="none" w:sz="0" w:space="0" w:color="auto"/>
        <w:right w:val="none" w:sz="0" w:space="0" w:color="auto"/>
      </w:divBdr>
      <w:divsChild>
        <w:div w:id="1822425836">
          <w:marLeft w:val="0"/>
          <w:marRight w:val="0"/>
          <w:marTop w:val="0"/>
          <w:marBottom w:val="0"/>
          <w:divBdr>
            <w:top w:val="none" w:sz="0" w:space="0" w:color="auto"/>
            <w:left w:val="none" w:sz="0" w:space="0" w:color="auto"/>
            <w:bottom w:val="none" w:sz="0" w:space="0" w:color="auto"/>
            <w:right w:val="none" w:sz="0" w:space="0" w:color="auto"/>
          </w:divBdr>
          <w:divsChild>
            <w:div w:id="282076382">
              <w:marLeft w:val="0"/>
              <w:marRight w:val="0"/>
              <w:marTop w:val="0"/>
              <w:marBottom w:val="0"/>
              <w:divBdr>
                <w:top w:val="none" w:sz="0" w:space="0" w:color="auto"/>
                <w:left w:val="none" w:sz="0" w:space="0" w:color="auto"/>
                <w:bottom w:val="none" w:sz="0" w:space="0" w:color="auto"/>
                <w:right w:val="none" w:sz="0" w:space="0" w:color="auto"/>
              </w:divBdr>
            </w:div>
            <w:div w:id="1524710317">
              <w:marLeft w:val="0"/>
              <w:marRight w:val="0"/>
              <w:marTop w:val="0"/>
              <w:marBottom w:val="0"/>
              <w:divBdr>
                <w:top w:val="none" w:sz="0" w:space="0" w:color="auto"/>
                <w:left w:val="none" w:sz="0" w:space="0" w:color="auto"/>
                <w:bottom w:val="none" w:sz="0" w:space="0" w:color="auto"/>
                <w:right w:val="none" w:sz="0" w:space="0" w:color="auto"/>
              </w:divBdr>
            </w:div>
            <w:div w:id="1594975262">
              <w:marLeft w:val="0"/>
              <w:marRight w:val="0"/>
              <w:marTop w:val="0"/>
              <w:marBottom w:val="0"/>
              <w:divBdr>
                <w:top w:val="none" w:sz="0" w:space="0" w:color="auto"/>
                <w:left w:val="none" w:sz="0" w:space="0" w:color="auto"/>
                <w:bottom w:val="none" w:sz="0" w:space="0" w:color="auto"/>
                <w:right w:val="none" w:sz="0" w:space="0" w:color="auto"/>
              </w:divBdr>
            </w:div>
            <w:div w:id="19001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79494">
      <w:bodyDiv w:val="1"/>
      <w:marLeft w:val="0"/>
      <w:marRight w:val="0"/>
      <w:marTop w:val="0"/>
      <w:marBottom w:val="0"/>
      <w:divBdr>
        <w:top w:val="none" w:sz="0" w:space="0" w:color="auto"/>
        <w:left w:val="none" w:sz="0" w:space="0" w:color="auto"/>
        <w:bottom w:val="none" w:sz="0" w:space="0" w:color="auto"/>
        <w:right w:val="none" w:sz="0" w:space="0" w:color="auto"/>
      </w:divBdr>
      <w:divsChild>
        <w:div w:id="1853179886">
          <w:marLeft w:val="0"/>
          <w:marRight w:val="0"/>
          <w:marTop w:val="0"/>
          <w:marBottom w:val="0"/>
          <w:divBdr>
            <w:top w:val="none" w:sz="0" w:space="0" w:color="auto"/>
            <w:left w:val="none" w:sz="0" w:space="0" w:color="auto"/>
            <w:bottom w:val="none" w:sz="0" w:space="0" w:color="auto"/>
            <w:right w:val="none" w:sz="0" w:space="0" w:color="auto"/>
          </w:divBdr>
          <w:divsChild>
            <w:div w:id="250436183">
              <w:marLeft w:val="0"/>
              <w:marRight w:val="0"/>
              <w:marTop w:val="0"/>
              <w:marBottom w:val="0"/>
              <w:divBdr>
                <w:top w:val="none" w:sz="0" w:space="0" w:color="auto"/>
                <w:left w:val="none" w:sz="0" w:space="0" w:color="auto"/>
                <w:bottom w:val="none" w:sz="0" w:space="0" w:color="auto"/>
                <w:right w:val="none" w:sz="0" w:space="0" w:color="auto"/>
              </w:divBdr>
            </w:div>
            <w:div w:id="1379864293">
              <w:marLeft w:val="0"/>
              <w:marRight w:val="0"/>
              <w:marTop w:val="0"/>
              <w:marBottom w:val="0"/>
              <w:divBdr>
                <w:top w:val="none" w:sz="0" w:space="0" w:color="auto"/>
                <w:left w:val="none" w:sz="0" w:space="0" w:color="auto"/>
                <w:bottom w:val="none" w:sz="0" w:space="0" w:color="auto"/>
                <w:right w:val="none" w:sz="0" w:space="0" w:color="auto"/>
              </w:divBdr>
            </w:div>
            <w:div w:id="1804809046">
              <w:marLeft w:val="0"/>
              <w:marRight w:val="0"/>
              <w:marTop w:val="0"/>
              <w:marBottom w:val="0"/>
              <w:divBdr>
                <w:top w:val="none" w:sz="0" w:space="0" w:color="auto"/>
                <w:left w:val="none" w:sz="0" w:space="0" w:color="auto"/>
                <w:bottom w:val="none" w:sz="0" w:space="0" w:color="auto"/>
                <w:right w:val="none" w:sz="0" w:space="0" w:color="auto"/>
              </w:divBdr>
            </w:div>
            <w:div w:id="19913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579">
      <w:bodyDiv w:val="1"/>
      <w:marLeft w:val="0"/>
      <w:marRight w:val="0"/>
      <w:marTop w:val="0"/>
      <w:marBottom w:val="0"/>
      <w:divBdr>
        <w:top w:val="none" w:sz="0" w:space="0" w:color="auto"/>
        <w:left w:val="none" w:sz="0" w:space="0" w:color="auto"/>
        <w:bottom w:val="none" w:sz="0" w:space="0" w:color="auto"/>
        <w:right w:val="none" w:sz="0" w:space="0" w:color="auto"/>
      </w:divBdr>
      <w:divsChild>
        <w:div w:id="1877698321">
          <w:marLeft w:val="0"/>
          <w:marRight w:val="0"/>
          <w:marTop w:val="0"/>
          <w:marBottom w:val="0"/>
          <w:divBdr>
            <w:top w:val="none" w:sz="0" w:space="0" w:color="auto"/>
            <w:left w:val="none" w:sz="0" w:space="0" w:color="auto"/>
            <w:bottom w:val="none" w:sz="0" w:space="0" w:color="auto"/>
            <w:right w:val="none" w:sz="0" w:space="0" w:color="auto"/>
          </w:divBdr>
          <w:divsChild>
            <w:div w:id="970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3233">
      <w:bodyDiv w:val="1"/>
      <w:marLeft w:val="0"/>
      <w:marRight w:val="0"/>
      <w:marTop w:val="0"/>
      <w:marBottom w:val="0"/>
      <w:divBdr>
        <w:top w:val="none" w:sz="0" w:space="0" w:color="auto"/>
        <w:left w:val="none" w:sz="0" w:space="0" w:color="auto"/>
        <w:bottom w:val="none" w:sz="0" w:space="0" w:color="auto"/>
        <w:right w:val="none" w:sz="0" w:space="0" w:color="auto"/>
      </w:divBdr>
    </w:div>
    <w:div w:id="673722183">
      <w:bodyDiv w:val="1"/>
      <w:marLeft w:val="0"/>
      <w:marRight w:val="0"/>
      <w:marTop w:val="0"/>
      <w:marBottom w:val="0"/>
      <w:divBdr>
        <w:top w:val="none" w:sz="0" w:space="0" w:color="auto"/>
        <w:left w:val="none" w:sz="0" w:space="0" w:color="auto"/>
        <w:bottom w:val="none" w:sz="0" w:space="0" w:color="auto"/>
        <w:right w:val="none" w:sz="0" w:space="0" w:color="auto"/>
      </w:divBdr>
      <w:divsChild>
        <w:div w:id="1607958501">
          <w:marLeft w:val="0"/>
          <w:marRight w:val="0"/>
          <w:marTop w:val="0"/>
          <w:marBottom w:val="0"/>
          <w:divBdr>
            <w:top w:val="none" w:sz="0" w:space="0" w:color="auto"/>
            <w:left w:val="none" w:sz="0" w:space="0" w:color="auto"/>
            <w:bottom w:val="none" w:sz="0" w:space="0" w:color="auto"/>
            <w:right w:val="none" w:sz="0" w:space="0" w:color="auto"/>
          </w:divBdr>
          <w:divsChild>
            <w:div w:id="18976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230">
      <w:bodyDiv w:val="1"/>
      <w:marLeft w:val="0"/>
      <w:marRight w:val="0"/>
      <w:marTop w:val="0"/>
      <w:marBottom w:val="0"/>
      <w:divBdr>
        <w:top w:val="none" w:sz="0" w:space="0" w:color="auto"/>
        <w:left w:val="none" w:sz="0" w:space="0" w:color="auto"/>
        <w:bottom w:val="none" w:sz="0" w:space="0" w:color="auto"/>
        <w:right w:val="none" w:sz="0" w:space="0" w:color="auto"/>
      </w:divBdr>
      <w:divsChild>
        <w:div w:id="1145007079">
          <w:marLeft w:val="0"/>
          <w:marRight w:val="0"/>
          <w:marTop w:val="0"/>
          <w:marBottom w:val="0"/>
          <w:divBdr>
            <w:top w:val="none" w:sz="0" w:space="0" w:color="auto"/>
            <w:left w:val="none" w:sz="0" w:space="0" w:color="auto"/>
            <w:bottom w:val="none" w:sz="0" w:space="0" w:color="auto"/>
            <w:right w:val="none" w:sz="0" w:space="0" w:color="auto"/>
          </w:divBdr>
          <w:divsChild>
            <w:div w:id="7477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0795">
      <w:bodyDiv w:val="1"/>
      <w:marLeft w:val="0"/>
      <w:marRight w:val="0"/>
      <w:marTop w:val="0"/>
      <w:marBottom w:val="0"/>
      <w:divBdr>
        <w:top w:val="none" w:sz="0" w:space="0" w:color="auto"/>
        <w:left w:val="none" w:sz="0" w:space="0" w:color="auto"/>
        <w:bottom w:val="none" w:sz="0" w:space="0" w:color="auto"/>
        <w:right w:val="none" w:sz="0" w:space="0" w:color="auto"/>
      </w:divBdr>
      <w:divsChild>
        <w:div w:id="1119177938">
          <w:marLeft w:val="0"/>
          <w:marRight w:val="0"/>
          <w:marTop w:val="0"/>
          <w:marBottom w:val="0"/>
          <w:divBdr>
            <w:top w:val="none" w:sz="0" w:space="0" w:color="auto"/>
            <w:left w:val="none" w:sz="0" w:space="0" w:color="auto"/>
            <w:bottom w:val="none" w:sz="0" w:space="0" w:color="auto"/>
            <w:right w:val="none" w:sz="0" w:space="0" w:color="auto"/>
          </w:divBdr>
          <w:divsChild>
            <w:div w:id="7974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5073">
      <w:bodyDiv w:val="1"/>
      <w:marLeft w:val="0"/>
      <w:marRight w:val="0"/>
      <w:marTop w:val="0"/>
      <w:marBottom w:val="0"/>
      <w:divBdr>
        <w:top w:val="none" w:sz="0" w:space="0" w:color="auto"/>
        <w:left w:val="none" w:sz="0" w:space="0" w:color="auto"/>
        <w:bottom w:val="none" w:sz="0" w:space="0" w:color="auto"/>
        <w:right w:val="none" w:sz="0" w:space="0" w:color="auto"/>
      </w:divBdr>
      <w:divsChild>
        <w:div w:id="2090612121">
          <w:marLeft w:val="0"/>
          <w:marRight w:val="0"/>
          <w:marTop w:val="0"/>
          <w:marBottom w:val="0"/>
          <w:divBdr>
            <w:top w:val="none" w:sz="0" w:space="0" w:color="auto"/>
            <w:left w:val="none" w:sz="0" w:space="0" w:color="auto"/>
            <w:bottom w:val="none" w:sz="0" w:space="0" w:color="auto"/>
            <w:right w:val="none" w:sz="0" w:space="0" w:color="auto"/>
          </w:divBdr>
          <w:divsChild>
            <w:div w:id="1613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4369">
      <w:bodyDiv w:val="1"/>
      <w:marLeft w:val="0"/>
      <w:marRight w:val="0"/>
      <w:marTop w:val="0"/>
      <w:marBottom w:val="0"/>
      <w:divBdr>
        <w:top w:val="none" w:sz="0" w:space="0" w:color="auto"/>
        <w:left w:val="none" w:sz="0" w:space="0" w:color="auto"/>
        <w:bottom w:val="none" w:sz="0" w:space="0" w:color="auto"/>
        <w:right w:val="none" w:sz="0" w:space="0" w:color="auto"/>
      </w:divBdr>
    </w:div>
    <w:div w:id="945431873">
      <w:bodyDiv w:val="1"/>
      <w:marLeft w:val="0"/>
      <w:marRight w:val="0"/>
      <w:marTop w:val="0"/>
      <w:marBottom w:val="0"/>
      <w:divBdr>
        <w:top w:val="none" w:sz="0" w:space="0" w:color="auto"/>
        <w:left w:val="none" w:sz="0" w:space="0" w:color="auto"/>
        <w:bottom w:val="none" w:sz="0" w:space="0" w:color="auto"/>
        <w:right w:val="none" w:sz="0" w:space="0" w:color="auto"/>
      </w:divBdr>
      <w:divsChild>
        <w:div w:id="1275943924">
          <w:marLeft w:val="0"/>
          <w:marRight w:val="0"/>
          <w:marTop w:val="0"/>
          <w:marBottom w:val="0"/>
          <w:divBdr>
            <w:top w:val="none" w:sz="0" w:space="0" w:color="auto"/>
            <w:left w:val="none" w:sz="0" w:space="0" w:color="auto"/>
            <w:bottom w:val="none" w:sz="0" w:space="0" w:color="auto"/>
            <w:right w:val="none" w:sz="0" w:space="0" w:color="auto"/>
          </w:divBdr>
          <w:divsChild>
            <w:div w:id="187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1027">
      <w:bodyDiv w:val="1"/>
      <w:marLeft w:val="0"/>
      <w:marRight w:val="0"/>
      <w:marTop w:val="0"/>
      <w:marBottom w:val="0"/>
      <w:divBdr>
        <w:top w:val="none" w:sz="0" w:space="0" w:color="auto"/>
        <w:left w:val="none" w:sz="0" w:space="0" w:color="auto"/>
        <w:bottom w:val="none" w:sz="0" w:space="0" w:color="auto"/>
        <w:right w:val="none" w:sz="0" w:space="0" w:color="auto"/>
      </w:divBdr>
      <w:divsChild>
        <w:div w:id="442268472">
          <w:marLeft w:val="0"/>
          <w:marRight w:val="0"/>
          <w:marTop w:val="0"/>
          <w:marBottom w:val="0"/>
          <w:divBdr>
            <w:top w:val="none" w:sz="0" w:space="0" w:color="auto"/>
            <w:left w:val="none" w:sz="0" w:space="0" w:color="auto"/>
            <w:bottom w:val="none" w:sz="0" w:space="0" w:color="auto"/>
            <w:right w:val="none" w:sz="0" w:space="0" w:color="auto"/>
          </w:divBdr>
          <w:divsChild>
            <w:div w:id="16122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9297">
      <w:bodyDiv w:val="1"/>
      <w:marLeft w:val="0"/>
      <w:marRight w:val="0"/>
      <w:marTop w:val="0"/>
      <w:marBottom w:val="0"/>
      <w:divBdr>
        <w:top w:val="none" w:sz="0" w:space="0" w:color="auto"/>
        <w:left w:val="none" w:sz="0" w:space="0" w:color="auto"/>
        <w:bottom w:val="none" w:sz="0" w:space="0" w:color="auto"/>
        <w:right w:val="none" w:sz="0" w:space="0" w:color="auto"/>
      </w:divBdr>
      <w:divsChild>
        <w:div w:id="376977010">
          <w:marLeft w:val="0"/>
          <w:marRight w:val="0"/>
          <w:marTop w:val="0"/>
          <w:marBottom w:val="0"/>
          <w:divBdr>
            <w:top w:val="none" w:sz="0" w:space="0" w:color="auto"/>
            <w:left w:val="none" w:sz="0" w:space="0" w:color="auto"/>
            <w:bottom w:val="none" w:sz="0" w:space="0" w:color="auto"/>
            <w:right w:val="none" w:sz="0" w:space="0" w:color="auto"/>
          </w:divBdr>
          <w:divsChild>
            <w:div w:id="10984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550">
      <w:bodyDiv w:val="1"/>
      <w:marLeft w:val="0"/>
      <w:marRight w:val="0"/>
      <w:marTop w:val="0"/>
      <w:marBottom w:val="0"/>
      <w:divBdr>
        <w:top w:val="none" w:sz="0" w:space="0" w:color="auto"/>
        <w:left w:val="none" w:sz="0" w:space="0" w:color="auto"/>
        <w:bottom w:val="none" w:sz="0" w:space="0" w:color="auto"/>
        <w:right w:val="none" w:sz="0" w:space="0" w:color="auto"/>
      </w:divBdr>
      <w:divsChild>
        <w:div w:id="1576282827">
          <w:marLeft w:val="0"/>
          <w:marRight w:val="0"/>
          <w:marTop w:val="0"/>
          <w:marBottom w:val="0"/>
          <w:divBdr>
            <w:top w:val="none" w:sz="0" w:space="0" w:color="auto"/>
            <w:left w:val="none" w:sz="0" w:space="0" w:color="auto"/>
            <w:bottom w:val="none" w:sz="0" w:space="0" w:color="auto"/>
            <w:right w:val="none" w:sz="0" w:space="0" w:color="auto"/>
          </w:divBdr>
          <w:divsChild>
            <w:div w:id="93747696">
              <w:marLeft w:val="0"/>
              <w:marRight w:val="0"/>
              <w:marTop w:val="0"/>
              <w:marBottom w:val="0"/>
              <w:divBdr>
                <w:top w:val="none" w:sz="0" w:space="0" w:color="auto"/>
                <w:left w:val="none" w:sz="0" w:space="0" w:color="auto"/>
                <w:bottom w:val="none" w:sz="0" w:space="0" w:color="auto"/>
                <w:right w:val="none" w:sz="0" w:space="0" w:color="auto"/>
              </w:divBdr>
            </w:div>
            <w:div w:id="297611923">
              <w:marLeft w:val="0"/>
              <w:marRight w:val="0"/>
              <w:marTop w:val="0"/>
              <w:marBottom w:val="0"/>
              <w:divBdr>
                <w:top w:val="none" w:sz="0" w:space="0" w:color="auto"/>
                <w:left w:val="none" w:sz="0" w:space="0" w:color="auto"/>
                <w:bottom w:val="none" w:sz="0" w:space="0" w:color="auto"/>
                <w:right w:val="none" w:sz="0" w:space="0" w:color="auto"/>
              </w:divBdr>
            </w:div>
            <w:div w:id="310795317">
              <w:marLeft w:val="0"/>
              <w:marRight w:val="0"/>
              <w:marTop w:val="0"/>
              <w:marBottom w:val="0"/>
              <w:divBdr>
                <w:top w:val="none" w:sz="0" w:space="0" w:color="auto"/>
                <w:left w:val="none" w:sz="0" w:space="0" w:color="auto"/>
                <w:bottom w:val="none" w:sz="0" w:space="0" w:color="auto"/>
                <w:right w:val="none" w:sz="0" w:space="0" w:color="auto"/>
              </w:divBdr>
            </w:div>
            <w:div w:id="511532551">
              <w:marLeft w:val="0"/>
              <w:marRight w:val="0"/>
              <w:marTop w:val="0"/>
              <w:marBottom w:val="0"/>
              <w:divBdr>
                <w:top w:val="none" w:sz="0" w:space="0" w:color="auto"/>
                <w:left w:val="none" w:sz="0" w:space="0" w:color="auto"/>
                <w:bottom w:val="none" w:sz="0" w:space="0" w:color="auto"/>
                <w:right w:val="none" w:sz="0" w:space="0" w:color="auto"/>
              </w:divBdr>
            </w:div>
            <w:div w:id="625083149">
              <w:marLeft w:val="0"/>
              <w:marRight w:val="0"/>
              <w:marTop w:val="0"/>
              <w:marBottom w:val="0"/>
              <w:divBdr>
                <w:top w:val="none" w:sz="0" w:space="0" w:color="auto"/>
                <w:left w:val="none" w:sz="0" w:space="0" w:color="auto"/>
                <w:bottom w:val="none" w:sz="0" w:space="0" w:color="auto"/>
                <w:right w:val="none" w:sz="0" w:space="0" w:color="auto"/>
              </w:divBdr>
            </w:div>
            <w:div w:id="766468487">
              <w:marLeft w:val="0"/>
              <w:marRight w:val="0"/>
              <w:marTop w:val="0"/>
              <w:marBottom w:val="0"/>
              <w:divBdr>
                <w:top w:val="none" w:sz="0" w:space="0" w:color="auto"/>
                <w:left w:val="none" w:sz="0" w:space="0" w:color="auto"/>
                <w:bottom w:val="none" w:sz="0" w:space="0" w:color="auto"/>
                <w:right w:val="none" w:sz="0" w:space="0" w:color="auto"/>
              </w:divBdr>
            </w:div>
            <w:div w:id="775060447">
              <w:marLeft w:val="0"/>
              <w:marRight w:val="0"/>
              <w:marTop w:val="0"/>
              <w:marBottom w:val="0"/>
              <w:divBdr>
                <w:top w:val="none" w:sz="0" w:space="0" w:color="auto"/>
                <w:left w:val="none" w:sz="0" w:space="0" w:color="auto"/>
                <w:bottom w:val="none" w:sz="0" w:space="0" w:color="auto"/>
                <w:right w:val="none" w:sz="0" w:space="0" w:color="auto"/>
              </w:divBdr>
            </w:div>
            <w:div w:id="840777882">
              <w:marLeft w:val="0"/>
              <w:marRight w:val="0"/>
              <w:marTop w:val="0"/>
              <w:marBottom w:val="0"/>
              <w:divBdr>
                <w:top w:val="none" w:sz="0" w:space="0" w:color="auto"/>
                <w:left w:val="none" w:sz="0" w:space="0" w:color="auto"/>
                <w:bottom w:val="none" w:sz="0" w:space="0" w:color="auto"/>
                <w:right w:val="none" w:sz="0" w:space="0" w:color="auto"/>
              </w:divBdr>
            </w:div>
            <w:div w:id="1082794363">
              <w:marLeft w:val="0"/>
              <w:marRight w:val="0"/>
              <w:marTop w:val="0"/>
              <w:marBottom w:val="0"/>
              <w:divBdr>
                <w:top w:val="none" w:sz="0" w:space="0" w:color="auto"/>
                <w:left w:val="none" w:sz="0" w:space="0" w:color="auto"/>
                <w:bottom w:val="none" w:sz="0" w:space="0" w:color="auto"/>
                <w:right w:val="none" w:sz="0" w:space="0" w:color="auto"/>
              </w:divBdr>
            </w:div>
            <w:div w:id="1288194425">
              <w:marLeft w:val="0"/>
              <w:marRight w:val="0"/>
              <w:marTop w:val="0"/>
              <w:marBottom w:val="0"/>
              <w:divBdr>
                <w:top w:val="none" w:sz="0" w:space="0" w:color="auto"/>
                <w:left w:val="none" w:sz="0" w:space="0" w:color="auto"/>
                <w:bottom w:val="none" w:sz="0" w:space="0" w:color="auto"/>
                <w:right w:val="none" w:sz="0" w:space="0" w:color="auto"/>
              </w:divBdr>
            </w:div>
            <w:div w:id="1410930732">
              <w:marLeft w:val="0"/>
              <w:marRight w:val="0"/>
              <w:marTop w:val="0"/>
              <w:marBottom w:val="0"/>
              <w:divBdr>
                <w:top w:val="none" w:sz="0" w:space="0" w:color="auto"/>
                <w:left w:val="none" w:sz="0" w:space="0" w:color="auto"/>
                <w:bottom w:val="none" w:sz="0" w:space="0" w:color="auto"/>
                <w:right w:val="none" w:sz="0" w:space="0" w:color="auto"/>
              </w:divBdr>
            </w:div>
            <w:div w:id="1775859665">
              <w:marLeft w:val="0"/>
              <w:marRight w:val="0"/>
              <w:marTop w:val="0"/>
              <w:marBottom w:val="0"/>
              <w:divBdr>
                <w:top w:val="none" w:sz="0" w:space="0" w:color="auto"/>
                <w:left w:val="none" w:sz="0" w:space="0" w:color="auto"/>
                <w:bottom w:val="none" w:sz="0" w:space="0" w:color="auto"/>
                <w:right w:val="none" w:sz="0" w:space="0" w:color="auto"/>
              </w:divBdr>
            </w:div>
            <w:div w:id="1854034384">
              <w:marLeft w:val="0"/>
              <w:marRight w:val="0"/>
              <w:marTop w:val="0"/>
              <w:marBottom w:val="0"/>
              <w:divBdr>
                <w:top w:val="none" w:sz="0" w:space="0" w:color="auto"/>
                <w:left w:val="none" w:sz="0" w:space="0" w:color="auto"/>
                <w:bottom w:val="none" w:sz="0" w:space="0" w:color="auto"/>
                <w:right w:val="none" w:sz="0" w:space="0" w:color="auto"/>
              </w:divBdr>
            </w:div>
            <w:div w:id="1974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6395">
      <w:bodyDiv w:val="1"/>
      <w:marLeft w:val="0"/>
      <w:marRight w:val="0"/>
      <w:marTop w:val="0"/>
      <w:marBottom w:val="0"/>
      <w:divBdr>
        <w:top w:val="none" w:sz="0" w:space="0" w:color="auto"/>
        <w:left w:val="none" w:sz="0" w:space="0" w:color="auto"/>
        <w:bottom w:val="none" w:sz="0" w:space="0" w:color="auto"/>
        <w:right w:val="none" w:sz="0" w:space="0" w:color="auto"/>
      </w:divBdr>
      <w:divsChild>
        <w:div w:id="909730931">
          <w:marLeft w:val="0"/>
          <w:marRight w:val="0"/>
          <w:marTop w:val="0"/>
          <w:marBottom w:val="0"/>
          <w:divBdr>
            <w:top w:val="none" w:sz="0" w:space="0" w:color="auto"/>
            <w:left w:val="none" w:sz="0" w:space="0" w:color="auto"/>
            <w:bottom w:val="none" w:sz="0" w:space="0" w:color="auto"/>
            <w:right w:val="none" w:sz="0" w:space="0" w:color="auto"/>
          </w:divBdr>
          <w:divsChild>
            <w:div w:id="8830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858">
      <w:bodyDiv w:val="1"/>
      <w:marLeft w:val="0"/>
      <w:marRight w:val="0"/>
      <w:marTop w:val="0"/>
      <w:marBottom w:val="0"/>
      <w:divBdr>
        <w:top w:val="none" w:sz="0" w:space="0" w:color="auto"/>
        <w:left w:val="none" w:sz="0" w:space="0" w:color="auto"/>
        <w:bottom w:val="none" w:sz="0" w:space="0" w:color="auto"/>
        <w:right w:val="none" w:sz="0" w:space="0" w:color="auto"/>
      </w:divBdr>
    </w:div>
    <w:div w:id="1112945159">
      <w:bodyDiv w:val="1"/>
      <w:marLeft w:val="0"/>
      <w:marRight w:val="0"/>
      <w:marTop w:val="0"/>
      <w:marBottom w:val="0"/>
      <w:divBdr>
        <w:top w:val="none" w:sz="0" w:space="0" w:color="auto"/>
        <w:left w:val="none" w:sz="0" w:space="0" w:color="auto"/>
        <w:bottom w:val="none" w:sz="0" w:space="0" w:color="auto"/>
        <w:right w:val="none" w:sz="0" w:space="0" w:color="auto"/>
      </w:divBdr>
      <w:divsChild>
        <w:div w:id="2103717799">
          <w:marLeft w:val="0"/>
          <w:marRight w:val="0"/>
          <w:marTop w:val="0"/>
          <w:marBottom w:val="0"/>
          <w:divBdr>
            <w:top w:val="none" w:sz="0" w:space="0" w:color="auto"/>
            <w:left w:val="none" w:sz="0" w:space="0" w:color="auto"/>
            <w:bottom w:val="none" w:sz="0" w:space="0" w:color="auto"/>
            <w:right w:val="none" w:sz="0" w:space="0" w:color="auto"/>
          </w:divBdr>
          <w:divsChild>
            <w:div w:id="13541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0491">
      <w:bodyDiv w:val="1"/>
      <w:marLeft w:val="0"/>
      <w:marRight w:val="0"/>
      <w:marTop w:val="0"/>
      <w:marBottom w:val="0"/>
      <w:divBdr>
        <w:top w:val="none" w:sz="0" w:space="0" w:color="auto"/>
        <w:left w:val="none" w:sz="0" w:space="0" w:color="auto"/>
        <w:bottom w:val="none" w:sz="0" w:space="0" w:color="auto"/>
        <w:right w:val="none" w:sz="0" w:space="0" w:color="auto"/>
      </w:divBdr>
      <w:divsChild>
        <w:div w:id="2006860439">
          <w:marLeft w:val="0"/>
          <w:marRight w:val="0"/>
          <w:marTop w:val="0"/>
          <w:marBottom w:val="0"/>
          <w:divBdr>
            <w:top w:val="none" w:sz="0" w:space="0" w:color="auto"/>
            <w:left w:val="none" w:sz="0" w:space="0" w:color="auto"/>
            <w:bottom w:val="none" w:sz="0" w:space="0" w:color="auto"/>
            <w:right w:val="none" w:sz="0" w:space="0" w:color="auto"/>
          </w:divBdr>
          <w:divsChild>
            <w:div w:id="738400266">
              <w:marLeft w:val="0"/>
              <w:marRight w:val="0"/>
              <w:marTop w:val="0"/>
              <w:marBottom w:val="0"/>
              <w:divBdr>
                <w:top w:val="none" w:sz="0" w:space="0" w:color="auto"/>
                <w:left w:val="none" w:sz="0" w:space="0" w:color="auto"/>
                <w:bottom w:val="none" w:sz="0" w:space="0" w:color="auto"/>
                <w:right w:val="none" w:sz="0" w:space="0" w:color="auto"/>
              </w:divBdr>
            </w:div>
            <w:div w:id="1174496601">
              <w:marLeft w:val="0"/>
              <w:marRight w:val="0"/>
              <w:marTop w:val="0"/>
              <w:marBottom w:val="0"/>
              <w:divBdr>
                <w:top w:val="none" w:sz="0" w:space="0" w:color="auto"/>
                <w:left w:val="none" w:sz="0" w:space="0" w:color="auto"/>
                <w:bottom w:val="none" w:sz="0" w:space="0" w:color="auto"/>
                <w:right w:val="none" w:sz="0" w:space="0" w:color="auto"/>
              </w:divBdr>
            </w:div>
            <w:div w:id="1267545522">
              <w:marLeft w:val="0"/>
              <w:marRight w:val="0"/>
              <w:marTop w:val="0"/>
              <w:marBottom w:val="0"/>
              <w:divBdr>
                <w:top w:val="none" w:sz="0" w:space="0" w:color="auto"/>
                <w:left w:val="none" w:sz="0" w:space="0" w:color="auto"/>
                <w:bottom w:val="none" w:sz="0" w:space="0" w:color="auto"/>
                <w:right w:val="none" w:sz="0" w:space="0" w:color="auto"/>
              </w:divBdr>
            </w:div>
            <w:div w:id="1409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797">
      <w:bodyDiv w:val="1"/>
      <w:marLeft w:val="0"/>
      <w:marRight w:val="0"/>
      <w:marTop w:val="0"/>
      <w:marBottom w:val="0"/>
      <w:divBdr>
        <w:top w:val="none" w:sz="0" w:space="0" w:color="auto"/>
        <w:left w:val="none" w:sz="0" w:space="0" w:color="auto"/>
        <w:bottom w:val="none" w:sz="0" w:space="0" w:color="auto"/>
        <w:right w:val="none" w:sz="0" w:space="0" w:color="auto"/>
      </w:divBdr>
    </w:div>
    <w:div w:id="1217276677">
      <w:bodyDiv w:val="1"/>
      <w:marLeft w:val="0"/>
      <w:marRight w:val="0"/>
      <w:marTop w:val="0"/>
      <w:marBottom w:val="0"/>
      <w:divBdr>
        <w:top w:val="none" w:sz="0" w:space="0" w:color="auto"/>
        <w:left w:val="none" w:sz="0" w:space="0" w:color="auto"/>
        <w:bottom w:val="none" w:sz="0" w:space="0" w:color="auto"/>
        <w:right w:val="none" w:sz="0" w:space="0" w:color="auto"/>
      </w:divBdr>
    </w:div>
    <w:div w:id="1380937775">
      <w:bodyDiv w:val="1"/>
      <w:marLeft w:val="0"/>
      <w:marRight w:val="0"/>
      <w:marTop w:val="0"/>
      <w:marBottom w:val="0"/>
      <w:divBdr>
        <w:top w:val="none" w:sz="0" w:space="0" w:color="auto"/>
        <w:left w:val="none" w:sz="0" w:space="0" w:color="auto"/>
        <w:bottom w:val="none" w:sz="0" w:space="0" w:color="auto"/>
        <w:right w:val="none" w:sz="0" w:space="0" w:color="auto"/>
      </w:divBdr>
      <w:divsChild>
        <w:div w:id="339936585">
          <w:marLeft w:val="0"/>
          <w:marRight w:val="0"/>
          <w:marTop w:val="0"/>
          <w:marBottom w:val="0"/>
          <w:divBdr>
            <w:top w:val="none" w:sz="0" w:space="0" w:color="auto"/>
            <w:left w:val="none" w:sz="0" w:space="0" w:color="auto"/>
            <w:bottom w:val="none" w:sz="0" w:space="0" w:color="auto"/>
            <w:right w:val="none" w:sz="0" w:space="0" w:color="auto"/>
          </w:divBdr>
          <w:divsChild>
            <w:div w:id="18700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0031">
      <w:bodyDiv w:val="1"/>
      <w:marLeft w:val="0"/>
      <w:marRight w:val="0"/>
      <w:marTop w:val="0"/>
      <w:marBottom w:val="0"/>
      <w:divBdr>
        <w:top w:val="none" w:sz="0" w:space="0" w:color="auto"/>
        <w:left w:val="none" w:sz="0" w:space="0" w:color="auto"/>
        <w:bottom w:val="none" w:sz="0" w:space="0" w:color="auto"/>
        <w:right w:val="none" w:sz="0" w:space="0" w:color="auto"/>
      </w:divBdr>
    </w:div>
    <w:div w:id="1603419631">
      <w:bodyDiv w:val="1"/>
      <w:marLeft w:val="0"/>
      <w:marRight w:val="0"/>
      <w:marTop w:val="0"/>
      <w:marBottom w:val="0"/>
      <w:divBdr>
        <w:top w:val="none" w:sz="0" w:space="0" w:color="auto"/>
        <w:left w:val="none" w:sz="0" w:space="0" w:color="auto"/>
        <w:bottom w:val="none" w:sz="0" w:space="0" w:color="auto"/>
        <w:right w:val="none" w:sz="0" w:space="0" w:color="auto"/>
      </w:divBdr>
      <w:divsChild>
        <w:div w:id="1987510718">
          <w:marLeft w:val="0"/>
          <w:marRight w:val="0"/>
          <w:marTop w:val="0"/>
          <w:marBottom w:val="0"/>
          <w:divBdr>
            <w:top w:val="none" w:sz="0" w:space="0" w:color="auto"/>
            <w:left w:val="none" w:sz="0" w:space="0" w:color="auto"/>
            <w:bottom w:val="none" w:sz="0" w:space="0" w:color="auto"/>
            <w:right w:val="none" w:sz="0" w:space="0" w:color="auto"/>
          </w:divBdr>
          <w:divsChild>
            <w:div w:id="85925646">
              <w:marLeft w:val="0"/>
              <w:marRight w:val="0"/>
              <w:marTop w:val="0"/>
              <w:marBottom w:val="0"/>
              <w:divBdr>
                <w:top w:val="none" w:sz="0" w:space="0" w:color="auto"/>
                <w:left w:val="none" w:sz="0" w:space="0" w:color="auto"/>
                <w:bottom w:val="none" w:sz="0" w:space="0" w:color="auto"/>
                <w:right w:val="none" w:sz="0" w:space="0" w:color="auto"/>
              </w:divBdr>
            </w:div>
            <w:div w:id="373698123">
              <w:marLeft w:val="0"/>
              <w:marRight w:val="0"/>
              <w:marTop w:val="0"/>
              <w:marBottom w:val="0"/>
              <w:divBdr>
                <w:top w:val="none" w:sz="0" w:space="0" w:color="auto"/>
                <w:left w:val="none" w:sz="0" w:space="0" w:color="auto"/>
                <w:bottom w:val="none" w:sz="0" w:space="0" w:color="auto"/>
                <w:right w:val="none" w:sz="0" w:space="0" w:color="auto"/>
              </w:divBdr>
            </w:div>
            <w:div w:id="733966341">
              <w:marLeft w:val="0"/>
              <w:marRight w:val="0"/>
              <w:marTop w:val="0"/>
              <w:marBottom w:val="0"/>
              <w:divBdr>
                <w:top w:val="none" w:sz="0" w:space="0" w:color="auto"/>
                <w:left w:val="none" w:sz="0" w:space="0" w:color="auto"/>
                <w:bottom w:val="none" w:sz="0" w:space="0" w:color="auto"/>
                <w:right w:val="none" w:sz="0" w:space="0" w:color="auto"/>
              </w:divBdr>
            </w:div>
            <w:div w:id="1176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540">
      <w:bodyDiv w:val="1"/>
      <w:marLeft w:val="0"/>
      <w:marRight w:val="0"/>
      <w:marTop w:val="0"/>
      <w:marBottom w:val="0"/>
      <w:divBdr>
        <w:top w:val="none" w:sz="0" w:space="0" w:color="auto"/>
        <w:left w:val="none" w:sz="0" w:space="0" w:color="auto"/>
        <w:bottom w:val="none" w:sz="0" w:space="0" w:color="auto"/>
        <w:right w:val="none" w:sz="0" w:space="0" w:color="auto"/>
      </w:divBdr>
      <w:divsChild>
        <w:div w:id="390277866">
          <w:marLeft w:val="0"/>
          <w:marRight w:val="0"/>
          <w:marTop w:val="0"/>
          <w:marBottom w:val="0"/>
          <w:divBdr>
            <w:top w:val="none" w:sz="0" w:space="0" w:color="auto"/>
            <w:left w:val="none" w:sz="0" w:space="0" w:color="auto"/>
            <w:bottom w:val="none" w:sz="0" w:space="0" w:color="auto"/>
            <w:right w:val="none" w:sz="0" w:space="0" w:color="auto"/>
          </w:divBdr>
          <w:divsChild>
            <w:div w:id="5881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30229">
      <w:bodyDiv w:val="1"/>
      <w:marLeft w:val="0"/>
      <w:marRight w:val="0"/>
      <w:marTop w:val="0"/>
      <w:marBottom w:val="0"/>
      <w:divBdr>
        <w:top w:val="none" w:sz="0" w:space="0" w:color="auto"/>
        <w:left w:val="none" w:sz="0" w:space="0" w:color="auto"/>
        <w:bottom w:val="none" w:sz="0" w:space="0" w:color="auto"/>
        <w:right w:val="none" w:sz="0" w:space="0" w:color="auto"/>
      </w:divBdr>
    </w:div>
    <w:div w:id="2025738476">
      <w:bodyDiv w:val="1"/>
      <w:marLeft w:val="0"/>
      <w:marRight w:val="0"/>
      <w:marTop w:val="0"/>
      <w:marBottom w:val="0"/>
      <w:divBdr>
        <w:top w:val="none" w:sz="0" w:space="0" w:color="auto"/>
        <w:left w:val="none" w:sz="0" w:space="0" w:color="auto"/>
        <w:bottom w:val="none" w:sz="0" w:space="0" w:color="auto"/>
        <w:right w:val="none" w:sz="0" w:space="0" w:color="auto"/>
      </w:divBdr>
    </w:div>
    <w:div w:id="21459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9D3E-767E-4641-8E82-57B46B2C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7</Pages>
  <Words>2539</Words>
  <Characters>14474</Characters>
  <Application>Microsoft Office Word</Application>
  <DocSecurity>0</DocSecurity>
  <Lines>120</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tilen tinta</dc:creator>
  <cp:keywords/>
  <dc:description/>
  <cp:lastModifiedBy>tilen tinta</cp:lastModifiedBy>
  <cp:revision>24</cp:revision>
  <cp:lastPrinted>2024-11-17T09:59:00Z</cp:lastPrinted>
  <dcterms:created xsi:type="dcterms:W3CDTF">2024-11-17T09:59:00Z</dcterms:created>
  <dcterms:modified xsi:type="dcterms:W3CDTF">2025-01-07T12:47:00Z</dcterms:modified>
</cp:coreProperties>
</file>