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ED5" w:rsidRPr="00E26ED5" w:rsidRDefault="008E6E00" w:rsidP="00E26ED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tillium Maps" w:eastAsia="Times New Roman" w:hAnsi="Titillium Maps" w:cs="Arial"/>
          <w:b/>
          <w:bCs/>
          <w:color w:val="0A5E69"/>
          <w:sz w:val="36"/>
          <w:szCs w:val="36"/>
        </w:rPr>
      </w:pPr>
      <w:hyperlink r:id="rId5" w:history="1">
        <w:r w:rsidR="00E26ED5" w:rsidRPr="00E26ED5">
          <w:rPr>
            <w:rFonts w:ascii="Titillium Maps" w:eastAsia="Times New Roman" w:hAnsi="Titillium Maps" w:cs="Arial"/>
            <w:b/>
            <w:bCs/>
            <w:color w:val="333333"/>
            <w:sz w:val="36"/>
            <w:szCs w:val="36"/>
            <w:u w:val="single"/>
          </w:rPr>
          <w:t xml:space="preserve">Инструкция по регистрации гражданина РФ </w:t>
        </w:r>
      </w:hyperlink>
    </w:p>
    <w:p w:rsidR="00F03638" w:rsidRDefault="008E6E00" w:rsidP="00F03638">
      <w:pPr>
        <w:widowControl w:val="0"/>
        <w:shd w:val="clear" w:color="auto" w:fill="FFFFFF"/>
        <w:autoSpaceDE w:val="0"/>
        <w:autoSpaceDN w:val="0"/>
        <w:adjustRightInd w:val="0"/>
        <w:spacing w:before="100" w:after="100" w:line="240" w:lineRule="auto"/>
        <w:rPr>
          <w:rFonts w:ascii="Arial CYR" w:hAnsi="Arial CYR" w:cs="Arial CYR"/>
          <w:color w:val="0066CC"/>
          <w:sz w:val="24"/>
          <w:szCs w:val="24"/>
          <w:u w:val="single"/>
        </w:rPr>
      </w:pPr>
      <w:hyperlink r:id="rId6" w:history="1">
        <w:r w:rsidR="00F03638">
          <w:rPr>
            <w:rFonts w:ascii="Arial CYR" w:hAnsi="Arial CYR" w:cs="Arial CYR"/>
            <w:color w:val="0066CC"/>
            <w:sz w:val="24"/>
            <w:szCs w:val="24"/>
            <w:u w:val="single"/>
          </w:rPr>
          <w:t>Шаг 1. «Условия работы с порталом»</w:t>
        </w:r>
        <w:r w:rsidR="00F03638">
          <w:rPr>
            <w:rFonts w:ascii="Arial CYR" w:hAnsi="Arial CYR" w:cs="Arial CYR"/>
            <w:color w:val="0066CC"/>
            <w:sz w:val="24"/>
            <w:szCs w:val="24"/>
            <w:u w:val="single"/>
          </w:rPr>
          <w:br/>
        </w:r>
        <w:r w:rsidR="00F03638">
          <w:rPr>
            <w:rFonts w:ascii="Arial CYR" w:hAnsi="Arial CYR" w:cs="Arial CYR"/>
            <w:vanish/>
            <w:color w:val="0066CC"/>
            <w:sz w:val="24"/>
            <w:szCs w:val="24"/>
            <w:u w:val="single"/>
          </w:rPr>
          <w:t xml:space="preserve">HYPERLINK "http://192.168.1.105/joomla/index.php/registratsiya/registratsiya-grazhdan-rf/138-rgrf" \l "Персоны" </w:t>
        </w:r>
        <w:r w:rsidR="00F03638">
          <w:rPr>
            <w:rFonts w:ascii="Arial CYR" w:hAnsi="Arial CYR" w:cs="Arial CYR"/>
            <w:color w:val="0066CC"/>
            <w:sz w:val="24"/>
            <w:szCs w:val="24"/>
            <w:u w:val="single"/>
          </w:rPr>
          <w:t>Шаг 2. «Личные данные»</w:t>
        </w:r>
        <w:r w:rsidR="00F03638">
          <w:rPr>
            <w:rFonts w:ascii="Arial CYR" w:hAnsi="Arial CYR" w:cs="Arial CYR"/>
            <w:color w:val="0066CC"/>
            <w:sz w:val="24"/>
            <w:szCs w:val="24"/>
            <w:u w:val="single"/>
          </w:rPr>
          <w:br/>
        </w:r>
        <w:r w:rsidR="00F03638">
          <w:rPr>
            <w:rFonts w:ascii="Arial CYR" w:hAnsi="Arial CYR" w:cs="Arial CYR"/>
            <w:vanish/>
            <w:color w:val="0066CC"/>
            <w:sz w:val="24"/>
            <w:szCs w:val="24"/>
            <w:u w:val="single"/>
          </w:rPr>
          <w:t xml:space="preserve">HYPERLINK "http://192.168.1.105/joomla/index.php/registratsiya/registratsiya-grazhdan-rf/138-rgrf" \l "21" </w:t>
        </w:r>
        <w:r w:rsidR="00F03638">
          <w:rPr>
            <w:rFonts w:ascii="Arial CYR" w:hAnsi="Arial CYR" w:cs="Arial CYR"/>
            <w:color w:val="0066CC"/>
            <w:sz w:val="24"/>
            <w:szCs w:val="24"/>
            <w:u w:val="single"/>
          </w:rPr>
          <w:t>Шаг 3. «Данные авторизации»</w:t>
        </w:r>
      </w:hyperlink>
    </w:p>
    <w:p w:rsidR="00E26ED5" w:rsidRPr="00E26ED5" w:rsidRDefault="008E6E00" w:rsidP="00F036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hyperlink r:id="rId7" w:history="1">
        <w:r w:rsidR="00F03638">
          <w:rPr>
            <w:rFonts w:ascii="Arial CYR" w:hAnsi="Arial CYR" w:cs="Arial CYR"/>
            <w:color w:val="0066CC"/>
            <w:sz w:val="24"/>
            <w:szCs w:val="24"/>
            <w:u w:val="single"/>
          </w:rPr>
          <w:t>Шаг 4. «Способ получения активационного кода». Адреса ЦПОК.</w:t>
        </w:r>
        <w:r w:rsidR="00F03638">
          <w:rPr>
            <w:rFonts w:ascii="Arial CYR" w:hAnsi="Arial CYR" w:cs="Arial CYR"/>
            <w:color w:val="0066CC"/>
            <w:sz w:val="24"/>
            <w:szCs w:val="24"/>
            <w:u w:val="single"/>
          </w:rPr>
          <w:br/>
        </w:r>
        <w:r w:rsidR="00F03638">
          <w:rPr>
            <w:rFonts w:ascii="Arial CYR" w:hAnsi="Arial CYR" w:cs="Arial CYR"/>
            <w:vanish/>
            <w:color w:val="0066CC"/>
            <w:sz w:val="24"/>
            <w:szCs w:val="24"/>
            <w:u w:val="single"/>
          </w:rPr>
          <w:t xml:space="preserve">HYPERLINK "http://192.168.1.105/joomla/index.php/registratsiya/registratsiya-grazhdan-rf/138-rgrf" \l "212" </w:t>
        </w:r>
        <w:r w:rsidR="00F03638">
          <w:rPr>
            <w:rFonts w:ascii="Arial CYR" w:hAnsi="Arial CYR" w:cs="Arial CYR"/>
            <w:color w:val="0066CC"/>
            <w:sz w:val="24"/>
            <w:szCs w:val="24"/>
            <w:u w:val="single"/>
          </w:rPr>
          <w:t>Шаг 5. «Контактные данные»</w:t>
        </w:r>
        <w:r w:rsidR="00F03638">
          <w:rPr>
            <w:rFonts w:ascii="Arial CYR" w:hAnsi="Arial CYR" w:cs="Arial CYR"/>
            <w:color w:val="0066CC"/>
            <w:sz w:val="24"/>
            <w:szCs w:val="24"/>
            <w:u w:val="single"/>
          </w:rPr>
          <w:br/>
        </w:r>
        <w:r w:rsidR="00F03638">
          <w:rPr>
            <w:rFonts w:ascii="Arial CYR" w:hAnsi="Arial CYR" w:cs="Arial CYR"/>
            <w:vanish/>
            <w:color w:val="0066CC"/>
            <w:sz w:val="24"/>
            <w:szCs w:val="24"/>
            <w:u w:val="single"/>
          </w:rPr>
          <w:t xml:space="preserve">HYPERLINK "http://192.168.1.105/joomla/index.php/registratsiya/registratsiya-grazhdan-rf/138-rgrf" \l "213" </w:t>
        </w:r>
        <w:r w:rsidR="00F03638">
          <w:rPr>
            <w:rFonts w:ascii="Arial CYR" w:hAnsi="Arial CYR" w:cs="Arial CYR"/>
            <w:color w:val="0066CC"/>
            <w:sz w:val="24"/>
            <w:szCs w:val="24"/>
            <w:u w:val="single"/>
          </w:rPr>
          <w:t>Шаг 6. «Результат регистрации»</w:t>
        </w:r>
      </w:hyperlink>
      <w:r w:rsidRPr="008E6E00">
        <w:rPr>
          <w:rFonts w:ascii="Arial" w:eastAsia="Times New Roman" w:hAnsi="Arial" w:cs="Arial"/>
          <w:color w:val="333333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26ED5" w:rsidRPr="00E26ED5" w:rsidRDefault="00E26ED5" w:rsidP="00E26ED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bookmarkStart w:id="0" w:name="Вход_в_АРМ"/>
      <w:bookmarkEnd w:id="0"/>
      <w:r w:rsidRPr="00E26ED5">
        <w:rPr>
          <w:rFonts w:ascii="Arial" w:eastAsia="Times New Roman" w:hAnsi="Arial" w:cs="Arial"/>
          <w:b/>
          <w:bCs/>
          <w:color w:val="333333"/>
          <w:sz w:val="27"/>
          <w:szCs w:val="27"/>
        </w:rPr>
        <w:t>Вход на страницу регистрации. Адреса ЦПОК</w:t>
      </w:r>
    </w:p>
    <w:p w:rsidR="00E26ED5" w:rsidRPr="00E26ED5" w:rsidRDefault="00E26ED5" w:rsidP="00E26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6ED5">
        <w:rPr>
          <w:rFonts w:ascii="Arial" w:eastAsia="Times New Roman" w:hAnsi="Arial" w:cs="Arial"/>
          <w:color w:val="333333"/>
          <w:sz w:val="24"/>
          <w:szCs w:val="24"/>
        </w:rPr>
        <w:t>Зарегистрироваться на Портале могут граждане Российской Федерации, достигшие 14 летнего возраста</w:t>
      </w:r>
    </w:p>
    <w:p w:rsidR="00E26ED5" w:rsidRPr="00E26ED5" w:rsidRDefault="00E26ED5" w:rsidP="00E26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6ED5">
        <w:rPr>
          <w:rFonts w:ascii="Arial" w:eastAsia="Times New Roman" w:hAnsi="Arial" w:cs="Arial"/>
          <w:color w:val="333333"/>
          <w:sz w:val="24"/>
          <w:szCs w:val="24"/>
        </w:rPr>
        <w:t>Регистрация выполняется гражданином, желающим зарегистрировать учетную запись на Портале</w:t>
      </w:r>
      <w:r w:rsidR="00283104" w:rsidRPr="00283104">
        <w:rPr>
          <w:rFonts w:ascii="Arial" w:eastAsia="Times New Roman" w:hAnsi="Arial" w:cs="Arial"/>
          <w:color w:val="333333"/>
          <w:sz w:val="24"/>
          <w:szCs w:val="24"/>
        </w:rPr>
        <w:t xml:space="preserve"> (</w:t>
      </w:r>
      <w:hyperlink r:id="rId8" w:history="1">
        <w:r w:rsidR="00283104" w:rsidRPr="00283104">
          <w:rPr>
            <w:rStyle w:val="a3"/>
            <w:rFonts w:ascii="Arial" w:eastAsia="Times New Roman" w:hAnsi="Arial" w:cs="Arial"/>
            <w:sz w:val="24"/>
            <w:szCs w:val="24"/>
          </w:rPr>
          <w:t>http://www.gosuslugi.ru/</w:t>
        </w:r>
      </w:hyperlink>
      <w:r w:rsidR="00283104" w:rsidRPr="00283104">
        <w:rPr>
          <w:rFonts w:ascii="Arial" w:eastAsia="Times New Roman" w:hAnsi="Arial" w:cs="Arial"/>
          <w:color w:val="333333"/>
          <w:sz w:val="24"/>
          <w:szCs w:val="24"/>
        </w:rPr>
        <w:t>)</w:t>
      </w:r>
      <w:r w:rsidRPr="00E26ED5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E26ED5" w:rsidRPr="00E26ED5" w:rsidRDefault="00E26ED5" w:rsidP="00E26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6ED5">
        <w:rPr>
          <w:rFonts w:ascii="Arial" w:eastAsia="Times New Roman" w:hAnsi="Arial" w:cs="Arial"/>
          <w:color w:val="333333"/>
          <w:sz w:val="24"/>
          <w:szCs w:val="24"/>
        </w:rPr>
        <w:t xml:space="preserve">Для регистрации учетной записи гражданина РФ на Портале необходимо нажать на кнопку </w:t>
      </w:r>
      <w:r w:rsidRPr="00E26ED5">
        <w:rPr>
          <w:rFonts w:ascii="Arial" w:eastAsia="Times New Roman" w:hAnsi="Arial" w:cs="Arial"/>
          <w:b/>
          <w:bCs/>
          <w:color w:val="333333"/>
          <w:sz w:val="24"/>
          <w:szCs w:val="24"/>
        </w:rPr>
        <w:t>«Регистрация»</w:t>
      </w:r>
      <w:r w:rsidRPr="00E26ED5">
        <w:rPr>
          <w:rFonts w:ascii="Arial" w:eastAsia="Times New Roman" w:hAnsi="Arial" w:cs="Arial"/>
          <w:color w:val="333333"/>
          <w:sz w:val="24"/>
          <w:szCs w:val="24"/>
        </w:rPr>
        <w:t xml:space="preserve">, Рисунок 1. </w:t>
      </w:r>
    </w:p>
    <w:p w:rsidR="00E26ED5" w:rsidRPr="00E26ED5" w:rsidRDefault="00EC04D4" w:rsidP="00E26ED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5260616" cy="3005593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7301" t="5610" r="4286" b="2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616" cy="3005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ED5" w:rsidRPr="00E26ED5" w:rsidRDefault="00E26ED5" w:rsidP="00E26ED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E26ED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Рисунок 1. - Главная страница</w:t>
      </w:r>
    </w:p>
    <w:p w:rsidR="009A155B" w:rsidRDefault="009A155B" w:rsidP="00E26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9A155B" w:rsidRDefault="009A155B" w:rsidP="00E26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6ED5">
        <w:rPr>
          <w:rFonts w:ascii="Arial" w:eastAsia="Times New Roman" w:hAnsi="Arial" w:cs="Arial"/>
          <w:color w:val="333333"/>
          <w:sz w:val="24"/>
          <w:szCs w:val="24"/>
        </w:rPr>
        <w:t>Откроется страница регистрации, Рисунок 2.</w:t>
      </w:r>
    </w:p>
    <w:p w:rsidR="009A155B" w:rsidRDefault="009A155B" w:rsidP="00E26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940425" cy="4764781"/>
            <wp:effectExtent l="0" t="0" r="0" b="0"/>
            <wp:docPr id="4" name="Рисунок 4" descr="http://192.168.1.105/joomla/images/rega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92.168.1.105/joomla/images/rega/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64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55B" w:rsidRPr="00E26ED5" w:rsidRDefault="009A155B" w:rsidP="009A155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E26ED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Рисунок 2. - Страница регистрации</w:t>
      </w:r>
    </w:p>
    <w:p w:rsidR="009A155B" w:rsidRDefault="00E26ED5" w:rsidP="009A15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333333"/>
          <w:sz w:val="24"/>
          <w:szCs w:val="24"/>
        </w:rPr>
      </w:pPr>
      <w:r w:rsidRPr="00E26ED5">
        <w:rPr>
          <w:rFonts w:ascii="Arial" w:eastAsia="Times New Roman" w:hAnsi="Arial" w:cs="Arial"/>
          <w:color w:val="333333"/>
          <w:sz w:val="24"/>
          <w:szCs w:val="24"/>
        </w:rPr>
        <w:t xml:space="preserve">Далее выберите группу пользователей – </w:t>
      </w:r>
      <w:r w:rsidRPr="00E26ED5">
        <w:rPr>
          <w:rFonts w:ascii="Arial" w:eastAsia="Times New Roman" w:hAnsi="Arial" w:cs="Arial"/>
          <w:b/>
          <w:bCs/>
          <w:color w:val="333333"/>
          <w:sz w:val="24"/>
          <w:szCs w:val="24"/>
        </w:rPr>
        <w:t>«Граждане РФ, ИП»</w:t>
      </w:r>
      <w:r w:rsidRPr="00E26ED5">
        <w:rPr>
          <w:rFonts w:ascii="Arial" w:eastAsia="Times New Roman" w:hAnsi="Arial" w:cs="Arial"/>
          <w:color w:val="333333"/>
          <w:sz w:val="24"/>
          <w:szCs w:val="24"/>
        </w:rPr>
        <w:t xml:space="preserve"> ознакомьтесь с процессом регистрации, нажмите кнопку </w:t>
      </w:r>
      <w:r w:rsidRPr="00E26ED5">
        <w:rPr>
          <w:rFonts w:ascii="Arial" w:eastAsia="Times New Roman" w:hAnsi="Arial" w:cs="Arial"/>
          <w:b/>
          <w:bCs/>
          <w:color w:val="333333"/>
          <w:sz w:val="24"/>
          <w:szCs w:val="24"/>
        </w:rPr>
        <w:t>"Далее"</w:t>
      </w:r>
      <w:r w:rsidRPr="00E26ED5">
        <w:rPr>
          <w:rFonts w:ascii="Arial" w:eastAsia="Times New Roman" w:hAnsi="Arial" w:cs="Arial"/>
          <w:color w:val="333333"/>
          <w:sz w:val="24"/>
          <w:szCs w:val="24"/>
        </w:rPr>
        <w:t xml:space="preserve"> (Рисунок 2) Откроется страница </w:t>
      </w:r>
      <w:r w:rsidRPr="00E26ED5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«Регистрация гражданина РФ» </w:t>
      </w:r>
      <w:r w:rsidRPr="00E26ED5">
        <w:rPr>
          <w:rFonts w:ascii="Arial" w:eastAsia="Times New Roman" w:hAnsi="Arial" w:cs="Arial"/>
          <w:color w:val="333333"/>
          <w:sz w:val="24"/>
          <w:szCs w:val="24"/>
        </w:rPr>
        <w:t>(Рисунок 3)</w:t>
      </w:r>
      <w:r w:rsidR="002C72B7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="009A155B" w:rsidRPr="009A155B">
        <w:rPr>
          <w:rFonts w:ascii="Arial" w:eastAsia="Times New Roman" w:hAnsi="Arial" w:cs="Arial"/>
          <w:noProof/>
          <w:color w:val="333333"/>
          <w:sz w:val="24"/>
          <w:szCs w:val="24"/>
        </w:rPr>
        <w:t xml:space="preserve"> </w:t>
      </w:r>
    </w:p>
    <w:p w:rsidR="009A155B" w:rsidRPr="00E26ED5" w:rsidRDefault="009A155B" w:rsidP="009A155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3987209" cy="3468547"/>
            <wp:effectExtent l="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4821" t="6341" r="25833" b="15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372" cy="3474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55B" w:rsidRDefault="009A155B" w:rsidP="009A155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</w:pPr>
      <w:r w:rsidRPr="00E26ED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Рисунок 3. - Страница регистрации гражданина РФ, раздел «Условия работы с порталом»</w:t>
      </w:r>
    </w:p>
    <w:p w:rsidR="002C72B7" w:rsidRPr="00E26ED5" w:rsidRDefault="002C72B7" w:rsidP="009A155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</w:p>
    <w:p w:rsidR="00E26ED5" w:rsidRPr="00E26ED5" w:rsidRDefault="00E26ED5" w:rsidP="00E26ED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bookmarkStart w:id="1" w:name="Заявки"/>
      <w:bookmarkEnd w:id="1"/>
      <w:r w:rsidRPr="00E26ED5">
        <w:rPr>
          <w:rFonts w:ascii="Arial" w:eastAsia="Times New Roman" w:hAnsi="Arial" w:cs="Arial"/>
          <w:b/>
          <w:bCs/>
          <w:color w:val="333333"/>
          <w:sz w:val="27"/>
          <w:szCs w:val="27"/>
        </w:rPr>
        <w:lastRenderedPageBreak/>
        <w:t>Шаг 1. «Условия работы с порталом»</w:t>
      </w:r>
    </w:p>
    <w:p w:rsidR="00E26ED5" w:rsidRPr="00E26ED5" w:rsidRDefault="00E26ED5" w:rsidP="00E26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6ED5">
        <w:rPr>
          <w:rFonts w:ascii="Arial" w:eastAsia="Times New Roman" w:hAnsi="Arial" w:cs="Arial"/>
          <w:color w:val="333333"/>
          <w:sz w:val="24"/>
          <w:szCs w:val="24"/>
        </w:rPr>
        <w:t xml:space="preserve">Далее на странице </w:t>
      </w:r>
      <w:r w:rsidRPr="00E26ED5">
        <w:rPr>
          <w:rFonts w:ascii="Arial" w:eastAsia="Times New Roman" w:hAnsi="Arial" w:cs="Arial"/>
          <w:b/>
          <w:bCs/>
          <w:color w:val="333333"/>
          <w:sz w:val="24"/>
          <w:szCs w:val="24"/>
        </w:rPr>
        <w:t>«Регистрация гражданина РФ»</w:t>
      </w:r>
      <w:r w:rsidRPr="00E26ED5">
        <w:rPr>
          <w:rFonts w:ascii="Arial" w:eastAsia="Times New Roman" w:hAnsi="Arial" w:cs="Arial"/>
          <w:color w:val="333333"/>
          <w:sz w:val="24"/>
          <w:szCs w:val="24"/>
        </w:rPr>
        <w:t xml:space="preserve"> необходимо выполнить следующие действия (Рисунок 3):</w:t>
      </w:r>
    </w:p>
    <w:p w:rsidR="00E26ED5" w:rsidRPr="00E26ED5" w:rsidRDefault="00E26ED5" w:rsidP="00E26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6ED5">
        <w:rPr>
          <w:rFonts w:ascii="Arial" w:eastAsia="Times New Roman" w:hAnsi="Arial" w:cs="Arial"/>
          <w:color w:val="333333"/>
          <w:sz w:val="24"/>
          <w:szCs w:val="24"/>
        </w:rPr>
        <w:t>1. Ознакомиться с условиями работы с порталом;</w:t>
      </w:r>
    </w:p>
    <w:p w:rsidR="00E26ED5" w:rsidRPr="00E26ED5" w:rsidRDefault="00E26ED5" w:rsidP="00E26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6ED5">
        <w:rPr>
          <w:rFonts w:ascii="Arial" w:eastAsia="Times New Roman" w:hAnsi="Arial" w:cs="Arial"/>
          <w:color w:val="333333"/>
          <w:sz w:val="24"/>
          <w:szCs w:val="24"/>
        </w:rPr>
        <w:t xml:space="preserve">2. Для продолжения регистрации, необходимо </w:t>
      </w:r>
      <w:r w:rsidR="00EC04D4">
        <w:rPr>
          <w:rFonts w:ascii="Arial" w:eastAsia="Times New Roman" w:hAnsi="Arial" w:cs="Arial"/>
          <w:color w:val="333333"/>
          <w:sz w:val="24"/>
          <w:szCs w:val="24"/>
        </w:rPr>
        <w:t xml:space="preserve">подтвердить ознакомление </w:t>
      </w:r>
      <w:r w:rsidRPr="00E26ED5">
        <w:rPr>
          <w:rFonts w:ascii="Arial" w:eastAsia="Times New Roman" w:hAnsi="Arial" w:cs="Arial"/>
          <w:color w:val="333333"/>
          <w:sz w:val="24"/>
          <w:szCs w:val="24"/>
        </w:rPr>
        <w:t xml:space="preserve">с условиями работы с порталом, выставив флажок </w:t>
      </w:r>
      <w:r w:rsidRPr="00E26ED5">
        <w:rPr>
          <w:rFonts w:ascii="Arial" w:eastAsia="Times New Roman" w:hAnsi="Arial" w:cs="Arial"/>
          <w:b/>
          <w:bCs/>
          <w:color w:val="333333"/>
          <w:sz w:val="24"/>
          <w:szCs w:val="24"/>
        </w:rPr>
        <w:t>«</w:t>
      </w:r>
      <w:r w:rsidR="00EC04D4">
        <w:rPr>
          <w:rFonts w:ascii="Arial" w:eastAsia="Times New Roman" w:hAnsi="Arial" w:cs="Arial"/>
          <w:b/>
          <w:bCs/>
          <w:color w:val="333333"/>
          <w:sz w:val="24"/>
          <w:szCs w:val="24"/>
        </w:rPr>
        <w:t>Подтвердить</w:t>
      </w:r>
      <w:r w:rsidRPr="00E26ED5">
        <w:rPr>
          <w:rFonts w:ascii="Arial" w:eastAsia="Times New Roman" w:hAnsi="Arial" w:cs="Arial"/>
          <w:b/>
          <w:bCs/>
          <w:color w:val="333333"/>
          <w:sz w:val="24"/>
          <w:szCs w:val="24"/>
        </w:rPr>
        <w:t>»;</w:t>
      </w:r>
    </w:p>
    <w:p w:rsidR="00E26ED5" w:rsidRDefault="00E26ED5" w:rsidP="00E26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6ED5">
        <w:rPr>
          <w:rFonts w:ascii="Arial" w:eastAsia="Times New Roman" w:hAnsi="Arial" w:cs="Arial"/>
          <w:color w:val="333333"/>
          <w:sz w:val="24"/>
          <w:szCs w:val="24"/>
        </w:rPr>
        <w:t xml:space="preserve">3. Нажать кнопку </w:t>
      </w:r>
      <w:r w:rsidRPr="00E26ED5">
        <w:rPr>
          <w:rFonts w:ascii="Arial" w:eastAsia="Times New Roman" w:hAnsi="Arial" w:cs="Arial"/>
          <w:b/>
          <w:bCs/>
          <w:color w:val="333333"/>
          <w:sz w:val="24"/>
          <w:szCs w:val="24"/>
        </w:rPr>
        <w:t>«Далее»</w:t>
      </w:r>
      <w:r w:rsidRPr="00E26ED5">
        <w:rPr>
          <w:rFonts w:ascii="Arial" w:eastAsia="Times New Roman" w:hAnsi="Arial" w:cs="Arial"/>
          <w:color w:val="333333"/>
          <w:sz w:val="24"/>
          <w:szCs w:val="24"/>
        </w:rPr>
        <w:t>. Произойдет переход в раздел «Личные данные» (Рисунок 4)</w:t>
      </w:r>
      <w:r w:rsidR="002C72B7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177FC5" w:rsidRPr="00E26ED5" w:rsidRDefault="00177FC5" w:rsidP="00177FC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noProof/>
          <w:color w:val="333333"/>
          <w:sz w:val="24"/>
          <w:szCs w:val="24"/>
        </w:rPr>
        <w:drawing>
          <wp:inline distT="0" distB="0" distL="0" distR="0">
            <wp:extent cx="5982476" cy="4341412"/>
            <wp:effectExtent l="19050" t="0" r="0" b="0"/>
            <wp:docPr id="6" name="Рисунок 6" descr="http://192.168.1.105/joomla/images/rega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192.168.1.105/joomla/images/rega/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020" cy="434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FC5" w:rsidRPr="00E26ED5" w:rsidRDefault="00177FC5" w:rsidP="00177FC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E26ED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Рисунок 4</w:t>
      </w:r>
      <w:r w:rsidR="002C72B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.</w:t>
      </w:r>
      <w:r w:rsidRPr="00E26ED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 - Страница регистрации гражданина РФ, раздел «Личные данные»</w:t>
      </w:r>
    </w:p>
    <w:p w:rsidR="00E26ED5" w:rsidRPr="00E26ED5" w:rsidRDefault="00E26ED5" w:rsidP="00E26ED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E26ED5">
        <w:rPr>
          <w:rFonts w:ascii="Arial" w:eastAsia="Times New Roman" w:hAnsi="Arial" w:cs="Arial"/>
          <w:b/>
          <w:bCs/>
          <w:color w:val="333333"/>
          <w:sz w:val="27"/>
          <w:szCs w:val="27"/>
        </w:rPr>
        <w:br/>
        <w:t>Шаг 2. «Личные данные»</w:t>
      </w:r>
      <w:bookmarkStart w:id="2" w:name="Персоны"/>
      <w:bookmarkEnd w:id="2"/>
    </w:p>
    <w:p w:rsidR="00E26ED5" w:rsidRPr="00E26ED5" w:rsidRDefault="00E26ED5" w:rsidP="00E26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6ED5">
        <w:rPr>
          <w:rFonts w:ascii="Arial" w:eastAsia="Times New Roman" w:hAnsi="Arial" w:cs="Arial"/>
          <w:color w:val="333333"/>
          <w:sz w:val="24"/>
          <w:szCs w:val="24"/>
        </w:rPr>
        <w:t>В разделе «Личные данные» необходимо выполнить следующие действия, Рисунок 4:</w:t>
      </w:r>
    </w:p>
    <w:p w:rsidR="00E26ED5" w:rsidRPr="00E26ED5" w:rsidRDefault="00E26ED5" w:rsidP="00E26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6ED5">
        <w:rPr>
          <w:rFonts w:ascii="Arial" w:eastAsia="Times New Roman" w:hAnsi="Arial" w:cs="Arial"/>
          <w:color w:val="333333"/>
          <w:sz w:val="24"/>
          <w:szCs w:val="24"/>
        </w:rPr>
        <w:t>1. Ввести личные данные</w:t>
      </w:r>
    </w:p>
    <w:p w:rsidR="00E26ED5" w:rsidRPr="00E26ED5" w:rsidRDefault="00E26ED5" w:rsidP="00E26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6ED5">
        <w:rPr>
          <w:rFonts w:ascii="Arial" w:eastAsia="Times New Roman" w:hAnsi="Arial" w:cs="Arial"/>
          <w:color w:val="333333"/>
          <w:sz w:val="24"/>
          <w:szCs w:val="24"/>
        </w:rPr>
        <w:t>– СНИЛС;</w:t>
      </w:r>
    </w:p>
    <w:p w:rsidR="00E26ED5" w:rsidRPr="00E26ED5" w:rsidRDefault="00E26ED5" w:rsidP="00E26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6ED5">
        <w:rPr>
          <w:rFonts w:ascii="Arial" w:eastAsia="Times New Roman" w:hAnsi="Arial" w:cs="Arial"/>
          <w:color w:val="333333"/>
          <w:sz w:val="24"/>
          <w:szCs w:val="24"/>
        </w:rPr>
        <w:t>– ИНН (поле необязательное для заполнения);</w:t>
      </w:r>
    </w:p>
    <w:p w:rsidR="00E26ED5" w:rsidRDefault="00E26ED5" w:rsidP="00E26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6ED5">
        <w:rPr>
          <w:rFonts w:ascii="Arial" w:eastAsia="Times New Roman" w:hAnsi="Arial" w:cs="Arial"/>
          <w:color w:val="333333"/>
          <w:sz w:val="24"/>
          <w:szCs w:val="24"/>
        </w:rPr>
        <w:t>– Фамилия, Имя, Отчество – поля заполняются кириллицей в соответствии с написанием в документе, удостоверяющем личность, поле «Отчество» заполняется, если оно указано в документе, удостоверяющем личность;</w:t>
      </w:r>
    </w:p>
    <w:p w:rsidR="00177FC5" w:rsidRPr="00E26ED5" w:rsidRDefault="00177FC5" w:rsidP="00E26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E26ED5" w:rsidRPr="00E26ED5" w:rsidRDefault="00E26ED5" w:rsidP="00E26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6ED5">
        <w:rPr>
          <w:rFonts w:ascii="Arial" w:eastAsia="Times New Roman" w:hAnsi="Arial" w:cs="Arial"/>
          <w:color w:val="333333"/>
          <w:sz w:val="24"/>
          <w:szCs w:val="24"/>
        </w:rPr>
        <w:lastRenderedPageBreak/>
        <w:t>– Дата рождения.</w:t>
      </w:r>
    </w:p>
    <w:p w:rsidR="00E26ED5" w:rsidRPr="00E26ED5" w:rsidRDefault="00E26ED5" w:rsidP="00E26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6ED5">
        <w:rPr>
          <w:rFonts w:ascii="Arial" w:eastAsia="Times New Roman" w:hAnsi="Arial" w:cs="Arial"/>
          <w:i/>
          <w:iCs/>
          <w:color w:val="333333"/>
          <w:sz w:val="24"/>
          <w:szCs w:val="24"/>
        </w:rPr>
        <w:t>В случае если пользователь не знает своего ИНН, его можно узнать, пройдя процедуру, описанную в инструкции</w:t>
      </w:r>
      <w:r w:rsidRPr="00E26ED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 «Узнать свой ИНН».</w:t>
      </w:r>
    </w:p>
    <w:p w:rsidR="00E26ED5" w:rsidRPr="00E26ED5" w:rsidRDefault="00E26ED5" w:rsidP="00E26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6ED5">
        <w:rPr>
          <w:rFonts w:ascii="Arial" w:eastAsia="Times New Roman" w:hAnsi="Arial" w:cs="Arial"/>
          <w:color w:val="333333"/>
          <w:sz w:val="24"/>
          <w:szCs w:val="24"/>
        </w:rPr>
        <w:t xml:space="preserve">2. Нажать кнопку «Далее». Откроется страница </w:t>
      </w:r>
      <w:r w:rsidRPr="00E26ED5">
        <w:rPr>
          <w:rFonts w:ascii="Arial" w:eastAsia="Times New Roman" w:hAnsi="Arial" w:cs="Arial"/>
          <w:b/>
          <w:bCs/>
          <w:color w:val="333333"/>
          <w:sz w:val="24"/>
          <w:szCs w:val="24"/>
        </w:rPr>
        <w:t>«Данные авторизации»</w:t>
      </w:r>
    </w:p>
    <w:p w:rsidR="00E26ED5" w:rsidRPr="00E26ED5" w:rsidRDefault="00E26ED5" w:rsidP="00E26ED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E26ED5">
        <w:rPr>
          <w:rFonts w:ascii="Arial" w:eastAsia="Times New Roman" w:hAnsi="Arial" w:cs="Arial"/>
          <w:b/>
          <w:bCs/>
          <w:color w:val="333333"/>
          <w:sz w:val="27"/>
          <w:szCs w:val="27"/>
        </w:rPr>
        <w:t>Шаг 3. «Данные авторизации»</w:t>
      </w:r>
    </w:p>
    <w:p w:rsidR="00E26ED5" w:rsidRPr="00E26ED5" w:rsidRDefault="00E26ED5" w:rsidP="00E26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6ED5">
        <w:rPr>
          <w:rFonts w:ascii="Arial" w:eastAsia="Times New Roman" w:hAnsi="Arial" w:cs="Arial"/>
          <w:color w:val="333333"/>
          <w:sz w:val="24"/>
          <w:szCs w:val="24"/>
        </w:rPr>
        <w:t xml:space="preserve">В разделе </w:t>
      </w:r>
      <w:r w:rsidRPr="00E26ED5">
        <w:rPr>
          <w:rFonts w:ascii="Arial" w:eastAsia="Times New Roman" w:hAnsi="Arial" w:cs="Arial"/>
          <w:b/>
          <w:bCs/>
          <w:color w:val="333333"/>
          <w:sz w:val="24"/>
          <w:szCs w:val="24"/>
        </w:rPr>
        <w:t>«Данные авторизации»</w:t>
      </w:r>
      <w:r w:rsidRPr="00E26ED5">
        <w:rPr>
          <w:rFonts w:ascii="Arial" w:eastAsia="Times New Roman" w:hAnsi="Arial" w:cs="Arial"/>
          <w:color w:val="333333"/>
          <w:sz w:val="24"/>
          <w:szCs w:val="24"/>
        </w:rPr>
        <w:t xml:space="preserve"> необходимо выполнить следующие действия, Рисунок 5</w:t>
      </w:r>
    </w:p>
    <w:p w:rsidR="00E26ED5" w:rsidRPr="00E26ED5" w:rsidRDefault="00E26ED5" w:rsidP="00E26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6ED5">
        <w:rPr>
          <w:rFonts w:ascii="Arial" w:eastAsia="Times New Roman" w:hAnsi="Arial" w:cs="Arial"/>
          <w:color w:val="333333"/>
          <w:sz w:val="24"/>
          <w:szCs w:val="24"/>
        </w:rPr>
        <w:t>1. Ввести пароль к учетной записи. Длина пароля должна составлять не менее 8 и не более 30 символов, состоять из прописных и строчных букв латинского алфавита, арабских цифр. Если введенный пароль не отвечает предъявленным требованиям, пользователь увидит сообщение с соответствующим уведомлением.</w:t>
      </w:r>
    </w:p>
    <w:p w:rsidR="00E26ED5" w:rsidRPr="00E26ED5" w:rsidRDefault="00E26ED5" w:rsidP="00E26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6ED5">
        <w:rPr>
          <w:rFonts w:ascii="Arial" w:eastAsia="Times New Roman" w:hAnsi="Arial" w:cs="Arial"/>
          <w:color w:val="333333"/>
          <w:sz w:val="24"/>
          <w:szCs w:val="24"/>
        </w:rPr>
        <w:t>2. Подтвердить введенный пароль.</w:t>
      </w:r>
    </w:p>
    <w:p w:rsidR="00E26ED5" w:rsidRPr="00E26ED5" w:rsidRDefault="00E26ED5" w:rsidP="00E26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6ED5">
        <w:rPr>
          <w:rFonts w:ascii="Arial" w:eastAsia="Times New Roman" w:hAnsi="Arial" w:cs="Arial"/>
          <w:color w:val="333333"/>
          <w:sz w:val="24"/>
          <w:szCs w:val="24"/>
        </w:rPr>
        <w:t>3. Выбрать контрольный вопрос.</w:t>
      </w:r>
    </w:p>
    <w:p w:rsidR="00E26ED5" w:rsidRPr="00E26ED5" w:rsidRDefault="00E26ED5" w:rsidP="00E26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6ED5">
        <w:rPr>
          <w:rFonts w:ascii="Arial" w:eastAsia="Times New Roman" w:hAnsi="Arial" w:cs="Arial"/>
          <w:color w:val="333333"/>
          <w:sz w:val="24"/>
          <w:szCs w:val="24"/>
        </w:rPr>
        <w:t>4. Ввести ответ на выбранный вопрос.</w:t>
      </w:r>
    </w:p>
    <w:p w:rsidR="00E26ED5" w:rsidRPr="00E26ED5" w:rsidRDefault="00E26ED5" w:rsidP="00E26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6ED5">
        <w:rPr>
          <w:rFonts w:ascii="Arial" w:eastAsia="Times New Roman" w:hAnsi="Arial" w:cs="Arial"/>
          <w:color w:val="333333"/>
          <w:sz w:val="24"/>
          <w:szCs w:val="24"/>
        </w:rPr>
        <w:t>5. Ввести код на изображении.</w:t>
      </w:r>
    </w:p>
    <w:p w:rsidR="00E26ED5" w:rsidRPr="00E26ED5" w:rsidRDefault="00E26ED5" w:rsidP="00E26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6ED5">
        <w:rPr>
          <w:rFonts w:ascii="Arial" w:eastAsia="Times New Roman" w:hAnsi="Arial" w:cs="Arial"/>
          <w:color w:val="333333"/>
          <w:sz w:val="24"/>
          <w:szCs w:val="24"/>
        </w:rPr>
        <w:t xml:space="preserve">6. Нажать кнопку </w:t>
      </w:r>
      <w:r w:rsidRPr="00E26ED5">
        <w:rPr>
          <w:rFonts w:ascii="Arial" w:eastAsia="Times New Roman" w:hAnsi="Arial" w:cs="Arial"/>
          <w:b/>
          <w:bCs/>
          <w:color w:val="333333"/>
          <w:sz w:val="24"/>
          <w:szCs w:val="24"/>
        </w:rPr>
        <w:t>«Далее»</w:t>
      </w:r>
      <w:r w:rsidRPr="00E26ED5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E26ED5" w:rsidRPr="00E26ED5" w:rsidRDefault="00E26ED5" w:rsidP="00E26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6ED5">
        <w:rPr>
          <w:rFonts w:ascii="Arial" w:eastAsia="Times New Roman" w:hAnsi="Arial" w:cs="Arial"/>
          <w:color w:val="333333"/>
          <w:sz w:val="24"/>
          <w:szCs w:val="24"/>
        </w:rPr>
        <w:t xml:space="preserve">Откроется раздел </w:t>
      </w:r>
      <w:r w:rsidRPr="00E26ED5">
        <w:rPr>
          <w:rFonts w:ascii="Arial" w:eastAsia="Times New Roman" w:hAnsi="Arial" w:cs="Arial"/>
          <w:b/>
          <w:bCs/>
          <w:color w:val="333333"/>
          <w:sz w:val="24"/>
          <w:szCs w:val="24"/>
        </w:rPr>
        <w:t>«Способ получения активационного кода»</w:t>
      </w:r>
    </w:p>
    <w:p w:rsidR="00E26ED5" w:rsidRPr="00E26ED5" w:rsidRDefault="00E26ED5" w:rsidP="00E26ED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noProof/>
          <w:color w:val="333333"/>
          <w:sz w:val="24"/>
          <w:szCs w:val="24"/>
        </w:rPr>
        <w:drawing>
          <wp:inline distT="0" distB="0" distL="0" distR="0">
            <wp:extent cx="6666865" cy="3594100"/>
            <wp:effectExtent l="19050" t="0" r="635" b="0"/>
            <wp:docPr id="7" name="Рисунок 7" descr="http://192.168.1.105/joomla/images/rega/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192.168.1.105/joomla/images/rega/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ED5" w:rsidRDefault="00E26ED5" w:rsidP="00E26ED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</w:pPr>
      <w:r w:rsidRPr="00E26ED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Рисунок 5</w:t>
      </w:r>
      <w:r w:rsidR="002C72B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.</w:t>
      </w:r>
      <w:r w:rsidRPr="00E26ED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 - Страница регистрации гражданина РФ, раздел «Данные авторизации»</w:t>
      </w:r>
    </w:p>
    <w:p w:rsidR="00177FC5" w:rsidRDefault="00177FC5" w:rsidP="00E26ED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</w:pPr>
    </w:p>
    <w:p w:rsidR="00177FC5" w:rsidRPr="00E26ED5" w:rsidRDefault="00177FC5" w:rsidP="00E26ED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</w:p>
    <w:p w:rsidR="00E26ED5" w:rsidRPr="00E26ED5" w:rsidRDefault="00E26ED5" w:rsidP="00E26ED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bookmarkStart w:id="3" w:name="211"/>
      <w:bookmarkEnd w:id="3"/>
      <w:r w:rsidRPr="00E26ED5">
        <w:rPr>
          <w:rFonts w:ascii="Arial" w:eastAsia="Times New Roman" w:hAnsi="Arial" w:cs="Arial"/>
          <w:b/>
          <w:bCs/>
          <w:color w:val="333333"/>
          <w:sz w:val="27"/>
          <w:szCs w:val="27"/>
        </w:rPr>
        <w:lastRenderedPageBreak/>
        <w:t xml:space="preserve">Шаг 4. «Способ получения кода активации». Адреса ЦПОК. </w:t>
      </w:r>
    </w:p>
    <w:p w:rsidR="00E26ED5" w:rsidRPr="00E26ED5" w:rsidRDefault="00E26ED5" w:rsidP="00E26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6ED5">
        <w:rPr>
          <w:rFonts w:ascii="Arial" w:eastAsia="Times New Roman" w:hAnsi="Arial" w:cs="Arial"/>
          <w:color w:val="333333"/>
          <w:sz w:val="24"/>
          <w:szCs w:val="24"/>
        </w:rPr>
        <w:t xml:space="preserve">В разделе </w:t>
      </w:r>
      <w:r w:rsidRPr="00E26ED5">
        <w:rPr>
          <w:rFonts w:ascii="Arial" w:eastAsia="Times New Roman" w:hAnsi="Arial" w:cs="Arial"/>
          <w:b/>
          <w:bCs/>
          <w:color w:val="333333"/>
          <w:sz w:val="24"/>
          <w:szCs w:val="24"/>
        </w:rPr>
        <w:t>«Способ получения кода активации»</w:t>
      </w:r>
      <w:r w:rsidRPr="00E26ED5">
        <w:rPr>
          <w:rFonts w:ascii="Arial" w:eastAsia="Times New Roman" w:hAnsi="Arial" w:cs="Arial"/>
          <w:color w:val="333333"/>
          <w:sz w:val="24"/>
          <w:szCs w:val="24"/>
        </w:rPr>
        <w:t xml:space="preserve"> необходимо выполнить следующие действия:</w:t>
      </w:r>
    </w:p>
    <w:p w:rsidR="00E26ED5" w:rsidRPr="00E26ED5" w:rsidRDefault="00E26ED5" w:rsidP="00E26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6ED5">
        <w:rPr>
          <w:rFonts w:ascii="Arial" w:eastAsia="Times New Roman" w:hAnsi="Arial" w:cs="Arial"/>
          <w:color w:val="333333"/>
          <w:sz w:val="24"/>
          <w:szCs w:val="24"/>
        </w:rPr>
        <w:t>1. При регистрации учетной записи гражданин РФ - физическое лицо:</w:t>
      </w:r>
    </w:p>
    <w:p w:rsidR="000D3782" w:rsidRDefault="00E26ED5" w:rsidP="00E26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6ED5">
        <w:rPr>
          <w:rFonts w:ascii="Arial" w:eastAsia="Times New Roman" w:hAnsi="Arial" w:cs="Arial"/>
          <w:color w:val="333333"/>
          <w:sz w:val="24"/>
          <w:szCs w:val="24"/>
        </w:rPr>
        <w:t xml:space="preserve">Выбрать способ получения кода активации ЛК – </w:t>
      </w:r>
      <w:r w:rsidRPr="00E26ED5">
        <w:rPr>
          <w:rFonts w:ascii="Arial" w:eastAsia="Times New Roman" w:hAnsi="Arial" w:cs="Arial"/>
          <w:b/>
          <w:bCs/>
          <w:color w:val="333333"/>
          <w:sz w:val="24"/>
          <w:szCs w:val="24"/>
        </w:rPr>
        <w:t>«Получить код активации посредством ФГУП "Почта России"», «Получить код активации в центре продаж и обслуживания клиентов ОАО "Ростелеком"»</w:t>
      </w:r>
      <w:r w:rsidR="000D3782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E26ED5" w:rsidRDefault="00E26ED5" w:rsidP="00E26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6ED5">
        <w:rPr>
          <w:rFonts w:ascii="Arial" w:eastAsia="Times New Roman" w:hAnsi="Arial" w:cs="Arial"/>
          <w:color w:val="333333"/>
          <w:sz w:val="24"/>
          <w:szCs w:val="24"/>
        </w:rPr>
        <w:t xml:space="preserve">При выбранном способе </w:t>
      </w:r>
      <w:r w:rsidRPr="00E26ED5">
        <w:rPr>
          <w:rFonts w:ascii="Arial" w:eastAsia="Times New Roman" w:hAnsi="Arial" w:cs="Arial"/>
          <w:b/>
          <w:bCs/>
          <w:color w:val="333333"/>
          <w:sz w:val="24"/>
          <w:szCs w:val="24"/>
        </w:rPr>
        <w:t>«Получить код активации посредством ФГУП "Почта России"»</w:t>
      </w:r>
      <w:r w:rsidRPr="00E26ED5">
        <w:rPr>
          <w:rFonts w:ascii="Arial" w:eastAsia="Times New Roman" w:hAnsi="Arial" w:cs="Arial"/>
          <w:color w:val="333333"/>
          <w:sz w:val="24"/>
          <w:szCs w:val="24"/>
        </w:rPr>
        <w:t xml:space="preserve"> (Рисунок 6) необходимо ввести адрес места жительства, на который будет выслан активационный код. При этом если в доме нет квартир, то в поле «Квартира» необходимо ввести «0».</w:t>
      </w:r>
    </w:p>
    <w:p w:rsidR="000D3782" w:rsidRPr="00E26ED5" w:rsidRDefault="000D3782" w:rsidP="000D37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noProof/>
          <w:color w:val="333333"/>
          <w:sz w:val="24"/>
          <w:szCs w:val="24"/>
        </w:rPr>
        <w:drawing>
          <wp:inline distT="0" distB="0" distL="0" distR="0">
            <wp:extent cx="5721792" cy="5137582"/>
            <wp:effectExtent l="19050" t="0" r="0" b="0"/>
            <wp:docPr id="8" name="Рисунок 8" descr="http://192.168.1.105/joomla/images/rega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192.168.1.105/joomla/images/rega/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285" cy="5140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782" w:rsidRPr="00E26ED5" w:rsidRDefault="000D3782" w:rsidP="000D378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E26ED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Рисунок 6</w:t>
      </w:r>
      <w:r w:rsidR="002C72B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. - </w:t>
      </w:r>
      <w:r w:rsidRPr="00E26ED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 Страница регистрации гражданина РФ, раздел «Способ активации»</w:t>
      </w:r>
    </w:p>
    <w:p w:rsidR="000D3782" w:rsidRDefault="000D3782" w:rsidP="00E26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0D3782" w:rsidRDefault="000D3782" w:rsidP="00E26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0D3782" w:rsidRDefault="000D3782" w:rsidP="00E26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0D3782" w:rsidRDefault="000D3782" w:rsidP="00E26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0D3782" w:rsidRPr="00E26ED5" w:rsidRDefault="000D3782" w:rsidP="00E26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E26ED5" w:rsidRDefault="00E26ED5" w:rsidP="00E26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6ED5">
        <w:rPr>
          <w:rFonts w:ascii="Arial" w:eastAsia="Times New Roman" w:hAnsi="Arial" w:cs="Arial"/>
          <w:color w:val="333333"/>
          <w:sz w:val="24"/>
          <w:szCs w:val="24"/>
        </w:rPr>
        <w:lastRenderedPageBreak/>
        <w:t xml:space="preserve">При выбранном способе </w:t>
      </w:r>
      <w:r w:rsidRPr="00E26ED5">
        <w:rPr>
          <w:rFonts w:ascii="Arial" w:eastAsia="Times New Roman" w:hAnsi="Arial" w:cs="Arial"/>
          <w:b/>
          <w:bCs/>
          <w:color w:val="333333"/>
          <w:sz w:val="24"/>
          <w:szCs w:val="24"/>
        </w:rPr>
        <w:t>«Получить код активации в центре продаж и обслуживания клиентов ОАО "Ростелеком"» (Рисунок 6.1)</w:t>
      </w:r>
      <w:r w:rsidRPr="00E26ED5">
        <w:rPr>
          <w:rFonts w:ascii="Arial" w:eastAsia="Times New Roman" w:hAnsi="Arial" w:cs="Arial"/>
          <w:color w:val="333333"/>
          <w:sz w:val="24"/>
          <w:szCs w:val="24"/>
        </w:rPr>
        <w:t xml:space="preserve">, ознакомьтесь со списком центров, где Вы можете получить код активации учетной записи. Для этого необходимо нажать кнопку </w:t>
      </w:r>
      <w:r w:rsidRPr="00E26ED5">
        <w:rPr>
          <w:rFonts w:ascii="Arial" w:eastAsia="Times New Roman" w:hAnsi="Arial" w:cs="Arial"/>
          <w:b/>
          <w:bCs/>
          <w:color w:val="333333"/>
          <w:sz w:val="24"/>
          <w:szCs w:val="24"/>
        </w:rPr>
        <w:t>«Список центров»</w:t>
      </w:r>
      <w:r w:rsidRPr="00E26ED5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0D3782" w:rsidRPr="00E26ED5" w:rsidRDefault="000D3782" w:rsidP="000D378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noProof/>
          <w:color w:val="333333"/>
          <w:sz w:val="24"/>
          <w:szCs w:val="24"/>
        </w:rPr>
        <w:drawing>
          <wp:inline distT="0" distB="0" distL="0" distR="0">
            <wp:extent cx="5832228" cy="3172570"/>
            <wp:effectExtent l="19050" t="0" r="0" b="0"/>
            <wp:docPr id="9" name="Рисунок 9" descr="http://192.168.1.105/joomla/images/rega/6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192.168.1.105/joomla/images/rega/6.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1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461" cy="317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782" w:rsidRPr="000D3782" w:rsidRDefault="000D3782" w:rsidP="000D378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i/>
          <w:color w:val="333333"/>
          <w:sz w:val="24"/>
          <w:szCs w:val="24"/>
        </w:rPr>
      </w:pPr>
      <w:r w:rsidRPr="000D37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Рисунок 6.1</w:t>
      </w:r>
      <w:r w:rsidR="002C72B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. - </w:t>
      </w:r>
      <w:r w:rsidRPr="000D37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 </w:t>
      </w:r>
      <w:r w:rsidRPr="000D3782">
        <w:rPr>
          <w:rFonts w:ascii="Arial" w:eastAsia="Times New Roman" w:hAnsi="Arial" w:cs="Arial"/>
          <w:b/>
          <w:bCs/>
          <w:i/>
          <w:color w:val="333333"/>
          <w:sz w:val="24"/>
          <w:szCs w:val="24"/>
        </w:rPr>
        <w:t>Получение кода активации в центре продаж и обслуживания клиентов ОАО "Ростелеком</w:t>
      </w:r>
    </w:p>
    <w:p w:rsidR="000D3782" w:rsidRPr="00E26ED5" w:rsidRDefault="000D3782" w:rsidP="00E26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E26ED5" w:rsidRDefault="00E26ED5" w:rsidP="00E26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6ED5">
        <w:rPr>
          <w:rFonts w:ascii="Arial" w:eastAsia="Times New Roman" w:hAnsi="Arial" w:cs="Arial"/>
          <w:color w:val="333333"/>
          <w:sz w:val="24"/>
          <w:szCs w:val="24"/>
        </w:rPr>
        <w:t xml:space="preserve">Откроется окно </w:t>
      </w:r>
      <w:r w:rsidRPr="00E26ED5">
        <w:rPr>
          <w:rFonts w:ascii="Arial" w:eastAsia="Times New Roman" w:hAnsi="Arial" w:cs="Arial"/>
          <w:b/>
          <w:bCs/>
          <w:color w:val="333333"/>
          <w:sz w:val="24"/>
          <w:szCs w:val="24"/>
        </w:rPr>
        <w:t>«Центры обслуживания клиентов»</w:t>
      </w:r>
      <w:r w:rsidRPr="00E26ED5">
        <w:rPr>
          <w:rFonts w:ascii="Arial" w:eastAsia="Times New Roman" w:hAnsi="Arial" w:cs="Arial"/>
          <w:color w:val="333333"/>
          <w:sz w:val="24"/>
          <w:szCs w:val="24"/>
        </w:rPr>
        <w:t>, Рисунок</w:t>
      </w:r>
      <w:r w:rsidR="000D378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E26ED5">
        <w:rPr>
          <w:rFonts w:ascii="Arial" w:eastAsia="Times New Roman" w:hAnsi="Arial" w:cs="Arial"/>
          <w:color w:val="333333"/>
          <w:sz w:val="24"/>
          <w:szCs w:val="24"/>
        </w:rPr>
        <w:t>7.</w:t>
      </w:r>
    </w:p>
    <w:p w:rsidR="000D3782" w:rsidRPr="00E26ED5" w:rsidRDefault="000D3782" w:rsidP="000D378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noProof/>
          <w:color w:val="333333"/>
          <w:sz w:val="24"/>
          <w:szCs w:val="24"/>
        </w:rPr>
        <w:drawing>
          <wp:inline distT="0" distB="0" distL="0" distR="0">
            <wp:extent cx="4537048" cy="4230094"/>
            <wp:effectExtent l="19050" t="0" r="0" b="0"/>
            <wp:docPr id="10" name="Рисунок 10" descr="http://192.168.1.105/joomla/images/rega/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192.168.1.105/joomla/images/rega/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3277" t="1845" r="13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48" cy="4230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782" w:rsidRPr="00E26ED5" w:rsidRDefault="000D3782" w:rsidP="000D378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E26ED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Рисунок 7</w:t>
      </w:r>
      <w:r w:rsidR="002C72B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. - </w:t>
      </w:r>
      <w:r w:rsidRPr="00E26ED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 Окно «Центры обслуживания клиентов»</w:t>
      </w:r>
    </w:p>
    <w:p w:rsidR="000D3782" w:rsidRPr="00E26ED5" w:rsidRDefault="000D3782" w:rsidP="00E26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E26ED5" w:rsidRPr="00E26ED5" w:rsidRDefault="00E26ED5" w:rsidP="00E26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6ED5">
        <w:rPr>
          <w:rFonts w:ascii="Arial" w:eastAsia="Times New Roman" w:hAnsi="Arial" w:cs="Arial"/>
          <w:color w:val="333333"/>
          <w:sz w:val="24"/>
          <w:szCs w:val="24"/>
        </w:rPr>
        <w:lastRenderedPageBreak/>
        <w:t>Нажать кнопку «</w:t>
      </w:r>
      <w:r w:rsidRPr="00E26ED5">
        <w:rPr>
          <w:rFonts w:ascii="Arial" w:eastAsia="Times New Roman" w:hAnsi="Arial" w:cs="Arial"/>
          <w:b/>
          <w:bCs/>
          <w:color w:val="333333"/>
          <w:sz w:val="24"/>
          <w:szCs w:val="24"/>
        </w:rPr>
        <w:t>Далее» (3)</w:t>
      </w:r>
      <w:r w:rsidRPr="00E26ED5">
        <w:rPr>
          <w:rFonts w:ascii="Arial" w:eastAsia="Times New Roman" w:hAnsi="Arial" w:cs="Arial"/>
          <w:color w:val="333333"/>
          <w:sz w:val="24"/>
          <w:szCs w:val="24"/>
        </w:rPr>
        <w:t xml:space="preserve">.Откроется раздел </w:t>
      </w:r>
      <w:r w:rsidRPr="00E26ED5">
        <w:rPr>
          <w:rFonts w:ascii="Arial" w:eastAsia="Times New Roman" w:hAnsi="Arial" w:cs="Arial"/>
          <w:b/>
          <w:bCs/>
          <w:color w:val="333333"/>
          <w:sz w:val="24"/>
          <w:szCs w:val="24"/>
        </w:rPr>
        <w:t>«Контактные данные»</w:t>
      </w:r>
      <w:r w:rsidR="000D378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="000D3782" w:rsidRPr="000D3782">
        <w:rPr>
          <w:rFonts w:ascii="Arial" w:eastAsia="Times New Roman" w:hAnsi="Arial" w:cs="Arial"/>
          <w:bCs/>
          <w:color w:val="333333"/>
          <w:sz w:val="24"/>
          <w:szCs w:val="24"/>
        </w:rPr>
        <w:t>(Рисунок 8)</w:t>
      </w:r>
    </w:p>
    <w:p w:rsidR="000D3782" w:rsidRDefault="000D3782" w:rsidP="00E26ED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bookmarkStart w:id="4" w:name="212"/>
      <w:bookmarkEnd w:id="4"/>
    </w:p>
    <w:p w:rsidR="00E26ED5" w:rsidRPr="00E26ED5" w:rsidRDefault="00E26ED5" w:rsidP="00E26ED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E26ED5">
        <w:rPr>
          <w:rFonts w:ascii="Arial" w:eastAsia="Times New Roman" w:hAnsi="Arial" w:cs="Arial"/>
          <w:b/>
          <w:bCs/>
          <w:color w:val="333333"/>
          <w:sz w:val="27"/>
          <w:szCs w:val="27"/>
        </w:rPr>
        <w:t>Шаг 5. «Контактные данные»</w:t>
      </w:r>
    </w:p>
    <w:p w:rsidR="00E26ED5" w:rsidRPr="00E26ED5" w:rsidRDefault="00E26ED5" w:rsidP="00E26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6ED5">
        <w:rPr>
          <w:rFonts w:ascii="Arial" w:eastAsia="Times New Roman" w:hAnsi="Arial" w:cs="Arial"/>
          <w:color w:val="333333"/>
          <w:sz w:val="24"/>
          <w:szCs w:val="24"/>
        </w:rPr>
        <w:t xml:space="preserve">В разделе </w:t>
      </w:r>
      <w:r w:rsidRPr="00E26ED5">
        <w:rPr>
          <w:rFonts w:ascii="Arial" w:eastAsia="Times New Roman" w:hAnsi="Arial" w:cs="Arial"/>
          <w:b/>
          <w:bCs/>
          <w:color w:val="333333"/>
          <w:sz w:val="24"/>
          <w:szCs w:val="24"/>
        </w:rPr>
        <w:t>«Контактные данные»</w:t>
      </w:r>
      <w:r w:rsidR="000D3782">
        <w:rPr>
          <w:rFonts w:ascii="Arial" w:eastAsia="Times New Roman" w:hAnsi="Arial" w:cs="Arial"/>
          <w:color w:val="333333"/>
          <w:sz w:val="24"/>
          <w:szCs w:val="24"/>
        </w:rPr>
        <w:t xml:space="preserve"> (Рисунок 8</w:t>
      </w:r>
      <w:r w:rsidRPr="00E26ED5">
        <w:rPr>
          <w:rFonts w:ascii="Arial" w:eastAsia="Times New Roman" w:hAnsi="Arial" w:cs="Arial"/>
          <w:color w:val="333333"/>
          <w:sz w:val="24"/>
          <w:szCs w:val="24"/>
        </w:rPr>
        <w:t>) необходимо выполнить следующие действия:</w:t>
      </w:r>
    </w:p>
    <w:p w:rsidR="00E26ED5" w:rsidRPr="00E26ED5" w:rsidRDefault="00E26ED5" w:rsidP="00E26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6ED5">
        <w:rPr>
          <w:rFonts w:ascii="Arial" w:eastAsia="Times New Roman" w:hAnsi="Arial" w:cs="Arial"/>
          <w:color w:val="333333"/>
          <w:sz w:val="24"/>
          <w:szCs w:val="24"/>
        </w:rPr>
        <w:t>1. Ввести адрес электронной почты, на который будет выслан код подтверждения.</w:t>
      </w:r>
    </w:p>
    <w:p w:rsidR="00E26ED5" w:rsidRPr="00E26ED5" w:rsidRDefault="00E26ED5" w:rsidP="00E26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6ED5">
        <w:rPr>
          <w:rFonts w:ascii="Arial" w:eastAsia="Times New Roman" w:hAnsi="Arial" w:cs="Arial"/>
          <w:color w:val="333333"/>
          <w:sz w:val="24"/>
          <w:szCs w:val="24"/>
        </w:rPr>
        <w:t>2. Ввести номер мобильного телефона (если имеется), на который будет выслан код подтверждения (поле необязательное для заполнения)</w:t>
      </w:r>
      <w:r w:rsidR="000D3782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E26ED5" w:rsidRPr="00E26ED5" w:rsidRDefault="00E26ED5" w:rsidP="00E26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6ED5">
        <w:rPr>
          <w:rFonts w:ascii="Arial" w:eastAsia="Times New Roman" w:hAnsi="Arial" w:cs="Arial"/>
          <w:color w:val="333333"/>
          <w:sz w:val="24"/>
          <w:szCs w:val="24"/>
        </w:rPr>
        <w:t xml:space="preserve">3. Нажать кнопку </w:t>
      </w:r>
      <w:r w:rsidRPr="00E26ED5">
        <w:rPr>
          <w:rFonts w:ascii="Arial" w:eastAsia="Times New Roman" w:hAnsi="Arial" w:cs="Arial"/>
          <w:b/>
          <w:bCs/>
          <w:color w:val="333333"/>
          <w:sz w:val="24"/>
          <w:szCs w:val="24"/>
        </w:rPr>
        <w:t>«Далее»</w:t>
      </w:r>
      <w:r w:rsidRPr="00E26ED5">
        <w:rPr>
          <w:rFonts w:ascii="Arial" w:eastAsia="Times New Roman" w:hAnsi="Arial" w:cs="Arial"/>
          <w:color w:val="333333"/>
          <w:sz w:val="24"/>
          <w:szCs w:val="24"/>
        </w:rPr>
        <w:t>. Откроется страница для ввода кодов подтверждения.</w:t>
      </w:r>
    </w:p>
    <w:p w:rsidR="00E26ED5" w:rsidRPr="00E26ED5" w:rsidRDefault="00E26ED5" w:rsidP="00E26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noProof/>
          <w:color w:val="333333"/>
          <w:sz w:val="24"/>
          <w:szCs w:val="24"/>
        </w:rPr>
        <w:drawing>
          <wp:inline distT="0" distB="0" distL="0" distR="0">
            <wp:extent cx="6047768" cy="2469453"/>
            <wp:effectExtent l="19050" t="0" r="0" b="0"/>
            <wp:docPr id="13" name="Рисунок 13" descr="http://192.168.1.105/joomla/images/rega/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192.168.1.105/joomla/images/rega/10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358" cy="2471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ED5" w:rsidRPr="00E26ED5" w:rsidRDefault="00E26ED5" w:rsidP="00E26ED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E26ED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Рисунок </w:t>
      </w:r>
      <w:r w:rsidR="000D37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8</w:t>
      </w:r>
      <w:r w:rsidRPr="00E26ED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. </w:t>
      </w:r>
      <w:r w:rsidR="002C72B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- </w:t>
      </w:r>
      <w:r w:rsidRPr="00E26ED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Страница регистрации гражданина РФ, раздел «Контактные данные»</w:t>
      </w:r>
    </w:p>
    <w:p w:rsidR="00E26ED5" w:rsidRPr="00E26ED5" w:rsidRDefault="00E26ED5" w:rsidP="00E26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6ED5">
        <w:rPr>
          <w:rFonts w:ascii="Arial" w:eastAsia="Times New Roman" w:hAnsi="Arial" w:cs="Arial"/>
          <w:color w:val="333333"/>
          <w:sz w:val="24"/>
          <w:szCs w:val="24"/>
        </w:rPr>
        <w:t>На открывшейся странице необходимо выполнить следующие действия:</w:t>
      </w:r>
    </w:p>
    <w:p w:rsidR="00E26ED5" w:rsidRPr="00E26ED5" w:rsidRDefault="00E26ED5" w:rsidP="00E26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6ED5">
        <w:rPr>
          <w:rFonts w:ascii="Arial" w:eastAsia="Times New Roman" w:hAnsi="Arial" w:cs="Arial"/>
          <w:color w:val="333333"/>
          <w:sz w:val="24"/>
          <w:szCs w:val="24"/>
        </w:rPr>
        <w:t>1. Ввести код подтверждения, полученный на электронную почту.</w:t>
      </w:r>
    </w:p>
    <w:p w:rsidR="00E26ED5" w:rsidRPr="00E26ED5" w:rsidRDefault="00E26ED5" w:rsidP="00E26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6ED5">
        <w:rPr>
          <w:rFonts w:ascii="Arial" w:eastAsia="Times New Roman" w:hAnsi="Arial" w:cs="Arial"/>
          <w:color w:val="333333"/>
          <w:sz w:val="24"/>
          <w:szCs w:val="24"/>
        </w:rPr>
        <w:t>Ввести код подтверждения, полученный на мобильный телефон (если был введен номер мобильного телефона).</w:t>
      </w:r>
    </w:p>
    <w:p w:rsidR="00E26ED5" w:rsidRPr="00E26ED5" w:rsidRDefault="00E26ED5" w:rsidP="00E26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6ED5">
        <w:rPr>
          <w:rFonts w:ascii="Arial" w:eastAsia="Times New Roman" w:hAnsi="Arial" w:cs="Arial"/>
          <w:color w:val="333333"/>
          <w:sz w:val="24"/>
          <w:szCs w:val="24"/>
        </w:rPr>
        <w:t xml:space="preserve">2. Нажать кнопку </w:t>
      </w:r>
      <w:r w:rsidRPr="00E26ED5">
        <w:rPr>
          <w:rFonts w:ascii="Arial" w:eastAsia="Times New Roman" w:hAnsi="Arial" w:cs="Arial"/>
          <w:b/>
          <w:bCs/>
          <w:color w:val="333333"/>
          <w:sz w:val="24"/>
          <w:szCs w:val="24"/>
        </w:rPr>
        <w:t>«Далее»</w:t>
      </w:r>
      <w:r w:rsidRPr="00E26ED5">
        <w:rPr>
          <w:rFonts w:ascii="Arial" w:eastAsia="Times New Roman" w:hAnsi="Arial" w:cs="Arial"/>
          <w:color w:val="333333"/>
          <w:sz w:val="24"/>
          <w:szCs w:val="24"/>
        </w:rPr>
        <w:t>, откроется раздел</w:t>
      </w:r>
      <w:r w:rsidRPr="00E26ED5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«Результат регистрации»</w:t>
      </w:r>
      <w:r w:rsidRPr="00E26ED5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E26ED5" w:rsidRPr="00E26ED5" w:rsidRDefault="00E26ED5" w:rsidP="00E26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6ED5">
        <w:rPr>
          <w:rFonts w:ascii="Arial" w:eastAsia="Times New Roman" w:hAnsi="Arial" w:cs="Arial"/>
          <w:color w:val="333333"/>
          <w:sz w:val="24"/>
          <w:szCs w:val="24"/>
        </w:rPr>
        <w:t xml:space="preserve">Для получения нового кода подтверждения необходимо воспользоваться одноименной кнопкой около соответствующего поля. (Рисунок </w:t>
      </w:r>
      <w:r w:rsidR="000D3782">
        <w:rPr>
          <w:rFonts w:ascii="Arial" w:eastAsia="Times New Roman" w:hAnsi="Arial" w:cs="Arial"/>
          <w:color w:val="333333"/>
          <w:sz w:val="24"/>
          <w:szCs w:val="24"/>
        </w:rPr>
        <w:t>9</w:t>
      </w:r>
      <w:r w:rsidRPr="00E26ED5">
        <w:rPr>
          <w:rFonts w:ascii="Arial" w:eastAsia="Times New Roman" w:hAnsi="Arial" w:cs="Arial"/>
          <w:color w:val="333333"/>
          <w:sz w:val="24"/>
          <w:szCs w:val="24"/>
        </w:rPr>
        <w:t>)</w:t>
      </w:r>
    </w:p>
    <w:p w:rsidR="00E26ED5" w:rsidRPr="00E26ED5" w:rsidRDefault="00E26ED5" w:rsidP="002C72B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6050307" cy="1678688"/>
            <wp:effectExtent l="19050" t="0" r="7593" b="0"/>
            <wp:docPr id="14" name="Рисунок 14" descr="http://192.168.1.105/joomla/images/rega/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192.168.1.105/joomla/images/rega/1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856" cy="1678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6ED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Рисунок </w:t>
      </w:r>
      <w:r w:rsidR="000D37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9</w:t>
      </w:r>
      <w:r w:rsidRPr="00E26ED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.</w:t>
      </w:r>
      <w:r w:rsidR="002C72B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 - </w:t>
      </w:r>
      <w:r w:rsidRPr="00E26ED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 Получение нового кода подтверждения</w:t>
      </w:r>
    </w:p>
    <w:p w:rsidR="00E26ED5" w:rsidRPr="00E26ED5" w:rsidRDefault="00E26ED5" w:rsidP="00E26ED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bookmarkStart w:id="5" w:name="21"/>
      <w:bookmarkEnd w:id="5"/>
      <w:r w:rsidRPr="00E26ED5">
        <w:rPr>
          <w:rFonts w:ascii="Arial" w:eastAsia="Times New Roman" w:hAnsi="Arial" w:cs="Arial"/>
          <w:b/>
          <w:bCs/>
          <w:color w:val="333333"/>
          <w:sz w:val="27"/>
          <w:szCs w:val="27"/>
        </w:rPr>
        <w:lastRenderedPageBreak/>
        <w:br/>
      </w:r>
      <w:bookmarkStart w:id="6" w:name="213"/>
      <w:bookmarkEnd w:id="6"/>
      <w:r w:rsidRPr="00E26ED5">
        <w:rPr>
          <w:rFonts w:ascii="Arial" w:eastAsia="Times New Roman" w:hAnsi="Arial" w:cs="Arial"/>
          <w:b/>
          <w:bCs/>
          <w:color w:val="333333"/>
          <w:sz w:val="27"/>
          <w:szCs w:val="27"/>
        </w:rPr>
        <w:t>Шаг 6. «Результат регистрации»</w:t>
      </w:r>
    </w:p>
    <w:p w:rsidR="00E26ED5" w:rsidRPr="00E26ED5" w:rsidRDefault="00E26ED5" w:rsidP="00E26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6ED5">
        <w:rPr>
          <w:rFonts w:ascii="Arial" w:eastAsia="Times New Roman" w:hAnsi="Arial" w:cs="Arial"/>
          <w:color w:val="333333"/>
          <w:sz w:val="24"/>
          <w:szCs w:val="24"/>
        </w:rPr>
        <w:t xml:space="preserve">Если все данные были введены корректно, то откроется страница, представленная на Рисунок </w:t>
      </w:r>
      <w:r w:rsidR="000D3782">
        <w:rPr>
          <w:rFonts w:ascii="Arial" w:eastAsia="Times New Roman" w:hAnsi="Arial" w:cs="Arial"/>
          <w:color w:val="333333"/>
          <w:sz w:val="24"/>
          <w:szCs w:val="24"/>
        </w:rPr>
        <w:t>10</w:t>
      </w:r>
      <w:r w:rsidRPr="00E26ED5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E26ED5" w:rsidRPr="00E26ED5" w:rsidRDefault="00E26ED5" w:rsidP="00E26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5848078" cy="1995777"/>
            <wp:effectExtent l="19050" t="0" r="272" b="0"/>
            <wp:docPr id="15" name="Рисунок 15" descr="http://192.168.1.105/joomla/images/rega/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192.168.1.105/joomla/images/rega/12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989" cy="199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ED5" w:rsidRPr="00E26ED5" w:rsidRDefault="00E26ED5" w:rsidP="00E26ED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E26ED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Рисунок </w:t>
      </w:r>
      <w:r w:rsidR="000D37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10</w:t>
      </w:r>
      <w:r w:rsidR="002C72B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. - </w:t>
      </w:r>
      <w:bookmarkStart w:id="7" w:name="_GoBack"/>
      <w:bookmarkEnd w:id="7"/>
      <w:r w:rsidRPr="00E26ED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 Страница регистрации гражданина РФ, раздел «Результат регистрации» </w:t>
      </w:r>
    </w:p>
    <w:p w:rsidR="00586BD5" w:rsidRDefault="00B34FD7"/>
    <w:sectPr w:rsidR="00586BD5" w:rsidSect="002C72B7">
      <w:pgSz w:w="11906" w:h="16838"/>
      <w:pgMar w:top="28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tillium Map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B274A"/>
    <w:multiLevelType w:val="multilevel"/>
    <w:tmpl w:val="6076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C05A9E"/>
    <w:multiLevelType w:val="multilevel"/>
    <w:tmpl w:val="60CC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90"/>
  <w:proofState w:spelling="clean" w:grammar="clean"/>
  <w:defaultTabStop w:val="708"/>
  <w:characterSpacingControl w:val="doNotCompress"/>
  <w:compat>
    <w:useFELayout/>
  </w:compat>
  <w:rsids>
    <w:rsidRoot w:val="00E26ED5"/>
    <w:rsid w:val="000D3782"/>
    <w:rsid w:val="00177FC5"/>
    <w:rsid w:val="001B7F4C"/>
    <w:rsid w:val="00283104"/>
    <w:rsid w:val="002C72B7"/>
    <w:rsid w:val="00311048"/>
    <w:rsid w:val="007469F1"/>
    <w:rsid w:val="007504D9"/>
    <w:rsid w:val="008E6E00"/>
    <w:rsid w:val="009A155B"/>
    <w:rsid w:val="009B645C"/>
    <w:rsid w:val="00A1247B"/>
    <w:rsid w:val="00A63D96"/>
    <w:rsid w:val="00B25F39"/>
    <w:rsid w:val="00B34FD7"/>
    <w:rsid w:val="00E25F30"/>
    <w:rsid w:val="00E26ED5"/>
    <w:rsid w:val="00EC04D4"/>
    <w:rsid w:val="00F03638"/>
    <w:rsid w:val="00F04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E00"/>
  </w:style>
  <w:style w:type="paragraph" w:styleId="2">
    <w:name w:val="heading 2"/>
    <w:basedOn w:val="a"/>
    <w:link w:val="20"/>
    <w:uiPriority w:val="9"/>
    <w:qFormat/>
    <w:rsid w:val="00E26E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26E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26ED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26ED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E26ED5"/>
    <w:rPr>
      <w:color w:val="0A5E69"/>
      <w:u w:val="single"/>
    </w:rPr>
  </w:style>
  <w:style w:type="paragraph" w:styleId="a4">
    <w:name w:val="Normal (Web)"/>
    <w:basedOn w:val="a"/>
    <w:uiPriority w:val="99"/>
    <w:semiHidden/>
    <w:unhideWhenUsed/>
    <w:rsid w:val="00E26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astip">
    <w:name w:val="hastip"/>
    <w:basedOn w:val="a0"/>
    <w:rsid w:val="00E26ED5"/>
  </w:style>
  <w:style w:type="character" w:styleId="a5">
    <w:name w:val="Strong"/>
    <w:basedOn w:val="a0"/>
    <w:uiPriority w:val="22"/>
    <w:qFormat/>
    <w:rsid w:val="00E26ED5"/>
    <w:rPr>
      <w:b/>
      <w:bCs/>
    </w:rPr>
  </w:style>
  <w:style w:type="character" w:styleId="a6">
    <w:name w:val="Emphasis"/>
    <w:basedOn w:val="a0"/>
    <w:uiPriority w:val="20"/>
    <w:qFormat/>
    <w:rsid w:val="00E26ED5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E26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26ED5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28310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26E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26E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26ED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26ED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E26ED5"/>
    <w:rPr>
      <w:color w:val="0A5E69"/>
      <w:u w:val="single"/>
    </w:rPr>
  </w:style>
  <w:style w:type="paragraph" w:styleId="a4">
    <w:name w:val="Normal (Web)"/>
    <w:basedOn w:val="a"/>
    <w:uiPriority w:val="99"/>
    <w:semiHidden/>
    <w:unhideWhenUsed/>
    <w:rsid w:val="00E26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astip">
    <w:name w:val="hastip"/>
    <w:basedOn w:val="a0"/>
    <w:rsid w:val="00E26ED5"/>
  </w:style>
  <w:style w:type="character" w:styleId="a5">
    <w:name w:val="Strong"/>
    <w:basedOn w:val="a0"/>
    <w:uiPriority w:val="22"/>
    <w:qFormat/>
    <w:rsid w:val="00E26ED5"/>
    <w:rPr>
      <w:b/>
      <w:bCs/>
    </w:rPr>
  </w:style>
  <w:style w:type="character" w:styleId="a6">
    <w:name w:val="Emphasis"/>
    <w:basedOn w:val="a0"/>
    <w:uiPriority w:val="20"/>
    <w:qFormat/>
    <w:rsid w:val="00E26ED5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E26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26ED5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28310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0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7813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83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7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62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382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suslugi.ru/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192.168.1.105/joomla/index.php/registratsiya/registratsiya-grazhdan-rf/138-rgrf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192.168.1.105/joomla/index.php/registratsiya/registratsiya-grazhdan-rf/138-rgrf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192.168.1.105/joomla/index.php/registratsiya/registratsiya-grazhdan-rf/138-rgrf" TargetMode="Externa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Reynke</dc:creator>
  <cp:lastModifiedBy>susyshkin</cp:lastModifiedBy>
  <cp:revision>2</cp:revision>
  <dcterms:created xsi:type="dcterms:W3CDTF">2012-07-02T11:48:00Z</dcterms:created>
  <dcterms:modified xsi:type="dcterms:W3CDTF">2012-07-02T11:48:00Z</dcterms:modified>
</cp:coreProperties>
</file>