
<file path=[Content_Types].xml><?xml version="1.0" encoding="utf-8"?>
<Types xmlns="http://schemas.openxmlformats.org/package/2006/content-types">
  <Override PartName="/word/footnotes.xml" ContentType="application/vnd.openxmlformats-officedocument.wordprocessingml.footnotes+xml"/>
  <Override PartName="/word/header18.xml" ContentType="application/vnd.openxmlformats-officedocument.wordprocessingml.header+xml"/>
  <Override PartName="/customXml/itemProps1.xml" ContentType="application/vnd.openxmlformats-officedocument.customXmlProperties+xml"/>
  <Override PartName="/word/footer9.xml" ContentType="application/vnd.openxmlformats-officedocument.wordprocessingml.footer+xml"/>
  <Override PartName="/word/header16.xml" ContentType="application/vnd.openxmlformats-officedocument.wordprocessingml.header+xml"/>
  <Override PartName="/word/header27.xml" ContentType="application/vnd.openxmlformats-officedocument.wordprocessingml.header+xml"/>
  <Override PartName="/word/footer7.xml" ContentType="application/vnd.openxmlformats-officedocument.wordprocessingml.footer+xml"/>
  <Override PartName="/word/header14.xml" ContentType="application/vnd.openxmlformats-officedocument.wordprocessingml.header+xml"/>
  <Override PartName="/word/header2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20.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header19.xml" ContentType="application/vnd.openxmlformats-officedocument.wordprocessingml.header+xml"/>
  <Default Extension="png" ContentType="image/png"/>
  <Override PartName="/word/header28.xml" ContentType="application/vnd.openxmlformats-officedocument.wordprocessingml.header+xml"/>
  <Override PartName="/word/footer8.xml" ContentType="application/vnd.openxmlformats-officedocument.wordprocessingml.footer+xml"/>
  <Override PartName="/word/header17.xml" ContentType="application/vnd.openxmlformats-officedocument.wordprocessingml.header+xml"/>
  <Override PartName="/word/header26.xml" ContentType="application/vnd.openxmlformats-officedocument.wordprocessingml.header+xml"/>
  <Override PartName="/word/footer6.xml" ContentType="application/vnd.openxmlformats-officedocument.wordprocessingml.footer+xml"/>
  <Override PartName="/word/header15.xml" ContentType="application/vnd.openxmlformats-officedocument.wordprocessingml.header+xml"/>
  <Override PartName="/word/header24.xml" ContentType="application/vnd.openxmlformats-officedocument.wordprocessingml.header+xml"/>
  <Default Extension="jpeg" ContentType="image/jpeg"/>
  <Override PartName="/word/footer18.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11395" w:rsidRDefault="00C11395" w:rsidP="00C11395">
      <w:pPr>
        <w:pStyle w:val="aff5"/>
        <w:spacing w:before="0"/>
        <w:outlineLvl w:val="0"/>
        <w:rPr>
          <w:bCs/>
          <w:sz w:val="26"/>
          <w:szCs w:val="26"/>
        </w:rPr>
      </w:pPr>
      <w:bookmarkStart w:id="0" w:name="_Toc312062796"/>
      <w:bookmarkStart w:id="1" w:name="_Toc314740844"/>
      <w:bookmarkStart w:id="2" w:name="_Toc321909533"/>
      <w:bookmarkStart w:id="3" w:name="_Toc329082027"/>
      <w:bookmarkStart w:id="4" w:name="_Toc334016500"/>
    </w:p>
    <w:p w:rsidR="00C11395" w:rsidRDefault="00C11395" w:rsidP="00C11395">
      <w:pPr>
        <w:pStyle w:val="aff5"/>
        <w:spacing w:before="0"/>
        <w:outlineLvl w:val="0"/>
        <w:rPr>
          <w:bCs/>
          <w:sz w:val="26"/>
          <w:szCs w:val="26"/>
        </w:rPr>
      </w:pPr>
    </w:p>
    <w:p w:rsidR="00C11395" w:rsidRDefault="00C11395" w:rsidP="00C11395">
      <w:pPr>
        <w:pStyle w:val="aff5"/>
        <w:spacing w:before="0"/>
        <w:outlineLvl w:val="0"/>
        <w:rPr>
          <w:bCs/>
          <w:sz w:val="26"/>
          <w:szCs w:val="26"/>
        </w:rPr>
      </w:pPr>
    </w:p>
    <w:p w:rsidR="00C11395" w:rsidRDefault="00C11395" w:rsidP="00C11395">
      <w:pPr>
        <w:pStyle w:val="aff5"/>
        <w:spacing w:before="0"/>
        <w:outlineLvl w:val="0"/>
        <w:rPr>
          <w:bCs/>
          <w:sz w:val="26"/>
          <w:szCs w:val="26"/>
        </w:rPr>
      </w:pPr>
    </w:p>
    <w:p w:rsidR="00C11395" w:rsidRDefault="00C11395" w:rsidP="00C11395">
      <w:pPr>
        <w:pStyle w:val="aff5"/>
        <w:spacing w:before="0"/>
        <w:outlineLvl w:val="0"/>
        <w:rPr>
          <w:bCs/>
          <w:sz w:val="26"/>
          <w:szCs w:val="26"/>
        </w:rPr>
      </w:pPr>
    </w:p>
    <w:p w:rsidR="00C11395" w:rsidRDefault="00C11395" w:rsidP="00C11395">
      <w:pPr>
        <w:pStyle w:val="aff5"/>
        <w:spacing w:before="0"/>
        <w:outlineLvl w:val="0"/>
        <w:rPr>
          <w:bCs/>
          <w:sz w:val="26"/>
          <w:szCs w:val="26"/>
        </w:rPr>
      </w:pPr>
    </w:p>
    <w:p w:rsidR="00C11395" w:rsidRDefault="00C11395" w:rsidP="00C11395">
      <w:pPr>
        <w:pStyle w:val="aff5"/>
        <w:spacing w:before="0"/>
        <w:outlineLvl w:val="0"/>
        <w:rPr>
          <w:bCs/>
          <w:sz w:val="26"/>
          <w:szCs w:val="26"/>
        </w:rPr>
      </w:pPr>
    </w:p>
    <w:p w:rsidR="00C11395" w:rsidRDefault="00C11395" w:rsidP="00C11395">
      <w:pPr>
        <w:pStyle w:val="aff5"/>
        <w:spacing w:before="0"/>
        <w:outlineLvl w:val="0"/>
        <w:rPr>
          <w:bCs/>
          <w:sz w:val="26"/>
          <w:szCs w:val="26"/>
        </w:rPr>
      </w:pPr>
    </w:p>
    <w:p w:rsidR="00C11395" w:rsidRDefault="00C11395" w:rsidP="00C11395">
      <w:pPr>
        <w:pStyle w:val="aff5"/>
        <w:spacing w:before="0"/>
        <w:outlineLvl w:val="0"/>
        <w:rPr>
          <w:bCs/>
          <w:sz w:val="26"/>
          <w:szCs w:val="26"/>
        </w:rPr>
      </w:pPr>
    </w:p>
    <w:p w:rsidR="00C11395" w:rsidRDefault="00C11395" w:rsidP="00C11395">
      <w:pPr>
        <w:pStyle w:val="aff5"/>
        <w:spacing w:before="0"/>
        <w:outlineLvl w:val="0"/>
        <w:rPr>
          <w:bCs/>
          <w:sz w:val="26"/>
          <w:szCs w:val="26"/>
        </w:rPr>
      </w:pPr>
    </w:p>
    <w:p w:rsidR="00C11395" w:rsidRPr="00B028AB" w:rsidRDefault="00C11395" w:rsidP="00C11395">
      <w:pPr>
        <w:pStyle w:val="aff5"/>
        <w:spacing w:before="0"/>
        <w:outlineLvl w:val="0"/>
      </w:pPr>
      <w:bookmarkStart w:id="5" w:name="_Toc314740843"/>
      <w:bookmarkStart w:id="6" w:name="_Toc321909532"/>
      <w:bookmarkStart w:id="7" w:name="_Toc329082026"/>
      <w:bookmarkStart w:id="8" w:name="_Toc332703275"/>
      <w:r>
        <w:rPr>
          <w:bCs/>
          <w:sz w:val="26"/>
          <w:szCs w:val="26"/>
        </w:rPr>
        <w:t>Регламент</w:t>
      </w:r>
      <w:bookmarkEnd w:id="5"/>
      <w:bookmarkEnd w:id="6"/>
      <w:bookmarkEnd w:id="7"/>
      <w:bookmarkEnd w:id="8"/>
    </w:p>
    <w:p w:rsidR="00C11395" w:rsidRDefault="00C11395" w:rsidP="00C11395">
      <w:pPr>
        <w:autoSpaceDE w:val="0"/>
        <w:spacing w:line="240" w:lineRule="auto"/>
        <w:jc w:val="center"/>
        <w:rPr>
          <w:b/>
          <w:bCs/>
          <w:sz w:val="26"/>
          <w:szCs w:val="26"/>
        </w:rPr>
      </w:pPr>
    </w:p>
    <w:p w:rsidR="00C11395" w:rsidRPr="00D833D2" w:rsidRDefault="00C11395" w:rsidP="00C11395">
      <w:pPr>
        <w:pStyle w:val="aa"/>
        <w:jc w:val="center"/>
        <w:rPr>
          <w:sz w:val="20"/>
          <w:szCs w:val="20"/>
        </w:rPr>
      </w:pPr>
      <w:r>
        <w:rPr>
          <w:b/>
          <w:bCs/>
          <w:sz w:val="26"/>
          <w:szCs w:val="26"/>
        </w:rPr>
        <w:t>взаимодействия Участников информационного взаимодействия, Оператора единой системы межведомственного электронного взаимодействия и Оператора эксплуатации инфраструктуры электронного правительства при организации межведомственного взаимодействия с использованием единой системы межведомственного электронного взаимодействия</w:t>
      </w:r>
    </w:p>
    <w:p w:rsidR="00C11395" w:rsidRPr="005A576A" w:rsidRDefault="00C11395" w:rsidP="00C11395">
      <w:pPr>
        <w:pStyle w:val="afff7"/>
        <w:rPr>
          <w:b/>
          <w:bCs/>
          <w:sz w:val="26"/>
          <w:szCs w:val="26"/>
        </w:rPr>
      </w:pPr>
      <w:r w:rsidRPr="00976368">
        <w:rPr>
          <w:b/>
          <w:bCs/>
          <w:sz w:val="26"/>
          <w:szCs w:val="26"/>
        </w:rPr>
        <w:t xml:space="preserve">версия </w:t>
      </w:r>
      <w:r>
        <w:rPr>
          <w:b/>
          <w:bCs/>
          <w:sz w:val="26"/>
          <w:szCs w:val="26"/>
          <w:lang w:val="en-US"/>
        </w:rPr>
        <w:t>3</w:t>
      </w:r>
      <w:r w:rsidRPr="00976368">
        <w:rPr>
          <w:b/>
          <w:bCs/>
          <w:sz w:val="26"/>
          <w:szCs w:val="26"/>
        </w:rPr>
        <w:t>.</w:t>
      </w:r>
      <w:r>
        <w:rPr>
          <w:b/>
          <w:bCs/>
          <w:sz w:val="26"/>
          <w:szCs w:val="26"/>
        </w:rPr>
        <w:t>0</w:t>
      </w:r>
    </w:p>
    <w:p w:rsidR="00C11395" w:rsidRPr="00915A9A" w:rsidRDefault="00C11395" w:rsidP="00C11395">
      <w:pPr>
        <w:pStyle w:val="afff7"/>
        <w:rPr>
          <w:rStyle w:val="apple-converted-space"/>
          <w:sz w:val="22"/>
          <w:szCs w:val="22"/>
        </w:rPr>
      </w:pPr>
      <w:r w:rsidRPr="00877E71">
        <w:rPr>
          <w:rStyle w:val="apple-converted-space"/>
        </w:rPr>
        <w:t xml:space="preserve">Листов </w:t>
      </w:r>
      <w:r>
        <w:rPr>
          <w:rStyle w:val="apple-converted-space"/>
        </w:rPr>
        <w:t>254</w:t>
      </w:r>
    </w:p>
    <w:p w:rsidR="00C11395" w:rsidRDefault="00C11395" w:rsidP="00C11395">
      <w:pPr>
        <w:pStyle w:val="afff7"/>
        <w:rPr>
          <w:rStyle w:val="apple-converted-space"/>
          <w:lang w:val="en-US"/>
        </w:rPr>
      </w:pPr>
    </w:p>
    <w:p w:rsidR="00C11395" w:rsidRDefault="00C11395" w:rsidP="00C11395">
      <w:pPr>
        <w:pStyle w:val="afff7"/>
        <w:rPr>
          <w:rStyle w:val="apple-converted-space"/>
          <w:lang w:val="en-US"/>
        </w:rPr>
      </w:pPr>
    </w:p>
    <w:p w:rsidR="00C11395" w:rsidRDefault="00C11395" w:rsidP="00C11395">
      <w:pPr>
        <w:pStyle w:val="afff7"/>
        <w:rPr>
          <w:rStyle w:val="apple-converted-space"/>
          <w:lang w:val="en-US"/>
        </w:rPr>
      </w:pPr>
    </w:p>
    <w:p w:rsidR="00C11395" w:rsidRDefault="00C11395" w:rsidP="00C11395">
      <w:pPr>
        <w:pStyle w:val="afff7"/>
        <w:rPr>
          <w:rStyle w:val="apple-converted-space"/>
          <w:lang w:val="en-US"/>
        </w:rPr>
      </w:pPr>
    </w:p>
    <w:p w:rsidR="00C11395" w:rsidRDefault="00C11395" w:rsidP="00C11395">
      <w:pPr>
        <w:pStyle w:val="afff7"/>
        <w:rPr>
          <w:rStyle w:val="apple-converted-space"/>
          <w:lang w:val="en-US"/>
        </w:rPr>
      </w:pPr>
    </w:p>
    <w:p w:rsidR="00C11395" w:rsidRDefault="00C11395" w:rsidP="00C11395">
      <w:pPr>
        <w:pStyle w:val="afff7"/>
        <w:rPr>
          <w:rStyle w:val="apple-converted-space"/>
          <w:lang w:val="en-US"/>
        </w:rPr>
      </w:pPr>
    </w:p>
    <w:p w:rsidR="00C11395" w:rsidRDefault="00C11395" w:rsidP="00C11395">
      <w:pPr>
        <w:pStyle w:val="afff7"/>
        <w:rPr>
          <w:rStyle w:val="apple-converted-space"/>
          <w:lang w:val="en-US"/>
        </w:rPr>
      </w:pPr>
    </w:p>
    <w:p w:rsidR="00C11395" w:rsidRDefault="00C11395" w:rsidP="00C11395">
      <w:pPr>
        <w:pStyle w:val="afff7"/>
        <w:rPr>
          <w:rStyle w:val="apple-converted-space"/>
          <w:lang w:val="en-US"/>
        </w:rPr>
      </w:pPr>
    </w:p>
    <w:p w:rsidR="00C11395" w:rsidRDefault="00C11395" w:rsidP="00C11395">
      <w:pPr>
        <w:pStyle w:val="afff7"/>
        <w:rPr>
          <w:rStyle w:val="apple-converted-space"/>
          <w:lang w:val="en-US"/>
        </w:rPr>
      </w:pPr>
    </w:p>
    <w:p w:rsidR="00C11395" w:rsidRDefault="00C11395" w:rsidP="00C11395">
      <w:pPr>
        <w:pStyle w:val="afff7"/>
        <w:rPr>
          <w:rStyle w:val="apple-converted-space"/>
          <w:lang w:val="en-US"/>
        </w:rPr>
      </w:pPr>
    </w:p>
    <w:p w:rsidR="00C11395" w:rsidRDefault="00C11395" w:rsidP="00C11395">
      <w:pPr>
        <w:pStyle w:val="afff7"/>
        <w:rPr>
          <w:rStyle w:val="apple-converted-space"/>
        </w:rPr>
      </w:pPr>
    </w:p>
    <w:p w:rsidR="00C11395" w:rsidRPr="00B028AB" w:rsidRDefault="00C11395" w:rsidP="00C11395">
      <w:pPr>
        <w:pStyle w:val="afff7"/>
        <w:rPr>
          <w:rStyle w:val="apple-converted-space"/>
        </w:rPr>
      </w:pPr>
    </w:p>
    <w:p w:rsidR="00C11395" w:rsidRPr="00877E71" w:rsidRDefault="00C11395" w:rsidP="00C11395">
      <w:pPr>
        <w:pStyle w:val="phNormal"/>
        <w:spacing w:line="240" w:lineRule="auto"/>
        <w:rPr>
          <w:rStyle w:val="apple-converted-space"/>
        </w:rPr>
      </w:pPr>
    </w:p>
    <w:p w:rsidR="00C11395" w:rsidRPr="00652540" w:rsidRDefault="00C11395" w:rsidP="00C11395">
      <w:pPr>
        <w:pStyle w:val="af1"/>
        <w:rPr>
          <w:rStyle w:val="apple-converted-space"/>
          <w:lang w:val="en-US"/>
        </w:rPr>
      </w:pPr>
      <w:r w:rsidRPr="00471FD0">
        <w:rPr>
          <w:rStyle w:val="apple-converted-space"/>
        </w:rPr>
        <w:t>Москва 201</w:t>
      </w:r>
      <w:r>
        <w:rPr>
          <w:rStyle w:val="apple-converted-space"/>
          <w:lang w:val="en-US"/>
        </w:rPr>
        <w:t>2</w:t>
      </w:r>
    </w:p>
    <w:p w:rsidR="009B57CC" w:rsidRPr="003330F3" w:rsidRDefault="00877865" w:rsidP="00E002D2">
      <w:pPr>
        <w:pStyle w:val="af5"/>
        <w:outlineLvl w:val="0"/>
        <w:rPr>
          <w:rStyle w:val="apple-converted-space"/>
          <w:sz w:val="32"/>
          <w:szCs w:val="32"/>
        </w:rPr>
      </w:pPr>
      <w:r w:rsidRPr="003330F3">
        <w:rPr>
          <w:rStyle w:val="apple-converted-space"/>
          <w:rFonts w:hint="eastAsia"/>
          <w:sz w:val="32"/>
          <w:szCs w:val="32"/>
        </w:rPr>
        <w:lastRenderedPageBreak/>
        <w:t>СОДЕРЖАНИЕ</w:t>
      </w:r>
      <w:bookmarkEnd w:id="0"/>
      <w:bookmarkEnd w:id="1"/>
      <w:bookmarkEnd w:id="2"/>
      <w:bookmarkEnd w:id="3"/>
      <w:bookmarkEnd w:id="4"/>
    </w:p>
    <w:p w:rsidR="00314D90" w:rsidRDefault="00B04E3C">
      <w:pPr>
        <w:pStyle w:val="18"/>
        <w:tabs>
          <w:tab w:val="right" w:leader="dot" w:pos="10195"/>
        </w:tabs>
        <w:rPr>
          <w:rFonts w:asciiTheme="minorHAnsi" w:eastAsiaTheme="minorEastAsia" w:hAnsiTheme="minorHAnsi" w:cstheme="minorBidi"/>
          <w:caps w:val="0"/>
          <w:sz w:val="22"/>
          <w:szCs w:val="22"/>
        </w:rPr>
      </w:pPr>
      <w:r w:rsidRPr="00B04E3C">
        <w:rPr>
          <w:rStyle w:val="apple-converted-space"/>
        </w:rPr>
        <w:fldChar w:fldCharType="begin"/>
      </w:r>
      <w:r w:rsidR="00314D90">
        <w:rPr>
          <w:rStyle w:val="apple-converted-space"/>
        </w:rPr>
        <w:instrText xml:space="preserve"> TOC \h \z \t "Заголовок 1;1;Заголовок 2;2;_Заголовок 1;1;_Заголовок 2;2;_Заголовок без нумерации в оглавлении;1" </w:instrText>
      </w:r>
      <w:r w:rsidRPr="00B04E3C">
        <w:rPr>
          <w:rStyle w:val="apple-converted-space"/>
        </w:rPr>
        <w:fldChar w:fldCharType="separate"/>
      </w:r>
      <w:hyperlink w:anchor="_Toc334017194" w:history="1">
        <w:r w:rsidR="00314D90" w:rsidRPr="00496335">
          <w:rPr>
            <w:rStyle w:val="affb"/>
          </w:rPr>
          <w:t>Термины и сокращения</w:t>
        </w:r>
        <w:r w:rsidR="00314D90">
          <w:rPr>
            <w:webHidden/>
          </w:rPr>
          <w:tab/>
        </w:r>
        <w:r>
          <w:rPr>
            <w:webHidden/>
          </w:rPr>
          <w:fldChar w:fldCharType="begin"/>
        </w:r>
        <w:r w:rsidR="00314D90">
          <w:rPr>
            <w:webHidden/>
          </w:rPr>
          <w:instrText xml:space="preserve"> PAGEREF _Toc334017194 \h </w:instrText>
        </w:r>
        <w:r>
          <w:rPr>
            <w:webHidden/>
          </w:rPr>
        </w:r>
        <w:r>
          <w:rPr>
            <w:webHidden/>
          </w:rPr>
          <w:fldChar w:fldCharType="separate"/>
        </w:r>
        <w:r w:rsidR="00C11395">
          <w:rPr>
            <w:webHidden/>
          </w:rPr>
          <w:t>6</w:t>
        </w:r>
        <w:r>
          <w:rPr>
            <w:webHidden/>
          </w:rPr>
          <w:fldChar w:fldCharType="end"/>
        </w:r>
      </w:hyperlink>
    </w:p>
    <w:p w:rsidR="00314D90" w:rsidRDefault="00B04E3C">
      <w:pPr>
        <w:pStyle w:val="18"/>
        <w:tabs>
          <w:tab w:val="left" w:pos="426"/>
          <w:tab w:val="right" w:leader="dot" w:pos="10195"/>
        </w:tabs>
        <w:rPr>
          <w:rFonts w:asciiTheme="minorHAnsi" w:eastAsiaTheme="minorEastAsia" w:hAnsiTheme="minorHAnsi" w:cstheme="minorBidi"/>
          <w:caps w:val="0"/>
          <w:sz w:val="22"/>
          <w:szCs w:val="22"/>
        </w:rPr>
      </w:pPr>
      <w:hyperlink w:anchor="_Toc334017195" w:history="1">
        <w:r w:rsidR="00314D90" w:rsidRPr="00496335">
          <w:rPr>
            <w:rStyle w:val="affb"/>
          </w:rPr>
          <w:t>1</w:t>
        </w:r>
        <w:r w:rsidR="00314D90">
          <w:rPr>
            <w:rFonts w:asciiTheme="minorHAnsi" w:eastAsiaTheme="minorEastAsia" w:hAnsiTheme="minorHAnsi" w:cstheme="minorBidi"/>
            <w:caps w:val="0"/>
            <w:sz w:val="22"/>
            <w:szCs w:val="22"/>
          </w:rPr>
          <w:tab/>
        </w:r>
        <w:r w:rsidR="00314D90" w:rsidRPr="00496335">
          <w:rPr>
            <w:rStyle w:val="affb"/>
          </w:rPr>
          <w:t>Введение</w:t>
        </w:r>
        <w:r w:rsidR="00314D90">
          <w:rPr>
            <w:webHidden/>
          </w:rPr>
          <w:tab/>
        </w:r>
        <w:r>
          <w:rPr>
            <w:webHidden/>
          </w:rPr>
          <w:fldChar w:fldCharType="begin"/>
        </w:r>
        <w:r w:rsidR="00314D90">
          <w:rPr>
            <w:webHidden/>
          </w:rPr>
          <w:instrText xml:space="preserve"> PAGEREF _Toc334017195 \h </w:instrText>
        </w:r>
        <w:r>
          <w:rPr>
            <w:webHidden/>
          </w:rPr>
        </w:r>
        <w:r>
          <w:rPr>
            <w:webHidden/>
          </w:rPr>
          <w:fldChar w:fldCharType="separate"/>
        </w:r>
        <w:r w:rsidR="00C11395">
          <w:rPr>
            <w:webHidden/>
          </w:rPr>
          <w:t>8</w:t>
        </w:r>
        <w:r>
          <w:rPr>
            <w:webHidden/>
          </w:rPr>
          <w:fldChar w:fldCharType="end"/>
        </w:r>
      </w:hyperlink>
    </w:p>
    <w:p w:rsidR="00314D90" w:rsidRDefault="00B04E3C">
      <w:pPr>
        <w:pStyle w:val="18"/>
        <w:tabs>
          <w:tab w:val="left" w:pos="426"/>
          <w:tab w:val="right" w:leader="dot" w:pos="10195"/>
        </w:tabs>
        <w:rPr>
          <w:rFonts w:asciiTheme="minorHAnsi" w:eastAsiaTheme="minorEastAsia" w:hAnsiTheme="minorHAnsi" w:cstheme="minorBidi"/>
          <w:caps w:val="0"/>
          <w:sz w:val="22"/>
          <w:szCs w:val="22"/>
        </w:rPr>
      </w:pPr>
      <w:hyperlink w:anchor="_Toc334017196" w:history="1">
        <w:r w:rsidR="00314D90" w:rsidRPr="00496335">
          <w:rPr>
            <w:rStyle w:val="affb"/>
          </w:rPr>
          <w:t>2</w:t>
        </w:r>
        <w:r w:rsidR="00314D90">
          <w:rPr>
            <w:rFonts w:asciiTheme="minorHAnsi" w:eastAsiaTheme="minorEastAsia" w:hAnsiTheme="minorHAnsi" w:cstheme="minorBidi"/>
            <w:caps w:val="0"/>
            <w:sz w:val="22"/>
            <w:szCs w:val="22"/>
          </w:rPr>
          <w:tab/>
        </w:r>
        <w:r w:rsidR="00314D90" w:rsidRPr="00496335">
          <w:rPr>
            <w:rStyle w:val="affb"/>
          </w:rPr>
          <w:t>Нормативные ссылки</w:t>
        </w:r>
        <w:r w:rsidR="00314D90">
          <w:rPr>
            <w:webHidden/>
          </w:rPr>
          <w:tab/>
        </w:r>
        <w:r>
          <w:rPr>
            <w:webHidden/>
          </w:rPr>
          <w:fldChar w:fldCharType="begin"/>
        </w:r>
        <w:r w:rsidR="00314D90">
          <w:rPr>
            <w:webHidden/>
          </w:rPr>
          <w:instrText xml:space="preserve"> PAGEREF _Toc334017196 \h </w:instrText>
        </w:r>
        <w:r>
          <w:rPr>
            <w:webHidden/>
          </w:rPr>
        </w:r>
        <w:r>
          <w:rPr>
            <w:webHidden/>
          </w:rPr>
          <w:fldChar w:fldCharType="separate"/>
        </w:r>
        <w:r w:rsidR="00C11395">
          <w:rPr>
            <w:webHidden/>
          </w:rPr>
          <w:t>10</w:t>
        </w:r>
        <w:r>
          <w:rPr>
            <w:webHidden/>
          </w:rPr>
          <w:fldChar w:fldCharType="end"/>
        </w:r>
      </w:hyperlink>
    </w:p>
    <w:p w:rsidR="00314D90" w:rsidRDefault="00B04E3C">
      <w:pPr>
        <w:pStyle w:val="18"/>
        <w:tabs>
          <w:tab w:val="left" w:pos="426"/>
          <w:tab w:val="right" w:leader="dot" w:pos="10195"/>
        </w:tabs>
        <w:rPr>
          <w:rFonts w:asciiTheme="minorHAnsi" w:eastAsiaTheme="minorEastAsia" w:hAnsiTheme="minorHAnsi" w:cstheme="minorBidi"/>
          <w:caps w:val="0"/>
          <w:sz w:val="22"/>
          <w:szCs w:val="22"/>
        </w:rPr>
      </w:pPr>
      <w:hyperlink w:anchor="_Toc334017197" w:history="1">
        <w:r w:rsidR="00314D90" w:rsidRPr="00496335">
          <w:rPr>
            <w:rStyle w:val="affb"/>
          </w:rPr>
          <w:t>3</w:t>
        </w:r>
        <w:r w:rsidR="00314D90">
          <w:rPr>
            <w:rFonts w:asciiTheme="minorHAnsi" w:eastAsiaTheme="minorEastAsia" w:hAnsiTheme="minorHAnsi" w:cstheme="minorBidi"/>
            <w:caps w:val="0"/>
            <w:sz w:val="22"/>
            <w:szCs w:val="22"/>
          </w:rPr>
          <w:tab/>
        </w:r>
        <w:r w:rsidR="00314D90" w:rsidRPr="00496335">
          <w:rPr>
            <w:rStyle w:val="affb"/>
          </w:rPr>
          <w:t>Информационный ресурс смэв</w:t>
        </w:r>
        <w:r w:rsidR="00314D90">
          <w:rPr>
            <w:webHidden/>
          </w:rPr>
          <w:tab/>
        </w:r>
        <w:r>
          <w:rPr>
            <w:webHidden/>
          </w:rPr>
          <w:fldChar w:fldCharType="begin"/>
        </w:r>
        <w:r w:rsidR="00314D90">
          <w:rPr>
            <w:webHidden/>
          </w:rPr>
          <w:instrText xml:space="preserve"> PAGEREF _Toc334017197 \h </w:instrText>
        </w:r>
        <w:r>
          <w:rPr>
            <w:webHidden/>
          </w:rPr>
        </w:r>
        <w:r>
          <w:rPr>
            <w:webHidden/>
          </w:rPr>
          <w:fldChar w:fldCharType="separate"/>
        </w:r>
        <w:r w:rsidR="00C11395">
          <w:rPr>
            <w:webHidden/>
          </w:rPr>
          <w:t>11</w:t>
        </w:r>
        <w:r>
          <w:rPr>
            <w:webHidden/>
          </w:rPr>
          <w:fldChar w:fldCharType="end"/>
        </w:r>
      </w:hyperlink>
    </w:p>
    <w:p w:rsidR="00314D90" w:rsidRDefault="00B04E3C">
      <w:pPr>
        <w:pStyle w:val="25"/>
        <w:rPr>
          <w:rFonts w:asciiTheme="minorHAnsi" w:eastAsiaTheme="minorEastAsia" w:hAnsiTheme="minorHAnsi" w:cstheme="minorBidi"/>
          <w:noProof/>
          <w:sz w:val="22"/>
          <w:szCs w:val="22"/>
        </w:rPr>
      </w:pPr>
      <w:hyperlink w:anchor="_Toc334017198" w:history="1">
        <w:r w:rsidR="00314D90" w:rsidRPr="00496335">
          <w:rPr>
            <w:rStyle w:val="affb"/>
            <w:noProof/>
          </w:rPr>
          <w:t>3.1 Технологический портал СМЭВ</w:t>
        </w:r>
        <w:r w:rsidR="00314D90">
          <w:rPr>
            <w:noProof/>
            <w:webHidden/>
          </w:rPr>
          <w:tab/>
        </w:r>
        <w:r>
          <w:rPr>
            <w:noProof/>
            <w:webHidden/>
          </w:rPr>
          <w:fldChar w:fldCharType="begin"/>
        </w:r>
        <w:r w:rsidR="00314D90">
          <w:rPr>
            <w:noProof/>
            <w:webHidden/>
          </w:rPr>
          <w:instrText xml:space="preserve"> PAGEREF _Toc334017198 \h </w:instrText>
        </w:r>
        <w:r>
          <w:rPr>
            <w:noProof/>
            <w:webHidden/>
          </w:rPr>
        </w:r>
        <w:r>
          <w:rPr>
            <w:noProof/>
            <w:webHidden/>
          </w:rPr>
          <w:fldChar w:fldCharType="separate"/>
        </w:r>
        <w:r w:rsidR="00C11395">
          <w:rPr>
            <w:noProof/>
            <w:webHidden/>
          </w:rPr>
          <w:t>11</w:t>
        </w:r>
        <w:r>
          <w:rPr>
            <w:noProof/>
            <w:webHidden/>
          </w:rPr>
          <w:fldChar w:fldCharType="end"/>
        </w:r>
      </w:hyperlink>
    </w:p>
    <w:p w:rsidR="00314D90" w:rsidRDefault="00B04E3C">
      <w:pPr>
        <w:pStyle w:val="18"/>
        <w:tabs>
          <w:tab w:val="left" w:pos="426"/>
          <w:tab w:val="right" w:leader="dot" w:pos="10195"/>
        </w:tabs>
        <w:rPr>
          <w:rFonts w:asciiTheme="minorHAnsi" w:eastAsiaTheme="minorEastAsia" w:hAnsiTheme="minorHAnsi" w:cstheme="minorBidi"/>
          <w:caps w:val="0"/>
          <w:sz w:val="22"/>
          <w:szCs w:val="22"/>
        </w:rPr>
      </w:pPr>
      <w:hyperlink w:anchor="_Toc334017199" w:history="1">
        <w:r w:rsidR="00314D90" w:rsidRPr="00496335">
          <w:rPr>
            <w:rStyle w:val="affb"/>
          </w:rPr>
          <w:t>4</w:t>
        </w:r>
        <w:r w:rsidR="00314D90">
          <w:rPr>
            <w:rFonts w:asciiTheme="minorHAnsi" w:eastAsiaTheme="minorEastAsia" w:hAnsiTheme="minorHAnsi" w:cstheme="minorBidi"/>
            <w:caps w:val="0"/>
            <w:sz w:val="22"/>
            <w:szCs w:val="22"/>
          </w:rPr>
          <w:tab/>
        </w:r>
        <w:r w:rsidR="00314D90" w:rsidRPr="00496335">
          <w:rPr>
            <w:rStyle w:val="affb"/>
          </w:rPr>
          <w:t>Требования к электронным сервисам</w:t>
        </w:r>
        <w:r w:rsidR="00314D90">
          <w:rPr>
            <w:webHidden/>
          </w:rPr>
          <w:tab/>
        </w:r>
        <w:r>
          <w:rPr>
            <w:webHidden/>
          </w:rPr>
          <w:fldChar w:fldCharType="begin"/>
        </w:r>
        <w:r w:rsidR="00314D90">
          <w:rPr>
            <w:webHidden/>
          </w:rPr>
          <w:instrText xml:space="preserve"> PAGEREF _Toc334017199 \h </w:instrText>
        </w:r>
        <w:r>
          <w:rPr>
            <w:webHidden/>
          </w:rPr>
        </w:r>
        <w:r>
          <w:rPr>
            <w:webHidden/>
          </w:rPr>
          <w:fldChar w:fldCharType="separate"/>
        </w:r>
        <w:r w:rsidR="00C11395">
          <w:rPr>
            <w:webHidden/>
          </w:rPr>
          <w:t>12</w:t>
        </w:r>
        <w:r>
          <w:rPr>
            <w:webHidden/>
          </w:rPr>
          <w:fldChar w:fldCharType="end"/>
        </w:r>
      </w:hyperlink>
    </w:p>
    <w:p w:rsidR="00314D90" w:rsidRDefault="00B04E3C">
      <w:pPr>
        <w:pStyle w:val="18"/>
        <w:tabs>
          <w:tab w:val="left" w:pos="426"/>
          <w:tab w:val="right" w:leader="dot" w:pos="10195"/>
        </w:tabs>
        <w:rPr>
          <w:rFonts w:asciiTheme="minorHAnsi" w:eastAsiaTheme="minorEastAsia" w:hAnsiTheme="minorHAnsi" w:cstheme="minorBidi"/>
          <w:caps w:val="0"/>
          <w:sz w:val="22"/>
          <w:szCs w:val="22"/>
        </w:rPr>
      </w:pPr>
      <w:hyperlink w:anchor="_Toc334017200" w:history="1">
        <w:r w:rsidR="00314D90" w:rsidRPr="00496335">
          <w:rPr>
            <w:rStyle w:val="affb"/>
          </w:rPr>
          <w:t>5</w:t>
        </w:r>
        <w:r w:rsidR="00314D90">
          <w:rPr>
            <w:rFonts w:asciiTheme="minorHAnsi" w:eastAsiaTheme="minorEastAsia" w:hAnsiTheme="minorHAnsi" w:cstheme="minorBidi"/>
            <w:caps w:val="0"/>
            <w:sz w:val="22"/>
            <w:szCs w:val="22"/>
          </w:rPr>
          <w:tab/>
        </w:r>
        <w:r w:rsidR="00314D90" w:rsidRPr="00496335">
          <w:rPr>
            <w:rStyle w:val="affb"/>
          </w:rPr>
          <w:t>Проекты регламентов</w:t>
        </w:r>
        <w:r w:rsidR="00314D90">
          <w:rPr>
            <w:webHidden/>
          </w:rPr>
          <w:tab/>
        </w:r>
        <w:r>
          <w:rPr>
            <w:webHidden/>
          </w:rPr>
          <w:fldChar w:fldCharType="begin"/>
        </w:r>
        <w:r w:rsidR="00314D90">
          <w:rPr>
            <w:webHidden/>
          </w:rPr>
          <w:instrText xml:space="preserve"> PAGEREF _Toc334017200 \h </w:instrText>
        </w:r>
        <w:r>
          <w:rPr>
            <w:webHidden/>
          </w:rPr>
        </w:r>
        <w:r>
          <w:rPr>
            <w:webHidden/>
          </w:rPr>
          <w:fldChar w:fldCharType="separate"/>
        </w:r>
        <w:r w:rsidR="00C11395">
          <w:rPr>
            <w:webHidden/>
          </w:rPr>
          <w:t>14</w:t>
        </w:r>
        <w:r>
          <w:rPr>
            <w:webHidden/>
          </w:rPr>
          <w:fldChar w:fldCharType="end"/>
        </w:r>
      </w:hyperlink>
    </w:p>
    <w:p w:rsidR="00314D90" w:rsidRDefault="00B04E3C">
      <w:pPr>
        <w:pStyle w:val="25"/>
        <w:rPr>
          <w:rFonts w:asciiTheme="minorHAnsi" w:eastAsiaTheme="minorEastAsia" w:hAnsiTheme="minorHAnsi" w:cstheme="minorBidi"/>
          <w:noProof/>
          <w:sz w:val="22"/>
          <w:szCs w:val="22"/>
        </w:rPr>
      </w:pPr>
      <w:hyperlink w:anchor="_Toc334017201" w:history="1">
        <w:r w:rsidR="00314D90" w:rsidRPr="00496335">
          <w:rPr>
            <w:rStyle w:val="affb"/>
            <w:noProof/>
          </w:rPr>
          <w:t>5.1 Коммуникации участников</w:t>
        </w:r>
        <w:r w:rsidR="00314D90">
          <w:rPr>
            <w:noProof/>
            <w:webHidden/>
          </w:rPr>
          <w:tab/>
        </w:r>
        <w:r>
          <w:rPr>
            <w:noProof/>
            <w:webHidden/>
          </w:rPr>
          <w:fldChar w:fldCharType="begin"/>
        </w:r>
        <w:r w:rsidR="00314D90">
          <w:rPr>
            <w:noProof/>
            <w:webHidden/>
          </w:rPr>
          <w:instrText xml:space="preserve"> PAGEREF _Toc334017201 \h </w:instrText>
        </w:r>
        <w:r>
          <w:rPr>
            <w:noProof/>
            <w:webHidden/>
          </w:rPr>
        </w:r>
        <w:r>
          <w:rPr>
            <w:noProof/>
            <w:webHidden/>
          </w:rPr>
          <w:fldChar w:fldCharType="separate"/>
        </w:r>
        <w:r w:rsidR="00C11395">
          <w:rPr>
            <w:noProof/>
            <w:webHidden/>
          </w:rPr>
          <w:t>14</w:t>
        </w:r>
        <w:r>
          <w:rPr>
            <w:noProof/>
            <w:webHidden/>
          </w:rPr>
          <w:fldChar w:fldCharType="end"/>
        </w:r>
      </w:hyperlink>
    </w:p>
    <w:p w:rsidR="00314D90" w:rsidRDefault="00B04E3C">
      <w:pPr>
        <w:pStyle w:val="25"/>
        <w:rPr>
          <w:rFonts w:asciiTheme="minorHAnsi" w:eastAsiaTheme="minorEastAsia" w:hAnsiTheme="minorHAnsi" w:cstheme="minorBidi"/>
          <w:noProof/>
          <w:sz w:val="22"/>
          <w:szCs w:val="22"/>
        </w:rPr>
      </w:pPr>
      <w:hyperlink w:anchor="_Toc334017202" w:history="1">
        <w:r w:rsidR="00314D90" w:rsidRPr="00496335">
          <w:rPr>
            <w:rStyle w:val="affb"/>
            <w:noProof/>
          </w:rPr>
          <w:t>5.2 Получение прав доступа к функционалу подачи  заявок на выполнение регламентных процедур на Технологическом портале</w:t>
        </w:r>
        <w:r w:rsidR="00314D90">
          <w:rPr>
            <w:noProof/>
            <w:webHidden/>
          </w:rPr>
          <w:tab/>
        </w:r>
        <w:r>
          <w:rPr>
            <w:noProof/>
            <w:webHidden/>
          </w:rPr>
          <w:fldChar w:fldCharType="begin"/>
        </w:r>
        <w:r w:rsidR="00314D90">
          <w:rPr>
            <w:noProof/>
            <w:webHidden/>
          </w:rPr>
          <w:instrText xml:space="preserve"> PAGEREF _Toc334017202 \h </w:instrText>
        </w:r>
        <w:r>
          <w:rPr>
            <w:noProof/>
            <w:webHidden/>
          </w:rPr>
        </w:r>
        <w:r>
          <w:rPr>
            <w:noProof/>
            <w:webHidden/>
          </w:rPr>
          <w:fldChar w:fldCharType="separate"/>
        </w:r>
        <w:r w:rsidR="00C11395">
          <w:rPr>
            <w:noProof/>
            <w:webHidden/>
          </w:rPr>
          <w:t>17</w:t>
        </w:r>
        <w:r>
          <w:rPr>
            <w:noProof/>
            <w:webHidden/>
          </w:rPr>
          <w:fldChar w:fldCharType="end"/>
        </w:r>
      </w:hyperlink>
    </w:p>
    <w:p w:rsidR="00314D90" w:rsidRDefault="00B04E3C">
      <w:pPr>
        <w:pStyle w:val="25"/>
        <w:rPr>
          <w:rFonts w:asciiTheme="minorHAnsi" w:eastAsiaTheme="minorEastAsia" w:hAnsiTheme="minorHAnsi" w:cstheme="minorBidi"/>
          <w:noProof/>
          <w:sz w:val="22"/>
          <w:szCs w:val="22"/>
        </w:rPr>
      </w:pPr>
      <w:hyperlink w:anchor="_Toc334017203" w:history="1">
        <w:r w:rsidR="00314D90" w:rsidRPr="00496335">
          <w:rPr>
            <w:rStyle w:val="affb"/>
            <w:noProof/>
          </w:rPr>
          <w:t>5.3 Отзыв права доступа к функционалу подачи заявок на выполнение регламентных процедур на Технологическом портале</w:t>
        </w:r>
        <w:r w:rsidR="00314D90">
          <w:rPr>
            <w:noProof/>
            <w:webHidden/>
          </w:rPr>
          <w:tab/>
        </w:r>
        <w:r>
          <w:rPr>
            <w:noProof/>
            <w:webHidden/>
          </w:rPr>
          <w:fldChar w:fldCharType="begin"/>
        </w:r>
        <w:r w:rsidR="00314D90">
          <w:rPr>
            <w:noProof/>
            <w:webHidden/>
          </w:rPr>
          <w:instrText xml:space="preserve"> PAGEREF _Toc334017203 \h </w:instrText>
        </w:r>
        <w:r>
          <w:rPr>
            <w:noProof/>
            <w:webHidden/>
          </w:rPr>
        </w:r>
        <w:r>
          <w:rPr>
            <w:noProof/>
            <w:webHidden/>
          </w:rPr>
          <w:fldChar w:fldCharType="separate"/>
        </w:r>
        <w:r w:rsidR="00C11395">
          <w:rPr>
            <w:noProof/>
            <w:webHidden/>
          </w:rPr>
          <w:t>19</w:t>
        </w:r>
        <w:r>
          <w:rPr>
            <w:noProof/>
            <w:webHidden/>
          </w:rPr>
          <w:fldChar w:fldCharType="end"/>
        </w:r>
      </w:hyperlink>
    </w:p>
    <w:p w:rsidR="00314D90" w:rsidRDefault="00B04E3C">
      <w:pPr>
        <w:pStyle w:val="25"/>
        <w:rPr>
          <w:rFonts w:asciiTheme="minorHAnsi" w:eastAsiaTheme="minorEastAsia" w:hAnsiTheme="minorHAnsi" w:cstheme="minorBidi"/>
          <w:noProof/>
          <w:sz w:val="22"/>
          <w:szCs w:val="22"/>
        </w:rPr>
      </w:pPr>
      <w:hyperlink w:anchor="_Toc334017204" w:history="1">
        <w:r w:rsidR="00314D90" w:rsidRPr="00496335">
          <w:rPr>
            <w:rStyle w:val="affb"/>
            <w:noProof/>
          </w:rPr>
          <w:t>5.4 Обращение участников информационного взаимодействия друг к другу</w:t>
        </w:r>
        <w:r w:rsidR="00314D90">
          <w:rPr>
            <w:noProof/>
            <w:webHidden/>
          </w:rPr>
          <w:tab/>
        </w:r>
        <w:r>
          <w:rPr>
            <w:noProof/>
            <w:webHidden/>
          </w:rPr>
          <w:fldChar w:fldCharType="begin"/>
        </w:r>
        <w:r w:rsidR="00314D90">
          <w:rPr>
            <w:noProof/>
            <w:webHidden/>
          </w:rPr>
          <w:instrText xml:space="preserve"> PAGEREF _Toc334017204 \h </w:instrText>
        </w:r>
        <w:r>
          <w:rPr>
            <w:noProof/>
            <w:webHidden/>
          </w:rPr>
        </w:r>
        <w:r>
          <w:rPr>
            <w:noProof/>
            <w:webHidden/>
          </w:rPr>
          <w:fldChar w:fldCharType="separate"/>
        </w:r>
        <w:r w:rsidR="00C11395">
          <w:rPr>
            <w:noProof/>
            <w:webHidden/>
          </w:rPr>
          <w:t>21</w:t>
        </w:r>
        <w:r>
          <w:rPr>
            <w:noProof/>
            <w:webHidden/>
          </w:rPr>
          <w:fldChar w:fldCharType="end"/>
        </w:r>
      </w:hyperlink>
    </w:p>
    <w:p w:rsidR="00314D90" w:rsidRDefault="00B04E3C">
      <w:pPr>
        <w:pStyle w:val="25"/>
        <w:rPr>
          <w:rFonts w:asciiTheme="minorHAnsi" w:eastAsiaTheme="minorEastAsia" w:hAnsiTheme="minorHAnsi" w:cstheme="minorBidi"/>
          <w:noProof/>
          <w:sz w:val="22"/>
          <w:szCs w:val="22"/>
        </w:rPr>
      </w:pPr>
      <w:hyperlink w:anchor="_Toc334017205" w:history="1">
        <w:r w:rsidR="00314D90" w:rsidRPr="00496335">
          <w:rPr>
            <w:rStyle w:val="affb"/>
            <w:noProof/>
          </w:rPr>
          <w:t>5.5 Решение инцидентов</w:t>
        </w:r>
        <w:r w:rsidR="00314D90">
          <w:rPr>
            <w:noProof/>
            <w:webHidden/>
          </w:rPr>
          <w:tab/>
        </w:r>
        <w:r>
          <w:rPr>
            <w:noProof/>
            <w:webHidden/>
          </w:rPr>
          <w:fldChar w:fldCharType="begin"/>
        </w:r>
        <w:r w:rsidR="00314D90">
          <w:rPr>
            <w:noProof/>
            <w:webHidden/>
          </w:rPr>
          <w:instrText xml:space="preserve"> PAGEREF _Toc334017205 \h </w:instrText>
        </w:r>
        <w:r>
          <w:rPr>
            <w:noProof/>
            <w:webHidden/>
          </w:rPr>
        </w:r>
        <w:r>
          <w:rPr>
            <w:noProof/>
            <w:webHidden/>
          </w:rPr>
          <w:fldChar w:fldCharType="separate"/>
        </w:r>
        <w:r w:rsidR="00C11395">
          <w:rPr>
            <w:noProof/>
            <w:webHidden/>
          </w:rPr>
          <w:t>23</w:t>
        </w:r>
        <w:r>
          <w:rPr>
            <w:noProof/>
            <w:webHidden/>
          </w:rPr>
          <w:fldChar w:fldCharType="end"/>
        </w:r>
      </w:hyperlink>
    </w:p>
    <w:p w:rsidR="00314D90" w:rsidRDefault="00B04E3C">
      <w:pPr>
        <w:pStyle w:val="25"/>
        <w:rPr>
          <w:rFonts w:asciiTheme="minorHAnsi" w:eastAsiaTheme="minorEastAsia" w:hAnsiTheme="minorHAnsi" w:cstheme="minorBidi"/>
          <w:noProof/>
          <w:sz w:val="22"/>
          <w:szCs w:val="22"/>
        </w:rPr>
      </w:pPr>
      <w:hyperlink w:anchor="_Toc334017206" w:history="1">
        <w:r w:rsidR="00314D90" w:rsidRPr="00496335">
          <w:rPr>
            <w:rStyle w:val="affb"/>
            <w:noProof/>
          </w:rPr>
          <w:t>5.6 Получение консультации</w:t>
        </w:r>
        <w:r w:rsidR="00314D90">
          <w:rPr>
            <w:noProof/>
            <w:webHidden/>
          </w:rPr>
          <w:tab/>
        </w:r>
        <w:r>
          <w:rPr>
            <w:noProof/>
            <w:webHidden/>
          </w:rPr>
          <w:fldChar w:fldCharType="begin"/>
        </w:r>
        <w:r w:rsidR="00314D90">
          <w:rPr>
            <w:noProof/>
            <w:webHidden/>
          </w:rPr>
          <w:instrText xml:space="preserve"> PAGEREF _Toc334017206 \h </w:instrText>
        </w:r>
        <w:r>
          <w:rPr>
            <w:noProof/>
            <w:webHidden/>
          </w:rPr>
        </w:r>
        <w:r>
          <w:rPr>
            <w:noProof/>
            <w:webHidden/>
          </w:rPr>
          <w:fldChar w:fldCharType="separate"/>
        </w:r>
        <w:r w:rsidR="00C11395">
          <w:rPr>
            <w:noProof/>
            <w:webHidden/>
          </w:rPr>
          <w:t>25</w:t>
        </w:r>
        <w:r>
          <w:rPr>
            <w:noProof/>
            <w:webHidden/>
          </w:rPr>
          <w:fldChar w:fldCharType="end"/>
        </w:r>
      </w:hyperlink>
    </w:p>
    <w:p w:rsidR="00314D90" w:rsidRDefault="00B04E3C">
      <w:pPr>
        <w:pStyle w:val="25"/>
        <w:rPr>
          <w:rFonts w:asciiTheme="minorHAnsi" w:eastAsiaTheme="minorEastAsia" w:hAnsiTheme="minorHAnsi" w:cstheme="minorBidi"/>
          <w:noProof/>
          <w:sz w:val="22"/>
          <w:szCs w:val="22"/>
        </w:rPr>
      </w:pPr>
      <w:hyperlink w:anchor="_Toc334017207" w:history="1">
        <w:r w:rsidR="00314D90" w:rsidRPr="00496335">
          <w:rPr>
            <w:rStyle w:val="affb"/>
            <w:noProof/>
          </w:rPr>
          <w:t>5.7 Проведение технических работ</w:t>
        </w:r>
        <w:r w:rsidR="00314D90">
          <w:rPr>
            <w:noProof/>
            <w:webHidden/>
          </w:rPr>
          <w:tab/>
        </w:r>
        <w:r>
          <w:rPr>
            <w:noProof/>
            <w:webHidden/>
          </w:rPr>
          <w:fldChar w:fldCharType="begin"/>
        </w:r>
        <w:r w:rsidR="00314D90">
          <w:rPr>
            <w:noProof/>
            <w:webHidden/>
          </w:rPr>
          <w:instrText xml:space="preserve"> PAGEREF _Toc334017207 \h </w:instrText>
        </w:r>
        <w:r>
          <w:rPr>
            <w:noProof/>
            <w:webHidden/>
          </w:rPr>
        </w:r>
        <w:r>
          <w:rPr>
            <w:noProof/>
            <w:webHidden/>
          </w:rPr>
          <w:fldChar w:fldCharType="separate"/>
        </w:r>
        <w:r w:rsidR="00C11395">
          <w:rPr>
            <w:noProof/>
            <w:webHidden/>
          </w:rPr>
          <w:t>27</w:t>
        </w:r>
        <w:r>
          <w:rPr>
            <w:noProof/>
            <w:webHidden/>
          </w:rPr>
          <w:fldChar w:fldCharType="end"/>
        </w:r>
      </w:hyperlink>
    </w:p>
    <w:p w:rsidR="00314D90" w:rsidRDefault="00B04E3C">
      <w:pPr>
        <w:pStyle w:val="25"/>
        <w:rPr>
          <w:rFonts w:asciiTheme="minorHAnsi" w:eastAsiaTheme="minorEastAsia" w:hAnsiTheme="minorHAnsi" w:cstheme="minorBidi"/>
          <w:noProof/>
          <w:sz w:val="22"/>
          <w:szCs w:val="22"/>
        </w:rPr>
      </w:pPr>
      <w:hyperlink w:anchor="_Toc334017208" w:history="1">
        <w:r w:rsidR="00314D90" w:rsidRPr="00496335">
          <w:rPr>
            <w:rStyle w:val="affb"/>
            <w:noProof/>
          </w:rPr>
          <w:t>5.8 Эскалация спорных ситуаций</w:t>
        </w:r>
        <w:r w:rsidR="00314D90">
          <w:rPr>
            <w:noProof/>
            <w:webHidden/>
          </w:rPr>
          <w:tab/>
        </w:r>
        <w:r>
          <w:rPr>
            <w:noProof/>
            <w:webHidden/>
          </w:rPr>
          <w:fldChar w:fldCharType="begin"/>
        </w:r>
        <w:r w:rsidR="00314D90">
          <w:rPr>
            <w:noProof/>
            <w:webHidden/>
          </w:rPr>
          <w:instrText xml:space="preserve"> PAGEREF _Toc334017208 \h </w:instrText>
        </w:r>
        <w:r>
          <w:rPr>
            <w:noProof/>
            <w:webHidden/>
          </w:rPr>
        </w:r>
        <w:r>
          <w:rPr>
            <w:noProof/>
            <w:webHidden/>
          </w:rPr>
          <w:fldChar w:fldCharType="separate"/>
        </w:r>
        <w:r w:rsidR="00C11395">
          <w:rPr>
            <w:noProof/>
            <w:webHidden/>
          </w:rPr>
          <w:t>30</w:t>
        </w:r>
        <w:r>
          <w:rPr>
            <w:noProof/>
            <w:webHidden/>
          </w:rPr>
          <w:fldChar w:fldCharType="end"/>
        </w:r>
      </w:hyperlink>
    </w:p>
    <w:p w:rsidR="00314D90" w:rsidRDefault="00B04E3C">
      <w:pPr>
        <w:pStyle w:val="25"/>
        <w:rPr>
          <w:rFonts w:asciiTheme="minorHAnsi" w:eastAsiaTheme="minorEastAsia" w:hAnsiTheme="minorHAnsi" w:cstheme="minorBidi"/>
          <w:noProof/>
          <w:sz w:val="22"/>
          <w:szCs w:val="22"/>
        </w:rPr>
      </w:pPr>
      <w:hyperlink w:anchor="_Toc334017209" w:history="1">
        <w:r w:rsidR="00314D90" w:rsidRPr="00496335">
          <w:rPr>
            <w:rStyle w:val="affb"/>
            <w:noProof/>
          </w:rPr>
          <w:t>5.9 Принудительное закрытие заявок</w:t>
        </w:r>
        <w:r w:rsidR="00314D90">
          <w:rPr>
            <w:noProof/>
            <w:webHidden/>
          </w:rPr>
          <w:tab/>
        </w:r>
        <w:r>
          <w:rPr>
            <w:noProof/>
            <w:webHidden/>
          </w:rPr>
          <w:fldChar w:fldCharType="begin"/>
        </w:r>
        <w:r w:rsidR="00314D90">
          <w:rPr>
            <w:noProof/>
            <w:webHidden/>
          </w:rPr>
          <w:instrText xml:space="preserve"> PAGEREF _Toc334017209 \h </w:instrText>
        </w:r>
        <w:r>
          <w:rPr>
            <w:noProof/>
            <w:webHidden/>
          </w:rPr>
        </w:r>
        <w:r>
          <w:rPr>
            <w:noProof/>
            <w:webHidden/>
          </w:rPr>
          <w:fldChar w:fldCharType="separate"/>
        </w:r>
        <w:r w:rsidR="00C11395">
          <w:rPr>
            <w:noProof/>
            <w:webHidden/>
          </w:rPr>
          <w:t>31</w:t>
        </w:r>
        <w:r>
          <w:rPr>
            <w:noProof/>
            <w:webHidden/>
          </w:rPr>
          <w:fldChar w:fldCharType="end"/>
        </w:r>
      </w:hyperlink>
    </w:p>
    <w:p w:rsidR="00314D90" w:rsidRDefault="00B04E3C">
      <w:pPr>
        <w:pStyle w:val="25"/>
        <w:rPr>
          <w:rFonts w:asciiTheme="minorHAnsi" w:eastAsiaTheme="minorEastAsia" w:hAnsiTheme="minorHAnsi" w:cstheme="minorBidi"/>
          <w:noProof/>
          <w:sz w:val="22"/>
          <w:szCs w:val="22"/>
        </w:rPr>
      </w:pPr>
      <w:hyperlink w:anchor="_Toc334017210" w:history="1">
        <w:r w:rsidR="00314D90" w:rsidRPr="00496335">
          <w:rPr>
            <w:rStyle w:val="affb"/>
            <w:noProof/>
          </w:rPr>
          <w:t>5.10 Подключение к СМЭВ. Организация защищенного канала связи.</w:t>
        </w:r>
        <w:r w:rsidR="00314D90">
          <w:rPr>
            <w:noProof/>
            <w:webHidden/>
          </w:rPr>
          <w:tab/>
        </w:r>
        <w:r>
          <w:rPr>
            <w:noProof/>
            <w:webHidden/>
          </w:rPr>
          <w:fldChar w:fldCharType="begin"/>
        </w:r>
        <w:r w:rsidR="00314D90">
          <w:rPr>
            <w:noProof/>
            <w:webHidden/>
          </w:rPr>
          <w:instrText xml:space="preserve"> PAGEREF _Toc334017210 \h </w:instrText>
        </w:r>
        <w:r>
          <w:rPr>
            <w:noProof/>
            <w:webHidden/>
          </w:rPr>
        </w:r>
        <w:r>
          <w:rPr>
            <w:noProof/>
            <w:webHidden/>
          </w:rPr>
          <w:fldChar w:fldCharType="separate"/>
        </w:r>
        <w:r w:rsidR="00C11395">
          <w:rPr>
            <w:noProof/>
            <w:webHidden/>
          </w:rPr>
          <w:t>32</w:t>
        </w:r>
        <w:r>
          <w:rPr>
            <w:noProof/>
            <w:webHidden/>
          </w:rPr>
          <w:fldChar w:fldCharType="end"/>
        </w:r>
      </w:hyperlink>
    </w:p>
    <w:p w:rsidR="00314D90" w:rsidRDefault="00B04E3C">
      <w:pPr>
        <w:pStyle w:val="25"/>
        <w:rPr>
          <w:rFonts w:asciiTheme="minorHAnsi" w:eastAsiaTheme="minorEastAsia" w:hAnsiTheme="minorHAnsi" w:cstheme="minorBidi"/>
          <w:noProof/>
          <w:sz w:val="22"/>
          <w:szCs w:val="22"/>
        </w:rPr>
      </w:pPr>
      <w:hyperlink w:anchor="_Toc334017211" w:history="1">
        <w:r w:rsidR="00314D90" w:rsidRPr="00496335">
          <w:rPr>
            <w:rStyle w:val="affb"/>
            <w:noProof/>
          </w:rPr>
          <w:t>5.11 Регистрация информационной системы в продуктивной СМЭВ</w:t>
        </w:r>
        <w:r w:rsidR="00314D90">
          <w:rPr>
            <w:noProof/>
            <w:webHidden/>
          </w:rPr>
          <w:tab/>
        </w:r>
        <w:r>
          <w:rPr>
            <w:noProof/>
            <w:webHidden/>
          </w:rPr>
          <w:fldChar w:fldCharType="begin"/>
        </w:r>
        <w:r w:rsidR="00314D90">
          <w:rPr>
            <w:noProof/>
            <w:webHidden/>
          </w:rPr>
          <w:instrText xml:space="preserve"> PAGEREF _Toc334017211 \h </w:instrText>
        </w:r>
        <w:r>
          <w:rPr>
            <w:noProof/>
            <w:webHidden/>
          </w:rPr>
        </w:r>
        <w:r>
          <w:rPr>
            <w:noProof/>
            <w:webHidden/>
          </w:rPr>
          <w:fldChar w:fldCharType="separate"/>
        </w:r>
        <w:r w:rsidR="00C11395">
          <w:rPr>
            <w:noProof/>
            <w:webHidden/>
          </w:rPr>
          <w:t>35</w:t>
        </w:r>
        <w:r>
          <w:rPr>
            <w:noProof/>
            <w:webHidden/>
          </w:rPr>
          <w:fldChar w:fldCharType="end"/>
        </w:r>
      </w:hyperlink>
    </w:p>
    <w:p w:rsidR="00314D90" w:rsidRDefault="00B04E3C">
      <w:pPr>
        <w:pStyle w:val="25"/>
        <w:rPr>
          <w:rFonts w:asciiTheme="minorHAnsi" w:eastAsiaTheme="minorEastAsia" w:hAnsiTheme="minorHAnsi" w:cstheme="minorBidi"/>
          <w:noProof/>
          <w:sz w:val="22"/>
          <w:szCs w:val="22"/>
        </w:rPr>
      </w:pPr>
      <w:hyperlink w:anchor="_Toc334017212" w:history="1">
        <w:r w:rsidR="00314D90" w:rsidRPr="00496335">
          <w:rPr>
            <w:rStyle w:val="affb"/>
            <w:noProof/>
          </w:rPr>
          <w:t>5.12 Перенастройка криптооборудования</w:t>
        </w:r>
        <w:r w:rsidR="00314D90">
          <w:rPr>
            <w:noProof/>
            <w:webHidden/>
          </w:rPr>
          <w:tab/>
        </w:r>
        <w:r>
          <w:rPr>
            <w:noProof/>
            <w:webHidden/>
          </w:rPr>
          <w:fldChar w:fldCharType="begin"/>
        </w:r>
        <w:r w:rsidR="00314D90">
          <w:rPr>
            <w:noProof/>
            <w:webHidden/>
          </w:rPr>
          <w:instrText xml:space="preserve"> PAGEREF _Toc334017212 \h </w:instrText>
        </w:r>
        <w:r>
          <w:rPr>
            <w:noProof/>
            <w:webHidden/>
          </w:rPr>
        </w:r>
        <w:r>
          <w:rPr>
            <w:noProof/>
            <w:webHidden/>
          </w:rPr>
          <w:fldChar w:fldCharType="separate"/>
        </w:r>
        <w:r w:rsidR="00C11395">
          <w:rPr>
            <w:noProof/>
            <w:webHidden/>
          </w:rPr>
          <w:t>39</w:t>
        </w:r>
        <w:r>
          <w:rPr>
            <w:noProof/>
            <w:webHidden/>
          </w:rPr>
          <w:fldChar w:fldCharType="end"/>
        </w:r>
      </w:hyperlink>
    </w:p>
    <w:p w:rsidR="00314D90" w:rsidRDefault="00B04E3C">
      <w:pPr>
        <w:pStyle w:val="25"/>
        <w:rPr>
          <w:rFonts w:asciiTheme="minorHAnsi" w:eastAsiaTheme="minorEastAsia" w:hAnsiTheme="minorHAnsi" w:cstheme="minorBidi"/>
          <w:noProof/>
          <w:sz w:val="22"/>
          <w:szCs w:val="22"/>
        </w:rPr>
      </w:pPr>
      <w:hyperlink w:anchor="_Toc334017213" w:history="1">
        <w:r w:rsidR="00314D90" w:rsidRPr="00496335">
          <w:rPr>
            <w:rStyle w:val="affb"/>
            <w:noProof/>
          </w:rPr>
          <w:t>5.13 Внесение изменений в информационную систему участника информационного взаимодействия</w:t>
        </w:r>
        <w:r w:rsidR="00314D90">
          <w:rPr>
            <w:noProof/>
            <w:webHidden/>
          </w:rPr>
          <w:tab/>
        </w:r>
        <w:r>
          <w:rPr>
            <w:noProof/>
            <w:webHidden/>
          </w:rPr>
          <w:fldChar w:fldCharType="begin"/>
        </w:r>
        <w:r w:rsidR="00314D90">
          <w:rPr>
            <w:noProof/>
            <w:webHidden/>
          </w:rPr>
          <w:instrText xml:space="preserve"> PAGEREF _Toc334017213 \h </w:instrText>
        </w:r>
        <w:r>
          <w:rPr>
            <w:noProof/>
            <w:webHidden/>
          </w:rPr>
        </w:r>
        <w:r>
          <w:rPr>
            <w:noProof/>
            <w:webHidden/>
          </w:rPr>
          <w:fldChar w:fldCharType="separate"/>
        </w:r>
        <w:r w:rsidR="00C11395">
          <w:rPr>
            <w:noProof/>
            <w:webHidden/>
          </w:rPr>
          <w:t>41</w:t>
        </w:r>
        <w:r>
          <w:rPr>
            <w:noProof/>
            <w:webHidden/>
          </w:rPr>
          <w:fldChar w:fldCharType="end"/>
        </w:r>
      </w:hyperlink>
    </w:p>
    <w:p w:rsidR="00314D90" w:rsidRDefault="00B04E3C">
      <w:pPr>
        <w:pStyle w:val="25"/>
        <w:rPr>
          <w:rFonts w:asciiTheme="minorHAnsi" w:eastAsiaTheme="minorEastAsia" w:hAnsiTheme="minorHAnsi" w:cstheme="minorBidi"/>
          <w:noProof/>
          <w:sz w:val="22"/>
          <w:szCs w:val="22"/>
        </w:rPr>
      </w:pPr>
      <w:hyperlink w:anchor="_Toc334017214" w:history="1">
        <w:r w:rsidR="00314D90" w:rsidRPr="00496335">
          <w:rPr>
            <w:rStyle w:val="affb"/>
            <w:noProof/>
          </w:rPr>
          <w:t>5.14 Подключение к тестовой СМЭВ</w:t>
        </w:r>
        <w:r w:rsidR="00314D90">
          <w:rPr>
            <w:noProof/>
            <w:webHidden/>
          </w:rPr>
          <w:tab/>
        </w:r>
        <w:r>
          <w:rPr>
            <w:noProof/>
            <w:webHidden/>
          </w:rPr>
          <w:fldChar w:fldCharType="begin"/>
        </w:r>
        <w:r w:rsidR="00314D90">
          <w:rPr>
            <w:noProof/>
            <w:webHidden/>
          </w:rPr>
          <w:instrText xml:space="preserve"> PAGEREF _Toc334017214 \h </w:instrText>
        </w:r>
        <w:r>
          <w:rPr>
            <w:noProof/>
            <w:webHidden/>
          </w:rPr>
        </w:r>
        <w:r>
          <w:rPr>
            <w:noProof/>
            <w:webHidden/>
          </w:rPr>
          <w:fldChar w:fldCharType="separate"/>
        </w:r>
        <w:r w:rsidR="00C11395">
          <w:rPr>
            <w:noProof/>
            <w:webHidden/>
          </w:rPr>
          <w:t>50</w:t>
        </w:r>
        <w:r>
          <w:rPr>
            <w:noProof/>
            <w:webHidden/>
          </w:rPr>
          <w:fldChar w:fldCharType="end"/>
        </w:r>
      </w:hyperlink>
    </w:p>
    <w:p w:rsidR="00314D90" w:rsidRDefault="00B04E3C">
      <w:pPr>
        <w:pStyle w:val="25"/>
        <w:rPr>
          <w:rFonts w:asciiTheme="minorHAnsi" w:eastAsiaTheme="minorEastAsia" w:hAnsiTheme="minorHAnsi" w:cstheme="minorBidi"/>
          <w:noProof/>
          <w:sz w:val="22"/>
          <w:szCs w:val="22"/>
        </w:rPr>
      </w:pPr>
      <w:hyperlink w:anchor="_Toc334017215" w:history="1">
        <w:r w:rsidR="00314D90" w:rsidRPr="00496335">
          <w:rPr>
            <w:rStyle w:val="affb"/>
            <w:noProof/>
          </w:rPr>
          <w:t>5.15 Регистрация информационной системы в тестовой СМЭВ</w:t>
        </w:r>
        <w:r w:rsidR="00314D90">
          <w:rPr>
            <w:noProof/>
            <w:webHidden/>
          </w:rPr>
          <w:tab/>
        </w:r>
        <w:r>
          <w:rPr>
            <w:noProof/>
            <w:webHidden/>
          </w:rPr>
          <w:fldChar w:fldCharType="begin"/>
        </w:r>
        <w:r w:rsidR="00314D90">
          <w:rPr>
            <w:noProof/>
            <w:webHidden/>
          </w:rPr>
          <w:instrText xml:space="preserve"> PAGEREF _Toc334017215 \h </w:instrText>
        </w:r>
        <w:r>
          <w:rPr>
            <w:noProof/>
            <w:webHidden/>
          </w:rPr>
        </w:r>
        <w:r>
          <w:rPr>
            <w:noProof/>
            <w:webHidden/>
          </w:rPr>
          <w:fldChar w:fldCharType="separate"/>
        </w:r>
        <w:r w:rsidR="00C11395">
          <w:rPr>
            <w:noProof/>
            <w:webHidden/>
          </w:rPr>
          <w:t>51</w:t>
        </w:r>
        <w:r>
          <w:rPr>
            <w:noProof/>
            <w:webHidden/>
          </w:rPr>
          <w:fldChar w:fldCharType="end"/>
        </w:r>
      </w:hyperlink>
    </w:p>
    <w:p w:rsidR="00314D90" w:rsidRDefault="00B04E3C">
      <w:pPr>
        <w:pStyle w:val="25"/>
        <w:rPr>
          <w:rFonts w:asciiTheme="minorHAnsi" w:eastAsiaTheme="minorEastAsia" w:hAnsiTheme="minorHAnsi" w:cstheme="minorBidi"/>
          <w:noProof/>
          <w:sz w:val="22"/>
          <w:szCs w:val="22"/>
        </w:rPr>
      </w:pPr>
      <w:hyperlink w:anchor="_Toc334017216" w:history="1">
        <w:r w:rsidR="00314D90" w:rsidRPr="00496335">
          <w:rPr>
            <w:rStyle w:val="affb"/>
            <w:noProof/>
          </w:rPr>
          <w:t>5.16 Получение доступа к электронному сервису</w:t>
        </w:r>
        <w:r w:rsidR="00314D90">
          <w:rPr>
            <w:noProof/>
            <w:webHidden/>
          </w:rPr>
          <w:tab/>
        </w:r>
        <w:r>
          <w:rPr>
            <w:noProof/>
            <w:webHidden/>
          </w:rPr>
          <w:fldChar w:fldCharType="begin"/>
        </w:r>
        <w:r w:rsidR="00314D90">
          <w:rPr>
            <w:noProof/>
            <w:webHidden/>
          </w:rPr>
          <w:instrText xml:space="preserve"> PAGEREF _Toc334017216 \h </w:instrText>
        </w:r>
        <w:r>
          <w:rPr>
            <w:noProof/>
            <w:webHidden/>
          </w:rPr>
        </w:r>
        <w:r>
          <w:rPr>
            <w:noProof/>
            <w:webHidden/>
          </w:rPr>
          <w:fldChar w:fldCharType="separate"/>
        </w:r>
        <w:r w:rsidR="00C11395">
          <w:rPr>
            <w:noProof/>
            <w:webHidden/>
          </w:rPr>
          <w:t>54</w:t>
        </w:r>
        <w:r>
          <w:rPr>
            <w:noProof/>
            <w:webHidden/>
          </w:rPr>
          <w:fldChar w:fldCharType="end"/>
        </w:r>
      </w:hyperlink>
    </w:p>
    <w:p w:rsidR="00314D90" w:rsidRDefault="00B04E3C">
      <w:pPr>
        <w:pStyle w:val="25"/>
        <w:rPr>
          <w:rFonts w:asciiTheme="minorHAnsi" w:eastAsiaTheme="minorEastAsia" w:hAnsiTheme="minorHAnsi" w:cstheme="minorBidi"/>
          <w:noProof/>
          <w:sz w:val="22"/>
          <w:szCs w:val="22"/>
        </w:rPr>
      </w:pPr>
      <w:hyperlink w:anchor="_Toc334017217" w:history="1">
        <w:r w:rsidR="00314D90" w:rsidRPr="00496335">
          <w:rPr>
            <w:rStyle w:val="affb"/>
            <w:noProof/>
          </w:rPr>
          <w:t>5.17</w:t>
        </w:r>
        <w:r w:rsidR="00314D90" w:rsidRPr="00496335">
          <w:rPr>
            <w:rStyle w:val="affb"/>
            <w:rFonts w:cs="Arial"/>
            <w:noProof/>
          </w:rPr>
          <w:t xml:space="preserve"> Регистрации сервиса в тестовом контуре СМЭВ</w:t>
        </w:r>
        <w:r w:rsidR="00314D90">
          <w:rPr>
            <w:noProof/>
            <w:webHidden/>
          </w:rPr>
          <w:tab/>
        </w:r>
        <w:r>
          <w:rPr>
            <w:noProof/>
            <w:webHidden/>
          </w:rPr>
          <w:fldChar w:fldCharType="begin"/>
        </w:r>
        <w:r w:rsidR="00314D90">
          <w:rPr>
            <w:noProof/>
            <w:webHidden/>
          </w:rPr>
          <w:instrText xml:space="preserve"> PAGEREF _Toc334017217 \h </w:instrText>
        </w:r>
        <w:r>
          <w:rPr>
            <w:noProof/>
            <w:webHidden/>
          </w:rPr>
        </w:r>
        <w:r>
          <w:rPr>
            <w:noProof/>
            <w:webHidden/>
          </w:rPr>
          <w:fldChar w:fldCharType="separate"/>
        </w:r>
        <w:r w:rsidR="00C11395">
          <w:rPr>
            <w:noProof/>
            <w:webHidden/>
          </w:rPr>
          <w:t>58</w:t>
        </w:r>
        <w:r>
          <w:rPr>
            <w:noProof/>
            <w:webHidden/>
          </w:rPr>
          <w:fldChar w:fldCharType="end"/>
        </w:r>
      </w:hyperlink>
    </w:p>
    <w:p w:rsidR="00314D90" w:rsidRDefault="00B04E3C">
      <w:pPr>
        <w:pStyle w:val="25"/>
        <w:rPr>
          <w:rFonts w:asciiTheme="minorHAnsi" w:eastAsiaTheme="minorEastAsia" w:hAnsiTheme="minorHAnsi" w:cstheme="minorBidi"/>
          <w:noProof/>
          <w:sz w:val="22"/>
          <w:szCs w:val="22"/>
        </w:rPr>
      </w:pPr>
      <w:hyperlink w:anchor="_Toc334017218" w:history="1">
        <w:r w:rsidR="00314D90" w:rsidRPr="00496335">
          <w:rPr>
            <w:rStyle w:val="affb"/>
            <w:noProof/>
          </w:rPr>
          <w:t>5.18</w:t>
        </w:r>
        <w:r w:rsidR="00314D90" w:rsidRPr="00496335">
          <w:rPr>
            <w:rStyle w:val="affb"/>
            <w:rFonts w:cs="Arial"/>
            <w:noProof/>
          </w:rPr>
          <w:t xml:space="preserve"> Функциональное тестирование сервиса в тестовом контуре СМЭВ</w:t>
        </w:r>
        <w:r w:rsidR="00314D90">
          <w:rPr>
            <w:noProof/>
            <w:webHidden/>
          </w:rPr>
          <w:tab/>
        </w:r>
        <w:r>
          <w:rPr>
            <w:noProof/>
            <w:webHidden/>
          </w:rPr>
          <w:fldChar w:fldCharType="begin"/>
        </w:r>
        <w:r w:rsidR="00314D90">
          <w:rPr>
            <w:noProof/>
            <w:webHidden/>
          </w:rPr>
          <w:instrText xml:space="preserve"> PAGEREF _Toc334017218 \h </w:instrText>
        </w:r>
        <w:r>
          <w:rPr>
            <w:noProof/>
            <w:webHidden/>
          </w:rPr>
        </w:r>
        <w:r>
          <w:rPr>
            <w:noProof/>
            <w:webHidden/>
          </w:rPr>
          <w:fldChar w:fldCharType="separate"/>
        </w:r>
        <w:r w:rsidR="00C11395">
          <w:rPr>
            <w:noProof/>
            <w:webHidden/>
          </w:rPr>
          <w:t>64</w:t>
        </w:r>
        <w:r>
          <w:rPr>
            <w:noProof/>
            <w:webHidden/>
          </w:rPr>
          <w:fldChar w:fldCharType="end"/>
        </w:r>
      </w:hyperlink>
    </w:p>
    <w:p w:rsidR="00314D90" w:rsidRDefault="00B04E3C">
      <w:pPr>
        <w:pStyle w:val="25"/>
        <w:rPr>
          <w:rFonts w:asciiTheme="minorHAnsi" w:eastAsiaTheme="minorEastAsia" w:hAnsiTheme="minorHAnsi" w:cstheme="minorBidi"/>
          <w:noProof/>
          <w:sz w:val="22"/>
          <w:szCs w:val="22"/>
        </w:rPr>
      </w:pPr>
      <w:hyperlink w:anchor="_Toc334017219" w:history="1">
        <w:r w:rsidR="00314D90" w:rsidRPr="00496335">
          <w:rPr>
            <w:rStyle w:val="affb"/>
            <w:noProof/>
          </w:rPr>
          <w:t>5.19 Регистрация  сервиса федерального уровня в продуктивной СМЭВ</w:t>
        </w:r>
        <w:r w:rsidR="00314D90">
          <w:rPr>
            <w:noProof/>
            <w:webHidden/>
          </w:rPr>
          <w:tab/>
        </w:r>
        <w:r>
          <w:rPr>
            <w:noProof/>
            <w:webHidden/>
          </w:rPr>
          <w:fldChar w:fldCharType="begin"/>
        </w:r>
        <w:r w:rsidR="00314D90">
          <w:rPr>
            <w:noProof/>
            <w:webHidden/>
          </w:rPr>
          <w:instrText xml:space="preserve"> PAGEREF _Toc334017219 \h </w:instrText>
        </w:r>
        <w:r>
          <w:rPr>
            <w:noProof/>
            <w:webHidden/>
          </w:rPr>
        </w:r>
        <w:r>
          <w:rPr>
            <w:noProof/>
            <w:webHidden/>
          </w:rPr>
          <w:fldChar w:fldCharType="separate"/>
        </w:r>
        <w:r w:rsidR="00C11395">
          <w:rPr>
            <w:noProof/>
            <w:webHidden/>
          </w:rPr>
          <w:t>68</w:t>
        </w:r>
        <w:r>
          <w:rPr>
            <w:noProof/>
            <w:webHidden/>
          </w:rPr>
          <w:fldChar w:fldCharType="end"/>
        </w:r>
      </w:hyperlink>
    </w:p>
    <w:p w:rsidR="00314D90" w:rsidRDefault="00B04E3C">
      <w:pPr>
        <w:pStyle w:val="25"/>
        <w:rPr>
          <w:rFonts w:asciiTheme="minorHAnsi" w:eastAsiaTheme="minorEastAsia" w:hAnsiTheme="minorHAnsi" w:cstheme="minorBidi"/>
          <w:noProof/>
          <w:sz w:val="22"/>
          <w:szCs w:val="22"/>
        </w:rPr>
      </w:pPr>
      <w:hyperlink w:anchor="_Toc334017220" w:history="1">
        <w:r w:rsidR="00314D90" w:rsidRPr="00496335">
          <w:rPr>
            <w:rStyle w:val="affb"/>
            <w:noProof/>
          </w:rPr>
          <w:t>5.20</w:t>
        </w:r>
        <w:r w:rsidR="00314D90" w:rsidRPr="00496335">
          <w:rPr>
            <w:rStyle w:val="affb"/>
            <w:rFonts w:cs="Arial"/>
            <w:noProof/>
          </w:rPr>
          <w:t xml:space="preserve"> Нагрузочное тестирование сервиса в продуктивной СМЭВ</w:t>
        </w:r>
        <w:r w:rsidR="00314D90">
          <w:rPr>
            <w:noProof/>
            <w:webHidden/>
          </w:rPr>
          <w:tab/>
        </w:r>
        <w:r>
          <w:rPr>
            <w:noProof/>
            <w:webHidden/>
          </w:rPr>
          <w:fldChar w:fldCharType="begin"/>
        </w:r>
        <w:r w:rsidR="00314D90">
          <w:rPr>
            <w:noProof/>
            <w:webHidden/>
          </w:rPr>
          <w:instrText xml:space="preserve"> PAGEREF _Toc334017220 \h </w:instrText>
        </w:r>
        <w:r>
          <w:rPr>
            <w:noProof/>
            <w:webHidden/>
          </w:rPr>
        </w:r>
        <w:r>
          <w:rPr>
            <w:noProof/>
            <w:webHidden/>
          </w:rPr>
          <w:fldChar w:fldCharType="separate"/>
        </w:r>
        <w:r w:rsidR="00C11395">
          <w:rPr>
            <w:noProof/>
            <w:webHidden/>
          </w:rPr>
          <w:t>81</w:t>
        </w:r>
        <w:r>
          <w:rPr>
            <w:noProof/>
            <w:webHidden/>
          </w:rPr>
          <w:fldChar w:fldCharType="end"/>
        </w:r>
      </w:hyperlink>
    </w:p>
    <w:p w:rsidR="00314D90" w:rsidRDefault="00B04E3C">
      <w:pPr>
        <w:pStyle w:val="25"/>
        <w:rPr>
          <w:rFonts w:asciiTheme="minorHAnsi" w:eastAsiaTheme="minorEastAsia" w:hAnsiTheme="minorHAnsi" w:cstheme="minorBidi"/>
          <w:noProof/>
          <w:sz w:val="22"/>
          <w:szCs w:val="22"/>
        </w:rPr>
      </w:pPr>
      <w:hyperlink w:anchor="_Toc334017221" w:history="1">
        <w:r w:rsidR="00314D90" w:rsidRPr="00496335">
          <w:rPr>
            <w:rStyle w:val="affb"/>
            <w:noProof/>
          </w:rPr>
          <w:t>5.21 Внесения изменений в электронный сервис СМЭВ</w:t>
        </w:r>
        <w:r w:rsidR="00314D90">
          <w:rPr>
            <w:noProof/>
            <w:webHidden/>
          </w:rPr>
          <w:tab/>
        </w:r>
        <w:r>
          <w:rPr>
            <w:noProof/>
            <w:webHidden/>
          </w:rPr>
          <w:fldChar w:fldCharType="begin"/>
        </w:r>
        <w:r w:rsidR="00314D90">
          <w:rPr>
            <w:noProof/>
            <w:webHidden/>
          </w:rPr>
          <w:instrText xml:space="preserve"> PAGEREF _Toc334017221 \h </w:instrText>
        </w:r>
        <w:r>
          <w:rPr>
            <w:noProof/>
            <w:webHidden/>
          </w:rPr>
        </w:r>
        <w:r>
          <w:rPr>
            <w:noProof/>
            <w:webHidden/>
          </w:rPr>
          <w:fldChar w:fldCharType="separate"/>
        </w:r>
        <w:r w:rsidR="00C11395">
          <w:rPr>
            <w:noProof/>
            <w:webHidden/>
          </w:rPr>
          <w:t>84</w:t>
        </w:r>
        <w:r>
          <w:rPr>
            <w:noProof/>
            <w:webHidden/>
          </w:rPr>
          <w:fldChar w:fldCharType="end"/>
        </w:r>
      </w:hyperlink>
    </w:p>
    <w:p w:rsidR="00314D90" w:rsidRDefault="00B04E3C">
      <w:pPr>
        <w:pStyle w:val="25"/>
        <w:rPr>
          <w:rFonts w:asciiTheme="minorHAnsi" w:eastAsiaTheme="minorEastAsia" w:hAnsiTheme="minorHAnsi" w:cstheme="minorBidi"/>
          <w:noProof/>
          <w:sz w:val="22"/>
          <w:szCs w:val="22"/>
        </w:rPr>
      </w:pPr>
      <w:hyperlink w:anchor="_Toc334017222" w:history="1">
        <w:r w:rsidR="00314D90" w:rsidRPr="00496335">
          <w:rPr>
            <w:rStyle w:val="affb"/>
            <w:noProof/>
          </w:rPr>
          <w:t>5.22 Перерегистрация электронного сервиса, доработанного по новой версии методических рекомендаций</w:t>
        </w:r>
        <w:r w:rsidR="00314D90">
          <w:rPr>
            <w:noProof/>
            <w:webHidden/>
          </w:rPr>
          <w:tab/>
        </w:r>
        <w:r>
          <w:rPr>
            <w:noProof/>
            <w:webHidden/>
          </w:rPr>
          <w:fldChar w:fldCharType="begin"/>
        </w:r>
        <w:r w:rsidR="00314D90">
          <w:rPr>
            <w:noProof/>
            <w:webHidden/>
          </w:rPr>
          <w:instrText xml:space="preserve"> PAGEREF _Toc334017222 \h </w:instrText>
        </w:r>
        <w:r>
          <w:rPr>
            <w:noProof/>
            <w:webHidden/>
          </w:rPr>
        </w:r>
        <w:r>
          <w:rPr>
            <w:noProof/>
            <w:webHidden/>
          </w:rPr>
          <w:fldChar w:fldCharType="separate"/>
        </w:r>
        <w:r w:rsidR="00C11395">
          <w:rPr>
            <w:noProof/>
            <w:webHidden/>
          </w:rPr>
          <w:t>101</w:t>
        </w:r>
        <w:r>
          <w:rPr>
            <w:noProof/>
            <w:webHidden/>
          </w:rPr>
          <w:fldChar w:fldCharType="end"/>
        </w:r>
      </w:hyperlink>
    </w:p>
    <w:p w:rsidR="00314D90" w:rsidRDefault="00B04E3C">
      <w:pPr>
        <w:pStyle w:val="25"/>
        <w:rPr>
          <w:rFonts w:asciiTheme="minorHAnsi" w:eastAsiaTheme="minorEastAsia" w:hAnsiTheme="minorHAnsi" w:cstheme="minorBidi"/>
          <w:noProof/>
          <w:sz w:val="22"/>
          <w:szCs w:val="22"/>
        </w:rPr>
      </w:pPr>
      <w:hyperlink w:anchor="_Toc334017223" w:history="1">
        <w:r w:rsidR="00314D90" w:rsidRPr="00496335">
          <w:rPr>
            <w:rStyle w:val="affb"/>
            <w:noProof/>
          </w:rPr>
          <w:t>5.23 Регистрация в продуктивной СМЭВ электронного сервиса регионального уровня, разработанного в интересах ФОИВ</w:t>
        </w:r>
        <w:r w:rsidR="00314D90">
          <w:rPr>
            <w:noProof/>
            <w:webHidden/>
          </w:rPr>
          <w:tab/>
        </w:r>
        <w:r>
          <w:rPr>
            <w:noProof/>
            <w:webHidden/>
          </w:rPr>
          <w:fldChar w:fldCharType="begin"/>
        </w:r>
        <w:r w:rsidR="00314D90">
          <w:rPr>
            <w:noProof/>
            <w:webHidden/>
          </w:rPr>
          <w:instrText xml:space="preserve"> PAGEREF _Toc334017223 \h </w:instrText>
        </w:r>
        <w:r>
          <w:rPr>
            <w:noProof/>
            <w:webHidden/>
          </w:rPr>
        </w:r>
        <w:r>
          <w:rPr>
            <w:noProof/>
            <w:webHidden/>
          </w:rPr>
          <w:fldChar w:fldCharType="separate"/>
        </w:r>
        <w:r w:rsidR="00C11395">
          <w:rPr>
            <w:noProof/>
            <w:webHidden/>
          </w:rPr>
          <w:t>121</w:t>
        </w:r>
        <w:r>
          <w:rPr>
            <w:noProof/>
            <w:webHidden/>
          </w:rPr>
          <w:fldChar w:fldCharType="end"/>
        </w:r>
      </w:hyperlink>
    </w:p>
    <w:p w:rsidR="00314D90" w:rsidRDefault="00B04E3C">
      <w:pPr>
        <w:pStyle w:val="25"/>
        <w:rPr>
          <w:rFonts w:asciiTheme="minorHAnsi" w:eastAsiaTheme="minorEastAsia" w:hAnsiTheme="minorHAnsi" w:cstheme="minorBidi"/>
          <w:noProof/>
          <w:sz w:val="22"/>
          <w:szCs w:val="22"/>
        </w:rPr>
      </w:pPr>
      <w:hyperlink w:anchor="_Toc334017236" w:history="1">
        <w:r w:rsidR="00314D90" w:rsidRPr="00496335">
          <w:rPr>
            <w:rStyle w:val="affb"/>
            <w:noProof/>
          </w:rPr>
          <w:t>5.24 Вывод из эксплуатации электронного сервиса</w:t>
        </w:r>
        <w:r w:rsidR="00314D90">
          <w:rPr>
            <w:noProof/>
            <w:webHidden/>
          </w:rPr>
          <w:tab/>
        </w:r>
        <w:r>
          <w:rPr>
            <w:noProof/>
            <w:webHidden/>
          </w:rPr>
          <w:fldChar w:fldCharType="begin"/>
        </w:r>
        <w:r w:rsidR="00314D90">
          <w:rPr>
            <w:noProof/>
            <w:webHidden/>
          </w:rPr>
          <w:instrText xml:space="preserve"> PAGEREF _Toc334017236 \h </w:instrText>
        </w:r>
        <w:r>
          <w:rPr>
            <w:noProof/>
            <w:webHidden/>
          </w:rPr>
        </w:r>
        <w:r>
          <w:rPr>
            <w:noProof/>
            <w:webHidden/>
          </w:rPr>
          <w:fldChar w:fldCharType="separate"/>
        </w:r>
        <w:r w:rsidR="00C11395">
          <w:rPr>
            <w:noProof/>
            <w:webHidden/>
          </w:rPr>
          <w:t>127</w:t>
        </w:r>
        <w:r>
          <w:rPr>
            <w:noProof/>
            <w:webHidden/>
          </w:rPr>
          <w:fldChar w:fldCharType="end"/>
        </w:r>
      </w:hyperlink>
    </w:p>
    <w:p w:rsidR="00314D90" w:rsidRDefault="00B04E3C">
      <w:pPr>
        <w:pStyle w:val="25"/>
        <w:rPr>
          <w:rFonts w:asciiTheme="minorHAnsi" w:eastAsiaTheme="minorEastAsia" w:hAnsiTheme="minorHAnsi" w:cstheme="minorBidi"/>
          <w:noProof/>
          <w:sz w:val="22"/>
          <w:szCs w:val="22"/>
        </w:rPr>
      </w:pPr>
      <w:hyperlink w:anchor="_Toc334017237" w:history="1">
        <w:r w:rsidR="00314D90" w:rsidRPr="00496335">
          <w:rPr>
            <w:rStyle w:val="affb"/>
            <w:noProof/>
          </w:rPr>
          <w:t>5.25 Отзыв права доступа к электронному сервису</w:t>
        </w:r>
        <w:r w:rsidR="00314D90">
          <w:rPr>
            <w:noProof/>
            <w:webHidden/>
          </w:rPr>
          <w:tab/>
        </w:r>
        <w:r>
          <w:rPr>
            <w:noProof/>
            <w:webHidden/>
          </w:rPr>
          <w:fldChar w:fldCharType="begin"/>
        </w:r>
        <w:r w:rsidR="00314D90">
          <w:rPr>
            <w:noProof/>
            <w:webHidden/>
          </w:rPr>
          <w:instrText xml:space="preserve"> PAGEREF _Toc334017237 \h </w:instrText>
        </w:r>
        <w:r>
          <w:rPr>
            <w:noProof/>
            <w:webHidden/>
          </w:rPr>
        </w:r>
        <w:r>
          <w:rPr>
            <w:noProof/>
            <w:webHidden/>
          </w:rPr>
          <w:fldChar w:fldCharType="separate"/>
        </w:r>
        <w:r w:rsidR="00C11395">
          <w:rPr>
            <w:noProof/>
            <w:webHidden/>
          </w:rPr>
          <w:t>132</w:t>
        </w:r>
        <w:r>
          <w:rPr>
            <w:noProof/>
            <w:webHidden/>
          </w:rPr>
          <w:fldChar w:fldCharType="end"/>
        </w:r>
      </w:hyperlink>
    </w:p>
    <w:p w:rsidR="00314D90" w:rsidRDefault="00B04E3C">
      <w:pPr>
        <w:pStyle w:val="25"/>
        <w:rPr>
          <w:rFonts w:asciiTheme="minorHAnsi" w:eastAsiaTheme="minorEastAsia" w:hAnsiTheme="minorHAnsi" w:cstheme="minorBidi"/>
          <w:noProof/>
          <w:sz w:val="22"/>
          <w:szCs w:val="22"/>
        </w:rPr>
      </w:pPr>
      <w:hyperlink w:anchor="_Toc334017238" w:history="1">
        <w:r w:rsidR="00314D90" w:rsidRPr="00496335">
          <w:rPr>
            <w:rStyle w:val="affb"/>
            <w:noProof/>
          </w:rPr>
          <w:t>5.26 Регламент взаимодействия участников информационного взаимодействия и оператора СМЭВ при предоставлении информации об обстоятельствах межведомственного информационного взаимодействия</w:t>
        </w:r>
        <w:r w:rsidR="00314D90">
          <w:rPr>
            <w:noProof/>
            <w:webHidden/>
          </w:rPr>
          <w:tab/>
        </w:r>
        <w:r>
          <w:rPr>
            <w:noProof/>
            <w:webHidden/>
          </w:rPr>
          <w:fldChar w:fldCharType="begin"/>
        </w:r>
        <w:r w:rsidR="00314D90">
          <w:rPr>
            <w:noProof/>
            <w:webHidden/>
          </w:rPr>
          <w:instrText xml:space="preserve"> PAGEREF _Toc334017238 \h </w:instrText>
        </w:r>
        <w:r>
          <w:rPr>
            <w:noProof/>
            <w:webHidden/>
          </w:rPr>
        </w:r>
        <w:r>
          <w:rPr>
            <w:noProof/>
            <w:webHidden/>
          </w:rPr>
          <w:fldChar w:fldCharType="separate"/>
        </w:r>
        <w:r w:rsidR="00C11395">
          <w:rPr>
            <w:noProof/>
            <w:webHidden/>
          </w:rPr>
          <w:t>135</w:t>
        </w:r>
        <w:r>
          <w:rPr>
            <w:noProof/>
            <w:webHidden/>
          </w:rPr>
          <w:fldChar w:fldCharType="end"/>
        </w:r>
      </w:hyperlink>
    </w:p>
    <w:p w:rsidR="00314D90" w:rsidRDefault="00B04E3C">
      <w:pPr>
        <w:pStyle w:val="18"/>
        <w:tabs>
          <w:tab w:val="left" w:pos="426"/>
          <w:tab w:val="right" w:leader="dot" w:pos="10195"/>
        </w:tabs>
        <w:rPr>
          <w:rFonts w:asciiTheme="minorHAnsi" w:eastAsiaTheme="minorEastAsia" w:hAnsiTheme="minorHAnsi" w:cstheme="minorBidi"/>
          <w:caps w:val="0"/>
          <w:sz w:val="22"/>
          <w:szCs w:val="22"/>
        </w:rPr>
      </w:pPr>
      <w:hyperlink w:anchor="_Toc334017239" w:history="1">
        <w:r w:rsidR="00314D90" w:rsidRPr="00496335">
          <w:rPr>
            <w:rStyle w:val="affb"/>
          </w:rPr>
          <w:t>6</w:t>
        </w:r>
        <w:r w:rsidR="00314D90">
          <w:rPr>
            <w:rFonts w:asciiTheme="minorHAnsi" w:eastAsiaTheme="minorEastAsia" w:hAnsiTheme="minorHAnsi" w:cstheme="minorBidi"/>
            <w:caps w:val="0"/>
            <w:sz w:val="22"/>
            <w:szCs w:val="22"/>
          </w:rPr>
          <w:tab/>
        </w:r>
        <w:r w:rsidR="00314D90" w:rsidRPr="00496335">
          <w:rPr>
            <w:rStyle w:val="affb"/>
          </w:rPr>
          <w:t>Приложения</w:t>
        </w:r>
        <w:r w:rsidR="00314D90">
          <w:rPr>
            <w:webHidden/>
          </w:rPr>
          <w:tab/>
        </w:r>
        <w:r>
          <w:rPr>
            <w:webHidden/>
          </w:rPr>
          <w:fldChar w:fldCharType="begin"/>
        </w:r>
        <w:r w:rsidR="00314D90">
          <w:rPr>
            <w:webHidden/>
          </w:rPr>
          <w:instrText xml:space="preserve"> PAGEREF _Toc334017239 \h </w:instrText>
        </w:r>
        <w:r>
          <w:rPr>
            <w:webHidden/>
          </w:rPr>
        </w:r>
        <w:r>
          <w:rPr>
            <w:webHidden/>
          </w:rPr>
          <w:fldChar w:fldCharType="separate"/>
        </w:r>
        <w:r w:rsidR="00C11395">
          <w:rPr>
            <w:webHidden/>
          </w:rPr>
          <w:t>150</w:t>
        </w:r>
        <w:r>
          <w:rPr>
            <w:webHidden/>
          </w:rPr>
          <w:fldChar w:fldCharType="end"/>
        </w:r>
      </w:hyperlink>
    </w:p>
    <w:p w:rsidR="00314D90" w:rsidRDefault="00B04E3C">
      <w:pPr>
        <w:pStyle w:val="25"/>
        <w:rPr>
          <w:rFonts w:asciiTheme="minorHAnsi" w:eastAsiaTheme="minorEastAsia" w:hAnsiTheme="minorHAnsi" w:cstheme="minorBidi"/>
          <w:noProof/>
          <w:sz w:val="22"/>
          <w:szCs w:val="22"/>
        </w:rPr>
      </w:pPr>
      <w:hyperlink w:anchor="_Toc334017240" w:history="1">
        <w:r w:rsidR="00314D90" w:rsidRPr="00496335">
          <w:rPr>
            <w:rStyle w:val="affb"/>
            <w:noProof/>
          </w:rPr>
          <w:t>6.1 Приложение А. Форма соглашения о взаимодействии при обеспечении предоставления государственных услуг и исполнении государственных функций в электронном виде</w:t>
        </w:r>
        <w:r w:rsidR="00314D90">
          <w:rPr>
            <w:noProof/>
            <w:webHidden/>
          </w:rPr>
          <w:tab/>
        </w:r>
        <w:r>
          <w:rPr>
            <w:noProof/>
            <w:webHidden/>
          </w:rPr>
          <w:fldChar w:fldCharType="begin"/>
        </w:r>
        <w:r w:rsidR="00314D90">
          <w:rPr>
            <w:noProof/>
            <w:webHidden/>
          </w:rPr>
          <w:instrText xml:space="preserve"> PAGEREF _Toc334017240 \h </w:instrText>
        </w:r>
        <w:r>
          <w:rPr>
            <w:noProof/>
            <w:webHidden/>
          </w:rPr>
        </w:r>
        <w:r>
          <w:rPr>
            <w:noProof/>
            <w:webHidden/>
          </w:rPr>
          <w:fldChar w:fldCharType="separate"/>
        </w:r>
        <w:r w:rsidR="00C11395">
          <w:rPr>
            <w:noProof/>
            <w:webHidden/>
          </w:rPr>
          <w:t>150</w:t>
        </w:r>
        <w:r>
          <w:rPr>
            <w:noProof/>
            <w:webHidden/>
          </w:rPr>
          <w:fldChar w:fldCharType="end"/>
        </w:r>
      </w:hyperlink>
    </w:p>
    <w:p w:rsidR="00314D90" w:rsidRDefault="00B04E3C">
      <w:pPr>
        <w:pStyle w:val="25"/>
        <w:rPr>
          <w:rFonts w:asciiTheme="minorHAnsi" w:eastAsiaTheme="minorEastAsia" w:hAnsiTheme="minorHAnsi" w:cstheme="minorBidi"/>
          <w:noProof/>
          <w:sz w:val="22"/>
          <w:szCs w:val="22"/>
        </w:rPr>
      </w:pPr>
      <w:hyperlink w:anchor="_Toc334017241" w:history="1">
        <w:r w:rsidR="00314D90" w:rsidRPr="00496335">
          <w:rPr>
            <w:rStyle w:val="affb"/>
            <w:noProof/>
          </w:rPr>
          <w:t>6.2 Приложение Б. Форма дополнительного соглашения к соглашению о взаимодействии</w:t>
        </w:r>
        <w:r w:rsidR="00314D90">
          <w:rPr>
            <w:noProof/>
            <w:webHidden/>
          </w:rPr>
          <w:tab/>
        </w:r>
        <w:r>
          <w:rPr>
            <w:noProof/>
            <w:webHidden/>
          </w:rPr>
          <w:fldChar w:fldCharType="begin"/>
        </w:r>
        <w:r w:rsidR="00314D90">
          <w:rPr>
            <w:noProof/>
            <w:webHidden/>
          </w:rPr>
          <w:instrText xml:space="preserve"> PAGEREF _Toc334017241 \h </w:instrText>
        </w:r>
        <w:r>
          <w:rPr>
            <w:noProof/>
            <w:webHidden/>
          </w:rPr>
        </w:r>
        <w:r>
          <w:rPr>
            <w:noProof/>
            <w:webHidden/>
          </w:rPr>
          <w:fldChar w:fldCharType="separate"/>
        </w:r>
        <w:r w:rsidR="00C11395">
          <w:rPr>
            <w:noProof/>
            <w:webHidden/>
          </w:rPr>
          <w:t>162</w:t>
        </w:r>
        <w:r>
          <w:rPr>
            <w:noProof/>
            <w:webHidden/>
          </w:rPr>
          <w:fldChar w:fldCharType="end"/>
        </w:r>
      </w:hyperlink>
    </w:p>
    <w:p w:rsidR="00314D90" w:rsidRDefault="00B04E3C">
      <w:pPr>
        <w:pStyle w:val="25"/>
        <w:rPr>
          <w:rFonts w:asciiTheme="minorHAnsi" w:eastAsiaTheme="minorEastAsia" w:hAnsiTheme="minorHAnsi" w:cstheme="minorBidi"/>
          <w:noProof/>
          <w:sz w:val="22"/>
          <w:szCs w:val="22"/>
        </w:rPr>
      </w:pPr>
      <w:hyperlink w:anchor="_Toc334017242" w:history="1">
        <w:r w:rsidR="00314D90" w:rsidRPr="00496335">
          <w:rPr>
            <w:rStyle w:val="affb"/>
            <w:noProof/>
          </w:rPr>
          <w:t>6.3 Приложение В. Требования к Участникам информационного взаимодействия при подключении криптомаршрутизатора VipNet</w:t>
        </w:r>
        <w:r w:rsidR="00314D90">
          <w:rPr>
            <w:noProof/>
            <w:webHidden/>
          </w:rPr>
          <w:tab/>
        </w:r>
        <w:r>
          <w:rPr>
            <w:noProof/>
            <w:webHidden/>
          </w:rPr>
          <w:fldChar w:fldCharType="begin"/>
        </w:r>
        <w:r w:rsidR="00314D90">
          <w:rPr>
            <w:noProof/>
            <w:webHidden/>
          </w:rPr>
          <w:instrText xml:space="preserve"> PAGEREF _Toc334017242 \h </w:instrText>
        </w:r>
        <w:r>
          <w:rPr>
            <w:noProof/>
            <w:webHidden/>
          </w:rPr>
        </w:r>
        <w:r>
          <w:rPr>
            <w:noProof/>
            <w:webHidden/>
          </w:rPr>
          <w:fldChar w:fldCharType="separate"/>
        </w:r>
        <w:r w:rsidR="00C11395">
          <w:rPr>
            <w:noProof/>
            <w:webHidden/>
          </w:rPr>
          <w:t>173</w:t>
        </w:r>
        <w:r>
          <w:rPr>
            <w:noProof/>
            <w:webHidden/>
          </w:rPr>
          <w:fldChar w:fldCharType="end"/>
        </w:r>
      </w:hyperlink>
    </w:p>
    <w:p w:rsidR="00314D90" w:rsidRDefault="00B04E3C">
      <w:pPr>
        <w:pStyle w:val="25"/>
        <w:rPr>
          <w:rFonts w:asciiTheme="minorHAnsi" w:eastAsiaTheme="minorEastAsia" w:hAnsiTheme="minorHAnsi" w:cstheme="minorBidi"/>
          <w:noProof/>
          <w:sz w:val="22"/>
          <w:szCs w:val="22"/>
        </w:rPr>
      </w:pPr>
      <w:hyperlink w:anchor="_Toc334017243" w:history="1">
        <w:r w:rsidR="00314D90" w:rsidRPr="00496335">
          <w:rPr>
            <w:rStyle w:val="affb"/>
            <w:noProof/>
          </w:rPr>
          <w:t xml:space="preserve">6.4 Приложение Г. Описание </w:t>
        </w:r>
        <w:r w:rsidR="00314D90" w:rsidRPr="00496335">
          <w:rPr>
            <w:rStyle w:val="affb"/>
            <w:noProof/>
            <w:lang w:val="en-US"/>
          </w:rPr>
          <w:t>VipNet</w:t>
        </w:r>
        <w:r w:rsidR="00314D90" w:rsidRPr="00496335">
          <w:rPr>
            <w:rStyle w:val="affb"/>
            <w:noProof/>
          </w:rPr>
          <w:t xml:space="preserve"> </w:t>
        </w:r>
        <w:r w:rsidR="00314D90" w:rsidRPr="00496335">
          <w:rPr>
            <w:rStyle w:val="affb"/>
            <w:noProof/>
            <w:lang w:val="en-US"/>
          </w:rPr>
          <w:t>Coordinator</w:t>
        </w:r>
        <w:r w:rsidR="00314D90" w:rsidRPr="00496335">
          <w:rPr>
            <w:rStyle w:val="affb"/>
            <w:noProof/>
          </w:rPr>
          <w:t xml:space="preserve"> </w:t>
        </w:r>
        <w:r w:rsidR="00314D90" w:rsidRPr="00496335">
          <w:rPr>
            <w:rStyle w:val="affb"/>
            <w:noProof/>
            <w:lang w:val="en-US"/>
          </w:rPr>
          <w:t>HW</w:t>
        </w:r>
        <w:r w:rsidR="00314D90" w:rsidRPr="00496335">
          <w:rPr>
            <w:rStyle w:val="affb"/>
            <w:noProof/>
          </w:rPr>
          <w:t>1000.</w:t>
        </w:r>
        <w:r w:rsidR="00314D90">
          <w:rPr>
            <w:noProof/>
            <w:webHidden/>
          </w:rPr>
          <w:tab/>
        </w:r>
        <w:r>
          <w:rPr>
            <w:noProof/>
            <w:webHidden/>
          </w:rPr>
          <w:fldChar w:fldCharType="begin"/>
        </w:r>
        <w:r w:rsidR="00314D90">
          <w:rPr>
            <w:noProof/>
            <w:webHidden/>
          </w:rPr>
          <w:instrText xml:space="preserve"> PAGEREF _Toc334017243 \h </w:instrText>
        </w:r>
        <w:r>
          <w:rPr>
            <w:noProof/>
            <w:webHidden/>
          </w:rPr>
        </w:r>
        <w:r>
          <w:rPr>
            <w:noProof/>
            <w:webHidden/>
          </w:rPr>
          <w:fldChar w:fldCharType="separate"/>
        </w:r>
        <w:r w:rsidR="00C11395">
          <w:rPr>
            <w:noProof/>
            <w:webHidden/>
          </w:rPr>
          <w:t>177</w:t>
        </w:r>
        <w:r>
          <w:rPr>
            <w:noProof/>
            <w:webHidden/>
          </w:rPr>
          <w:fldChar w:fldCharType="end"/>
        </w:r>
      </w:hyperlink>
    </w:p>
    <w:p w:rsidR="00314D90" w:rsidRDefault="00B04E3C">
      <w:pPr>
        <w:pStyle w:val="25"/>
        <w:rPr>
          <w:rFonts w:asciiTheme="minorHAnsi" w:eastAsiaTheme="minorEastAsia" w:hAnsiTheme="minorHAnsi" w:cstheme="minorBidi"/>
          <w:noProof/>
          <w:sz w:val="22"/>
          <w:szCs w:val="22"/>
        </w:rPr>
      </w:pPr>
      <w:hyperlink w:anchor="_Toc334017244" w:history="1">
        <w:r w:rsidR="00314D90" w:rsidRPr="00496335">
          <w:rPr>
            <w:rStyle w:val="affb"/>
            <w:noProof/>
          </w:rPr>
          <w:t>6.5 Приложение Д. Форма представления информации об информационной системе, подключаемой к СМЭВ</w:t>
        </w:r>
        <w:r w:rsidR="00314D90">
          <w:rPr>
            <w:noProof/>
            <w:webHidden/>
          </w:rPr>
          <w:tab/>
        </w:r>
        <w:r>
          <w:rPr>
            <w:noProof/>
            <w:webHidden/>
          </w:rPr>
          <w:fldChar w:fldCharType="begin"/>
        </w:r>
        <w:r w:rsidR="00314D90">
          <w:rPr>
            <w:noProof/>
            <w:webHidden/>
          </w:rPr>
          <w:instrText xml:space="preserve"> PAGEREF _Toc334017244 \h </w:instrText>
        </w:r>
        <w:r>
          <w:rPr>
            <w:noProof/>
            <w:webHidden/>
          </w:rPr>
        </w:r>
        <w:r>
          <w:rPr>
            <w:noProof/>
            <w:webHidden/>
          </w:rPr>
          <w:fldChar w:fldCharType="separate"/>
        </w:r>
        <w:r w:rsidR="00C11395">
          <w:rPr>
            <w:noProof/>
            <w:webHidden/>
          </w:rPr>
          <w:t>181</w:t>
        </w:r>
        <w:r>
          <w:rPr>
            <w:noProof/>
            <w:webHidden/>
          </w:rPr>
          <w:fldChar w:fldCharType="end"/>
        </w:r>
      </w:hyperlink>
    </w:p>
    <w:p w:rsidR="00314D90" w:rsidRDefault="00B04E3C">
      <w:pPr>
        <w:pStyle w:val="25"/>
        <w:rPr>
          <w:rFonts w:asciiTheme="minorHAnsi" w:eastAsiaTheme="minorEastAsia" w:hAnsiTheme="minorHAnsi" w:cstheme="minorBidi"/>
          <w:noProof/>
          <w:sz w:val="22"/>
          <w:szCs w:val="22"/>
        </w:rPr>
      </w:pPr>
      <w:hyperlink w:anchor="_Toc334017247" w:history="1">
        <w:r w:rsidR="00314D90" w:rsidRPr="00496335">
          <w:rPr>
            <w:rStyle w:val="affb"/>
            <w:noProof/>
          </w:rPr>
          <w:t>6.6 Приложение Е. Описание сервиса проверки взаимодействия СМЭВ</w:t>
        </w:r>
        <w:r w:rsidR="00314D90">
          <w:rPr>
            <w:noProof/>
            <w:webHidden/>
          </w:rPr>
          <w:tab/>
        </w:r>
        <w:r>
          <w:rPr>
            <w:noProof/>
            <w:webHidden/>
          </w:rPr>
          <w:fldChar w:fldCharType="begin"/>
        </w:r>
        <w:r w:rsidR="00314D90">
          <w:rPr>
            <w:noProof/>
            <w:webHidden/>
          </w:rPr>
          <w:instrText xml:space="preserve"> PAGEREF _Toc334017247 \h </w:instrText>
        </w:r>
        <w:r>
          <w:rPr>
            <w:noProof/>
            <w:webHidden/>
          </w:rPr>
        </w:r>
        <w:r>
          <w:rPr>
            <w:noProof/>
            <w:webHidden/>
          </w:rPr>
          <w:fldChar w:fldCharType="separate"/>
        </w:r>
        <w:r w:rsidR="00C11395">
          <w:rPr>
            <w:noProof/>
            <w:webHidden/>
          </w:rPr>
          <w:t>183</w:t>
        </w:r>
        <w:r>
          <w:rPr>
            <w:noProof/>
            <w:webHidden/>
          </w:rPr>
          <w:fldChar w:fldCharType="end"/>
        </w:r>
      </w:hyperlink>
    </w:p>
    <w:p w:rsidR="00314D90" w:rsidRDefault="00B04E3C">
      <w:pPr>
        <w:pStyle w:val="25"/>
        <w:rPr>
          <w:rFonts w:asciiTheme="minorHAnsi" w:eastAsiaTheme="minorEastAsia" w:hAnsiTheme="minorHAnsi" w:cstheme="minorBidi"/>
          <w:noProof/>
          <w:sz w:val="22"/>
          <w:szCs w:val="22"/>
        </w:rPr>
      </w:pPr>
      <w:hyperlink w:anchor="_Toc334017248" w:history="1">
        <w:r w:rsidR="00314D90" w:rsidRPr="00496335">
          <w:rPr>
            <w:rStyle w:val="affb"/>
            <w:noProof/>
          </w:rPr>
          <w:t>6.7 Приложение Ж. Форма заявки на получение доступа к сервису</w:t>
        </w:r>
        <w:r w:rsidR="00314D90">
          <w:rPr>
            <w:noProof/>
            <w:webHidden/>
          </w:rPr>
          <w:tab/>
        </w:r>
        <w:r>
          <w:rPr>
            <w:noProof/>
            <w:webHidden/>
          </w:rPr>
          <w:fldChar w:fldCharType="begin"/>
        </w:r>
        <w:r w:rsidR="00314D90">
          <w:rPr>
            <w:noProof/>
            <w:webHidden/>
          </w:rPr>
          <w:instrText xml:space="preserve"> PAGEREF _Toc334017248 \h </w:instrText>
        </w:r>
        <w:r>
          <w:rPr>
            <w:noProof/>
            <w:webHidden/>
          </w:rPr>
        </w:r>
        <w:r>
          <w:rPr>
            <w:noProof/>
            <w:webHidden/>
          </w:rPr>
          <w:fldChar w:fldCharType="separate"/>
        </w:r>
        <w:r w:rsidR="00C11395">
          <w:rPr>
            <w:noProof/>
            <w:webHidden/>
          </w:rPr>
          <w:t>199</w:t>
        </w:r>
        <w:r>
          <w:rPr>
            <w:noProof/>
            <w:webHidden/>
          </w:rPr>
          <w:fldChar w:fldCharType="end"/>
        </w:r>
      </w:hyperlink>
    </w:p>
    <w:p w:rsidR="00314D90" w:rsidRDefault="00B04E3C">
      <w:pPr>
        <w:pStyle w:val="25"/>
        <w:rPr>
          <w:rFonts w:asciiTheme="minorHAnsi" w:eastAsiaTheme="minorEastAsia" w:hAnsiTheme="minorHAnsi" w:cstheme="minorBidi"/>
          <w:noProof/>
          <w:sz w:val="22"/>
          <w:szCs w:val="22"/>
        </w:rPr>
      </w:pPr>
      <w:hyperlink w:anchor="_Toc334017249" w:history="1">
        <w:r w:rsidR="00314D90" w:rsidRPr="00496335">
          <w:rPr>
            <w:rStyle w:val="affb"/>
            <w:noProof/>
          </w:rPr>
          <w:t>6.8 Приложение И. Примеры мнемоник информационных систем.</w:t>
        </w:r>
        <w:r w:rsidR="00314D90">
          <w:rPr>
            <w:noProof/>
            <w:webHidden/>
          </w:rPr>
          <w:tab/>
        </w:r>
        <w:r>
          <w:rPr>
            <w:noProof/>
            <w:webHidden/>
          </w:rPr>
          <w:fldChar w:fldCharType="begin"/>
        </w:r>
        <w:r w:rsidR="00314D90">
          <w:rPr>
            <w:noProof/>
            <w:webHidden/>
          </w:rPr>
          <w:instrText xml:space="preserve"> PAGEREF _Toc334017249 \h </w:instrText>
        </w:r>
        <w:r>
          <w:rPr>
            <w:noProof/>
            <w:webHidden/>
          </w:rPr>
        </w:r>
        <w:r>
          <w:rPr>
            <w:noProof/>
            <w:webHidden/>
          </w:rPr>
          <w:fldChar w:fldCharType="separate"/>
        </w:r>
        <w:r w:rsidR="00C11395">
          <w:rPr>
            <w:noProof/>
            <w:webHidden/>
          </w:rPr>
          <w:t>202</w:t>
        </w:r>
        <w:r>
          <w:rPr>
            <w:noProof/>
            <w:webHidden/>
          </w:rPr>
          <w:fldChar w:fldCharType="end"/>
        </w:r>
      </w:hyperlink>
    </w:p>
    <w:p w:rsidR="00314D90" w:rsidRDefault="00B04E3C">
      <w:pPr>
        <w:pStyle w:val="25"/>
        <w:rPr>
          <w:rFonts w:asciiTheme="minorHAnsi" w:eastAsiaTheme="minorEastAsia" w:hAnsiTheme="minorHAnsi" w:cstheme="minorBidi"/>
          <w:noProof/>
          <w:sz w:val="22"/>
          <w:szCs w:val="22"/>
        </w:rPr>
      </w:pPr>
      <w:hyperlink w:anchor="_Toc334017250" w:history="1">
        <w:r w:rsidR="00314D90" w:rsidRPr="00496335">
          <w:rPr>
            <w:rStyle w:val="affb"/>
            <w:noProof/>
          </w:rPr>
          <w:t>6.9 Приложение К. Форма паспорта электронного сервиса.</w:t>
        </w:r>
        <w:r w:rsidR="00314D90">
          <w:rPr>
            <w:noProof/>
            <w:webHidden/>
          </w:rPr>
          <w:tab/>
        </w:r>
        <w:r>
          <w:rPr>
            <w:noProof/>
            <w:webHidden/>
          </w:rPr>
          <w:fldChar w:fldCharType="begin"/>
        </w:r>
        <w:r w:rsidR="00314D90">
          <w:rPr>
            <w:noProof/>
            <w:webHidden/>
          </w:rPr>
          <w:instrText xml:space="preserve"> PAGEREF _Toc334017250 \h </w:instrText>
        </w:r>
        <w:r>
          <w:rPr>
            <w:noProof/>
            <w:webHidden/>
          </w:rPr>
        </w:r>
        <w:r>
          <w:rPr>
            <w:noProof/>
            <w:webHidden/>
          </w:rPr>
          <w:fldChar w:fldCharType="separate"/>
        </w:r>
        <w:r w:rsidR="00C11395">
          <w:rPr>
            <w:noProof/>
            <w:webHidden/>
          </w:rPr>
          <w:t>203</w:t>
        </w:r>
        <w:r>
          <w:rPr>
            <w:noProof/>
            <w:webHidden/>
          </w:rPr>
          <w:fldChar w:fldCharType="end"/>
        </w:r>
      </w:hyperlink>
    </w:p>
    <w:p w:rsidR="00314D90" w:rsidRDefault="00B04E3C">
      <w:pPr>
        <w:pStyle w:val="25"/>
        <w:rPr>
          <w:rFonts w:asciiTheme="minorHAnsi" w:eastAsiaTheme="minorEastAsia" w:hAnsiTheme="minorHAnsi" w:cstheme="minorBidi"/>
          <w:noProof/>
          <w:sz w:val="22"/>
          <w:szCs w:val="22"/>
        </w:rPr>
      </w:pPr>
      <w:hyperlink w:anchor="_Toc334017251" w:history="1">
        <w:r w:rsidR="00314D90" w:rsidRPr="00496335">
          <w:rPr>
            <w:rStyle w:val="affb"/>
            <w:noProof/>
          </w:rPr>
          <w:t>6.10 Приложение М. Форма описания формата электронного сервиса СМЭВ и руководства пользователя электронного сервиса СМЭВ</w:t>
        </w:r>
        <w:r w:rsidR="00314D90">
          <w:rPr>
            <w:noProof/>
            <w:webHidden/>
          </w:rPr>
          <w:tab/>
        </w:r>
        <w:r>
          <w:rPr>
            <w:noProof/>
            <w:webHidden/>
          </w:rPr>
          <w:fldChar w:fldCharType="begin"/>
        </w:r>
        <w:r w:rsidR="00314D90">
          <w:rPr>
            <w:noProof/>
            <w:webHidden/>
          </w:rPr>
          <w:instrText xml:space="preserve"> PAGEREF _Toc334017251 \h </w:instrText>
        </w:r>
        <w:r>
          <w:rPr>
            <w:noProof/>
            <w:webHidden/>
          </w:rPr>
        </w:r>
        <w:r>
          <w:rPr>
            <w:noProof/>
            <w:webHidden/>
          </w:rPr>
          <w:fldChar w:fldCharType="separate"/>
        </w:r>
        <w:r w:rsidR="00C11395">
          <w:rPr>
            <w:noProof/>
            <w:webHidden/>
          </w:rPr>
          <w:t>209</w:t>
        </w:r>
        <w:r>
          <w:rPr>
            <w:noProof/>
            <w:webHidden/>
          </w:rPr>
          <w:fldChar w:fldCharType="end"/>
        </w:r>
      </w:hyperlink>
    </w:p>
    <w:p w:rsidR="00314D90" w:rsidRDefault="00B04E3C">
      <w:pPr>
        <w:pStyle w:val="25"/>
        <w:rPr>
          <w:rFonts w:asciiTheme="minorHAnsi" w:eastAsiaTheme="minorEastAsia" w:hAnsiTheme="minorHAnsi" w:cstheme="minorBidi"/>
          <w:noProof/>
          <w:sz w:val="22"/>
          <w:szCs w:val="22"/>
        </w:rPr>
      </w:pPr>
      <w:hyperlink w:anchor="_Toc334017279" w:history="1">
        <w:r w:rsidR="00314D90" w:rsidRPr="00496335">
          <w:rPr>
            <w:rStyle w:val="affb"/>
            <w:noProof/>
          </w:rPr>
          <w:t>6.11 Приложение Н. Форма протокола совместного тестирования электронных сервисов СМЭВ</w:t>
        </w:r>
        <w:r w:rsidR="00314D90">
          <w:rPr>
            <w:noProof/>
            <w:webHidden/>
          </w:rPr>
          <w:tab/>
        </w:r>
        <w:r>
          <w:rPr>
            <w:noProof/>
            <w:webHidden/>
          </w:rPr>
          <w:fldChar w:fldCharType="begin"/>
        </w:r>
        <w:r w:rsidR="00314D90">
          <w:rPr>
            <w:noProof/>
            <w:webHidden/>
          </w:rPr>
          <w:instrText xml:space="preserve"> PAGEREF _Toc334017279 \h </w:instrText>
        </w:r>
        <w:r>
          <w:rPr>
            <w:noProof/>
            <w:webHidden/>
          </w:rPr>
        </w:r>
        <w:r>
          <w:rPr>
            <w:noProof/>
            <w:webHidden/>
          </w:rPr>
          <w:fldChar w:fldCharType="separate"/>
        </w:r>
        <w:r w:rsidR="00C11395">
          <w:rPr>
            <w:noProof/>
            <w:webHidden/>
          </w:rPr>
          <w:t>230</w:t>
        </w:r>
        <w:r>
          <w:rPr>
            <w:noProof/>
            <w:webHidden/>
          </w:rPr>
          <w:fldChar w:fldCharType="end"/>
        </w:r>
      </w:hyperlink>
    </w:p>
    <w:p w:rsidR="00314D90" w:rsidRDefault="00B04E3C">
      <w:pPr>
        <w:pStyle w:val="25"/>
        <w:rPr>
          <w:rFonts w:asciiTheme="minorHAnsi" w:eastAsiaTheme="minorEastAsia" w:hAnsiTheme="minorHAnsi" w:cstheme="minorBidi"/>
          <w:noProof/>
          <w:sz w:val="22"/>
          <w:szCs w:val="22"/>
        </w:rPr>
      </w:pPr>
      <w:hyperlink w:anchor="_Toc334017280" w:history="1">
        <w:r w:rsidR="00314D90" w:rsidRPr="00496335">
          <w:rPr>
            <w:rStyle w:val="affb"/>
            <w:noProof/>
          </w:rPr>
          <w:t>6.12 Приложение О. Шаблон протокола проведения нагрузочного тестирования.</w:t>
        </w:r>
        <w:r w:rsidR="00314D90">
          <w:rPr>
            <w:noProof/>
            <w:webHidden/>
          </w:rPr>
          <w:tab/>
        </w:r>
        <w:r>
          <w:rPr>
            <w:noProof/>
            <w:webHidden/>
          </w:rPr>
          <w:fldChar w:fldCharType="begin"/>
        </w:r>
        <w:r w:rsidR="00314D90">
          <w:rPr>
            <w:noProof/>
            <w:webHidden/>
          </w:rPr>
          <w:instrText xml:space="preserve"> PAGEREF _Toc334017280 \h </w:instrText>
        </w:r>
        <w:r>
          <w:rPr>
            <w:noProof/>
            <w:webHidden/>
          </w:rPr>
        </w:r>
        <w:r>
          <w:rPr>
            <w:noProof/>
            <w:webHidden/>
          </w:rPr>
          <w:fldChar w:fldCharType="separate"/>
        </w:r>
        <w:r w:rsidR="00C11395">
          <w:rPr>
            <w:noProof/>
            <w:webHidden/>
          </w:rPr>
          <w:t>232</w:t>
        </w:r>
        <w:r>
          <w:rPr>
            <w:noProof/>
            <w:webHidden/>
          </w:rPr>
          <w:fldChar w:fldCharType="end"/>
        </w:r>
      </w:hyperlink>
    </w:p>
    <w:p w:rsidR="00314D90" w:rsidRDefault="00B04E3C">
      <w:pPr>
        <w:pStyle w:val="25"/>
        <w:rPr>
          <w:rFonts w:asciiTheme="minorHAnsi" w:eastAsiaTheme="minorEastAsia" w:hAnsiTheme="minorHAnsi" w:cstheme="minorBidi"/>
          <w:noProof/>
          <w:sz w:val="22"/>
          <w:szCs w:val="22"/>
        </w:rPr>
      </w:pPr>
      <w:hyperlink w:anchor="_Toc334017281" w:history="1">
        <w:r w:rsidR="00314D90" w:rsidRPr="00496335">
          <w:rPr>
            <w:rStyle w:val="affb"/>
            <w:noProof/>
          </w:rPr>
          <w:t>6.13 Приложение П. Пример электронного сообщения, содержащего технологическую подпись информационной системы органа власти (ЭП-OВ)</w:t>
        </w:r>
        <w:r w:rsidR="00314D90">
          <w:rPr>
            <w:noProof/>
            <w:webHidden/>
          </w:rPr>
          <w:tab/>
        </w:r>
        <w:r>
          <w:rPr>
            <w:noProof/>
            <w:webHidden/>
          </w:rPr>
          <w:fldChar w:fldCharType="begin"/>
        </w:r>
        <w:r w:rsidR="00314D90">
          <w:rPr>
            <w:noProof/>
            <w:webHidden/>
          </w:rPr>
          <w:instrText xml:space="preserve"> PAGEREF _Toc334017281 \h </w:instrText>
        </w:r>
        <w:r>
          <w:rPr>
            <w:noProof/>
            <w:webHidden/>
          </w:rPr>
        </w:r>
        <w:r>
          <w:rPr>
            <w:noProof/>
            <w:webHidden/>
          </w:rPr>
          <w:fldChar w:fldCharType="separate"/>
        </w:r>
        <w:r w:rsidR="00C11395">
          <w:rPr>
            <w:noProof/>
            <w:webHidden/>
          </w:rPr>
          <w:t>235</w:t>
        </w:r>
        <w:r>
          <w:rPr>
            <w:noProof/>
            <w:webHidden/>
          </w:rPr>
          <w:fldChar w:fldCharType="end"/>
        </w:r>
      </w:hyperlink>
    </w:p>
    <w:p w:rsidR="00314D90" w:rsidRDefault="00B04E3C">
      <w:pPr>
        <w:pStyle w:val="25"/>
        <w:rPr>
          <w:rFonts w:asciiTheme="minorHAnsi" w:eastAsiaTheme="minorEastAsia" w:hAnsiTheme="minorHAnsi" w:cstheme="minorBidi"/>
          <w:noProof/>
          <w:sz w:val="22"/>
          <w:szCs w:val="22"/>
        </w:rPr>
      </w:pPr>
      <w:hyperlink w:anchor="_Toc334017282" w:history="1">
        <w:r w:rsidR="00314D90" w:rsidRPr="00496335">
          <w:rPr>
            <w:rStyle w:val="affb"/>
            <w:noProof/>
          </w:rPr>
          <w:t>6.14 Приложение Р. Таблица с типизацией запросов</w:t>
        </w:r>
        <w:r w:rsidR="00314D90">
          <w:rPr>
            <w:noProof/>
            <w:webHidden/>
          </w:rPr>
          <w:tab/>
        </w:r>
        <w:r>
          <w:rPr>
            <w:noProof/>
            <w:webHidden/>
          </w:rPr>
          <w:fldChar w:fldCharType="begin"/>
        </w:r>
        <w:r w:rsidR="00314D90">
          <w:rPr>
            <w:noProof/>
            <w:webHidden/>
          </w:rPr>
          <w:instrText xml:space="preserve"> PAGEREF _Toc334017282 \h </w:instrText>
        </w:r>
        <w:r>
          <w:rPr>
            <w:noProof/>
            <w:webHidden/>
          </w:rPr>
        </w:r>
        <w:r>
          <w:rPr>
            <w:noProof/>
            <w:webHidden/>
          </w:rPr>
          <w:fldChar w:fldCharType="separate"/>
        </w:r>
        <w:r w:rsidR="00C11395">
          <w:rPr>
            <w:noProof/>
            <w:webHidden/>
          </w:rPr>
          <w:t>238</w:t>
        </w:r>
        <w:r>
          <w:rPr>
            <w:noProof/>
            <w:webHidden/>
          </w:rPr>
          <w:fldChar w:fldCharType="end"/>
        </w:r>
      </w:hyperlink>
    </w:p>
    <w:p w:rsidR="00314D90" w:rsidRDefault="00B04E3C">
      <w:pPr>
        <w:pStyle w:val="25"/>
        <w:rPr>
          <w:rFonts w:asciiTheme="minorHAnsi" w:eastAsiaTheme="minorEastAsia" w:hAnsiTheme="minorHAnsi" w:cstheme="minorBidi"/>
          <w:noProof/>
          <w:sz w:val="22"/>
          <w:szCs w:val="22"/>
        </w:rPr>
      </w:pPr>
      <w:hyperlink w:anchor="_Toc334017283" w:history="1">
        <w:r w:rsidR="00314D90" w:rsidRPr="00496335">
          <w:rPr>
            <w:rStyle w:val="affb"/>
            <w:noProof/>
          </w:rPr>
          <w:t>6.15 Приложение С. Инструкция по регистрации Участников информационного взаимодействия в ЕСИА</w:t>
        </w:r>
        <w:r w:rsidR="00314D90">
          <w:rPr>
            <w:noProof/>
            <w:webHidden/>
          </w:rPr>
          <w:tab/>
        </w:r>
        <w:r>
          <w:rPr>
            <w:noProof/>
            <w:webHidden/>
          </w:rPr>
          <w:fldChar w:fldCharType="begin"/>
        </w:r>
        <w:r w:rsidR="00314D90">
          <w:rPr>
            <w:noProof/>
            <w:webHidden/>
          </w:rPr>
          <w:instrText xml:space="preserve"> PAGEREF _Toc334017283 \h </w:instrText>
        </w:r>
        <w:r>
          <w:rPr>
            <w:noProof/>
            <w:webHidden/>
          </w:rPr>
        </w:r>
        <w:r>
          <w:rPr>
            <w:noProof/>
            <w:webHidden/>
          </w:rPr>
          <w:fldChar w:fldCharType="separate"/>
        </w:r>
        <w:r w:rsidR="00C11395">
          <w:rPr>
            <w:noProof/>
            <w:webHidden/>
          </w:rPr>
          <w:t>242</w:t>
        </w:r>
        <w:r>
          <w:rPr>
            <w:noProof/>
            <w:webHidden/>
          </w:rPr>
          <w:fldChar w:fldCharType="end"/>
        </w:r>
      </w:hyperlink>
    </w:p>
    <w:p w:rsidR="00D20A2B" w:rsidRPr="00D20A2B" w:rsidRDefault="00B04E3C" w:rsidP="00D20A2B">
      <w:pPr>
        <w:rPr>
          <w:lang w:val="en-US"/>
        </w:rPr>
        <w:sectPr w:rsidR="00D20A2B" w:rsidRPr="00D20A2B" w:rsidSect="00D74A08">
          <w:footerReference w:type="default" r:id="rId8"/>
          <w:footerReference w:type="first" r:id="rId9"/>
          <w:type w:val="continuous"/>
          <w:pgSz w:w="11906" w:h="16838" w:code="9"/>
          <w:pgMar w:top="1418" w:right="567" w:bottom="851" w:left="1134" w:header="709" w:footer="709" w:gutter="0"/>
          <w:cols w:space="708"/>
          <w:titlePg/>
          <w:docGrid w:linePitch="360"/>
        </w:sectPr>
      </w:pPr>
      <w:r>
        <w:rPr>
          <w:rStyle w:val="apple-converted-space"/>
          <w:noProof/>
        </w:rPr>
        <w:fldChar w:fldCharType="end"/>
      </w:r>
    </w:p>
    <w:p w:rsidR="00CE6C66" w:rsidRPr="00D74A08" w:rsidRDefault="00BD2577" w:rsidP="00D74A08">
      <w:pPr>
        <w:pStyle w:val="af5"/>
        <w:outlineLvl w:val="0"/>
        <w:rPr>
          <w:rStyle w:val="apple-converted-space"/>
          <w:sz w:val="32"/>
          <w:szCs w:val="32"/>
        </w:rPr>
      </w:pPr>
      <w:bookmarkStart w:id="9" w:name="_Toc321909534"/>
      <w:bookmarkStart w:id="10" w:name="_Toc334016501"/>
      <w:bookmarkStart w:id="11" w:name="_Toc314740845"/>
      <w:bookmarkStart w:id="12" w:name="_Toc277176385"/>
      <w:r w:rsidRPr="00D74A08">
        <w:rPr>
          <w:rStyle w:val="apple-converted-space"/>
          <w:sz w:val="32"/>
          <w:szCs w:val="32"/>
        </w:rPr>
        <w:lastRenderedPageBreak/>
        <w:t>Таблица изменений</w:t>
      </w:r>
      <w:bookmarkEnd w:id="9"/>
      <w:bookmarkEnd w:id="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660"/>
        <w:gridCol w:w="7761"/>
      </w:tblGrid>
      <w:tr w:rsidR="00637B1E" w:rsidTr="004C3C84">
        <w:tc>
          <w:tcPr>
            <w:tcW w:w="2660" w:type="dxa"/>
          </w:tcPr>
          <w:p w:rsidR="00637B1E" w:rsidRDefault="00637B1E" w:rsidP="004C3C84">
            <w:pPr>
              <w:tabs>
                <w:tab w:val="left" w:pos="1664"/>
              </w:tabs>
            </w:pPr>
            <w:r>
              <w:tab/>
              <w:t>Версия</w:t>
            </w:r>
          </w:p>
        </w:tc>
        <w:tc>
          <w:tcPr>
            <w:tcW w:w="7761" w:type="dxa"/>
          </w:tcPr>
          <w:p w:rsidR="00637B1E" w:rsidRDefault="00637B1E" w:rsidP="004E46B1">
            <w:r>
              <w:t>Описание изменений</w:t>
            </w:r>
          </w:p>
        </w:tc>
      </w:tr>
      <w:tr w:rsidR="005372D4" w:rsidTr="004C3C84">
        <w:tc>
          <w:tcPr>
            <w:tcW w:w="2660" w:type="dxa"/>
          </w:tcPr>
          <w:p w:rsidR="005372D4" w:rsidRDefault="005372D4" w:rsidP="004E46B1">
            <w:r>
              <w:t>2.0</w:t>
            </w:r>
          </w:p>
        </w:tc>
        <w:tc>
          <w:tcPr>
            <w:tcW w:w="7761" w:type="dxa"/>
          </w:tcPr>
          <w:p w:rsidR="00856836" w:rsidRDefault="00856836" w:rsidP="00856836">
            <w:r>
              <w:t>Добавлены проекты регламентов:</w:t>
            </w:r>
          </w:p>
          <w:p w:rsidR="00AB2203" w:rsidRPr="003330F3" w:rsidRDefault="00AB2203" w:rsidP="00453632">
            <w:pPr>
              <w:numPr>
                <w:ilvl w:val="0"/>
                <w:numId w:val="64"/>
              </w:numPr>
            </w:pPr>
            <w:r>
              <w:t>О</w:t>
            </w:r>
            <w:r w:rsidRPr="0062609B">
              <w:t>тзыв права доступа к электронному сервису</w:t>
            </w:r>
          </w:p>
          <w:p w:rsidR="00AB2203" w:rsidRDefault="00AB2203" w:rsidP="00453632">
            <w:pPr>
              <w:numPr>
                <w:ilvl w:val="0"/>
                <w:numId w:val="64"/>
              </w:numPr>
            </w:pPr>
            <w:r>
              <w:t>Вывод из эксплуатации устаревшей версии сервиса</w:t>
            </w:r>
          </w:p>
          <w:p w:rsidR="00AB2203" w:rsidRDefault="00AB2203" w:rsidP="00453632">
            <w:pPr>
              <w:numPr>
                <w:ilvl w:val="0"/>
                <w:numId w:val="64"/>
              </w:numPr>
            </w:pPr>
            <w:r>
              <w:t>Регистрация в СМЭВ электронного сервиса регионального уровня, разработанного в интересах ФОИВ</w:t>
            </w:r>
          </w:p>
          <w:p w:rsidR="00856836" w:rsidRDefault="00AB2203" w:rsidP="00453632">
            <w:pPr>
              <w:numPr>
                <w:ilvl w:val="0"/>
                <w:numId w:val="64"/>
              </w:numPr>
            </w:pPr>
            <w:r>
              <w:t>Перерегистрация электронного сервиса, доработанного по новой версии методических рекомендаций</w:t>
            </w:r>
          </w:p>
          <w:p w:rsidR="00AB2203" w:rsidRDefault="00AB2203" w:rsidP="00453632">
            <w:pPr>
              <w:numPr>
                <w:ilvl w:val="0"/>
                <w:numId w:val="64"/>
              </w:numPr>
            </w:pPr>
            <w:r>
              <w:t>Информирование участников информационного взаимодействия о прерывании в работе электронного сервиса</w:t>
            </w:r>
          </w:p>
          <w:p w:rsidR="00AB2203" w:rsidRDefault="00AB2203" w:rsidP="00453632">
            <w:pPr>
              <w:numPr>
                <w:ilvl w:val="0"/>
                <w:numId w:val="64"/>
              </w:numPr>
            </w:pPr>
            <w:r>
              <w:t>Внесение изменений в информационную систему участника информационного взаимодействия</w:t>
            </w:r>
          </w:p>
          <w:p w:rsidR="00AB2203" w:rsidRDefault="00AB2203" w:rsidP="00453632">
            <w:pPr>
              <w:numPr>
                <w:ilvl w:val="0"/>
                <w:numId w:val="64"/>
              </w:numPr>
            </w:pPr>
            <w:r>
              <w:t>Перенастройка криптооборудования</w:t>
            </w:r>
          </w:p>
          <w:p w:rsidR="00AB2203" w:rsidRDefault="00AB2203" w:rsidP="00453632">
            <w:pPr>
              <w:numPr>
                <w:ilvl w:val="0"/>
                <w:numId w:val="64"/>
              </w:numPr>
            </w:pPr>
            <w:r>
              <w:t>Получение консультации</w:t>
            </w:r>
          </w:p>
          <w:p w:rsidR="00AB2203" w:rsidRDefault="00AB2203" w:rsidP="00453632">
            <w:pPr>
              <w:numPr>
                <w:ilvl w:val="0"/>
                <w:numId w:val="64"/>
              </w:numPr>
            </w:pPr>
            <w:r>
              <w:t>Обращение участников информационного взаимодействия друг к другу</w:t>
            </w:r>
          </w:p>
          <w:p w:rsidR="00AB2203" w:rsidRDefault="00AB2203" w:rsidP="00453632">
            <w:pPr>
              <w:numPr>
                <w:ilvl w:val="0"/>
                <w:numId w:val="64"/>
              </w:numPr>
            </w:pPr>
            <w:r>
              <w:t>Принудительное закрытие заявок</w:t>
            </w:r>
          </w:p>
          <w:p w:rsidR="00856836" w:rsidRDefault="00AB2203" w:rsidP="00453632">
            <w:pPr>
              <w:numPr>
                <w:ilvl w:val="0"/>
                <w:numId w:val="64"/>
              </w:numPr>
            </w:pPr>
            <w:r>
              <w:t>Эскалация спорных ситуаций</w:t>
            </w:r>
          </w:p>
          <w:p w:rsidR="00877865" w:rsidRDefault="002F5C3F" w:rsidP="003330F3">
            <w:bookmarkStart w:id="13" w:name="_Toc322945700"/>
            <w:bookmarkStart w:id="14" w:name="_Toc322960705"/>
            <w:bookmarkStart w:id="15" w:name="_Toc326935499"/>
            <w:bookmarkStart w:id="16" w:name="_Toc326935782"/>
            <w:bookmarkStart w:id="17" w:name="_Toc326936360"/>
            <w:bookmarkStart w:id="18" w:name="_Toc327023876"/>
            <w:bookmarkStart w:id="19" w:name="_Toc327362616"/>
            <w:bookmarkStart w:id="20" w:name="_Toc327373188"/>
            <w:bookmarkStart w:id="21" w:name="_Toc327435803"/>
            <w:bookmarkStart w:id="22" w:name="_Toc327437030"/>
            <w:bookmarkStart w:id="23" w:name="_Toc327794552"/>
            <w:bookmarkStart w:id="24" w:name="_Toc327794786"/>
            <w:bookmarkStart w:id="25" w:name="_Toc320784201"/>
            <w:bookmarkStart w:id="26" w:name="_Toc321761407"/>
            <w:bookmarkStart w:id="27" w:name="_Toc321909535"/>
            <w:bookmarkStart w:id="28" w:name="_Toc322108744"/>
            <w:bookmarkStart w:id="29" w:name="_Toc322359598"/>
            <w:r w:rsidRPr="002F5C3F">
              <w:t>Добавлено Приложение Р. Таблица с типизацией запросов</w:t>
            </w:r>
            <w:bookmarkEnd w:id="13"/>
            <w:bookmarkEnd w:id="14"/>
            <w:bookmarkEnd w:id="15"/>
            <w:bookmarkEnd w:id="16"/>
            <w:bookmarkEnd w:id="17"/>
            <w:bookmarkEnd w:id="18"/>
            <w:bookmarkEnd w:id="19"/>
            <w:bookmarkEnd w:id="20"/>
            <w:bookmarkEnd w:id="21"/>
            <w:bookmarkEnd w:id="22"/>
            <w:bookmarkEnd w:id="23"/>
            <w:bookmarkEnd w:id="24"/>
          </w:p>
          <w:p w:rsidR="00877865" w:rsidRDefault="007A4641" w:rsidP="003330F3">
            <w:bookmarkStart w:id="30" w:name="_Toc322960706"/>
            <w:bookmarkStart w:id="31" w:name="_Toc326935500"/>
            <w:bookmarkStart w:id="32" w:name="_Toc326935783"/>
            <w:bookmarkStart w:id="33" w:name="_Toc326936361"/>
            <w:bookmarkStart w:id="34" w:name="_Toc327023877"/>
            <w:bookmarkStart w:id="35" w:name="_Toc327362617"/>
            <w:bookmarkStart w:id="36" w:name="_Toc327373189"/>
            <w:bookmarkStart w:id="37" w:name="_Toc327435804"/>
            <w:bookmarkStart w:id="38" w:name="_Toc327437031"/>
            <w:bookmarkStart w:id="39" w:name="_Toc327794553"/>
            <w:bookmarkStart w:id="40" w:name="_Toc327794787"/>
            <w:bookmarkStart w:id="41" w:name="_Toc322945701"/>
            <w:r>
              <w:t>Изменены приложения:</w:t>
            </w:r>
            <w:bookmarkEnd w:id="30"/>
            <w:bookmarkEnd w:id="31"/>
            <w:bookmarkEnd w:id="32"/>
            <w:bookmarkEnd w:id="33"/>
            <w:bookmarkEnd w:id="34"/>
            <w:bookmarkEnd w:id="35"/>
            <w:bookmarkEnd w:id="36"/>
            <w:bookmarkEnd w:id="37"/>
            <w:bookmarkEnd w:id="38"/>
            <w:bookmarkEnd w:id="39"/>
            <w:bookmarkEnd w:id="40"/>
          </w:p>
          <w:p w:rsidR="00083CF1" w:rsidRDefault="00083CF1" w:rsidP="00453632">
            <w:pPr>
              <w:numPr>
                <w:ilvl w:val="0"/>
                <w:numId w:val="65"/>
              </w:numPr>
            </w:pPr>
            <w:r>
              <w:t>Требования к Участникам информационного взаимодействия при подключении криптомаршрутизатора VipNet</w:t>
            </w:r>
          </w:p>
          <w:p w:rsidR="00083CF1" w:rsidRDefault="00083CF1" w:rsidP="00453632">
            <w:pPr>
              <w:numPr>
                <w:ilvl w:val="0"/>
                <w:numId w:val="65"/>
              </w:numPr>
            </w:pPr>
            <w:r>
              <w:t>Описание VipNet Coordinator HW1000</w:t>
            </w:r>
          </w:p>
          <w:bookmarkEnd w:id="25"/>
          <w:bookmarkEnd w:id="26"/>
          <w:bookmarkEnd w:id="27"/>
          <w:bookmarkEnd w:id="28"/>
          <w:bookmarkEnd w:id="29"/>
          <w:bookmarkEnd w:id="41"/>
          <w:p w:rsidR="00190D5E" w:rsidRPr="004C3C84" w:rsidRDefault="00190D5E" w:rsidP="00453632">
            <w:pPr>
              <w:pStyle w:val="affff5"/>
              <w:numPr>
                <w:ilvl w:val="0"/>
                <w:numId w:val="58"/>
              </w:numPr>
              <w:rPr>
                <w:vanish/>
              </w:rPr>
            </w:pPr>
          </w:p>
          <w:p w:rsidR="00190D5E" w:rsidRPr="004C3C84" w:rsidRDefault="00190D5E" w:rsidP="00453632">
            <w:pPr>
              <w:pStyle w:val="affff5"/>
              <w:numPr>
                <w:ilvl w:val="0"/>
                <w:numId w:val="58"/>
              </w:numPr>
              <w:rPr>
                <w:vanish/>
              </w:rPr>
            </w:pPr>
          </w:p>
          <w:p w:rsidR="00190D5E" w:rsidRPr="004C3C84" w:rsidRDefault="00190D5E" w:rsidP="00453632">
            <w:pPr>
              <w:pStyle w:val="affff5"/>
              <w:numPr>
                <w:ilvl w:val="0"/>
                <w:numId w:val="58"/>
              </w:numPr>
              <w:rPr>
                <w:vanish/>
              </w:rPr>
            </w:pPr>
          </w:p>
          <w:p w:rsidR="00F82F41" w:rsidRDefault="0051064E" w:rsidP="002D5B98">
            <w:r>
              <w:t>Исключены следующие процедуры</w:t>
            </w:r>
            <w:r w:rsidR="006F7960">
              <w:t>:</w:t>
            </w:r>
          </w:p>
          <w:p w:rsidR="008773D6" w:rsidRDefault="008773D6" w:rsidP="00453632">
            <w:pPr>
              <w:numPr>
                <w:ilvl w:val="0"/>
                <w:numId w:val="66"/>
              </w:numPr>
            </w:pPr>
            <w:r>
              <w:t>Регистрация в РСМЭВ электронного сервиса федерального уровня, разработанного в интересах субъекта РФ</w:t>
            </w:r>
          </w:p>
          <w:p w:rsidR="00877865" w:rsidRPr="004C3C84" w:rsidRDefault="008773D6" w:rsidP="00453632">
            <w:pPr>
              <w:numPr>
                <w:ilvl w:val="0"/>
                <w:numId w:val="66"/>
              </w:numPr>
              <w:rPr>
                <w:b/>
                <w:bCs/>
                <w:caps/>
                <w:kern w:val="32"/>
                <w:sz w:val="32"/>
                <w:szCs w:val="32"/>
              </w:rPr>
            </w:pPr>
            <w:r>
              <w:t>Функциональное тестирование электронного сервиса федерального уровня, разработанного в интересах субъекта РФ</w:t>
            </w:r>
          </w:p>
        </w:tc>
      </w:tr>
      <w:tr w:rsidR="0097369E" w:rsidTr="004C3C84">
        <w:tc>
          <w:tcPr>
            <w:tcW w:w="2660" w:type="dxa"/>
          </w:tcPr>
          <w:p w:rsidR="0097369E" w:rsidRDefault="0097369E" w:rsidP="004E46B1">
            <w:r>
              <w:t>3.0</w:t>
            </w:r>
          </w:p>
        </w:tc>
        <w:tc>
          <w:tcPr>
            <w:tcW w:w="7761" w:type="dxa"/>
          </w:tcPr>
          <w:p w:rsidR="00F82F41" w:rsidRDefault="00A12854" w:rsidP="002D5B98">
            <w:r>
              <w:t>Добавлены проекты регламентов:</w:t>
            </w:r>
          </w:p>
          <w:p w:rsidR="00AA0F0F" w:rsidRDefault="00AA0F0F" w:rsidP="00453632">
            <w:pPr>
              <w:numPr>
                <w:ilvl w:val="0"/>
                <w:numId w:val="67"/>
              </w:numPr>
            </w:pPr>
            <w:r>
              <w:t>Получение прав доступа к функционалу подачи  заявок на выполнение регламентных процедур на Технологическом портале</w:t>
            </w:r>
          </w:p>
          <w:p w:rsidR="00AA0F0F" w:rsidRDefault="00AA0F0F" w:rsidP="00453632">
            <w:pPr>
              <w:numPr>
                <w:ilvl w:val="0"/>
                <w:numId w:val="67"/>
              </w:numPr>
            </w:pPr>
            <w:r>
              <w:t>Отзыв права доступа к функционалу подачи заявок на выполнение регламентных процедур на Технологическом портале</w:t>
            </w:r>
          </w:p>
          <w:p w:rsidR="00AA0F0F" w:rsidRDefault="00AA0F0F" w:rsidP="00453632">
            <w:pPr>
              <w:numPr>
                <w:ilvl w:val="0"/>
                <w:numId w:val="67"/>
              </w:numPr>
            </w:pPr>
            <w:r>
              <w:t>Подключение к тестовой СМЭВ</w:t>
            </w:r>
          </w:p>
          <w:p w:rsidR="00AA0F0F" w:rsidRDefault="00AA0F0F" w:rsidP="00453632">
            <w:pPr>
              <w:numPr>
                <w:ilvl w:val="0"/>
                <w:numId w:val="67"/>
              </w:numPr>
            </w:pPr>
            <w:r>
              <w:t>Регистрация сервиса в тестовом контуре СМЭВ с подачей заявки через Технологический портал</w:t>
            </w:r>
          </w:p>
          <w:p w:rsidR="00AA0F0F" w:rsidRDefault="00AA0F0F" w:rsidP="00453632">
            <w:pPr>
              <w:numPr>
                <w:ilvl w:val="0"/>
                <w:numId w:val="67"/>
              </w:numPr>
            </w:pPr>
            <w:r>
              <w:t>Регистрация сервиса федерального уровня в продуктивной СМЭВ с подачей заявки через Технологический портал</w:t>
            </w:r>
          </w:p>
          <w:p w:rsidR="00AA0F0F" w:rsidRDefault="00AA0F0F" w:rsidP="00453632">
            <w:pPr>
              <w:numPr>
                <w:ilvl w:val="0"/>
                <w:numId w:val="67"/>
              </w:numPr>
            </w:pPr>
            <w:r>
              <w:lastRenderedPageBreak/>
              <w:t>Регистрация сервиса федерального уровня, предназначенного для приема заявлений с ЕПГУ в продуктивной СМЭВ</w:t>
            </w:r>
          </w:p>
          <w:p w:rsidR="00AA0F0F" w:rsidRDefault="00AA0F0F" w:rsidP="00453632">
            <w:pPr>
              <w:numPr>
                <w:ilvl w:val="0"/>
                <w:numId w:val="67"/>
              </w:numPr>
            </w:pPr>
            <w:r>
              <w:t>Регистрация в продуктивной СМЭВ электронного сервиса регионального уровня, разработанного в интересах ФОИВ, с подачей заявки через Технологический портал</w:t>
            </w:r>
          </w:p>
          <w:p w:rsidR="00354AB3" w:rsidRDefault="00354AB3" w:rsidP="00453632">
            <w:pPr>
              <w:numPr>
                <w:ilvl w:val="0"/>
                <w:numId w:val="67"/>
              </w:numPr>
            </w:pPr>
            <w:r>
              <w:t>Проведение технических работ</w:t>
            </w:r>
          </w:p>
          <w:p w:rsidR="00877865" w:rsidRDefault="00FB1310" w:rsidP="003330F3">
            <w:r>
              <w:t>Изменены проекты регламентов:</w:t>
            </w:r>
          </w:p>
          <w:p w:rsidR="001668B6" w:rsidRDefault="001668B6" w:rsidP="00453632">
            <w:pPr>
              <w:numPr>
                <w:ilvl w:val="0"/>
                <w:numId w:val="68"/>
              </w:numPr>
            </w:pPr>
            <w:r>
              <w:t>Коммуникации участников</w:t>
            </w:r>
          </w:p>
          <w:p w:rsidR="001668B6" w:rsidRDefault="001668B6" w:rsidP="00453632">
            <w:pPr>
              <w:numPr>
                <w:ilvl w:val="0"/>
                <w:numId w:val="68"/>
              </w:numPr>
            </w:pPr>
            <w:r>
              <w:t>Принудительное закрытие заявок</w:t>
            </w:r>
          </w:p>
          <w:p w:rsidR="001668B6" w:rsidRDefault="001668B6" w:rsidP="00453632">
            <w:pPr>
              <w:numPr>
                <w:ilvl w:val="0"/>
                <w:numId w:val="68"/>
              </w:numPr>
            </w:pPr>
            <w:r>
              <w:t xml:space="preserve">Регистрация информационной системы </w:t>
            </w:r>
            <w:proofErr w:type="gramStart"/>
            <w:r>
              <w:t>в</w:t>
            </w:r>
            <w:proofErr w:type="gramEnd"/>
            <w:r>
              <w:t xml:space="preserve"> тестовой СМЭВ</w:t>
            </w:r>
          </w:p>
          <w:p w:rsidR="002A76BC" w:rsidRPr="00A80A48" w:rsidRDefault="002A76BC" w:rsidP="00453632">
            <w:pPr>
              <w:numPr>
                <w:ilvl w:val="0"/>
                <w:numId w:val="68"/>
              </w:numPr>
            </w:pPr>
            <w:r>
              <w:t>Регистрация сервиса в тестовом контуре СМЭВ</w:t>
            </w:r>
          </w:p>
          <w:p w:rsidR="00A80A48" w:rsidRDefault="00A80A48" w:rsidP="00453632">
            <w:pPr>
              <w:numPr>
                <w:ilvl w:val="0"/>
                <w:numId w:val="68"/>
              </w:numPr>
            </w:pPr>
            <w:r>
              <w:t>Функциональное тестирование сервиса в тестовом контуре СМЭВ</w:t>
            </w:r>
          </w:p>
          <w:p w:rsidR="00877865" w:rsidRDefault="00FB1310" w:rsidP="001668B6">
            <w:r>
              <w:t>Актуализированы и дополнены:</w:t>
            </w:r>
          </w:p>
          <w:p w:rsidR="00417135" w:rsidRDefault="00417135" w:rsidP="00453632">
            <w:pPr>
              <w:numPr>
                <w:ilvl w:val="0"/>
                <w:numId w:val="69"/>
              </w:numPr>
            </w:pPr>
            <w:r>
              <w:t>Форма паспорта электронного сервиса</w:t>
            </w:r>
          </w:p>
          <w:p w:rsidR="00417135" w:rsidRDefault="00417135" w:rsidP="00453632">
            <w:pPr>
              <w:numPr>
                <w:ilvl w:val="0"/>
                <w:numId w:val="69"/>
              </w:numPr>
            </w:pPr>
            <w:r>
              <w:t xml:space="preserve">Регламент взаимодействия участников информационного взаимодействия и оператора СМЭВ при предоставлении информации об обстоятельствах межведомственного информационного взаимодействия </w:t>
            </w:r>
          </w:p>
          <w:p w:rsidR="00417135" w:rsidRDefault="00417135" w:rsidP="00453632">
            <w:pPr>
              <w:numPr>
                <w:ilvl w:val="0"/>
                <w:numId w:val="69"/>
              </w:numPr>
            </w:pPr>
            <w:r>
              <w:t>Пример электронного сообщения, содержащего технологическую подпись информационной системы органа власти (ЭП-OВ)</w:t>
            </w:r>
          </w:p>
          <w:p w:rsidR="00417135" w:rsidRDefault="00417135" w:rsidP="00453632">
            <w:pPr>
              <w:numPr>
                <w:ilvl w:val="0"/>
                <w:numId w:val="69"/>
              </w:numPr>
            </w:pPr>
            <w:r>
              <w:t>Информационный ресурс СМЭВ</w:t>
            </w:r>
          </w:p>
          <w:p w:rsidR="00417135" w:rsidRDefault="00417135" w:rsidP="00453632">
            <w:pPr>
              <w:numPr>
                <w:ilvl w:val="0"/>
                <w:numId w:val="69"/>
              </w:numPr>
            </w:pPr>
            <w:r>
              <w:t>Перерегистрация электронного сервиса, доработанного по новой версии методических рекомендаций</w:t>
            </w:r>
          </w:p>
          <w:p w:rsidR="00417135" w:rsidRDefault="00417135" w:rsidP="00453632">
            <w:pPr>
              <w:numPr>
                <w:ilvl w:val="0"/>
                <w:numId w:val="69"/>
              </w:numPr>
            </w:pPr>
            <w:r>
              <w:t>Форма заявки на получение доступа к сервису</w:t>
            </w:r>
          </w:p>
          <w:p w:rsidR="00D45C97" w:rsidRDefault="00D45C97" w:rsidP="00453632">
            <w:pPr>
              <w:numPr>
                <w:ilvl w:val="0"/>
                <w:numId w:val="69"/>
              </w:numPr>
            </w:pPr>
            <w:r>
              <w:t>Вывод из эксплуатации электронного сервиса</w:t>
            </w:r>
          </w:p>
          <w:p w:rsidR="00877865" w:rsidRDefault="006D3E28" w:rsidP="003330F3">
            <w:r>
              <w:t>Добавлены приложения:</w:t>
            </w:r>
          </w:p>
          <w:p w:rsidR="00417135" w:rsidRDefault="00417135" w:rsidP="00453632">
            <w:pPr>
              <w:numPr>
                <w:ilvl w:val="0"/>
                <w:numId w:val="70"/>
              </w:numPr>
            </w:pPr>
            <w:r w:rsidRPr="00417135">
              <w:t>Инструкция по регистрации Участников информационного взаимодействия в ЕСИА</w:t>
            </w:r>
          </w:p>
        </w:tc>
      </w:tr>
    </w:tbl>
    <w:p w:rsidR="00A906E5" w:rsidRDefault="00A906E5"/>
    <w:p w:rsidR="003C0809" w:rsidRPr="003330F3" w:rsidRDefault="00877865" w:rsidP="00E002D2">
      <w:pPr>
        <w:pStyle w:val="afff9"/>
        <w:rPr>
          <w:rStyle w:val="apple-converted-space"/>
          <w:rFonts w:ascii="Times New Roman" w:hAnsi="Times New Roman"/>
        </w:rPr>
      </w:pPr>
      <w:bookmarkStart w:id="42" w:name="_Toc321909536"/>
      <w:bookmarkStart w:id="43" w:name="_Toc329082028"/>
      <w:bookmarkStart w:id="44" w:name="_Toc334016502"/>
      <w:bookmarkStart w:id="45" w:name="_Toc334017194"/>
      <w:r w:rsidRPr="003330F3">
        <w:rPr>
          <w:rStyle w:val="apple-converted-space"/>
          <w:rFonts w:ascii="Times New Roman" w:hAnsi="Times New Roman" w:hint="eastAsia"/>
        </w:rPr>
        <w:lastRenderedPageBreak/>
        <w:t>Термины</w:t>
      </w:r>
      <w:r w:rsidRPr="003330F3">
        <w:rPr>
          <w:rStyle w:val="apple-converted-space"/>
          <w:rFonts w:ascii="Times New Roman" w:hAnsi="Times New Roman"/>
        </w:rPr>
        <w:t xml:space="preserve"> </w:t>
      </w:r>
      <w:r w:rsidRPr="003330F3">
        <w:rPr>
          <w:rStyle w:val="apple-converted-space"/>
          <w:rFonts w:ascii="Times New Roman" w:hAnsi="Times New Roman" w:hint="eastAsia"/>
        </w:rPr>
        <w:t>и</w:t>
      </w:r>
      <w:r w:rsidRPr="003330F3">
        <w:rPr>
          <w:rStyle w:val="apple-converted-space"/>
          <w:rFonts w:ascii="Times New Roman" w:hAnsi="Times New Roman"/>
        </w:rPr>
        <w:t xml:space="preserve"> </w:t>
      </w:r>
      <w:r w:rsidRPr="003330F3">
        <w:rPr>
          <w:rStyle w:val="apple-converted-space"/>
          <w:rFonts w:ascii="Times New Roman" w:hAnsi="Times New Roman" w:hint="eastAsia"/>
        </w:rPr>
        <w:t>сокращения</w:t>
      </w:r>
      <w:bookmarkEnd w:id="11"/>
      <w:bookmarkEnd w:id="42"/>
      <w:bookmarkEnd w:id="43"/>
      <w:bookmarkEnd w:id="44"/>
      <w:bookmarkEnd w:id="45"/>
    </w:p>
    <w:tbl>
      <w:tblPr>
        <w:tblW w:w="10036" w:type="dxa"/>
        <w:tblLook w:val="00A0"/>
      </w:tblPr>
      <w:tblGrid>
        <w:gridCol w:w="2204"/>
        <w:gridCol w:w="7832"/>
      </w:tblGrid>
      <w:tr w:rsidR="003C0809" w:rsidRPr="00414CEF" w:rsidTr="00D833D2">
        <w:trPr>
          <w:trHeight w:val="615"/>
        </w:trPr>
        <w:tc>
          <w:tcPr>
            <w:tcW w:w="2204" w:type="dxa"/>
            <w:tcBorders>
              <w:top w:val="single" w:sz="8" w:space="0" w:color="auto"/>
              <w:left w:val="single" w:sz="8" w:space="0" w:color="auto"/>
              <w:bottom w:val="single" w:sz="8" w:space="0" w:color="auto"/>
              <w:right w:val="single" w:sz="8" w:space="0" w:color="auto"/>
            </w:tcBorders>
          </w:tcPr>
          <w:p w:rsidR="003C0809" w:rsidRPr="00414CEF" w:rsidRDefault="003C0809" w:rsidP="00332426">
            <w:pPr>
              <w:pStyle w:val="ae"/>
            </w:pPr>
            <w:r>
              <w:t xml:space="preserve">Термин </w:t>
            </w:r>
          </w:p>
        </w:tc>
        <w:tc>
          <w:tcPr>
            <w:tcW w:w="7832" w:type="dxa"/>
            <w:tcBorders>
              <w:top w:val="single" w:sz="8" w:space="0" w:color="auto"/>
              <w:left w:val="nil"/>
              <w:bottom w:val="single" w:sz="8" w:space="0" w:color="auto"/>
              <w:right w:val="single" w:sz="8" w:space="0" w:color="auto"/>
            </w:tcBorders>
          </w:tcPr>
          <w:p w:rsidR="003C0809" w:rsidRPr="00414CEF" w:rsidRDefault="003C0809" w:rsidP="00332426">
            <w:pPr>
              <w:pStyle w:val="ae"/>
            </w:pPr>
            <w:r>
              <w:t>Описание</w:t>
            </w:r>
          </w:p>
        </w:tc>
      </w:tr>
      <w:tr w:rsidR="003C0809" w:rsidRPr="00414CEF" w:rsidTr="00D833D2">
        <w:trPr>
          <w:trHeight w:val="615"/>
        </w:trPr>
        <w:tc>
          <w:tcPr>
            <w:tcW w:w="2204" w:type="dxa"/>
            <w:tcBorders>
              <w:top w:val="single" w:sz="8" w:space="0" w:color="auto"/>
              <w:left w:val="single" w:sz="8" w:space="0" w:color="auto"/>
              <w:bottom w:val="single" w:sz="8" w:space="0" w:color="auto"/>
              <w:right w:val="single" w:sz="8" w:space="0" w:color="auto"/>
            </w:tcBorders>
          </w:tcPr>
          <w:p w:rsidR="003C0809" w:rsidRPr="00D833D2" w:rsidRDefault="003C0809" w:rsidP="00D833D2">
            <w:pPr>
              <w:pStyle w:val="afffe"/>
              <w:rPr>
                <w:szCs w:val="20"/>
              </w:rPr>
            </w:pPr>
            <w:r w:rsidRPr="00D833D2">
              <w:t>Аутентификация</w:t>
            </w:r>
          </w:p>
        </w:tc>
        <w:tc>
          <w:tcPr>
            <w:tcW w:w="7832" w:type="dxa"/>
            <w:tcBorders>
              <w:top w:val="single" w:sz="8" w:space="0" w:color="auto"/>
              <w:left w:val="nil"/>
              <w:bottom w:val="single" w:sz="8" w:space="0" w:color="auto"/>
              <w:right w:val="single" w:sz="8" w:space="0" w:color="auto"/>
            </w:tcBorders>
          </w:tcPr>
          <w:p w:rsidR="003C0809" w:rsidRPr="00D833D2" w:rsidRDefault="00311A2D" w:rsidP="00D833D2">
            <w:pPr>
              <w:pStyle w:val="afffe"/>
              <w:rPr>
                <w:szCs w:val="20"/>
              </w:rPr>
            </w:pPr>
            <w:r w:rsidRPr="00311A2D">
              <w:t>Процедура идентификации и установления подлинности источника инф</w:t>
            </w:r>
            <w:r w:rsidR="003C0809" w:rsidRPr="00D833D2">
              <w:t>ормации</w:t>
            </w:r>
          </w:p>
        </w:tc>
      </w:tr>
      <w:tr w:rsidR="003C0809" w:rsidRPr="00414CEF" w:rsidTr="00D833D2">
        <w:trPr>
          <w:trHeight w:val="1452"/>
        </w:trPr>
        <w:tc>
          <w:tcPr>
            <w:tcW w:w="2204" w:type="dxa"/>
            <w:tcBorders>
              <w:top w:val="nil"/>
              <w:left w:val="single" w:sz="8" w:space="0" w:color="auto"/>
              <w:bottom w:val="single" w:sz="8" w:space="0" w:color="auto"/>
              <w:right w:val="single" w:sz="8" w:space="0" w:color="auto"/>
            </w:tcBorders>
          </w:tcPr>
          <w:p w:rsidR="003C0809" w:rsidRPr="00D833D2" w:rsidRDefault="003C0809" w:rsidP="00D833D2">
            <w:pPr>
              <w:pStyle w:val="afffe"/>
              <w:rPr>
                <w:szCs w:val="20"/>
              </w:rPr>
            </w:pPr>
            <w:r w:rsidRPr="00D833D2">
              <w:t xml:space="preserve">Электронный сервис </w:t>
            </w:r>
          </w:p>
        </w:tc>
        <w:tc>
          <w:tcPr>
            <w:tcW w:w="7832" w:type="dxa"/>
            <w:tcBorders>
              <w:top w:val="nil"/>
              <w:left w:val="nil"/>
              <w:bottom w:val="single" w:sz="8" w:space="0" w:color="auto"/>
              <w:right w:val="single" w:sz="8" w:space="0" w:color="auto"/>
            </w:tcBorders>
          </w:tcPr>
          <w:p w:rsidR="003C0809" w:rsidRPr="00D833D2" w:rsidRDefault="00311A2D" w:rsidP="00D833D2">
            <w:pPr>
              <w:pStyle w:val="afffe"/>
              <w:rPr>
                <w:szCs w:val="20"/>
              </w:rPr>
            </w:pPr>
            <w:r w:rsidRPr="00311A2D">
              <w:t>Программная система, идентифицируемая строкой URI, чьи публичные интерфейсы и привязки определены и описаны посредством XML. Описа</w:t>
            </w:r>
            <w:r w:rsidR="003C0809" w:rsidRPr="00D833D2">
              <w:t>ние этой программной системы может быть найдено другими программными системами, кото</w:t>
            </w:r>
            <w:r w:rsidRPr="00311A2D">
              <w:t>рые могут взаимодействовать с ней согласно этому описанию посредством сообщений, основанных на XML, и передаваемых с помощью Интернет-протоколов</w:t>
            </w:r>
          </w:p>
        </w:tc>
      </w:tr>
      <w:tr w:rsidR="003C0809" w:rsidRPr="00414CEF" w:rsidTr="00D833D2">
        <w:trPr>
          <w:trHeight w:val="327"/>
        </w:trPr>
        <w:tc>
          <w:tcPr>
            <w:tcW w:w="2204" w:type="dxa"/>
            <w:tcBorders>
              <w:top w:val="nil"/>
              <w:left w:val="single" w:sz="8" w:space="0" w:color="auto"/>
              <w:bottom w:val="single" w:sz="8" w:space="0" w:color="auto"/>
              <w:right w:val="single" w:sz="8" w:space="0" w:color="auto"/>
            </w:tcBorders>
          </w:tcPr>
          <w:p w:rsidR="003C0809" w:rsidRPr="00D833D2" w:rsidRDefault="003C0809" w:rsidP="00D833D2">
            <w:pPr>
              <w:pStyle w:val="afffe"/>
              <w:rPr>
                <w:szCs w:val="20"/>
              </w:rPr>
            </w:pPr>
            <w:r w:rsidRPr="00D833D2">
              <w:t>Единая СМЭВ</w:t>
            </w:r>
          </w:p>
        </w:tc>
        <w:tc>
          <w:tcPr>
            <w:tcW w:w="7832" w:type="dxa"/>
            <w:tcBorders>
              <w:top w:val="nil"/>
              <w:left w:val="nil"/>
              <w:bottom w:val="single" w:sz="8" w:space="0" w:color="auto"/>
              <w:right w:val="single" w:sz="8" w:space="0" w:color="auto"/>
            </w:tcBorders>
          </w:tcPr>
          <w:p w:rsidR="006B1913" w:rsidRDefault="00311A2D">
            <w:pPr>
              <w:pStyle w:val="afffe"/>
              <w:rPr>
                <w:szCs w:val="20"/>
              </w:rPr>
            </w:pPr>
            <w:r w:rsidRPr="00311A2D">
              <w:t>Единая система межведомственного электронного взаимодействия</w:t>
            </w:r>
          </w:p>
        </w:tc>
      </w:tr>
      <w:tr w:rsidR="00654DF9" w:rsidRPr="00414CEF" w:rsidTr="00D833D2">
        <w:trPr>
          <w:trHeight w:val="327"/>
        </w:trPr>
        <w:tc>
          <w:tcPr>
            <w:tcW w:w="2204" w:type="dxa"/>
            <w:tcBorders>
              <w:top w:val="nil"/>
              <w:left w:val="single" w:sz="8" w:space="0" w:color="auto"/>
              <w:bottom w:val="single" w:sz="8" w:space="0" w:color="auto"/>
              <w:right w:val="single" w:sz="8" w:space="0" w:color="auto"/>
            </w:tcBorders>
          </w:tcPr>
          <w:p w:rsidR="00654DF9" w:rsidRPr="00D833D2" w:rsidRDefault="00654DF9" w:rsidP="00D833D2">
            <w:pPr>
              <w:pStyle w:val="afffe"/>
            </w:pPr>
            <w:r>
              <w:t>ЕПГУ</w:t>
            </w:r>
          </w:p>
        </w:tc>
        <w:tc>
          <w:tcPr>
            <w:tcW w:w="7832" w:type="dxa"/>
            <w:tcBorders>
              <w:top w:val="nil"/>
              <w:left w:val="nil"/>
              <w:bottom w:val="single" w:sz="8" w:space="0" w:color="auto"/>
              <w:right w:val="single" w:sz="8" w:space="0" w:color="auto"/>
            </w:tcBorders>
          </w:tcPr>
          <w:p w:rsidR="00654DF9" w:rsidRPr="00311A2D" w:rsidRDefault="00654DF9">
            <w:pPr>
              <w:pStyle w:val="afffe"/>
            </w:pPr>
            <w:r>
              <w:t>Единый портал государственных и муниципальных услуг</w:t>
            </w:r>
            <w:r w:rsidR="009C24BD">
              <w:t xml:space="preserve"> </w:t>
            </w:r>
            <w:r>
              <w:t>(функций)</w:t>
            </w:r>
          </w:p>
        </w:tc>
      </w:tr>
      <w:tr w:rsidR="003C0809" w:rsidRPr="00414CEF" w:rsidTr="00D833D2">
        <w:trPr>
          <w:trHeight w:val="330"/>
        </w:trPr>
        <w:tc>
          <w:tcPr>
            <w:tcW w:w="2204" w:type="dxa"/>
            <w:tcBorders>
              <w:top w:val="nil"/>
              <w:left w:val="single" w:sz="8" w:space="0" w:color="auto"/>
              <w:bottom w:val="single" w:sz="8" w:space="0" w:color="auto"/>
              <w:right w:val="single" w:sz="8" w:space="0" w:color="auto"/>
            </w:tcBorders>
            <w:noWrap/>
            <w:vAlign w:val="bottom"/>
          </w:tcPr>
          <w:p w:rsidR="003C0809" w:rsidRPr="00D833D2" w:rsidRDefault="003C0809" w:rsidP="00D833D2">
            <w:pPr>
              <w:pStyle w:val="afffe"/>
              <w:rPr>
                <w:szCs w:val="20"/>
              </w:rPr>
            </w:pPr>
            <w:r w:rsidRPr="00D833D2">
              <w:t>ЕПД</w:t>
            </w:r>
          </w:p>
        </w:tc>
        <w:tc>
          <w:tcPr>
            <w:tcW w:w="7832" w:type="dxa"/>
            <w:tcBorders>
              <w:top w:val="nil"/>
              <w:left w:val="nil"/>
              <w:bottom w:val="single" w:sz="8" w:space="0" w:color="auto"/>
              <w:right w:val="single" w:sz="8" w:space="0" w:color="auto"/>
            </w:tcBorders>
            <w:noWrap/>
            <w:vAlign w:val="bottom"/>
          </w:tcPr>
          <w:p w:rsidR="006B1913" w:rsidRDefault="00311A2D">
            <w:pPr>
              <w:pStyle w:val="afffe"/>
              <w:rPr>
                <w:szCs w:val="20"/>
              </w:rPr>
            </w:pPr>
            <w:r>
              <w:t>Единое пространство доверия</w:t>
            </w:r>
          </w:p>
        </w:tc>
      </w:tr>
      <w:tr w:rsidR="003C0809" w:rsidRPr="00414CEF" w:rsidTr="00D833D2">
        <w:trPr>
          <w:trHeight w:val="1041"/>
        </w:trPr>
        <w:tc>
          <w:tcPr>
            <w:tcW w:w="2204" w:type="dxa"/>
            <w:tcBorders>
              <w:top w:val="nil"/>
              <w:left w:val="single" w:sz="8" w:space="0" w:color="auto"/>
              <w:bottom w:val="single" w:sz="8" w:space="0" w:color="auto"/>
              <w:right w:val="single" w:sz="8" w:space="0" w:color="auto"/>
            </w:tcBorders>
            <w:vAlign w:val="bottom"/>
          </w:tcPr>
          <w:p w:rsidR="003C0809" w:rsidRPr="00D833D2" w:rsidRDefault="003C0809" w:rsidP="00D833D2">
            <w:pPr>
              <w:pStyle w:val="afffe"/>
              <w:rPr>
                <w:szCs w:val="20"/>
              </w:rPr>
            </w:pPr>
            <w:r w:rsidRPr="00D833D2">
              <w:t>ИС</w:t>
            </w:r>
          </w:p>
        </w:tc>
        <w:tc>
          <w:tcPr>
            <w:tcW w:w="7832" w:type="dxa"/>
            <w:tcBorders>
              <w:top w:val="nil"/>
              <w:left w:val="nil"/>
              <w:bottom w:val="single" w:sz="8" w:space="0" w:color="auto"/>
              <w:right w:val="single" w:sz="8" w:space="0" w:color="auto"/>
            </w:tcBorders>
            <w:vAlign w:val="bottom"/>
          </w:tcPr>
          <w:p w:rsidR="006B1913" w:rsidRDefault="00311A2D">
            <w:pPr>
              <w:pStyle w:val="afffe"/>
              <w:rPr>
                <w:szCs w:val="20"/>
              </w:rPr>
            </w:pPr>
            <w:r w:rsidRPr="00311A2D">
              <w:t>Информационная система Участника информационного взаимодействия</w:t>
            </w:r>
          </w:p>
        </w:tc>
      </w:tr>
      <w:tr w:rsidR="003C0809" w:rsidRPr="00414CEF" w:rsidTr="00D833D2">
        <w:trPr>
          <w:trHeight w:val="330"/>
        </w:trPr>
        <w:tc>
          <w:tcPr>
            <w:tcW w:w="2204" w:type="dxa"/>
            <w:tcBorders>
              <w:top w:val="nil"/>
              <w:left w:val="single" w:sz="8" w:space="0" w:color="auto"/>
              <w:bottom w:val="single" w:sz="8" w:space="0" w:color="auto"/>
              <w:right w:val="single" w:sz="8" w:space="0" w:color="auto"/>
            </w:tcBorders>
            <w:noWrap/>
            <w:vAlign w:val="bottom"/>
          </w:tcPr>
          <w:p w:rsidR="003C0809" w:rsidRPr="00D833D2" w:rsidRDefault="003C0809" w:rsidP="00D833D2">
            <w:pPr>
              <w:pStyle w:val="afffe"/>
              <w:rPr>
                <w:szCs w:val="20"/>
              </w:rPr>
            </w:pPr>
            <w:r w:rsidRPr="00D833D2">
              <w:t>ИЭП</w:t>
            </w:r>
          </w:p>
        </w:tc>
        <w:tc>
          <w:tcPr>
            <w:tcW w:w="7832" w:type="dxa"/>
            <w:tcBorders>
              <w:top w:val="nil"/>
              <w:left w:val="nil"/>
              <w:bottom w:val="single" w:sz="8" w:space="0" w:color="auto"/>
              <w:right w:val="single" w:sz="8" w:space="0" w:color="auto"/>
            </w:tcBorders>
            <w:noWrap/>
            <w:vAlign w:val="bottom"/>
          </w:tcPr>
          <w:p w:rsidR="006B1913" w:rsidRDefault="00311A2D">
            <w:pPr>
              <w:pStyle w:val="afffe"/>
              <w:rPr>
                <w:szCs w:val="20"/>
              </w:rPr>
            </w:pPr>
            <w:r>
              <w:t>Инфраструктура электронного правительства</w:t>
            </w:r>
          </w:p>
        </w:tc>
      </w:tr>
      <w:tr w:rsidR="003C0809" w:rsidRPr="00414CEF" w:rsidTr="00D833D2">
        <w:trPr>
          <w:trHeight w:val="832"/>
        </w:trPr>
        <w:tc>
          <w:tcPr>
            <w:tcW w:w="2204" w:type="dxa"/>
            <w:tcBorders>
              <w:top w:val="nil"/>
              <w:left w:val="single" w:sz="8" w:space="0" w:color="auto"/>
              <w:bottom w:val="single" w:sz="8" w:space="0" w:color="auto"/>
              <w:right w:val="single" w:sz="8" w:space="0" w:color="auto"/>
            </w:tcBorders>
            <w:noWrap/>
            <w:vAlign w:val="bottom"/>
          </w:tcPr>
          <w:p w:rsidR="003C0809" w:rsidRPr="00D833D2" w:rsidRDefault="003C0809" w:rsidP="00D833D2">
            <w:pPr>
              <w:pStyle w:val="afffe"/>
            </w:pPr>
            <w:r w:rsidRPr="00D833D2">
              <w:t xml:space="preserve">Правительственная комиссия </w:t>
            </w:r>
          </w:p>
        </w:tc>
        <w:tc>
          <w:tcPr>
            <w:tcW w:w="7832" w:type="dxa"/>
            <w:tcBorders>
              <w:top w:val="nil"/>
              <w:left w:val="nil"/>
              <w:bottom w:val="single" w:sz="8" w:space="0" w:color="auto"/>
              <w:right w:val="single" w:sz="8" w:space="0" w:color="auto"/>
            </w:tcBorders>
            <w:noWrap/>
            <w:vAlign w:val="bottom"/>
          </w:tcPr>
          <w:p w:rsidR="006B1913" w:rsidRDefault="00311A2D">
            <w:pPr>
              <w:pStyle w:val="afffe"/>
            </w:pPr>
            <w:r>
              <w:t>Правительственная комиссия по внедрению информационных технологий в деятельность государственных органов и органов местного самоуправления</w:t>
            </w:r>
          </w:p>
        </w:tc>
      </w:tr>
      <w:tr w:rsidR="003C0809" w:rsidRPr="00414CEF" w:rsidTr="00D833D2">
        <w:trPr>
          <w:trHeight w:val="832"/>
        </w:trPr>
        <w:tc>
          <w:tcPr>
            <w:tcW w:w="2204" w:type="dxa"/>
            <w:tcBorders>
              <w:top w:val="nil"/>
              <w:left w:val="single" w:sz="8" w:space="0" w:color="auto"/>
              <w:bottom w:val="single" w:sz="8" w:space="0" w:color="auto"/>
              <w:right w:val="single" w:sz="8" w:space="0" w:color="auto"/>
            </w:tcBorders>
            <w:noWrap/>
            <w:vAlign w:val="bottom"/>
          </w:tcPr>
          <w:p w:rsidR="003C0809" w:rsidRPr="00D833D2" w:rsidRDefault="003C0809" w:rsidP="00D833D2">
            <w:pPr>
              <w:pStyle w:val="afffe"/>
            </w:pPr>
            <w:r w:rsidRPr="00D833D2">
              <w:t xml:space="preserve">Подкомиссия </w:t>
            </w:r>
          </w:p>
        </w:tc>
        <w:tc>
          <w:tcPr>
            <w:tcW w:w="7832" w:type="dxa"/>
            <w:tcBorders>
              <w:top w:val="nil"/>
              <w:left w:val="nil"/>
              <w:bottom w:val="single" w:sz="8" w:space="0" w:color="auto"/>
              <w:right w:val="single" w:sz="8" w:space="0" w:color="auto"/>
            </w:tcBorders>
            <w:noWrap/>
            <w:vAlign w:val="bottom"/>
          </w:tcPr>
          <w:p w:rsidR="006B1913" w:rsidRDefault="00311A2D">
            <w:pPr>
              <w:pStyle w:val="afffe"/>
            </w:pPr>
            <w:r>
              <w:t>Подкомиссия по использованию информационных технологий при предоставлении государственных и муниципальных услуг Правительственной комиссии по внедрению информационных технологий в деятельность государственных органов и органов местного самоуправления</w:t>
            </w:r>
          </w:p>
        </w:tc>
      </w:tr>
      <w:tr w:rsidR="00D833D2" w:rsidRPr="00414CEF" w:rsidTr="00D833D2">
        <w:trPr>
          <w:trHeight w:val="832"/>
        </w:trPr>
        <w:tc>
          <w:tcPr>
            <w:tcW w:w="2204" w:type="dxa"/>
            <w:tcBorders>
              <w:top w:val="nil"/>
              <w:left w:val="single" w:sz="8" w:space="0" w:color="auto"/>
              <w:bottom w:val="single" w:sz="8" w:space="0" w:color="auto"/>
              <w:right w:val="single" w:sz="8" w:space="0" w:color="auto"/>
            </w:tcBorders>
            <w:noWrap/>
            <w:vAlign w:val="bottom"/>
          </w:tcPr>
          <w:p w:rsidR="00D833D2" w:rsidRPr="00D833D2" w:rsidRDefault="00D833D2" w:rsidP="00D833D2">
            <w:pPr>
              <w:pStyle w:val="afffe"/>
            </w:pPr>
            <w:r w:rsidRPr="00D833D2">
              <w:t xml:space="preserve">Оператор </w:t>
            </w:r>
            <w:r w:rsidR="00311A2D">
              <w:t>эксплуатации ИЭП</w:t>
            </w:r>
          </w:p>
        </w:tc>
        <w:tc>
          <w:tcPr>
            <w:tcW w:w="7832" w:type="dxa"/>
            <w:tcBorders>
              <w:top w:val="nil"/>
              <w:left w:val="nil"/>
              <w:bottom w:val="single" w:sz="8" w:space="0" w:color="auto"/>
              <w:right w:val="single" w:sz="8" w:space="0" w:color="auto"/>
            </w:tcBorders>
            <w:noWrap/>
            <w:vAlign w:val="bottom"/>
          </w:tcPr>
          <w:p w:rsidR="006B1913" w:rsidRPr="00D42A7D" w:rsidRDefault="00D42A7D">
            <w:pPr>
              <w:pStyle w:val="afffe"/>
            </w:pPr>
            <w:r>
              <w:t xml:space="preserve">Оператор эксплуатации </w:t>
            </w:r>
            <w:r w:rsidR="007670FE">
              <w:t>инфраструктуры</w:t>
            </w:r>
            <w:r>
              <w:t xml:space="preserve"> электронного правительства, определенный в соответствии с 1475-р от 15 октября 2009 г.</w:t>
            </w:r>
          </w:p>
        </w:tc>
      </w:tr>
      <w:tr w:rsidR="003C0809" w:rsidRPr="00414CEF" w:rsidTr="00D833D2">
        <w:trPr>
          <w:trHeight w:val="1248"/>
        </w:trPr>
        <w:tc>
          <w:tcPr>
            <w:tcW w:w="2204" w:type="dxa"/>
            <w:tcBorders>
              <w:top w:val="nil"/>
              <w:left w:val="single" w:sz="8" w:space="0" w:color="auto"/>
              <w:bottom w:val="single" w:sz="8" w:space="0" w:color="auto"/>
              <w:right w:val="single" w:sz="8" w:space="0" w:color="auto"/>
            </w:tcBorders>
            <w:noWrap/>
            <w:vAlign w:val="bottom"/>
          </w:tcPr>
          <w:p w:rsidR="003C0809" w:rsidRPr="00D833D2" w:rsidRDefault="003C0809" w:rsidP="00D833D2">
            <w:pPr>
              <w:pStyle w:val="afffe"/>
              <w:rPr>
                <w:szCs w:val="20"/>
              </w:rPr>
            </w:pPr>
            <w:r w:rsidRPr="00D833D2">
              <w:t>Оператор региональной СМЭВ</w:t>
            </w:r>
          </w:p>
        </w:tc>
        <w:tc>
          <w:tcPr>
            <w:tcW w:w="7832" w:type="dxa"/>
            <w:tcBorders>
              <w:top w:val="nil"/>
              <w:left w:val="nil"/>
              <w:bottom w:val="single" w:sz="8" w:space="0" w:color="auto"/>
              <w:right w:val="single" w:sz="8" w:space="0" w:color="auto"/>
            </w:tcBorders>
            <w:noWrap/>
            <w:vAlign w:val="bottom"/>
          </w:tcPr>
          <w:p w:rsidR="006B1913" w:rsidRDefault="00D42A7D">
            <w:pPr>
              <w:pStyle w:val="afffe"/>
              <w:rPr>
                <w:szCs w:val="20"/>
              </w:rPr>
            </w:pPr>
            <w:r w:rsidRPr="00D42A7D">
              <w:t>Оператор региональной СМЭВ – орган власти или организация, определенная оператором региональной системы межведомственного электронного взаимодействия в субъекте Российской Федерации в соответствии с постановлением Правительства Российской Федерации от 08.09.2010 № 697</w:t>
            </w:r>
          </w:p>
        </w:tc>
      </w:tr>
      <w:tr w:rsidR="003C0809" w:rsidRPr="00414CEF" w:rsidTr="00D833D2">
        <w:trPr>
          <w:trHeight w:val="1199"/>
        </w:trPr>
        <w:tc>
          <w:tcPr>
            <w:tcW w:w="2204" w:type="dxa"/>
            <w:tcBorders>
              <w:top w:val="single" w:sz="8" w:space="0" w:color="auto"/>
              <w:left w:val="single" w:sz="8" w:space="0" w:color="auto"/>
              <w:bottom w:val="single" w:sz="8" w:space="0" w:color="auto"/>
              <w:right w:val="single" w:sz="8" w:space="0" w:color="auto"/>
            </w:tcBorders>
            <w:noWrap/>
            <w:vAlign w:val="bottom"/>
          </w:tcPr>
          <w:p w:rsidR="003C0809" w:rsidRPr="00D833D2" w:rsidRDefault="003C0809" w:rsidP="00D833D2">
            <w:pPr>
              <w:pStyle w:val="afffe"/>
              <w:rPr>
                <w:szCs w:val="20"/>
              </w:rPr>
            </w:pPr>
            <w:r w:rsidRPr="00D833D2">
              <w:t>Оператор СМЭВ</w:t>
            </w:r>
          </w:p>
        </w:tc>
        <w:tc>
          <w:tcPr>
            <w:tcW w:w="7832" w:type="dxa"/>
            <w:tcBorders>
              <w:top w:val="single" w:sz="8" w:space="0" w:color="auto"/>
              <w:left w:val="nil"/>
              <w:bottom w:val="single" w:sz="8" w:space="0" w:color="auto"/>
              <w:right w:val="single" w:sz="8" w:space="0" w:color="auto"/>
            </w:tcBorders>
            <w:noWrap/>
            <w:vAlign w:val="bottom"/>
          </w:tcPr>
          <w:p w:rsidR="006B1913" w:rsidRDefault="00311A2D">
            <w:pPr>
              <w:pStyle w:val="afffe"/>
              <w:rPr>
                <w:szCs w:val="20"/>
              </w:rPr>
            </w:pPr>
            <w:r>
              <w:t>Министерство связи и массовых коммуникаций Российской Федерации в соответствии с Постановлением Правительства Российской Федерации от 8 сентября 2010 г. № 697 «О единой системе межведомственного электронного взаимодействия»</w:t>
            </w:r>
          </w:p>
        </w:tc>
      </w:tr>
      <w:tr w:rsidR="003C0809" w:rsidRPr="00414CEF" w:rsidTr="00D833D2">
        <w:trPr>
          <w:trHeight w:val="330"/>
        </w:trPr>
        <w:tc>
          <w:tcPr>
            <w:tcW w:w="2204" w:type="dxa"/>
            <w:tcBorders>
              <w:top w:val="single" w:sz="8" w:space="0" w:color="auto"/>
              <w:left w:val="single" w:sz="8" w:space="0" w:color="auto"/>
              <w:bottom w:val="single" w:sz="8" w:space="0" w:color="auto"/>
              <w:right w:val="single" w:sz="8" w:space="0" w:color="auto"/>
            </w:tcBorders>
            <w:vAlign w:val="bottom"/>
          </w:tcPr>
          <w:p w:rsidR="003C0809" w:rsidRPr="00D833D2" w:rsidRDefault="003C0809" w:rsidP="00D833D2">
            <w:pPr>
              <w:pStyle w:val="afffe"/>
              <w:rPr>
                <w:szCs w:val="20"/>
              </w:rPr>
            </w:pPr>
            <w:r w:rsidRPr="00D833D2">
              <w:t>ПО</w:t>
            </w:r>
          </w:p>
        </w:tc>
        <w:tc>
          <w:tcPr>
            <w:tcW w:w="7832" w:type="dxa"/>
            <w:tcBorders>
              <w:top w:val="single" w:sz="8" w:space="0" w:color="auto"/>
              <w:left w:val="single" w:sz="8" w:space="0" w:color="auto"/>
              <w:bottom w:val="single" w:sz="8" w:space="0" w:color="auto"/>
              <w:right w:val="single" w:sz="8" w:space="0" w:color="auto"/>
            </w:tcBorders>
            <w:vAlign w:val="bottom"/>
          </w:tcPr>
          <w:p w:rsidR="006B1913" w:rsidRDefault="00311A2D">
            <w:pPr>
              <w:pStyle w:val="afffe"/>
              <w:rPr>
                <w:szCs w:val="20"/>
              </w:rPr>
            </w:pPr>
            <w:r w:rsidRPr="00311A2D">
              <w:t>Программное обеспечение</w:t>
            </w:r>
          </w:p>
        </w:tc>
      </w:tr>
      <w:tr w:rsidR="003C0809" w:rsidRPr="00414CEF" w:rsidTr="00D833D2">
        <w:trPr>
          <w:trHeight w:val="645"/>
        </w:trPr>
        <w:tc>
          <w:tcPr>
            <w:tcW w:w="2204" w:type="dxa"/>
            <w:tcBorders>
              <w:top w:val="single" w:sz="8" w:space="0" w:color="auto"/>
              <w:left w:val="single" w:sz="8" w:space="0" w:color="auto"/>
              <w:bottom w:val="single" w:sz="8" w:space="0" w:color="000000"/>
              <w:right w:val="single" w:sz="8" w:space="0" w:color="auto"/>
            </w:tcBorders>
            <w:noWrap/>
            <w:vAlign w:val="bottom"/>
          </w:tcPr>
          <w:p w:rsidR="003C0809" w:rsidRPr="00D833D2" w:rsidRDefault="003C0809" w:rsidP="00D833D2">
            <w:pPr>
              <w:pStyle w:val="afffe"/>
              <w:rPr>
                <w:szCs w:val="20"/>
              </w:rPr>
            </w:pPr>
            <w:r w:rsidRPr="00D833D2">
              <w:t xml:space="preserve">Поставщик </w:t>
            </w:r>
            <w:r w:rsidR="00311A2D">
              <w:t>информации</w:t>
            </w:r>
          </w:p>
        </w:tc>
        <w:tc>
          <w:tcPr>
            <w:tcW w:w="7832" w:type="dxa"/>
            <w:tcBorders>
              <w:top w:val="single" w:sz="8" w:space="0" w:color="auto"/>
              <w:left w:val="single" w:sz="8" w:space="0" w:color="auto"/>
              <w:bottom w:val="single" w:sz="8" w:space="0" w:color="000000"/>
              <w:right w:val="single" w:sz="8" w:space="0" w:color="auto"/>
            </w:tcBorders>
            <w:noWrap/>
            <w:vAlign w:val="bottom"/>
          </w:tcPr>
          <w:p w:rsidR="006B1913" w:rsidRDefault="00311A2D">
            <w:pPr>
              <w:pStyle w:val="afffe"/>
              <w:rPr>
                <w:szCs w:val="20"/>
              </w:rPr>
            </w:pPr>
            <w:r>
              <w:t>Участник информационного взаимодействия, выступающий в роли Поставщика информации</w:t>
            </w:r>
          </w:p>
        </w:tc>
      </w:tr>
      <w:tr w:rsidR="003C0809" w:rsidRPr="00414CEF" w:rsidTr="00D833D2">
        <w:trPr>
          <w:trHeight w:val="960"/>
        </w:trPr>
        <w:tc>
          <w:tcPr>
            <w:tcW w:w="2204" w:type="dxa"/>
            <w:tcBorders>
              <w:top w:val="nil"/>
              <w:left w:val="single" w:sz="8" w:space="0" w:color="auto"/>
              <w:bottom w:val="single" w:sz="8" w:space="0" w:color="000000"/>
              <w:right w:val="single" w:sz="8" w:space="0" w:color="000000"/>
            </w:tcBorders>
            <w:noWrap/>
            <w:vAlign w:val="bottom"/>
          </w:tcPr>
          <w:p w:rsidR="003C0809" w:rsidRPr="00D833D2" w:rsidRDefault="003C0809" w:rsidP="00D833D2">
            <w:pPr>
              <w:pStyle w:val="afffe"/>
              <w:rPr>
                <w:szCs w:val="20"/>
              </w:rPr>
            </w:pPr>
            <w:r w:rsidRPr="00D833D2">
              <w:t xml:space="preserve">Потребитель </w:t>
            </w:r>
            <w:r w:rsidR="00311A2D">
              <w:t>информации</w:t>
            </w:r>
          </w:p>
        </w:tc>
        <w:tc>
          <w:tcPr>
            <w:tcW w:w="7832" w:type="dxa"/>
            <w:tcBorders>
              <w:top w:val="nil"/>
              <w:left w:val="nil"/>
              <w:bottom w:val="single" w:sz="8" w:space="0" w:color="000000"/>
              <w:right w:val="single" w:sz="8" w:space="0" w:color="auto"/>
            </w:tcBorders>
            <w:noWrap/>
            <w:vAlign w:val="bottom"/>
          </w:tcPr>
          <w:p w:rsidR="006B1913" w:rsidRDefault="00311A2D">
            <w:pPr>
              <w:pStyle w:val="afffe"/>
              <w:rPr>
                <w:szCs w:val="20"/>
              </w:rPr>
            </w:pPr>
            <w:r>
              <w:t>Участник информационного взаимодействия, выступающий в роли Потребителя информации</w:t>
            </w:r>
          </w:p>
        </w:tc>
      </w:tr>
      <w:tr w:rsidR="003C0809" w:rsidRPr="00414CEF" w:rsidTr="00D833D2">
        <w:trPr>
          <w:trHeight w:val="1292"/>
        </w:trPr>
        <w:tc>
          <w:tcPr>
            <w:tcW w:w="2204" w:type="dxa"/>
            <w:tcBorders>
              <w:top w:val="nil"/>
              <w:left w:val="single" w:sz="8" w:space="0" w:color="auto"/>
              <w:bottom w:val="single" w:sz="8" w:space="0" w:color="000000"/>
              <w:right w:val="single" w:sz="8" w:space="0" w:color="000000"/>
            </w:tcBorders>
          </w:tcPr>
          <w:p w:rsidR="003C0809" w:rsidRPr="00D833D2" w:rsidRDefault="003C0809" w:rsidP="00D833D2">
            <w:pPr>
              <w:pStyle w:val="afffe"/>
              <w:rPr>
                <w:szCs w:val="20"/>
              </w:rPr>
            </w:pPr>
            <w:r w:rsidRPr="00D833D2">
              <w:lastRenderedPageBreak/>
              <w:t>РИЭП</w:t>
            </w:r>
          </w:p>
        </w:tc>
        <w:tc>
          <w:tcPr>
            <w:tcW w:w="7832" w:type="dxa"/>
            <w:tcBorders>
              <w:top w:val="nil"/>
              <w:left w:val="nil"/>
              <w:bottom w:val="single" w:sz="8" w:space="0" w:color="000000"/>
              <w:right w:val="single" w:sz="8" w:space="0" w:color="auto"/>
            </w:tcBorders>
          </w:tcPr>
          <w:p w:rsidR="006B1913" w:rsidRDefault="00311A2D">
            <w:pPr>
              <w:pStyle w:val="afffe"/>
              <w:rPr>
                <w:szCs w:val="20"/>
              </w:rPr>
            </w:pPr>
            <w:r w:rsidRPr="00311A2D">
              <w:t>Региональная инфраструктура электронного правительства - комплексное решение для осуществления перехода на оказание государственных и муниципальных услуг в электронном виде, в том числе для межведомственного электронного взаимодействия. Предоставляется ОАО «Ростелеком» на условиях комплексного сервиса</w:t>
            </w:r>
          </w:p>
        </w:tc>
      </w:tr>
      <w:tr w:rsidR="003C0809" w:rsidRPr="00414CEF" w:rsidTr="00D833D2">
        <w:trPr>
          <w:trHeight w:val="315"/>
        </w:trPr>
        <w:tc>
          <w:tcPr>
            <w:tcW w:w="2204" w:type="dxa"/>
            <w:tcBorders>
              <w:top w:val="nil"/>
              <w:left w:val="single" w:sz="8" w:space="0" w:color="auto"/>
              <w:bottom w:val="single" w:sz="8" w:space="0" w:color="000000"/>
              <w:right w:val="single" w:sz="8" w:space="0" w:color="000000"/>
            </w:tcBorders>
          </w:tcPr>
          <w:p w:rsidR="003C0809" w:rsidRPr="00D833D2" w:rsidRDefault="003C0809" w:rsidP="00D833D2">
            <w:pPr>
              <w:pStyle w:val="afffe"/>
              <w:rPr>
                <w:szCs w:val="20"/>
              </w:rPr>
            </w:pPr>
            <w:r w:rsidRPr="00D833D2">
              <w:t>РОИВ</w:t>
            </w:r>
          </w:p>
        </w:tc>
        <w:tc>
          <w:tcPr>
            <w:tcW w:w="7832" w:type="dxa"/>
            <w:tcBorders>
              <w:top w:val="nil"/>
              <w:left w:val="nil"/>
              <w:bottom w:val="single" w:sz="8" w:space="0" w:color="000000"/>
              <w:right w:val="single" w:sz="8" w:space="0" w:color="auto"/>
            </w:tcBorders>
          </w:tcPr>
          <w:p w:rsidR="006B1913" w:rsidRDefault="00311A2D">
            <w:pPr>
              <w:pStyle w:val="afffe"/>
              <w:rPr>
                <w:szCs w:val="20"/>
              </w:rPr>
            </w:pPr>
            <w:r w:rsidRPr="00311A2D">
              <w:t>Региональный орган исполнительной власти</w:t>
            </w:r>
          </w:p>
        </w:tc>
      </w:tr>
      <w:tr w:rsidR="003C0809" w:rsidRPr="00414CEF" w:rsidTr="00D833D2">
        <w:trPr>
          <w:trHeight w:val="615"/>
        </w:trPr>
        <w:tc>
          <w:tcPr>
            <w:tcW w:w="2204" w:type="dxa"/>
            <w:tcBorders>
              <w:top w:val="nil"/>
              <w:left w:val="single" w:sz="8" w:space="0" w:color="auto"/>
              <w:bottom w:val="single" w:sz="8" w:space="0" w:color="000000"/>
              <w:right w:val="single" w:sz="8" w:space="0" w:color="000000"/>
            </w:tcBorders>
          </w:tcPr>
          <w:p w:rsidR="003C0809" w:rsidRPr="00D833D2" w:rsidRDefault="003C0809" w:rsidP="00D833D2">
            <w:pPr>
              <w:pStyle w:val="afffe"/>
              <w:rPr>
                <w:szCs w:val="20"/>
              </w:rPr>
            </w:pPr>
            <w:r w:rsidRPr="00D833D2">
              <w:t>РСМЭВ</w:t>
            </w:r>
          </w:p>
        </w:tc>
        <w:tc>
          <w:tcPr>
            <w:tcW w:w="7832" w:type="dxa"/>
            <w:tcBorders>
              <w:top w:val="nil"/>
              <w:left w:val="nil"/>
              <w:bottom w:val="single" w:sz="8" w:space="0" w:color="000000"/>
              <w:right w:val="single" w:sz="8" w:space="0" w:color="auto"/>
            </w:tcBorders>
          </w:tcPr>
          <w:p w:rsidR="006B1913" w:rsidRDefault="00D42A7D">
            <w:pPr>
              <w:pStyle w:val="afffe"/>
              <w:rPr>
                <w:szCs w:val="20"/>
              </w:rPr>
            </w:pPr>
            <w:r>
              <w:rPr>
                <w:szCs w:val="28"/>
              </w:rPr>
              <w:t>Региональная система межведомственного электронного взаимодействия</w:t>
            </w:r>
          </w:p>
        </w:tc>
      </w:tr>
      <w:tr w:rsidR="003C0809" w:rsidRPr="00414CEF" w:rsidTr="00D833D2">
        <w:trPr>
          <w:trHeight w:val="315"/>
        </w:trPr>
        <w:tc>
          <w:tcPr>
            <w:tcW w:w="2204" w:type="dxa"/>
            <w:tcBorders>
              <w:top w:val="nil"/>
              <w:left w:val="single" w:sz="8" w:space="0" w:color="auto"/>
              <w:bottom w:val="single" w:sz="8" w:space="0" w:color="000000"/>
              <w:right w:val="single" w:sz="8" w:space="0" w:color="000000"/>
            </w:tcBorders>
          </w:tcPr>
          <w:p w:rsidR="003C0809" w:rsidRPr="00D833D2" w:rsidRDefault="0098637C" w:rsidP="00D833D2">
            <w:pPr>
              <w:pStyle w:val="afffe"/>
              <w:rPr>
                <w:szCs w:val="20"/>
              </w:rPr>
            </w:pPr>
            <w:r>
              <w:t>Е</w:t>
            </w:r>
            <w:r w:rsidR="003C0809" w:rsidRPr="00D833D2">
              <w:t>СИА</w:t>
            </w:r>
          </w:p>
        </w:tc>
        <w:tc>
          <w:tcPr>
            <w:tcW w:w="7832" w:type="dxa"/>
            <w:tcBorders>
              <w:top w:val="nil"/>
              <w:left w:val="nil"/>
              <w:bottom w:val="single" w:sz="8" w:space="0" w:color="000000"/>
              <w:right w:val="single" w:sz="8" w:space="0" w:color="auto"/>
            </w:tcBorders>
          </w:tcPr>
          <w:p w:rsidR="006B1913" w:rsidRDefault="0098637C" w:rsidP="0098637C">
            <w:pPr>
              <w:pStyle w:val="afffe"/>
              <w:rPr>
                <w:szCs w:val="20"/>
              </w:rPr>
            </w:pPr>
            <w:r>
              <w:t>Единая с</w:t>
            </w:r>
            <w:r w:rsidR="00311A2D" w:rsidRPr="00311A2D">
              <w:t>истема идентификации и аутентификации</w:t>
            </w:r>
          </w:p>
        </w:tc>
      </w:tr>
      <w:tr w:rsidR="003C0809" w:rsidRPr="00414CEF" w:rsidTr="00D833D2">
        <w:trPr>
          <w:trHeight w:val="315"/>
        </w:trPr>
        <w:tc>
          <w:tcPr>
            <w:tcW w:w="2204" w:type="dxa"/>
            <w:tcBorders>
              <w:top w:val="nil"/>
              <w:left w:val="single" w:sz="8" w:space="0" w:color="auto"/>
              <w:bottom w:val="single" w:sz="8" w:space="0" w:color="000000"/>
              <w:right w:val="single" w:sz="8" w:space="0" w:color="000000"/>
            </w:tcBorders>
          </w:tcPr>
          <w:p w:rsidR="003C0809" w:rsidRPr="00D833D2" w:rsidRDefault="003C0809" w:rsidP="00D833D2">
            <w:pPr>
              <w:pStyle w:val="afffe"/>
              <w:rPr>
                <w:szCs w:val="20"/>
              </w:rPr>
            </w:pPr>
            <w:r w:rsidRPr="00D833D2">
              <w:t>СКЗИ</w:t>
            </w:r>
          </w:p>
        </w:tc>
        <w:tc>
          <w:tcPr>
            <w:tcW w:w="7832" w:type="dxa"/>
            <w:tcBorders>
              <w:top w:val="nil"/>
              <w:left w:val="nil"/>
              <w:bottom w:val="single" w:sz="8" w:space="0" w:color="000000"/>
              <w:right w:val="single" w:sz="8" w:space="0" w:color="auto"/>
            </w:tcBorders>
          </w:tcPr>
          <w:p w:rsidR="006B1913" w:rsidRDefault="00311A2D">
            <w:pPr>
              <w:pStyle w:val="afffe"/>
              <w:rPr>
                <w:szCs w:val="20"/>
              </w:rPr>
            </w:pPr>
            <w:r w:rsidRPr="00311A2D">
              <w:t>Средства криптографической защиты информации</w:t>
            </w:r>
          </w:p>
        </w:tc>
      </w:tr>
      <w:tr w:rsidR="003C0809" w:rsidRPr="00414CEF" w:rsidTr="00D833D2">
        <w:trPr>
          <w:trHeight w:val="363"/>
        </w:trPr>
        <w:tc>
          <w:tcPr>
            <w:tcW w:w="2204" w:type="dxa"/>
            <w:tcBorders>
              <w:top w:val="nil"/>
              <w:left w:val="single" w:sz="8" w:space="0" w:color="auto"/>
              <w:bottom w:val="single" w:sz="8" w:space="0" w:color="000000"/>
              <w:right w:val="single" w:sz="8" w:space="0" w:color="000000"/>
            </w:tcBorders>
            <w:noWrap/>
            <w:vAlign w:val="bottom"/>
          </w:tcPr>
          <w:p w:rsidR="003C0809" w:rsidRPr="00D833D2" w:rsidRDefault="003C0809" w:rsidP="00D833D2">
            <w:pPr>
              <w:pStyle w:val="afffe"/>
              <w:rPr>
                <w:szCs w:val="20"/>
              </w:rPr>
            </w:pPr>
            <w:r w:rsidRPr="00D833D2">
              <w:t>СМЭВ</w:t>
            </w:r>
          </w:p>
        </w:tc>
        <w:tc>
          <w:tcPr>
            <w:tcW w:w="7832" w:type="dxa"/>
            <w:tcBorders>
              <w:top w:val="nil"/>
              <w:left w:val="nil"/>
              <w:bottom w:val="single" w:sz="8" w:space="0" w:color="000000"/>
              <w:right w:val="single" w:sz="8" w:space="0" w:color="auto"/>
            </w:tcBorders>
            <w:noWrap/>
            <w:vAlign w:val="bottom"/>
          </w:tcPr>
          <w:p w:rsidR="00D42A7D" w:rsidRPr="00DE1B40" w:rsidRDefault="00D42A7D" w:rsidP="00DE1B40">
            <w:pPr>
              <w:pStyle w:val="viewmessagebodymsonormal"/>
              <w:shd w:val="clear" w:color="auto" w:fill="FFFFFF"/>
              <w:spacing w:before="0" w:beforeAutospacing="0" w:after="0" w:afterAutospacing="0" w:line="360" w:lineRule="auto"/>
              <w:jc w:val="both"/>
            </w:pPr>
            <w:r w:rsidRPr="00DE1B40">
              <w:t>Единая система межведомственного электронного взаимодействия.</w:t>
            </w:r>
          </w:p>
          <w:p w:rsidR="006B1913" w:rsidRDefault="006B1913">
            <w:pPr>
              <w:pStyle w:val="afffe"/>
              <w:rPr>
                <w:szCs w:val="20"/>
              </w:rPr>
            </w:pPr>
          </w:p>
        </w:tc>
      </w:tr>
      <w:tr w:rsidR="003C0809" w:rsidRPr="00414CEF" w:rsidTr="00D833D2">
        <w:trPr>
          <w:trHeight w:val="315"/>
        </w:trPr>
        <w:tc>
          <w:tcPr>
            <w:tcW w:w="2204" w:type="dxa"/>
            <w:tcBorders>
              <w:top w:val="nil"/>
              <w:left w:val="single" w:sz="8" w:space="0" w:color="auto"/>
              <w:bottom w:val="single" w:sz="8" w:space="0" w:color="000000"/>
              <w:right w:val="single" w:sz="8" w:space="0" w:color="000000"/>
            </w:tcBorders>
            <w:vAlign w:val="bottom"/>
          </w:tcPr>
          <w:p w:rsidR="003C0809" w:rsidRPr="00D833D2" w:rsidRDefault="003C0809" w:rsidP="00D833D2">
            <w:pPr>
              <w:pStyle w:val="afffe"/>
              <w:rPr>
                <w:szCs w:val="20"/>
              </w:rPr>
            </w:pPr>
            <w:r w:rsidRPr="00D833D2">
              <w:t>УУЦ</w:t>
            </w:r>
          </w:p>
        </w:tc>
        <w:tc>
          <w:tcPr>
            <w:tcW w:w="7832" w:type="dxa"/>
            <w:tcBorders>
              <w:top w:val="nil"/>
              <w:left w:val="nil"/>
              <w:bottom w:val="single" w:sz="8" w:space="0" w:color="000000"/>
              <w:right w:val="single" w:sz="8" w:space="0" w:color="auto"/>
            </w:tcBorders>
            <w:vAlign w:val="bottom"/>
          </w:tcPr>
          <w:p w:rsidR="006B1913" w:rsidRDefault="00311A2D">
            <w:pPr>
              <w:pStyle w:val="afffe"/>
              <w:rPr>
                <w:szCs w:val="20"/>
              </w:rPr>
            </w:pPr>
            <w:r w:rsidRPr="00311A2D">
              <w:t>Уполномоченный удостоверяющий центр</w:t>
            </w:r>
          </w:p>
        </w:tc>
      </w:tr>
      <w:tr w:rsidR="003C0809" w:rsidRPr="00414CEF" w:rsidTr="00D833D2">
        <w:trPr>
          <w:trHeight w:val="330"/>
        </w:trPr>
        <w:tc>
          <w:tcPr>
            <w:tcW w:w="2204" w:type="dxa"/>
            <w:tcBorders>
              <w:top w:val="nil"/>
              <w:left w:val="single" w:sz="8" w:space="0" w:color="auto"/>
              <w:bottom w:val="single" w:sz="8" w:space="0" w:color="000000"/>
              <w:right w:val="single" w:sz="8" w:space="0" w:color="000000"/>
            </w:tcBorders>
            <w:noWrap/>
            <w:vAlign w:val="bottom"/>
          </w:tcPr>
          <w:p w:rsidR="003C0809" w:rsidRPr="00D833D2" w:rsidRDefault="003C0809" w:rsidP="00D833D2">
            <w:pPr>
              <w:pStyle w:val="afffe"/>
              <w:rPr>
                <w:szCs w:val="20"/>
              </w:rPr>
            </w:pPr>
            <w:r w:rsidRPr="00D833D2">
              <w:t>УЦ</w:t>
            </w:r>
          </w:p>
        </w:tc>
        <w:tc>
          <w:tcPr>
            <w:tcW w:w="7832" w:type="dxa"/>
            <w:tcBorders>
              <w:top w:val="nil"/>
              <w:left w:val="nil"/>
              <w:bottom w:val="single" w:sz="8" w:space="0" w:color="000000"/>
              <w:right w:val="single" w:sz="8" w:space="0" w:color="auto"/>
            </w:tcBorders>
            <w:noWrap/>
            <w:vAlign w:val="bottom"/>
          </w:tcPr>
          <w:p w:rsidR="006B1913" w:rsidRDefault="00311A2D">
            <w:pPr>
              <w:pStyle w:val="afffe"/>
              <w:rPr>
                <w:szCs w:val="20"/>
              </w:rPr>
            </w:pPr>
            <w:r>
              <w:t>Удостоверяющий центр</w:t>
            </w:r>
          </w:p>
        </w:tc>
      </w:tr>
      <w:tr w:rsidR="003C0809" w:rsidRPr="00414CEF" w:rsidTr="00D833D2">
        <w:trPr>
          <w:trHeight w:val="645"/>
        </w:trPr>
        <w:tc>
          <w:tcPr>
            <w:tcW w:w="2204" w:type="dxa"/>
            <w:tcBorders>
              <w:top w:val="nil"/>
              <w:left w:val="single" w:sz="8" w:space="0" w:color="auto"/>
              <w:bottom w:val="single" w:sz="8" w:space="0" w:color="000000"/>
              <w:right w:val="single" w:sz="8" w:space="0" w:color="000000"/>
            </w:tcBorders>
            <w:noWrap/>
            <w:vAlign w:val="bottom"/>
          </w:tcPr>
          <w:p w:rsidR="003C0809" w:rsidRPr="00D833D2" w:rsidRDefault="003C0809" w:rsidP="00D833D2">
            <w:pPr>
              <w:pStyle w:val="afffe"/>
              <w:rPr>
                <w:szCs w:val="20"/>
              </w:rPr>
            </w:pPr>
            <w:r w:rsidRPr="00D833D2">
              <w:t xml:space="preserve">Участник информационного </w:t>
            </w:r>
            <w:r w:rsidR="00311A2D">
              <w:t>взаимодействия регионального уровня</w:t>
            </w:r>
          </w:p>
        </w:tc>
        <w:tc>
          <w:tcPr>
            <w:tcW w:w="7832" w:type="dxa"/>
            <w:tcBorders>
              <w:top w:val="nil"/>
              <w:left w:val="nil"/>
              <w:bottom w:val="single" w:sz="8" w:space="0" w:color="000000"/>
              <w:right w:val="single" w:sz="8" w:space="0" w:color="auto"/>
            </w:tcBorders>
            <w:noWrap/>
            <w:vAlign w:val="bottom"/>
          </w:tcPr>
          <w:p w:rsidR="006B1913" w:rsidRDefault="00594166">
            <w:pPr>
              <w:pStyle w:val="afffe"/>
              <w:rPr>
                <w:szCs w:val="20"/>
              </w:rPr>
            </w:pPr>
            <w:r w:rsidRPr="00D42A7D">
              <w:t>Оператор региональной СМЭВ</w:t>
            </w:r>
          </w:p>
        </w:tc>
      </w:tr>
      <w:tr w:rsidR="003C0809" w:rsidRPr="00414CEF" w:rsidTr="00D833D2">
        <w:trPr>
          <w:trHeight w:val="645"/>
        </w:trPr>
        <w:tc>
          <w:tcPr>
            <w:tcW w:w="2204" w:type="dxa"/>
            <w:tcBorders>
              <w:top w:val="nil"/>
              <w:left w:val="single" w:sz="8" w:space="0" w:color="auto"/>
              <w:bottom w:val="single" w:sz="8" w:space="0" w:color="000000"/>
              <w:right w:val="single" w:sz="8" w:space="0" w:color="000000"/>
            </w:tcBorders>
            <w:noWrap/>
            <w:vAlign w:val="bottom"/>
          </w:tcPr>
          <w:p w:rsidR="003C0809" w:rsidRPr="00D833D2" w:rsidRDefault="003C0809" w:rsidP="00D833D2">
            <w:pPr>
              <w:pStyle w:val="afffe"/>
              <w:rPr>
                <w:szCs w:val="20"/>
              </w:rPr>
            </w:pPr>
            <w:r w:rsidRPr="00D833D2">
              <w:t xml:space="preserve">Участник информационного </w:t>
            </w:r>
            <w:r w:rsidR="00311A2D">
              <w:t>взаимодействия федерального уровня</w:t>
            </w:r>
          </w:p>
        </w:tc>
        <w:tc>
          <w:tcPr>
            <w:tcW w:w="7832" w:type="dxa"/>
            <w:tcBorders>
              <w:top w:val="nil"/>
              <w:left w:val="nil"/>
              <w:bottom w:val="single" w:sz="8" w:space="0" w:color="000000"/>
              <w:right w:val="single" w:sz="8" w:space="0" w:color="auto"/>
            </w:tcBorders>
            <w:noWrap/>
            <w:vAlign w:val="bottom"/>
          </w:tcPr>
          <w:p w:rsidR="006B1913" w:rsidRPr="00B306E0" w:rsidRDefault="00311A2D" w:rsidP="00397681">
            <w:pPr>
              <w:pStyle w:val="afffe"/>
            </w:pPr>
            <w:r>
              <w:t xml:space="preserve">Федеральный орган исполнительной власти, государственный внебюджетный фонд, </w:t>
            </w:r>
            <w:r w:rsidR="00397681">
              <w:t xml:space="preserve">и </w:t>
            </w:r>
            <w:r w:rsidR="00397681" w:rsidRPr="00B306E0">
              <w:t>иной орган и организация, участвующий в предоставлении государственных и муниципальных услуг (функций)</w:t>
            </w:r>
          </w:p>
        </w:tc>
      </w:tr>
      <w:tr w:rsidR="003C0809" w:rsidRPr="00414CEF" w:rsidTr="00D833D2">
        <w:trPr>
          <w:trHeight w:val="915"/>
        </w:trPr>
        <w:tc>
          <w:tcPr>
            <w:tcW w:w="2204" w:type="dxa"/>
            <w:tcBorders>
              <w:top w:val="nil"/>
              <w:left w:val="single" w:sz="8" w:space="0" w:color="auto"/>
              <w:bottom w:val="single" w:sz="8" w:space="0" w:color="000000"/>
              <w:right w:val="single" w:sz="8" w:space="0" w:color="000000"/>
            </w:tcBorders>
          </w:tcPr>
          <w:p w:rsidR="003C0809" w:rsidRPr="00D833D2" w:rsidRDefault="003C0809" w:rsidP="00D833D2">
            <w:pPr>
              <w:pStyle w:val="afffe"/>
              <w:rPr>
                <w:szCs w:val="20"/>
              </w:rPr>
            </w:pPr>
            <w:r w:rsidRPr="00D833D2">
              <w:t xml:space="preserve">Участники </w:t>
            </w:r>
            <w:r w:rsidR="00311A2D" w:rsidRPr="00311A2D">
              <w:t>информационного взаимодействия</w:t>
            </w:r>
          </w:p>
        </w:tc>
        <w:tc>
          <w:tcPr>
            <w:tcW w:w="7832" w:type="dxa"/>
            <w:tcBorders>
              <w:top w:val="nil"/>
              <w:left w:val="nil"/>
              <w:bottom w:val="single" w:sz="8" w:space="0" w:color="000000"/>
              <w:right w:val="single" w:sz="8" w:space="0" w:color="auto"/>
            </w:tcBorders>
          </w:tcPr>
          <w:p w:rsidR="006B1913" w:rsidRPr="00B306E0" w:rsidRDefault="00A53600" w:rsidP="00594166">
            <w:pPr>
              <w:pStyle w:val="afffe"/>
            </w:pPr>
            <w:r w:rsidRPr="00D833D2">
              <w:t xml:space="preserve">Участник информационного </w:t>
            </w:r>
            <w:r>
              <w:t xml:space="preserve">взаимодействия федерального уровня и </w:t>
            </w:r>
            <w:r w:rsidRPr="00D833D2">
              <w:t xml:space="preserve">Участник информационного </w:t>
            </w:r>
            <w:r>
              <w:t>взаимодействия регионального уровня</w:t>
            </w:r>
          </w:p>
        </w:tc>
      </w:tr>
      <w:tr w:rsidR="003C0809" w:rsidRPr="00414CEF" w:rsidTr="00D833D2">
        <w:trPr>
          <w:trHeight w:val="330"/>
        </w:trPr>
        <w:tc>
          <w:tcPr>
            <w:tcW w:w="2204" w:type="dxa"/>
            <w:tcBorders>
              <w:top w:val="nil"/>
              <w:left w:val="single" w:sz="8" w:space="0" w:color="auto"/>
              <w:bottom w:val="single" w:sz="8" w:space="0" w:color="000000"/>
              <w:right w:val="single" w:sz="8" w:space="0" w:color="000000"/>
            </w:tcBorders>
            <w:noWrap/>
            <w:vAlign w:val="bottom"/>
          </w:tcPr>
          <w:p w:rsidR="003C0809" w:rsidRPr="00D833D2" w:rsidRDefault="003C0809" w:rsidP="00D833D2">
            <w:pPr>
              <w:pStyle w:val="afffe"/>
              <w:rPr>
                <w:szCs w:val="20"/>
              </w:rPr>
            </w:pPr>
            <w:r w:rsidRPr="00D833D2">
              <w:t>ФОИВ</w:t>
            </w:r>
          </w:p>
        </w:tc>
        <w:tc>
          <w:tcPr>
            <w:tcW w:w="7832" w:type="dxa"/>
            <w:tcBorders>
              <w:top w:val="nil"/>
              <w:left w:val="nil"/>
              <w:bottom w:val="single" w:sz="8" w:space="0" w:color="000000"/>
              <w:right w:val="single" w:sz="8" w:space="0" w:color="auto"/>
            </w:tcBorders>
            <w:noWrap/>
            <w:vAlign w:val="bottom"/>
          </w:tcPr>
          <w:p w:rsidR="006B1913" w:rsidRDefault="00311A2D">
            <w:pPr>
              <w:pStyle w:val="afffe"/>
              <w:rPr>
                <w:szCs w:val="20"/>
              </w:rPr>
            </w:pPr>
            <w:r>
              <w:t>Федеральный орган исполнительной власти</w:t>
            </w:r>
          </w:p>
        </w:tc>
      </w:tr>
      <w:tr w:rsidR="003C0809" w:rsidRPr="00414CEF" w:rsidTr="00D833D2">
        <w:trPr>
          <w:trHeight w:val="315"/>
        </w:trPr>
        <w:tc>
          <w:tcPr>
            <w:tcW w:w="2204" w:type="dxa"/>
            <w:tcBorders>
              <w:top w:val="nil"/>
              <w:left w:val="single" w:sz="8" w:space="0" w:color="auto"/>
              <w:bottom w:val="single" w:sz="8" w:space="0" w:color="000000"/>
              <w:right w:val="single" w:sz="8" w:space="0" w:color="000000"/>
            </w:tcBorders>
          </w:tcPr>
          <w:p w:rsidR="003C0809" w:rsidRPr="00D833D2" w:rsidRDefault="003C0809" w:rsidP="00D833D2">
            <w:pPr>
              <w:pStyle w:val="afffe"/>
              <w:rPr>
                <w:szCs w:val="20"/>
              </w:rPr>
            </w:pPr>
            <w:r w:rsidRPr="00D833D2">
              <w:t>ЦОД</w:t>
            </w:r>
          </w:p>
        </w:tc>
        <w:tc>
          <w:tcPr>
            <w:tcW w:w="7832" w:type="dxa"/>
            <w:tcBorders>
              <w:top w:val="nil"/>
              <w:left w:val="nil"/>
              <w:bottom w:val="single" w:sz="8" w:space="0" w:color="000000"/>
              <w:right w:val="single" w:sz="8" w:space="0" w:color="auto"/>
            </w:tcBorders>
          </w:tcPr>
          <w:p w:rsidR="006B1913" w:rsidRDefault="00311A2D">
            <w:pPr>
              <w:pStyle w:val="afffe"/>
              <w:rPr>
                <w:szCs w:val="20"/>
              </w:rPr>
            </w:pPr>
            <w:r w:rsidRPr="00311A2D">
              <w:t>Центр обработки данных</w:t>
            </w:r>
          </w:p>
        </w:tc>
      </w:tr>
      <w:tr w:rsidR="003C0809" w:rsidRPr="00414CEF" w:rsidTr="00D833D2">
        <w:trPr>
          <w:trHeight w:val="330"/>
        </w:trPr>
        <w:tc>
          <w:tcPr>
            <w:tcW w:w="2204" w:type="dxa"/>
            <w:tcBorders>
              <w:top w:val="nil"/>
              <w:left w:val="single" w:sz="8" w:space="0" w:color="auto"/>
              <w:bottom w:val="single" w:sz="8" w:space="0" w:color="000000"/>
              <w:right w:val="single" w:sz="8" w:space="0" w:color="000000"/>
            </w:tcBorders>
            <w:noWrap/>
            <w:vAlign w:val="bottom"/>
          </w:tcPr>
          <w:p w:rsidR="003C0809" w:rsidRPr="00D833D2" w:rsidRDefault="003C0809" w:rsidP="00D833D2">
            <w:pPr>
              <w:pStyle w:val="afffe"/>
              <w:rPr>
                <w:szCs w:val="20"/>
              </w:rPr>
            </w:pPr>
            <w:r w:rsidRPr="00D833D2">
              <w:t>ЭП</w:t>
            </w:r>
          </w:p>
        </w:tc>
        <w:tc>
          <w:tcPr>
            <w:tcW w:w="7832" w:type="dxa"/>
            <w:tcBorders>
              <w:top w:val="nil"/>
              <w:left w:val="nil"/>
              <w:bottom w:val="single" w:sz="8" w:space="0" w:color="000000"/>
              <w:right w:val="single" w:sz="8" w:space="0" w:color="auto"/>
            </w:tcBorders>
            <w:noWrap/>
            <w:vAlign w:val="bottom"/>
          </w:tcPr>
          <w:p w:rsidR="006B1913" w:rsidRDefault="00311A2D">
            <w:pPr>
              <w:pStyle w:val="afffe"/>
              <w:rPr>
                <w:szCs w:val="20"/>
              </w:rPr>
            </w:pPr>
            <w:r>
              <w:t>Электронная подпись</w:t>
            </w:r>
          </w:p>
        </w:tc>
      </w:tr>
      <w:tr w:rsidR="003C0809" w:rsidRPr="00414CEF" w:rsidTr="00D833D2">
        <w:trPr>
          <w:trHeight w:val="645"/>
        </w:trPr>
        <w:tc>
          <w:tcPr>
            <w:tcW w:w="2204" w:type="dxa"/>
            <w:tcBorders>
              <w:top w:val="nil"/>
              <w:left w:val="single" w:sz="8" w:space="0" w:color="auto"/>
              <w:bottom w:val="single" w:sz="8" w:space="0" w:color="000000"/>
              <w:right w:val="single" w:sz="8" w:space="0" w:color="000000"/>
            </w:tcBorders>
            <w:noWrap/>
            <w:vAlign w:val="bottom"/>
          </w:tcPr>
          <w:p w:rsidR="003C0809" w:rsidRPr="00D833D2" w:rsidRDefault="003C0809" w:rsidP="00D833D2">
            <w:pPr>
              <w:pStyle w:val="afffe"/>
              <w:rPr>
                <w:szCs w:val="20"/>
              </w:rPr>
            </w:pPr>
            <w:r w:rsidRPr="00D833D2">
              <w:t>ЭП-ОВ</w:t>
            </w:r>
          </w:p>
        </w:tc>
        <w:tc>
          <w:tcPr>
            <w:tcW w:w="7832" w:type="dxa"/>
            <w:tcBorders>
              <w:top w:val="nil"/>
              <w:left w:val="nil"/>
              <w:bottom w:val="single" w:sz="8" w:space="0" w:color="000000"/>
              <w:right w:val="single" w:sz="8" w:space="0" w:color="auto"/>
            </w:tcBorders>
            <w:noWrap/>
            <w:vAlign w:val="bottom"/>
          </w:tcPr>
          <w:p w:rsidR="006B1913" w:rsidRDefault="00311A2D">
            <w:pPr>
              <w:pStyle w:val="afffe"/>
              <w:rPr>
                <w:szCs w:val="20"/>
              </w:rPr>
            </w:pPr>
            <w:r>
              <w:t>Средства технологической электронной подписи для информационной системы, подключаемой к СМЭВ</w:t>
            </w:r>
          </w:p>
        </w:tc>
      </w:tr>
      <w:tr w:rsidR="00B44FD2" w:rsidRPr="00414CEF" w:rsidTr="00B44FD2">
        <w:trPr>
          <w:trHeight w:val="325"/>
        </w:trPr>
        <w:tc>
          <w:tcPr>
            <w:tcW w:w="2204" w:type="dxa"/>
            <w:tcBorders>
              <w:top w:val="nil"/>
              <w:left w:val="single" w:sz="8" w:space="0" w:color="auto"/>
              <w:bottom w:val="single" w:sz="8" w:space="0" w:color="000000"/>
              <w:right w:val="single" w:sz="8" w:space="0" w:color="000000"/>
            </w:tcBorders>
            <w:noWrap/>
            <w:vAlign w:val="bottom"/>
          </w:tcPr>
          <w:p w:rsidR="00B44FD2" w:rsidRPr="00DE1B40" w:rsidRDefault="00B44FD2" w:rsidP="00B44FD2">
            <w:pPr>
              <w:pStyle w:val="afffe"/>
              <w:rPr>
                <w:lang w:val="en-US"/>
              </w:rPr>
            </w:pPr>
            <w:r w:rsidRPr="00B44FD2">
              <w:t>CRL</w:t>
            </w:r>
          </w:p>
        </w:tc>
        <w:tc>
          <w:tcPr>
            <w:tcW w:w="7832" w:type="dxa"/>
            <w:tcBorders>
              <w:top w:val="nil"/>
              <w:left w:val="nil"/>
              <w:bottom w:val="single" w:sz="8" w:space="0" w:color="000000"/>
              <w:right w:val="single" w:sz="8" w:space="0" w:color="auto"/>
            </w:tcBorders>
            <w:noWrap/>
            <w:vAlign w:val="bottom"/>
          </w:tcPr>
          <w:p w:rsidR="00B44FD2" w:rsidRDefault="007670FE">
            <w:pPr>
              <w:pStyle w:val="afffe"/>
            </w:pPr>
            <w:r w:rsidRPr="007670FE">
              <w:rPr>
                <w:lang w:val="en-US"/>
              </w:rPr>
              <w:t>Certificate</w:t>
            </w:r>
            <w:r w:rsidR="00B44FD2" w:rsidRPr="00DE1B40">
              <w:rPr>
                <w:lang w:val="en-US"/>
              </w:rPr>
              <w:t xml:space="preserve"> revocation</w:t>
            </w:r>
            <w:r w:rsidR="00B44FD2" w:rsidRPr="00DE1B40">
              <w:rPr>
                <w:lang w:val="en-AU"/>
              </w:rPr>
              <w:t xml:space="preserve"> list</w:t>
            </w:r>
          </w:p>
        </w:tc>
      </w:tr>
      <w:tr w:rsidR="003C0809" w:rsidRPr="00414CEF" w:rsidTr="00D833D2">
        <w:trPr>
          <w:trHeight w:val="315"/>
        </w:trPr>
        <w:tc>
          <w:tcPr>
            <w:tcW w:w="2204" w:type="dxa"/>
            <w:tcBorders>
              <w:top w:val="nil"/>
              <w:left w:val="single" w:sz="8" w:space="0" w:color="auto"/>
              <w:bottom w:val="single" w:sz="8" w:space="0" w:color="auto"/>
              <w:right w:val="single" w:sz="8" w:space="0" w:color="auto"/>
            </w:tcBorders>
          </w:tcPr>
          <w:p w:rsidR="003C0809" w:rsidRPr="00DE1B40" w:rsidRDefault="003C0809" w:rsidP="00D833D2">
            <w:pPr>
              <w:pStyle w:val="afffe"/>
              <w:rPr>
                <w:szCs w:val="20"/>
                <w:lang w:val="en-US"/>
              </w:rPr>
            </w:pPr>
            <w:r w:rsidRPr="00D833D2">
              <w:t>HTTP</w:t>
            </w:r>
          </w:p>
        </w:tc>
        <w:tc>
          <w:tcPr>
            <w:tcW w:w="7832" w:type="dxa"/>
            <w:tcBorders>
              <w:top w:val="nil"/>
              <w:left w:val="nil"/>
              <w:bottom w:val="single" w:sz="8" w:space="0" w:color="auto"/>
              <w:right w:val="single" w:sz="8" w:space="0" w:color="auto"/>
            </w:tcBorders>
          </w:tcPr>
          <w:p w:rsidR="006B1913" w:rsidRDefault="007670FE">
            <w:pPr>
              <w:pStyle w:val="afffe"/>
              <w:rPr>
                <w:szCs w:val="20"/>
              </w:rPr>
            </w:pPr>
            <w:r w:rsidRPr="007670FE">
              <w:rPr>
                <w:lang w:val="en-US"/>
              </w:rPr>
              <w:t>Hypertext</w:t>
            </w:r>
            <w:r w:rsidR="00311A2D" w:rsidRPr="00DE1B40">
              <w:rPr>
                <w:lang w:val="en-US"/>
              </w:rPr>
              <w:t xml:space="preserve"> Transfer Protocol</w:t>
            </w:r>
            <w:r w:rsidR="00311A2D" w:rsidRPr="00311A2D">
              <w:t xml:space="preserve"> </w:t>
            </w:r>
          </w:p>
        </w:tc>
      </w:tr>
      <w:tr w:rsidR="003C0809" w:rsidRPr="00414CEF" w:rsidTr="00D833D2">
        <w:trPr>
          <w:trHeight w:val="245"/>
        </w:trPr>
        <w:tc>
          <w:tcPr>
            <w:tcW w:w="2204" w:type="dxa"/>
            <w:tcBorders>
              <w:top w:val="nil"/>
              <w:left w:val="single" w:sz="8" w:space="0" w:color="auto"/>
              <w:bottom w:val="single" w:sz="8" w:space="0" w:color="auto"/>
              <w:right w:val="single" w:sz="8" w:space="0" w:color="auto"/>
            </w:tcBorders>
            <w:noWrap/>
            <w:vAlign w:val="bottom"/>
          </w:tcPr>
          <w:p w:rsidR="003C0809" w:rsidRPr="00D833D2" w:rsidRDefault="003C0809" w:rsidP="00D833D2">
            <w:pPr>
              <w:pStyle w:val="afffe"/>
              <w:rPr>
                <w:szCs w:val="20"/>
              </w:rPr>
            </w:pPr>
            <w:r w:rsidRPr="00D833D2">
              <w:t>SID</w:t>
            </w:r>
          </w:p>
        </w:tc>
        <w:tc>
          <w:tcPr>
            <w:tcW w:w="7832" w:type="dxa"/>
            <w:tcBorders>
              <w:top w:val="nil"/>
              <w:left w:val="nil"/>
              <w:bottom w:val="single" w:sz="8" w:space="0" w:color="auto"/>
              <w:right w:val="single" w:sz="8" w:space="0" w:color="auto"/>
            </w:tcBorders>
            <w:noWrap/>
            <w:vAlign w:val="bottom"/>
          </w:tcPr>
          <w:p w:rsidR="006B1913" w:rsidRDefault="00311A2D">
            <w:pPr>
              <w:pStyle w:val="afffe"/>
              <w:rPr>
                <w:szCs w:val="20"/>
              </w:rPr>
            </w:pPr>
            <w:r>
              <w:t>Идентификационный номер сервиса</w:t>
            </w:r>
          </w:p>
        </w:tc>
      </w:tr>
      <w:tr w:rsidR="003C0809" w:rsidRPr="00414CEF" w:rsidTr="00D833D2">
        <w:trPr>
          <w:trHeight w:val="315"/>
        </w:trPr>
        <w:tc>
          <w:tcPr>
            <w:tcW w:w="2204" w:type="dxa"/>
            <w:tcBorders>
              <w:top w:val="nil"/>
              <w:left w:val="single" w:sz="8" w:space="0" w:color="auto"/>
              <w:bottom w:val="single" w:sz="8" w:space="0" w:color="auto"/>
              <w:right w:val="single" w:sz="8" w:space="0" w:color="auto"/>
            </w:tcBorders>
          </w:tcPr>
          <w:p w:rsidR="003C0809" w:rsidRPr="00DE1B40" w:rsidRDefault="003C0809" w:rsidP="00D833D2">
            <w:pPr>
              <w:pStyle w:val="afffe"/>
              <w:rPr>
                <w:szCs w:val="20"/>
                <w:lang w:val="en-US"/>
              </w:rPr>
            </w:pPr>
            <w:r w:rsidRPr="00D833D2">
              <w:t>SOA</w:t>
            </w:r>
          </w:p>
        </w:tc>
        <w:tc>
          <w:tcPr>
            <w:tcW w:w="7832" w:type="dxa"/>
            <w:tcBorders>
              <w:top w:val="nil"/>
              <w:left w:val="nil"/>
              <w:bottom w:val="single" w:sz="8" w:space="0" w:color="auto"/>
              <w:right w:val="single" w:sz="8" w:space="0" w:color="auto"/>
            </w:tcBorders>
          </w:tcPr>
          <w:p w:rsidR="006B1913" w:rsidRPr="00DE1B40" w:rsidRDefault="00311A2D">
            <w:pPr>
              <w:pStyle w:val="afffe"/>
              <w:rPr>
                <w:szCs w:val="20"/>
                <w:lang w:val="en-US"/>
              </w:rPr>
            </w:pPr>
            <w:r w:rsidRPr="00DE1B40">
              <w:rPr>
                <w:lang w:val="en-US"/>
              </w:rPr>
              <w:t>Service Oriented Architecture</w:t>
            </w:r>
          </w:p>
        </w:tc>
      </w:tr>
      <w:tr w:rsidR="003C0809" w:rsidRPr="00414CEF" w:rsidTr="00D833D2">
        <w:trPr>
          <w:trHeight w:val="315"/>
        </w:trPr>
        <w:tc>
          <w:tcPr>
            <w:tcW w:w="2204" w:type="dxa"/>
            <w:tcBorders>
              <w:top w:val="nil"/>
              <w:left w:val="single" w:sz="8" w:space="0" w:color="auto"/>
              <w:bottom w:val="single" w:sz="8" w:space="0" w:color="auto"/>
              <w:right w:val="single" w:sz="8" w:space="0" w:color="auto"/>
            </w:tcBorders>
          </w:tcPr>
          <w:p w:rsidR="003C0809" w:rsidRPr="00D833D2" w:rsidRDefault="003C0809" w:rsidP="00D833D2">
            <w:pPr>
              <w:pStyle w:val="afffe"/>
              <w:rPr>
                <w:szCs w:val="20"/>
              </w:rPr>
            </w:pPr>
            <w:r w:rsidRPr="00D833D2">
              <w:t>SOAP</w:t>
            </w:r>
          </w:p>
        </w:tc>
        <w:tc>
          <w:tcPr>
            <w:tcW w:w="7832" w:type="dxa"/>
            <w:tcBorders>
              <w:top w:val="nil"/>
              <w:left w:val="nil"/>
              <w:bottom w:val="single" w:sz="8" w:space="0" w:color="auto"/>
              <w:right w:val="single" w:sz="8" w:space="0" w:color="auto"/>
            </w:tcBorders>
          </w:tcPr>
          <w:p w:rsidR="006B1913" w:rsidRPr="00DE1B40" w:rsidRDefault="00311A2D">
            <w:pPr>
              <w:pStyle w:val="afffe"/>
              <w:rPr>
                <w:szCs w:val="20"/>
                <w:lang w:val="en-US"/>
              </w:rPr>
            </w:pPr>
            <w:r w:rsidRPr="00DE1B40">
              <w:rPr>
                <w:lang w:val="en-US"/>
              </w:rPr>
              <w:t>Simple Object Access Protocol</w:t>
            </w:r>
          </w:p>
        </w:tc>
      </w:tr>
      <w:tr w:rsidR="003C0809" w:rsidRPr="00414CEF" w:rsidTr="00D833D2">
        <w:trPr>
          <w:trHeight w:val="315"/>
        </w:trPr>
        <w:tc>
          <w:tcPr>
            <w:tcW w:w="2204" w:type="dxa"/>
            <w:tcBorders>
              <w:top w:val="nil"/>
              <w:left w:val="single" w:sz="8" w:space="0" w:color="auto"/>
              <w:bottom w:val="single" w:sz="8" w:space="0" w:color="auto"/>
              <w:right w:val="single" w:sz="8" w:space="0" w:color="auto"/>
            </w:tcBorders>
          </w:tcPr>
          <w:p w:rsidR="003C0809" w:rsidRPr="00D833D2" w:rsidRDefault="003C0809" w:rsidP="00D833D2">
            <w:pPr>
              <w:pStyle w:val="afffe"/>
              <w:rPr>
                <w:szCs w:val="20"/>
              </w:rPr>
            </w:pPr>
            <w:r w:rsidRPr="00D833D2">
              <w:t>UDDI</w:t>
            </w:r>
          </w:p>
        </w:tc>
        <w:tc>
          <w:tcPr>
            <w:tcW w:w="7832" w:type="dxa"/>
            <w:tcBorders>
              <w:top w:val="nil"/>
              <w:left w:val="nil"/>
              <w:bottom w:val="single" w:sz="8" w:space="0" w:color="auto"/>
              <w:right w:val="single" w:sz="8" w:space="0" w:color="auto"/>
            </w:tcBorders>
          </w:tcPr>
          <w:p w:rsidR="006B1913" w:rsidRPr="00DE1B40" w:rsidRDefault="00311A2D">
            <w:pPr>
              <w:pStyle w:val="afffe"/>
              <w:rPr>
                <w:szCs w:val="20"/>
                <w:lang w:val="en-US"/>
              </w:rPr>
            </w:pPr>
            <w:r w:rsidRPr="00DE1B40">
              <w:rPr>
                <w:lang w:val="en-US"/>
              </w:rPr>
              <w:t>Universal Description, Discovery, Integration</w:t>
            </w:r>
          </w:p>
        </w:tc>
      </w:tr>
      <w:tr w:rsidR="003C0809" w:rsidRPr="00414CEF" w:rsidTr="00D833D2">
        <w:trPr>
          <w:trHeight w:val="315"/>
        </w:trPr>
        <w:tc>
          <w:tcPr>
            <w:tcW w:w="2204" w:type="dxa"/>
            <w:tcBorders>
              <w:top w:val="nil"/>
              <w:left w:val="single" w:sz="8" w:space="0" w:color="auto"/>
              <w:bottom w:val="single" w:sz="8" w:space="0" w:color="auto"/>
              <w:right w:val="single" w:sz="8" w:space="0" w:color="auto"/>
            </w:tcBorders>
          </w:tcPr>
          <w:p w:rsidR="003C0809" w:rsidRPr="00D833D2" w:rsidRDefault="003C0809" w:rsidP="00D833D2">
            <w:pPr>
              <w:pStyle w:val="afffe"/>
              <w:rPr>
                <w:szCs w:val="20"/>
              </w:rPr>
            </w:pPr>
            <w:r w:rsidRPr="00D833D2">
              <w:t>URI</w:t>
            </w:r>
          </w:p>
        </w:tc>
        <w:tc>
          <w:tcPr>
            <w:tcW w:w="7832" w:type="dxa"/>
            <w:tcBorders>
              <w:top w:val="nil"/>
              <w:left w:val="nil"/>
              <w:bottom w:val="single" w:sz="8" w:space="0" w:color="auto"/>
              <w:right w:val="single" w:sz="8" w:space="0" w:color="auto"/>
            </w:tcBorders>
          </w:tcPr>
          <w:p w:rsidR="006B1913" w:rsidRPr="00DE1B40" w:rsidRDefault="00311A2D">
            <w:pPr>
              <w:pStyle w:val="afffe"/>
              <w:rPr>
                <w:szCs w:val="20"/>
                <w:lang w:val="en-US"/>
              </w:rPr>
            </w:pPr>
            <w:r w:rsidRPr="00DE1B40">
              <w:rPr>
                <w:lang w:val="en-US"/>
              </w:rPr>
              <w:t>Universal Resource Identifier</w:t>
            </w:r>
          </w:p>
        </w:tc>
      </w:tr>
      <w:tr w:rsidR="003C0809" w:rsidRPr="00414CEF" w:rsidTr="00D833D2">
        <w:trPr>
          <w:trHeight w:val="315"/>
        </w:trPr>
        <w:tc>
          <w:tcPr>
            <w:tcW w:w="2204" w:type="dxa"/>
            <w:tcBorders>
              <w:top w:val="nil"/>
              <w:left w:val="single" w:sz="8" w:space="0" w:color="auto"/>
              <w:bottom w:val="single" w:sz="8" w:space="0" w:color="auto"/>
              <w:right w:val="single" w:sz="8" w:space="0" w:color="auto"/>
            </w:tcBorders>
          </w:tcPr>
          <w:p w:rsidR="003C0809" w:rsidRPr="00D833D2" w:rsidRDefault="003C0809" w:rsidP="00D833D2">
            <w:pPr>
              <w:pStyle w:val="afffe"/>
              <w:rPr>
                <w:szCs w:val="20"/>
              </w:rPr>
            </w:pPr>
            <w:r w:rsidRPr="00D833D2">
              <w:t>WSDL</w:t>
            </w:r>
          </w:p>
        </w:tc>
        <w:tc>
          <w:tcPr>
            <w:tcW w:w="7832" w:type="dxa"/>
            <w:tcBorders>
              <w:top w:val="nil"/>
              <w:left w:val="nil"/>
              <w:bottom w:val="single" w:sz="8" w:space="0" w:color="auto"/>
              <w:right w:val="single" w:sz="8" w:space="0" w:color="auto"/>
            </w:tcBorders>
          </w:tcPr>
          <w:p w:rsidR="006B1913" w:rsidRPr="00DE1B40" w:rsidRDefault="00311A2D">
            <w:pPr>
              <w:pStyle w:val="afffe"/>
              <w:rPr>
                <w:szCs w:val="20"/>
                <w:lang w:val="en-US"/>
              </w:rPr>
            </w:pPr>
            <w:r w:rsidRPr="00DE1B40">
              <w:rPr>
                <w:lang w:val="en-US"/>
              </w:rPr>
              <w:t>Web Services Definition Language</w:t>
            </w:r>
          </w:p>
        </w:tc>
      </w:tr>
      <w:tr w:rsidR="003C0809" w:rsidRPr="00414CEF" w:rsidTr="00D833D2">
        <w:trPr>
          <w:trHeight w:val="315"/>
        </w:trPr>
        <w:tc>
          <w:tcPr>
            <w:tcW w:w="2204" w:type="dxa"/>
            <w:tcBorders>
              <w:top w:val="nil"/>
              <w:left w:val="single" w:sz="8" w:space="0" w:color="auto"/>
              <w:bottom w:val="single" w:sz="8" w:space="0" w:color="auto"/>
              <w:right w:val="single" w:sz="8" w:space="0" w:color="auto"/>
            </w:tcBorders>
          </w:tcPr>
          <w:p w:rsidR="003C0809" w:rsidRPr="00D833D2" w:rsidRDefault="003C0809" w:rsidP="00D833D2">
            <w:pPr>
              <w:pStyle w:val="afffe"/>
              <w:rPr>
                <w:szCs w:val="20"/>
              </w:rPr>
            </w:pPr>
            <w:r w:rsidRPr="00D833D2">
              <w:t>XML</w:t>
            </w:r>
          </w:p>
        </w:tc>
        <w:tc>
          <w:tcPr>
            <w:tcW w:w="7832" w:type="dxa"/>
            <w:tcBorders>
              <w:top w:val="nil"/>
              <w:left w:val="nil"/>
              <w:bottom w:val="single" w:sz="8" w:space="0" w:color="auto"/>
              <w:right w:val="single" w:sz="8" w:space="0" w:color="auto"/>
            </w:tcBorders>
          </w:tcPr>
          <w:p w:rsidR="006B1913" w:rsidRPr="00DE1B40" w:rsidRDefault="00311A2D">
            <w:pPr>
              <w:pStyle w:val="afffe"/>
              <w:rPr>
                <w:szCs w:val="20"/>
                <w:lang w:val="en-US"/>
              </w:rPr>
            </w:pPr>
            <w:r w:rsidRPr="00DE1B40">
              <w:rPr>
                <w:lang w:val="en-US"/>
              </w:rPr>
              <w:t>eXtensible Markup Language</w:t>
            </w:r>
          </w:p>
        </w:tc>
      </w:tr>
    </w:tbl>
    <w:p w:rsidR="00877865" w:rsidRPr="003330F3" w:rsidRDefault="00877865" w:rsidP="00453632">
      <w:pPr>
        <w:pStyle w:val="12"/>
        <w:numPr>
          <w:ilvl w:val="0"/>
          <w:numId w:val="62"/>
        </w:numPr>
        <w:rPr>
          <w:rStyle w:val="apple-converted-space"/>
          <w:rFonts w:ascii="Times New Roman" w:hAnsi="Times New Roman"/>
        </w:rPr>
      </w:pPr>
      <w:bookmarkStart w:id="46" w:name="_Toc314740846"/>
      <w:bookmarkStart w:id="47" w:name="_Toc321909537"/>
      <w:bookmarkStart w:id="48" w:name="_Toc329082029"/>
      <w:bookmarkStart w:id="49" w:name="_Toc334016503"/>
      <w:bookmarkStart w:id="50" w:name="_Toc334017195"/>
      <w:bookmarkEnd w:id="12"/>
      <w:r w:rsidRPr="003330F3">
        <w:rPr>
          <w:rStyle w:val="apple-converted-space"/>
          <w:rFonts w:ascii="Times New Roman" w:hAnsi="Times New Roman" w:hint="eastAsia"/>
        </w:rPr>
        <w:lastRenderedPageBreak/>
        <w:t>Введение</w:t>
      </w:r>
      <w:bookmarkEnd w:id="46"/>
      <w:bookmarkEnd w:id="47"/>
      <w:bookmarkEnd w:id="48"/>
      <w:bookmarkEnd w:id="49"/>
      <w:bookmarkEnd w:id="50"/>
    </w:p>
    <w:p w:rsidR="003C0809" w:rsidRDefault="003C0809" w:rsidP="00BA6FC4">
      <w:pPr>
        <w:pStyle w:val="aa"/>
      </w:pPr>
      <w:r w:rsidRPr="00E32B79">
        <w:t>Предложения по развитию системы нормативно-технического обеспечения электронного правительства представляют собой регламентирующ</w:t>
      </w:r>
      <w:r w:rsidR="00805E54">
        <w:t>ие</w:t>
      </w:r>
      <w:r w:rsidRPr="00E32B79">
        <w:t xml:space="preserve"> документ</w:t>
      </w:r>
      <w:r w:rsidR="00805E54">
        <w:t>ы</w:t>
      </w:r>
      <w:r>
        <w:t xml:space="preserve"> (далее Регламент)</w:t>
      </w:r>
      <w:r w:rsidRPr="00E32B79">
        <w:t xml:space="preserve">, </w:t>
      </w:r>
      <w:r>
        <w:t>предназначенны</w:t>
      </w:r>
      <w:r w:rsidR="00C1706C">
        <w:t>е</w:t>
      </w:r>
      <w:r>
        <w:t xml:space="preserve"> для формализации ответственности участников, задействованных в обеспечении и подержании процессов в рамках межведомственного информационного взаимодействия, и сроков их исполнения.</w:t>
      </w:r>
    </w:p>
    <w:p w:rsidR="003C0809" w:rsidRDefault="003C0809" w:rsidP="00BA6FC4">
      <w:pPr>
        <w:pStyle w:val="aa"/>
      </w:pPr>
      <w:r>
        <w:t>В рамках развития с</w:t>
      </w:r>
      <w:r w:rsidRPr="00E32B79">
        <w:t>истемы нормативно-технического обеспечения электронного правительства</w:t>
      </w:r>
      <w:r>
        <w:t xml:space="preserve"> предлагается регламентировать процедуры для Участников информационного </w:t>
      </w:r>
      <w:r w:rsidR="000A5180">
        <w:t>взаимодействия</w:t>
      </w:r>
      <w:r>
        <w:t xml:space="preserve"> федерального и регионального уровней.</w:t>
      </w:r>
    </w:p>
    <w:p w:rsidR="003C0809" w:rsidRDefault="00793DB2" w:rsidP="00BA6FC4">
      <w:pPr>
        <w:pStyle w:val="afb"/>
      </w:pPr>
      <w:r>
        <w:t>Процедуры, подлежащие</w:t>
      </w:r>
      <w:r w:rsidR="003C0809">
        <w:t xml:space="preserve"> регламента</w:t>
      </w:r>
      <w:r>
        <w:t>ции:</w:t>
      </w:r>
    </w:p>
    <w:p w:rsidR="00CE6C66" w:rsidRDefault="0000027E" w:rsidP="00BB7B93">
      <w:pPr>
        <w:pStyle w:val="13"/>
        <w:tabs>
          <w:tab w:val="clear" w:pos="1134"/>
          <w:tab w:val="left" w:pos="709"/>
        </w:tabs>
      </w:pPr>
      <w:r>
        <w:t>Коммуникации Участников информационного взаимодействия</w:t>
      </w:r>
    </w:p>
    <w:p w:rsidR="00AD497E" w:rsidRDefault="00AD497E" w:rsidP="00BB7B93">
      <w:pPr>
        <w:pStyle w:val="13"/>
        <w:tabs>
          <w:tab w:val="left" w:pos="709"/>
        </w:tabs>
      </w:pPr>
      <w:r w:rsidRPr="0030209B">
        <w:t>Получение прав доступа к функционал</w:t>
      </w:r>
      <w:r w:rsidR="00FB1310">
        <w:t>у</w:t>
      </w:r>
      <w:r w:rsidRPr="0030209B">
        <w:t xml:space="preserve"> подачи  заявок на выполнение регламентных процедур на Технологическом портале</w:t>
      </w:r>
    </w:p>
    <w:p w:rsidR="00AD497E" w:rsidRDefault="00AD497E" w:rsidP="00BB7B93">
      <w:pPr>
        <w:pStyle w:val="13"/>
        <w:tabs>
          <w:tab w:val="left" w:pos="709"/>
        </w:tabs>
      </w:pPr>
      <w:r w:rsidRPr="0030209B">
        <w:t>Отзыв права доступа к функционалу подачи заявок на выполнение регламентных процедур на Технологическом портале</w:t>
      </w:r>
    </w:p>
    <w:p w:rsidR="002E162E" w:rsidRPr="00C675CB" w:rsidRDefault="002E162E" w:rsidP="00BB7B93">
      <w:pPr>
        <w:pStyle w:val="13"/>
        <w:tabs>
          <w:tab w:val="left" w:pos="709"/>
        </w:tabs>
      </w:pPr>
      <w:r>
        <w:t>Обращение участников информационного взаимодействия друг к другу</w:t>
      </w:r>
    </w:p>
    <w:p w:rsidR="00CE6C66" w:rsidRDefault="0000027E" w:rsidP="00BB7B93">
      <w:pPr>
        <w:pStyle w:val="13"/>
        <w:tabs>
          <w:tab w:val="left" w:pos="709"/>
        </w:tabs>
      </w:pPr>
      <w:r>
        <w:t>Решение инцидентов</w:t>
      </w:r>
    </w:p>
    <w:p w:rsidR="00CE6C66" w:rsidRPr="007629B3" w:rsidRDefault="0000027E" w:rsidP="00BB7B93">
      <w:pPr>
        <w:pStyle w:val="13"/>
        <w:tabs>
          <w:tab w:val="left" w:pos="709"/>
        </w:tabs>
      </w:pPr>
      <w:r>
        <w:t>Получение консультации</w:t>
      </w:r>
    </w:p>
    <w:p w:rsidR="007629B3" w:rsidRDefault="007629B3" w:rsidP="00BB7B93">
      <w:pPr>
        <w:pStyle w:val="13"/>
        <w:tabs>
          <w:tab w:val="left" w:pos="709"/>
        </w:tabs>
      </w:pPr>
      <w:r>
        <w:t>Проведение технических работ</w:t>
      </w:r>
    </w:p>
    <w:p w:rsidR="00CE6C66" w:rsidRDefault="0000027E" w:rsidP="00BB7B93">
      <w:pPr>
        <w:pStyle w:val="13"/>
        <w:tabs>
          <w:tab w:val="left" w:pos="709"/>
        </w:tabs>
      </w:pPr>
      <w:r>
        <w:t>Информирование Участников информационного взаимодействия о прерывании в работе электронного сервиса</w:t>
      </w:r>
    </w:p>
    <w:p w:rsidR="00CE6C66" w:rsidRDefault="0000027E" w:rsidP="00BB7B93">
      <w:pPr>
        <w:pStyle w:val="13"/>
        <w:tabs>
          <w:tab w:val="left" w:pos="709"/>
        </w:tabs>
      </w:pPr>
      <w:r>
        <w:t>Эскалация спорных ситуаций</w:t>
      </w:r>
    </w:p>
    <w:p w:rsidR="005F1997" w:rsidRDefault="005F1997" w:rsidP="00BB7B93">
      <w:pPr>
        <w:pStyle w:val="13"/>
        <w:tabs>
          <w:tab w:val="left" w:pos="709"/>
        </w:tabs>
        <w:rPr>
          <w:szCs w:val="28"/>
        </w:rPr>
      </w:pPr>
      <w:r>
        <w:t>Принудительное закрытие заявок</w:t>
      </w:r>
    </w:p>
    <w:p w:rsidR="003C0809" w:rsidRPr="00BA6FC4" w:rsidRDefault="003C0809" w:rsidP="00BB7B93">
      <w:pPr>
        <w:pStyle w:val="13"/>
        <w:tabs>
          <w:tab w:val="left" w:pos="709"/>
        </w:tabs>
        <w:rPr>
          <w:szCs w:val="28"/>
        </w:rPr>
      </w:pPr>
      <w:r>
        <w:rPr>
          <w:szCs w:val="28"/>
        </w:rPr>
        <w:t>Подключение к СМЭВ. О</w:t>
      </w:r>
      <w:r w:rsidRPr="00BA6FC4">
        <w:rPr>
          <w:szCs w:val="28"/>
        </w:rPr>
        <w:t>ргани</w:t>
      </w:r>
      <w:r>
        <w:t>зация защищенного канала связи</w:t>
      </w:r>
    </w:p>
    <w:p w:rsidR="003C0809" w:rsidRPr="0000027E" w:rsidRDefault="003C0809" w:rsidP="00BB7B93">
      <w:pPr>
        <w:pStyle w:val="13"/>
        <w:tabs>
          <w:tab w:val="left" w:pos="709"/>
        </w:tabs>
        <w:rPr>
          <w:szCs w:val="28"/>
        </w:rPr>
      </w:pPr>
      <w:r w:rsidRPr="00BA6FC4">
        <w:rPr>
          <w:szCs w:val="28"/>
        </w:rPr>
        <w:t>Регистрация</w:t>
      </w:r>
      <w:r>
        <w:t xml:space="preserve"> информационной системы</w:t>
      </w:r>
      <w:r w:rsidR="0000027E">
        <w:t xml:space="preserve"> в продуктивной СМЭВ</w:t>
      </w:r>
    </w:p>
    <w:p w:rsidR="0000027E" w:rsidRPr="0000027E" w:rsidRDefault="0000027E" w:rsidP="00BB7B93">
      <w:pPr>
        <w:pStyle w:val="13"/>
        <w:tabs>
          <w:tab w:val="left" w:pos="709"/>
        </w:tabs>
        <w:rPr>
          <w:szCs w:val="28"/>
        </w:rPr>
      </w:pPr>
      <w:r>
        <w:t>Перенастройка криптооборудования</w:t>
      </w:r>
    </w:p>
    <w:p w:rsidR="0000027E" w:rsidRDefault="004027C7" w:rsidP="00BB7B93">
      <w:pPr>
        <w:pStyle w:val="13"/>
        <w:tabs>
          <w:tab w:val="left" w:pos="709"/>
        </w:tabs>
        <w:rPr>
          <w:szCs w:val="28"/>
        </w:rPr>
      </w:pPr>
      <w:r>
        <w:rPr>
          <w:szCs w:val="28"/>
        </w:rPr>
        <w:t>Внесение изменений в информационную систему Участника информационного взаимодействия</w:t>
      </w:r>
    </w:p>
    <w:p w:rsidR="0020575F" w:rsidRDefault="0020575F" w:rsidP="00BB7B93">
      <w:pPr>
        <w:pStyle w:val="13"/>
        <w:tabs>
          <w:tab w:val="left" w:pos="709"/>
        </w:tabs>
        <w:rPr>
          <w:szCs w:val="28"/>
        </w:rPr>
      </w:pPr>
      <w:r>
        <w:rPr>
          <w:szCs w:val="28"/>
        </w:rPr>
        <w:t>Подключение к</w:t>
      </w:r>
      <w:r w:rsidR="00A954FF">
        <w:rPr>
          <w:szCs w:val="28"/>
        </w:rPr>
        <w:t xml:space="preserve"> тестовой</w:t>
      </w:r>
      <w:r>
        <w:rPr>
          <w:szCs w:val="28"/>
        </w:rPr>
        <w:t xml:space="preserve"> СМЭВ</w:t>
      </w:r>
    </w:p>
    <w:p w:rsidR="00E22A68" w:rsidRPr="00BA6FC4" w:rsidRDefault="00E22A68" w:rsidP="00BB7B93">
      <w:pPr>
        <w:pStyle w:val="13"/>
        <w:tabs>
          <w:tab w:val="left" w:pos="709"/>
        </w:tabs>
        <w:rPr>
          <w:szCs w:val="28"/>
        </w:rPr>
      </w:pPr>
      <w:r>
        <w:rPr>
          <w:szCs w:val="28"/>
        </w:rPr>
        <w:t>Регистрация информационной системы в тестовой СМЭВ</w:t>
      </w:r>
    </w:p>
    <w:p w:rsidR="003C0809" w:rsidRPr="00BA6FC4" w:rsidRDefault="003C0809" w:rsidP="00BB7B93">
      <w:pPr>
        <w:pStyle w:val="13"/>
        <w:tabs>
          <w:tab w:val="left" w:pos="709"/>
        </w:tabs>
        <w:rPr>
          <w:szCs w:val="28"/>
        </w:rPr>
      </w:pPr>
      <w:r w:rsidRPr="00BA6FC4">
        <w:t xml:space="preserve">Получение доступа к </w:t>
      </w:r>
      <w:r w:rsidR="00E22A68">
        <w:t xml:space="preserve">электронному </w:t>
      </w:r>
      <w:r w:rsidRPr="00BA6FC4">
        <w:t>сервису</w:t>
      </w:r>
    </w:p>
    <w:p w:rsidR="003C0809" w:rsidRPr="00BA6FC4" w:rsidRDefault="003C0809" w:rsidP="00BB7B93">
      <w:pPr>
        <w:pStyle w:val="13"/>
        <w:tabs>
          <w:tab w:val="left" w:pos="709"/>
        </w:tabs>
        <w:rPr>
          <w:szCs w:val="28"/>
        </w:rPr>
      </w:pPr>
      <w:r w:rsidRPr="00BA6FC4">
        <w:rPr>
          <w:szCs w:val="28"/>
        </w:rPr>
        <w:t>Регистрация сервиса в тестово</w:t>
      </w:r>
      <w:r>
        <w:rPr>
          <w:szCs w:val="28"/>
        </w:rPr>
        <w:t>м контуре</w:t>
      </w:r>
      <w:r w:rsidRPr="00BA6FC4">
        <w:rPr>
          <w:szCs w:val="28"/>
        </w:rPr>
        <w:t xml:space="preserve"> СМЭВ</w:t>
      </w:r>
      <w:r>
        <w:t>.</w:t>
      </w:r>
    </w:p>
    <w:p w:rsidR="003C0809" w:rsidRDefault="003C0809" w:rsidP="00BB7B93">
      <w:pPr>
        <w:pStyle w:val="13"/>
        <w:tabs>
          <w:tab w:val="left" w:pos="709"/>
        </w:tabs>
        <w:rPr>
          <w:szCs w:val="28"/>
        </w:rPr>
      </w:pPr>
      <w:r w:rsidRPr="00BA6FC4">
        <w:rPr>
          <w:szCs w:val="28"/>
        </w:rPr>
        <w:t>Функциональное тестирование сервиса</w:t>
      </w:r>
      <w:r w:rsidR="00E22A68">
        <w:rPr>
          <w:szCs w:val="28"/>
        </w:rPr>
        <w:t xml:space="preserve"> в тестовом контуре СМЭВ</w:t>
      </w:r>
    </w:p>
    <w:p w:rsidR="00E22A68" w:rsidRPr="00BA6FC4" w:rsidRDefault="00E22A68" w:rsidP="00BB7B93">
      <w:pPr>
        <w:pStyle w:val="13"/>
        <w:tabs>
          <w:tab w:val="left" w:pos="709"/>
        </w:tabs>
        <w:rPr>
          <w:szCs w:val="28"/>
        </w:rPr>
      </w:pPr>
      <w:r>
        <w:rPr>
          <w:szCs w:val="28"/>
        </w:rPr>
        <w:t>Регистрация сервиса</w:t>
      </w:r>
      <w:r w:rsidR="002F5C3F" w:rsidRPr="002F5C3F">
        <w:rPr>
          <w:szCs w:val="28"/>
        </w:rPr>
        <w:t xml:space="preserve"> </w:t>
      </w:r>
      <w:r w:rsidR="002F5C3F">
        <w:rPr>
          <w:szCs w:val="28"/>
        </w:rPr>
        <w:t>федерального уровня</w:t>
      </w:r>
      <w:r>
        <w:rPr>
          <w:szCs w:val="28"/>
        </w:rPr>
        <w:t xml:space="preserve"> в продуктивной СМЭВ</w:t>
      </w:r>
    </w:p>
    <w:p w:rsidR="003C0809" w:rsidRPr="00BA6FC4" w:rsidRDefault="003C0809" w:rsidP="00BB7B93">
      <w:pPr>
        <w:pStyle w:val="13"/>
        <w:tabs>
          <w:tab w:val="left" w:pos="709"/>
        </w:tabs>
        <w:rPr>
          <w:szCs w:val="28"/>
        </w:rPr>
      </w:pPr>
      <w:r w:rsidRPr="00BA6FC4">
        <w:rPr>
          <w:szCs w:val="28"/>
        </w:rPr>
        <w:t>Нагрузочное тестирование сервиса</w:t>
      </w:r>
      <w:r w:rsidR="00E22A68">
        <w:rPr>
          <w:szCs w:val="28"/>
        </w:rPr>
        <w:t xml:space="preserve"> в продуктивной СМЭВ</w:t>
      </w:r>
    </w:p>
    <w:p w:rsidR="003C0809" w:rsidRPr="00E22A68" w:rsidRDefault="003C0809" w:rsidP="00BB7B93">
      <w:pPr>
        <w:pStyle w:val="13"/>
        <w:tabs>
          <w:tab w:val="left" w:pos="709"/>
        </w:tabs>
        <w:rPr>
          <w:szCs w:val="28"/>
        </w:rPr>
      </w:pPr>
      <w:r w:rsidRPr="00012CBF">
        <w:lastRenderedPageBreak/>
        <w:t>Внесения изменений в электронный сервис</w:t>
      </w:r>
      <w:r w:rsidR="00E22A68">
        <w:t xml:space="preserve"> СМЭВ</w:t>
      </w:r>
    </w:p>
    <w:p w:rsidR="00E22A68" w:rsidRPr="00012CBF" w:rsidRDefault="00E22A68" w:rsidP="00BB7B93">
      <w:pPr>
        <w:pStyle w:val="13"/>
        <w:tabs>
          <w:tab w:val="left" w:pos="709"/>
        </w:tabs>
        <w:rPr>
          <w:szCs w:val="28"/>
        </w:rPr>
      </w:pPr>
      <w:r>
        <w:t>Перерегистрация электронного сервиса, доработанного по новой версии методических рекомендаций</w:t>
      </w:r>
    </w:p>
    <w:p w:rsidR="003C0809" w:rsidRDefault="003C0809" w:rsidP="00BB7B93">
      <w:pPr>
        <w:pStyle w:val="13"/>
        <w:tabs>
          <w:tab w:val="left" w:pos="709"/>
        </w:tabs>
      </w:pPr>
      <w:r>
        <w:t>Регистрация в</w:t>
      </w:r>
      <w:r w:rsidR="00A262B9">
        <w:t xml:space="preserve"> продуктивной</w:t>
      </w:r>
      <w:r>
        <w:t xml:space="preserve"> СМЭВ электронного сервиса </w:t>
      </w:r>
      <w:r w:rsidR="00E22A68">
        <w:t xml:space="preserve">регионального </w:t>
      </w:r>
      <w:r>
        <w:t xml:space="preserve">уровня, разработанного в интересах </w:t>
      </w:r>
      <w:r w:rsidR="00E22A68">
        <w:t>ФОИВ</w:t>
      </w:r>
    </w:p>
    <w:p w:rsidR="001D298E" w:rsidRDefault="00E22A68" w:rsidP="00BB7B93">
      <w:pPr>
        <w:pStyle w:val="13"/>
        <w:tabs>
          <w:tab w:val="left" w:pos="709"/>
        </w:tabs>
      </w:pPr>
      <w:r>
        <w:t xml:space="preserve">Вывод из эксплуатации </w:t>
      </w:r>
      <w:r w:rsidR="00D45C97">
        <w:t xml:space="preserve">электронного </w:t>
      </w:r>
      <w:r>
        <w:t>сервиса</w:t>
      </w:r>
    </w:p>
    <w:p w:rsidR="00FD2693" w:rsidRDefault="00FD2693" w:rsidP="00BB7B93">
      <w:pPr>
        <w:pStyle w:val="13"/>
        <w:tabs>
          <w:tab w:val="left" w:pos="709"/>
        </w:tabs>
      </w:pPr>
      <w:r>
        <w:t>Отзыв права</w:t>
      </w:r>
      <w:r w:rsidRPr="00347278">
        <w:t xml:space="preserve"> доступа к </w:t>
      </w:r>
      <w:r>
        <w:t xml:space="preserve">электронному </w:t>
      </w:r>
      <w:r w:rsidRPr="00347278">
        <w:t>сервису</w:t>
      </w:r>
    </w:p>
    <w:p w:rsidR="00CE6C66" w:rsidRDefault="00E22A68" w:rsidP="00BB7B93">
      <w:pPr>
        <w:pStyle w:val="13"/>
        <w:tabs>
          <w:tab w:val="left" w:pos="709"/>
        </w:tabs>
      </w:pPr>
      <w:r w:rsidRPr="00E22A68">
        <w:rPr>
          <w:bCs/>
          <w:iCs/>
        </w:rPr>
        <w:t>Регламент взаимодействия участников информационного взаимодействия и оператора СМЭВ при предоставлении информации об обстоятельствах межведомственного информационного взаимодействия»</w:t>
      </w:r>
    </w:p>
    <w:p w:rsidR="006B1913" w:rsidRPr="006B1913" w:rsidRDefault="001D298E" w:rsidP="00F86FE9">
      <w:pPr>
        <w:pStyle w:val="aa"/>
      </w:pPr>
      <w:r>
        <w:t>Процедура</w:t>
      </w:r>
      <w:r w:rsidR="003C0809">
        <w:t xml:space="preserve"> </w:t>
      </w:r>
      <w:r w:rsidR="003C0809" w:rsidRPr="00A82D36">
        <w:t>взаимодейс</w:t>
      </w:r>
      <w:r w:rsidR="003C0809">
        <w:t xml:space="preserve">твия </w:t>
      </w:r>
      <w:r w:rsidR="000A5180">
        <w:t>Участник</w:t>
      </w:r>
      <w:r w:rsidR="003C0809">
        <w:t xml:space="preserve">ов информационного </w:t>
      </w:r>
      <w:r w:rsidR="000A5180">
        <w:t>взаимодействия</w:t>
      </w:r>
      <w:r w:rsidR="003C0809" w:rsidRPr="00A82D36">
        <w:t xml:space="preserve"> и оператора единой системы межведомственного электронного взаимодействия при предоставлении информации об обстоятельствах межведомственного информационного </w:t>
      </w:r>
      <w:r w:rsidR="000A5180">
        <w:t>взаимодействия</w:t>
      </w:r>
      <w:r>
        <w:t xml:space="preserve"> регламентирована, данный регламент утвержден протоколом Подкомиссии </w:t>
      </w:r>
      <w:r w:rsidRPr="00CC7CF6">
        <w:t>№</w:t>
      </w:r>
      <w:r>
        <w:t>15</w:t>
      </w:r>
      <w:r w:rsidRPr="00CC7CF6">
        <w:t xml:space="preserve"> от </w:t>
      </w:r>
      <w:r>
        <w:t xml:space="preserve">09.09.2011 Раздел </w:t>
      </w:r>
      <w:r>
        <w:rPr>
          <w:lang w:val="en-US"/>
        </w:rPr>
        <w:t>II</w:t>
      </w:r>
      <w:r w:rsidRPr="00CC7CF6">
        <w:t xml:space="preserve"> п.</w:t>
      </w:r>
      <w:r>
        <w:t>2.</w:t>
      </w:r>
    </w:p>
    <w:p w:rsidR="003C0809" w:rsidRPr="0066738B" w:rsidRDefault="003C0809" w:rsidP="00F86FE9">
      <w:pPr>
        <w:pStyle w:val="aa"/>
      </w:pPr>
      <w:r w:rsidRPr="00C355F0">
        <w:t>Актуализацию Регламент</w:t>
      </w:r>
      <w:r w:rsidR="00C57FB9">
        <w:t>а</w:t>
      </w:r>
      <w:r w:rsidRPr="00C355F0">
        <w:t xml:space="preserve"> предлагается проводить по мере необходимости, но не реже 1 раза в год. Ответственность за принятие решений о внесении изменений, а также об уведомлении </w:t>
      </w:r>
      <w:r w:rsidR="000A5180">
        <w:t>Участник</w:t>
      </w:r>
      <w:r w:rsidRPr="00C355F0">
        <w:t>ов о новой версии возлагать на Оператора СМЭВ.</w:t>
      </w:r>
    </w:p>
    <w:p w:rsidR="00D150E9" w:rsidRDefault="00D150E9" w:rsidP="00D150E9">
      <w:pPr>
        <w:pStyle w:val="aa"/>
        <w:rPr>
          <w:iCs/>
        </w:rPr>
      </w:pPr>
      <w:r>
        <w:t xml:space="preserve">Предметом данного документа не является регламентация процедур относящихся к организации </w:t>
      </w:r>
      <w:r w:rsidRPr="00EF6566">
        <w:rPr>
          <w:iCs/>
        </w:rPr>
        <w:t xml:space="preserve">межведомственного взаимодействия </w:t>
      </w:r>
      <w:r>
        <w:rPr>
          <w:iCs/>
        </w:rPr>
        <w:t>на</w:t>
      </w:r>
      <w:r w:rsidRPr="00EF6566">
        <w:rPr>
          <w:iCs/>
        </w:rPr>
        <w:t xml:space="preserve"> регионально</w:t>
      </w:r>
      <w:r>
        <w:rPr>
          <w:iCs/>
        </w:rPr>
        <w:t>м</w:t>
      </w:r>
      <w:r w:rsidRPr="00EF6566">
        <w:rPr>
          <w:iCs/>
        </w:rPr>
        <w:t xml:space="preserve"> </w:t>
      </w:r>
      <w:r>
        <w:rPr>
          <w:iCs/>
        </w:rPr>
        <w:t>узле СМЭВ.</w:t>
      </w:r>
    </w:p>
    <w:p w:rsidR="00D150E9" w:rsidRDefault="00D150E9" w:rsidP="00D150E9">
      <w:pPr>
        <w:pStyle w:val="aa"/>
      </w:pPr>
      <w:r>
        <w:rPr>
          <w:iCs/>
        </w:rPr>
        <w:t xml:space="preserve">Для регламентации </w:t>
      </w:r>
      <w:r>
        <w:t xml:space="preserve">процедур, относящихся к организации </w:t>
      </w:r>
      <w:r w:rsidRPr="00EF6566">
        <w:rPr>
          <w:iCs/>
        </w:rPr>
        <w:t xml:space="preserve">межведомственного взаимодействия </w:t>
      </w:r>
      <w:r>
        <w:rPr>
          <w:iCs/>
        </w:rPr>
        <w:t>на</w:t>
      </w:r>
      <w:r w:rsidRPr="00EF6566">
        <w:rPr>
          <w:iCs/>
        </w:rPr>
        <w:t xml:space="preserve"> регионально</w:t>
      </w:r>
      <w:r>
        <w:rPr>
          <w:iCs/>
        </w:rPr>
        <w:t>м</w:t>
      </w:r>
      <w:r w:rsidRPr="00EF6566">
        <w:rPr>
          <w:iCs/>
        </w:rPr>
        <w:t xml:space="preserve"> </w:t>
      </w:r>
      <w:r>
        <w:rPr>
          <w:iCs/>
        </w:rPr>
        <w:t>узле СМЭВ, Операторам РСМЭВ рекомендуется подготовить и утвердить Региональный р</w:t>
      </w:r>
      <w:r w:rsidRPr="004E6079">
        <w:rPr>
          <w:iCs/>
        </w:rPr>
        <w:t>егламент взаимодействия Участников информационного взаимодействия</w:t>
      </w:r>
      <w:r w:rsidR="00815DCB">
        <w:rPr>
          <w:iCs/>
        </w:rPr>
        <w:t xml:space="preserve"> и</w:t>
      </w:r>
      <w:r w:rsidRPr="004E6079">
        <w:rPr>
          <w:iCs/>
        </w:rPr>
        <w:t xml:space="preserve"> Оператора </w:t>
      </w:r>
      <w:r w:rsidR="00815DCB">
        <w:rPr>
          <w:iCs/>
        </w:rPr>
        <w:t>региональной</w:t>
      </w:r>
      <w:r w:rsidRPr="004E6079">
        <w:rPr>
          <w:iCs/>
        </w:rPr>
        <w:t xml:space="preserve"> системы межведомственного электронного взаимодействия, при организации межведомственного взаимодействия с использованием региональной системы межведомственного электронного взаимодействия</w:t>
      </w:r>
      <w:r>
        <w:rPr>
          <w:iCs/>
        </w:rPr>
        <w:t>.</w:t>
      </w:r>
    </w:p>
    <w:p w:rsidR="00D150E9" w:rsidRPr="00D150E9" w:rsidRDefault="00D150E9" w:rsidP="00F86FE9">
      <w:pPr>
        <w:pStyle w:val="aa"/>
      </w:pPr>
    </w:p>
    <w:p w:rsidR="003C0809" w:rsidRPr="00AD3B44" w:rsidRDefault="003C0809" w:rsidP="006B1913">
      <w:pPr>
        <w:pStyle w:val="12"/>
      </w:pPr>
      <w:bookmarkStart w:id="51" w:name="_Toc279839163"/>
      <w:bookmarkStart w:id="52" w:name="_Toc307572953"/>
      <w:bookmarkStart w:id="53" w:name="_Toc314740847"/>
      <w:bookmarkStart w:id="54" w:name="_Toc321909538"/>
      <w:bookmarkStart w:id="55" w:name="_Toc329082030"/>
      <w:bookmarkStart w:id="56" w:name="_Toc334016504"/>
      <w:bookmarkStart w:id="57" w:name="_Toc334017196"/>
      <w:r w:rsidRPr="00AD3B44">
        <w:lastRenderedPageBreak/>
        <w:t>Нормативные ссылки</w:t>
      </w:r>
      <w:bookmarkEnd w:id="51"/>
      <w:bookmarkEnd w:id="52"/>
      <w:bookmarkEnd w:id="53"/>
      <w:bookmarkEnd w:id="54"/>
      <w:bookmarkEnd w:id="55"/>
      <w:bookmarkEnd w:id="56"/>
      <w:bookmarkEnd w:id="57"/>
    </w:p>
    <w:p w:rsidR="003C0809" w:rsidRDefault="003C0809" w:rsidP="006B1913">
      <w:pPr>
        <w:pStyle w:val="afb"/>
      </w:pPr>
      <w:r>
        <w:t>При разработке проект</w:t>
      </w:r>
      <w:r w:rsidR="00C57FB9">
        <w:t>а</w:t>
      </w:r>
      <w:r>
        <w:t xml:space="preserve"> Регламент</w:t>
      </w:r>
      <w:r w:rsidR="00C57FB9">
        <w:t>а</w:t>
      </w:r>
      <w:r>
        <w:t xml:space="preserve"> были использованы нормы</w:t>
      </w:r>
      <w:r w:rsidRPr="00A131D8">
        <w:t xml:space="preserve">, требования и рекомендации, приведенные в следующих законодательных, </w:t>
      </w:r>
      <w:r w:rsidR="002D5B98" w:rsidRPr="00A131D8">
        <w:t>нормативн</w:t>
      </w:r>
      <w:r w:rsidR="002D5B98">
        <w:t>ых</w:t>
      </w:r>
      <w:r w:rsidR="00DB4B15">
        <w:t xml:space="preserve"> </w:t>
      </w:r>
      <w:r w:rsidR="002D5B98" w:rsidRPr="00A131D8">
        <w:t>правовых</w:t>
      </w:r>
      <w:r w:rsidRPr="00A131D8">
        <w:t xml:space="preserve"> и иных актах:</w:t>
      </w:r>
    </w:p>
    <w:p w:rsidR="003C0809" w:rsidRDefault="003C0809" w:rsidP="005F7E26">
      <w:pPr>
        <w:pStyle w:val="13"/>
        <w:tabs>
          <w:tab w:val="clear" w:pos="1134"/>
          <w:tab w:val="left" w:pos="709"/>
        </w:tabs>
      </w:pPr>
      <w:r w:rsidRPr="0098608D">
        <w:t>Федеральный закон от 10 января 2002 г. № 1-ФЗ «Об электронной цифровой подписи»</w:t>
      </w:r>
    </w:p>
    <w:p w:rsidR="003C0809" w:rsidRDefault="003C0809" w:rsidP="005F7E26">
      <w:pPr>
        <w:pStyle w:val="13"/>
        <w:tabs>
          <w:tab w:val="clear" w:pos="1134"/>
          <w:tab w:val="left" w:pos="709"/>
        </w:tabs>
      </w:pPr>
      <w:r w:rsidRPr="0098608D">
        <w:t>Федеральный закон от 27 июля 2010 г. № 210-ФЗ «Об организации предоставления государственных и муниципальных услуг»</w:t>
      </w:r>
      <w:r>
        <w:t>.</w:t>
      </w:r>
    </w:p>
    <w:p w:rsidR="003C0809" w:rsidRDefault="003C0809" w:rsidP="005F7E26">
      <w:pPr>
        <w:pStyle w:val="13"/>
        <w:tabs>
          <w:tab w:val="clear" w:pos="1134"/>
          <w:tab w:val="left" w:pos="709"/>
        </w:tabs>
      </w:pPr>
      <w:r w:rsidRPr="0098608D">
        <w:t>Постановление правительства Российской Федерации № 697 от 8 сентября 2010 г. «О единой си</w:t>
      </w:r>
      <w:r>
        <w:t>стеме межведомственного обмена».</w:t>
      </w:r>
    </w:p>
    <w:p w:rsidR="003C0809" w:rsidRDefault="003C0809" w:rsidP="005F7E26">
      <w:pPr>
        <w:pStyle w:val="13"/>
        <w:tabs>
          <w:tab w:val="clear" w:pos="1134"/>
          <w:tab w:val="left" w:pos="709"/>
        </w:tabs>
      </w:pPr>
      <w:r w:rsidRPr="0098608D">
        <w:t>Государственная программа Российской Федерации «Информационное общество (2011 – 2020 годы)», утвержденная распоряжением Правительства Российской Федерации</w:t>
      </w:r>
      <w:r>
        <w:t xml:space="preserve"> от 20 октября 2010 г. № 1815-р.</w:t>
      </w:r>
    </w:p>
    <w:p w:rsidR="003C0809" w:rsidRDefault="003C0809" w:rsidP="005F7E26">
      <w:pPr>
        <w:pStyle w:val="13"/>
        <w:tabs>
          <w:tab w:val="clear" w:pos="1134"/>
          <w:tab w:val="left" w:pos="709"/>
        </w:tabs>
      </w:pPr>
      <w:r w:rsidRPr="0098608D">
        <w:t>Приказ Министерства связи и массовых коммуникаций Российской Федерации от 27 декабря 2010 г. № 190 «Об утверждении технических требований к взаимодействию информационных систем в единой системе межведомственно</w:t>
      </w:r>
      <w:r>
        <w:t>го электронного взаимодействия».</w:t>
      </w:r>
    </w:p>
    <w:p w:rsidR="003C0809" w:rsidRDefault="003C0809" w:rsidP="005F7E26">
      <w:pPr>
        <w:pStyle w:val="13"/>
        <w:tabs>
          <w:tab w:val="clear" w:pos="1134"/>
          <w:tab w:val="left" w:pos="709"/>
        </w:tabs>
      </w:pPr>
      <w:r w:rsidRPr="0098608D">
        <w:t>Федеральный закон от 06 апреля 2011 г. № 63-ФЗ «Об электронной подписи».</w:t>
      </w:r>
    </w:p>
    <w:p w:rsidR="003C0809" w:rsidRPr="00652540" w:rsidRDefault="003C0809" w:rsidP="005F7E26">
      <w:pPr>
        <w:pStyle w:val="13"/>
        <w:tabs>
          <w:tab w:val="clear" w:pos="1134"/>
          <w:tab w:val="left" w:pos="709"/>
        </w:tabs>
      </w:pPr>
      <w:r w:rsidRPr="0098608D">
        <w:t>Постановление правительства Российской Федерации № 451 от 08 июня 2011г. «Об инфраструктуре, обеспечивающей информационно-технологической взаимодействие информационных систем, используемых для предоставления государственных и муниципальных услуг в электронной форме»</w:t>
      </w:r>
      <w:r>
        <w:t>.</w:t>
      </w:r>
    </w:p>
    <w:p w:rsidR="00652540" w:rsidRDefault="00652540" w:rsidP="005F7E26">
      <w:pPr>
        <w:pStyle w:val="13"/>
        <w:tabs>
          <w:tab w:val="clear" w:pos="1134"/>
          <w:tab w:val="left" w:pos="709"/>
        </w:tabs>
      </w:pPr>
      <w:r>
        <w:t xml:space="preserve">Постановление Правительства Российской Федерации от 28 декабря 2011 г. </w:t>
      </w:r>
      <w:r w:rsidR="00410A32">
        <w:t>№</w:t>
      </w:r>
      <w:r>
        <w:t>. 1184 «О мерах по обеспечению перехода федеральных органов исполнительной власти и органов государственных внебюджетных фондов на межведомственное информационное взаимодействие в электронном виде».</w:t>
      </w:r>
    </w:p>
    <w:p w:rsidR="003C0809" w:rsidRDefault="003C0809" w:rsidP="005F7E26">
      <w:pPr>
        <w:pStyle w:val="13"/>
        <w:numPr>
          <w:ilvl w:val="0"/>
          <w:numId w:val="0"/>
        </w:numPr>
        <w:tabs>
          <w:tab w:val="clear" w:pos="1134"/>
          <w:tab w:val="left" w:pos="709"/>
        </w:tabs>
      </w:pPr>
    </w:p>
    <w:p w:rsidR="003C0809" w:rsidRPr="00C75E72" w:rsidRDefault="003C0809" w:rsidP="00C75E72">
      <w:pPr>
        <w:pStyle w:val="12"/>
      </w:pPr>
      <w:bookmarkStart w:id="58" w:name="_Toc309818463"/>
      <w:bookmarkStart w:id="59" w:name="_Toc314740848"/>
      <w:bookmarkStart w:id="60" w:name="_Toc321909539"/>
      <w:bookmarkStart w:id="61" w:name="_Toc329082031"/>
      <w:bookmarkStart w:id="62" w:name="_Toc334016505"/>
      <w:bookmarkStart w:id="63" w:name="_Toc334017197"/>
      <w:r w:rsidRPr="00C75E72">
        <w:lastRenderedPageBreak/>
        <w:t>Информационный ресурс</w:t>
      </w:r>
      <w:bookmarkEnd w:id="58"/>
      <w:r w:rsidRPr="00C75E72">
        <w:t xml:space="preserve"> смэв</w:t>
      </w:r>
      <w:bookmarkEnd w:id="59"/>
      <w:bookmarkEnd w:id="60"/>
      <w:bookmarkEnd w:id="61"/>
      <w:bookmarkEnd w:id="62"/>
      <w:bookmarkEnd w:id="63"/>
    </w:p>
    <w:p w:rsidR="00291C5C" w:rsidRDefault="00AD3C8D">
      <w:pPr>
        <w:pStyle w:val="21"/>
      </w:pPr>
      <w:bookmarkStart w:id="64" w:name="_Toc332279466"/>
      <w:bookmarkStart w:id="65" w:name="_Toc332703281"/>
      <w:bookmarkStart w:id="66" w:name="_Toc332279467"/>
      <w:bookmarkStart w:id="67" w:name="_Toc332703282"/>
      <w:bookmarkStart w:id="68" w:name="_Toc329004172"/>
      <w:bookmarkStart w:id="69" w:name="_Toc329004454"/>
      <w:bookmarkStart w:id="70" w:name="_Toc329011756"/>
      <w:bookmarkStart w:id="71" w:name="_Toc329012359"/>
      <w:bookmarkStart w:id="72" w:name="_Toc329012688"/>
      <w:bookmarkStart w:id="73" w:name="_Toc329013003"/>
      <w:bookmarkStart w:id="74" w:name="_Toc329082032"/>
      <w:bookmarkStart w:id="75" w:name="_Toc329083106"/>
      <w:bookmarkStart w:id="76" w:name="_Toc329086133"/>
      <w:bookmarkStart w:id="77" w:name="_Toc329004173"/>
      <w:bookmarkStart w:id="78" w:name="_Toc329004455"/>
      <w:bookmarkStart w:id="79" w:name="_Toc329011757"/>
      <w:bookmarkStart w:id="80" w:name="_Toc329012360"/>
      <w:bookmarkStart w:id="81" w:name="_Toc329012689"/>
      <w:bookmarkStart w:id="82" w:name="_Toc329013004"/>
      <w:bookmarkStart w:id="83" w:name="_Toc329082033"/>
      <w:bookmarkStart w:id="84" w:name="_Toc329083107"/>
      <w:bookmarkStart w:id="85" w:name="_Toc329086134"/>
      <w:bookmarkStart w:id="86" w:name="_Toc329004174"/>
      <w:bookmarkStart w:id="87" w:name="_Toc329004456"/>
      <w:bookmarkStart w:id="88" w:name="_Toc329011758"/>
      <w:bookmarkStart w:id="89" w:name="_Toc329012361"/>
      <w:bookmarkStart w:id="90" w:name="_Toc329012690"/>
      <w:bookmarkStart w:id="91" w:name="_Toc329013005"/>
      <w:bookmarkStart w:id="92" w:name="_Toc329082034"/>
      <w:bookmarkStart w:id="93" w:name="_Toc329083108"/>
      <w:bookmarkStart w:id="94" w:name="_Toc329086135"/>
      <w:bookmarkStart w:id="95" w:name="_Toc329004175"/>
      <w:bookmarkStart w:id="96" w:name="_Toc329004457"/>
      <w:bookmarkStart w:id="97" w:name="_Toc329011759"/>
      <w:bookmarkStart w:id="98" w:name="_Toc329012362"/>
      <w:bookmarkStart w:id="99" w:name="_Toc329012691"/>
      <w:bookmarkStart w:id="100" w:name="_Toc329013006"/>
      <w:bookmarkStart w:id="101" w:name="_Toc329082035"/>
      <w:bookmarkStart w:id="102" w:name="_Toc329083109"/>
      <w:bookmarkStart w:id="103" w:name="_Toc329086136"/>
      <w:bookmarkStart w:id="104" w:name="_Toc329004176"/>
      <w:bookmarkStart w:id="105" w:name="_Toc329004458"/>
      <w:bookmarkStart w:id="106" w:name="_Toc329011760"/>
      <w:bookmarkStart w:id="107" w:name="_Toc329012363"/>
      <w:bookmarkStart w:id="108" w:name="_Toc329012692"/>
      <w:bookmarkStart w:id="109" w:name="_Toc329013007"/>
      <w:bookmarkStart w:id="110" w:name="_Toc329082036"/>
      <w:bookmarkStart w:id="111" w:name="_Toc329083110"/>
      <w:bookmarkStart w:id="112" w:name="_Toc329086137"/>
      <w:bookmarkStart w:id="113" w:name="_Toc329004177"/>
      <w:bookmarkStart w:id="114" w:name="_Toc329004459"/>
      <w:bookmarkStart w:id="115" w:name="_Toc329011761"/>
      <w:bookmarkStart w:id="116" w:name="_Toc329012364"/>
      <w:bookmarkStart w:id="117" w:name="_Toc329012693"/>
      <w:bookmarkStart w:id="118" w:name="_Toc329013008"/>
      <w:bookmarkStart w:id="119" w:name="_Toc329082037"/>
      <w:bookmarkStart w:id="120" w:name="_Toc329083111"/>
      <w:bookmarkStart w:id="121" w:name="_Toc329086138"/>
      <w:bookmarkStart w:id="122" w:name="_Toc329004178"/>
      <w:bookmarkStart w:id="123" w:name="_Toc329004460"/>
      <w:bookmarkStart w:id="124" w:name="_Toc329011762"/>
      <w:bookmarkStart w:id="125" w:name="_Toc329012365"/>
      <w:bookmarkStart w:id="126" w:name="_Toc329012694"/>
      <w:bookmarkStart w:id="127" w:name="_Toc329013009"/>
      <w:bookmarkStart w:id="128" w:name="_Toc329082038"/>
      <w:bookmarkStart w:id="129" w:name="_Toc329083112"/>
      <w:bookmarkStart w:id="130" w:name="_Toc329086139"/>
      <w:bookmarkStart w:id="131" w:name="_Toc329004179"/>
      <w:bookmarkStart w:id="132" w:name="_Toc329004461"/>
      <w:bookmarkStart w:id="133" w:name="_Toc329011763"/>
      <w:bookmarkStart w:id="134" w:name="_Toc329012366"/>
      <w:bookmarkStart w:id="135" w:name="_Toc329012695"/>
      <w:bookmarkStart w:id="136" w:name="_Toc329013010"/>
      <w:bookmarkStart w:id="137" w:name="_Toc329082039"/>
      <w:bookmarkStart w:id="138" w:name="_Toc329083113"/>
      <w:bookmarkStart w:id="139" w:name="_Toc329086140"/>
      <w:bookmarkStart w:id="140" w:name="_Toc329004180"/>
      <w:bookmarkStart w:id="141" w:name="_Toc329004462"/>
      <w:bookmarkStart w:id="142" w:name="_Toc329011764"/>
      <w:bookmarkStart w:id="143" w:name="_Toc329012367"/>
      <w:bookmarkStart w:id="144" w:name="_Toc329012696"/>
      <w:bookmarkStart w:id="145" w:name="_Toc329013011"/>
      <w:bookmarkStart w:id="146" w:name="_Toc329082040"/>
      <w:bookmarkStart w:id="147" w:name="_Toc329083114"/>
      <w:bookmarkStart w:id="148" w:name="_Toc329086141"/>
      <w:bookmarkStart w:id="149" w:name="_Toc329004181"/>
      <w:bookmarkStart w:id="150" w:name="_Toc329004463"/>
      <w:bookmarkStart w:id="151" w:name="_Toc329011765"/>
      <w:bookmarkStart w:id="152" w:name="_Toc329012368"/>
      <w:bookmarkStart w:id="153" w:name="_Toc329012697"/>
      <w:bookmarkStart w:id="154" w:name="_Toc329013012"/>
      <w:bookmarkStart w:id="155" w:name="_Toc329082041"/>
      <w:bookmarkStart w:id="156" w:name="_Toc329083115"/>
      <w:bookmarkStart w:id="157" w:name="_Toc329086142"/>
      <w:bookmarkStart w:id="158" w:name="_Toc329004182"/>
      <w:bookmarkStart w:id="159" w:name="_Toc329004464"/>
      <w:bookmarkStart w:id="160" w:name="_Toc329011766"/>
      <w:bookmarkStart w:id="161" w:name="_Toc329012369"/>
      <w:bookmarkStart w:id="162" w:name="_Toc329012698"/>
      <w:bookmarkStart w:id="163" w:name="_Toc329013013"/>
      <w:bookmarkStart w:id="164" w:name="_Toc329082042"/>
      <w:bookmarkStart w:id="165" w:name="_Toc329083116"/>
      <w:bookmarkStart w:id="166" w:name="_Toc329086143"/>
      <w:bookmarkStart w:id="167" w:name="_Toc329004183"/>
      <w:bookmarkStart w:id="168" w:name="_Toc329004465"/>
      <w:bookmarkStart w:id="169" w:name="_Toc329011767"/>
      <w:bookmarkStart w:id="170" w:name="_Toc329012370"/>
      <w:bookmarkStart w:id="171" w:name="_Toc329012699"/>
      <w:bookmarkStart w:id="172" w:name="_Toc329013014"/>
      <w:bookmarkStart w:id="173" w:name="_Toc329082043"/>
      <w:bookmarkStart w:id="174" w:name="_Toc329083117"/>
      <w:bookmarkStart w:id="175" w:name="_Toc329086144"/>
      <w:bookmarkStart w:id="176" w:name="_Toc329004184"/>
      <w:bookmarkStart w:id="177" w:name="_Toc329004466"/>
      <w:bookmarkStart w:id="178" w:name="_Toc329011768"/>
      <w:bookmarkStart w:id="179" w:name="_Toc329012371"/>
      <w:bookmarkStart w:id="180" w:name="_Toc329012700"/>
      <w:bookmarkStart w:id="181" w:name="_Toc329013015"/>
      <w:bookmarkStart w:id="182" w:name="_Toc329082044"/>
      <w:bookmarkStart w:id="183" w:name="_Toc329083118"/>
      <w:bookmarkStart w:id="184" w:name="_Toc329086145"/>
      <w:bookmarkStart w:id="185" w:name="_Toc329004185"/>
      <w:bookmarkStart w:id="186" w:name="_Toc329004467"/>
      <w:bookmarkStart w:id="187" w:name="_Toc329011769"/>
      <w:bookmarkStart w:id="188" w:name="_Toc329012372"/>
      <w:bookmarkStart w:id="189" w:name="_Toc329012701"/>
      <w:bookmarkStart w:id="190" w:name="_Toc329013016"/>
      <w:bookmarkStart w:id="191" w:name="_Toc329082045"/>
      <w:bookmarkStart w:id="192" w:name="_Toc329083119"/>
      <w:bookmarkStart w:id="193" w:name="_Toc329086146"/>
      <w:bookmarkStart w:id="194" w:name="_Toc329004186"/>
      <w:bookmarkStart w:id="195" w:name="_Toc329004468"/>
      <w:bookmarkStart w:id="196" w:name="_Toc329011770"/>
      <w:bookmarkStart w:id="197" w:name="_Toc329012373"/>
      <w:bookmarkStart w:id="198" w:name="_Toc329012702"/>
      <w:bookmarkStart w:id="199" w:name="_Toc329013017"/>
      <w:bookmarkStart w:id="200" w:name="_Toc329082046"/>
      <w:bookmarkStart w:id="201" w:name="_Toc329083120"/>
      <w:bookmarkStart w:id="202" w:name="_Toc329086147"/>
      <w:bookmarkStart w:id="203" w:name="_Toc329004187"/>
      <w:bookmarkStart w:id="204" w:name="_Toc329004469"/>
      <w:bookmarkStart w:id="205" w:name="_Toc329011771"/>
      <w:bookmarkStart w:id="206" w:name="_Toc329012374"/>
      <w:bookmarkStart w:id="207" w:name="_Toc329012703"/>
      <w:bookmarkStart w:id="208" w:name="_Toc329013018"/>
      <w:bookmarkStart w:id="209" w:name="_Toc329082047"/>
      <w:bookmarkStart w:id="210" w:name="_Toc329083121"/>
      <w:bookmarkStart w:id="211" w:name="_Toc329086148"/>
      <w:bookmarkStart w:id="212" w:name="_Toc329004188"/>
      <w:bookmarkStart w:id="213" w:name="_Toc329004470"/>
      <w:bookmarkStart w:id="214" w:name="_Toc329011772"/>
      <w:bookmarkStart w:id="215" w:name="_Toc329012375"/>
      <w:bookmarkStart w:id="216" w:name="_Toc329012704"/>
      <w:bookmarkStart w:id="217" w:name="_Toc329013019"/>
      <w:bookmarkStart w:id="218" w:name="_Toc329082048"/>
      <w:bookmarkStart w:id="219" w:name="_Toc329083122"/>
      <w:bookmarkStart w:id="220" w:name="_Toc329086149"/>
      <w:bookmarkStart w:id="221" w:name="_Toc329004189"/>
      <w:bookmarkStart w:id="222" w:name="_Toc329004471"/>
      <w:bookmarkStart w:id="223" w:name="_Toc329011773"/>
      <w:bookmarkStart w:id="224" w:name="_Toc329012376"/>
      <w:bookmarkStart w:id="225" w:name="_Toc329012705"/>
      <w:bookmarkStart w:id="226" w:name="_Toc329013020"/>
      <w:bookmarkStart w:id="227" w:name="_Toc329082049"/>
      <w:bookmarkStart w:id="228" w:name="_Toc329083123"/>
      <w:bookmarkStart w:id="229" w:name="_Toc329086150"/>
      <w:bookmarkStart w:id="230" w:name="_Toc329004190"/>
      <w:bookmarkStart w:id="231" w:name="_Toc329004472"/>
      <w:bookmarkStart w:id="232" w:name="_Toc329011774"/>
      <w:bookmarkStart w:id="233" w:name="_Toc329012377"/>
      <w:bookmarkStart w:id="234" w:name="_Toc329012706"/>
      <w:bookmarkStart w:id="235" w:name="_Toc329013021"/>
      <w:bookmarkStart w:id="236" w:name="_Toc329082050"/>
      <w:bookmarkStart w:id="237" w:name="_Toc329083124"/>
      <w:bookmarkStart w:id="238" w:name="_Toc329086151"/>
      <w:bookmarkStart w:id="239" w:name="_Toc329004191"/>
      <w:bookmarkStart w:id="240" w:name="_Toc329004473"/>
      <w:bookmarkStart w:id="241" w:name="_Toc329011775"/>
      <w:bookmarkStart w:id="242" w:name="_Toc329012378"/>
      <w:bookmarkStart w:id="243" w:name="_Toc329012707"/>
      <w:bookmarkStart w:id="244" w:name="_Toc329013022"/>
      <w:bookmarkStart w:id="245" w:name="_Toc329082051"/>
      <w:bookmarkStart w:id="246" w:name="_Toc329083125"/>
      <w:bookmarkStart w:id="247" w:name="_Toc329086152"/>
      <w:bookmarkStart w:id="248" w:name="_Toc329004192"/>
      <w:bookmarkStart w:id="249" w:name="_Toc329004474"/>
      <w:bookmarkStart w:id="250" w:name="_Toc329011776"/>
      <w:bookmarkStart w:id="251" w:name="_Toc329012379"/>
      <w:bookmarkStart w:id="252" w:name="_Toc329012708"/>
      <w:bookmarkStart w:id="253" w:name="_Toc329013023"/>
      <w:bookmarkStart w:id="254" w:name="_Toc329082052"/>
      <w:bookmarkStart w:id="255" w:name="_Toc329083126"/>
      <w:bookmarkStart w:id="256" w:name="_Toc329086153"/>
      <w:bookmarkStart w:id="257" w:name="_Toc329004193"/>
      <w:bookmarkStart w:id="258" w:name="_Toc329004475"/>
      <w:bookmarkStart w:id="259" w:name="_Toc329011777"/>
      <w:bookmarkStart w:id="260" w:name="_Toc329012380"/>
      <w:bookmarkStart w:id="261" w:name="_Toc329012709"/>
      <w:bookmarkStart w:id="262" w:name="_Toc329013024"/>
      <w:bookmarkStart w:id="263" w:name="_Toc329082053"/>
      <w:bookmarkStart w:id="264" w:name="_Toc329083127"/>
      <w:bookmarkStart w:id="265" w:name="_Toc329086154"/>
      <w:bookmarkStart w:id="266" w:name="_Toc329004194"/>
      <w:bookmarkStart w:id="267" w:name="_Toc329004476"/>
      <w:bookmarkStart w:id="268" w:name="_Toc329011778"/>
      <w:bookmarkStart w:id="269" w:name="_Toc329012381"/>
      <w:bookmarkStart w:id="270" w:name="_Toc329012710"/>
      <w:bookmarkStart w:id="271" w:name="_Toc329013025"/>
      <w:bookmarkStart w:id="272" w:name="_Toc329082054"/>
      <w:bookmarkStart w:id="273" w:name="_Toc329083128"/>
      <w:bookmarkStart w:id="274" w:name="_Toc329086155"/>
      <w:bookmarkStart w:id="275" w:name="_Toc329004195"/>
      <w:bookmarkStart w:id="276" w:name="_Toc329004477"/>
      <w:bookmarkStart w:id="277" w:name="_Toc329011779"/>
      <w:bookmarkStart w:id="278" w:name="_Toc329012382"/>
      <w:bookmarkStart w:id="279" w:name="_Toc329012711"/>
      <w:bookmarkStart w:id="280" w:name="_Toc329013026"/>
      <w:bookmarkStart w:id="281" w:name="_Toc329082055"/>
      <w:bookmarkStart w:id="282" w:name="_Toc329083129"/>
      <w:bookmarkStart w:id="283" w:name="_Toc329086156"/>
      <w:bookmarkStart w:id="284" w:name="_Toc329004196"/>
      <w:bookmarkStart w:id="285" w:name="_Toc329004478"/>
      <w:bookmarkStart w:id="286" w:name="_Toc329011780"/>
      <w:bookmarkStart w:id="287" w:name="_Toc329012383"/>
      <w:bookmarkStart w:id="288" w:name="_Toc329012712"/>
      <w:bookmarkStart w:id="289" w:name="_Toc329013027"/>
      <w:bookmarkStart w:id="290" w:name="_Toc329082056"/>
      <w:bookmarkStart w:id="291" w:name="_Toc329083130"/>
      <w:bookmarkStart w:id="292" w:name="_Toc329086157"/>
      <w:bookmarkStart w:id="293" w:name="_Toc329004197"/>
      <w:bookmarkStart w:id="294" w:name="_Toc329004479"/>
      <w:bookmarkStart w:id="295" w:name="_Toc329011781"/>
      <w:bookmarkStart w:id="296" w:name="_Toc329012384"/>
      <w:bookmarkStart w:id="297" w:name="_Toc329012713"/>
      <w:bookmarkStart w:id="298" w:name="_Toc329013028"/>
      <w:bookmarkStart w:id="299" w:name="_Toc329082057"/>
      <w:bookmarkStart w:id="300" w:name="_Toc329083131"/>
      <w:bookmarkStart w:id="301" w:name="_Toc329086158"/>
      <w:bookmarkStart w:id="302" w:name="_Toc329004198"/>
      <w:bookmarkStart w:id="303" w:name="_Toc329004480"/>
      <w:bookmarkStart w:id="304" w:name="_Toc329011782"/>
      <w:bookmarkStart w:id="305" w:name="_Toc329012385"/>
      <w:bookmarkStart w:id="306" w:name="_Toc329012714"/>
      <w:bookmarkStart w:id="307" w:name="_Toc329013029"/>
      <w:bookmarkStart w:id="308" w:name="_Toc329082058"/>
      <w:bookmarkStart w:id="309" w:name="_Toc329083132"/>
      <w:bookmarkStart w:id="310" w:name="_Toc329086159"/>
      <w:bookmarkStart w:id="311" w:name="_Toc329004199"/>
      <w:bookmarkStart w:id="312" w:name="_Toc329004481"/>
      <w:bookmarkStart w:id="313" w:name="_Toc329011783"/>
      <w:bookmarkStart w:id="314" w:name="_Toc329012386"/>
      <w:bookmarkStart w:id="315" w:name="_Toc329012715"/>
      <w:bookmarkStart w:id="316" w:name="_Toc329013030"/>
      <w:bookmarkStart w:id="317" w:name="_Toc329082059"/>
      <w:bookmarkStart w:id="318" w:name="_Toc329083133"/>
      <w:bookmarkStart w:id="319" w:name="_Toc329086160"/>
      <w:bookmarkStart w:id="320" w:name="_Toc329004200"/>
      <w:bookmarkStart w:id="321" w:name="_Toc329004482"/>
      <w:bookmarkStart w:id="322" w:name="_Toc329011784"/>
      <w:bookmarkStart w:id="323" w:name="_Toc329012387"/>
      <w:bookmarkStart w:id="324" w:name="_Toc329012716"/>
      <w:bookmarkStart w:id="325" w:name="_Toc329013031"/>
      <w:bookmarkStart w:id="326" w:name="_Toc329082060"/>
      <w:bookmarkStart w:id="327" w:name="_Toc329083134"/>
      <w:bookmarkStart w:id="328" w:name="_Toc329086161"/>
      <w:bookmarkStart w:id="329" w:name="_Toc329004201"/>
      <w:bookmarkStart w:id="330" w:name="_Toc329004483"/>
      <w:bookmarkStart w:id="331" w:name="_Toc329011785"/>
      <w:bookmarkStart w:id="332" w:name="_Toc329012388"/>
      <w:bookmarkStart w:id="333" w:name="_Toc329012717"/>
      <w:bookmarkStart w:id="334" w:name="_Toc329013032"/>
      <w:bookmarkStart w:id="335" w:name="_Toc329082061"/>
      <w:bookmarkStart w:id="336" w:name="_Toc329083135"/>
      <w:bookmarkStart w:id="337" w:name="_Toc329086162"/>
      <w:bookmarkStart w:id="338" w:name="_Toc329004202"/>
      <w:bookmarkStart w:id="339" w:name="_Toc329004484"/>
      <w:bookmarkStart w:id="340" w:name="_Toc329011786"/>
      <w:bookmarkStart w:id="341" w:name="_Toc329012389"/>
      <w:bookmarkStart w:id="342" w:name="_Toc329012718"/>
      <w:bookmarkStart w:id="343" w:name="_Toc329013033"/>
      <w:bookmarkStart w:id="344" w:name="_Toc329082062"/>
      <w:bookmarkStart w:id="345" w:name="_Toc329083136"/>
      <w:bookmarkStart w:id="346" w:name="_Toc329086163"/>
      <w:bookmarkStart w:id="347" w:name="_Toc329004203"/>
      <w:bookmarkStart w:id="348" w:name="_Toc329004485"/>
      <w:bookmarkStart w:id="349" w:name="_Toc329011787"/>
      <w:bookmarkStart w:id="350" w:name="_Toc329012390"/>
      <w:bookmarkStart w:id="351" w:name="_Toc329012719"/>
      <w:bookmarkStart w:id="352" w:name="_Toc329013034"/>
      <w:bookmarkStart w:id="353" w:name="_Toc329082063"/>
      <w:bookmarkStart w:id="354" w:name="_Toc329083137"/>
      <w:bookmarkStart w:id="355" w:name="_Toc329086164"/>
      <w:bookmarkStart w:id="356" w:name="_Toc329004204"/>
      <w:bookmarkStart w:id="357" w:name="_Toc329004486"/>
      <w:bookmarkStart w:id="358" w:name="_Toc329011788"/>
      <w:bookmarkStart w:id="359" w:name="_Toc329012391"/>
      <w:bookmarkStart w:id="360" w:name="_Toc329012720"/>
      <w:bookmarkStart w:id="361" w:name="_Toc329013035"/>
      <w:bookmarkStart w:id="362" w:name="_Toc329082064"/>
      <w:bookmarkStart w:id="363" w:name="_Toc329083138"/>
      <w:bookmarkStart w:id="364" w:name="_Toc329086165"/>
      <w:bookmarkStart w:id="365" w:name="_Toc329004205"/>
      <w:bookmarkStart w:id="366" w:name="_Toc329004487"/>
      <w:bookmarkStart w:id="367" w:name="_Toc329011789"/>
      <w:bookmarkStart w:id="368" w:name="_Toc329012392"/>
      <w:bookmarkStart w:id="369" w:name="_Toc329012721"/>
      <w:bookmarkStart w:id="370" w:name="_Toc329013036"/>
      <w:bookmarkStart w:id="371" w:name="_Toc329082065"/>
      <w:bookmarkStart w:id="372" w:name="_Toc329083139"/>
      <w:bookmarkStart w:id="373" w:name="_Toc329086166"/>
      <w:bookmarkStart w:id="374" w:name="_Toc329004206"/>
      <w:bookmarkStart w:id="375" w:name="_Toc329004488"/>
      <w:bookmarkStart w:id="376" w:name="_Toc329011790"/>
      <w:bookmarkStart w:id="377" w:name="_Toc329012393"/>
      <w:bookmarkStart w:id="378" w:name="_Toc329012722"/>
      <w:bookmarkStart w:id="379" w:name="_Toc329013037"/>
      <w:bookmarkStart w:id="380" w:name="_Toc329082066"/>
      <w:bookmarkStart w:id="381" w:name="_Toc329083140"/>
      <w:bookmarkStart w:id="382" w:name="_Toc329086167"/>
      <w:bookmarkStart w:id="383" w:name="_Toc329004207"/>
      <w:bookmarkStart w:id="384" w:name="_Toc329004489"/>
      <w:bookmarkStart w:id="385" w:name="_Toc329011791"/>
      <w:bookmarkStart w:id="386" w:name="_Toc329012394"/>
      <w:bookmarkStart w:id="387" w:name="_Toc329012723"/>
      <w:bookmarkStart w:id="388" w:name="_Toc329013038"/>
      <w:bookmarkStart w:id="389" w:name="_Toc329082067"/>
      <w:bookmarkStart w:id="390" w:name="_Toc329083141"/>
      <w:bookmarkStart w:id="391" w:name="_Toc329086168"/>
      <w:bookmarkStart w:id="392" w:name="_Toc329004208"/>
      <w:bookmarkStart w:id="393" w:name="_Toc329004490"/>
      <w:bookmarkStart w:id="394" w:name="_Toc329011792"/>
      <w:bookmarkStart w:id="395" w:name="_Toc329012395"/>
      <w:bookmarkStart w:id="396" w:name="_Toc329012724"/>
      <w:bookmarkStart w:id="397" w:name="_Toc329013039"/>
      <w:bookmarkStart w:id="398" w:name="_Toc329082068"/>
      <w:bookmarkStart w:id="399" w:name="_Toc329083142"/>
      <w:bookmarkStart w:id="400" w:name="_Toc329086169"/>
      <w:bookmarkStart w:id="401" w:name="_Toc329004209"/>
      <w:bookmarkStart w:id="402" w:name="_Toc329004491"/>
      <w:bookmarkStart w:id="403" w:name="_Toc329011793"/>
      <w:bookmarkStart w:id="404" w:name="_Toc329012396"/>
      <w:bookmarkStart w:id="405" w:name="_Toc329012725"/>
      <w:bookmarkStart w:id="406" w:name="_Toc329013040"/>
      <w:bookmarkStart w:id="407" w:name="_Toc329082069"/>
      <w:bookmarkStart w:id="408" w:name="_Toc329083143"/>
      <w:bookmarkStart w:id="409" w:name="_Toc329086170"/>
      <w:bookmarkStart w:id="410" w:name="_Toc329004210"/>
      <w:bookmarkStart w:id="411" w:name="_Toc329004492"/>
      <w:bookmarkStart w:id="412" w:name="_Toc329011794"/>
      <w:bookmarkStart w:id="413" w:name="_Toc329012397"/>
      <w:bookmarkStart w:id="414" w:name="_Toc329012726"/>
      <w:bookmarkStart w:id="415" w:name="_Toc329013041"/>
      <w:bookmarkStart w:id="416" w:name="_Toc329082070"/>
      <w:bookmarkStart w:id="417" w:name="_Toc329083144"/>
      <w:bookmarkStart w:id="418" w:name="_Toc329086171"/>
      <w:bookmarkStart w:id="419" w:name="_Toc321908995"/>
      <w:bookmarkStart w:id="420" w:name="_Toc321909541"/>
      <w:bookmarkStart w:id="421" w:name="_Toc329004211"/>
      <w:bookmarkStart w:id="422" w:name="_Toc329004493"/>
      <w:bookmarkStart w:id="423" w:name="_Toc329011795"/>
      <w:bookmarkStart w:id="424" w:name="_Toc329012398"/>
      <w:bookmarkStart w:id="425" w:name="_Toc329012727"/>
      <w:bookmarkStart w:id="426" w:name="_Toc329013042"/>
      <w:bookmarkStart w:id="427" w:name="_Toc329082071"/>
      <w:bookmarkStart w:id="428" w:name="_Toc329083145"/>
      <w:bookmarkStart w:id="429" w:name="_Toc329086172"/>
      <w:bookmarkStart w:id="430" w:name="_Toc329004212"/>
      <w:bookmarkStart w:id="431" w:name="_Toc329004494"/>
      <w:bookmarkStart w:id="432" w:name="_Toc329011796"/>
      <w:bookmarkStart w:id="433" w:name="_Toc329012399"/>
      <w:bookmarkStart w:id="434" w:name="_Toc329012728"/>
      <w:bookmarkStart w:id="435" w:name="_Toc329013043"/>
      <w:bookmarkStart w:id="436" w:name="_Toc329082072"/>
      <w:bookmarkStart w:id="437" w:name="_Toc329083146"/>
      <w:bookmarkStart w:id="438" w:name="_Toc329086173"/>
      <w:bookmarkStart w:id="439" w:name="_Toc329004213"/>
      <w:bookmarkStart w:id="440" w:name="_Toc329004495"/>
      <w:bookmarkStart w:id="441" w:name="_Toc329011797"/>
      <w:bookmarkStart w:id="442" w:name="_Toc329012400"/>
      <w:bookmarkStart w:id="443" w:name="_Toc329012729"/>
      <w:bookmarkStart w:id="444" w:name="_Toc329013044"/>
      <w:bookmarkStart w:id="445" w:name="_Toc329082073"/>
      <w:bookmarkStart w:id="446" w:name="_Toc329083147"/>
      <w:bookmarkStart w:id="447" w:name="_Toc329086174"/>
      <w:bookmarkStart w:id="448" w:name="_Toc329004214"/>
      <w:bookmarkStart w:id="449" w:name="_Toc329004496"/>
      <w:bookmarkStart w:id="450" w:name="_Toc329011798"/>
      <w:bookmarkStart w:id="451" w:name="_Toc329012401"/>
      <w:bookmarkStart w:id="452" w:name="_Toc329012730"/>
      <w:bookmarkStart w:id="453" w:name="_Toc329013045"/>
      <w:bookmarkStart w:id="454" w:name="_Toc329082074"/>
      <w:bookmarkStart w:id="455" w:name="_Toc329083148"/>
      <w:bookmarkStart w:id="456" w:name="_Toc329086175"/>
      <w:bookmarkStart w:id="457" w:name="_Toc329004215"/>
      <w:bookmarkStart w:id="458" w:name="_Toc329004497"/>
      <w:bookmarkStart w:id="459" w:name="_Toc329011799"/>
      <w:bookmarkStart w:id="460" w:name="_Toc329012402"/>
      <w:bookmarkStart w:id="461" w:name="_Toc329012731"/>
      <w:bookmarkStart w:id="462" w:name="_Toc329013046"/>
      <w:bookmarkStart w:id="463" w:name="_Toc329082075"/>
      <w:bookmarkStart w:id="464" w:name="_Toc329083149"/>
      <w:bookmarkStart w:id="465" w:name="_Toc329086176"/>
      <w:bookmarkStart w:id="466" w:name="_Toc329004216"/>
      <w:bookmarkStart w:id="467" w:name="_Toc329004498"/>
      <w:bookmarkStart w:id="468" w:name="_Toc329011800"/>
      <w:bookmarkStart w:id="469" w:name="_Toc329012403"/>
      <w:bookmarkStart w:id="470" w:name="_Toc329012732"/>
      <w:bookmarkStart w:id="471" w:name="_Toc329013047"/>
      <w:bookmarkStart w:id="472" w:name="_Toc329082076"/>
      <w:bookmarkStart w:id="473" w:name="_Toc329083150"/>
      <w:bookmarkStart w:id="474" w:name="_Toc329086177"/>
      <w:bookmarkStart w:id="475" w:name="_Toc329004217"/>
      <w:bookmarkStart w:id="476" w:name="_Toc329004499"/>
      <w:bookmarkStart w:id="477" w:name="_Toc329011801"/>
      <w:bookmarkStart w:id="478" w:name="_Toc329012404"/>
      <w:bookmarkStart w:id="479" w:name="_Toc329012733"/>
      <w:bookmarkStart w:id="480" w:name="_Toc329013048"/>
      <w:bookmarkStart w:id="481" w:name="_Toc329082077"/>
      <w:bookmarkStart w:id="482" w:name="_Toc329083151"/>
      <w:bookmarkStart w:id="483" w:name="_Toc329086178"/>
      <w:bookmarkStart w:id="484" w:name="_Toc329004218"/>
      <w:bookmarkStart w:id="485" w:name="_Toc329004500"/>
      <w:bookmarkStart w:id="486" w:name="_Toc329011802"/>
      <w:bookmarkStart w:id="487" w:name="_Toc329012405"/>
      <w:bookmarkStart w:id="488" w:name="_Toc329012734"/>
      <w:bookmarkStart w:id="489" w:name="_Toc329013049"/>
      <w:bookmarkStart w:id="490" w:name="_Toc329082078"/>
      <w:bookmarkStart w:id="491" w:name="_Toc329083152"/>
      <w:bookmarkStart w:id="492" w:name="_Toc329086179"/>
      <w:bookmarkStart w:id="493" w:name="_Toc329004219"/>
      <w:bookmarkStart w:id="494" w:name="_Toc329004501"/>
      <w:bookmarkStart w:id="495" w:name="_Toc329011803"/>
      <w:bookmarkStart w:id="496" w:name="_Toc329012406"/>
      <w:bookmarkStart w:id="497" w:name="_Toc329012735"/>
      <w:bookmarkStart w:id="498" w:name="_Toc329013050"/>
      <w:bookmarkStart w:id="499" w:name="_Toc329082079"/>
      <w:bookmarkStart w:id="500" w:name="_Toc329083153"/>
      <w:bookmarkStart w:id="501" w:name="_Toc329086180"/>
      <w:bookmarkStart w:id="502" w:name="_Toc329004220"/>
      <w:bookmarkStart w:id="503" w:name="_Toc329004502"/>
      <w:bookmarkStart w:id="504" w:name="_Toc329011804"/>
      <w:bookmarkStart w:id="505" w:name="_Toc329012407"/>
      <w:bookmarkStart w:id="506" w:name="_Toc329012736"/>
      <w:bookmarkStart w:id="507" w:name="_Toc329013051"/>
      <w:bookmarkStart w:id="508" w:name="_Toc329082080"/>
      <w:bookmarkStart w:id="509" w:name="_Toc329083154"/>
      <w:bookmarkStart w:id="510" w:name="_Toc329086181"/>
      <w:bookmarkStart w:id="511" w:name="_Toc329004221"/>
      <w:bookmarkStart w:id="512" w:name="_Toc329004503"/>
      <w:bookmarkStart w:id="513" w:name="_Toc329011805"/>
      <w:bookmarkStart w:id="514" w:name="_Toc329012408"/>
      <w:bookmarkStart w:id="515" w:name="_Toc329012737"/>
      <w:bookmarkStart w:id="516" w:name="_Toc329013052"/>
      <w:bookmarkStart w:id="517" w:name="_Toc329082081"/>
      <w:bookmarkStart w:id="518" w:name="_Toc329083155"/>
      <w:bookmarkStart w:id="519" w:name="_Toc329086182"/>
      <w:bookmarkStart w:id="520" w:name="_Toc329004222"/>
      <w:bookmarkStart w:id="521" w:name="_Toc329004504"/>
      <w:bookmarkStart w:id="522" w:name="_Toc329011806"/>
      <w:bookmarkStart w:id="523" w:name="_Toc329012409"/>
      <w:bookmarkStart w:id="524" w:name="_Toc329012738"/>
      <w:bookmarkStart w:id="525" w:name="_Toc329013053"/>
      <w:bookmarkStart w:id="526" w:name="_Toc329082082"/>
      <w:bookmarkStart w:id="527" w:name="_Toc329083156"/>
      <w:bookmarkStart w:id="528" w:name="_Toc329086183"/>
      <w:bookmarkStart w:id="529" w:name="_Toc329004223"/>
      <w:bookmarkStart w:id="530" w:name="_Toc329004505"/>
      <w:bookmarkStart w:id="531" w:name="_Toc329011807"/>
      <w:bookmarkStart w:id="532" w:name="_Toc329012410"/>
      <w:bookmarkStart w:id="533" w:name="_Toc329012739"/>
      <w:bookmarkStart w:id="534" w:name="_Toc329013054"/>
      <w:bookmarkStart w:id="535" w:name="_Toc329082083"/>
      <w:bookmarkStart w:id="536" w:name="_Toc329083157"/>
      <w:bookmarkStart w:id="537" w:name="_Toc329086184"/>
      <w:bookmarkStart w:id="538" w:name="_Toc329004224"/>
      <w:bookmarkStart w:id="539" w:name="_Toc329004506"/>
      <w:bookmarkStart w:id="540" w:name="_Toc329011808"/>
      <w:bookmarkStart w:id="541" w:name="_Toc329012411"/>
      <w:bookmarkStart w:id="542" w:name="_Toc329012740"/>
      <w:bookmarkStart w:id="543" w:name="_Toc329013055"/>
      <w:bookmarkStart w:id="544" w:name="_Toc329082084"/>
      <w:bookmarkStart w:id="545" w:name="_Toc329083158"/>
      <w:bookmarkStart w:id="546" w:name="_Toc329086185"/>
      <w:bookmarkStart w:id="547" w:name="_Toc329004225"/>
      <w:bookmarkStart w:id="548" w:name="_Toc329004507"/>
      <w:bookmarkStart w:id="549" w:name="_Toc329011809"/>
      <w:bookmarkStart w:id="550" w:name="_Toc329012412"/>
      <w:bookmarkStart w:id="551" w:name="_Toc329012741"/>
      <w:bookmarkStart w:id="552" w:name="_Toc329013056"/>
      <w:bookmarkStart w:id="553" w:name="_Toc329082085"/>
      <w:bookmarkStart w:id="554" w:name="_Toc329083159"/>
      <w:bookmarkStart w:id="555" w:name="_Toc329086186"/>
      <w:bookmarkStart w:id="556" w:name="_Toc329004226"/>
      <w:bookmarkStart w:id="557" w:name="_Toc329004508"/>
      <w:bookmarkStart w:id="558" w:name="_Toc329011810"/>
      <w:bookmarkStart w:id="559" w:name="_Toc329012413"/>
      <w:bookmarkStart w:id="560" w:name="_Toc329012742"/>
      <w:bookmarkStart w:id="561" w:name="_Toc329013057"/>
      <w:bookmarkStart w:id="562" w:name="_Toc329082086"/>
      <w:bookmarkStart w:id="563" w:name="_Toc329083160"/>
      <w:bookmarkStart w:id="564" w:name="_Toc329086187"/>
      <w:bookmarkStart w:id="565" w:name="_Toc329004227"/>
      <w:bookmarkStart w:id="566" w:name="_Toc329004509"/>
      <w:bookmarkStart w:id="567" w:name="_Toc329011811"/>
      <w:bookmarkStart w:id="568" w:name="_Toc329012414"/>
      <w:bookmarkStart w:id="569" w:name="_Toc329012743"/>
      <w:bookmarkStart w:id="570" w:name="_Toc329013058"/>
      <w:bookmarkStart w:id="571" w:name="_Toc329082087"/>
      <w:bookmarkStart w:id="572" w:name="_Toc329083161"/>
      <w:bookmarkStart w:id="573" w:name="_Toc329086188"/>
      <w:bookmarkStart w:id="574" w:name="_Toc329004228"/>
      <w:bookmarkStart w:id="575" w:name="_Toc329004510"/>
      <w:bookmarkStart w:id="576" w:name="_Toc329011812"/>
      <w:bookmarkStart w:id="577" w:name="_Toc329012415"/>
      <w:bookmarkStart w:id="578" w:name="_Toc329012744"/>
      <w:bookmarkStart w:id="579" w:name="_Toc329013059"/>
      <w:bookmarkStart w:id="580" w:name="_Toc329082088"/>
      <w:bookmarkStart w:id="581" w:name="_Toc329083162"/>
      <w:bookmarkStart w:id="582" w:name="_Toc329086189"/>
      <w:bookmarkStart w:id="583" w:name="_Toc334016506"/>
      <w:bookmarkStart w:id="584" w:name="_Toc334017198"/>
      <w:bookmarkStart w:id="585" w:name="_Toc309818464"/>
      <w:bookmarkStart w:id="586" w:name="_Toc314740856"/>
      <w:bookmarkStart w:id="587" w:name="_Toc321909544"/>
      <w:bookmarkStart w:id="588" w:name="_Toc329082089"/>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r>
        <w:t>Технологический портал СМЭВ</w:t>
      </w:r>
      <w:bookmarkEnd w:id="583"/>
      <w:bookmarkEnd w:id="584"/>
    </w:p>
    <w:p w:rsidR="00AD3C8D" w:rsidRPr="007B62D1" w:rsidRDefault="00AD3C8D" w:rsidP="00AD3C8D">
      <w:pPr>
        <w:pStyle w:val="aa"/>
      </w:pPr>
      <w:r>
        <w:t>В целях обеспечения методической и информационной поддержки Участников информационного взаимодействия посредством СМЭВ был создан</w:t>
      </w:r>
      <w:r w:rsidRPr="00EB04C6">
        <w:t xml:space="preserve"> </w:t>
      </w:r>
      <w:r>
        <w:t xml:space="preserve">официальный информационный интернет-ресурс </w:t>
      </w:r>
      <w:hyperlink r:id="rId10" w:history="1">
        <w:r w:rsidRPr="0029391B">
          <w:rPr>
            <w:rStyle w:val="affb"/>
          </w:rPr>
          <w:t>http://smev.gosuslugi.ru</w:t>
        </w:r>
      </w:hyperlink>
      <w:r>
        <w:rPr>
          <w:color w:val="0000FF"/>
          <w:u w:val="single"/>
        </w:rPr>
        <w:t xml:space="preserve"> - </w:t>
      </w:r>
      <w:r w:rsidRPr="005938F7">
        <w:t>Технологический портал СМЭВ</w:t>
      </w:r>
      <w:r w:rsidR="001402DC">
        <w:t>.</w:t>
      </w:r>
    </w:p>
    <w:p w:rsidR="00AD3C8D" w:rsidRDefault="00AD3C8D" w:rsidP="00AD3C8D">
      <w:pPr>
        <w:pStyle w:val="aa"/>
      </w:pPr>
      <w:r>
        <w:t>Технологический портал СМЭВ предоставляет следующие сведения</w:t>
      </w:r>
      <w:r w:rsidR="001402DC">
        <w:t>:</w:t>
      </w:r>
    </w:p>
    <w:p w:rsidR="00AD3C8D" w:rsidRPr="005B05FA" w:rsidRDefault="00AD3C8D" w:rsidP="00AD3C8D">
      <w:pPr>
        <w:pStyle w:val="13"/>
        <w:numPr>
          <w:ilvl w:val="0"/>
          <w:numId w:val="80"/>
        </w:numPr>
      </w:pPr>
      <w:r w:rsidRPr="005B05FA">
        <w:t>Перечень актуальных нормативно-справочных и иных документах, относящихся к тематике СМЭВ;</w:t>
      </w:r>
    </w:p>
    <w:p w:rsidR="00AD3C8D" w:rsidRDefault="00AD3C8D" w:rsidP="00AD3C8D">
      <w:pPr>
        <w:pStyle w:val="13"/>
        <w:numPr>
          <w:ilvl w:val="0"/>
          <w:numId w:val="80"/>
        </w:numPr>
      </w:pPr>
      <w:r w:rsidRPr="005B05FA">
        <w:t xml:space="preserve">Часто задаваемые вопросы </w:t>
      </w:r>
      <w:r>
        <w:t>по тематике СМЭВ и ответы на них;</w:t>
      </w:r>
    </w:p>
    <w:p w:rsidR="00AD3C8D" w:rsidRPr="003312FA" w:rsidRDefault="00AD3C8D" w:rsidP="00AD3C8D">
      <w:pPr>
        <w:pStyle w:val="13"/>
        <w:numPr>
          <w:ilvl w:val="0"/>
          <w:numId w:val="80"/>
        </w:numPr>
      </w:pPr>
      <w:r>
        <w:t>Перечень электронных сервисов федерального и регионального уровня</w:t>
      </w:r>
      <w:r w:rsidRPr="0004381A">
        <w:t>, зарегистрированных</w:t>
      </w:r>
      <w:r>
        <w:t xml:space="preserve">  в СМЭВ.</w:t>
      </w:r>
    </w:p>
    <w:p w:rsidR="00AD3C8D" w:rsidRDefault="00AD3C8D" w:rsidP="00AD3C8D">
      <w:pPr>
        <w:pStyle w:val="aa"/>
        <w:numPr>
          <w:ilvl w:val="0"/>
          <w:numId w:val="80"/>
        </w:numPr>
      </w:pPr>
      <w:r>
        <w:t>Новости, о значимых событиях, относящихся к эксплуатации сервисов в СМЭВ</w:t>
      </w:r>
    </w:p>
    <w:p w:rsidR="00AD3C8D" w:rsidRDefault="00AD3C8D" w:rsidP="00AD3C8D">
      <w:pPr>
        <w:pStyle w:val="aa"/>
      </w:pPr>
      <w:r>
        <w:t>В разделе с новостями отображаются сведения по следующим категориям событий:</w:t>
      </w:r>
    </w:p>
    <w:p w:rsidR="00AD3C8D" w:rsidRPr="00757C89" w:rsidRDefault="00AD3C8D" w:rsidP="00AD3C8D">
      <w:pPr>
        <w:pStyle w:val="13"/>
        <w:numPr>
          <w:ilvl w:val="0"/>
          <w:numId w:val="80"/>
        </w:numPr>
      </w:pPr>
      <w:r w:rsidRPr="00757C89">
        <w:t>изменения по нормативно-справочной информации</w:t>
      </w:r>
      <w:r>
        <w:t>, размещенной на Главной странице</w:t>
      </w:r>
      <w:r w:rsidRPr="00757C89">
        <w:t>;</w:t>
      </w:r>
    </w:p>
    <w:p w:rsidR="00AD3C8D" w:rsidRPr="00757C89" w:rsidRDefault="00AD3C8D" w:rsidP="00AD3C8D">
      <w:pPr>
        <w:pStyle w:val="13"/>
        <w:numPr>
          <w:ilvl w:val="0"/>
          <w:numId w:val="80"/>
        </w:numPr>
      </w:pPr>
      <w:r w:rsidRPr="00757C89">
        <w:t>изменения в списке часто задаваемых вопросов</w:t>
      </w:r>
      <w:r>
        <w:t>, размещенных на Главной странице</w:t>
      </w:r>
      <w:r w:rsidRPr="00757C89">
        <w:t>;</w:t>
      </w:r>
    </w:p>
    <w:p w:rsidR="00AD3C8D" w:rsidRDefault="00AD3C8D" w:rsidP="00AD3C8D">
      <w:pPr>
        <w:pStyle w:val="13"/>
        <w:numPr>
          <w:ilvl w:val="0"/>
          <w:numId w:val="80"/>
        </w:numPr>
      </w:pPr>
      <w:r w:rsidRPr="00757C89">
        <w:t>и</w:t>
      </w:r>
      <w:r>
        <w:t>зменения по</w:t>
      </w:r>
      <w:r w:rsidRPr="00757C89">
        <w:t xml:space="preserve"> рее</w:t>
      </w:r>
      <w:r>
        <w:t>стру</w:t>
      </w:r>
      <w:r w:rsidRPr="00757C89">
        <w:t xml:space="preserve"> сервисов</w:t>
      </w:r>
      <w:r w:rsidRPr="007B62D1">
        <w:t>;</w:t>
      </w:r>
    </w:p>
    <w:p w:rsidR="00AD3C8D" w:rsidRPr="00757C89" w:rsidRDefault="00AD3C8D" w:rsidP="00AD3C8D">
      <w:pPr>
        <w:pStyle w:val="13"/>
        <w:numPr>
          <w:ilvl w:val="0"/>
          <w:numId w:val="80"/>
        </w:numPr>
      </w:pPr>
      <w:r>
        <w:t>изменения по реестру тестовых сервисов;</w:t>
      </w:r>
    </w:p>
    <w:p w:rsidR="00AD3C8D" w:rsidRPr="00F749A4" w:rsidRDefault="00AD3C8D" w:rsidP="00AD3C8D">
      <w:pPr>
        <w:pStyle w:val="13"/>
        <w:numPr>
          <w:ilvl w:val="0"/>
          <w:numId w:val="80"/>
        </w:numPr>
      </w:pPr>
      <w:r w:rsidRPr="00757C89">
        <w:t>изменения по правам доступа к сервисам</w:t>
      </w:r>
      <w:r>
        <w:t>;</w:t>
      </w:r>
    </w:p>
    <w:p w:rsidR="00AD3C8D" w:rsidRPr="003312FA" w:rsidRDefault="00AD3C8D" w:rsidP="00AD3C8D">
      <w:pPr>
        <w:pStyle w:val="13"/>
        <w:numPr>
          <w:ilvl w:val="0"/>
          <w:numId w:val="80"/>
        </w:numPr>
      </w:pPr>
      <w:r>
        <w:t>изменения по доступности электронных сервисов</w:t>
      </w:r>
    </w:p>
    <w:p w:rsidR="00AD3C8D" w:rsidRDefault="00AD3C8D" w:rsidP="00AD3C8D">
      <w:pPr>
        <w:pStyle w:val="13"/>
        <w:numPr>
          <w:ilvl w:val="0"/>
          <w:numId w:val="80"/>
        </w:numPr>
      </w:pPr>
      <w:r>
        <w:t>информация о сбоях и регламентных работах в СМЭВ</w:t>
      </w:r>
    </w:p>
    <w:p w:rsidR="00AD3C8D" w:rsidRPr="00452217" w:rsidRDefault="00AD3C8D" w:rsidP="00AD3C8D">
      <w:pPr>
        <w:pStyle w:val="aa"/>
      </w:pPr>
      <w:r>
        <w:t>Подробная информация о Технологическом портале СМЭВ находится в Справке о Технологическом портале</w:t>
      </w:r>
      <w:r>
        <w:rPr>
          <w:rStyle w:val="affff"/>
        </w:rPr>
        <w:footnoteReference w:id="2"/>
      </w:r>
    </w:p>
    <w:p w:rsidR="004F421E" w:rsidRDefault="004F421E" w:rsidP="00196B5F">
      <w:pPr>
        <w:pStyle w:val="13"/>
        <w:numPr>
          <w:ilvl w:val="0"/>
          <w:numId w:val="0"/>
        </w:numPr>
        <w:ind w:left="720" w:hanging="360"/>
      </w:pPr>
    </w:p>
    <w:p w:rsidR="003C0809" w:rsidRDefault="003C0809" w:rsidP="00B4482C">
      <w:pPr>
        <w:pStyle w:val="12"/>
      </w:pPr>
      <w:bookmarkStart w:id="589" w:name="_Toc334016507"/>
      <w:bookmarkStart w:id="590" w:name="_Toc334017199"/>
      <w:r>
        <w:lastRenderedPageBreak/>
        <w:t>Требования к электронным сервисам</w:t>
      </w:r>
      <w:bookmarkEnd w:id="585"/>
      <w:bookmarkEnd w:id="586"/>
      <w:bookmarkEnd w:id="587"/>
      <w:bookmarkEnd w:id="588"/>
      <w:bookmarkEnd w:id="589"/>
      <w:bookmarkEnd w:id="590"/>
    </w:p>
    <w:p w:rsidR="003C0809" w:rsidRDefault="003C0809" w:rsidP="00657E88">
      <w:pPr>
        <w:pStyle w:val="aa"/>
      </w:pPr>
      <w:r w:rsidRPr="005970E3">
        <w:t xml:space="preserve">В целях создания межведомственного информационного пространства в части электронного взаимодействия </w:t>
      </w:r>
      <w:r w:rsidR="000A5180">
        <w:t>Участник</w:t>
      </w:r>
      <w:r w:rsidRPr="005970E3">
        <w:t xml:space="preserve">ами информационного </w:t>
      </w:r>
      <w:r w:rsidR="000A5180">
        <w:t>взаимодействия</w:t>
      </w:r>
      <w:r w:rsidRPr="005970E3">
        <w:t xml:space="preserve">, предоставляющими сведения и документы в электронной форме, необходимые для предоставления государственных услуг и исполнения государственных функций другими </w:t>
      </w:r>
      <w:r w:rsidR="000A5180">
        <w:t>Участник</w:t>
      </w:r>
      <w:r w:rsidRPr="005970E3">
        <w:t>ами информационного взаимодействия</w:t>
      </w:r>
      <w:r w:rsidRPr="00A641AC">
        <w:t>, разрабатываются электронные сервисы</w:t>
      </w:r>
      <w:r>
        <w:t>.</w:t>
      </w:r>
    </w:p>
    <w:p w:rsidR="003C0809" w:rsidRDefault="003C0809" w:rsidP="00B4482C">
      <w:pPr>
        <w:pStyle w:val="aa"/>
      </w:pPr>
      <w:r w:rsidRPr="00A641AC">
        <w:t xml:space="preserve">Разработка электронных сервисов </w:t>
      </w:r>
      <w:r w:rsidR="000A5180">
        <w:t>Участник</w:t>
      </w:r>
      <w:r w:rsidRPr="00A641AC">
        <w:t xml:space="preserve">ами информационного </w:t>
      </w:r>
      <w:r w:rsidR="000A5180">
        <w:t>взаимодействия</w:t>
      </w:r>
      <w:r w:rsidRPr="00A641AC">
        <w:t xml:space="preserve"> осуществляется в соответствии с Техническими требованиями</w:t>
      </w:r>
      <w:r>
        <w:t xml:space="preserve">, утвержденными </w:t>
      </w:r>
      <w:r w:rsidRPr="006418FF">
        <w:t>Приказ</w:t>
      </w:r>
      <w:r>
        <w:t>ом</w:t>
      </w:r>
      <w:r w:rsidRPr="006418FF">
        <w:t xml:space="preserve"> Министерства связи и массовых коммуникаций Российской Фе</w:t>
      </w:r>
      <w:r>
        <w:t xml:space="preserve">дерации от 27 декабря 2010 года </w:t>
      </w:r>
      <w:r w:rsidRPr="006418FF">
        <w:t>№ 190 «Об утверждении Технических требований к взаимодействию информационных систем в единой системе межведомственного электронного взаимодействия»</w:t>
      </w:r>
      <w:r>
        <w:t xml:space="preserve"> </w:t>
      </w:r>
      <w:r w:rsidRPr="00A641AC">
        <w:t xml:space="preserve">и </w:t>
      </w:r>
      <w:r>
        <w:t xml:space="preserve">актуальной версией </w:t>
      </w:r>
      <w:r w:rsidRPr="002B7D5E">
        <w:t>Методически</w:t>
      </w:r>
      <w:r>
        <w:t>х рекомендаций</w:t>
      </w:r>
      <w:r w:rsidRPr="002B7D5E">
        <w:t xml:space="preserve"> по разработке электронных сервисов и применению технологии электронной подписи при межведомственном электронном взаимодействии</w:t>
      </w:r>
      <w:r>
        <w:t>, размещенных на технологическом портале СМЭВ</w:t>
      </w:r>
      <w:r>
        <w:rPr>
          <w:rStyle w:val="affff"/>
        </w:rPr>
        <w:footnoteReference w:id="3"/>
      </w:r>
      <w:r>
        <w:t xml:space="preserve">. </w:t>
      </w:r>
    </w:p>
    <w:p w:rsidR="003C0809" w:rsidRDefault="003C0809" w:rsidP="00B4482C">
      <w:pPr>
        <w:pStyle w:val="aa"/>
      </w:pPr>
      <w:r>
        <w:t xml:space="preserve">Участникам информационного </w:t>
      </w:r>
      <w:r w:rsidR="000A5180">
        <w:t>взаимодействия</w:t>
      </w:r>
      <w:r>
        <w:t>, предоставляющим государственные услуги и/или участвующи</w:t>
      </w:r>
      <w:r w:rsidR="005074F0">
        <w:t>м</w:t>
      </w:r>
      <w:r>
        <w:t xml:space="preserve"> в предоставлении государственных и муниципальных услуг, необходимо реализовывать электронные сервисы с применением технологии электронной подписи в соответствии с </w:t>
      </w:r>
      <w:r w:rsidRPr="002B7D5E">
        <w:t>Методически</w:t>
      </w:r>
      <w:r>
        <w:t>ми рекомендациями</w:t>
      </w:r>
      <w:r w:rsidRPr="002B7D5E">
        <w:t xml:space="preserve"> по разработке электронных сервисов и применению технологии электронной подписи при межведомственном электронном взаимодействии</w:t>
      </w:r>
      <w:r>
        <w:t xml:space="preserve"> (пункт 2 раздела II</w:t>
      </w:r>
      <w:r>
        <w:rPr>
          <w:lang w:val="en-US"/>
        </w:rPr>
        <w:t>I</w:t>
      </w:r>
      <w:r>
        <w:t xml:space="preserve"> протокола от </w:t>
      </w:r>
      <w:r w:rsidRPr="00456167">
        <w:t>2</w:t>
      </w:r>
      <w:r>
        <w:t>9.0</w:t>
      </w:r>
      <w:r w:rsidRPr="00456167">
        <w:t>7</w:t>
      </w:r>
      <w:r>
        <w:t>.2011г. №</w:t>
      </w:r>
      <w:r w:rsidRPr="00456167">
        <w:t>9</w:t>
      </w:r>
      <w:r>
        <w:t>).</w:t>
      </w:r>
    </w:p>
    <w:p w:rsidR="004D7A0E" w:rsidRPr="00526A4D" w:rsidRDefault="00232F3A" w:rsidP="004D7A0E">
      <w:pPr>
        <w:pStyle w:val="aa"/>
      </w:pPr>
      <w:r>
        <w:t>Процесс разработки электронных</w:t>
      </w:r>
      <w:r w:rsidRPr="005E1CB0">
        <w:t xml:space="preserve"> </w:t>
      </w:r>
      <w:r>
        <w:t>сервисов межведомственного взаимодействия завершается проведением функционального совместного тестирования электронного сервиса Поставщиком и Потребителем информации с составлением протокола совместного тестирования</w:t>
      </w:r>
      <w:r w:rsidR="004D7A0E">
        <w:rPr>
          <w:rStyle w:val="affff"/>
        </w:rPr>
        <w:footnoteReference w:id="4"/>
      </w:r>
      <w:r>
        <w:t xml:space="preserve">. </w:t>
      </w:r>
      <w:r w:rsidR="004D7A0E">
        <w:t>Для сервисов федерального уровня протокол согласовывается с Оператором СМЭВ.</w:t>
      </w:r>
      <w:r w:rsidR="004D7A0E" w:rsidRPr="004D7A0E">
        <w:t xml:space="preserve"> </w:t>
      </w:r>
      <w:r w:rsidR="004D7A0E">
        <w:t>После чего протокол тестирования выдвигается на одобрение Подкомиссией.</w:t>
      </w:r>
    </w:p>
    <w:p w:rsidR="004D7A0E" w:rsidRDefault="004D7A0E" w:rsidP="00B55B6E">
      <w:pPr>
        <w:pStyle w:val="aa"/>
      </w:pPr>
      <w:r>
        <w:t>Для сервисов</w:t>
      </w:r>
      <w:r w:rsidRPr="004D7A0E">
        <w:t xml:space="preserve"> </w:t>
      </w:r>
      <w:r>
        <w:t>регионального уровня протокол согласовывается с коллегиальным органом субъекта РФ и не</w:t>
      </w:r>
      <w:r w:rsidRPr="004D7A0E">
        <w:t xml:space="preserve"> </w:t>
      </w:r>
      <w:r>
        <w:t>требует процедуры одобрения Подкомиссией.</w:t>
      </w:r>
    </w:p>
    <w:p w:rsidR="00F517EC" w:rsidRPr="001C1E25" w:rsidRDefault="00CE6C66" w:rsidP="00B4482C">
      <w:pPr>
        <w:pStyle w:val="aa"/>
        <w:rPr>
          <w:b/>
        </w:rPr>
      </w:pPr>
      <w:r w:rsidRPr="00CE6C66">
        <w:rPr>
          <w:b/>
        </w:rPr>
        <w:t>Составление и согласование протокола совместного тестирования в указанном порядке необходимо только единожды по завершении его разработки с одним Потребителем информации.</w:t>
      </w:r>
    </w:p>
    <w:p w:rsidR="003C0809" w:rsidRPr="00171738" w:rsidRDefault="003C0809" w:rsidP="00B4482C">
      <w:pPr>
        <w:pStyle w:val="aa"/>
      </w:pPr>
      <w:r>
        <w:t>Разработка электронного сервиса</w:t>
      </w:r>
      <w:r w:rsidRPr="00C22466">
        <w:t xml:space="preserve"> </w:t>
      </w:r>
      <w:r>
        <w:t>должна сопровождаться</w:t>
      </w:r>
      <w:r w:rsidRPr="00C22466">
        <w:t xml:space="preserve"> </w:t>
      </w:r>
      <w:r>
        <w:t xml:space="preserve">подготовкой следующего </w:t>
      </w:r>
      <w:r w:rsidRPr="00C22466">
        <w:t>пакет</w:t>
      </w:r>
      <w:r>
        <w:t>а</w:t>
      </w:r>
      <w:r w:rsidRPr="00C22466">
        <w:t xml:space="preserve"> документов</w:t>
      </w:r>
      <w:r>
        <w:t xml:space="preserve"> и сведений</w:t>
      </w:r>
      <w:r w:rsidRPr="00C22466">
        <w:t>:</w:t>
      </w:r>
    </w:p>
    <w:p w:rsidR="00877865" w:rsidRDefault="003C0809" w:rsidP="00453632">
      <w:pPr>
        <w:pStyle w:val="11"/>
        <w:numPr>
          <w:ilvl w:val="0"/>
          <w:numId w:val="63"/>
        </w:numPr>
        <w:tabs>
          <w:tab w:val="num" w:pos="720"/>
          <w:tab w:val="left" w:pos="1276"/>
        </w:tabs>
      </w:pPr>
      <w:r w:rsidRPr="00F517EC">
        <w:lastRenderedPageBreak/>
        <w:t>Паспорт электронного сервиса</w:t>
      </w:r>
      <w:r w:rsidR="00877865" w:rsidRPr="003330F3">
        <w:footnoteReference w:id="5"/>
      </w:r>
      <w:r w:rsidRPr="00F517EC">
        <w:t>;</w:t>
      </w:r>
    </w:p>
    <w:p w:rsidR="00877865" w:rsidRDefault="009B1E4D" w:rsidP="003330F3">
      <w:pPr>
        <w:pStyle w:val="11"/>
        <w:tabs>
          <w:tab w:val="left" w:pos="1276"/>
        </w:tabs>
      </w:pPr>
      <w:r w:rsidRPr="009B1E4D">
        <w:t>Описание формата электронного сервиса СМЭВ и руководство пользователя электронного сервиса СМЭВ</w:t>
      </w:r>
      <w:r w:rsidR="003C0809" w:rsidRPr="00F93D40">
        <w:rPr>
          <w:rStyle w:val="affff"/>
        </w:rPr>
        <w:footnoteReference w:id="6"/>
      </w:r>
      <w:r w:rsidR="00453A9C">
        <w:t>;</w:t>
      </w:r>
    </w:p>
    <w:p w:rsidR="00877865" w:rsidRDefault="003C0809" w:rsidP="003330F3">
      <w:pPr>
        <w:pStyle w:val="11"/>
        <w:tabs>
          <w:tab w:val="left" w:pos="1276"/>
        </w:tabs>
        <w:ind w:left="709" w:firstLine="0"/>
      </w:pPr>
      <w:r w:rsidRPr="00F517EC">
        <w:t>Контрольный пример для проверки работоспособности сервиса, содержа</w:t>
      </w:r>
      <w:r w:rsidR="00353A3E">
        <w:t>щий</w:t>
      </w:r>
      <w:r w:rsidRPr="00F517EC">
        <w:t xml:space="preserve"> электронную подпись информационной системы </w:t>
      </w:r>
      <w:r w:rsidR="002A0F10" w:rsidRPr="00F517EC">
        <w:t>Поставщ</w:t>
      </w:r>
      <w:r w:rsidRPr="00F517EC">
        <w:t>ик</w:t>
      </w:r>
      <w:r w:rsidR="002D5B98" w:rsidRPr="00F517EC">
        <w:t>а (</w:t>
      </w:r>
      <w:r w:rsidR="00362C5B" w:rsidRPr="00F517EC">
        <w:t xml:space="preserve">ЭП-ОВ) </w:t>
      </w:r>
      <w:r w:rsidRPr="00F517EC">
        <w:t xml:space="preserve"> (в виде отдельного файла, для отсутствия искажений в вычисленной электронной подписи)</w:t>
      </w:r>
      <w:r w:rsidR="00453A9C">
        <w:t>;</w:t>
      </w:r>
    </w:p>
    <w:p w:rsidR="00877865" w:rsidRDefault="003C0809" w:rsidP="003330F3">
      <w:pPr>
        <w:pStyle w:val="11"/>
        <w:tabs>
          <w:tab w:val="left" w:pos="1276"/>
        </w:tabs>
        <w:ind w:left="709" w:firstLine="0"/>
      </w:pPr>
      <w:r w:rsidRPr="00F517EC">
        <w:t>С</w:t>
      </w:r>
      <w:r w:rsidR="00D805D5" w:rsidRPr="00F517EC">
        <w:t>ведения об информационной системе и используемом ей сертификате ключа электронной подписи</w:t>
      </w:r>
      <w:r w:rsidRPr="00F517EC">
        <w:t>;</w:t>
      </w:r>
    </w:p>
    <w:p w:rsidR="00877865" w:rsidRDefault="003C0809" w:rsidP="003330F3">
      <w:pPr>
        <w:pStyle w:val="11"/>
        <w:tabs>
          <w:tab w:val="left" w:pos="1276"/>
        </w:tabs>
        <w:ind w:left="709" w:firstLine="0"/>
      </w:pPr>
      <w:r w:rsidRPr="00F517EC">
        <w:t>Сертификат ключа электронной подписи информационной системы в формате BASE 64 (*.cer)</w:t>
      </w:r>
      <w:r w:rsidR="00453A9C">
        <w:t>;</w:t>
      </w:r>
    </w:p>
    <w:p w:rsidR="00877865" w:rsidRDefault="005074F0" w:rsidP="003330F3">
      <w:pPr>
        <w:pStyle w:val="11"/>
        <w:tabs>
          <w:tab w:val="left" w:pos="1276"/>
        </w:tabs>
        <w:ind w:left="709" w:firstLine="0"/>
      </w:pPr>
      <w:r w:rsidRPr="00F517EC">
        <w:t>Контактные</w:t>
      </w:r>
      <w:r w:rsidR="00F517EC" w:rsidRPr="00F517EC">
        <w:t xml:space="preserve"> данные ответственного технического специалиста, который при необходимости может оказать консультативную помощь по вопросам функционирования электронного сервиса и особенностям его спецификации</w:t>
      </w:r>
      <w:r w:rsidR="00453A9C">
        <w:t>.</w:t>
      </w:r>
    </w:p>
    <w:p w:rsidR="003C0809" w:rsidRDefault="003C0809" w:rsidP="00B4482C">
      <w:pPr>
        <w:pStyle w:val="13"/>
        <w:numPr>
          <w:ilvl w:val="0"/>
          <w:numId w:val="0"/>
        </w:numPr>
        <w:ind w:left="1134" w:hanging="360"/>
      </w:pPr>
    </w:p>
    <w:p w:rsidR="003C0809" w:rsidRDefault="003C0809" w:rsidP="00E212F1">
      <w:pPr>
        <w:pStyle w:val="13"/>
        <w:numPr>
          <w:ilvl w:val="0"/>
          <w:numId w:val="0"/>
        </w:numPr>
        <w:ind w:left="1134" w:hanging="360"/>
        <w:sectPr w:rsidR="003C0809" w:rsidSect="004D3FC1">
          <w:pgSz w:w="11906" w:h="16838" w:code="9"/>
          <w:pgMar w:top="1418" w:right="567" w:bottom="851" w:left="1134" w:header="709" w:footer="709" w:gutter="0"/>
          <w:cols w:space="708"/>
          <w:docGrid w:linePitch="360"/>
        </w:sectPr>
      </w:pPr>
    </w:p>
    <w:p w:rsidR="003C0809" w:rsidRPr="007E7604" w:rsidRDefault="003C0809" w:rsidP="00332426">
      <w:pPr>
        <w:pStyle w:val="12"/>
      </w:pPr>
      <w:bookmarkStart w:id="591" w:name="_Toc314740857"/>
      <w:bookmarkStart w:id="592" w:name="_Toc321909545"/>
      <w:bookmarkStart w:id="593" w:name="_Toc329082090"/>
      <w:bookmarkStart w:id="594" w:name="_Toc334016508"/>
      <w:bookmarkStart w:id="595" w:name="_Toc334017200"/>
      <w:r w:rsidRPr="007E7604">
        <w:lastRenderedPageBreak/>
        <w:t>Проекты регламентов</w:t>
      </w:r>
      <w:bookmarkEnd w:id="591"/>
      <w:bookmarkEnd w:id="592"/>
      <w:bookmarkEnd w:id="593"/>
      <w:bookmarkEnd w:id="594"/>
      <w:bookmarkEnd w:id="595"/>
    </w:p>
    <w:p w:rsidR="00904E73" w:rsidRDefault="003C0809" w:rsidP="001F433A">
      <w:pPr>
        <w:pStyle w:val="23"/>
      </w:pPr>
      <w:bookmarkStart w:id="596" w:name="_Toc314740858"/>
      <w:bookmarkStart w:id="597" w:name="_Toc321909546"/>
      <w:bookmarkStart w:id="598" w:name="_Toc329082091"/>
      <w:bookmarkStart w:id="599" w:name="_Toc334016509"/>
      <w:bookmarkStart w:id="600" w:name="_Toc334017201"/>
      <w:r>
        <w:t>Коммуникации участников</w:t>
      </w:r>
      <w:bookmarkEnd w:id="596"/>
      <w:bookmarkEnd w:id="597"/>
      <w:bookmarkEnd w:id="598"/>
      <w:bookmarkEnd w:id="599"/>
      <w:bookmarkEnd w:id="600"/>
    </w:p>
    <w:p w:rsidR="005D252E" w:rsidRDefault="003C0809">
      <w:pPr>
        <w:pStyle w:val="aa"/>
      </w:pPr>
      <w:r w:rsidRPr="00A56C9B">
        <w:t>В рамках регламентированных процедур, важное значение имеет эффективность взаимодействия между участниками процессов (инициаторами процесса, ответственными</w:t>
      </w:r>
      <w:r>
        <w:t xml:space="preserve"> исполнителями, соисполнителями и т.д.). </w:t>
      </w:r>
    </w:p>
    <w:p w:rsidR="00904E73" w:rsidRDefault="003C0809" w:rsidP="001F433A">
      <w:pPr>
        <w:pStyle w:val="afb"/>
      </w:pPr>
      <w:r w:rsidRPr="00E27C24">
        <w:t>Коммуникации осуществляются посредством электронной почты</w:t>
      </w:r>
      <w:r w:rsidR="001F433A">
        <w:t>, Технологического портала и телефонной связи</w:t>
      </w:r>
      <w:r w:rsidR="00296B76">
        <w:t>.</w:t>
      </w:r>
    </w:p>
    <w:p w:rsidR="00877865" w:rsidRDefault="00296B76" w:rsidP="003330F3">
      <w:pPr>
        <w:pStyle w:val="13"/>
        <w:numPr>
          <w:ilvl w:val="0"/>
          <w:numId w:val="0"/>
        </w:numPr>
        <w:ind w:left="720" w:hanging="360"/>
      </w:pPr>
      <w:r>
        <w:t>Для коммуникаций посредством электронной почты определены следующие правила:</w:t>
      </w:r>
    </w:p>
    <w:p w:rsidR="00904E73" w:rsidRDefault="003C0809" w:rsidP="00365007">
      <w:pPr>
        <w:pStyle w:val="13"/>
        <w:tabs>
          <w:tab w:val="clear" w:pos="1134"/>
          <w:tab w:val="left" w:pos="709"/>
        </w:tabs>
      </w:pPr>
      <w:r w:rsidRPr="005074F0">
        <w:t xml:space="preserve">Единая точка контактов Оператора СМЭВ: </w:t>
      </w:r>
      <w:hyperlink r:id="rId11" w:history="1">
        <w:r w:rsidRPr="005074F0">
          <w:rPr>
            <w:rStyle w:val="affb"/>
            <w:color w:val="auto"/>
            <w:u w:val="none"/>
          </w:rPr>
          <w:t>smev@minsvyaz.ru</w:t>
        </w:r>
      </w:hyperlink>
      <w:r w:rsidR="00F96AF5" w:rsidRPr="000D2260">
        <w:rPr>
          <w:rStyle w:val="affff"/>
        </w:rPr>
        <w:footnoteReference w:id="7"/>
      </w:r>
    </w:p>
    <w:p w:rsidR="00904E73" w:rsidRDefault="003C0809" w:rsidP="00365007">
      <w:pPr>
        <w:pStyle w:val="13"/>
        <w:tabs>
          <w:tab w:val="clear" w:pos="1134"/>
          <w:tab w:val="left" w:pos="709"/>
        </w:tabs>
      </w:pPr>
      <w:r w:rsidRPr="005074F0">
        <w:t xml:space="preserve">Единая точка контактов Оператора эксплуатации ИЭП  </w:t>
      </w:r>
      <w:hyperlink r:id="rId12" w:history="1">
        <w:r w:rsidRPr="005074F0">
          <w:t>smev@gosuslugi.ru</w:t>
        </w:r>
      </w:hyperlink>
      <w:r w:rsidRPr="005074F0">
        <w:t xml:space="preserve"> </w:t>
      </w:r>
    </w:p>
    <w:p w:rsidR="00904E73" w:rsidRDefault="003C0809" w:rsidP="00365007">
      <w:pPr>
        <w:pStyle w:val="13"/>
        <w:tabs>
          <w:tab w:val="clear" w:pos="1134"/>
          <w:tab w:val="left" w:pos="709"/>
        </w:tabs>
      </w:pPr>
      <w:r w:rsidRPr="005074F0">
        <w:t xml:space="preserve">Участник </w:t>
      </w:r>
      <w:r w:rsidR="0071095C">
        <w:t>информационного взаимодействия</w:t>
      </w:r>
      <w:r w:rsidR="00296B76">
        <w:t xml:space="preserve"> должен</w:t>
      </w:r>
      <w:r w:rsidR="0071095C" w:rsidRPr="005074F0">
        <w:t xml:space="preserve"> </w:t>
      </w:r>
      <w:r w:rsidRPr="005074F0">
        <w:t>создат</w:t>
      </w:r>
      <w:r w:rsidR="00296B76">
        <w:t>ь</w:t>
      </w:r>
      <w:r w:rsidRPr="005074F0">
        <w:t xml:space="preserve"> выделенный почтовый ящик, предназначенный для переписки по вопросам СМЭВ. Адрес почтового ящика: smev@&lt;домен&gt;, где &lt;домен&gt; это домен, владельцем которого является Участник </w:t>
      </w:r>
      <w:r w:rsidR="0071095C">
        <w:t>информационного взаимодействия</w:t>
      </w:r>
      <w:r w:rsidRPr="005074F0">
        <w:t xml:space="preserve">. Участник </w:t>
      </w:r>
      <w:r w:rsidR="0071095C">
        <w:t>информационного взаимодействия</w:t>
      </w:r>
      <w:r w:rsidRPr="005074F0">
        <w:t xml:space="preserve"> самостоятельно регистрирует указанный почтовый ящик. Все сообщения по вопросам СМЭВ направляют Участнику </w:t>
      </w:r>
      <w:r w:rsidR="0071095C">
        <w:t>информационного взаимодействия</w:t>
      </w:r>
      <w:r w:rsidRPr="005074F0">
        <w:t xml:space="preserve"> на указанный почтовый адрес</w:t>
      </w:r>
    </w:p>
    <w:p w:rsidR="005D252E" w:rsidRDefault="000D2260">
      <w:pPr>
        <w:pStyle w:val="aa"/>
      </w:pPr>
      <w:r>
        <w:t xml:space="preserve">В зависимости от типа обращения </w:t>
      </w:r>
      <w:r w:rsidR="003C0809" w:rsidRPr="005074F0">
        <w:t xml:space="preserve">Участник </w:t>
      </w:r>
      <w:r w:rsidR="000F7B0B">
        <w:t>информационного взаимодействия</w:t>
      </w:r>
      <w:r w:rsidR="003C0809" w:rsidRPr="005074F0">
        <w:t xml:space="preserve"> </w:t>
      </w:r>
      <w:r>
        <w:t>может обращаться непосредственно к Оператору</w:t>
      </w:r>
      <w:r w:rsidRPr="005074F0">
        <w:t xml:space="preserve"> СМЭВ</w:t>
      </w:r>
      <w:r>
        <w:t xml:space="preserve"> или напрямую к Оператору эксплуатации ИЭП. </w:t>
      </w:r>
      <w:r w:rsidR="00FF6D04">
        <w:t xml:space="preserve">Адресат первичного обращения указан в описании конкретных регламентированных процедур в Настоящем документе. </w:t>
      </w:r>
      <w:r w:rsidR="00917483">
        <w:t xml:space="preserve">Обращение должно обязательно отправляться с выделенного почтового ящика, предназначенного для переписки по вопросам СМЭВ, вида </w:t>
      </w:r>
      <w:r w:rsidR="00917483">
        <w:rPr>
          <w:lang w:val="en-US"/>
        </w:rPr>
        <w:t>smev</w:t>
      </w:r>
      <w:r w:rsidR="00917483" w:rsidRPr="0066672C">
        <w:t>@&lt;</w:t>
      </w:r>
      <w:r w:rsidR="00917483">
        <w:t>домен</w:t>
      </w:r>
      <w:r w:rsidR="00917483" w:rsidRPr="0066672C">
        <w:t>&gt;</w:t>
      </w:r>
      <w:r w:rsidR="00917483">
        <w:t>, в противном случае оно не будет рассмотрено.</w:t>
      </w:r>
    </w:p>
    <w:p w:rsidR="00296B76" w:rsidRDefault="001A476E" w:rsidP="00296B76">
      <w:pPr>
        <w:pStyle w:val="aa"/>
      </w:pPr>
      <w:r>
        <w:t xml:space="preserve">Каждому обращению, поступившему на </w:t>
      </w:r>
      <w:hyperlink r:id="rId13" w:history="1">
        <w:r w:rsidRPr="00B658EC">
          <w:rPr>
            <w:rStyle w:val="affb"/>
            <w:lang w:val="en-US"/>
          </w:rPr>
          <w:t>smev</w:t>
        </w:r>
        <w:r w:rsidRPr="00B658EC">
          <w:rPr>
            <w:rStyle w:val="affb"/>
          </w:rPr>
          <w:t>@</w:t>
        </w:r>
        <w:r w:rsidRPr="00B658EC">
          <w:rPr>
            <w:rStyle w:val="affb"/>
            <w:lang w:val="en-US"/>
          </w:rPr>
          <w:t>gosuslugi</w:t>
        </w:r>
        <w:r w:rsidRPr="00B658EC">
          <w:rPr>
            <w:rStyle w:val="affb"/>
          </w:rPr>
          <w:t>.</w:t>
        </w:r>
        <w:r w:rsidRPr="00B658EC">
          <w:rPr>
            <w:rStyle w:val="affb"/>
            <w:lang w:val="en-US"/>
          </w:rPr>
          <w:t>ru</w:t>
        </w:r>
      </w:hyperlink>
      <w:r>
        <w:t>, Оператор эксплуатации ИЭП присваивает уникальный регистрационный номер и высылает его вместе с уведомлением о получении обращения в</w:t>
      </w:r>
      <w:r w:rsidR="00AB608C">
        <w:t xml:space="preserve"> ответном письме в</w:t>
      </w:r>
      <w:r>
        <w:t xml:space="preserve"> адрес </w:t>
      </w:r>
      <w:r w:rsidR="00AB608C">
        <w:t>Участника информационного взаимодействия</w:t>
      </w:r>
      <w:r>
        <w:t>.</w:t>
      </w:r>
      <w:r w:rsidR="00DF0EED">
        <w:t xml:space="preserve"> Для возможности отслеживания истории переписки</w:t>
      </w:r>
      <w:r w:rsidR="00D17C3A">
        <w:t xml:space="preserve"> </w:t>
      </w:r>
      <w:r w:rsidR="00DF0EED">
        <w:t>в</w:t>
      </w:r>
      <w:r w:rsidR="002A11B9">
        <w:t>с</w:t>
      </w:r>
      <w:r w:rsidR="00DF0EED">
        <w:t>е</w:t>
      </w:r>
      <w:r w:rsidR="002A11B9">
        <w:t xml:space="preserve"> </w:t>
      </w:r>
      <w:r w:rsidR="00D17C3A">
        <w:t>коммуникаци</w:t>
      </w:r>
      <w:r w:rsidR="002A11B9">
        <w:t>и</w:t>
      </w:r>
      <w:r w:rsidR="00D17C3A">
        <w:t xml:space="preserve"> по </w:t>
      </w:r>
      <w:r w:rsidR="002A11B9">
        <w:t xml:space="preserve">поступившему </w:t>
      </w:r>
      <w:r w:rsidR="00D17C3A">
        <w:t>обращению,</w:t>
      </w:r>
      <w:r w:rsidR="002A11B9">
        <w:t xml:space="preserve"> должны вестись </w:t>
      </w:r>
      <w:r w:rsidR="00DF0EED">
        <w:t>в режиме ответных писем, в теме которых</w:t>
      </w:r>
      <w:r w:rsidR="00D17C3A">
        <w:t xml:space="preserve"> должен быть указан регистрационный номер </w:t>
      </w:r>
      <w:r w:rsidR="002A11B9">
        <w:t>данного</w:t>
      </w:r>
      <w:r w:rsidR="00D17C3A">
        <w:t xml:space="preserve"> обращения.</w:t>
      </w:r>
      <w:r w:rsidR="00296B76" w:rsidRPr="00296B76">
        <w:t xml:space="preserve"> </w:t>
      </w:r>
    </w:p>
    <w:p w:rsidR="00296B76" w:rsidRPr="00A3530D" w:rsidRDefault="00296B76" w:rsidP="00296B76">
      <w:pPr>
        <w:pStyle w:val="aa"/>
      </w:pPr>
      <w:r w:rsidRPr="00A3530D">
        <w:lastRenderedPageBreak/>
        <w:t>Все обращения, направляемые Оператору СМЭВ или Оператору эксплуатации ИЭП по электронной почте</w:t>
      </w:r>
      <w:r w:rsidR="00877865" w:rsidRPr="003330F3">
        <w:t>, относящиеся прямо или косвенно к работе электронного сервиса, должны содержать контактные данные ответственного технического</w:t>
      </w:r>
      <w:r w:rsidRPr="00A3530D">
        <w:rPr>
          <w:b/>
        </w:rPr>
        <w:t xml:space="preserve"> </w:t>
      </w:r>
      <w:r w:rsidRPr="00A3530D">
        <w:t xml:space="preserve">специалиста, который при необходимости может оказать консультативную помощь по вопросам функционирования сервиса и особенностям его спецификации. </w:t>
      </w:r>
      <w:r w:rsidR="00877865" w:rsidRPr="003330F3">
        <w:t xml:space="preserve"> </w:t>
      </w:r>
    </w:p>
    <w:p w:rsidR="002D3591" w:rsidRPr="00A3530D" w:rsidRDefault="00042D8A" w:rsidP="002D3591">
      <w:pPr>
        <w:pStyle w:val="aa"/>
      </w:pPr>
      <w:r w:rsidRPr="00A3530D">
        <w:t>Технологический портал СМЭВ</w:t>
      </w:r>
      <w:r w:rsidR="00171207">
        <w:rPr>
          <w:rStyle w:val="affff"/>
        </w:rPr>
        <w:footnoteReference w:id="8"/>
      </w:r>
      <w:r w:rsidRPr="00A3530D">
        <w:t xml:space="preserve"> позволяет осуществлять коммуникации между Участниками информационного взаимодействия и Оператором эксплуатации ИЭП. Функционал подачи заявок на выполн</w:t>
      </w:r>
      <w:r w:rsidR="00877865" w:rsidRPr="003330F3">
        <w:t xml:space="preserve">ение регламентных процедур дает возможность Участнику информационного взаимодействия с Технологического портала направлять обращения Оператору эксплуатации ИЭП </w:t>
      </w:r>
      <w:r w:rsidR="002D3591" w:rsidRPr="00A031DB">
        <w:t>заявки по следующим регламентированным процедурам:</w:t>
      </w:r>
    </w:p>
    <w:p w:rsidR="002D3591" w:rsidRDefault="002D3591" w:rsidP="00453632">
      <w:pPr>
        <w:pStyle w:val="aa"/>
        <w:numPr>
          <w:ilvl w:val="0"/>
          <w:numId w:val="59"/>
        </w:numPr>
      </w:pPr>
      <w:r w:rsidRPr="00A031DB">
        <w:t>Регистрация электронного сервиса в тестовом контуре СМЭВ</w:t>
      </w:r>
    </w:p>
    <w:p w:rsidR="002D3591" w:rsidRPr="00F745A4" w:rsidRDefault="002D3591" w:rsidP="00453632">
      <w:pPr>
        <w:pStyle w:val="aa"/>
        <w:numPr>
          <w:ilvl w:val="0"/>
          <w:numId w:val="59"/>
        </w:numPr>
      </w:pPr>
      <w:r w:rsidRPr="00A031DB">
        <w:t>Регистрация сервиса федерального уровня в продуктивной СМЭВ</w:t>
      </w:r>
    </w:p>
    <w:p w:rsidR="00F745A4" w:rsidRDefault="00F745A4" w:rsidP="00F745A4">
      <w:pPr>
        <w:pStyle w:val="aa"/>
        <w:numPr>
          <w:ilvl w:val="0"/>
          <w:numId w:val="59"/>
        </w:numPr>
      </w:pPr>
      <w:r>
        <w:t>Регистрация в продуктивной СМЭВ электронного сервиса регионального уровня, разработанного в интересах ФОИВ</w:t>
      </w:r>
    </w:p>
    <w:p w:rsidR="002D3591" w:rsidRDefault="002D3591" w:rsidP="00453632">
      <w:pPr>
        <w:pStyle w:val="aa"/>
        <w:numPr>
          <w:ilvl w:val="0"/>
          <w:numId w:val="59"/>
        </w:numPr>
      </w:pPr>
      <w:r w:rsidRPr="00A031DB">
        <w:t>Получение консультации</w:t>
      </w:r>
    </w:p>
    <w:p w:rsidR="00C23DB2" w:rsidRDefault="00C23DB2" w:rsidP="00453632">
      <w:pPr>
        <w:pStyle w:val="aa"/>
        <w:numPr>
          <w:ilvl w:val="0"/>
          <w:numId w:val="59"/>
        </w:numPr>
      </w:pPr>
      <w:r>
        <w:t>Решение инцидентов</w:t>
      </w:r>
    </w:p>
    <w:p w:rsidR="002D3591" w:rsidRPr="00354AB3" w:rsidRDefault="002D3591" w:rsidP="00453632">
      <w:pPr>
        <w:pStyle w:val="13"/>
        <w:numPr>
          <w:ilvl w:val="0"/>
          <w:numId w:val="59"/>
        </w:numPr>
      </w:pPr>
      <w:r w:rsidRPr="00A031DB">
        <w:t>Обращение участников информационного взаимодействия друг к другу</w:t>
      </w:r>
    </w:p>
    <w:p w:rsidR="002D3591" w:rsidRDefault="002D3591" w:rsidP="00453632">
      <w:pPr>
        <w:pStyle w:val="13"/>
        <w:numPr>
          <w:ilvl w:val="0"/>
          <w:numId w:val="59"/>
        </w:numPr>
      </w:pPr>
      <w:r>
        <w:t>Подключение к СМЭВ</w:t>
      </w:r>
    </w:p>
    <w:p w:rsidR="002D3591" w:rsidRPr="00F745A4" w:rsidRDefault="002D3591" w:rsidP="00453632">
      <w:pPr>
        <w:pStyle w:val="13"/>
        <w:numPr>
          <w:ilvl w:val="0"/>
          <w:numId w:val="59"/>
        </w:numPr>
      </w:pPr>
      <w:r>
        <w:t>Регистрация информационно системы в продуктивной СМЭВ</w:t>
      </w:r>
    </w:p>
    <w:p w:rsidR="00F745A4" w:rsidRDefault="00F745A4" w:rsidP="00453632">
      <w:pPr>
        <w:pStyle w:val="13"/>
        <w:numPr>
          <w:ilvl w:val="0"/>
          <w:numId w:val="59"/>
        </w:numPr>
      </w:pPr>
      <w:r>
        <w:t>Регистрация информационной системы в тестовом контуре СМЭВ</w:t>
      </w:r>
    </w:p>
    <w:p w:rsidR="002D3591" w:rsidRDefault="002D3591" w:rsidP="00453632">
      <w:pPr>
        <w:pStyle w:val="13"/>
        <w:numPr>
          <w:ilvl w:val="0"/>
          <w:numId w:val="59"/>
        </w:numPr>
      </w:pPr>
      <w:r>
        <w:t>Получение доступа к электронному сервису</w:t>
      </w:r>
    </w:p>
    <w:p w:rsidR="002D3591" w:rsidRDefault="00325EBB" w:rsidP="00453632">
      <w:pPr>
        <w:pStyle w:val="13"/>
        <w:numPr>
          <w:ilvl w:val="0"/>
          <w:numId w:val="59"/>
        </w:numPr>
      </w:pPr>
      <w:r>
        <w:t>Функциональное тестирование сервиса в тестовом контуре СМЭВ</w:t>
      </w:r>
    </w:p>
    <w:p w:rsidR="00325EBB" w:rsidRDefault="00325EBB" w:rsidP="00453632">
      <w:pPr>
        <w:pStyle w:val="13"/>
        <w:numPr>
          <w:ilvl w:val="0"/>
          <w:numId w:val="59"/>
        </w:numPr>
      </w:pPr>
      <w:r>
        <w:t>Нагрузочное тестирование сервиса в продуктивной СМЭВ</w:t>
      </w:r>
    </w:p>
    <w:p w:rsidR="00325EBB" w:rsidRDefault="00325EBB" w:rsidP="00453632">
      <w:pPr>
        <w:pStyle w:val="13"/>
        <w:numPr>
          <w:ilvl w:val="0"/>
          <w:numId w:val="59"/>
        </w:numPr>
      </w:pPr>
      <w:r>
        <w:t>Внесение изменений в электронный сервис</w:t>
      </w:r>
    </w:p>
    <w:p w:rsidR="00325EBB" w:rsidRDefault="00325EBB" w:rsidP="00453632">
      <w:pPr>
        <w:pStyle w:val="13"/>
        <w:numPr>
          <w:ilvl w:val="0"/>
          <w:numId w:val="59"/>
        </w:numPr>
      </w:pPr>
      <w:r>
        <w:t>Информирование о предстоящем выводе из эксплуатации</w:t>
      </w:r>
    </w:p>
    <w:p w:rsidR="00325EBB" w:rsidRDefault="00325EBB" w:rsidP="00453632">
      <w:pPr>
        <w:pStyle w:val="13"/>
        <w:numPr>
          <w:ilvl w:val="0"/>
          <w:numId w:val="59"/>
        </w:numPr>
      </w:pPr>
      <w:r>
        <w:t>Информирование о прерывании в работе сервиса</w:t>
      </w:r>
    </w:p>
    <w:p w:rsidR="00042D8A" w:rsidRPr="00A3530D" w:rsidRDefault="00877865" w:rsidP="00712B36">
      <w:pPr>
        <w:pStyle w:val="aa"/>
      </w:pPr>
      <w:r w:rsidRPr="003330F3">
        <w:lastRenderedPageBreak/>
        <w:t>Каждому обращению и заявлению, направленному через Технологический портал, Оператор эксплуатации ИЭП присваивает уникальный регистрационный номер и размещает его на странице Технологического портала, содержащей информацию о поданной заявке или обращении.</w:t>
      </w:r>
      <w:r w:rsidR="00892F01">
        <w:rPr>
          <w:rStyle w:val="affff"/>
        </w:rPr>
        <w:footnoteReference w:id="9"/>
      </w:r>
    </w:p>
    <w:p w:rsidR="00712B36" w:rsidRPr="00A3530D" w:rsidRDefault="00877865" w:rsidP="00712B36">
      <w:pPr>
        <w:pStyle w:val="aa"/>
      </w:pPr>
      <w:r w:rsidRPr="003330F3">
        <w:t>Коммуникации посредством телефонной связи предназначены для оказания информационно-консультационной поддержки Участникам Информационного взаимодействия Оператором эксплуатации ИЭП.</w:t>
      </w:r>
    </w:p>
    <w:p w:rsidR="00A339C4" w:rsidRPr="003330F3" w:rsidRDefault="00877865" w:rsidP="008128F7">
      <w:pPr>
        <w:pStyle w:val="aa"/>
      </w:pPr>
      <w:r w:rsidRPr="003330F3">
        <w:t>Для осуществления коммуникаций посредством телефонной связи Участник информационного взаимодействия должен выделить телефонный номер для коммуникаций по вопросам СМЭВ и уведомить об этом Оператора эксплуатации ИЭП посредством электронного сообщения.</w:t>
      </w:r>
    </w:p>
    <w:p w:rsidR="00877865" w:rsidRPr="003330F3" w:rsidRDefault="00877865" w:rsidP="003330F3">
      <w:pPr>
        <w:pStyle w:val="aa"/>
        <w:ind w:firstLine="708"/>
      </w:pPr>
      <w:r w:rsidRPr="003330F3">
        <w:t>Единой точкой обращения к Оператору эксплуатации ИЭП является номер: (495) 727-00-99.</w:t>
      </w:r>
    </w:p>
    <w:p w:rsidR="00877865" w:rsidRPr="003330F3" w:rsidRDefault="00877865" w:rsidP="003330F3">
      <w:pPr>
        <w:pStyle w:val="aa"/>
        <w:ind w:firstLine="708"/>
      </w:pPr>
      <w:r w:rsidRPr="003330F3">
        <w:t>Участник информационного взаимодействия может обращаться по данному номеру для получения следующих консультаций:</w:t>
      </w:r>
    </w:p>
    <w:p w:rsidR="00877865" w:rsidRPr="003330F3" w:rsidRDefault="00877865" w:rsidP="00453632">
      <w:pPr>
        <w:pStyle w:val="aa"/>
        <w:numPr>
          <w:ilvl w:val="0"/>
          <w:numId w:val="60"/>
        </w:numPr>
      </w:pPr>
      <w:r w:rsidRPr="003330F3">
        <w:t>Консультаций по статусам и срокам исполнения поданных заявок (Участник информационного взаимодействия должен сообщить регистрационный номер поданной заявки).</w:t>
      </w:r>
    </w:p>
    <w:p w:rsidR="00877865" w:rsidRPr="003330F3" w:rsidRDefault="00877865" w:rsidP="00453632">
      <w:pPr>
        <w:pStyle w:val="aa"/>
        <w:numPr>
          <w:ilvl w:val="0"/>
          <w:numId w:val="60"/>
        </w:numPr>
      </w:pPr>
      <w:r w:rsidRPr="003330F3">
        <w:t xml:space="preserve">Консультаций по правилам оформления заявок </w:t>
      </w:r>
    </w:p>
    <w:p w:rsidR="004C17CC" w:rsidRPr="00A3530D" w:rsidRDefault="00A616E9" w:rsidP="008128F7">
      <w:pPr>
        <w:pStyle w:val="aa"/>
      </w:pPr>
      <w:r w:rsidRPr="00A3530D">
        <w:t>В случае наличия направленных Участнику информационного взаимодействи</w:t>
      </w:r>
      <w:r w:rsidR="002D5B98" w:rsidRPr="00A3530D">
        <w:t>я</w:t>
      </w:r>
      <w:r w:rsidRPr="00A3530D">
        <w:t xml:space="preserve"> запросов на предоставлени</w:t>
      </w:r>
      <w:r w:rsidR="002D5B98" w:rsidRPr="00A3530D">
        <w:t>е</w:t>
      </w:r>
      <w:r w:rsidRPr="00A3530D">
        <w:t xml:space="preserve"> информации, оставленных без ответа, </w:t>
      </w:r>
      <w:r w:rsidR="00877865" w:rsidRPr="003330F3">
        <w:t>Оператор эксплуатации информирует его об этом исходящим вызовом на выделенный номер Участника информационного взаимодействия.</w:t>
      </w:r>
    </w:p>
    <w:p w:rsidR="00A40D49" w:rsidRDefault="00FF6D04" w:rsidP="008128F7">
      <w:pPr>
        <w:pStyle w:val="aa"/>
      </w:pPr>
      <w:r>
        <w:t xml:space="preserve">Участник </w:t>
      </w:r>
      <w:r w:rsidR="000F7B0B">
        <w:t>информационного взаимодействия</w:t>
      </w:r>
      <w:r>
        <w:t xml:space="preserve"> </w:t>
      </w:r>
      <w:r w:rsidR="00A001AD">
        <w:t>должен определить в своей организации</w:t>
      </w:r>
      <w:r w:rsidR="001307C4">
        <w:t xml:space="preserve"> </w:t>
      </w:r>
      <w:r w:rsidR="007A11D9">
        <w:t>группу</w:t>
      </w:r>
      <w:r w:rsidR="00A001AD">
        <w:t xml:space="preserve"> лиц</w:t>
      </w:r>
      <w:r w:rsidR="00CD7095" w:rsidRPr="00CD7095">
        <w:t xml:space="preserve">, </w:t>
      </w:r>
      <w:r w:rsidR="007A11D9">
        <w:t>ответственных</w:t>
      </w:r>
      <w:r>
        <w:t xml:space="preserve"> за осуществление коммуникаций по вопро</w:t>
      </w:r>
      <w:r w:rsidR="00A001AD">
        <w:t>сам функционирования СМЭВ.</w:t>
      </w:r>
      <w:r w:rsidR="007A11D9">
        <w:t xml:space="preserve"> </w:t>
      </w:r>
      <w:r w:rsidR="009E7C96">
        <w:t>В составе группы ответственных специалистов должн</w:t>
      </w:r>
      <w:r w:rsidR="00F54BE5">
        <w:t>о быть не менее трех человек, среди которых</w:t>
      </w:r>
      <w:r w:rsidR="009E7C96">
        <w:t xml:space="preserve"> как </w:t>
      </w:r>
      <w:r w:rsidR="00B20A34">
        <w:t>минимум</w:t>
      </w:r>
      <w:r w:rsidR="009E7C96">
        <w:t xml:space="preserve"> оди</w:t>
      </w:r>
      <w:r w:rsidR="004B52C6">
        <w:t>н</w:t>
      </w:r>
      <w:r w:rsidR="009E7C96">
        <w:t xml:space="preserve"> </w:t>
      </w:r>
      <w:r w:rsidR="00F54BE5">
        <w:t xml:space="preserve">должен быть </w:t>
      </w:r>
      <w:r w:rsidR="009E7C96">
        <w:t>технически</w:t>
      </w:r>
      <w:r w:rsidR="00F54BE5">
        <w:t>м</w:t>
      </w:r>
      <w:r w:rsidR="009E7C96">
        <w:t xml:space="preserve"> специалист</w:t>
      </w:r>
      <w:r w:rsidR="00F54BE5">
        <w:t>ом</w:t>
      </w:r>
      <w:r w:rsidR="009E7C96">
        <w:t xml:space="preserve">. Контактные данные и адреса электронной почты членов группы ответственных специалистов </w:t>
      </w:r>
      <w:r w:rsidR="00A001AD">
        <w:t>направляются в адрес Оператора СМЭВ и Оператора эксплуатации ИЭП.</w:t>
      </w:r>
      <w:r w:rsidR="00B20A34">
        <w:t xml:space="preserve"> </w:t>
      </w:r>
      <w:r w:rsidR="00AF1168">
        <w:t xml:space="preserve">Оператор эксплуатации ИЭП размещает данную информацию на </w:t>
      </w:r>
      <w:r w:rsidR="00A3437F">
        <w:t>Технологическом портале</w:t>
      </w:r>
      <w:r w:rsidR="00AF1168">
        <w:t xml:space="preserve"> СМЭВ </w:t>
      </w:r>
      <w:r w:rsidR="00A3437F">
        <w:t>(</w:t>
      </w:r>
      <w:hyperlink r:id="rId14" w:history="1">
        <w:r w:rsidR="00A3437F" w:rsidRPr="007A673D">
          <w:rPr>
            <w:rStyle w:val="affb"/>
          </w:rPr>
          <w:t>http://smev.gosuslugi.ru</w:t>
        </w:r>
      </w:hyperlink>
      <w:r w:rsidR="00A3437F">
        <w:t xml:space="preserve">). При любых изменениях в группе ответственных специалистов Участник </w:t>
      </w:r>
      <w:r w:rsidR="000F7B0B">
        <w:t>информационного взаимодействия</w:t>
      </w:r>
      <w:r w:rsidR="000F7B0B" w:rsidRPr="005074F0">
        <w:t xml:space="preserve"> </w:t>
      </w:r>
      <w:r w:rsidR="00A3437F">
        <w:t xml:space="preserve"> обязан направлять актуальную информацию в адрес Оператора эксплуатации ИЭП, за копией Оператору СМЭВ.</w:t>
      </w:r>
      <w:bookmarkStart w:id="601" w:name="_Toc326935512"/>
      <w:bookmarkStart w:id="602" w:name="_Toc326935795"/>
      <w:bookmarkStart w:id="603" w:name="_Toc326936373"/>
      <w:bookmarkEnd w:id="601"/>
      <w:bookmarkEnd w:id="602"/>
      <w:bookmarkEnd w:id="603"/>
      <w:r w:rsidR="00B31D93" w:rsidRPr="00B31D93">
        <w:t xml:space="preserve"> </w:t>
      </w:r>
      <w:r w:rsidR="00970054">
        <w:t>Использование указанных средств коммуникаций</w:t>
      </w:r>
      <w:r w:rsidR="00970054" w:rsidRPr="00A56C9B">
        <w:t xml:space="preserve"> позволит избежать задержек в исполнении процедур по причинам</w:t>
      </w:r>
      <w:r w:rsidR="00970054">
        <w:t xml:space="preserve"> использования ошибочного адреса для коммуникаций, переполненной памяти почтового клиента, сбоев в работе персонального компьютера конкретного исполнителя и т.п.</w:t>
      </w:r>
      <w:bookmarkStart w:id="604" w:name="_Toc326935514"/>
      <w:bookmarkStart w:id="605" w:name="_Toc326935797"/>
      <w:bookmarkStart w:id="606" w:name="_Toc326936375"/>
      <w:bookmarkEnd w:id="604"/>
      <w:bookmarkEnd w:id="605"/>
      <w:bookmarkEnd w:id="606"/>
    </w:p>
    <w:p w:rsidR="007E15FE" w:rsidRDefault="007E15FE" w:rsidP="00E112BA">
      <w:pPr>
        <w:sectPr w:rsidR="007E15FE" w:rsidSect="004F5721">
          <w:headerReference w:type="default" r:id="rId15"/>
          <w:footerReference w:type="default" r:id="rId16"/>
          <w:pgSz w:w="16838" w:h="11906" w:orient="landscape"/>
          <w:pgMar w:top="1135" w:right="851" w:bottom="567" w:left="851" w:header="284" w:footer="709" w:gutter="0"/>
          <w:cols w:space="708"/>
          <w:docGrid w:linePitch="360"/>
        </w:sectPr>
      </w:pPr>
      <w:bookmarkStart w:id="607" w:name="_Toc314740859"/>
      <w:bookmarkStart w:id="608" w:name="_Toc321909547"/>
    </w:p>
    <w:p w:rsidR="00E112BA" w:rsidRPr="00E112BA" w:rsidRDefault="00E112BA" w:rsidP="00E112BA">
      <w:pPr>
        <w:pStyle w:val="23"/>
      </w:pPr>
      <w:bookmarkStart w:id="609" w:name="_Toc327437042"/>
      <w:bookmarkStart w:id="610" w:name="_Toc327794564"/>
      <w:bookmarkStart w:id="611" w:name="_Toc327794798"/>
      <w:bookmarkStart w:id="612" w:name="_Toc329004232"/>
      <w:bookmarkStart w:id="613" w:name="_Toc329004514"/>
      <w:bookmarkStart w:id="614" w:name="_Toc329011816"/>
      <w:bookmarkStart w:id="615" w:name="_Toc329012419"/>
      <w:bookmarkStart w:id="616" w:name="_Toc329012748"/>
      <w:bookmarkStart w:id="617" w:name="_Toc329013063"/>
      <w:bookmarkStart w:id="618" w:name="_Toc329082092"/>
      <w:bookmarkStart w:id="619" w:name="_Toc329083166"/>
      <w:bookmarkStart w:id="620" w:name="_Toc329086193"/>
      <w:bookmarkStart w:id="621" w:name="_Toc327437043"/>
      <w:bookmarkStart w:id="622" w:name="_Toc327794565"/>
      <w:bookmarkStart w:id="623" w:name="_Toc327794799"/>
      <w:bookmarkStart w:id="624" w:name="_Toc329004233"/>
      <w:bookmarkStart w:id="625" w:name="_Toc329004515"/>
      <w:bookmarkStart w:id="626" w:name="_Toc329011817"/>
      <w:bookmarkStart w:id="627" w:name="_Toc329012420"/>
      <w:bookmarkStart w:id="628" w:name="_Toc329012749"/>
      <w:bookmarkStart w:id="629" w:name="_Toc329013064"/>
      <w:bookmarkStart w:id="630" w:name="_Toc329082093"/>
      <w:bookmarkStart w:id="631" w:name="_Toc329083167"/>
      <w:bookmarkStart w:id="632" w:name="_Toc329086194"/>
      <w:bookmarkStart w:id="633" w:name="_Toc327437044"/>
      <w:bookmarkStart w:id="634" w:name="_Toc327794566"/>
      <w:bookmarkStart w:id="635" w:name="_Toc327794800"/>
      <w:bookmarkStart w:id="636" w:name="_Toc329004234"/>
      <w:bookmarkStart w:id="637" w:name="_Toc329004516"/>
      <w:bookmarkStart w:id="638" w:name="_Toc329011818"/>
      <w:bookmarkStart w:id="639" w:name="_Toc329012421"/>
      <w:bookmarkStart w:id="640" w:name="_Toc329012750"/>
      <w:bookmarkStart w:id="641" w:name="_Toc329013065"/>
      <w:bookmarkStart w:id="642" w:name="_Toc329082094"/>
      <w:bookmarkStart w:id="643" w:name="_Toc329083168"/>
      <w:bookmarkStart w:id="644" w:name="_Toc329086195"/>
      <w:bookmarkStart w:id="645" w:name="_Toc327437045"/>
      <w:bookmarkStart w:id="646" w:name="_Toc327794567"/>
      <w:bookmarkStart w:id="647" w:name="_Toc327794801"/>
      <w:bookmarkStart w:id="648" w:name="_Toc329004235"/>
      <w:bookmarkStart w:id="649" w:name="_Toc329004517"/>
      <w:bookmarkStart w:id="650" w:name="_Toc329011819"/>
      <w:bookmarkStart w:id="651" w:name="_Toc329012422"/>
      <w:bookmarkStart w:id="652" w:name="_Toc329012751"/>
      <w:bookmarkStart w:id="653" w:name="_Toc329013066"/>
      <w:bookmarkStart w:id="654" w:name="_Toc329082095"/>
      <w:bookmarkStart w:id="655" w:name="_Toc329083169"/>
      <w:bookmarkStart w:id="656" w:name="_Toc329086196"/>
      <w:bookmarkStart w:id="657" w:name="_Toc327437046"/>
      <w:bookmarkStart w:id="658" w:name="_Toc327794568"/>
      <w:bookmarkStart w:id="659" w:name="_Toc327794802"/>
      <w:bookmarkStart w:id="660" w:name="_Toc329004236"/>
      <w:bookmarkStart w:id="661" w:name="_Toc329004518"/>
      <w:bookmarkStart w:id="662" w:name="_Toc329011820"/>
      <w:bookmarkStart w:id="663" w:name="_Toc329012423"/>
      <w:bookmarkStart w:id="664" w:name="_Toc329012752"/>
      <w:bookmarkStart w:id="665" w:name="_Toc329013067"/>
      <w:bookmarkStart w:id="666" w:name="_Toc329082096"/>
      <w:bookmarkStart w:id="667" w:name="_Toc329083170"/>
      <w:bookmarkStart w:id="668" w:name="_Toc329086197"/>
      <w:bookmarkStart w:id="669" w:name="_Toc327437047"/>
      <w:bookmarkStart w:id="670" w:name="_Toc327794569"/>
      <w:bookmarkStart w:id="671" w:name="_Toc327794803"/>
      <w:bookmarkStart w:id="672" w:name="_Toc329004237"/>
      <w:bookmarkStart w:id="673" w:name="_Toc329004519"/>
      <w:bookmarkStart w:id="674" w:name="_Toc329011821"/>
      <w:bookmarkStart w:id="675" w:name="_Toc329012424"/>
      <w:bookmarkStart w:id="676" w:name="_Toc329012753"/>
      <w:bookmarkStart w:id="677" w:name="_Toc329013068"/>
      <w:bookmarkStart w:id="678" w:name="_Toc329082097"/>
      <w:bookmarkStart w:id="679" w:name="_Toc329083171"/>
      <w:bookmarkStart w:id="680" w:name="_Toc329086198"/>
      <w:bookmarkStart w:id="681" w:name="_Toc327437048"/>
      <w:bookmarkStart w:id="682" w:name="_Toc327794570"/>
      <w:bookmarkStart w:id="683" w:name="_Toc327794804"/>
      <w:bookmarkStart w:id="684" w:name="_Toc329004238"/>
      <w:bookmarkStart w:id="685" w:name="_Toc329004520"/>
      <w:bookmarkStart w:id="686" w:name="_Toc329011822"/>
      <w:bookmarkStart w:id="687" w:name="_Toc329012425"/>
      <w:bookmarkStart w:id="688" w:name="_Toc329012754"/>
      <w:bookmarkStart w:id="689" w:name="_Toc329013069"/>
      <w:bookmarkStart w:id="690" w:name="_Toc329082098"/>
      <w:bookmarkStart w:id="691" w:name="_Toc329083172"/>
      <w:bookmarkStart w:id="692" w:name="_Toc329086199"/>
      <w:bookmarkStart w:id="693" w:name="_Toc327437049"/>
      <w:bookmarkStart w:id="694" w:name="_Toc327794571"/>
      <w:bookmarkStart w:id="695" w:name="_Toc327794805"/>
      <w:bookmarkStart w:id="696" w:name="_Toc329004239"/>
      <w:bookmarkStart w:id="697" w:name="_Toc329004521"/>
      <w:bookmarkStart w:id="698" w:name="_Toc329011823"/>
      <w:bookmarkStart w:id="699" w:name="_Toc329012426"/>
      <w:bookmarkStart w:id="700" w:name="_Toc329012755"/>
      <w:bookmarkStart w:id="701" w:name="_Toc329013070"/>
      <w:bookmarkStart w:id="702" w:name="_Toc329082099"/>
      <w:bookmarkStart w:id="703" w:name="_Toc329083173"/>
      <w:bookmarkStart w:id="704" w:name="_Toc329086200"/>
      <w:bookmarkStart w:id="705" w:name="_Toc327437050"/>
      <w:bookmarkStart w:id="706" w:name="_Toc327794572"/>
      <w:bookmarkStart w:id="707" w:name="_Toc327794806"/>
      <w:bookmarkStart w:id="708" w:name="_Toc329004240"/>
      <w:bookmarkStart w:id="709" w:name="_Toc329004522"/>
      <w:bookmarkStart w:id="710" w:name="_Toc329011824"/>
      <w:bookmarkStart w:id="711" w:name="_Toc329012427"/>
      <w:bookmarkStart w:id="712" w:name="_Toc329012756"/>
      <w:bookmarkStart w:id="713" w:name="_Toc329013071"/>
      <w:bookmarkStart w:id="714" w:name="_Toc329082100"/>
      <w:bookmarkStart w:id="715" w:name="_Toc329083174"/>
      <w:bookmarkStart w:id="716" w:name="_Toc329086201"/>
      <w:bookmarkStart w:id="717" w:name="_Toc327437051"/>
      <w:bookmarkStart w:id="718" w:name="_Toc327794573"/>
      <w:bookmarkStart w:id="719" w:name="_Toc327794807"/>
      <w:bookmarkStart w:id="720" w:name="_Toc329004241"/>
      <w:bookmarkStart w:id="721" w:name="_Toc329004523"/>
      <w:bookmarkStart w:id="722" w:name="_Toc329011825"/>
      <w:bookmarkStart w:id="723" w:name="_Toc329012428"/>
      <w:bookmarkStart w:id="724" w:name="_Toc329012757"/>
      <w:bookmarkStart w:id="725" w:name="_Toc329013072"/>
      <w:bookmarkStart w:id="726" w:name="_Toc329082101"/>
      <w:bookmarkStart w:id="727" w:name="_Toc329083175"/>
      <w:bookmarkStart w:id="728" w:name="_Toc329086202"/>
      <w:bookmarkStart w:id="729" w:name="_Toc327437052"/>
      <w:bookmarkStart w:id="730" w:name="_Toc327794574"/>
      <w:bookmarkStart w:id="731" w:name="_Toc327794808"/>
      <w:bookmarkStart w:id="732" w:name="_Toc329004242"/>
      <w:bookmarkStart w:id="733" w:name="_Toc329004524"/>
      <w:bookmarkStart w:id="734" w:name="_Toc329011826"/>
      <w:bookmarkStart w:id="735" w:name="_Toc329012429"/>
      <w:bookmarkStart w:id="736" w:name="_Toc329012758"/>
      <w:bookmarkStart w:id="737" w:name="_Toc329013073"/>
      <w:bookmarkStart w:id="738" w:name="_Toc329082102"/>
      <w:bookmarkStart w:id="739" w:name="_Toc329083176"/>
      <w:bookmarkStart w:id="740" w:name="_Toc329086203"/>
      <w:bookmarkStart w:id="741" w:name="_Toc327437053"/>
      <w:bookmarkStart w:id="742" w:name="_Toc327794575"/>
      <w:bookmarkStart w:id="743" w:name="_Toc327794809"/>
      <w:bookmarkStart w:id="744" w:name="_Toc329004243"/>
      <w:bookmarkStart w:id="745" w:name="_Toc329004525"/>
      <w:bookmarkStart w:id="746" w:name="_Toc329011827"/>
      <w:bookmarkStart w:id="747" w:name="_Toc329012430"/>
      <w:bookmarkStart w:id="748" w:name="_Toc329012759"/>
      <w:bookmarkStart w:id="749" w:name="_Toc329013074"/>
      <w:bookmarkStart w:id="750" w:name="_Toc329082103"/>
      <w:bookmarkStart w:id="751" w:name="_Toc329083177"/>
      <w:bookmarkStart w:id="752" w:name="_Toc329086204"/>
      <w:bookmarkStart w:id="753" w:name="_Toc327437054"/>
      <w:bookmarkStart w:id="754" w:name="_Toc327794576"/>
      <w:bookmarkStart w:id="755" w:name="_Toc327794810"/>
      <w:bookmarkStart w:id="756" w:name="_Toc329004244"/>
      <w:bookmarkStart w:id="757" w:name="_Toc329004526"/>
      <w:bookmarkStart w:id="758" w:name="_Toc329011828"/>
      <w:bookmarkStart w:id="759" w:name="_Toc329012431"/>
      <w:bookmarkStart w:id="760" w:name="_Toc329012760"/>
      <w:bookmarkStart w:id="761" w:name="_Toc329013075"/>
      <w:bookmarkStart w:id="762" w:name="_Toc329082104"/>
      <w:bookmarkStart w:id="763" w:name="_Toc329083178"/>
      <w:bookmarkStart w:id="764" w:name="_Toc329086205"/>
      <w:bookmarkStart w:id="765" w:name="_Toc327437055"/>
      <w:bookmarkStart w:id="766" w:name="_Toc327794577"/>
      <w:bookmarkStart w:id="767" w:name="_Toc327794811"/>
      <w:bookmarkStart w:id="768" w:name="_Toc329004245"/>
      <w:bookmarkStart w:id="769" w:name="_Toc329004527"/>
      <w:bookmarkStart w:id="770" w:name="_Toc329011829"/>
      <w:bookmarkStart w:id="771" w:name="_Toc329012432"/>
      <w:bookmarkStart w:id="772" w:name="_Toc329012761"/>
      <w:bookmarkStart w:id="773" w:name="_Toc329013076"/>
      <w:bookmarkStart w:id="774" w:name="_Toc329082105"/>
      <w:bookmarkStart w:id="775" w:name="_Toc329083179"/>
      <w:bookmarkStart w:id="776" w:name="_Toc329086206"/>
      <w:bookmarkStart w:id="777" w:name="_Toc327437056"/>
      <w:bookmarkStart w:id="778" w:name="_Toc327794578"/>
      <w:bookmarkStart w:id="779" w:name="_Toc327794812"/>
      <w:bookmarkStart w:id="780" w:name="_Toc329004246"/>
      <w:bookmarkStart w:id="781" w:name="_Toc329004528"/>
      <w:bookmarkStart w:id="782" w:name="_Toc329011830"/>
      <w:bookmarkStart w:id="783" w:name="_Toc329012433"/>
      <w:bookmarkStart w:id="784" w:name="_Toc329012762"/>
      <w:bookmarkStart w:id="785" w:name="_Toc329013077"/>
      <w:bookmarkStart w:id="786" w:name="_Toc329082106"/>
      <w:bookmarkStart w:id="787" w:name="_Toc329083180"/>
      <w:bookmarkStart w:id="788" w:name="_Toc329086207"/>
      <w:bookmarkStart w:id="789" w:name="_Toc327023679"/>
      <w:bookmarkStart w:id="790" w:name="_Toc327023888"/>
      <w:bookmarkStart w:id="791" w:name="_Toc327362628"/>
      <w:bookmarkStart w:id="792" w:name="_Toc327369178"/>
      <w:bookmarkStart w:id="793" w:name="_Toc327373201"/>
      <w:bookmarkStart w:id="794" w:name="_Toc327435816"/>
      <w:bookmarkStart w:id="795" w:name="_Toc327437057"/>
      <w:bookmarkStart w:id="796" w:name="_Toc327794579"/>
      <w:bookmarkStart w:id="797" w:name="_Toc327794813"/>
      <w:bookmarkStart w:id="798" w:name="_Toc329004247"/>
      <w:bookmarkStart w:id="799" w:name="_Toc329004529"/>
      <w:bookmarkStart w:id="800" w:name="_Toc329011831"/>
      <w:bookmarkStart w:id="801" w:name="_Toc329012434"/>
      <w:bookmarkStart w:id="802" w:name="_Toc329012763"/>
      <w:bookmarkStart w:id="803" w:name="_Toc329013078"/>
      <w:bookmarkStart w:id="804" w:name="_Toc329082107"/>
      <w:bookmarkStart w:id="805" w:name="_Toc329083181"/>
      <w:bookmarkStart w:id="806" w:name="_Toc329086208"/>
      <w:bookmarkStart w:id="807" w:name="_Toc329082108"/>
      <w:bookmarkStart w:id="808" w:name="_Toc334016510"/>
      <w:bookmarkStart w:id="809" w:name="_Toc334017202"/>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r>
        <w:lastRenderedPageBreak/>
        <w:t>П</w:t>
      </w:r>
      <w:r w:rsidR="00FE0065">
        <w:t>олучение</w:t>
      </w:r>
      <w:r w:rsidR="0037767F">
        <w:t xml:space="preserve"> прав</w:t>
      </w:r>
      <w:r w:rsidR="00904E73">
        <w:t xml:space="preserve"> доступа к функционал</w:t>
      </w:r>
      <w:r w:rsidR="004314C6">
        <w:t>у</w:t>
      </w:r>
      <w:r w:rsidR="00904E73">
        <w:t xml:space="preserve"> подачи </w:t>
      </w:r>
      <w:r w:rsidR="00FE0065">
        <w:t xml:space="preserve"> заявок на</w:t>
      </w:r>
      <w:r w:rsidR="00904E73">
        <w:t xml:space="preserve"> выполнение регламентных процедур на</w:t>
      </w:r>
      <w:r w:rsidR="003E6F00">
        <w:t xml:space="preserve"> Технологическом портале</w:t>
      </w:r>
      <w:bookmarkEnd w:id="807"/>
      <w:bookmarkEnd w:id="808"/>
      <w:bookmarkEnd w:id="809"/>
    </w:p>
    <w:p w:rsidR="00877865" w:rsidRDefault="003E6F00" w:rsidP="003330F3">
      <w:pPr>
        <w:pStyle w:val="31"/>
      </w:pPr>
      <w:bookmarkStart w:id="810" w:name="_Toc329082109"/>
      <w:bookmarkStart w:id="811" w:name="_Toc334016511"/>
      <w:r>
        <w:t>Предусловия процесса</w:t>
      </w:r>
      <w:bookmarkEnd w:id="810"/>
      <w:bookmarkEnd w:id="811"/>
    </w:p>
    <w:p w:rsidR="0037767F" w:rsidRDefault="0037767F" w:rsidP="0037767F">
      <w:pPr>
        <w:ind w:left="708"/>
      </w:pPr>
      <w:r>
        <w:t xml:space="preserve">Ответственный специалист, представляющий Участника информационного взаимодействия, должен быть зарегистрирован в ЕСИА, </w:t>
      </w:r>
    </w:p>
    <w:p w:rsidR="0037767F" w:rsidRDefault="002872AC" w:rsidP="0037767F">
      <w:r>
        <w:t>согласно инструкции</w:t>
      </w:r>
      <w:r>
        <w:rPr>
          <w:rStyle w:val="affff"/>
        </w:rPr>
        <w:footnoteReference w:id="10"/>
      </w:r>
      <w:r w:rsidR="0037767F">
        <w:t>, размещенн</w:t>
      </w:r>
      <w:r>
        <w:t>ой</w:t>
      </w:r>
      <w:r w:rsidR="0037767F">
        <w:t xml:space="preserve"> на</w:t>
      </w:r>
      <w:r w:rsidR="00877865" w:rsidRPr="003330F3">
        <w:t xml:space="preserve"> </w:t>
      </w:r>
      <w:r>
        <w:t>Технологическом  портале</w:t>
      </w:r>
      <w:r w:rsidR="0037767F">
        <w:t>.</w:t>
      </w:r>
    </w:p>
    <w:p w:rsidR="00877865" w:rsidRDefault="003E6F00" w:rsidP="003330F3">
      <w:pPr>
        <w:ind w:left="708"/>
      </w:pPr>
      <w:r>
        <w:t xml:space="preserve">Участником информационного взаимодействия должен быть создан </w:t>
      </w:r>
      <w:r w:rsidRPr="005074F0">
        <w:t>почтовый ящик, предназначенный для переписки по вопросам СМЭВ</w:t>
      </w:r>
      <w:r w:rsidR="00F05B29">
        <w:t>.</w:t>
      </w:r>
    </w:p>
    <w:p w:rsidR="00877865" w:rsidRDefault="003E6F00" w:rsidP="003330F3">
      <w:pPr>
        <w:pStyle w:val="31"/>
      </w:pPr>
      <w:bookmarkStart w:id="812" w:name="_Toc329082110"/>
      <w:bookmarkStart w:id="813" w:name="_Toc334016512"/>
      <w:r>
        <w:t>Шаги процесса</w:t>
      </w:r>
      <w:bookmarkEnd w:id="812"/>
      <w:bookmarkEnd w:id="813"/>
    </w:p>
    <w:tbl>
      <w:tblPr>
        <w:tblW w:w="14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34"/>
        <w:gridCol w:w="4394"/>
        <w:gridCol w:w="2473"/>
        <w:gridCol w:w="2619"/>
        <w:gridCol w:w="2406"/>
        <w:gridCol w:w="2424"/>
      </w:tblGrid>
      <w:tr w:rsidR="007E4EDD" w:rsidTr="004C3C84">
        <w:tc>
          <w:tcPr>
            <w:tcW w:w="534" w:type="dxa"/>
          </w:tcPr>
          <w:p w:rsidR="00F05B29" w:rsidRPr="004C3C84" w:rsidRDefault="00F05B29" w:rsidP="00B175FF">
            <w:pPr>
              <w:rPr>
                <w:b/>
              </w:rPr>
            </w:pPr>
            <w:r w:rsidRPr="004C3C84">
              <w:rPr>
                <w:b/>
              </w:rPr>
              <w:t>№</w:t>
            </w:r>
          </w:p>
        </w:tc>
        <w:tc>
          <w:tcPr>
            <w:tcW w:w="4394" w:type="dxa"/>
          </w:tcPr>
          <w:p w:rsidR="00F05B29" w:rsidRPr="004C3C84" w:rsidRDefault="00F05B29" w:rsidP="00B175FF">
            <w:pPr>
              <w:rPr>
                <w:b/>
              </w:rPr>
            </w:pPr>
            <w:r w:rsidRPr="004C3C84">
              <w:rPr>
                <w:b/>
              </w:rPr>
              <w:t xml:space="preserve">Шаг </w:t>
            </w:r>
          </w:p>
        </w:tc>
        <w:tc>
          <w:tcPr>
            <w:tcW w:w="2473" w:type="dxa"/>
          </w:tcPr>
          <w:p w:rsidR="00F05B29" w:rsidRPr="004C3C84" w:rsidRDefault="00F05B29" w:rsidP="00B175FF">
            <w:pPr>
              <w:rPr>
                <w:b/>
              </w:rPr>
            </w:pPr>
            <w:r w:rsidRPr="004C3C84">
              <w:rPr>
                <w:b/>
              </w:rPr>
              <w:t xml:space="preserve">Входные данные </w:t>
            </w:r>
          </w:p>
        </w:tc>
        <w:tc>
          <w:tcPr>
            <w:tcW w:w="2619" w:type="dxa"/>
          </w:tcPr>
          <w:p w:rsidR="00F05B29" w:rsidRPr="004C3C84" w:rsidRDefault="00F05B29" w:rsidP="00B175FF">
            <w:pPr>
              <w:rPr>
                <w:b/>
              </w:rPr>
            </w:pPr>
            <w:r w:rsidRPr="004C3C84">
              <w:rPr>
                <w:b/>
              </w:rPr>
              <w:t xml:space="preserve">Выходные данные </w:t>
            </w:r>
          </w:p>
        </w:tc>
        <w:tc>
          <w:tcPr>
            <w:tcW w:w="2406" w:type="dxa"/>
          </w:tcPr>
          <w:p w:rsidR="00F05B29" w:rsidRPr="004C3C84" w:rsidRDefault="00F05B29" w:rsidP="00B175FF">
            <w:pPr>
              <w:rPr>
                <w:b/>
              </w:rPr>
            </w:pPr>
            <w:r w:rsidRPr="004C3C84">
              <w:rPr>
                <w:b/>
              </w:rPr>
              <w:t>Срок исполнения</w:t>
            </w:r>
          </w:p>
        </w:tc>
        <w:tc>
          <w:tcPr>
            <w:tcW w:w="2424" w:type="dxa"/>
          </w:tcPr>
          <w:p w:rsidR="00F05B29" w:rsidRPr="004C3C84" w:rsidRDefault="00F05B29" w:rsidP="00B175FF">
            <w:pPr>
              <w:rPr>
                <w:b/>
              </w:rPr>
            </w:pPr>
            <w:r w:rsidRPr="004C3C84">
              <w:rPr>
                <w:b/>
              </w:rPr>
              <w:t>Ответственный исполнитель и/или Соисполнитель</w:t>
            </w:r>
          </w:p>
        </w:tc>
      </w:tr>
      <w:tr w:rsidR="007E4EDD" w:rsidTr="004C3C84">
        <w:tc>
          <w:tcPr>
            <w:tcW w:w="534" w:type="dxa"/>
          </w:tcPr>
          <w:p w:rsidR="00F05B29" w:rsidRDefault="00F05B29" w:rsidP="00B175FF">
            <w:r>
              <w:t>1</w:t>
            </w:r>
          </w:p>
        </w:tc>
        <w:tc>
          <w:tcPr>
            <w:tcW w:w="4394" w:type="dxa"/>
          </w:tcPr>
          <w:p w:rsidR="00F05B29" w:rsidRPr="00BD0A3A" w:rsidRDefault="00F05B29" w:rsidP="00BD0A3A">
            <w:r>
              <w:t xml:space="preserve">Участник информационного взаимодействия направляет </w:t>
            </w:r>
            <w:r w:rsidR="00BD0A3A">
              <w:t>з</w:t>
            </w:r>
            <w:r w:rsidR="0037767F">
              <w:t>аявление на предоставление права</w:t>
            </w:r>
            <w:r w:rsidR="00BD0A3A">
              <w:t xml:space="preserve"> доступа к функционалу</w:t>
            </w:r>
            <w:r w:rsidR="00904E73">
              <w:t xml:space="preserve"> подачи</w:t>
            </w:r>
            <w:r w:rsidR="00BD0A3A">
              <w:t xml:space="preserve"> заявок </w:t>
            </w:r>
            <w:r>
              <w:t>письмо</w:t>
            </w:r>
            <w:r w:rsidR="00BD0A3A">
              <w:t>м</w:t>
            </w:r>
            <w:r>
              <w:t xml:space="preserve"> на </w:t>
            </w:r>
            <w:hyperlink r:id="rId17" w:history="1">
              <w:r w:rsidRPr="004C3C84">
                <w:rPr>
                  <w:rStyle w:val="affb"/>
                  <w:lang w:val="en-US"/>
                </w:rPr>
                <w:t>smev</w:t>
              </w:r>
              <w:r w:rsidR="00877865" w:rsidRPr="003330F3">
                <w:rPr>
                  <w:rStyle w:val="affb"/>
                </w:rPr>
                <w:t>@</w:t>
              </w:r>
              <w:r w:rsidRPr="004C3C84">
                <w:rPr>
                  <w:rStyle w:val="affb"/>
                  <w:lang w:val="en-US"/>
                </w:rPr>
                <w:t>gosuslugi</w:t>
              </w:r>
              <w:r w:rsidR="00877865" w:rsidRPr="003330F3">
                <w:rPr>
                  <w:rStyle w:val="affb"/>
                </w:rPr>
                <w:t>.</w:t>
              </w:r>
              <w:r w:rsidRPr="004C3C84">
                <w:rPr>
                  <w:rStyle w:val="affb"/>
                  <w:lang w:val="en-US"/>
                </w:rPr>
                <w:t>ru</w:t>
              </w:r>
            </w:hyperlink>
            <w:r w:rsidR="00877865" w:rsidRPr="003330F3">
              <w:t xml:space="preserve">  </w:t>
            </w:r>
            <w:r w:rsidR="00BD0A3A" w:rsidRPr="004C3C84">
              <w:rPr>
                <w:lang w:val="en-US"/>
              </w:rPr>
              <w:t>c</w:t>
            </w:r>
            <w:r w:rsidR="00877865" w:rsidRPr="003330F3">
              <w:t xml:space="preserve"> </w:t>
            </w:r>
            <w:r w:rsidR="00BD0A3A">
              <w:t>указанием ФИО и СНИЛС ответственного специалиста, зарегистрированного в ЕСИА</w:t>
            </w:r>
          </w:p>
        </w:tc>
        <w:tc>
          <w:tcPr>
            <w:tcW w:w="2473" w:type="dxa"/>
          </w:tcPr>
          <w:p w:rsidR="00F05B29" w:rsidRDefault="00F05B29" w:rsidP="00B175FF"/>
        </w:tc>
        <w:tc>
          <w:tcPr>
            <w:tcW w:w="2619" w:type="dxa"/>
          </w:tcPr>
          <w:p w:rsidR="00BD0A3A" w:rsidRDefault="00BD0A3A" w:rsidP="00453632">
            <w:pPr>
              <w:pStyle w:val="affff5"/>
              <w:numPr>
                <w:ilvl w:val="0"/>
                <w:numId w:val="33"/>
              </w:numPr>
              <w:ind w:left="396" w:hanging="396"/>
            </w:pPr>
            <w:r>
              <w:t>Заявление на предоставлени</w:t>
            </w:r>
            <w:r w:rsidR="0037767F">
              <w:t xml:space="preserve">е права </w:t>
            </w:r>
            <w:r>
              <w:t xml:space="preserve">доступа к функционалу </w:t>
            </w:r>
            <w:r w:rsidR="00904E73">
              <w:t xml:space="preserve">подачи </w:t>
            </w:r>
            <w:r>
              <w:t>заявок</w:t>
            </w:r>
          </w:p>
          <w:p w:rsidR="00BD0A3A" w:rsidRDefault="00BD0A3A" w:rsidP="00453632">
            <w:pPr>
              <w:pStyle w:val="affff5"/>
              <w:numPr>
                <w:ilvl w:val="0"/>
                <w:numId w:val="33"/>
              </w:numPr>
              <w:ind w:left="396" w:hanging="396"/>
            </w:pPr>
            <w:r>
              <w:t>ФИО ответственного специалиста</w:t>
            </w:r>
          </w:p>
          <w:p w:rsidR="00BD0A3A" w:rsidRDefault="00BD0A3A" w:rsidP="00453632">
            <w:pPr>
              <w:pStyle w:val="affff5"/>
              <w:numPr>
                <w:ilvl w:val="0"/>
                <w:numId w:val="33"/>
              </w:numPr>
              <w:ind w:left="396" w:hanging="396"/>
            </w:pPr>
            <w:r>
              <w:t>СНИЛС ответственного специалиста</w:t>
            </w:r>
          </w:p>
        </w:tc>
        <w:tc>
          <w:tcPr>
            <w:tcW w:w="2406" w:type="dxa"/>
          </w:tcPr>
          <w:p w:rsidR="00F05B29" w:rsidRDefault="00F05B29" w:rsidP="00B175FF"/>
        </w:tc>
        <w:tc>
          <w:tcPr>
            <w:tcW w:w="2424" w:type="dxa"/>
          </w:tcPr>
          <w:p w:rsidR="00F05B29" w:rsidRDefault="00BD0A3A" w:rsidP="00B175FF">
            <w:r>
              <w:t>Участник информационного взаимодействия</w:t>
            </w:r>
          </w:p>
        </w:tc>
      </w:tr>
      <w:tr w:rsidR="007E4EDD" w:rsidTr="004C3C84">
        <w:tc>
          <w:tcPr>
            <w:tcW w:w="534" w:type="dxa"/>
          </w:tcPr>
          <w:p w:rsidR="00F05B29" w:rsidRDefault="00F05B29" w:rsidP="00B175FF">
            <w:r>
              <w:t>2</w:t>
            </w:r>
          </w:p>
        </w:tc>
        <w:tc>
          <w:tcPr>
            <w:tcW w:w="4394" w:type="dxa"/>
          </w:tcPr>
          <w:p w:rsidR="00F05B29" w:rsidRDefault="00BD0A3A" w:rsidP="007C662E">
            <w:r>
              <w:t xml:space="preserve">Оператор эксплуатации ИЭП проверяет </w:t>
            </w:r>
            <w:r>
              <w:lastRenderedPageBreak/>
              <w:t>заявку на полноту и корректность предоставлен</w:t>
            </w:r>
            <w:r w:rsidR="007C662E">
              <w:t>н</w:t>
            </w:r>
            <w:r>
              <w:t>о</w:t>
            </w:r>
            <w:r w:rsidR="007C662E">
              <w:t>й</w:t>
            </w:r>
            <w:r>
              <w:t xml:space="preserve"> информации</w:t>
            </w:r>
          </w:p>
        </w:tc>
        <w:tc>
          <w:tcPr>
            <w:tcW w:w="2473" w:type="dxa"/>
          </w:tcPr>
          <w:p w:rsidR="00BD0A3A" w:rsidRDefault="00BD0A3A" w:rsidP="00453632">
            <w:pPr>
              <w:pStyle w:val="affff5"/>
              <w:numPr>
                <w:ilvl w:val="0"/>
                <w:numId w:val="33"/>
              </w:numPr>
              <w:ind w:left="396" w:hanging="396"/>
            </w:pPr>
            <w:r>
              <w:lastRenderedPageBreak/>
              <w:t xml:space="preserve">Заявление на </w:t>
            </w:r>
            <w:r>
              <w:lastRenderedPageBreak/>
              <w:t>предоставлени</w:t>
            </w:r>
            <w:r w:rsidR="0037767F">
              <w:t>е права</w:t>
            </w:r>
            <w:r>
              <w:t xml:space="preserve"> доступа к функционалу </w:t>
            </w:r>
            <w:r w:rsidR="00904E73">
              <w:t xml:space="preserve">подачи </w:t>
            </w:r>
            <w:r>
              <w:t>заявок</w:t>
            </w:r>
          </w:p>
          <w:p w:rsidR="00877865" w:rsidRDefault="00877865" w:rsidP="004C3C84">
            <w:pPr>
              <w:pStyle w:val="affff5"/>
              <w:ind w:left="317"/>
            </w:pPr>
          </w:p>
        </w:tc>
        <w:tc>
          <w:tcPr>
            <w:tcW w:w="2619" w:type="dxa"/>
          </w:tcPr>
          <w:p w:rsidR="00877865" w:rsidRDefault="00877865" w:rsidP="004C3C84">
            <w:pPr>
              <w:pStyle w:val="affff5"/>
              <w:ind w:left="317"/>
            </w:pPr>
          </w:p>
        </w:tc>
        <w:tc>
          <w:tcPr>
            <w:tcW w:w="2406" w:type="dxa"/>
          </w:tcPr>
          <w:p w:rsidR="00F05B29" w:rsidRDefault="0037767F" w:rsidP="0037767F">
            <w:r>
              <w:t xml:space="preserve">2 рабочих дня с </w:t>
            </w:r>
            <w:r>
              <w:lastRenderedPageBreak/>
              <w:t>момента получения заявки</w:t>
            </w:r>
          </w:p>
        </w:tc>
        <w:tc>
          <w:tcPr>
            <w:tcW w:w="2424" w:type="dxa"/>
          </w:tcPr>
          <w:p w:rsidR="00F05B29" w:rsidRDefault="0037767F" w:rsidP="00B175FF">
            <w:r>
              <w:lastRenderedPageBreak/>
              <w:t xml:space="preserve">Оператор </w:t>
            </w:r>
            <w:r>
              <w:lastRenderedPageBreak/>
              <w:t>эксплуатации ИЭП</w:t>
            </w:r>
          </w:p>
        </w:tc>
      </w:tr>
      <w:tr w:rsidR="007E4EDD" w:rsidTr="004C3C84">
        <w:tc>
          <w:tcPr>
            <w:tcW w:w="534" w:type="dxa"/>
          </w:tcPr>
          <w:p w:rsidR="0037767F" w:rsidRDefault="0037767F" w:rsidP="00B175FF">
            <w:r>
              <w:lastRenderedPageBreak/>
              <w:t>3</w:t>
            </w:r>
          </w:p>
        </w:tc>
        <w:tc>
          <w:tcPr>
            <w:tcW w:w="4394" w:type="dxa"/>
          </w:tcPr>
          <w:p w:rsidR="0037767F" w:rsidRDefault="0037767F" w:rsidP="00BD0A3A">
            <w:r>
              <w:t>Оператор эксплуатации ИЭП предоставляет пользователю ЕСИА доступ к функционалу</w:t>
            </w:r>
            <w:r w:rsidR="00904E73">
              <w:t xml:space="preserve"> подачи</w:t>
            </w:r>
            <w:r>
              <w:t xml:space="preserve"> заявок</w:t>
            </w:r>
          </w:p>
        </w:tc>
        <w:tc>
          <w:tcPr>
            <w:tcW w:w="2473" w:type="dxa"/>
          </w:tcPr>
          <w:p w:rsidR="00877865" w:rsidRDefault="00877865" w:rsidP="004C3C84">
            <w:pPr>
              <w:pStyle w:val="affff5"/>
              <w:ind w:left="396"/>
            </w:pPr>
          </w:p>
        </w:tc>
        <w:tc>
          <w:tcPr>
            <w:tcW w:w="2619" w:type="dxa"/>
          </w:tcPr>
          <w:p w:rsidR="0037767F" w:rsidRDefault="0037767F" w:rsidP="004C3C84">
            <w:pPr>
              <w:pStyle w:val="affff5"/>
              <w:ind w:left="317"/>
            </w:pPr>
          </w:p>
        </w:tc>
        <w:tc>
          <w:tcPr>
            <w:tcW w:w="2406" w:type="dxa"/>
          </w:tcPr>
          <w:p w:rsidR="0037767F" w:rsidRDefault="0037767F" w:rsidP="00A228E0">
            <w:r>
              <w:t>2 рабочих дня с момента получения</w:t>
            </w:r>
            <w:r w:rsidR="00A228E0">
              <w:t xml:space="preserve"> полной информации по</w:t>
            </w:r>
            <w:r>
              <w:t xml:space="preserve"> заявк</w:t>
            </w:r>
            <w:r w:rsidR="00A228E0">
              <w:t>е</w:t>
            </w:r>
          </w:p>
        </w:tc>
        <w:tc>
          <w:tcPr>
            <w:tcW w:w="2424" w:type="dxa"/>
          </w:tcPr>
          <w:p w:rsidR="0037767F" w:rsidRDefault="0037767F" w:rsidP="00B175FF">
            <w:r>
              <w:t>Оператор эксплуатации ИЭП</w:t>
            </w:r>
          </w:p>
        </w:tc>
      </w:tr>
      <w:tr w:rsidR="007E4EDD" w:rsidTr="004C3C84">
        <w:tc>
          <w:tcPr>
            <w:tcW w:w="534" w:type="dxa"/>
          </w:tcPr>
          <w:p w:rsidR="0037767F" w:rsidRDefault="0037767F" w:rsidP="00B175FF">
            <w:r>
              <w:t>4</w:t>
            </w:r>
          </w:p>
        </w:tc>
        <w:tc>
          <w:tcPr>
            <w:tcW w:w="4394" w:type="dxa"/>
          </w:tcPr>
          <w:p w:rsidR="0037767F" w:rsidRDefault="0037767F" w:rsidP="00BD0A3A">
            <w:r>
              <w:t xml:space="preserve">Оператор эксплуатации ИЭП уведомляет Участника информационно взаимодействия об успешном предоставлении ему доступа к функционалу </w:t>
            </w:r>
            <w:r w:rsidR="00904E73">
              <w:t xml:space="preserve">подачи </w:t>
            </w:r>
            <w:r>
              <w:t>заявок</w:t>
            </w:r>
          </w:p>
        </w:tc>
        <w:tc>
          <w:tcPr>
            <w:tcW w:w="2473" w:type="dxa"/>
          </w:tcPr>
          <w:p w:rsidR="0037767F" w:rsidRDefault="0037767F" w:rsidP="004C3C84">
            <w:pPr>
              <w:pStyle w:val="affff5"/>
              <w:ind w:left="396"/>
            </w:pPr>
          </w:p>
        </w:tc>
        <w:tc>
          <w:tcPr>
            <w:tcW w:w="2619" w:type="dxa"/>
          </w:tcPr>
          <w:p w:rsidR="0037767F" w:rsidRDefault="0037767F" w:rsidP="004C3C84">
            <w:pPr>
              <w:pStyle w:val="affff5"/>
              <w:ind w:left="317"/>
            </w:pPr>
          </w:p>
        </w:tc>
        <w:tc>
          <w:tcPr>
            <w:tcW w:w="2406" w:type="dxa"/>
          </w:tcPr>
          <w:p w:rsidR="0037767F" w:rsidRDefault="00A228E0" w:rsidP="00B175FF">
            <w:r>
              <w:t>2 рабочих дня с момента получения полной информации по заявке</w:t>
            </w:r>
          </w:p>
        </w:tc>
        <w:tc>
          <w:tcPr>
            <w:tcW w:w="2424" w:type="dxa"/>
          </w:tcPr>
          <w:p w:rsidR="0037767F" w:rsidRDefault="0037767F" w:rsidP="00B175FF">
            <w:r>
              <w:t>Оператор эксплуатации ИЭП</w:t>
            </w:r>
          </w:p>
        </w:tc>
      </w:tr>
      <w:tr w:rsidR="0037767F" w:rsidTr="004C3C84">
        <w:tc>
          <w:tcPr>
            <w:tcW w:w="14850" w:type="dxa"/>
            <w:gridSpan w:val="6"/>
          </w:tcPr>
          <w:p w:rsidR="0037767F" w:rsidRPr="001424B6" w:rsidRDefault="0037767F" w:rsidP="00162B61">
            <w:r w:rsidRPr="004C3C84">
              <w:rPr>
                <w:b/>
              </w:rPr>
              <w:t>Максимальное время выполнения процедуры (при соблюдении всеми участниками временных границ своих операций): 2 рабочих</w:t>
            </w:r>
            <w:r w:rsidR="00162B61" w:rsidRPr="004C3C84">
              <w:rPr>
                <w:b/>
              </w:rPr>
              <w:t xml:space="preserve"> д</w:t>
            </w:r>
            <w:r w:rsidRPr="004C3C84">
              <w:rPr>
                <w:b/>
              </w:rPr>
              <w:t>н</w:t>
            </w:r>
            <w:r w:rsidR="00162B61" w:rsidRPr="004C3C84">
              <w:rPr>
                <w:b/>
              </w:rPr>
              <w:t>я</w:t>
            </w:r>
            <w:r w:rsidR="00A228E0" w:rsidRPr="004C3C84">
              <w:rPr>
                <w:b/>
              </w:rPr>
              <w:t xml:space="preserve"> с момента получения полной информации по заявке</w:t>
            </w:r>
            <w:r w:rsidRPr="004C3C84">
              <w:rPr>
                <w:b/>
              </w:rPr>
              <w:t>.</w:t>
            </w:r>
          </w:p>
        </w:tc>
      </w:tr>
    </w:tbl>
    <w:p w:rsidR="00A228E0" w:rsidRDefault="00A228E0" w:rsidP="005D252E">
      <w:pPr>
        <w:sectPr w:rsidR="00A228E0" w:rsidSect="004F5721">
          <w:pgSz w:w="16838" w:h="11906" w:orient="landscape"/>
          <w:pgMar w:top="1135" w:right="851" w:bottom="567" w:left="851" w:header="284" w:footer="709" w:gutter="0"/>
          <w:cols w:space="708"/>
          <w:docGrid w:linePitch="360"/>
        </w:sectPr>
      </w:pPr>
    </w:p>
    <w:p w:rsidR="00877865" w:rsidRDefault="00877865" w:rsidP="003330F3"/>
    <w:p w:rsidR="0037767F" w:rsidRPr="0037767F" w:rsidRDefault="0037767F" w:rsidP="0037767F">
      <w:pPr>
        <w:pStyle w:val="23"/>
      </w:pPr>
      <w:bookmarkStart w:id="814" w:name="_Toc329082111"/>
      <w:bookmarkStart w:id="815" w:name="_Toc334016513"/>
      <w:bookmarkStart w:id="816" w:name="_Toc334017203"/>
      <w:r>
        <w:t>Отзыв права доступа к функционалу</w:t>
      </w:r>
      <w:r w:rsidR="00904E73">
        <w:t xml:space="preserve"> подачи</w:t>
      </w:r>
      <w:r>
        <w:t xml:space="preserve"> заявок</w:t>
      </w:r>
      <w:r w:rsidR="00904E73">
        <w:t xml:space="preserve"> на выполнение регламентных процедур</w:t>
      </w:r>
      <w:r>
        <w:t xml:space="preserve"> на Технологическом портале</w:t>
      </w:r>
      <w:bookmarkEnd w:id="814"/>
      <w:bookmarkEnd w:id="815"/>
      <w:bookmarkEnd w:id="816"/>
    </w:p>
    <w:p w:rsidR="00877865" w:rsidRDefault="0037767F" w:rsidP="003330F3">
      <w:pPr>
        <w:pStyle w:val="31"/>
      </w:pPr>
      <w:bookmarkStart w:id="817" w:name="_Toc329082112"/>
      <w:bookmarkStart w:id="818" w:name="_Toc334016514"/>
      <w:r>
        <w:t>Предусловия процесса</w:t>
      </w:r>
      <w:bookmarkEnd w:id="817"/>
      <w:bookmarkEnd w:id="818"/>
    </w:p>
    <w:p w:rsidR="0037767F" w:rsidRDefault="0037767F" w:rsidP="0037767F">
      <w:pPr>
        <w:ind w:left="708"/>
      </w:pPr>
      <w:r>
        <w:t xml:space="preserve">Ответственный специалист, представляющий Участника информационного взаимодействия, должен быть зарегистрирован в ЕСИА, </w:t>
      </w:r>
    </w:p>
    <w:p w:rsidR="00877865" w:rsidRDefault="0037767F" w:rsidP="003330F3">
      <w:r>
        <w:t>согласно инструкциям, размещенным на портале ЕСИА.</w:t>
      </w:r>
    </w:p>
    <w:p w:rsidR="00877865" w:rsidRDefault="0037767F" w:rsidP="003330F3">
      <w:r>
        <w:tab/>
        <w:t xml:space="preserve">Соответствующему пользователю ЕСИА предоставлены права доступа к функционалу заявок на Технологическом портале. </w:t>
      </w:r>
    </w:p>
    <w:p w:rsidR="00877865" w:rsidRDefault="0037767F" w:rsidP="003330F3">
      <w:pPr>
        <w:pStyle w:val="31"/>
      </w:pPr>
      <w:bookmarkStart w:id="819" w:name="_Toc329082113"/>
      <w:bookmarkStart w:id="820" w:name="_Toc334016515"/>
      <w:r>
        <w:t>Шаги процесса</w:t>
      </w:r>
      <w:bookmarkEnd w:id="819"/>
      <w:bookmarkEnd w:id="820"/>
    </w:p>
    <w:tbl>
      <w:tblPr>
        <w:tblW w:w="14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34"/>
        <w:gridCol w:w="4394"/>
        <w:gridCol w:w="2473"/>
        <w:gridCol w:w="2619"/>
        <w:gridCol w:w="2406"/>
        <w:gridCol w:w="2424"/>
      </w:tblGrid>
      <w:tr w:rsidR="007E4EDD" w:rsidTr="004C3C84">
        <w:tc>
          <w:tcPr>
            <w:tcW w:w="534" w:type="dxa"/>
          </w:tcPr>
          <w:p w:rsidR="0037767F" w:rsidRPr="004C3C84" w:rsidRDefault="0037767F" w:rsidP="00B175FF">
            <w:pPr>
              <w:rPr>
                <w:b/>
              </w:rPr>
            </w:pPr>
            <w:r w:rsidRPr="004C3C84">
              <w:rPr>
                <w:b/>
              </w:rPr>
              <w:t>№</w:t>
            </w:r>
          </w:p>
        </w:tc>
        <w:tc>
          <w:tcPr>
            <w:tcW w:w="4394" w:type="dxa"/>
          </w:tcPr>
          <w:p w:rsidR="0037767F" w:rsidRPr="004C3C84" w:rsidRDefault="0037767F" w:rsidP="00B175FF">
            <w:pPr>
              <w:rPr>
                <w:b/>
              </w:rPr>
            </w:pPr>
            <w:r w:rsidRPr="004C3C84">
              <w:rPr>
                <w:b/>
              </w:rPr>
              <w:t xml:space="preserve">Шаг </w:t>
            </w:r>
          </w:p>
        </w:tc>
        <w:tc>
          <w:tcPr>
            <w:tcW w:w="2473" w:type="dxa"/>
          </w:tcPr>
          <w:p w:rsidR="0037767F" w:rsidRPr="004C3C84" w:rsidRDefault="0037767F" w:rsidP="00B175FF">
            <w:pPr>
              <w:rPr>
                <w:b/>
              </w:rPr>
            </w:pPr>
            <w:r w:rsidRPr="004C3C84">
              <w:rPr>
                <w:b/>
              </w:rPr>
              <w:t xml:space="preserve">Входные данные </w:t>
            </w:r>
          </w:p>
        </w:tc>
        <w:tc>
          <w:tcPr>
            <w:tcW w:w="2619" w:type="dxa"/>
          </w:tcPr>
          <w:p w:rsidR="0037767F" w:rsidRPr="004C3C84" w:rsidRDefault="0037767F" w:rsidP="00B175FF">
            <w:pPr>
              <w:rPr>
                <w:b/>
              </w:rPr>
            </w:pPr>
            <w:r w:rsidRPr="004C3C84">
              <w:rPr>
                <w:b/>
              </w:rPr>
              <w:t xml:space="preserve">Выходные данные </w:t>
            </w:r>
          </w:p>
        </w:tc>
        <w:tc>
          <w:tcPr>
            <w:tcW w:w="2406" w:type="dxa"/>
          </w:tcPr>
          <w:p w:rsidR="0037767F" w:rsidRPr="004C3C84" w:rsidRDefault="0037767F" w:rsidP="00B175FF">
            <w:pPr>
              <w:rPr>
                <w:b/>
              </w:rPr>
            </w:pPr>
            <w:r w:rsidRPr="004C3C84">
              <w:rPr>
                <w:b/>
              </w:rPr>
              <w:t>Срок исполнения</w:t>
            </w:r>
          </w:p>
        </w:tc>
        <w:tc>
          <w:tcPr>
            <w:tcW w:w="2424" w:type="dxa"/>
          </w:tcPr>
          <w:p w:rsidR="0037767F" w:rsidRPr="004C3C84" w:rsidRDefault="0037767F" w:rsidP="00B175FF">
            <w:pPr>
              <w:rPr>
                <w:b/>
              </w:rPr>
            </w:pPr>
            <w:r w:rsidRPr="004C3C84">
              <w:rPr>
                <w:b/>
              </w:rPr>
              <w:t>Ответственный исполнитель и/или Соисполнитель</w:t>
            </w:r>
          </w:p>
        </w:tc>
      </w:tr>
      <w:tr w:rsidR="007E4EDD" w:rsidTr="004C3C84">
        <w:tc>
          <w:tcPr>
            <w:tcW w:w="534" w:type="dxa"/>
          </w:tcPr>
          <w:p w:rsidR="0037767F" w:rsidRDefault="0037767F" w:rsidP="00B175FF">
            <w:r>
              <w:t>1</w:t>
            </w:r>
          </w:p>
        </w:tc>
        <w:tc>
          <w:tcPr>
            <w:tcW w:w="4394" w:type="dxa"/>
          </w:tcPr>
          <w:p w:rsidR="0037767F" w:rsidRPr="00BD0A3A" w:rsidRDefault="0037767F" w:rsidP="0037767F">
            <w:r>
              <w:t>Участник информационного взаимодействия направляет заявление на отзыв права доступа к функционалу</w:t>
            </w:r>
            <w:r w:rsidR="00904E73">
              <w:t xml:space="preserve"> подачи</w:t>
            </w:r>
            <w:r>
              <w:t xml:space="preserve"> заявок письмом на </w:t>
            </w:r>
            <w:hyperlink r:id="rId18" w:history="1">
              <w:r w:rsidRPr="004C3C84">
                <w:rPr>
                  <w:rStyle w:val="affb"/>
                  <w:lang w:val="en-US"/>
                </w:rPr>
                <w:t>smev</w:t>
              </w:r>
              <w:r w:rsidRPr="00F05B29">
                <w:rPr>
                  <w:rStyle w:val="affb"/>
                </w:rPr>
                <w:t>@</w:t>
              </w:r>
              <w:r w:rsidRPr="004C3C84">
                <w:rPr>
                  <w:rStyle w:val="affb"/>
                  <w:lang w:val="en-US"/>
                </w:rPr>
                <w:t>gosuslugi</w:t>
              </w:r>
              <w:r w:rsidRPr="00F05B29">
                <w:rPr>
                  <w:rStyle w:val="affb"/>
                </w:rPr>
                <w:t>.</w:t>
              </w:r>
              <w:r w:rsidRPr="004C3C84">
                <w:rPr>
                  <w:rStyle w:val="affb"/>
                  <w:lang w:val="en-US"/>
                </w:rPr>
                <w:t>ru</w:t>
              </w:r>
            </w:hyperlink>
            <w:r w:rsidRPr="00F05B29">
              <w:t xml:space="preserve">  </w:t>
            </w:r>
            <w:r w:rsidRPr="004C3C84">
              <w:rPr>
                <w:lang w:val="en-US"/>
              </w:rPr>
              <w:t>c</w:t>
            </w:r>
            <w:r w:rsidRPr="00BD0A3A">
              <w:t xml:space="preserve"> </w:t>
            </w:r>
            <w:r>
              <w:t>указанием причины отзыва, а также ФИО и СНИЛС ответственного специалиста, у которого требуется отозвать права</w:t>
            </w:r>
          </w:p>
        </w:tc>
        <w:tc>
          <w:tcPr>
            <w:tcW w:w="2473" w:type="dxa"/>
          </w:tcPr>
          <w:p w:rsidR="0037767F" w:rsidRDefault="0037767F" w:rsidP="00B175FF"/>
        </w:tc>
        <w:tc>
          <w:tcPr>
            <w:tcW w:w="2619" w:type="dxa"/>
          </w:tcPr>
          <w:p w:rsidR="0037767F" w:rsidRDefault="0037767F" w:rsidP="00453632">
            <w:pPr>
              <w:pStyle w:val="affff5"/>
              <w:numPr>
                <w:ilvl w:val="0"/>
                <w:numId w:val="33"/>
              </w:numPr>
              <w:ind w:left="396" w:hanging="396"/>
            </w:pPr>
            <w:r>
              <w:t xml:space="preserve">Заявление на </w:t>
            </w:r>
            <w:r w:rsidR="00432B15">
              <w:t>отзыв</w:t>
            </w:r>
            <w:r>
              <w:t xml:space="preserve"> прав доступа к функционалу</w:t>
            </w:r>
            <w:r w:rsidR="00904E73">
              <w:t xml:space="preserve"> подачи</w:t>
            </w:r>
            <w:r>
              <w:t xml:space="preserve"> заявок</w:t>
            </w:r>
          </w:p>
          <w:p w:rsidR="0037767F" w:rsidRDefault="0037767F" w:rsidP="00453632">
            <w:pPr>
              <w:pStyle w:val="affff5"/>
              <w:numPr>
                <w:ilvl w:val="0"/>
                <w:numId w:val="33"/>
              </w:numPr>
              <w:ind w:left="396" w:hanging="396"/>
            </w:pPr>
            <w:r>
              <w:t>ФИО ответственного специалиста</w:t>
            </w:r>
          </w:p>
          <w:p w:rsidR="0037767F" w:rsidRDefault="0037767F" w:rsidP="00453632">
            <w:pPr>
              <w:pStyle w:val="affff5"/>
              <w:numPr>
                <w:ilvl w:val="0"/>
                <w:numId w:val="33"/>
              </w:numPr>
              <w:ind w:left="396" w:hanging="396"/>
            </w:pPr>
            <w:r>
              <w:t>СНИЛС ответственного специалиста</w:t>
            </w:r>
          </w:p>
        </w:tc>
        <w:tc>
          <w:tcPr>
            <w:tcW w:w="2406" w:type="dxa"/>
          </w:tcPr>
          <w:p w:rsidR="0037767F" w:rsidRDefault="0037767F" w:rsidP="00B175FF"/>
        </w:tc>
        <w:tc>
          <w:tcPr>
            <w:tcW w:w="2424" w:type="dxa"/>
          </w:tcPr>
          <w:p w:rsidR="0037767F" w:rsidRDefault="0037767F" w:rsidP="00B175FF">
            <w:r>
              <w:t>Участник информационного взаимодействия</w:t>
            </w:r>
          </w:p>
        </w:tc>
      </w:tr>
      <w:tr w:rsidR="007E4EDD" w:rsidTr="004C3C84">
        <w:tc>
          <w:tcPr>
            <w:tcW w:w="534" w:type="dxa"/>
          </w:tcPr>
          <w:p w:rsidR="0037767F" w:rsidRDefault="0037767F" w:rsidP="00B175FF">
            <w:r>
              <w:t>2</w:t>
            </w:r>
          </w:p>
        </w:tc>
        <w:tc>
          <w:tcPr>
            <w:tcW w:w="4394" w:type="dxa"/>
          </w:tcPr>
          <w:p w:rsidR="0037767F" w:rsidRDefault="0037767F" w:rsidP="0055789B">
            <w:r>
              <w:t>Оператор эксплуатации ИЭП проверяет заявку на полно</w:t>
            </w:r>
            <w:r w:rsidR="0055789B">
              <w:t>ту и корректность предоставленной</w:t>
            </w:r>
            <w:r>
              <w:t xml:space="preserve"> информации</w:t>
            </w:r>
          </w:p>
        </w:tc>
        <w:tc>
          <w:tcPr>
            <w:tcW w:w="2473" w:type="dxa"/>
          </w:tcPr>
          <w:p w:rsidR="0037767F" w:rsidRDefault="0037767F" w:rsidP="00453632">
            <w:pPr>
              <w:pStyle w:val="affff5"/>
              <w:numPr>
                <w:ilvl w:val="0"/>
                <w:numId w:val="33"/>
              </w:numPr>
              <w:ind w:left="396" w:hanging="396"/>
            </w:pPr>
            <w:r>
              <w:t xml:space="preserve">Заявление на предоставление права доступа к </w:t>
            </w:r>
            <w:r>
              <w:lastRenderedPageBreak/>
              <w:t>функционалу</w:t>
            </w:r>
            <w:r w:rsidR="00904E73">
              <w:t xml:space="preserve"> подачи</w:t>
            </w:r>
            <w:r>
              <w:t xml:space="preserve"> заявок</w:t>
            </w:r>
          </w:p>
          <w:p w:rsidR="0037767F" w:rsidRDefault="0037767F" w:rsidP="004C3C84">
            <w:pPr>
              <w:pStyle w:val="affff5"/>
              <w:ind w:left="317"/>
            </w:pPr>
          </w:p>
        </w:tc>
        <w:tc>
          <w:tcPr>
            <w:tcW w:w="2619" w:type="dxa"/>
          </w:tcPr>
          <w:p w:rsidR="0037767F" w:rsidRDefault="0037767F" w:rsidP="004C3C84">
            <w:pPr>
              <w:pStyle w:val="affff5"/>
              <w:ind w:left="317"/>
            </w:pPr>
          </w:p>
        </w:tc>
        <w:tc>
          <w:tcPr>
            <w:tcW w:w="2406" w:type="dxa"/>
          </w:tcPr>
          <w:p w:rsidR="0037767F" w:rsidRDefault="00A228E0" w:rsidP="00B175FF">
            <w:r>
              <w:t>2 рабочих дня с момента получения заявки</w:t>
            </w:r>
          </w:p>
        </w:tc>
        <w:tc>
          <w:tcPr>
            <w:tcW w:w="2424" w:type="dxa"/>
          </w:tcPr>
          <w:p w:rsidR="0037767F" w:rsidRDefault="0037767F" w:rsidP="00B175FF">
            <w:r>
              <w:t>Оператор эксплуатации ИЭП</w:t>
            </w:r>
          </w:p>
        </w:tc>
      </w:tr>
      <w:tr w:rsidR="007E4EDD" w:rsidTr="004C3C84">
        <w:tc>
          <w:tcPr>
            <w:tcW w:w="534" w:type="dxa"/>
          </w:tcPr>
          <w:p w:rsidR="0037767F" w:rsidRDefault="0037767F" w:rsidP="00B175FF">
            <w:r>
              <w:lastRenderedPageBreak/>
              <w:t>3</w:t>
            </w:r>
          </w:p>
        </w:tc>
        <w:tc>
          <w:tcPr>
            <w:tcW w:w="4394" w:type="dxa"/>
          </w:tcPr>
          <w:p w:rsidR="0037767F" w:rsidRDefault="0037767F" w:rsidP="00432B15">
            <w:r>
              <w:t xml:space="preserve">Оператор эксплуатации ИЭП </w:t>
            </w:r>
            <w:r w:rsidR="00432B15">
              <w:t>осуществляет отзыв прав доступа к функционалу</w:t>
            </w:r>
            <w:r w:rsidR="00904E73">
              <w:t xml:space="preserve"> подачи</w:t>
            </w:r>
            <w:r w:rsidR="00432B15">
              <w:t xml:space="preserve"> заявок у </w:t>
            </w:r>
            <w:r>
              <w:t>пользовател</w:t>
            </w:r>
            <w:r w:rsidR="00432B15">
              <w:t>я</w:t>
            </w:r>
            <w:r>
              <w:t xml:space="preserve"> ЕСИА </w:t>
            </w:r>
          </w:p>
        </w:tc>
        <w:tc>
          <w:tcPr>
            <w:tcW w:w="2473" w:type="dxa"/>
          </w:tcPr>
          <w:p w:rsidR="0037767F" w:rsidRDefault="0037767F" w:rsidP="004C3C84">
            <w:pPr>
              <w:pStyle w:val="affff5"/>
              <w:ind w:left="396"/>
            </w:pPr>
          </w:p>
        </w:tc>
        <w:tc>
          <w:tcPr>
            <w:tcW w:w="2619" w:type="dxa"/>
          </w:tcPr>
          <w:p w:rsidR="0037767F" w:rsidRDefault="0037767F" w:rsidP="004C3C84">
            <w:pPr>
              <w:pStyle w:val="affff5"/>
              <w:ind w:left="317"/>
            </w:pPr>
          </w:p>
        </w:tc>
        <w:tc>
          <w:tcPr>
            <w:tcW w:w="2406" w:type="dxa"/>
          </w:tcPr>
          <w:p w:rsidR="0037767F" w:rsidRDefault="00A228E0" w:rsidP="00B175FF">
            <w:r>
              <w:t>2 рабочих дня с момента получения полной информации по заявке</w:t>
            </w:r>
          </w:p>
        </w:tc>
        <w:tc>
          <w:tcPr>
            <w:tcW w:w="2424" w:type="dxa"/>
          </w:tcPr>
          <w:p w:rsidR="0037767F" w:rsidRDefault="0037767F" w:rsidP="00B175FF">
            <w:r>
              <w:t>Оператор эксплуатации ИЭП</w:t>
            </w:r>
          </w:p>
        </w:tc>
      </w:tr>
      <w:tr w:rsidR="007E4EDD" w:rsidTr="004C3C84">
        <w:tc>
          <w:tcPr>
            <w:tcW w:w="534" w:type="dxa"/>
          </w:tcPr>
          <w:p w:rsidR="0037767F" w:rsidRDefault="0037767F" w:rsidP="00B175FF">
            <w:r>
              <w:t>4</w:t>
            </w:r>
          </w:p>
        </w:tc>
        <w:tc>
          <w:tcPr>
            <w:tcW w:w="4394" w:type="dxa"/>
          </w:tcPr>
          <w:p w:rsidR="0037767F" w:rsidRDefault="0037767F" w:rsidP="00432B15">
            <w:r>
              <w:t xml:space="preserve">Оператор эксплуатации ИЭП уведомляет Участника информационно взаимодействия об успешном </w:t>
            </w:r>
            <w:r w:rsidR="00432B15">
              <w:t xml:space="preserve">отзыве прав доступа </w:t>
            </w:r>
            <w:r>
              <w:t>к функционалу</w:t>
            </w:r>
            <w:r w:rsidR="00904E73">
              <w:t xml:space="preserve"> подачи</w:t>
            </w:r>
            <w:r>
              <w:t xml:space="preserve"> заявок</w:t>
            </w:r>
          </w:p>
        </w:tc>
        <w:tc>
          <w:tcPr>
            <w:tcW w:w="2473" w:type="dxa"/>
          </w:tcPr>
          <w:p w:rsidR="0037767F" w:rsidRDefault="0037767F" w:rsidP="004C3C84">
            <w:pPr>
              <w:pStyle w:val="affff5"/>
              <w:ind w:left="396"/>
            </w:pPr>
          </w:p>
        </w:tc>
        <w:tc>
          <w:tcPr>
            <w:tcW w:w="2619" w:type="dxa"/>
          </w:tcPr>
          <w:p w:rsidR="0037767F" w:rsidRDefault="0037767F" w:rsidP="004C3C84">
            <w:pPr>
              <w:pStyle w:val="affff5"/>
              <w:ind w:left="317"/>
            </w:pPr>
          </w:p>
        </w:tc>
        <w:tc>
          <w:tcPr>
            <w:tcW w:w="2406" w:type="dxa"/>
          </w:tcPr>
          <w:p w:rsidR="0037767F" w:rsidRDefault="00A228E0" w:rsidP="00B175FF">
            <w:r>
              <w:t>2 рабочих дня с момента получения полной информации по заявке</w:t>
            </w:r>
          </w:p>
        </w:tc>
        <w:tc>
          <w:tcPr>
            <w:tcW w:w="2424" w:type="dxa"/>
          </w:tcPr>
          <w:p w:rsidR="0037767F" w:rsidRDefault="0037767F" w:rsidP="00B175FF">
            <w:r>
              <w:t>Оператор эксплуатации ИЭП</w:t>
            </w:r>
          </w:p>
        </w:tc>
      </w:tr>
      <w:tr w:rsidR="0037767F" w:rsidTr="004C3C84">
        <w:tc>
          <w:tcPr>
            <w:tcW w:w="14850" w:type="dxa"/>
            <w:gridSpan w:val="6"/>
          </w:tcPr>
          <w:p w:rsidR="0037767F" w:rsidRPr="001424B6" w:rsidRDefault="00440BFF" w:rsidP="00440BFF">
            <w:r w:rsidRPr="004C3C84">
              <w:rPr>
                <w:b/>
              </w:rPr>
              <w:t>Максимальное время выполнения процедуры (при соблюдении всеми участниками временных границ своих операций): 2 рабочих дня</w:t>
            </w:r>
            <w:r w:rsidR="00252F5A" w:rsidRPr="004C3C84">
              <w:rPr>
                <w:b/>
              </w:rPr>
              <w:t xml:space="preserve"> с момента получения полной информации по заявке</w:t>
            </w:r>
            <w:r w:rsidRPr="004C3C84">
              <w:rPr>
                <w:b/>
              </w:rPr>
              <w:t>.</w:t>
            </w:r>
          </w:p>
        </w:tc>
      </w:tr>
    </w:tbl>
    <w:p w:rsidR="00B07678" w:rsidRDefault="00B07678" w:rsidP="00B07678">
      <w:pPr>
        <w:pStyle w:val="23"/>
        <w:numPr>
          <w:ilvl w:val="0"/>
          <w:numId w:val="0"/>
        </w:numPr>
        <w:sectPr w:rsidR="00B07678" w:rsidSect="004F5721">
          <w:pgSz w:w="16838" w:h="11906" w:orient="landscape"/>
          <w:pgMar w:top="1135" w:right="851" w:bottom="567" w:left="851" w:header="284" w:footer="709" w:gutter="0"/>
          <w:cols w:space="708"/>
          <w:docGrid w:linePitch="360"/>
        </w:sectPr>
      </w:pPr>
    </w:p>
    <w:p w:rsidR="007E15FE" w:rsidRDefault="007E15FE" w:rsidP="00FF6D04">
      <w:pPr>
        <w:pStyle w:val="23"/>
      </w:pPr>
      <w:bookmarkStart w:id="821" w:name="_Toc329082114"/>
      <w:bookmarkStart w:id="822" w:name="_Toc334016516"/>
      <w:bookmarkStart w:id="823" w:name="_Toc334017204"/>
      <w:r>
        <w:lastRenderedPageBreak/>
        <w:t>Обращение участников информационного взаимодействия друг к другу</w:t>
      </w:r>
      <w:bookmarkEnd w:id="821"/>
      <w:bookmarkEnd w:id="822"/>
      <w:bookmarkEnd w:id="823"/>
    </w:p>
    <w:p w:rsidR="00877865" w:rsidRDefault="007E15FE" w:rsidP="003330F3">
      <w:pPr>
        <w:pStyle w:val="aa"/>
      </w:pPr>
      <w:r>
        <w:rPr>
          <w:bCs/>
        </w:rPr>
        <w:t>П</w:t>
      </w:r>
      <w:r w:rsidRPr="004E6079">
        <w:rPr>
          <w:bCs/>
        </w:rPr>
        <w:t>ри организации межведомственного взаимодействия с использованием единой системы межведомственного электронного взаимодействия</w:t>
      </w:r>
      <w:r>
        <w:rPr>
          <w:bCs/>
        </w:rPr>
        <w:t xml:space="preserve"> у Участника информационного взаимодействия (Отправителя) может возникать необходимость в обращении к другому Участнику информационного взаимодействия (Получателю).</w:t>
      </w:r>
    </w:p>
    <w:p w:rsidR="007E15FE" w:rsidRDefault="007E15FE" w:rsidP="007E15FE">
      <w:pPr>
        <w:pStyle w:val="aa"/>
        <w:rPr>
          <w:bCs/>
        </w:rPr>
      </w:pPr>
      <w:r>
        <w:rPr>
          <w:bCs/>
        </w:rPr>
        <w:t>В</w:t>
      </w:r>
      <w:r w:rsidR="00840B4E">
        <w:rPr>
          <w:bCs/>
        </w:rPr>
        <w:t xml:space="preserve"> этом</w:t>
      </w:r>
      <w:r>
        <w:rPr>
          <w:bCs/>
        </w:rPr>
        <w:t xml:space="preserve"> случае Участник информационного взаимодействия (Отправитель) может обратиться к другому Участнику информационного взаимодействия (Получателю) посредством электронной почты</w:t>
      </w:r>
      <w:r w:rsidR="00325EBB">
        <w:rPr>
          <w:bCs/>
        </w:rPr>
        <w:t xml:space="preserve"> или через Технологический портал</w:t>
      </w:r>
      <w:r>
        <w:rPr>
          <w:bCs/>
        </w:rPr>
        <w:t xml:space="preserve">. </w:t>
      </w:r>
    </w:p>
    <w:p w:rsidR="007E15FE" w:rsidRDefault="00840B4E" w:rsidP="007E15FE">
      <w:pPr>
        <w:pStyle w:val="aa"/>
      </w:pPr>
      <w:r>
        <w:rPr>
          <w:bCs/>
        </w:rPr>
        <w:t xml:space="preserve">Для этого </w:t>
      </w:r>
      <w:r w:rsidR="007E15FE">
        <w:rPr>
          <w:bCs/>
        </w:rPr>
        <w:t>предусмотрен следующий порядок действий:</w:t>
      </w:r>
    </w:p>
    <w:p w:rsidR="007E15FE" w:rsidRDefault="007E15FE" w:rsidP="007E15FE">
      <w:pPr>
        <w:pStyle w:val="a"/>
      </w:pPr>
      <w:r>
        <w:t>У</w:t>
      </w:r>
      <w:r w:rsidRPr="00E27C24">
        <w:t xml:space="preserve">частник </w:t>
      </w:r>
      <w:r>
        <w:t xml:space="preserve">информационного взаимодействия (Отправитель) направляет обращение в электронной форме в адрес Оператора эксплуатации ИЭП на ящик </w:t>
      </w:r>
      <w:hyperlink r:id="rId19" w:history="1">
        <w:r w:rsidRPr="005074F0">
          <w:t>smev@gosuslugi.ru</w:t>
        </w:r>
      </w:hyperlink>
      <w:r w:rsidR="00325EBB">
        <w:t xml:space="preserve"> или через Технологи</w:t>
      </w:r>
      <w:r w:rsidR="00840B4E">
        <w:t>ческий портал СМЭВ,</w:t>
      </w:r>
      <w:r w:rsidR="00325EBB">
        <w:t xml:space="preserve"> заполняя форму «</w:t>
      </w:r>
      <w:r w:rsidR="00840B4E">
        <w:t>Обращения в службу поддержки СМЭВ</w:t>
      </w:r>
      <w:r w:rsidR="00325EBB">
        <w:t>»</w:t>
      </w:r>
      <w:r>
        <w:t>. Обращение должно отвечать следующим требованиям:</w:t>
      </w:r>
    </w:p>
    <w:p w:rsidR="007E15FE" w:rsidRDefault="007E15FE" w:rsidP="00DF1740">
      <w:pPr>
        <w:pStyle w:val="13"/>
        <w:tabs>
          <w:tab w:val="clear" w:pos="1134"/>
          <w:tab w:val="left" w:pos="709"/>
        </w:tabs>
      </w:pPr>
      <w:r>
        <w:t>должно быть отправлено с доверенного электронного адреса организации Участника информационного взаимодействия (Отправителя);</w:t>
      </w:r>
    </w:p>
    <w:p w:rsidR="007E15FE" w:rsidRPr="00FF6D04" w:rsidRDefault="007E15FE" w:rsidP="00DF1740">
      <w:pPr>
        <w:pStyle w:val="13"/>
        <w:tabs>
          <w:tab w:val="clear" w:pos="1134"/>
          <w:tab w:val="left" w:pos="709"/>
        </w:tabs>
      </w:pPr>
      <w:r>
        <w:t xml:space="preserve">должно содержать информацию об Участнике информационного взаимодействия (Получателе); </w:t>
      </w:r>
    </w:p>
    <w:p w:rsidR="007E15FE" w:rsidRDefault="007E15FE" w:rsidP="00DF1740">
      <w:pPr>
        <w:pStyle w:val="13"/>
        <w:tabs>
          <w:tab w:val="clear" w:pos="1134"/>
          <w:tab w:val="left" w:pos="709"/>
        </w:tabs>
      </w:pPr>
      <w:r>
        <w:t>должно содержать обращение, которое необходимо передать Участнику информационного взаимодействия (Получателю);</w:t>
      </w:r>
    </w:p>
    <w:p w:rsidR="007E15FE" w:rsidRDefault="007E15FE" w:rsidP="00DF1740">
      <w:pPr>
        <w:pStyle w:val="13"/>
        <w:tabs>
          <w:tab w:val="clear" w:pos="1134"/>
          <w:tab w:val="left" w:pos="709"/>
        </w:tabs>
      </w:pPr>
      <w:r>
        <w:t>должно содержать контактные данные технического специалиста.</w:t>
      </w:r>
    </w:p>
    <w:p w:rsidR="007E15FE" w:rsidRDefault="007E15FE" w:rsidP="007E15FE">
      <w:pPr>
        <w:pStyle w:val="a"/>
      </w:pPr>
      <w:r>
        <w:t>Оператор эксплуатации ИЭП в течение 4 рабочих часов выполняет первичную обработку обращения, при которой проверяет обращение на соответствие установленным требованиям (п.1) и определяет тип обращения. При несоответствии обращения требованиям, запрос отклоняется с уведомлением Участника информационного взаимодействия.</w:t>
      </w:r>
    </w:p>
    <w:p w:rsidR="007E15FE" w:rsidRDefault="007E15FE" w:rsidP="007E15FE">
      <w:pPr>
        <w:pStyle w:val="a"/>
      </w:pPr>
      <w:r>
        <w:t>При соответствии обращения требованиям, Оператор эксплуатации ИЭП регистрирует обращение и направляет в адрес Участника информационного взаимодействия ответное письмо с регистрационным номером обращения в течение 4 рабочих часов.</w:t>
      </w:r>
    </w:p>
    <w:p w:rsidR="007E15FE" w:rsidRDefault="007E15FE" w:rsidP="007E15FE">
      <w:pPr>
        <w:pStyle w:val="a"/>
      </w:pPr>
      <w:r>
        <w:t>В течение одного рабочего дня Оператор эксплуатации ИЭП отправляет обращение в адрес Участника информационного взаимодействия (Получателя), с указанием регистрационного номера обращения, поступившего от Участника информационного взаимодействия (Отправителя).</w:t>
      </w:r>
    </w:p>
    <w:p w:rsidR="007E15FE" w:rsidRDefault="007E15FE" w:rsidP="007E15FE">
      <w:pPr>
        <w:pStyle w:val="a"/>
      </w:pPr>
      <w:r>
        <w:t xml:space="preserve">Участник информационного взаимодействия (Получатель) в течение одного рабочего дня рассматривает поступившее обращение и отправляет в адрес Оператора эксплуатации ИЭП электронное письмо с информацией о том, что обращение принято в  работу, и о предполагаемых сроках его отработки. В теме данного письма должен быть указан регистрационный номер обращения. </w:t>
      </w:r>
    </w:p>
    <w:p w:rsidR="007E15FE" w:rsidRDefault="007E15FE" w:rsidP="007E15FE">
      <w:pPr>
        <w:pStyle w:val="a"/>
        <w:numPr>
          <w:ilvl w:val="0"/>
          <w:numId w:val="0"/>
        </w:numPr>
        <w:pBdr>
          <w:left w:val="single" w:sz="4" w:space="4" w:color="auto"/>
        </w:pBdr>
        <w:ind w:left="1134"/>
      </w:pPr>
      <w:r w:rsidRPr="00CE225D">
        <w:rPr>
          <w:b/>
        </w:rPr>
        <w:lastRenderedPageBreak/>
        <w:t>Внимание</w:t>
      </w:r>
      <w:r>
        <w:rPr>
          <w:b/>
        </w:rPr>
        <w:t>!</w:t>
      </w:r>
      <w:r>
        <w:t xml:space="preserve"> В случае изменения ранее объявленных сроков Участник информационного взаимодействия (Получатель) должен проинформировать об этом Оператора эксплуатации ИЭП. При этом в теме письма должен стоять регистрационный номер обращения.</w:t>
      </w:r>
    </w:p>
    <w:p w:rsidR="007E15FE" w:rsidRDefault="007E15FE" w:rsidP="007E15FE">
      <w:pPr>
        <w:pStyle w:val="a"/>
      </w:pPr>
      <w:r>
        <w:t>Оператор эксплуатации ИЭП в течение одного рабочего дня направляет информацию о сроке отработки обращения в адрес участника информационного взаимодействия (Отправителя). В случае получения информации об изменении в сроке исполнения Оператор эксплуатации ИЭП информирует об этом Участника информационного взаимодействия (Отправителя) электронным письмом с указанием регистрационного номера обращения в его теме.</w:t>
      </w:r>
    </w:p>
    <w:p w:rsidR="007E15FE" w:rsidRDefault="007E15FE" w:rsidP="007E15FE">
      <w:pPr>
        <w:pStyle w:val="a"/>
      </w:pPr>
      <w:r>
        <w:t>Участник информационного взаимодействия (Получатель) отрабатывает обращение и направляет письмо с результатом в адрес Оператора эксплуатации ИЭП. В теме данного письма должен быть указан регистрационный номер обращения.</w:t>
      </w:r>
    </w:p>
    <w:p w:rsidR="007E15FE" w:rsidRDefault="007E15FE" w:rsidP="007E15FE">
      <w:pPr>
        <w:pStyle w:val="a"/>
      </w:pPr>
      <w:r>
        <w:t>Оператор эксплуатации ИЭП в течение одного рабочего дня направляет полученный результат отработки обращения Участнику информационного взаимодействия (Отправителю) с указанием регистрационного номера в теме письма Участнику информационного взаимодействия (Отправителю)</w:t>
      </w:r>
      <w:r w:rsidRPr="00A031C3">
        <w:t>.</w:t>
      </w:r>
    </w:p>
    <w:p w:rsidR="007E15FE" w:rsidRDefault="007E15FE" w:rsidP="003A40B1">
      <w:pPr>
        <w:pStyle w:val="a"/>
        <w:jc w:val="left"/>
        <w:sectPr w:rsidR="007E15FE" w:rsidSect="004F5721">
          <w:headerReference w:type="default" r:id="rId20"/>
          <w:footerReference w:type="default" r:id="rId21"/>
          <w:pgSz w:w="16838" w:h="11906" w:orient="landscape"/>
          <w:pgMar w:top="1135" w:right="851" w:bottom="567" w:left="851" w:header="284" w:footer="709" w:gutter="0"/>
          <w:cols w:space="708"/>
          <w:docGrid w:linePitch="360"/>
        </w:sectPr>
      </w:pPr>
      <w:r>
        <w:t>Оператор эксплуатации ИЭП закрывает обращение.</w:t>
      </w:r>
    </w:p>
    <w:p w:rsidR="00FF6D04" w:rsidRDefault="00F734AE" w:rsidP="00FF6D04">
      <w:pPr>
        <w:pStyle w:val="23"/>
      </w:pPr>
      <w:bookmarkStart w:id="824" w:name="_Toc329082115"/>
      <w:bookmarkStart w:id="825" w:name="_Toc334016517"/>
      <w:bookmarkStart w:id="826" w:name="_Toc334017205"/>
      <w:r>
        <w:lastRenderedPageBreak/>
        <w:t>Решение</w:t>
      </w:r>
      <w:r w:rsidR="00FF6D04">
        <w:t xml:space="preserve"> инцидентов</w:t>
      </w:r>
      <w:bookmarkEnd w:id="607"/>
      <w:bookmarkEnd w:id="608"/>
      <w:bookmarkEnd w:id="824"/>
      <w:bookmarkEnd w:id="825"/>
      <w:bookmarkEnd w:id="826"/>
    </w:p>
    <w:p w:rsidR="00F734AE" w:rsidRDefault="00F734AE" w:rsidP="00FF6D04">
      <w:pPr>
        <w:pStyle w:val="afb"/>
      </w:pPr>
      <w:r>
        <w:t>Для решения инцидентов, возникших в процессе эксплуатации электронных сервисов, определена следующая последовательность действий:</w:t>
      </w:r>
    </w:p>
    <w:p w:rsidR="00877865" w:rsidRDefault="00F734AE" w:rsidP="00453632">
      <w:pPr>
        <w:pStyle w:val="a"/>
        <w:numPr>
          <w:ilvl w:val="0"/>
          <w:numId w:val="42"/>
        </w:numPr>
      </w:pPr>
      <w:r>
        <w:t xml:space="preserve">В случае возникновения инцидента, </w:t>
      </w:r>
      <w:r w:rsidR="00FF6D04">
        <w:t>У</w:t>
      </w:r>
      <w:r w:rsidR="003C0809" w:rsidRPr="00E27C24">
        <w:t xml:space="preserve">частник </w:t>
      </w:r>
      <w:r w:rsidR="00FF6D04">
        <w:t>информационного взаимодействия направляет</w:t>
      </w:r>
      <w:r w:rsidR="001D298E">
        <w:t xml:space="preserve"> обращение</w:t>
      </w:r>
      <w:r w:rsidR="00510FEB">
        <w:rPr>
          <w:rStyle w:val="affff"/>
        </w:rPr>
        <w:footnoteReference w:id="11"/>
      </w:r>
      <w:r w:rsidR="001D298E">
        <w:t xml:space="preserve"> в электронной форме</w:t>
      </w:r>
      <w:r w:rsidR="00FF6D04">
        <w:t xml:space="preserve"> </w:t>
      </w:r>
      <w:r>
        <w:t xml:space="preserve">в адрес Оператора эксплуатации ИЭП </w:t>
      </w:r>
      <w:r w:rsidR="000D00D5">
        <w:t xml:space="preserve">через электронную почту на ящик </w:t>
      </w:r>
      <w:hyperlink r:id="rId22" w:history="1">
        <w:r w:rsidR="000D00D5" w:rsidRPr="005074F0">
          <w:t>smev@gosuslugi.ru</w:t>
        </w:r>
      </w:hyperlink>
      <w:r w:rsidR="000D00D5">
        <w:t xml:space="preserve"> или через Технологический портал, заполняя форму «Обращения в службу поддержки СМЭВ».  </w:t>
      </w:r>
      <w:r>
        <w:t>Обращение должно отвечать следующим требованиям:</w:t>
      </w:r>
    </w:p>
    <w:p w:rsidR="00FF6D04" w:rsidRPr="00FF6D04" w:rsidRDefault="00F734AE" w:rsidP="003219C6">
      <w:pPr>
        <w:pStyle w:val="13"/>
        <w:tabs>
          <w:tab w:val="clear" w:pos="1134"/>
          <w:tab w:val="left" w:pos="709"/>
        </w:tabs>
      </w:pPr>
      <w:r>
        <w:t>должно быть отправлено с доверенного электронного адреса организации Участника информационного взаимодействия;</w:t>
      </w:r>
    </w:p>
    <w:p w:rsidR="009B57CC" w:rsidRDefault="00F734AE" w:rsidP="003219C6">
      <w:pPr>
        <w:pStyle w:val="13"/>
        <w:tabs>
          <w:tab w:val="clear" w:pos="1134"/>
          <w:tab w:val="left" w:pos="709"/>
        </w:tabs>
      </w:pPr>
      <w:r>
        <w:t>должно содержать описание инцидента</w:t>
      </w:r>
      <w:r w:rsidR="003C0809" w:rsidRPr="005074F0">
        <w:t>,</w:t>
      </w:r>
      <w:r>
        <w:t xml:space="preserve"> с указанием адреса с которого осуществлялся вызов сервиса и к какому сервису выполнялось обращение;</w:t>
      </w:r>
    </w:p>
    <w:p w:rsidR="00F734AE" w:rsidRDefault="00F734AE" w:rsidP="003219C6">
      <w:pPr>
        <w:pStyle w:val="13"/>
        <w:tabs>
          <w:tab w:val="clear" w:pos="1134"/>
          <w:tab w:val="left" w:pos="709"/>
        </w:tabs>
      </w:pPr>
      <w:r>
        <w:t xml:space="preserve">должно иметь вложенные файлы запроса и ответа в формате </w:t>
      </w:r>
      <w:r>
        <w:rPr>
          <w:lang w:val="en-US"/>
        </w:rPr>
        <w:t>xml</w:t>
      </w:r>
      <w:r>
        <w:t xml:space="preserve"> в архиве;</w:t>
      </w:r>
    </w:p>
    <w:p w:rsidR="00F734AE" w:rsidRDefault="00F734AE" w:rsidP="003219C6">
      <w:pPr>
        <w:pStyle w:val="13"/>
        <w:tabs>
          <w:tab w:val="clear" w:pos="1134"/>
          <w:tab w:val="left" w:pos="709"/>
        </w:tabs>
      </w:pPr>
      <w:r>
        <w:t>должно содержать контакт</w:t>
      </w:r>
      <w:r w:rsidR="00353A3E">
        <w:t>ные</w:t>
      </w:r>
      <w:r>
        <w:t xml:space="preserve"> данные технического специалиста</w:t>
      </w:r>
      <w:r w:rsidR="00453A9C">
        <w:t>.</w:t>
      </w:r>
    </w:p>
    <w:p w:rsidR="00F734AE" w:rsidRDefault="00CE225D" w:rsidP="00CE225D">
      <w:pPr>
        <w:pStyle w:val="a"/>
      </w:pPr>
      <w:r>
        <w:t xml:space="preserve">Оператор эксплуатации ИЭП </w:t>
      </w:r>
      <w:r w:rsidR="00B20A34">
        <w:t xml:space="preserve">в течение 4 рабочих часов </w:t>
      </w:r>
      <w:r>
        <w:t xml:space="preserve">выполняет первичную обработку обращения, при которой проверяет </w:t>
      </w:r>
      <w:r w:rsidR="00B20A34">
        <w:t>обращение</w:t>
      </w:r>
      <w:r w:rsidR="006158A7">
        <w:t xml:space="preserve"> на соответствие</w:t>
      </w:r>
      <w:r>
        <w:t xml:space="preserve"> установленным требованиям (п.1) и определяет тип обращения. При несоответствии обращения требованиям, запрос отклоняется с уведомлением Участника информационного взаимодействия.</w:t>
      </w:r>
    </w:p>
    <w:p w:rsidR="00CE225D" w:rsidRDefault="00CE225D" w:rsidP="00CE225D">
      <w:pPr>
        <w:pStyle w:val="a"/>
      </w:pPr>
      <w:r>
        <w:t>При соответствии обращения требованиям</w:t>
      </w:r>
      <w:r w:rsidR="00353A3E">
        <w:t>,</w:t>
      </w:r>
      <w:r>
        <w:t xml:space="preserve"> Оператор эксплуатации ИЭП регистрирует обращение и направляет в адрес Участника информационного взаимодействия ответное письмо с регистрационным номером обращения в </w:t>
      </w:r>
      <w:r w:rsidR="00EE58FA">
        <w:t>течение</w:t>
      </w:r>
      <w:r>
        <w:t xml:space="preserve"> 4 рабочих часов.</w:t>
      </w:r>
    </w:p>
    <w:p w:rsidR="00CE225D" w:rsidRDefault="00CE225D" w:rsidP="00CE225D">
      <w:pPr>
        <w:pStyle w:val="a"/>
        <w:numPr>
          <w:ilvl w:val="0"/>
          <w:numId w:val="0"/>
        </w:numPr>
        <w:pBdr>
          <w:left w:val="single" w:sz="4" w:space="4" w:color="auto"/>
        </w:pBdr>
        <w:ind w:left="1134"/>
      </w:pPr>
      <w:r w:rsidRPr="00CE225D">
        <w:rPr>
          <w:b/>
        </w:rPr>
        <w:t>Внимание</w:t>
      </w:r>
      <w:r>
        <w:rPr>
          <w:b/>
        </w:rPr>
        <w:t>!</w:t>
      </w:r>
      <w:r>
        <w:t xml:space="preserve"> Все работы по одному обращению должны </w:t>
      </w:r>
      <w:r w:rsidR="00353A3E">
        <w:t>вестись в режиме ответных писем</w:t>
      </w:r>
      <w:r>
        <w:t xml:space="preserve"> для возможности отслеживания истории переписки по обращению. При этом в теме письма должен стоять регистрационный номер обращения.</w:t>
      </w:r>
    </w:p>
    <w:p w:rsidR="00CE225D" w:rsidRDefault="00B20A34" w:rsidP="00CE225D">
      <w:pPr>
        <w:pStyle w:val="a"/>
      </w:pPr>
      <w:r>
        <w:t xml:space="preserve">В течение одного рабочего дня </w:t>
      </w:r>
      <w:r w:rsidR="00CE225D">
        <w:t>Оператор</w:t>
      </w:r>
      <w:r>
        <w:t xml:space="preserve"> эксплуатации ИЭП</w:t>
      </w:r>
      <w:r w:rsidR="00CE225D">
        <w:t xml:space="preserve"> выполняет анализ обращения на полноту и качество предоставленной информации и</w:t>
      </w:r>
      <w:r w:rsidR="00353A3E">
        <w:t>,</w:t>
      </w:r>
      <w:r w:rsidR="00CE225D">
        <w:t xml:space="preserve"> при необходимости, запрашивает дополнительную информацию у Участника информационного взаимодействия.</w:t>
      </w:r>
    </w:p>
    <w:p w:rsidR="00CE225D" w:rsidRDefault="00CE225D" w:rsidP="00CE225D">
      <w:pPr>
        <w:pStyle w:val="a"/>
      </w:pPr>
      <w:r>
        <w:t xml:space="preserve">Участник информационного взаимодействия в </w:t>
      </w:r>
      <w:r w:rsidR="00EE58FA">
        <w:t>течение</w:t>
      </w:r>
      <w:r>
        <w:t xml:space="preserve"> одного рабочего дня направляет в ответном письме с номером обращения в теме запрошенную дополнительную информацию.</w:t>
      </w:r>
    </w:p>
    <w:p w:rsidR="00CE225D" w:rsidRDefault="00CE225D" w:rsidP="00CE225D">
      <w:pPr>
        <w:pStyle w:val="a"/>
      </w:pPr>
      <w:r>
        <w:lastRenderedPageBreak/>
        <w:t>После получения всей необходимой информации Оператор эксплуатации ИЭП</w:t>
      </w:r>
      <w:r w:rsidR="00B94F5E">
        <w:t xml:space="preserve"> в течении 2 рабочих дней</w:t>
      </w:r>
      <w:r>
        <w:t xml:space="preserve"> выполняет действия по решению инцидента.</w:t>
      </w:r>
    </w:p>
    <w:p w:rsidR="00CE225D" w:rsidRDefault="009311C5" w:rsidP="00CE225D">
      <w:pPr>
        <w:pStyle w:val="a"/>
      </w:pPr>
      <w:r>
        <w:t xml:space="preserve">После решения инцидента Оператор эксплуатации ИЭП направляет в адрес Участника информационного взаимодействия запрос на подтверждение решения. </w:t>
      </w:r>
    </w:p>
    <w:p w:rsidR="009311C5" w:rsidRDefault="009311C5" w:rsidP="009311C5">
      <w:pPr>
        <w:pStyle w:val="a"/>
      </w:pPr>
      <w:r>
        <w:t>Участник информационного взаимодействия проверяет результат обработки обращения и либо подтверждает решение в ответ</w:t>
      </w:r>
      <w:r w:rsidR="00EE58FA">
        <w:t>н</w:t>
      </w:r>
      <w:r>
        <w:t>ом письме, либо опровергает решение в ответном письме, содержащем причины опровержения, и инициирует новое обращение в адрес Оператора эксплуатации ИЭП.</w:t>
      </w:r>
    </w:p>
    <w:p w:rsidR="003C0809" w:rsidRPr="00526A4D" w:rsidRDefault="009311C5" w:rsidP="009311C5">
      <w:pPr>
        <w:pStyle w:val="a"/>
      </w:pPr>
      <w:r>
        <w:t xml:space="preserve">Оператор ИЭП закрывает обращение независимо от результата обработки и при наличии нового инициированного запроса (при опровержении решения) регистрирует его под новым номером для дельнейшей обработки. </w:t>
      </w:r>
    </w:p>
    <w:p w:rsidR="00171738" w:rsidRPr="00526A4D" w:rsidRDefault="00171738" w:rsidP="00A56C9B">
      <w:pPr>
        <w:pStyle w:val="aa"/>
      </w:pPr>
    </w:p>
    <w:p w:rsidR="00314D90" w:rsidRDefault="00314D90">
      <w:pPr>
        <w:widowControl/>
        <w:autoSpaceDN/>
        <w:adjustRightInd/>
        <w:spacing w:line="240" w:lineRule="auto"/>
        <w:jc w:val="left"/>
        <w:textAlignment w:val="auto"/>
        <w:rPr>
          <w:b/>
          <w:bCs/>
          <w:iCs/>
          <w:sz w:val="28"/>
          <w:szCs w:val="28"/>
        </w:rPr>
      </w:pPr>
      <w:bookmarkStart w:id="827" w:name="_Toc329082116"/>
      <w:bookmarkStart w:id="828" w:name="_Toc321909548"/>
      <w:bookmarkStart w:id="829" w:name="_Toc314740860"/>
      <w:r>
        <w:br w:type="page"/>
      </w:r>
    </w:p>
    <w:p w:rsidR="008B1DB2" w:rsidRDefault="00F81ED7" w:rsidP="00840B4E">
      <w:pPr>
        <w:pStyle w:val="23"/>
      </w:pPr>
      <w:bookmarkStart w:id="830" w:name="_Toc334016518"/>
      <w:bookmarkStart w:id="831" w:name="_Toc334017206"/>
      <w:r>
        <w:lastRenderedPageBreak/>
        <w:t>Получение консультации</w:t>
      </w:r>
      <w:bookmarkEnd w:id="827"/>
      <w:bookmarkEnd w:id="828"/>
      <w:bookmarkEnd w:id="830"/>
      <w:bookmarkEnd w:id="831"/>
    </w:p>
    <w:p w:rsidR="00AC512A" w:rsidRDefault="006C39F7">
      <w:pPr>
        <w:pStyle w:val="afb"/>
      </w:pPr>
      <w:r>
        <w:t>Для получения</w:t>
      </w:r>
      <w:r w:rsidR="00E77C26">
        <w:t xml:space="preserve"> участниками и</w:t>
      </w:r>
      <w:r>
        <w:t>н</w:t>
      </w:r>
      <w:r w:rsidR="00E77C26">
        <w:t>ф</w:t>
      </w:r>
      <w:r>
        <w:t xml:space="preserve">ормационного взаимодействия консультаций по </w:t>
      </w:r>
      <w:r w:rsidR="00CD7095" w:rsidRPr="00CD7095">
        <w:rPr>
          <w:bCs/>
        </w:rPr>
        <w:t>организации межведомственного взаимодействия с использованием единой системы межведомственного электронного взаимодействия</w:t>
      </w:r>
      <w:r w:rsidR="006158A7">
        <w:rPr>
          <w:bCs/>
        </w:rPr>
        <w:t xml:space="preserve"> </w:t>
      </w:r>
      <w:r w:rsidR="006158A7">
        <w:t>определена следующая последовательность действий:</w:t>
      </w:r>
    </w:p>
    <w:p w:rsidR="00877865" w:rsidRDefault="00E77C26" w:rsidP="00453632">
      <w:pPr>
        <w:pStyle w:val="13"/>
        <w:numPr>
          <w:ilvl w:val="0"/>
          <w:numId w:val="36"/>
        </w:numPr>
        <w:tabs>
          <w:tab w:val="clear" w:pos="1134"/>
          <w:tab w:val="left" w:pos="709"/>
        </w:tabs>
      </w:pPr>
      <w:r>
        <w:t>При необходимости</w:t>
      </w:r>
      <w:r w:rsidR="006158A7">
        <w:t>,</w:t>
      </w:r>
      <w:r>
        <w:t xml:space="preserve"> </w:t>
      </w:r>
      <w:r w:rsidR="00B20A34">
        <w:t>участник</w:t>
      </w:r>
      <w:r>
        <w:t xml:space="preserve"> информационного </w:t>
      </w:r>
      <w:r w:rsidR="00B20A34">
        <w:t>взаимодействия</w:t>
      </w:r>
      <w:r>
        <w:t xml:space="preserve"> может обратиться за консультацией к оператору эксплуатации ИЭП. Для этого У</w:t>
      </w:r>
      <w:r w:rsidRPr="00E27C24">
        <w:t xml:space="preserve">частник </w:t>
      </w:r>
      <w:r>
        <w:t>информационного взаимодействия направляет обращение</w:t>
      </w:r>
      <w:r w:rsidR="005D4158">
        <w:rPr>
          <w:rStyle w:val="affff"/>
        </w:rPr>
        <w:footnoteReference w:id="12"/>
      </w:r>
      <w:r>
        <w:t xml:space="preserve"> в электронной форме в адрес Оператора эксплуатации ИЭП</w:t>
      </w:r>
      <w:r w:rsidR="00840B4E">
        <w:t xml:space="preserve"> через электронную почту</w:t>
      </w:r>
      <w:r>
        <w:t xml:space="preserve"> на ящик </w:t>
      </w:r>
      <w:hyperlink r:id="rId23" w:history="1">
        <w:r w:rsidRPr="005074F0">
          <w:t>smev@gosuslugi.ru</w:t>
        </w:r>
      </w:hyperlink>
      <w:r w:rsidR="00840B4E">
        <w:t xml:space="preserve"> или через Технологический портал, заполняя форму «Обращения в службу поддержки СМЭВ»</w:t>
      </w:r>
      <w:r>
        <w:t>. Обращение должно отвечать следующим требованиям:</w:t>
      </w:r>
    </w:p>
    <w:p w:rsidR="00877865" w:rsidRDefault="00E77C26" w:rsidP="00453632">
      <w:pPr>
        <w:pStyle w:val="13"/>
        <w:numPr>
          <w:ilvl w:val="1"/>
          <w:numId w:val="36"/>
        </w:numPr>
      </w:pPr>
      <w:r>
        <w:t>должно быть отправлено с доверенного электронного адреса организации Участника информационного взаимодействия;</w:t>
      </w:r>
    </w:p>
    <w:p w:rsidR="00877865" w:rsidRDefault="00E77C26" w:rsidP="00453632">
      <w:pPr>
        <w:pStyle w:val="13"/>
        <w:numPr>
          <w:ilvl w:val="1"/>
          <w:numId w:val="36"/>
        </w:numPr>
      </w:pPr>
      <w:r>
        <w:t>должно содержать контактные данные технического специалиста</w:t>
      </w:r>
      <w:r w:rsidR="00453A9C">
        <w:t>;</w:t>
      </w:r>
    </w:p>
    <w:p w:rsidR="00877865" w:rsidRDefault="00E77C26" w:rsidP="00453632">
      <w:pPr>
        <w:pStyle w:val="13"/>
        <w:numPr>
          <w:ilvl w:val="1"/>
          <w:numId w:val="36"/>
        </w:numPr>
      </w:pPr>
      <w:r>
        <w:t xml:space="preserve">должно содержать </w:t>
      </w:r>
      <w:r w:rsidR="007A11D9">
        <w:t>полно и корректно сформулированный вопрос</w:t>
      </w:r>
      <w:r w:rsidR="00453A9C">
        <w:t>.</w:t>
      </w:r>
    </w:p>
    <w:p w:rsidR="00877865" w:rsidRDefault="006158A7" w:rsidP="00453632">
      <w:pPr>
        <w:pStyle w:val="a"/>
        <w:numPr>
          <w:ilvl w:val="0"/>
          <w:numId w:val="36"/>
        </w:numPr>
      </w:pPr>
      <w:r>
        <w:t>Оператор эксплуатации ИЭП</w:t>
      </w:r>
      <w:r w:rsidR="005C1896">
        <w:t xml:space="preserve"> в течение 4 рабочих часов</w:t>
      </w:r>
      <w:r>
        <w:t xml:space="preserve"> выполняет первичную обработку обращения, при которой проверяет обращение на соответствие установленным требованиям (п.1) и определяет тип обращения. При несоответствии обращения требованиям, запрос отклоняется с уведомлением Участника информационного взаимодействия.</w:t>
      </w:r>
    </w:p>
    <w:p w:rsidR="00877865" w:rsidRDefault="00D82D1A" w:rsidP="00453632">
      <w:pPr>
        <w:pStyle w:val="a"/>
        <w:numPr>
          <w:ilvl w:val="0"/>
          <w:numId w:val="36"/>
        </w:numPr>
      </w:pPr>
      <w:r>
        <w:t>При соответствии обращения требованиям, Оператор эксплуатации ИЭП регистрирует обращение и направляет в адрес Участника информационного взаимодействия ответное письмо с регистрационным номером обращения в течение 4 рабочих часов.</w:t>
      </w:r>
    </w:p>
    <w:p w:rsidR="00D82D1A" w:rsidRDefault="00D82D1A" w:rsidP="00D82D1A">
      <w:pPr>
        <w:pStyle w:val="a"/>
        <w:numPr>
          <w:ilvl w:val="0"/>
          <w:numId w:val="0"/>
        </w:numPr>
        <w:pBdr>
          <w:left w:val="single" w:sz="4" w:space="4" w:color="auto"/>
        </w:pBdr>
        <w:ind w:left="1134"/>
      </w:pPr>
      <w:r w:rsidRPr="00CE225D">
        <w:rPr>
          <w:b/>
        </w:rPr>
        <w:t>Внимание</w:t>
      </w:r>
      <w:r>
        <w:rPr>
          <w:b/>
        </w:rPr>
        <w:t>!</w:t>
      </w:r>
      <w:r>
        <w:t xml:space="preserve"> Все работы по одному обращению должны вестись в режиме ответных писем для возможности отслеживания истории переписки по обращению. При этом в теме письма должен стоять регистрационный номер обращения.</w:t>
      </w:r>
    </w:p>
    <w:p w:rsidR="00877865" w:rsidRDefault="002E4669" w:rsidP="00453632">
      <w:pPr>
        <w:pStyle w:val="a"/>
        <w:numPr>
          <w:ilvl w:val="0"/>
          <w:numId w:val="36"/>
        </w:numPr>
      </w:pPr>
      <w:r>
        <w:t xml:space="preserve">В течение одного рабочего дня </w:t>
      </w:r>
      <w:r w:rsidR="00D82D1A">
        <w:t>Оператор</w:t>
      </w:r>
      <w:r>
        <w:t xml:space="preserve"> эксплуатации ИЭП</w:t>
      </w:r>
      <w:r w:rsidR="00D82D1A">
        <w:t xml:space="preserve"> выполняет анализ обращения на полноту и качество предоставленной информации и, при необходимости, запрашивает дополнительную информацию у Участника информационного взаимодействия.</w:t>
      </w:r>
    </w:p>
    <w:p w:rsidR="00877865" w:rsidRDefault="00D82D1A" w:rsidP="00453632">
      <w:pPr>
        <w:pStyle w:val="a"/>
        <w:numPr>
          <w:ilvl w:val="0"/>
          <w:numId w:val="36"/>
        </w:numPr>
      </w:pPr>
      <w:r>
        <w:t>Участник информационного взаимодействия в течение одного рабочего дня направляет в ответном письме с номером обращения в теме запрошенную дополнительную информацию.</w:t>
      </w:r>
    </w:p>
    <w:p w:rsidR="00877865" w:rsidRDefault="00D82D1A" w:rsidP="00453632">
      <w:pPr>
        <w:pStyle w:val="a"/>
        <w:numPr>
          <w:ilvl w:val="0"/>
          <w:numId w:val="36"/>
        </w:numPr>
      </w:pPr>
      <w:r>
        <w:t>После получения всей необходимой информации Оператор эксплуатации ИЭП</w:t>
      </w:r>
      <w:r w:rsidR="005C1896">
        <w:t xml:space="preserve"> в течение </w:t>
      </w:r>
      <w:r w:rsidR="00CD7095" w:rsidRPr="00CD7095">
        <w:t>10</w:t>
      </w:r>
      <w:r w:rsidR="005C1896">
        <w:t xml:space="preserve"> рабочих дней</w:t>
      </w:r>
      <w:r>
        <w:t xml:space="preserve"> выполняет действия по </w:t>
      </w:r>
      <w:r w:rsidR="00D31BD6">
        <w:t>подготовк</w:t>
      </w:r>
      <w:r w:rsidR="007A11D9">
        <w:t>е</w:t>
      </w:r>
      <w:r w:rsidR="00D31BD6">
        <w:t xml:space="preserve"> </w:t>
      </w:r>
      <w:r w:rsidR="007A11D9">
        <w:t>ответа</w:t>
      </w:r>
    </w:p>
    <w:p w:rsidR="00877865" w:rsidRDefault="00D82D1A" w:rsidP="00453632">
      <w:pPr>
        <w:pStyle w:val="a"/>
        <w:numPr>
          <w:ilvl w:val="0"/>
          <w:numId w:val="36"/>
        </w:numPr>
      </w:pPr>
      <w:r>
        <w:lastRenderedPageBreak/>
        <w:t xml:space="preserve">После </w:t>
      </w:r>
      <w:r w:rsidR="00D31BD6">
        <w:t xml:space="preserve">подготовки </w:t>
      </w:r>
      <w:r w:rsidR="007A11D9">
        <w:t>ответа</w:t>
      </w:r>
      <w:r>
        <w:t xml:space="preserve"> Оператор эксплуатации ИЭП направляет</w:t>
      </w:r>
      <w:r w:rsidR="00D31BD6">
        <w:t xml:space="preserve"> е</w:t>
      </w:r>
      <w:r w:rsidR="007A11D9">
        <w:t>го</w:t>
      </w:r>
      <w:r>
        <w:t xml:space="preserve"> в адрес Участника информационного</w:t>
      </w:r>
      <w:r w:rsidR="00D31BD6">
        <w:t xml:space="preserve"> взаимодействия.</w:t>
      </w:r>
      <w:r>
        <w:t xml:space="preserve"> </w:t>
      </w:r>
    </w:p>
    <w:p w:rsidR="00877865" w:rsidRDefault="00D82D1A" w:rsidP="00453632">
      <w:pPr>
        <w:pStyle w:val="a"/>
        <w:numPr>
          <w:ilvl w:val="0"/>
          <w:numId w:val="36"/>
        </w:numPr>
      </w:pPr>
      <w:r>
        <w:t>Участник информационного взаимодействия проверяет результат обработки обращения и либо подтверждает решение в ответном письме, либо опровергает решение в ответном письме, содержащем причины опровержения, и инициирует новое обращение в адрес Оператора эксплуатации ИЭП.</w:t>
      </w:r>
    </w:p>
    <w:p w:rsidR="00877865" w:rsidRDefault="00D82D1A" w:rsidP="00453632">
      <w:pPr>
        <w:pStyle w:val="a"/>
        <w:numPr>
          <w:ilvl w:val="0"/>
          <w:numId w:val="36"/>
        </w:numPr>
      </w:pPr>
      <w:r>
        <w:t>Оператор</w:t>
      </w:r>
      <w:r w:rsidR="00781DD1">
        <w:t xml:space="preserve"> эксплуатации</w:t>
      </w:r>
      <w:r>
        <w:t xml:space="preserve"> ИЭП закрывает обращение независимо от результата обработки и при наличии нового инициированного запроса (при опровержении решения) регистрирует его под новым номером для дельнейшей обработки. </w:t>
      </w:r>
    </w:p>
    <w:p w:rsidR="00877865" w:rsidRDefault="00877865" w:rsidP="003330F3">
      <w:pPr>
        <w:pStyle w:val="13"/>
        <w:numPr>
          <w:ilvl w:val="0"/>
          <w:numId w:val="0"/>
        </w:numPr>
        <w:ind w:left="720" w:hanging="360"/>
      </w:pPr>
      <w:bookmarkStart w:id="832" w:name="_Toc321909549"/>
    </w:p>
    <w:p w:rsidR="00314D90" w:rsidRDefault="00314D90">
      <w:pPr>
        <w:widowControl/>
        <w:autoSpaceDN/>
        <w:adjustRightInd/>
        <w:spacing w:line="240" w:lineRule="auto"/>
        <w:jc w:val="left"/>
        <w:textAlignment w:val="auto"/>
        <w:rPr>
          <w:b/>
          <w:bCs/>
          <w:iCs/>
          <w:sz w:val="28"/>
          <w:szCs w:val="28"/>
        </w:rPr>
      </w:pPr>
      <w:bookmarkStart w:id="833" w:name="_Toc329082117"/>
      <w:r>
        <w:br w:type="page"/>
      </w:r>
    </w:p>
    <w:p w:rsidR="001D36F6" w:rsidRDefault="001D36F6" w:rsidP="003330D8">
      <w:pPr>
        <w:pStyle w:val="23"/>
      </w:pPr>
      <w:bookmarkStart w:id="834" w:name="_Toc334016519"/>
      <w:bookmarkStart w:id="835" w:name="_Toc334017207"/>
      <w:r>
        <w:lastRenderedPageBreak/>
        <w:t>Проведение технических работ</w:t>
      </w:r>
      <w:bookmarkEnd w:id="834"/>
      <w:bookmarkEnd w:id="835"/>
    </w:p>
    <w:p w:rsidR="00291C5C" w:rsidRDefault="007C1D81">
      <w:pPr>
        <w:pStyle w:val="31"/>
      </w:pPr>
      <w:bookmarkStart w:id="836" w:name="_Toc334016520"/>
      <w:r>
        <w:t>Проведение</w:t>
      </w:r>
      <w:r w:rsidR="00133A83">
        <w:t xml:space="preserve"> плановых</w:t>
      </w:r>
      <w:r>
        <w:t xml:space="preserve"> технических работ</w:t>
      </w:r>
      <w:bookmarkEnd w:id="836"/>
    </w:p>
    <w:p w:rsidR="00291C5C" w:rsidRDefault="00B3219E">
      <w:pPr>
        <w:pStyle w:val="aa"/>
      </w:pPr>
      <w:r>
        <w:t>Для проведения плановых технических работ на стороне Участника информационного взаимодействия</w:t>
      </w:r>
      <w:r w:rsidR="00781DD1">
        <w:t xml:space="preserve"> определена</w:t>
      </w:r>
      <w:r w:rsidR="00021C0D">
        <w:t xml:space="preserve"> </w:t>
      </w:r>
      <w:r>
        <w:t>следующая последовательность действий:</w:t>
      </w:r>
    </w:p>
    <w:p w:rsidR="00291C5C" w:rsidRDefault="00974EAF">
      <w:pPr>
        <w:pStyle w:val="13"/>
        <w:numPr>
          <w:ilvl w:val="0"/>
          <w:numId w:val="73"/>
        </w:numPr>
        <w:tabs>
          <w:tab w:val="clear" w:pos="1134"/>
          <w:tab w:val="left" w:pos="709"/>
        </w:tabs>
      </w:pPr>
      <w:r w:rsidRPr="00974EAF">
        <w:t>Участник информационного взаимодействия планирует время проведения технических работ</w:t>
      </w:r>
    </w:p>
    <w:p w:rsidR="00291C5C" w:rsidRDefault="00133A83">
      <w:pPr>
        <w:pStyle w:val="a"/>
        <w:numPr>
          <w:ilvl w:val="0"/>
          <w:numId w:val="0"/>
        </w:numPr>
        <w:pBdr>
          <w:left w:val="single" w:sz="4" w:space="4" w:color="auto"/>
        </w:pBdr>
        <w:ind w:left="1134"/>
        <w:rPr>
          <w:b/>
        </w:rPr>
      </w:pPr>
      <w:r w:rsidRPr="00781DD1">
        <w:rPr>
          <w:b/>
        </w:rPr>
        <w:t>Внимание!</w:t>
      </w:r>
      <w:r w:rsidR="00974EAF" w:rsidRPr="00974EAF">
        <w:rPr>
          <w:b/>
        </w:rPr>
        <w:t xml:space="preserve"> </w:t>
      </w:r>
      <w:r w:rsidRPr="00781DD1">
        <w:t>Все технические работы должны проводиться в периоды наименьшей нагрузки на сервисы</w:t>
      </w:r>
      <w:r w:rsidR="00245C0A">
        <w:t xml:space="preserve"> (в рабочие дни после 2</w:t>
      </w:r>
      <w:r w:rsidR="00B412E2">
        <w:t>1</w:t>
      </w:r>
      <w:r w:rsidR="00245C0A">
        <w:t>:00 по Московскому времени</w:t>
      </w:r>
      <w:r w:rsidR="001D36F6">
        <w:t>, в выходные и праздничные дни).</w:t>
      </w:r>
    </w:p>
    <w:p w:rsidR="00291C5C" w:rsidRDefault="001D36F6">
      <w:pPr>
        <w:pStyle w:val="13"/>
        <w:numPr>
          <w:ilvl w:val="0"/>
          <w:numId w:val="73"/>
        </w:numPr>
        <w:tabs>
          <w:tab w:val="clear" w:pos="1134"/>
          <w:tab w:val="left" w:pos="709"/>
        </w:tabs>
      </w:pPr>
      <w:r>
        <w:t xml:space="preserve">Участник информационного взаимодействия не позднее 5 дней </w:t>
      </w:r>
      <w:r w:rsidR="00974EAF" w:rsidRPr="00974EAF">
        <w:t xml:space="preserve">до планируемой даты проведения работ направляет </w:t>
      </w:r>
      <w:r>
        <w:t>уведомление о проведени</w:t>
      </w:r>
      <w:r w:rsidR="00211673">
        <w:t>и</w:t>
      </w:r>
      <w:r>
        <w:t xml:space="preserve"> технических работ</w:t>
      </w:r>
      <w:r w:rsidR="00974EAF" w:rsidRPr="00974EAF">
        <w:t xml:space="preserve"> в адрес Оператора эксплуатации ИЭП</w:t>
      </w:r>
      <w:r w:rsidR="00021C0D">
        <w:t xml:space="preserve">. </w:t>
      </w:r>
      <w:r>
        <w:t>Уведомление</w:t>
      </w:r>
      <w:r w:rsidR="00D07E3C">
        <w:t>, направляем</w:t>
      </w:r>
      <w:r>
        <w:t>ое</w:t>
      </w:r>
      <w:r w:rsidR="00D07E3C">
        <w:t xml:space="preserve"> в ад</w:t>
      </w:r>
      <w:r w:rsidR="00021C0D">
        <w:t>р</w:t>
      </w:r>
      <w:r w:rsidR="00D07E3C">
        <w:t>е</w:t>
      </w:r>
      <w:r w:rsidR="00021C0D">
        <w:t>с Оператора эксплуатации ИЭП  должно содержать</w:t>
      </w:r>
      <w:r w:rsidR="00164FAA">
        <w:t>:</w:t>
      </w:r>
    </w:p>
    <w:p w:rsidR="00291C5C" w:rsidRDefault="00974EAF">
      <w:pPr>
        <w:pStyle w:val="13"/>
        <w:numPr>
          <w:ilvl w:val="1"/>
          <w:numId w:val="36"/>
        </w:numPr>
      </w:pPr>
      <w:r w:rsidRPr="00974EAF">
        <w:t>контактны</w:t>
      </w:r>
      <w:r w:rsidR="00021C0D">
        <w:t>е</w:t>
      </w:r>
      <w:r w:rsidRPr="00974EAF">
        <w:t xml:space="preserve"> данны</w:t>
      </w:r>
      <w:r w:rsidR="00021C0D">
        <w:t>е</w:t>
      </w:r>
      <w:r w:rsidRPr="00974EAF">
        <w:t xml:space="preserve"> ответственного технического специалиста, </w:t>
      </w:r>
    </w:p>
    <w:p w:rsidR="00291C5C" w:rsidRDefault="00974EAF">
      <w:pPr>
        <w:pStyle w:val="13"/>
        <w:numPr>
          <w:ilvl w:val="1"/>
          <w:numId w:val="36"/>
        </w:numPr>
      </w:pPr>
      <w:r w:rsidRPr="00974EAF">
        <w:t>планируем</w:t>
      </w:r>
      <w:r w:rsidR="00021C0D">
        <w:t>ые</w:t>
      </w:r>
      <w:r w:rsidRPr="00974EAF">
        <w:t xml:space="preserve"> даты проведения работ </w:t>
      </w:r>
    </w:p>
    <w:p w:rsidR="00291C5C" w:rsidRPr="00E11E36" w:rsidRDefault="00021C0D">
      <w:pPr>
        <w:pStyle w:val="13"/>
        <w:numPr>
          <w:ilvl w:val="1"/>
          <w:numId w:val="36"/>
        </w:numPr>
      </w:pPr>
      <w:r>
        <w:t>список</w:t>
      </w:r>
      <w:r w:rsidR="00D07E3C">
        <w:t xml:space="preserve"> сервисов</w:t>
      </w:r>
      <w:r w:rsidR="00974EAF" w:rsidRPr="00974EAF">
        <w:t>, работа которых будет прервана, с указанием периода недоступности.</w:t>
      </w:r>
    </w:p>
    <w:p w:rsidR="00E11E36" w:rsidRDefault="00E11E36" w:rsidP="00E11E36">
      <w:pPr>
        <w:pStyle w:val="13"/>
        <w:numPr>
          <w:ilvl w:val="1"/>
          <w:numId w:val="36"/>
        </w:numPr>
      </w:pPr>
      <w:r w:rsidRPr="00672762">
        <w:t>информацию о</w:t>
      </w:r>
      <w:r>
        <w:t>б электронных сервисах (Паспорта электронных сервисов</w:t>
      </w:r>
      <w:r>
        <w:rPr>
          <w:rStyle w:val="affff"/>
        </w:rPr>
        <w:footnoteReference w:id="13"/>
      </w:r>
      <w:r>
        <w:t>)</w:t>
      </w:r>
    </w:p>
    <w:p w:rsidR="00291C5C" w:rsidRDefault="00716DB3">
      <w:pPr>
        <w:pStyle w:val="13"/>
        <w:numPr>
          <w:ilvl w:val="1"/>
          <w:numId w:val="36"/>
        </w:numPr>
      </w:pPr>
      <w:r>
        <w:t>причину проведения работ</w:t>
      </w:r>
    </w:p>
    <w:p w:rsidR="00291C5C" w:rsidRDefault="00D07E3C">
      <w:pPr>
        <w:pStyle w:val="13"/>
        <w:numPr>
          <w:ilvl w:val="0"/>
          <w:numId w:val="73"/>
        </w:numPr>
        <w:tabs>
          <w:tab w:val="clear" w:pos="1134"/>
          <w:tab w:val="left" w:pos="709"/>
        </w:tabs>
      </w:pPr>
      <w:r>
        <w:t>Оператор эксплуатации ИЭП в течение одного рабочего</w:t>
      </w:r>
      <w:r w:rsidR="00081E68">
        <w:t xml:space="preserve"> дня </w:t>
      </w:r>
      <w:r w:rsidR="00781DD1">
        <w:t>регистриру</w:t>
      </w:r>
      <w:r w:rsidR="001D36F6">
        <w:t>ет обращение</w:t>
      </w:r>
      <w:r>
        <w:t xml:space="preserve"> </w:t>
      </w:r>
      <w:r w:rsidR="001D36F6">
        <w:t xml:space="preserve">и </w:t>
      </w:r>
      <w:r w:rsidR="00974EAF" w:rsidRPr="00974EAF">
        <w:t>публикует на Технологическом портале новость о недоступности сервиса в разделе «RSS-новости»</w:t>
      </w:r>
    </w:p>
    <w:p w:rsidR="00291C5C" w:rsidRDefault="00974EAF">
      <w:pPr>
        <w:pStyle w:val="13"/>
        <w:numPr>
          <w:ilvl w:val="0"/>
          <w:numId w:val="73"/>
        </w:numPr>
        <w:tabs>
          <w:tab w:val="clear" w:pos="1134"/>
          <w:tab w:val="left" w:pos="709"/>
        </w:tabs>
      </w:pPr>
      <w:r w:rsidRPr="00974EAF">
        <w:t xml:space="preserve">В </w:t>
      </w:r>
      <w:r w:rsidR="00164FAA">
        <w:t>назначенную</w:t>
      </w:r>
      <w:r w:rsidRPr="00974EAF">
        <w:t xml:space="preserve"> дат</w:t>
      </w:r>
      <w:r w:rsidR="00164FAA">
        <w:t>у</w:t>
      </w:r>
      <w:r w:rsidRPr="00974EAF">
        <w:t xml:space="preserve"> Участник информационного взаимодействия осуществляет плановые технические работы </w:t>
      </w:r>
    </w:p>
    <w:p w:rsidR="00291C5C" w:rsidRDefault="00974EAF">
      <w:pPr>
        <w:pStyle w:val="13"/>
        <w:numPr>
          <w:ilvl w:val="0"/>
          <w:numId w:val="73"/>
        </w:numPr>
        <w:tabs>
          <w:tab w:val="clear" w:pos="1134"/>
          <w:tab w:val="left" w:pos="709"/>
        </w:tabs>
      </w:pPr>
      <w:r w:rsidRPr="00974EAF">
        <w:t>Участник информационного взаимодействия уведомляет Оператора эксплуатации ИЭП посредством электронной почты о завершении работ и результатах тестирования</w:t>
      </w:r>
    </w:p>
    <w:p w:rsidR="00291C5C" w:rsidRDefault="00974EAF">
      <w:pPr>
        <w:pStyle w:val="13"/>
        <w:numPr>
          <w:ilvl w:val="0"/>
          <w:numId w:val="73"/>
        </w:numPr>
        <w:tabs>
          <w:tab w:val="clear" w:pos="1134"/>
          <w:tab w:val="left" w:pos="709"/>
        </w:tabs>
      </w:pPr>
      <w:r w:rsidRPr="00974EAF">
        <w:t>Оператор эксплуатации ИЭП</w:t>
      </w:r>
      <w:r w:rsidR="00211673">
        <w:t xml:space="preserve"> в течение 4 часов</w:t>
      </w:r>
      <w:r w:rsidRPr="00974EAF">
        <w:t xml:space="preserve"> проводит тестировани</w:t>
      </w:r>
      <w:r w:rsidR="00211673">
        <w:t>е</w:t>
      </w:r>
      <w:r w:rsidRPr="00974EAF">
        <w:t xml:space="preserve"> электронных сервисов поставщика со своей стороны</w:t>
      </w:r>
    </w:p>
    <w:p w:rsidR="00291C5C" w:rsidRDefault="00974EAF">
      <w:pPr>
        <w:pStyle w:val="13"/>
        <w:numPr>
          <w:ilvl w:val="0"/>
          <w:numId w:val="73"/>
        </w:numPr>
        <w:tabs>
          <w:tab w:val="clear" w:pos="1134"/>
          <w:tab w:val="left" w:pos="709"/>
        </w:tabs>
      </w:pPr>
      <w:r w:rsidRPr="00974EAF">
        <w:lastRenderedPageBreak/>
        <w:t>В случае успешного тестирования Оператор эксплуатации ИЭП публикует на Технологическом портале новость о завершении технических работ в разделе «RSS-новости»</w:t>
      </w:r>
    </w:p>
    <w:p w:rsidR="00291C5C" w:rsidRDefault="00781DD1">
      <w:pPr>
        <w:pStyle w:val="13"/>
        <w:numPr>
          <w:ilvl w:val="0"/>
          <w:numId w:val="73"/>
        </w:numPr>
        <w:tabs>
          <w:tab w:val="clear" w:pos="1134"/>
          <w:tab w:val="left" w:pos="709"/>
        </w:tabs>
      </w:pPr>
      <w:r>
        <w:t>Оператор эксплуатации ИЭП закрывает обращение</w:t>
      </w:r>
    </w:p>
    <w:p w:rsidR="00164FAA" w:rsidRDefault="00164FAA" w:rsidP="00164FAA">
      <w:pPr>
        <w:pStyle w:val="31"/>
      </w:pPr>
      <w:bookmarkStart w:id="837" w:name="_Toc334016521"/>
      <w:r>
        <w:t>Проведение экстренных технических работ</w:t>
      </w:r>
      <w:bookmarkEnd w:id="837"/>
    </w:p>
    <w:p w:rsidR="00164FAA" w:rsidRDefault="00164FAA" w:rsidP="00164FAA">
      <w:pPr>
        <w:pStyle w:val="aa"/>
      </w:pPr>
      <w:r>
        <w:t>Для проведения экстренных технических работ на стороне Участника информационного взаимодействия для предотвращения аварий определена следующая последовательность действий:</w:t>
      </w:r>
    </w:p>
    <w:p w:rsidR="00291C5C" w:rsidRDefault="00164FAA">
      <w:pPr>
        <w:pStyle w:val="13"/>
        <w:numPr>
          <w:ilvl w:val="0"/>
          <w:numId w:val="78"/>
        </w:numPr>
        <w:tabs>
          <w:tab w:val="clear" w:pos="1134"/>
          <w:tab w:val="left" w:pos="709"/>
        </w:tabs>
      </w:pPr>
      <w:r w:rsidRPr="00021C0D">
        <w:t>Участник информационного взаимодействия планирует время проведения технических работ</w:t>
      </w:r>
    </w:p>
    <w:p w:rsidR="00291C5C" w:rsidRDefault="00164FAA">
      <w:pPr>
        <w:pStyle w:val="a"/>
        <w:numPr>
          <w:ilvl w:val="0"/>
          <w:numId w:val="0"/>
        </w:numPr>
        <w:pBdr>
          <w:left w:val="single" w:sz="4" w:space="4" w:color="auto"/>
        </w:pBdr>
        <w:ind w:left="1134"/>
        <w:rPr>
          <w:b/>
        </w:rPr>
      </w:pPr>
      <w:r w:rsidRPr="00781DD1">
        <w:rPr>
          <w:b/>
        </w:rPr>
        <w:t xml:space="preserve">Внимание! </w:t>
      </w:r>
      <w:r w:rsidRPr="00781DD1">
        <w:t>Все технические работы должны проводиться в периоды наименьшей нагрузки на сервисы</w:t>
      </w:r>
      <w:r>
        <w:t xml:space="preserve"> (в рабочие дни</w:t>
      </w:r>
      <w:r w:rsidR="00245C0A">
        <w:t xml:space="preserve"> после 2</w:t>
      </w:r>
      <w:r w:rsidR="003E0002" w:rsidRPr="003E0002">
        <w:t>1</w:t>
      </w:r>
      <w:r w:rsidR="00245C0A">
        <w:t>:00 по Московскому времени</w:t>
      </w:r>
      <w:r>
        <w:t>, в выходные и праздничные дни).</w:t>
      </w:r>
    </w:p>
    <w:p w:rsidR="00291C5C" w:rsidRPr="00672762" w:rsidRDefault="00164FAA">
      <w:pPr>
        <w:pStyle w:val="13"/>
        <w:numPr>
          <w:ilvl w:val="0"/>
          <w:numId w:val="78"/>
        </w:numPr>
        <w:tabs>
          <w:tab w:val="clear" w:pos="1134"/>
          <w:tab w:val="left" w:pos="709"/>
        </w:tabs>
      </w:pPr>
      <w:r>
        <w:t xml:space="preserve">Участник информационного взаимодействия не позднее суток </w:t>
      </w:r>
      <w:r w:rsidRPr="00021C0D">
        <w:t xml:space="preserve">до планируемой даты проведения работ направляет </w:t>
      </w:r>
      <w:r>
        <w:t>уведомление о проведение технических работ</w:t>
      </w:r>
      <w:r w:rsidRPr="00021C0D">
        <w:t xml:space="preserve"> в адрес Оператора эксплуатации ИЭП</w:t>
      </w:r>
      <w:r>
        <w:t>. Уведомление, направляемое в адрес Оператора эксплуатации ИЭП  должно содержать:</w:t>
      </w:r>
    </w:p>
    <w:p w:rsidR="00164FAA" w:rsidRPr="00021C0D" w:rsidRDefault="00164FAA" w:rsidP="00164FAA">
      <w:pPr>
        <w:pStyle w:val="13"/>
        <w:numPr>
          <w:ilvl w:val="1"/>
          <w:numId w:val="36"/>
        </w:numPr>
      </w:pPr>
      <w:r w:rsidRPr="00021C0D">
        <w:t>контактны</w:t>
      </w:r>
      <w:r>
        <w:t>е</w:t>
      </w:r>
      <w:r w:rsidRPr="00021C0D">
        <w:t xml:space="preserve"> данны</w:t>
      </w:r>
      <w:r>
        <w:t>е</w:t>
      </w:r>
      <w:r w:rsidRPr="00021C0D">
        <w:t xml:space="preserve"> ответственного технического специалиста, </w:t>
      </w:r>
    </w:p>
    <w:p w:rsidR="00164FAA" w:rsidRPr="00021C0D" w:rsidRDefault="00164FAA" w:rsidP="00164FAA">
      <w:pPr>
        <w:pStyle w:val="13"/>
        <w:numPr>
          <w:ilvl w:val="1"/>
          <w:numId w:val="36"/>
        </w:numPr>
      </w:pPr>
      <w:r w:rsidRPr="00021C0D">
        <w:t>планируем</w:t>
      </w:r>
      <w:r>
        <w:t>ые</w:t>
      </w:r>
      <w:r w:rsidRPr="00021C0D">
        <w:t xml:space="preserve"> даты проведения работ </w:t>
      </w:r>
    </w:p>
    <w:p w:rsidR="00164FAA" w:rsidRPr="00E11E36" w:rsidRDefault="00164FAA" w:rsidP="00164FAA">
      <w:pPr>
        <w:pStyle w:val="13"/>
        <w:numPr>
          <w:ilvl w:val="1"/>
          <w:numId w:val="36"/>
        </w:numPr>
      </w:pPr>
      <w:r>
        <w:t>список сервисов</w:t>
      </w:r>
      <w:r w:rsidRPr="00021C0D">
        <w:t>, работа которых будет прервана, с указанием периода недоступности.</w:t>
      </w:r>
    </w:p>
    <w:p w:rsidR="00E11E36" w:rsidRPr="00716DB3" w:rsidRDefault="00E11E36" w:rsidP="00E11E36">
      <w:pPr>
        <w:pStyle w:val="13"/>
        <w:numPr>
          <w:ilvl w:val="1"/>
          <w:numId w:val="36"/>
        </w:numPr>
      </w:pPr>
      <w:r w:rsidRPr="00672762">
        <w:t>информацию о</w:t>
      </w:r>
      <w:r>
        <w:t>б электронных сервисах (Паспорта электронных сервисов</w:t>
      </w:r>
      <w:r>
        <w:rPr>
          <w:rStyle w:val="affff"/>
        </w:rPr>
        <w:footnoteReference w:id="14"/>
      </w:r>
      <w:r>
        <w:t>)</w:t>
      </w:r>
    </w:p>
    <w:p w:rsidR="00164FAA" w:rsidRPr="00021C0D" w:rsidRDefault="00164FAA" w:rsidP="00164FAA">
      <w:pPr>
        <w:pStyle w:val="13"/>
        <w:numPr>
          <w:ilvl w:val="1"/>
          <w:numId w:val="36"/>
        </w:numPr>
      </w:pPr>
      <w:r>
        <w:t>причину проведения работ</w:t>
      </w:r>
    </w:p>
    <w:p w:rsidR="00291C5C" w:rsidRDefault="00164FAA">
      <w:pPr>
        <w:pStyle w:val="13"/>
        <w:numPr>
          <w:ilvl w:val="0"/>
          <w:numId w:val="78"/>
        </w:numPr>
        <w:tabs>
          <w:tab w:val="clear" w:pos="1134"/>
          <w:tab w:val="left" w:pos="709"/>
        </w:tabs>
      </w:pPr>
      <w:r>
        <w:t xml:space="preserve">Оператор эксплуатации ИЭП в течение 4 часов регистрирует обращение и </w:t>
      </w:r>
      <w:r w:rsidRPr="00021C0D">
        <w:t>публикует на Технологическом портале новость о недоступности сервиса в разделе «RSS-новости»</w:t>
      </w:r>
    </w:p>
    <w:p w:rsidR="00291C5C" w:rsidRDefault="00164FAA">
      <w:pPr>
        <w:pStyle w:val="13"/>
        <w:numPr>
          <w:ilvl w:val="0"/>
          <w:numId w:val="78"/>
        </w:numPr>
        <w:tabs>
          <w:tab w:val="clear" w:pos="1134"/>
          <w:tab w:val="left" w:pos="709"/>
        </w:tabs>
      </w:pPr>
      <w:r w:rsidRPr="00021C0D">
        <w:t xml:space="preserve">Участник информационного взаимодействия осуществляет </w:t>
      </w:r>
      <w:r>
        <w:t xml:space="preserve">экстренные </w:t>
      </w:r>
      <w:r w:rsidRPr="00021C0D">
        <w:t xml:space="preserve">технические работы </w:t>
      </w:r>
    </w:p>
    <w:p w:rsidR="00291C5C" w:rsidRDefault="00164FAA">
      <w:pPr>
        <w:pStyle w:val="13"/>
        <w:numPr>
          <w:ilvl w:val="0"/>
          <w:numId w:val="78"/>
        </w:numPr>
        <w:tabs>
          <w:tab w:val="clear" w:pos="1134"/>
          <w:tab w:val="left" w:pos="709"/>
        </w:tabs>
      </w:pPr>
      <w:r w:rsidRPr="00021C0D">
        <w:t xml:space="preserve">Участник информационного взаимодействия уведомляет Оператора эксплуатации ИЭП посредством электронной почты о завершении </w:t>
      </w:r>
      <w:r w:rsidRPr="00021C0D">
        <w:lastRenderedPageBreak/>
        <w:t>работ и результатах тестирования</w:t>
      </w:r>
    </w:p>
    <w:p w:rsidR="00291C5C" w:rsidRDefault="00164FAA">
      <w:pPr>
        <w:pStyle w:val="13"/>
        <w:numPr>
          <w:ilvl w:val="0"/>
          <w:numId w:val="78"/>
        </w:numPr>
        <w:tabs>
          <w:tab w:val="clear" w:pos="1134"/>
          <w:tab w:val="left" w:pos="709"/>
        </w:tabs>
      </w:pPr>
      <w:r w:rsidRPr="00021C0D">
        <w:t>Оператор эксплуатации ИЭП</w:t>
      </w:r>
      <w:r w:rsidR="00211673">
        <w:t xml:space="preserve"> в течение 4 часов</w:t>
      </w:r>
      <w:r w:rsidRPr="00021C0D">
        <w:t xml:space="preserve"> проводит тестировани</w:t>
      </w:r>
      <w:r w:rsidR="00211673">
        <w:t>е</w:t>
      </w:r>
      <w:r w:rsidRPr="00021C0D">
        <w:t xml:space="preserve"> электронных сервисов поставщика со своей стороны</w:t>
      </w:r>
    </w:p>
    <w:p w:rsidR="00291C5C" w:rsidRDefault="00164FAA">
      <w:pPr>
        <w:pStyle w:val="13"/>
        <w:numPr>
          <w:ilvl w:val="0"/>
          <w:numId w:val="78"/>
        </w:numPr>
        <w:tabs>
          <w:tab w:val="clear" w:pos="1134"/>
          <w:tab w:val="left" w:pos="709"/>
        </w:tabs>
      </w:pPr>
      <w:r w:rsidRPr="00021C0D">
        <w:t>В случае успешного тестирования Оператор эксплуатации ИЭП публикует на Технологическом портале новость о завершении технических работ в разделе «RSS-новости»</w:t>
      </w:r>
    </w:p>
    <w:p w:rsidR="00291C5C" w:rsidRDefault="00164FAA">
      <w:pPr>
        <w:pStyle w:val="13"/>
        <w:numPr>
          <w:ilvl w:val="0"/>
          <w:numId w:val="78"/>
        </w:numPr>
        <w:tabs>
          <w:tab w:val="clear" w:pos="1134"/>
          <w:tab w:val="left" w:pos="709"/>
        </w:tabs>
      </w:pPr>
      <w:r>
        <w:t>Оператор эксплуатации ИЭП закрывает обращение</w:t>
      </w:r>
    </w:p>
    <w:p w:rsidR="00291C5C" w:rsidRDefault="00291C5C">
      <w:pPr>
        <w:pStyle w:val="13"/>
        <w:numPr>
          <w:ilvl w:val="0"/>
          <w:numId w:val="0"/>
        </w:numPr>
        <w:tabs>
          <w:tab w:val="clear" w:pos="1134"/>
          <w:tab w:val="left" w:pos="709"/>
        </w:tabs>
        <w:ind w:left="360"/>
      </w:pPr>
    </w:p>
    <w:bookmarkEnd w:id="832"/>
    <w:bookmarkEnd w:id="833"/>
    <w:p w:rsidR="008879D1" w:rsidRDefault="008879D1" w:rsidP="003330D8">
      <w:pPr>
        <w:widowControl/>
        <w:autoSpaceDN/>
        <w:adjustRightInd/>
        <w:spacing w:line="240" w:lineRule="auto"/>
        <w:jc w:val="left"/>
        <w:textAlignment w:val="auto"/>
        <w:sectPr w:rsidR="008879D1" w:rsidSect="004F5721">
          <w:headerReference w:type="default" r:id="rId24"/>
          <w:footerReference w:type="default" r:id="rId25"/>
          <w:pgSz w:w="16838" w:h="11906" w:orient="landscape"/>
          <w:pgMar w:top="1135" w:right="851" w:bottom="567" w:left="851" w:header="284" w:footer="709" w:gutter="0"/>
          <w:cols w:space="708"/>
          <w:docGrid w:linePitch="360"/>
        </w:sectPr>
      </w:pPr>
    </w:p>
    <w:p w:rsidR="006C39F7" w:rsidRDefault="006C39F7" w:rsidP="00ED27F6">
      <w:pPr>
        <w:pStyle w:val="21"/>
      </w:pPr>
      <w:bookmarkStart w:id="838" w:name="_Toc321909552"/>
      <w:bookmarkStart w:id="839" w:name="_Toc329082120"/>
      <w:bookmarkStart w:id="840" w:name="_Toc334016522"/>
      <w:bookmarkStart w:id="841" w:name="_Toc334017208"/>
      <w:r>
        <w:lastRenderedPageBreak/>
        <w:t>Эскалация спорных ситуаций</w:t>
      </w:r>
      <w:bookmarkEnd w:id="838"/>
      <w:bookmarkEnd w:id="839"/>
      <w:bookmarkEnd w:id="840"/>
      <w:bookmarkEnd w:id="841"/>
    </w:p>
    <w:p w:rsidR="006C39F7" w:rsidRDefault="006C39F7" w:rsidP="006C39F7">
      <w:pPr>
        <w:pStyle w:val="aa"/>
        <w:rPr>
          <w:bCs/>
        </w:rPr>
      </w:pPr>
      <w:r>
        <w:t>Данный раздел описывает порядок действий при возникновении спорных ситуаций или несоблюдении участниками информационного взаимодействия</w:t>
      </w:r>
      <w:r w:rsidRPr="00B33186">
        <w:t xml:space="preserve"> регламента</w:t>
      </w:r>
      <w:r>
        <w:rPr>
          <w:b/>
          <w:bCs/>
        </w:rPr>
        <w:t xml:space="preserve"> </w:t>
      </w:r>
      <w:r w:rsidRPr="00007C90">
        <w:rPr>
          <w:bCs/>
        </w:rPr>
        <w:t>взаимодействия Участников информационного взаимодействия, Оператора единой системы межведомственного электронного взаимодействия и Оператора эксплуатации инфраструктуры электронного правительства при организации межведомственного взаимодействия с использованием единой системы межведомственного электронного взаимодействия</w:t>
      </w:r>
      <w:r>
        <w:rPr>
          <w:bCs/>
        </w:rPr>
        <w:t>.</w:t>
      </w:r>
    </w:p>
    <w:p w:rsidR="00E77C26" w:rsidRPr="00D6322B" w:rsidRDefault="00B20A34" w:rsidP="006C39F7">
      <w:pPr>
        <w:pStyle w:val="aa"/>
      </w:pPr>
      <w:r>
        <w:rPr>
          <w:bCs/>
        </w:rPr>
        <w:t xml:space="preserve">Для эскалации возникшей проблемы и использования административных мер для ее решения участник информационного взаимодействия имеет право обратиться в адрес регулятора (Оператора СМЭВ).  </w:t>
      </w:r>
      <w:r w:rsidR="00E77C26">
        <w:rPr>
          <w:bCs/>
        </w:rPr>
        <w:t xml:space="preserve">Для этого </w:t>
      </w:r>
      <w:r w:rsidR="00E77C26">
        <w:t>У</w:t>
      </w:r>
      <w:r w:rsidR="00E77C26" w:rsidRPr="00E27C24">
        <w:t xml:space="preserve">частник </w:t>
      </w:r>
      <w:r w:rsidR="00E77C26">
        <w:t xml:space="preserve">информационного взаимодействия направляет обращение в электронной форме в адрес Оператора СМЭВ на ящик </w:t>
      </w:r>
      <w:hyperlink r:id="rId26" w:history="1">
        <w:r w:rsidR="00E77C26" w:rsidRPr="00BC25E7">
          <w:rPr>
            <w:rStyle w:val="affb"/>
          </w:rPr>
          <w:t>smev@</w:t>
        </w:r>
        <w:r w:rsidR="00E77C26" w:rsidRPr="00BC25E7">
          <w:rPr>
            <w:rStyle w:val="affb"/>
            <w:lang w:val="en-US"/>
          </w:rPr>
          <w:t>minsvyaz</w:t>
        </w:r>
        <w:r w:rsidR="00E77C26" w:rsidRPr="00BC25E7">
          <w:rPr>
            <w:rStyle w:val="affb"/>
          </w:rPr>
          <w:t>.ru</w:t>
        </w:r>
      </w:hyperlink>
      <w:r w:rsidR="00E77C26">
        <w:t>. Обращение должно отвечать следующим требованиям:</w:t>
      </w:r>
    </w:p>
    <w:p w:rsidR="00877865" w:rsidRDefault="00275881" w:rsidP="00453632">
      <w:pPr>
        <w:pStyle w:val="aa"/>
        <w:numPr>
          <w:ilvl w:val="0"/>
          <w:numId w:val="37"/>
        </w:numPr>
        <w:rPr>
          <w:bCs/>
        </w:rPr>
      </w:pPr>
      <w:r>
        <w:rPr>
          <w:bCs/>
        </w:rPr>
        <w:t xml:space="preserve">Должно быть отправлено </w:t>
      </w:r>
      <w:r>
        <w:t>с доверенного электронного адреса организации Участника информационного взаимодействия;</w:t>
      </w:r>
    </w:p>
    <w:p w:rsidR="00877865" w:rsidRDefault="00275881" w:rsidP="00453632">
      <w:pPr>
        <w:pStyle w:val="aa"/>
        <w:numPr>
          <w:ilvl w:val="0"/>
          <w:numId w:val="37"/>
        </w:numPr>
        <w:rPr>
          <w:bCs/>
        </w:rPr>
      </w:pPr>
      <w:r>
        <w:t xml:space="preserve">Должно </w:t>
      </w:r>
      <w:r w:rsidR="00B20A34">
        <w:t>содержать</w:t>
      </w:r>
      <w:r>
        <w:t xml:space="preserve"> в себе подробное описание ситуации, требующей эскалации;</w:t>
      </w:r>
    </w:p>
    <w:p w:rsidR="00877865" w:rsidRDefault="00275881" w:rsidP="00453632">
      <w:pPr>
        <w:pStyle w:val="aa"/>
        <w:numPr>
          <w:ilvl w:val="0"/>
          <w:numId w:val="37"/>
        </w:numPr>
        <w:rPr>
          <w:bCs/>
        </w:rPr>
      </w:pPr>
      <w:r>
        <w:t>Контактные данные ответственн</w:t>
      </w:r>
      <w:r w:rsidR="00707D58">
        <w:t>ого</w:t>
      </w:r>
      <w:r>
        <w:t xml:space="preserve"> специалист</w:t>
      </w:r>
      <w:r w:rsidR="00707D58">
        <w:t>а</w:t>
      </w:r>
      <w:r w:rsidR="00453A9C">
        <w:t>.</w:t>
      </w:r>
    </w:p>
    <w:p w:rsidR="00064BB2" w:rsidRPr="0066738B" w:rsidRDefault="006C39F7" w:rsidP="006C39F7">
      <w:pPr>
        <w:pStyle w:val="aa"/>
        <w:rPr>
          <w:bCs/>
        </w:rPr>
      </w:pPr>
      <w:r>
        <w:rPr>
          <w:bCs/>
        </w:rPr>
        <w:t>Оператор СМЭВ обязан отреагировать на эскалацию в течение 5 рабочих дней с момента получения</w:t>
      </w:r>
      <w:r w:rsidR="00296D58" w:rsidRPr="0066738B">
        <w:rPr>
          <w:bCs/>
        </w:rPr>
        <w:t>.</w:t>
      </w:r>
    </w:p>
    <w:p w:rsidR="00064BB2" w:rsidRDefault="00064BB2" w:rsidP="006C39F7">
      <w:pPr>
        <w:pStyle w:val="aa"/>
        <w:rPr>
          <w:bCs/>
        </w:rPr>
        <w:sectPr w:rsidR="00064BB2" w:rsidSect="006D4861">
          <w:headerReference w:type="default" r:id="rId27"/>
          <w:headerReference w:type="first" r:id="rId28"/>
          <w:pgSz w:w="16838" w:h="11906" w:orient="landscape"/>
          <w:pgMar w:top="1134" w:right="851" w:bottom="567" w:left="851" w:header="709" w:footer="709" w:gutter="0"/>
          <w:cols w:space="708"/>
          <w:titlePg/>
          <w:docGrid w:linePitch="360"/>
        </w:sectPr>
      </w:pPr>
    </w:p>
    <w:p w:rsidR="00917483" w:rsidRPr="00142377" w:rsidRDefault="00917483" w:rsidP="00917483">
      <w:pPr>
        <w:pStyle w:val="23"/>
      </w:pPr>
      <w:bookmarkStart w:id="842" w:name="_Toc329082121"/>
      <w:bookmarkStart w:id="843" w:name="_Toc334016523"/>
      <w:bookmarkStart w:id="844" w:name="_Toc334017209"/>
      <w:r>
        <w:lastRenderedPageBreak/>
        <w:t>Принудительное закрытие заявок</w:t>
      </w:r>
      <w:bookmarkEnd w:id="842"/>
      <w:bookmarkEnd w:id="843"/>
      <w:bookmarkEnd w:id="844"/>
      <w:r>
        <w:t xml:space="preserve"> </w:t>
      </w:r>
    </w:p>
    <w:p w:rsidR="00917483" w:rsidRDefault="00917483" w:rsidP="00917483">
      <w:pPr>
        <w:pStyle w:val="31"/>
      </w:pPr>
      <w:bookmarkStart w:id="845" w:name="_Toc329082122"/>
      <w:bookmarkStart w:id="846" w:name="_Toc334016524"/>
      <w:r>
        <w:t>Предусловие процесса</w:t>
      </w:r>
      <w:bookmarkEnd w:id="845"/>
      <w:bookmarkEnd w:id="846"/>
    </w:p>
    <w:p w:rsidR="00917483" w:rsidRDefault="00917483" w:rsidP="00917483">
      <w:pPr>
        <w:pStyle w:val="aa"/>
        <w:ind w:firstLine="708"/>
      </w:pPr>
      <w:r>
        <w:t xml:space="preserve">В случае если при обработке обращения, поступившего от Участника информационного взаимодействия, Оператором эксплуатации ИЭП был отправлен запрос инициатору обращения на предоставлении дополнительной информации и ответ на данный запрос не был предоставлен Участником информационного взаимодействии в течение </w:t>
      </w:r>
      <w:r w:rsidR="00B11DAE">
        <w:t>5</w:t>
      </w:r>
      <w:r>
        <w:t xml:space="preserve"> рабочих дней, Оператор эксплуатации ИЭП имеет право начать процедуру принудительного закрытия заявки. </w:t>
      </w:r>
    </w:p>
    <w:p w:rsidR="00917483" w:rsidRDefault="00917483" w:rsidP="00917483">
      <w:pPr>
        <w:pStyle w:val="31"/>
      </w:pPr>
      <w:bookmarkStart w:id="847" w:name="_Toc329082123"/>
      <w:bookmarkStart w:id="848" w:name="_Toc334016525"/>
      <w:r>
        <w:t>Шаги процесса</w:t>
      </w:r>
      <w:bookmarkEnd w:id="847"/>
      <w:bookmarkEnd w:id="848"/>
    </w:p>
    <w:tbl>
      <w:tblPr>
        <w:tblW w:w="152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392"/>
        <w:gridCol w:w="6520"/>
        <w:gridCol w:w="1985"/>
        <w:gridCol w:w="1984"/>
        <w:gridCol w:w="2127"/>
        <w:gridCol w:w="2268"/>
      </w:tblGrid>
      <w:tr w:rsidR="00917483" w:rsidTr="00917483">
        <w:trPr>
          <w:trHeight w:val="942"/>
        </w:trPr>
        <w:tc>
          <w:tcPr>
            <w:tcW w:w="392" w:type="dxa"/>
          </w:tcPr>
          <w:p w:rsidR="00917483" w:rsidRDefault="00917483" w:rsidP="00917483">
            <w:pPr>
              <w:pStyle w:val="ae"/>
            </w:pPr>
            <w:r>
              <w:t>№</w:t>
            </w:r>
          </w:p>
        </w:tc>
        <w:tc>
          <w:tcPr>
            <w:tcW w:w="6520" w:type="dxa"/>
          </w:tcPr>
          <w:p w:rsidR="00917483" w:rsidRDefault="00917483" w:rsidP="00917483">
            <w:pPr>
              <w:pStyle w:val="ae"/>
            </w:pPr>
            <w:r>
              <w:t>Шаг</w:t>
            </w:r>
          </w:p>
        </w:tc>
        <w:tc>
          <w:tcPr>
            <w:tcW w:w="1985" w:type="dxa"/>
          </w:tcPr>
          <w:p w:rsidR="00917483" w:rsidRDefault="00917483" w:rsidP="00917483">
            <w:pPr>
              <w:pStyle w:val="ae"/>
            </w:pPr>
            <w:r>
              <w:t>Входные данные</w:t>
            </w:r>
          </w:p>
        </w:tc>
        <w:tc>
          <w:tcPr>
            <w:tcW w:w="1984" w:type="dxa"/>
          </w:tcPr>
          <w:p w:rsidR="00917483" w:rsidRDefault="00917483" w:rsidP="00917483">
            <w:pPr>
              <w:pStyle w:val="ae"/>
              <w:jc w:val="right"/>
            </w:pPr>
            <w:r>
              <w:t>Выходные данные</w:t>
            </w:r>
          </w:p>
        </w:tc>
        <w:tc>
          <w:tcPr>
            <w:tcW w:w="2127" w:type="dxa"/>
          </w:tcPr>
          <w:p w:rsidR="00917483" w:rsidRPr="00771175" w:rsidRDefault="00917483" w:rsidP="00917483">
            <w:pPr>
              <w:pStyle w:val="ae"/>
            </w:pPr>
            <w:r>
              <w:t>Срок исполнения</w:t>
            </w:r>
          </w:p>
        </w:tc>
        <w:tc>
          <w:tcPr>
            <w:tcW w:w="2268" w:type="dxa"/>
          </w:tcPr>
          <w:p w:rsidR="00917483" w:rsidRDefault="00917483" w:rsidP="00917483">
            <w:pPr>
              <w:pStyle w:val="ae"/>
              <w:spacing w:line="192" w:lineRule="auto"/>
              <w:ind w:left="-108"/>
            </w:pPr>
            <w:r>
              <w:t>Ответственный исполнитель и/или Соисполнитель</w:t>
            </w:r>
          </w:p>
        </w:tc>
      </w:tr>
      <w:tr w:rsidR="00917483" w:rsidTr="00917483">
        <w:tc>
          <w:tcPr>
            <w:tcW w:w="392" w:type="dxa"/>
          </w:tcPr>
          <w:p w:rsidR="00917483" w:rsidRPr="00DE2AB7" w:rsidRDefault="00917483" w:rsidP="00917483">
            <w:pPr>
              <w:pStyle w:val="afffe"/>
            </w:pPr>
            <w:r w:rsidRPr="00DE2AB7">
              <w:t>1</w:t>
            </w:r>
          </w:p>
        </w:tc>
        <w:tc>
          <w:tcPr>
            <w:tcW w:w="6520" w:type="dxa"/>
          </w:tcPr>
          <w:p w:rsidR="00917483" w:rsidRPr="00362800" w:rsidRDefault="00917483" w:rsidP="004314C6">
            <w:pPr>
              <w:pStyle w:val="afffe"/>
            </w:pPr>
            <w:r>
              <w:t>Оператор эксплуатации ИЭП</w:t>
            </w:r>
            <w:r w:rsidR="00970BAF">
              <w:t xml:space="preserve"> повторно </w:t>
            </w:r>
            <w:r>
              <w:t xml:space="preserve">направляет </w:t>
            </w:r>
            <w:r w:rsidR="00970BAF">
              <w:t xml:space="preserve">запрос на предоставление дополнительной информации </w:t>
            </w:r>
            <w:r>
              <w:t>в адрес</w:t>
            </w:r>
            <w:r w:rsidR="00765063">
              <w:t xml:space="preserve"> </w:t>
            </w:r>
            <w:r w:rsidR="00C164C4">
              <w:t xml:space="preserve">инициатора </w:t>
            </w:r>
            <w:r w:rsidR="00765063">
              <w:t>обращения</w:t>
            </w:r>
            <w:r w:rsidR="00970BAF">
              <w:t xml:space="preserve"> с предупреждением о принудительном закрытии заявки</w:t>
            </w:r>
            <w:r>
              <w:t>.</w:t>
            </w:r>
          </w:p>
        </w:tc>
        <w:tc>
          <w:tcPr>
            <w:tcW w:w="1985" w:type="dxa"/>
          </w:tcPr>
          <w:p w:rsidR="00917483" w:rsidRPr="00DE2AB7" w:rsidRDefault="00917483" w:rsidP="00917483">
            <w:pPr>
              <w:pStyle w:val="afffe"/>
            </w:pPr>
          </w:p>
        </w:tc>
        <w:tc>
          <w:tcPr>
            <w:tcW w:w="1984" w:type="dxa"/>
          </w:tcPr>
          <w:p w:rsidR="00917483" w:rsidRPr="00DE2AB7" w:rsidRDefault="00B971E5" w:rsidP="00B2327A">
            <w:pPr>
              <w:pStyle w:val="afffe"/>
            </w:pPr>
            <w:r>
              <w:t>Предупреждение</w:t>
            </w:r>
            <w:r w:rsidR="00917483">
              <w:t xml:space="preserve"> о принудительном </w:t>
            </w:r>
            <w:r w:rsidR="00B2327A">
              <w:t>закрытии</w:t>
            </w:r>
            <w:r w:rsidR="00917483">
              <w:t xml:space="preserve"> заявки</w:t>
            </w:r>
          </w:p>
        </w:tc>
        <w:tc>
          <w:tcPr>
            <w:tcW w:w="2127" w:type="dxa"/>
          </w:tcPr>
          <w:p w:rsidR="00917483" w:rsidRDefault="00917483" w:rsidP="00917483">
            <w:pPr>
              <w:pStyle w:val="afffe"/>
            </w:pPr>
          </w:p>
        </w:tc>
        <w:tc>
          <w:tcPr>
            <w:tcW w:w="2268" w:type="dxa"/>
          </w:tcPr>
          <w:p w:rsidR="00917483" w:rsidRDefault="00917483" w:rsidP="00917483">
            <w:pPr>
              <w:pStyle w:val="afffe"/>
            </w:pPr>
            <w:r>
              <w:t>Оператор эксплуатации ИЭП</w:t>
            </w:r>
          </w:p>
        </w:tc>
      </w:tr>
      <w:tr w:rsidR="00917483" w:rsidTr="00917483">
        <w:tc>
          <w:tcPr>
            <w:tcW w:w="392" w:type="dxa"/>
          </w:tcPr>
          <w:p w:rsidR="00917483" w:rsidRPr="00DE2AB7" w:rsidRDefault="00917483" w:rsidP="00917483">
            <w:pPr>
              <w:pStyle w:val="afffe"/>
            </w:pPr>
            <w:r>
              <w:t>2</w:t>
            </w:r>
          </w:p>
        </w:tc>
        <w:tc>
          <w:tcPr>
            <w:tcW w:w="6520" w:type="dxa"/>
          </w:tcPr>
          <w:p w:rsidR="00917483" w:rsidRDefault="00917483" w:rsidP="00970BAF">
            <w:pPr>
              <w:pStyle w:val="afffe"/>
            </w:pPr>
            <w:r>
              <w:t>Если Оператор эксплуатации ИЭП в течение 3 рабочих дней не получает</w:t>
            </w:r>
            <w:r w:rsidR="00970BAF">
              <w:t xml:space="preserve"> запрашиваемую информацию</w:t>
            </w:r>
            <w:r>
              <w:t xml:space="preserve"> </w:t>
            </w:r>
            <w:r w:rsidR="00970BAF">
              <w:t xml:space="preserve"> </w:t>
            </w:r>
            <w:r>
              <w:t>то он прекращает работы по обращению и закрывает заявку.</w:t>
            </w:r>
          </w:p>
        </w:tc>
        <w:tc>
          <w:tcPr>
            <w:tcW w:w="1985" w:type="dxa"/>
          </w:tcPr>
          <w:p w:rsidR="00917483" w:rsidRPr="00DE2AB7" w:rsidRDefault="00917483" w:rsidP="00917483">
            <w:pPr>
              <w:pStyle w:val="afffe"/>
            </w:pPr>
          </w:p>
        </w:tc>
        <w:tc>
          <w:tcPr>
            <w:tcW w:w="1984" w:type="dxa"/>
          </w:tcPr>
          <w:p w:rsidR="00917483" w:rsidRDefault="00917483" w:rsidP="00917483">
            <w:pPr>
              <w:pStyle w:val="afffe"/>
            </w:pPr>
            <w:r>
              <w:t>Закрытие заявки</w:t>
            </w:r>
          </w:p>
        </w:tc>
        <w:tc>
          <w:tcPr>
            <w:tcW w:w="2127" w:type="dxa"/>
          </w:tcPr>
          <w:p w:rsidR="00917483" w:rsidRDefault="00820539" w:rsidP="00917483">
            <w:pPr>
              <w:pStyle w:val="afffe"/>
            </w:pPr>
            <w:r>
              <w:t>1 рабочий день</w:t>
            </w:r>
          </w:p>
        </w:tc>
        <w:tc>
          <w:tcPr>
            <w:tcW w:w="2268" w:type="dxa"/>
          </w:tcPr>
          <w:p w:rsidR="00917483" w:rsidRDefault="00917483" w:rsidP="00917483">
            <w:pPr>
              <w:pStyle w:val="afffe"/>
            </w:pPr>
            <w:r>
              <w:t>Оператор эксплуатации ИЭП</w:t>
            </w:r>
          </w:p>
        </w:tc>
      </w:tr>
      <w:tr w:rsidR="00917483" w:rsidTr="00917483">
        <w:tc>
          <w:tcPr>
            <w:tcW w:w="392" w:type="dxa"/>
          </w:tcPr>
          <w:p w:rsidR="00917483" w:rsidRPr="00DE2AB7" w:rsidRDefault="00917483" w:rsidP="00917483">
            <w:pPr>
              <w:pStyle w:val="afffe"/>
            </w:pPr>
            <w:r>
              <w:t>3</w:t>
            </w:r>
          </w:p>
        </w:tc>
        <w:tc>
          <w:tcPr>
            <w:tcW w:w="6520" w:type="dxa"/>
          </w:tcPr>
          <w:p w:rsidR="00917483" w:rsidRDefault="00917483" w:rsidP="00B2327A">
            <w:pPr>
              <w:pStyle w:val="afffe"/>
            </w:pPr>
            <w:r>
              <w:t xml:space="preserve">Оператор эксплуатации ИЭП высылает уведомление о принудительном </w:t>
            </w:r>
            <w:r w:rsidR="00B2327A">
              <w:t>закрытии</w:t>
            </w:r>
            <w:r>
              <w:t xml:space="preserve"> заявки в адрес Участника информационного взаимодействия.</w:t>
            </w:r>
          </w:p>
        </w:tc>
        <w:tc>
          <w:tcPr>
            <w:tcW w:w="1985" w:type="dxa"/>
          </w:tcPr>
          <w:p w:rsidR="00917483" w:rsidRPr="00DE2AB7" w:rsidRDefault="00917483" w:rsidP="00917483">
            <w:pPr>
              <w:pStyle w:val="afffe"/>
            </w:pPr>
          </w:p>
        </w:tc>
        <w:tc>
          <w:tcPr>
            <w:tcW w:w="1984" w:type="dxa"/>
          </w:tcPr>
          <w:p w:rsidR="00917483" w:rsidRDefault="00917483" w:rsidP="00C164C4">
            <w:pPr>
              <w:pStyle w:val="afffe"/>
            </w:pPr>
            <w:r>
              <w:t xml:space="preserve">Уведомление о принудительном </w:t>
            </w:r>
            <w:r w:rsidR="00C164C4">
              <w:t>закрытии</w:t>
            </w:r>
            <w:r>
              <w:t xml:space="preserve"> заявки</w:t>
            </w:r>
          </w:p>
        </w:tc>
        <w:tc>
          <w:tcPr>
            <w:tcW w:w="2127" w:type="dxa"/>
          </w:tcPr>
          <w:p w:rsidR="00917483" w:rsidRDefault="00917483" w:rsidP="00917483">
            <w:pPr>
              <w:pStyle w:val="afffe"/>
            </w:pPr>
            <w:r>
              <w:t>1 рабочий день</w:t>
            </w:r>
          </w:p>
        </w:tc>
        <w:tc>
          <w:tcPr>
            <w:tcW w:w="2268" w:type="dxa"/>
          </w:tcPr>
          <w:p w:rsidR="00917483" w:rsidRDefault="00917483" w:rsidP="00917483">
            <w:pPr>
              <w:pStyle w:val="afffe"/>
            </w:pPr>
            <w:r>
              <w:t>Оператор эксплуатации ИЭП</w:t>
            </w:r>
          </w:p>
        </w:tc>
      </w:tr>
    </w:tbl>
    <w:p w:rsidR="00584957" w:rsidRDefault="00584957" w:rsidP="00584957">
      <w:pPr>
        <w:pStyle w:val="aa"/>
        <w:sectPr w:rsidR="00584957" w:rsidSect="006D4861">
          <w:pgSz w:w="16838" w:h="11906" w:orient="landscape"/>
          <w:pgMar w:top="1134" w:right="851" w:bottom="567" w:left="851" w:header="709" w:footer="709" w:gutter="0"/>
          <w:cols w:space="708"/>
          <w:titlePg/>
          <w:docGrid w:linePitch="360"/>
        </w:sectPr>
      </w:pPr>
    </w:p>
    <w:p w:rsidR="003C0809" w:rsidRDefault="003C0809" w:rsidP="008879D1">
      <w:pPr>
        <w:pStyle w:val="23"/>
      </w:pPr>
      <w:bookmarkStart w:id="849" w:name="_Toc321909553"/>
      <w:bookmarkStart w:id="850" w:name="_Toc329082124"/>
      <w:bookmarkStart w:id="851" w:name="_Toc334016526"/>
      <w:bookmarkStart w:id="852" w:name="_Toc334017210"/>
      <w:r>
        <w:lastRenderedPageBreak/>
        <w:t>Подключение к СМЭВ. О</w:t>
      </w:r>
      <w:r w:rsidRPr="003D04B3">
        <w:t>рган</w:t>
      </w:r>
      <w:r>
        <w:t>изация защищенного канала связи.</w:t>
      </w:r>
      <w:bookmarkEnd w:id="829"/>
      <w:bookmarkEnd w:id="849"/>
      <w:bookmarkEnd w:id="850"/>
      <w:bookmarkEnd w:id="851"/>
      <w:bookmarkEnd w:id="852"/>
    </w:p>
    <w:p w:rsidR="003C0809" w:rsidRPr="00EE1F0E" w:rsidRDefault="003C0809" w:rsidP="00EE1F0E">
      <w:pPr>
        <w:pStyle w:val="33"/>
      </w:pPr>
      <w:bookmarkStart w:id="853" w:name="_Toc314740861"/>
      <w:bookmarkStart w:id="854" w:name="_Toc321909554"/>
      <w:bookmarkStart w:id="855" w:name="_Toc329082125"/>
      <w:bookmarkStart w:id="856" w:name="_Toc334016527"/>
      <w:r w:rsidRPr="00EE1F0E">
        <w:t>Предусловие процесса</w:t>
      </w:r>
      <w:bookmarkEnd w:id="853"/>
      <w:bookmarkEnd w:id="854"/>
      <w:bookmarkEnd w:id="855"/>
      <w:bookmarkEnd w:id="856"/>
    </w:p>
    <w:p w:rsidR="003C0809" w:rsidRPr="0094546E" w:rsidRDefault="003C0809" w:rsidP="00CD01DA">
      <w:pPr>
        <w:pStyle w:val="aa"/>
      </w:pPr>
      <w:r w:rsidRPr="003D04B3">
        <w:t>Для технологического и правового обеспечения информационного взаимодействия при предоставлении государственных и муниципальных услуг</w:t>
      </w:r>
      <w:r w:rsidR="002D5B98">
        <w:t>,</w:t>
      </w:r>
      <w:r w:rsidRPr="003D04B3">
        <w:t xml:space="preserve"> и исполнении государственных и муниципальных функций в электронной форме посредством использования единой СМЭВ </w:t>
      </w:r>
      <w:r w:rsidR="000A5180">
        <w:t>Участник</w:t>
      </w:r>
      <w:r w:rsidRPr="003D04B3">
        <w:t xml:space="preserve">ам информационного </w:t>
      </w:r>
      <w:r w:rsidR="000A5180">
        <w:t>взаимодействия</w:t>
      </w:r>
      <w:r w:rsidRPr="003D04B3">
        <w:t xml:space="preserve"> федерального уровня необходимо заключить соглашения о взаимодействии при обеспечении предоставления государственных услуг и исполнении государственных функций в электронном виде</w:t>
      </w:r>
      <w:r w:rsidRPr="003D04B3">
        <w:rPr>
          <w:rStyle w:val="affff"/>
        </w:rPr>
        <w:t xml:space="preserve"> </w:t>
      </w:r>
      <w:r>
        <w:t>(далее – С</w:t>
      </w:r>
      <w:r w:rsidRPr="003D04B3">
        <w:t>оглашение о взаимодействии) с оператором СМЭВ</w:t>
      </w:r>
      <w:r>
        <w:rPr>
          <w:rStyle w:val="affff"/>
        </w:rPr>
        <w:footnoteReference w:id="15"/>
      </w:r>
      <w:r w:rsidRPr="003D04B3">
        <w:t>.</w:t>
      </w:r>
      <w:r w:rsidRPr="00E212F1">
        <w:t xml:space="preserve"> </w:t>
      </w:r>
    </w:p>
    <w:p w:rsidR="003C0809" w:rsidRPr="00652540" w:rsidRDefault="003C0809" w:rsidP="004F5721">
      <w:pPr>
        <w:pStyle w:val="aa"/>
      </w:pPr>
      <w:r w:rsidRPr="003D04B3">
        <w:rPr>
          <w:szCs w:val="28"/>
        </w:rPr>
        <w:t xml:space="preserve">В целях передачи в безвозмездное временное пользование программно-технических средств ведомственного сегмента СМЭВ, в частности – криптооборудования, обеспечивающего защищенное подключение к СМЭВ, </w:t>
      </w:r>
      <w:r w:rsidR="000A5180">
        <w:rPr>
          <w:szCs w:val="28"/>
        </w:rPr>
        <w:t>Участник</w:t>
      </w:r>
      <w:r w:rsidRPr="003D04B3">
        <w:rPr>
          <w:szCs w:val="28"/>
        </w:rPr>
        <w:t xml:space="preserve"> информационного </w:t>
      </w:r>
      <w:r w:rsidR="000A5180">
        <w:rPr>
          <w:szCs w:val="28"/>
        </w:rPr>
        <w:t>взаимодействия</w:t>
      </w:r>
      <w:r w:rsidRPr="003D04B3">
        <w:rPr>
          <w:szCs w:val="28"/>
        </w:rPr>
        <w:t xml:space="preserve"> </w:t>
      </w:r>
      <w:r>
        <w:rPr>
          <w:szCs w:val="28"/>
        </w:rPr>
        <w:t xml:space="preserve">должен </w:t>
      </w:r>
      <w:r w:rsidRPr="003D04B3">
        <w:rPr>
          <w:szCs w:val="28"/>
        </w:rPr>
        <w:t>заключ</w:t>
      </w:r>
      <w:r>
        <w:rPr>
          <w:szCs w:val="28"/>
        </w:rPr>
        <w:t>ить</w:t>
      </w:r>
      <w:r w:rsidRPr="003D04B3">
        <w:rPr>
          <w:szCs w:val="28"/>
        </w:rPr>
        <w:t xml:space="preserve"> с оператором СМЭВ дополнительное соглашение к соглашению о взаимодействии</w:t>
      </w:r>
      <w:r>
        <w:rPr>
          <w:szCs w:val="28"/>
        </w:rPr>
        <w:t xml:space="preserve"> (далее – Д</w:t>
      </w:r>
      <w:r w:rsidRPr="003D04B3">
        <w:rPr>
          <w:szCs w:val="28"/>
        </w:rPr>
        <w:t>ополнительное соглашение)</w:t>
      </w:r>
      <w:r>
        <w:rPr>
          <w:rStyle w:val="affff"/>
          <w:szCs w:val="28"/>
        </w:rPr>
        <w:footnoteReference w:id="16"/>
      </w:r>
      <w:r w:rsidRPr="003D04B3">
        <w:rPr>
          <w:szCs w:val="28"/>
        </w:rPr>
        <w:t>.</w:t>
      </w:r>
      <w:r w:rsidRPr="00E212F1">
        <w:t xml:space="preserve"> </w:t>
      </w:r>
    </w:p>
    <w:p w:rsidR="008A7570" w:rsidRPr="008A7570" w:rsidRDefault="008A7570" w:rsidP="004F5721">
      <w:pPr>
        <w:pStyle w:val="aa"/>
      </w:pPr>
      <w:r>
        <w:t>Усло</w:t>
      </w:r>
      <w:r w:rsidR="00FF5C21">
        <w:t>вие заключения соглашения и дополнительного</w:t>
      </w:r>
      <w:r>
        <w:t xml:space="preserve"> соглашения с оператором СМЭВ является обязательным для органов государственной </w:t>
      </w:r>
      <w:r w:rsidR="00FF5C21">
        <w:t xml:space="preserve">власти, с </w:t>
      </w:r>
      <w:r>
        <w:t>и</w:t>
      </w:r>
      <w:r w:rsidR="00FF5C21">
        <w:t>ными</w:t>
      </w:r>
      <w:r>
        <w:t xml:space="preserve"> органами и организациями необходимость заключения указанных соглашений определяется в соответствии с действующим законодательством.</w:t>
      </w:r>
    </w:p>
    <w:p w:rsidR="003C0809" w:rsidRPr="00EE1F0E" w:rsidRDefault="003C0809" w:rsidP="00EE1F0E">
      <w:pPr>
        <w:pStyle w:val="33"/>
      </w:pPr>
      <w:bookmarkStart w:id="857" w:name="_Toc314740862"/>
      <w:bookmarkStart w:id="858" w:name="_Toc321909555"/>
      <w:bookmarkStart w:id="859" w:name="_Toc329082126"/>
      <w:bookmarkStart w:id="860" w:name="_Toc334016528"/>
      <w:r w:rsidRPr="00EE1F0E">
        <w:t>Шаги процесса</w:t>
      </w:r>
      <w:bookmarkEnd w:id="857"/>
      <w:bookmarkEnd w:id="858"/>
      <w:bookmarkEnd w:id="859"/>
      <w:bookmarkEnd w:id="860"/>
    </w:p>
    <w:tbl>
      <w:tblPr>
        <w:tblW w:w="152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392"/>
        <w:gridCol w:w="6520"/>
        <w:gridCol w:w="1985"/>
        <w:gridCol w:w="1984"/>
        <w:gridCol w:w="2127"/>
        <w:gridCol w:w="2268"/>
      </w:tblGrid>
      <w:tr w:rsidR="004F5721" w:rsidTr="001655A4">
        <w:trPr>
          <w:trHeight w:val="942"/>
        </w:trPr>
        <w:tc>
          <w:tcPr>
            <w:tcW w:w="392" w:type="dxa"/>
          </w:tcPr>
          <w:p w:rsidR="004F5721" w:rsidRDefault="004F5721" w:rsidP="00CD01DA">
            <w:pPr>
              <w:pStyle w:val="ae"/>
            </w:pPr>
            <w:r>
              <w:t>№</w:t>
            </w:r>
          </w:p>
        </w:tc>
        <w:tc>
          <w:tcPr>
            <w:tcW w:w="6520" w:type="dxa"/>
          </w:tcPr>
          <w:p w:rsidR="004F5721" w:rsidRDefault="004F5721" w:rsidP="00CD01DA">
            <w:pPr>
              <w:pStyle w:val="ae"/>
            </w:pPr>
            <w:r>
              <w:t>Шаг</w:t>
            </w:r>
          </w:p>
        </w:tc>
        <w:tc>
          <w:tcPr>
            <w:tcW w:w="1985" w:type="dxa"/>
          </w:tcPr>
          <w:p w:rsidR="004F5721" w:rsidRDefault="004F5721" w:rsidP="00CD01DA">
            <w:pPr>
              <w:pStyle w:val="ae"/>
            </w:pPr>
            <w:r>
              <w:t xml:space="preserve">Входные </w:t>
            </w:r>
            <w:r w:rsidR="005C1896">
              <w:t>данные</w:t>
            </w:r>
          </w:p>
        </w:tc>
        <w:tc>
          <w:tcPr>
            <w:tcW w:w="1984" w:type="dxa"/>
          </w:tcPr>
          <w:p w:rsidR="00AC512A" w:rsidRDefault="004F5721">
            <w:pPr>
              <w:pStyle w:val="ae"/>
              <w:jc w:val="right"/>
            </w:pPr>
            <w:r>
              <w:t xml:space="preserve">Выходные </w:t>
            </w:r>
            <w:r w:rsidR="005C1896">
              <w:t>данные</w:t>
            </w:r>
          </w:p>
        </w:tc>
        <w:tc>
          <w:tcPr>
            <w:tcW w:w="2127" w:type="dxa"/>
          </w:tcPr>
          <w:p w:rsidR="004F5721" w:rsidRPr="00771175" w:rsidRDefault="004F5721" w:rsidP="00CD01DA">
            <w:pPr>
              <w:pStyle w:val="ae"/>
            </w:pPr>
            <w:r>
              <w:t>Срок исполнения</w:t>
            </w:r>
          </w:p>
        </w:tc>
        <w:tc>
          <w:tcPr>
            <w:tcW w:w="2268" w:type="dxa"/>
          </w:tcPr>
          <w:p w:rsidR="004F5721" w:rsidRDefault="004F5721" w:rsidP="004F5721">
            <w:pPr>
              <w:pStyle w:val="ae"/>
              <w:spacing w:line="192" w:lineRule="auto"/>
              <w:ind w:left="-108"/>
            </w:pPr>
            <w:r>
              <w:t>Ответственный исполнитель и/или Соисполнитель</w:t>
            </w:r>
          </w:p>
        </w:tc>
      </w:tr>
      <w:tr w:rsidR="004F5721" w:rsidTr="001655A4">
        <w:tc>
          <w:tcPr>
            <w:tcW w:w="392" w:type="dxa"/>
          </w:tcPr>
          <w:p w:rsidR="004F5721" w:rsidRPr="00DE2AB7" w:rsidRDefault="004F5721" w:rsidP="00CD01DA">
            <w:pPr>
              <w:pStyle w:val="afffe"/>
            </w:pPr>
            <w:r w:rsidRPr="00DE2AB7">
              <w:t>1</w:t>
            </w:r>
          </w:p>
        </w:tc>
        <w:tc>
          <w:tcPr>
            <w:tcW w:w="6520" w:type="dxa"/>
          </w:tcPr>
          <w:p w:rsidR="004F5721" w:rsidRPr="00362800" w:rsidRDefault="004F5721" w:rsidP="00CD01DA">
            <w:pPr>
              <w:pStyle w:val="afffe"/>
            </w:pPr>
            <w:r w:rsidRPr="00362800">
              <w:t xml:space="preserve">Извещение </w:t>
            </w:r>
            <w:r>
              <w:t>Участник</w:t>
            </w:r>
            <w:r w:rsidRPr="00362800">
              <w:t xml:space="preserve">а информационного </w:t>
            </w:r>
            <w:r>
              <w:t>взаимодействия</w:t>
            </w:r>
            <w:r w:rsidRPr="00362800">
              <w:t xml:space="preserve"> о подписании дополнительного соглашения со </w:t>
            </w:r>
            <w:r>
              <w:t>стороны Оператора СМЭВ.</w:t>
            </w:r>
          </w:p>
        </w:tc>
        <w:tc>
          <w:tcPr>
            <w:tcW w:w="1985" w:type="dxa"/>
          </w:tcPr>
          <w:p w:rsidR="004F5721" w:rsidRPr="00DE2AB7" w:rsidRDefault="004F5721" w:rsidP="00CD01DA">
            <w:pPr>
              <w:pStyle w:val="afffe"/>
            </w:pPr>
            <w:r w:rsidRPr="00DE2AB7">
              <w:t>Дополнительное соглашени</w:t>
            </w:r>
            <w:r>
              <w:t>е</w:t>
            </w:r>
            <w:r w:rsidRPr="00DE2AB7">
              <w:t xml:space="preserve"> о взаимодействии</w:t>
            </w:r>
          </w:p>
        </w:tc>
        <w:tc>
          <w:tcPr>
            <w:tcW w:w="1984" w:type="dxa"/>
          </w:tcPr>
          <w:p w:rsidR="004F5721" w:rsidRPr="00DE2AB7" w:rsidRDefault="004F5721" w:rsidP="00CD01DA">
            <w:pPr>
              <w:pStyle w:val="afffe"/>
            </w:pPr>
            <w:r w:rsidRPr="00DE2AB7">
              <w:t>Подписанное дополнительное соглашение о взаимодействии</w:t>
            </w:r>
          </w:p>
        </w:tc>
        <w:tc>
          <w:tcPr>
            <w:tcW w:w="2127" w:type="dxa"/>
          </w:tcPr>
          <w:p w:rsidR="004F5721" w:rsidRDefault="004F5721" w:rsidP="00CD01DA">
            <w:pPr>
              <w:pStyle w:val="afffe"/>
            </w:pPr>
            <w:r>
              <w:t xml:space="preserve">3 рабочих дня с момента подписания и регистрации дополнительного </w:t>
            </w:r>
            <w:r>
              <w:lastRenderedPageBreak/>
              <w:t>соглашения</w:t>
            </w:r>
          </w:p>
        </w:tc>
        <w:tc>
          <w:tcPr>
            <w:tcW w:w="2268" w:type="dxa"/>
          </w:tcPr>
          <w:p w:rsidR="004F5721" w:rsidRDefault="004F5721" w:rsidP="00CD01DA">
            <w:pPr>
              <w:pStyle w:val="afffe"/>
            </w:pPr>
            <w:r>
              <w:lastRenderedPageBreak/>
              <w:t>Оператор СМЭВ</w:t>
            </w:r>
          </w:p>
        </w:tc>
      </w:tr>
      <w:tr w:rsidR="004F5721" w:rsidTr="001655A4">
        <w:tc>
          <w:tcPr>
            <w:tcW w:w="392" w:type="dxa"/>
          </w:tcPr>
          <w:p w:rsidR="004F5721" w:rsidRDefault="004F5721" w:rsidP="00CD01DA">
            <w:pPr>
              <w:pStyle w:val="afffe"/>
            </w:pPr>
            <w:r>
              <w:lastRenderedPageBreak/>
              <w:t>2</w:t>
            </w:r>
          </w:p>
        </w:tc>
        <w:tc>
          <w:tcPr>
            <w:tcW w:w="6520" w:type="dxa"/>
          </w:tcPr>
          <w:p w:rsidR="004F5721" w:rsidRPr="00583847" w:rsidRDefault="004F5721" w:rsidP="00CD01DA">
            <w:pPr>
              <w:pStyle w:val="afffe"/>
            </w:pPr>
            <w:r w:rsidRPr="00583847">
              <w:t xml:space="preserve">Участник информационного </w:t>
            </w:r>
            <w:r>
              <w:t>взаимодействия</w:t>
            </w:r>
            <w:r w:rsidRPr="00583847">
              <w:t xml:space="preserve"> информирует </w:t>
            </w:r>
            <w:r>
              <w:t>О</w:t>
            </w:r>
            <w:r w:rsidRPr="00583847">
              <w:t xml:space="preserve">ператора СМЭВ о готовности к получению криптооборудования и его </w:t>
            </w:r>
            <w:r w:rsidRPr="00583847">
              <w:rPr>
                <w:color w:val="000000"/>
              </w:rPr>
              <w:t>размещению</w:t>
            </w:r>
            <w:r w:rsidRPr="00583847">
              <w:rPr>
                <w:rStyle w:val="affff"/>
                <w:color w:val="000000"/>
              </w:rPr>
              <w:footnoteReference w:id="17"/>
            </w:r>
          </w:p>
        </w:tc>
        <w:tc>
          <w:tcPr>
            <w:tcW w:w="1985" w:type="dxa"/>
          </w:tcPr>
          <w:p w:rsidR="004F5721" w:rsidRPr="00DE2AB7" w:rsidRDefault="004F5721" w:rsidP="00CD01DA">
            <w:pPr>
              <w:pStyle w:val="afffe"/>
            </w:pPr>
            <w:r w:rsidRPr="00DE2AB7">
              <w:t>Подписанное дополнительное соглашение о взаимодействии</w:t>
            </w:r>
          </w:p>
        </w:tc>
        <w:tc>
          <w:tcPr>
            <w:tcW w:w="1984" w:type="dxa"/>
          </w:tcPr>
          <w:p w:rsidR="004F5721" w:rsidRDefault="004F5721" w:rsidP="00CD01DA">
            <w:pPr>
              <w:pStyle w:val="afffe"/>
            </w:pPr>
            <w:r>
              <w:t xml:space="preserve">Информационное сообщение по электронной почте </w:t>
            </w:r>
          </w:p>
        </w:tc>
        <w:tc>
          <w:tcPr>
            <w:tcW w:w="2127" w:type="dxa"/>
          </w:tcPr>
          <w:p w:rsidR="004F5721" w:rsidRDefault="004F5721" w:rsidP="00CD01DA">
            <w:pPr>
              <w:pStyle w:val="afffe"/>
            </w:pPr>
            <w:r>
              <w:t>3 рабочих дня</w:t>
            </w:r>
          </w:p>
        </w:tc>
        <w:tc>
          <w:tcPr>
            <w:tcW w:w="2268" w:type="dxa"/>
          </w:tcPr>
          <w:p w:rsidR="004F5721" w:rsidRDefault="004F5721" w:rsidP="00CD01DA">
            <w:pPr>
              <w:pStyle w:val="afffe"/>
            </w:pPr>
            <w:r>
              <w:t>Участник информационного взаимодействия</w:t>
            </w:r>
          </w:p>
        </w:tc>
      </w:tr>
      <w:tr w:rsidR="004F5721" w:rsidRPr="00583847" w:rsidTr="001655A4">
        <w:tc>
          <w:tcPr>
            <w:tcW w:w="392" w:type="dxa"/>
          </w:tcPr>
          <w:p w:rsidR="004F5721" w:rsidRPr="00583847" w:rsidRDefault="004F5721" w:rsidP="00CD01DA">
            <w:pPr>
              <w:pStyle w:val="afffe"/>
            </w:pPr>
            <w:r w:rsidRPr="00583847">
              <w:t>3</w:t>
            </w:r>
          </w:p>
        </w:tc>
        <w:tc>
          <w:tcPr>
            <w:tcW w:w="6520" w:type="dxa"/>
          </w:tcPr>
          <w:p w:rsidR="004F5721" w:rsidRPr="00583847" w:rsidRDefault="004F5721" w:rsidP="00BF55AE">
            <w:pPr>
              <w:pStyle w:val="afffe"/>
            </w:pPr>
            <w:r w:rsidRPr="00583847">
              <w:rPr>
                <w:color w:val="000000"/>
              </w:rPr>
              <w:t xml:space="preserve">Оператор </w:t>
            </w:r>
            <w:r>
              <w:rPr>
                <w:color w:val="000000"/>
              </w:rPr>
              <w:t>эксплуатации ИЭП</w:t>
            </w:r>
            <w:r w:rsidRPr="00583847">
              <w:rPr>
                <w:color w:val="000000"/>
              </w:rPr>
              <w:t xml:space="preserve"> </w:t>
            </w:r>
            <w:r w:rsidRPr="00583847">
              <w:t xml:space="preserve">обеспечивает предварительную настройку (на основе представленных </w:t>
            </w:r>
            <w:r>
              <w:t>Участник</w:t>
            </w:r>
            <w:r w:rsidRPr="00583847">
              <w:t xml:space="preserve">ом информационного </w:t>
            </w:r>
            <w:r>
              <w:t>взаимодействия</w:t>
            </w:r>
            <w:r w:rsidRPr="00583847">
              <w:t xml:space="preserve"> технических сведений по форме, приложенной к Требованиям к </w:t>
            </w:r>
            <w:r>
              <w:t>Участникам информационного взаимодействия</w:t>
            </w:r>
            <w:r w:rsidRPr="00583847">
              <w:t xml:space="preserve"> при подключении криптомаршрутизатора VipNet) доставку, монтаж и запуск</w:t>
            </w:r>
            <w:r w:rsidRPr="00583847">
              <w:rPr>
                <w:rStyle w:val="affff"/>
              </w:rPr>
              <w:footnoteReference w:id="18"/>
            </w:r>
            <w:r w:rsidRPr="00583847">
              <w:t xml:space="preserve"> криптооборудования (криптомаршрутизатор – </w:t>
            </w:r>
            <w:r w:rsidRPr="00583847">
              <w:rPr>
                <w:lang w:val="en-US"/>
              </w:rPr>
              <w:t>VipNet</w:t>
            </w:r>
            <w:r w:rsidRPr="00583847">
              <w:t xml:space="preserve"> </w:t>
            </w:r>
            <w:r w:rsidRPr="00583847">
              <w:rPr>
                <w:lang w:val="en-US"/>
              </w:rPr>
              <w:t>Coordinator</w:t>
            </w:r>
            <w:r w:rsidRPr="00583847">
              <w:t xml:space="preserve"> </w:t>
            </w:r>
            <w:r w:rsidRPr="00583847">
              <w:rPr>
                <w:lang w:val="en-US"/>
              </w:rPr>
              <w:t>HW</w:t>
            </w:r>
            <w:r w:rsidRPr="00583847">
              <w:t>1000</w:t>
            </w:r>
            <w:r w:rsidRPr="00583847">
              <w:rPr>
                <w:rStyle w:val="affff"/>
              </w:rPr>
              <w:footnoteReference w:id="19"/>
            </w:r>
            <w:r w:rsidRPr="00583847">
              <w:t xml:space="preserve">) по указанному в дополнительном соглашении адресу. </w:t>
            </w:r>
            <w:r w:rsidRPr="00583847">
              <w:rPr>
                <w:color w:val="000000"/>
              </w:rPr>
              <w:t xml:space="preserve">Типовой комплект оборудования состоит из двух единиц </w:t>
            </w:r>
            <w:r w:rsidRPr="00583847">
              <w:rPr>
                <w:lang w:val="en-US"/>
              </w:rPr>
              <w:t>VipNet</w:t>
            </w:r>
            <w:r w:rsidRPr="00583847">
              <w:t xml:space="preserve"> </w:t>
            </w:r>
            <w:r w:rsidRPr="00583847">
              <w:rPr>
                <w:lang w:val="en-US"/>
              </w:rPr>
              <w:t>Coordinator</w:t>
            </w:r>
            <w:r w:rsidRPr="00583847">
              <w:t xml:space="preserve"> </w:t>
            </w:r>
            <w:r w:rsidRPr="00583847">
              <w:rPr>
                <w:lang w:val="en-US"/>
              </w:rPr>
              <w:t>HW</w:t>
            </w:r>
            <w:r w:rsidRPr="00583847">
              <w:t>1000 (основное устройство и «горячий резерв»)</w:t>
            </w:r>
            <w:r>
              <w:t>.</w:t>
            </w:r>
          </w:p>
        </w:tc>
        <w:tc>
          <w:tcPr>
            <w:tcW w:w="1985" w:type="dxa"/>
          </w:tcPr>
          <w:p w:rsidR="004F5721" w:rsidRPr="00DE2AB7" w:rsidRDefault="004F5721" w:rsidP="00CD01DA">
            <w:pPr>
              <w:pStyle w:val="afffe"/>
            </w:pPr>
            <w:r>
              <w:t>Информационное сообщение по электронной почте</w:t>
            </w:r>
          </w:p>
        </w:tc>
        <w:tc>
          <w:tcPr>
            <w:tcW w:w="1984" w:type="dxa"/>
          </w:tcPr>
          <w:p w:rsidR="004F5721" w:rsidRDefault="004F5721" w:rsidP="00CD01DA">
            <w:pPr>
              <w:pStyle w:val="afffe"/>
            </w:pPr>
            <w:r>
              <w:t>Настройка, монтаж и запуск криптооборудования осуществлены.</w:t>
            </w:r>
          </w:p>
          <w:p w:rsidR="004F5721" w:rsidRDefault="004F5721" w:rsidP="00CD01DA">
            <w:pPr>
              <w:pStyle w:val="afffe"/>
            </w:pPr>
          </w:p>
          <w:p w:rsidR="004F5721" w:rsidRPr="00583847" w:rsidRDefault="004F5721" w:rsidP="004F5721">
            <w:pPr>
              <w:pStyle w:val="afffe"/>
            </w:pPr>
            <w:r>
              <w:t>Уведомление по электронной почте представителей Участника.</w:t>
            </w:r>
          </w:p>
        </w:tc>
        <w:tc>
          <w:tcPr>
            <w:tcW w:w="2127" w:type="dxa"/>
          </w:tcPr>
          <w:p w:rsidR="004F5721" w:rsidRPr="00583847" w:rsidRDefault="004F5721" w:rsidP="00BF55AE">
            <w:pPr>
              <w:pStyle w:val="afffe"/>
            </w:pPr>
            <w:r>
              <w:t>14</w:t>
            </w:r>
            <w:r w:rsidRPr="00583847">
              <w:t xml:space="preserve"> рабочих </w:t>
            </w:r>
            <w:r>
              <w:t>дней</w:t>
            </w:r>
            <w:r>
              <w:rPr>
                <w:rStyle w:val="affff"/>
              </w:rPr>
              <w:footnoteReference w:id="20"/>
            </w:r>
          </w:p>
        </w:tc>
        <w:tc>
          <w:tcPr>
            <w:tcW w:w="2268" w:type="dxa"/>
          </w:tcPr>
          <w:p w:rsidR="004F5721" w:rsidRDefault="004F5721" w:rsidP="00CD01DA">
            <w:pPr>
              <w:pStyle w:val="afffe"/>
            </w:pPr>
            <w:r>
              <w:t>Оператор эксплуатации ИЭП</w:t>
            </w:r>
          </w:p>
          <w:p w:rsidR="004F5721" w:rsidRDefault="004F5721" w:rsidP="00CD01DA">
            <w:pPr>
              <w:pStyle w:val="afffe"/>
            </w:pPr>
          </w:p>
          <w:p w:rsidR="004F5721" w:rsidRDefault="004F5721" w:rsidP="00CD01DA">
            <w:pPr>
              <w:pStyle w:val="afffe"/>
            </w:pPr>
            <w:r>
              <w:t>Соисполнитель:</w:t>
            </w:r>
          </w:p>
          <w:p w:rsidR="004F5721" w:rsidRPr="00583847" w:rsidRDefault="004F5721" w:rsidP="00CD01DA">
            <w:pPr>
              <w:pStyle w:val="afffe"/>
            </w:pPr>
            <w:r>
              <w:t>Участник информационного взаимодействия</w:t>
            </w:r>
          </w:p>
        </w:tc>
      </w:tr>
      <w:tr w:rsidR="004F5721" w:rsidTr="001655A4">
        <w:tc>
          <w:tcPr>
            <w:tcW w:w="392" w:type="dxa"/>
          </w:tcPr>
          <w:p w:rsidR="004F5721" w:rsidRDefault="004F5721" w:rsidP="00CD01DA">
            <w:pPr>
              <w:pStyle w:val="afffe"/>
            </w:pPr>
            <w:r>
              <w:t>4</w:t>
            </w:r>
          </w:p>
        </w:tc>
        <w:tc>
          <w:tcPr>
            <w:tcW w:w="6520" w:type="dxa"/>
          </w:tcPr>
          <w:p w:rsidR="004F5721" w:rsidRDefault="004F5721" w:rsidP="00CD01DA">
            <w:pPr>
              <w:pStyle w:val="afffe"/>
            </w:pPr>
            <w:r>
              <w:t>П</w:t>
            </w:r>
            <w:r w:rsidRPr="00583847">
              <w:t xml:space="preserve">о факту передачи оператором СМЭВ криптооборудования </w:t>
            </w:r>
            <w:r>
              <w:t>Участник</w:t>
            </w:r>
            <w:r w:rsidRPr="00583847">
              <w:t xml:space="preserve">у </w:t>
            </w:r>
            <w:r>
              <w:t>информационного взаимодействия</w:t>
            </w:r>
            <w:r w:rsidRPr="00583847">
              <w:t xml:space="preserve"> обеими сторонами подписывается Акт приема-передачи оборудования (форма Акта приложена к проекту дополнительного соглашения).</w:t>
            </w:r>
          </w:p>
        </w:tc>
        <w:tc>
          <w:tcPr>
            <w:tcW w:w="1985" w:type="dxa"/>
          </w:tcPr>
          <w:p w:rsidR="004F5721" w:rsidRPr="00DE2AB7" w:rsidRDefault="004F5721" w:rsidP="004F5721">
            <w:pPr>
              <w:pStyle w:val="afffe"/>
            </w:pPr>
            <w:r>
              <w:t>Уведомление по электронной почте представителей Участника.</w:t>
            </w:r>
          </w:p>
        </w:tc>
        <w:tc>
          <w:tcPr>
            <w:tcW w:w="1984" w:type="dxa"/>
          </w:tcPr>
          <w:p w:rsidR="004F5721" w:rsidRDefault="004F5721" w:rsidP="00CD01DA">
            <w:pPr>
              <w:pStyle w:val="afffe"/>
            </w:pPr>
            <w:r>
              <w:t>Акт приема-передачи оборудования подписан.</w:t>
            </w:r>
          </w:p>
        </w:tc>
        <w:tc>
          <w:tcPr>
            <w:tcW w:w="2127" w:type="dxa"/>
          </w:tcPr>
          <w:p w:rsidR="004F5721" w:rsidRDefault="004F5721" w:rsidP="00CD01DA">
            <w:pPr>
              <w:pStyle w:val="afffe"/>
            </w:pPr>
            <w:r>
              <w:t xml:space="preserve">2 рабочих дня </w:t>
            </w:r>
          </w:p>
        </w:tc>
        <w:tc>
          <w:tcPr>
            <w:tcW w:w="2268" w:type="dxa"/>
          </w:tcPr>
          <w:p w:rsidR="004F5721" w:rsidRDefault="004F5721" w:rsidP="00CD01DA">
            <w:pPr>
              <w:pStyle w:val="afffe"/>
            </w:pPr>
            <w:r>
              <w:t>Оператор СМЭВ</w:t>
            </w:r>
            <w:r>
              <w:br/>
              <w:t xml:space="preserve">Участник информационного взаимодействия </w:t>
            </w:r>
          </w:p>
        </w:tc>
      </w:tr>
      <w:tr w:rsidR="004B31E9" w:rsidTr="001655A4">
        <w:tblPrEx>
          <w:tblLook w:val="04A0"/>
        </w:tblPrEx>
        <w:tc>
          <w:tcPr>
            <w:tcW w:w="15276" w:type="dxa"/>
            <w:gridSpan w:val="6"/>
          </w:tcPr>
          <w:p w:rsidR="004B31E9" w:rsidRPr="00293993" w:rsidRDefault="004B31E9" w:rsidP="004B31E9">
            <w:pPr>
              <w:pStyle w:val="afffe"/>
              <w:rPr>
                <w:b/>
              </w:rPr>
            </w:pPr>
            <w:r w:rsidRPr="00FC556B">
              <w:rPr>
                <w:b/>
              </w:rPr>
              <w:t>Максимальное время выполнения процедуры (при соблюдении всеми участниками временных границ своих операций):</w:t>
            </w:r>
            <w:r>
              <w:rPr>
                <w:b/>
              </w:rPr>
              <w:t xml:space="preserve"> 22 рабочих дня</w:t>
            </w:r>
          </w:p>
        </w:tc>
      </w:tr>
    </w:tbl>
    <w:p w:rsidR="003C0809" w:rsidRPr="001655A4" w:rsidRDefault="003C0809" w:rsidP="001655A4">
      <w:pPr>
        <w:pStyle w:val="aa"/>
        <w:spacing w:line="320" w:lineRule="exact"/>
      </w:pPr>
      <w:r w:rsidRPr="001655A4">
        <w:t xml:space="preserve">Комплекты криптооборудования могут быть установлены в нескольких точках (по желанию </w:t>
      </w:r>
      <w:r w:rsidR="000A5180" w:rsidRPr="001655A4">
        <w:t>Участник</w:t>
      </w:r>
      <w:r w:rsidRPr="001655A4">
        <w:t xml:space="preserve">а информационного </w:t>
      </w:r>
      <w:r w:rsidR="000A5180" w:rsidRPr="001655A4">
        <w:t>взаимодействия</w:t>
      </w:r>
      <w:r w:rsidRPr="001655A4">
        <w:t xml:space="preserve">) – в силу географической распределенности его подразделений, участвующих в оказании государственных услуг. Криптооборудование не </w:t>
      </w:r>
      <w:r w:rsidRPr="001655A4">
        <w:lastRenderedPageBreak/>
        <w:t xml:space="preserve">устанавливается в территориальных органах </w:t>
      </w:r>
      <w:r w:rsidR="000A5180" w:rsidRPr="001655A4">
        <w:t>Участник</w:t>
      </w:r>
      <w:r w:rsidRPr="001655A4">
        <w:t xml:space="preserve">а информационного </w:t>
      </w:r>
      <w:r w:rsidR="000A5180" w:rsidRPr="001655A4">
        <w:t>взаимодействия</w:t>
      </w:r>
      <w:r w:rsidRPr="001655A4">
        <w:t xml:space="preserve"> – обеспечение защищенных каналов связи «территориальный орган – центральный аппарат» относится к компетенции ведомства. Оператор СМЭВ, как федеральной государственной информационной системы, обеспечивает подключение с использованием защищенных каналов связи только организационных единиц </w:t>
      </w:r>
      <w:r w:rsidR="000A5180" w:rsidRPr="001655A4">
        <w:t>Участник</w:t>
      </w:r>
      <w:r w:rsidRPr="001655A4">
        <w:t>а информационного взаимодействия федерального уровня к СМЭВ</w:t>
      </w:r>
      <w:r w:rsidR="00353A3E">
        <w:t>.</w:t>
      </w:r>
    </w:p>
    <w:p w:rsidR="003C0809" w:rsidRDefault="003C0809" w:rsidP="00CD01DA">
      <w:pPr>
        <w:pStyle w:val="aa"/>
        <w:sectPr w:rsidR="003C0809" w:rsidSect="004F5721">
          <w:headerReference w:type="default" r:id="rId29"/>
          <w:pgSz w:w="16838" w:h="11906" w:orient="landscape"/>
          <w:pgMar w:top="1135" w:right="851" w:bottom="567" w:left="851" w:header="284" w:footer="709" w:gutter="0"/>
          <w:cols w:space="708"/>
          <w:docGrid w:linePitch="360"/>
        </w:sectPr>
      </w:pPr>
    </w:p>
    <w:p w:rsidR="003C0809" w:rsidRPr="003C0809" w:rsidRDefault="003C0809" w:rsidP="00F35EFD">
      <w:pPr>
        <w:pStyle w:val="23"/>
      </w:pPr>
      <w:bookmarkStart w:id="861" w:name="_Toc314740863"/>
      <w:bookmarkStart w:id="862" w:name="_Toc321909556"/>
      <w:bookmarkStart w:id="863" w:name="_Ref326919264"/>
      <w:bookmarkStart w:id="864" w:name="_Toc329082127"/>
      <w:bookmarkStart w:id="865" w:name="_Toc334016529"/>
      <w:bookmarkStart w:id="866" w:name="_Toc334017211"/>
      <w:r>
        <w:lastRenderedPageBreak/>
        <w:t>Регистрация информационной системы</w:t>
      </w:r>
      <w:bookmarkEnd w:id="861"/>
      <w:r w:rsidR="00A93064" w:rsidRPr="00A93064">
        <w:t xml:space="preserve"> </w:t>
      </w:r>
      <w:r w:rsidR="00A93064">
        <w:t>в продуктивной СМЭВ</w:t>
      </w:r>
      <w:bookmarkEnd w:id="862"/>
      <w:bookmarkEnd w:id="863"/>
      <w:bookmarkEnd w:id="864"/>
      <w:bookmarkEnd w:id="865"/>
      <w:bookmarkEnd w:id="866"/>
    </w:p>
    <w:p w:rsidR="003C0809" w:rsidRPr="00EE1F0E" w:rsidRDefault="003C0809" w:rsidP="00EE1F0E">
      <w:pPr>
        <w:pStyle w:val="33"/>
      </w:pPr>
      <w:bookmarkStart w:id="867" w:name="_Toc314740864"/>
      <w:bookmarkStart w:id="868" w:name="_Toc321909557"/>
      <w:bookmarkStart w:id="869" w:name="_Toc329082128"/>
      <w:bookmarkStart w:id="870" w:name="_Toc334016530"/>
      <w:r w:rsidRPr="00EE1F0E">
        <w:t>Предусловие процесса</w:t>
      </w:r>
      <w:bookmarkEnd w:id="867"/>
      <w:bookmarkEnd w:id="868"/>
      <w:bookmarkEnd w:id="869"/>
      <w:bookmarkEnd w:id="870"/>
    </w:p>
    <w:p w:rsidR="003C0809" w:rsidRDefault="003C0809" w:rsidP="00CE2490">
      <w:pPr>
        <w:pStyle w:val="aa"/>
      </w:pPr>
      <w:r w:rsidRPr="00832D04">
        <w:t xml:space="preserve">Участник информационного </w:t>
      </w:r>
      <w:r w:rsidR="000A5180">
        <w:t>взаимодействия</w:t>
      </w:r>
      <w:r w:rsidRPr="00832D04">
        <w:t xml:space="preserve"> </w:t>
      </w:r>
      <w:r>
        <w:t>(</w:t>
      </w:r>
      <w:r w:rsidR="000A5180">
        <w:t>Потребит</w:t>
      </w:r>
      <w:r>
        <w:t>ель</w:t>
      </w:r>
      <w:r w:rsidR="004B31E9">
        <w:t xml:space="preserve"> </w:t>
      </w:r>
      <w:r w:rsidR="00FE671B">
        <w:t>информации</w:t>
      </w:r>
      <w:r>
        <w:t xml:space="preserve">) </w:t>
      </w:r>
      <w:r w:rsidRPr="00832D04">
        <w:t xml:space="preserve">должен быть подключен к СМЭВ согласно </w:t>
      </w:r>
      <w:r>
        <w:t>регламенту подключения к СМЭВ.</w:t>
      </w:r>
    </w:p>
    <w:p w:rsidR="00894139" w:rsidRDefault="003C0809" w:rsidP="00CE2490">
      <w:pPr>
        <w:pStyle w:val="aa"/>
      </w:pPr>
      <w:r w:rsidRPr="00557490">
        <w:t xml:space="preserve">Участнику информационного взаимодействия для подключения к СМЭВ его информационной системы, используемой при предоставлении государственных услуг или исполнении государственных функций, необходимо получить средства технологической электронной подписи для каждой информационной системы, подключаемой к СМЭВ. </w:t>
      </w:r>
      <w:r w:rsidR="002C5849">
        <w:t xml:space="preserve">Если </w:t>
      </w:r>
      <w:r w:rsidR="002C5849" w:rsidRPr="00557490">
        <w:t>информационн</w:t>
      </w:r>
      <w:r w:rsidR="002C5849">
        <w:t>ая</w:t>
      </w:r>
      <w:r w:rsidR="002C5849" w:rsidRPr="00557490">
        <w:t xml:space="preserve"> систем</w:t>
      </w:r>
      <w:r w:rsidR="002C5849">
        <w:t>а</w:t>
      </w:r>
      <w:r w:rsidR="002C5849" w:rsidRPr="00557490">
        <w:t>, подключаем</w:t>
      </w:r>
      <w:r w:rsidR="002C5849">
        <w:t>ая</w:t>
      </w:r>
      <w:r w:rsidR="002C5849" w:rsidRPr="00557490">
        <w:t xml:space="preserve"> к СМЭ</w:t>
      </w:r>
      <w:r w:rsidR="002C5849">
        <w:t xml:space="preserve">В, используется </w:t>
      </w:r>
      <w:r w:rsidR="002C5849" w:rsidRPr="00557490">
        <w:t>при предоставлении государственных услуг или исполнении государственных функций</w:t>
      </w:r>
      <w:r w:rsidR="002C5849">
        <w:t xml:space="preserve"> несколькими Участниками информационного взаимодействия, то каждому Участнику информационного взаимодействия необходимо получить собственные средства </w:t>
      </w:r>
      <w:r w:rsidR="002C5849" w:rsidRPr="00557490">
        <w:t>технологической электронной подписи</w:t>
      </w:r>
      <w:r w:rsidR="002C5849">
        <w:t xml:space="preserve"> для данной информационной системы.</w:t>
      </w:r>
    </w:p>
    <w:p w:rsidR="00C76662" w:rsidRDefault="00C76662" w:rsidP="00CE2490">
      <w:pPr>
        <w:pStyle w:val="aa"/>
      </w:pPr>
      <w:r>
        <w:t>Участники информационного взаимодействия могут использовать сертификаты ключей подписей, изготовленные любым аккредитованным Минкомсвязью России удостоверяющим центром (</w:t>
      </w:r>
      <w:hyperlink r:id="rId30" w:history="1">
        <w:r w:rsidRPr="00C76662">
          <w:t>http://minsvyaz.ru/ru/directions/?regulator=118</w:t>
        </w:r>
      </w:hyperlink>
      <w:r>
        <w:t>), так и любым удостоверяющим центром, входящ</w:t>
      </w:r>
      <w:r w:rsidR="00F60263">
        <w:t>и</w:t>
      </w:r>
      <w:r>
        <w:t>м в Единое пространство доверия электронных подписей, формируемое Минкомсвязью России.</w:t>
      </w:r>
    </w:p>
    <w:p w:rsidR="003C0809" w:rsidRPr="00655CBD" w:rsidRDefault="003C0809" w:rsidP="00CE2490">
      <w:pPr>
        <w:pStyle w:val="aa"/>
      </w:pPr>
      <w:r w:rsidRPr="00655CBD">
        <w:t>Структура сертификата ключа ЭП-ОВ должна соответствовать Требованиям к единой структуре сертификата ключа проверки электронной подписи, утверждаемым ФСБ России в соответствии с Федеральным законом от 6 апреля 2011 года № 63-ФЗ «Об электронной подписи»</w:t>
      </w:r>
      <w:r>
        <w:t>.</w:t>
      </w:r>
    </w:p>
    <w:p w:rsidR="003C0809" w:rsidRDefault="003C0809" w:rsidP="00CE2490">
      <w:pPr>
        <w:pStyle w:val="aa"/>
      </w:pPr>
      <w:r w:rsidRPr="00655CBD">
        <w:t xml:space="preserve">Для подключения </w:t>
      </w:r>
      <w:r>
        <w:t>и</w:t>
      </w:r>
      <w:r w:rsidRPr="00655CBD">
        <w:t>нформационн</w:t>
      </w:r>
      <w:r w:rsidR="00353A3E">
        <w:t>ых</w:t>
      </w:r>
      <w:r w:rsidRPr="00655CBD">
        <w:t xml:space="preserve"> систем к СМЭВ </w:t>
      </w:r>
      <w:r w:rsidR="000A5180">
        <w:t>Участник</w:t>
      </w:r>
      <w:r w:rsidRPr="00655CBD">
        <w:t xml:space="preserve"> информационного взаимодействия направляет </w:t>
      </w:r>
      <w:r w:rsidR="00642E1E" w:rsidRPr="00655CBD">
        <w:t xml:space="preserve">Оператору </w:t>
      </w:r>
      <w:r w:rsidR="00642E1E">
        <w:t>эксплуатации ИЭП</w:t>
      </w:r>
      <w:r w:rsidRPr="00655CBD">
        <w:t xml:space="preserve"> запрос</w:t>
      </w:r>
      <w:r w:rsidR="00510FEB">
        <w:rPr>
          <w:rStyle w:val="affff"/>
        </w:rPr>
        <w:footnoteReference w:id="21"/>
      </w:r>
      <w:r w:rsidRPr="00655CBD">
        <w:t xml:space="preserve"> на подключение информационных систем</w:t>
      </w:r>
      <w:r w:rsidR="006A07D7">
        <w:t xml:space="preserve"> через электронную почту или Технологический портал</w:t>
      </w:r>
      <w:r w:rsidRPr="00655CBD">
        <w:t xml:space="preserve">, оператором которых данный </w:t>
      </w:r>
      <w:r w:rsidR="000A5180">
        <w:t>Участник</w:t>
      </w:r>
      <w:r w:rsidRPr="00655CBD">
        <w:t xml:space="preserve"> является, к СМЭВ с приложением</w:t>
      </w:r>
      <w:r>
        <w:t>:</w:t>
      </w:r>
    </w:p>
    <w:p w:rsidR="003C0809" w:rsidRDefault="003C0809" w:rsidP="0059668D">
      <w:pPr>
        <w:pStyle w:val="13"/>
        <w:tabs>
          <w:tab w:val="clear" w:pos="1134"/>
          <w:tab w:val="left" w:pos="709"/>
        </w:tabs>
      </w:pPr>
      <w:r>
        <w:t>И</w:t>
      </w:r>
      <w:r w:rsidRPr="00655CBD">
        <w:t xml:space="preserve">нформации о </w:t>
      </w:r>
      <w:r>
        <w:t xml:space="preserve">каждой </w:t>
      </w:r>
      <w:r w:rsidRPr="00655CBD">
        <w:t>информационн</w:t>
      </w:r>
      <w:r>
        <w:t>ой</w:t>
      </w:r>
      <w:r w:rsidRPr="00655CBD">
        <w:t xml:space="preserve"> систем</w:t>
      </w:r>
      <w:r>
        <w:t>е</w:t>
      </w:r>
      <w:r w:rsidRPr="00655CBD">
        <w:t xml:space="preserve"> и средствах ЭП-ОВ, полученных для данных информационных систем</w:t>
      </w:r>
      <w:r w:rsidR="004B31E9">
        <w:t>.</w:t>
      </w:r>
      <w:r w:rsidRPr="00AC20F1">
        <w:rPr>
          <w:rStyle w:val="affff"/>
        </w:rPr>
        <w:footnoteReference w:id="22"/>
      </w:r>
      <w:r>
        <w:t>,</w:t>
      </w:r>
    </w:p>
    <w:p w:rsidR="003C0809" w:rsidRPr="00E0293A" w:rsidRDefault="003C0809" w:rsidP="0059668D">
      <w:pPr>
        <w:pStyle w:val="13"/>
        <w:tabs>
          <w:tab w:val="clear" w:pos="1134"/>
          <w:tab w:val="left" w:pos="709"/>
        </w:tabs>
      </w:pPr>
      <w:r>
        <w:t xml:space="preserve">Сертификата ключа электронной подписи информационной системы в формате </w:t>
      </w:r>
      <w:r>
        <w:rPr>
          <w:lang w:val="en-US"/>
        </w:rPr>
        <w:t>BASE</w:t>
      </w:r>
      <w:r w:rsidRPr="00A0169F">
        <w:t xml:space="preserve"> 64</w:t>
      </w:r>
      <w:r>
        <w:t xml:space="preserve"> (*</w:t>
      </w:r>
      <w:r w:rsidRPr="00A0169F">
        <w:t>.</w:t>
      </w:r>
      <w:r>
        <w:rPr>
          <w:lang w:val="en-US"/>
        </w:rPr>
        <w:t>cer</w:t>
      </w:r>
      <w:r>
        <w:t>),</w:t>
      </w:r>
    </w:p>
    <w:p w:rsidR="003C0809" w:rsidRPr="00A0169F" w:rsidRDefault="00353A3E" w:rsidP="0059668D">
      <w:pPr>
        <w:pStyle w:val="13"/>
        <w:tabs>
          <w:tab w:val="clear" w:pos="1134"/>
          <w:tab w:val="left" w:pos="709"/>
        </w:tabs>
      </w:pPr>
      <w:r>
        <w:t>Контрольного</w:t>
      </w:r>
      <w:r w:rsidR="003C0809">
        <w:t xml:space="preserve"> запрос</w:t>
      </w:r>
      <w:r>
        <w:t>а</w:t>
      </w:r>
      <w:r w:rsidR="003C0809">
        <w:t xml:space="preserve">, </w:t>
      </w:r>
      <w:r w:rsidR="00EE58FA">
        <w:t>подписанного</w:t>
      </w:r>
      <w:r w:rsidR="003C0809">
        <w:t xml:space="preserve"> ЭП-ОВ данной информационной системы.</w:t>
      </w:r>
    </w:p>
    <w:p w:rsidR="003C0809" w:rsidRPr="004B31E9" w:rsidRDefault="003C0809" w:rsidP="004B31E9">
      <w:pPr>
        <w:pStyle w:val="aa"/>
      </w:pPr>
      <w:r w:rsidRPr="004B31E9">
        <w:lastRenderedPageBreak/>
        <w:t xml:space="preserve">Запрос также должен содержать контактные данные ответственного технического специалиста, который при необходимости может оказать консультативную помощь по вопросам функционирования информационной системы </w:t>
      </w:r>
      <w:r w:rsidR="000A5180" w:rsidRPr="004B31E9">
        <w:t>Участник</w:t>
      </w:r>
      <w:r w:rsidRPr="004B31E9">
        <w:t xml:space="preserve">а информационного </w:t>
      </w:r>
      <w:r w:rsidR="000A5180" w:rsidRPr="004B31E9">
        <w:t>взаимодействия</w:t>
      </w:r>
      <w:r w:rsidRPr="004B31E9">
        <w:t xml:space="preserve">. </w:t>
      </w:r>
    </w:p>
    <w:p w:rsidR="009B57CC" w:rsidRDefault="009B57CC">
      <w:pPr>
        <w:pStyle w:val="aa"/>
        <w:ind w:firstLine="0"/>
      </w:pPr>
    </w:p>
    <w:p w:rsidR="003C0809" w:rsidRPr="00EE1F0E" w:rsidRDefault="003C0809" w:rsidP="00EE1F0E">
      <w:pPr>
        <w:pStyle w:val="33"/>
      </w:pPr>
      <w:bookmarkStart w:id="871" w:name="_Toc307839045"/>
      <w:bookmarkStart w:id="872" w:name="_Toc314740865"/>
      <w:bookmarkStart w:id="873" w:name="_Toc321909558"/>
      <w:bookmarkStart w:id="874" w:name="_Toc329082129"/>
      <w:bookmarkStart w:id="875" w:name="_Toc334016531"/>
      <w:r w:rsidRPr="00EE1F0E">
        <w:t>Шаги процесса</w:t>
      </w:r>
      <w:bookmarkEnd w:id="871"/>
      <w:bookmarkEnd w:id="872"/>
      <w:bookmarkEnd w:id="873"/>
      <w:bookmarkEnd w:id="874"/>
      <w:bookmarkEnd w:id="87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446"/>
        <w:gridCol w:w="5049"/>
        <w:gridCol w:w="3118"/>
        <w:gridCol w:w="2410"/>
        <w:gridCol w:w="2126"/>
        <w:gridCol w:w="2127"/>
      </w:tblGrid>
      <w:tr w:rsidR="00C335E3" w:rsidTr="002B540D">
        <w:trPr>
          <w:tblHeader/>
        </w:trPr>
        <w:tc>
          <w:tcPr>
            <w:tcW w:w="446" w:type="dxa"/>
          </w:tcPr>
          <w:p w:rsidR="00C335E3" w:rsidRDefault="00C335E3" w:rsidP="004678E6">
            <w:pPr>
              <w:pStyle w:val="ae"/>
            </w:pPr>
            <w:r>
              <w:t>№</w:t>
            </w:r>
          </w:p>
        </w:tc>
        <w:tc>
          <w:tcPr>
            <w:tcW w:w="5049" w:type="dxa"/>
          </w:tcPr>
          <w:p w:rsidR="00C335E3" w:rsidRDefault="00C335E3" w:rsidP="004678E6">
            <w:pPr>
              <w:pStyle w:val="ae"/>
            </w:pPr>
            <w:r>
              <w:t xml:space="preserve">Шаг </w:t>
            </w:r>
          </w:p>
        </w:tc>
        <w:tc>
          <w:tcPr>
            <w:tcW w:w="3118" w:type="dxa"/>
          </w:tcPr>
          <w:p w:rsidR="00C335E3" w:rsidRDefault="00C335E3" w:rsidP="004678E6">
            <w:pPr>
              <w:pStyle w:val="ae"/>
            </w:pPr>
            <w:r>
              <w:t xml:space="preserve">Входные </w:t>
            </w:r>
            <w:r w:rsidR="005C1896">
              <w:t>данные</w:t>
            </w:r>
          </w:p>
        </w:tc>
        <w:tc>
          <w:tcPr>
            <w:tcW w:w="2410" w:type="dxa"/>
          </w:tcPr>
          <w:p w:rsidR="00C335E3" w:rsidRDefault="00C335E3" w:rsidP="004678E6">
            <w:pPr>
              <w:pStyle w:val="ae"/>
            </w:pPr>
            <w:r>
              <w:t xml:space="preserve">Выходные </w:t>
            </w:r>
            <w:r w:rsidR="005C1896">
              <w:t>данные</w:t>
            </w:r>
          </w:p>
        </w:tc>
        <w:tc>
          <w:tcPr>
            <w:tcW w:w="2126" w:type="dxa"/>
          </w:tcPr>
          <w:p w:rsidR="00C335E3" w:rsidRPr="00771175" w:rsidRDefault="00C335E3" w:rsidP="004678E6">
            <w:pPr>
              <w:pStyle w:val="ae"/>
            </w:pPr>
            <w:r>
              <w:t>Срок исполнения</w:t>
            </w:r>
          </w:p>
        </w:tc>
        <w:tc>
          <w:tcPr>
            <w:tcW w:w="2127" w:type="dxa"/>
          </w:tcPr>
          <w:p w:rsidR="00C335E3" w:rsidRDefault="00C335E3" w:rsidP="004678E6">
            <w:pPr>
              <w:pStyle w:val="ae"/>
            </w:pPr>
            <w:r>
              <w:t>Ответственный исполнитель и/или Соисполнитель</w:t>
            </w:r>
          </w:p>
        </w:tc>
      </w:tr>
      <w:tr w:rsidR="00E06412" w:rsidTr="002B540D">
        <w:tc>
          <w:tcPr>
            <w:tcW w:w="446" w:type="dxa"/>
          </w:tcPr>
          <w:p w:rsidR="00E06412" w:rsidRPr="00DE2AB7" w:rsidRDefault="006D7910" w:rsidP="004678E6">
            <w:pPr>
              <w:pStyle w:val="afffe"/>
            </w:pPr>
            <w:r>
              <w:t>1</w:t>
            </w:r>
          </w:p>
        </w:tc>
        <w:tc>
          <w:tcPr>
            <w:tcW w:w="5049" w:type="dxa"/>
          </w:tcPr>
          <w:p w:rsidR="00E06412" w:rsidRDefault="00E06412" w:rsidP="00823BC8">
            <w:pPr>
              <w:pStyle w:val="afffe"/>
            </w:pPr>
            <w:r>
              <w:t>Участник</w:t>
            </w:r>
            <w:r w:rsidRPr="00655CBD">
              <w:t xml:space="preserve"> информационного </w:t>
            </w:r>
            <w:r>
              <w:t>взаимодействия</w:t>
            </w:r>
            <w:r w:rsidRPr="00655CBD">
              <w:t xml:space="preserve"> </w:t>
            </w:r>
            <w:r>
              <w:t>направляет комплект документов Оператору эксплуатации ИЭП</w:t>
            </w:r>
          </w:p>
        </w:tc>
        <w:tc>
          <w:tcPr>
            <w:tcW w:w="3118" w:type="dxa"/>
          </w:tcPr>
          <w:p w:rsidR="00E06412" w:rsidRDefault="00E06412" w:rsidP="004678E6">
            <w:pPr>
              <w:pStyle w:val="afffe"/>
            </w:pPr>
          </w:p>
        </w:tc>
        <w:tc>
          <w:tcPr>
            <w:tcW w:w="2410" w:type="dxa"/>
          </w:tcPr>
          <w:p w:rsidR="00E06412" w:rsidRDefault="00E06412" w:rsidP="002A3CD5">
            <w:pPr>
              <w:pStyle w:val="afffe"/>
            </w:pPr>
            <w:r>
              <w:t>Запрос на подключение информационных систем</w:t>
            </w:r>
          </w:p>
          <w:p w:rsidR="00E06412" w:rsidRDefault="00E06412" w:rsidP="002A3CD5">
            <w:pPr>
              <w:pStyle w:val="afffe"/>
            </w:pPr>
          </w:p>
          <w:p w:rsidR="00E06412" w:rsidRDefault="00E06412" w:rsidP="004678E6">
            <w:pPr>
              <w:pStyle w:val="afffe"/>
            </w:pPr>
            <w:r>
              <w:t>Пакет документов (в электронном виде)</w:t>
            </w:r>
          </w:p>
        </w:tc>
        <w:tc>
          <w:tcPr>
            <w:tcW w:w="2126" w:type="dxa"/>
          </w:tcPr>
          <w:p w:rsidR="00E06412" w:rsidRDefault="00E06412" w:rsidP="004678E6">
            <w:pPr>
              <w:pStyle w:val="afffe"/>
            </w:pPr>
          </w:p>
        </w:tc>
        <w:tc>
          <w:tcPr>
            <w:tcW w:w="2127" w:type="dxa"/>
          </w:tcPr>
          <w:p w:rsidR="00E06412" w:rsidRDefault="00E06412" w:rsidP="002A3CD5">
            <w:pPr>
              <w:pStyle w:val="afffe"/>
            </w:pPr>
            <w:r>
              <w:t>Участник информационного взаимодействия</w:t>
            </w:r>
          </w:p>
          <w:p w:rsidR="00E06412" w:rsidRDefault="00E06412" w:rsidP="004678E6">
            <w:pPr>
              <w:pStyle w:val="afffe"/>
            </w:pPr>
          </w:p>
        </w:tc>
      </w:tr>
      <w:tr w:rsidR="00E06412" w:rsidTr="002B540D">
        <w:tc>
          <w:tcPr>
            <w:tcW w:w="446" w:type="dxa"/>
          </w:tcPr>
          <w:p w:rsidR="00E06412" w:rsidRPr="00DE2AB7" w:rsidRDefault="006D7910" w:rsidP="004678E6">
            <w:pPr>
              <w:pStyle w:val="afffe"/>
            </w:pPr>
            <w:r>
              <w:t>2</w:t>
            </w:r>
          </w:p>
        </w:tc>
        <w:tc>
          <w:tcPr>
            <w:tcW w:w="5049" w:type="dxa"/>
          </w:tcPr>
          <w:p w:rsidR="00E06412" w:rsidRPr="00362800" w:rsidRDefault="00E06412" w:rsidP="00823BC8">
            <w:pPr>
              <w:pStyle w:val="afffe"/>
            </w:pPr>
            <w:r w:rsidRPr="00655CBD">
              <w:t xml:space="preserve">Оператор </w:t>
            </w:r>
            <w:r>
              <w:t>эксплуатации ИЭП</w:t>
            </w:r>
            <w:r w:rsidRPr="00655CBD">
              <w:t xml:space="preserve"> </w:t>
            </w:r>
            <w:r>
              <w:t xml:space="preserve"> проверяет документы на  корректность их заполнения и полноту</w:t>
            </w:r>
            <w:r w:rsidRPr="00655CBD">
              <w:t xml:space="preserve"> представленной информации</w:t>
            </w:r>
            <w:r>
              <w:t>.</w:t>
            </w:r>
          </w:p>
        </w:tc>
        <w:tc>
          <w:tcPr>
            <w:tcW w:w="3118" w:type="dxa"/>
          </w:tcPr>
          <w:p w:rsidR="00E06412" w:rsidRDefault="00E06412" w:rsidP="004678E6">
            <w:pPr>
              <w:pStyle w:val="afffe"/>
            </w:pPr>
            <w:r>
              <w:t xml:space="preserve">Запрос на подключение информационных систем в форме сообщения по электронной почте. </w:t>
            </w:r>
          </w:p>
          <w:p w:rsidR="00E06412" w:rsidRDefault="00E06412" w:rsidP="004678E6">
            <w:pPr>
              <w:pStyle w:val="afffe"/>
            </w:pPr>
          </w:p>
          <w:p w:rsidR="00E06412" w:rsidRDefault="00E06412" w:rsidP="00BF55AE">
            <w:pPr>
              <w:pStyle w:val="afffe"/>
            </w:pPr>
            <w:r>
              <w:t>Пакет документов (в электронном виде)</w:t>
            </w:r>
          </w:p>
          <w:p w:rsidR="00E06412" w:rsidRPr="00DE2AB7" w:rsidRDefault="00E06412" w:rsidP="00BF55AE">
            <w:pPr>
              <w:pStyle w:val="afffe"/>
            </w:pPr>
          </w:p>
        </w:tc>
        <w:tc>
          <w:tcPr>
            <w:tcW w:w="2410" w:type="dxa"/>
          </w:tcPr>
          <w:p w:rsidR="00E06412" w:rsidRPr="00DE2AB7" w:rsidRDefault="00E06412" w:rsidP="004678E6">
            <w:pPr>
              <w:pStyle w:val="afffe"/>
            </w:pPr>
            <w:r>
              <w:t>Положительный результат проверки/Ответ в адрес заявителя с указанием замечаний.</w:t>
            </w:r>
          </w:p>
        </w:tc>
        <w:tc>
          <w:tcPr>
            <w:tcW w:w="2126" w:type="dxa"/>
          </w:tcPr>
          <w:p w:rsidR="00E06412" w:rsidRDefault="00E06412" w:rsidP="004678E6">
            <w:pPr>
              <w:pStyle w:val="afffe"/>
            </w:pPr>
            <w:r>
              <w:t>1 рабочий день</w:t>
            </w:r>
          </w:p>
        </w:tc>
        <w:tc>
          <w:tcPr>
            <w:tcW w:w="2127" w:type="dxa"/>
          </w:tcPr>
          <w:p w:rsidR="00E06412" w:rsidRDefault="00E06412" w:rsidP="004678E6">
            <w:pPr>
              <w:pStyle w:val="afffe"/>
            </w:pPr>
            <w:r>
              <w:t>Оператор эксплуатации ИЭП</w:t>
            </w:r>
          </w:p>
        </w:tc>
      </w:tr>
      <w:tr w:rsidR="00E06412" w:rsidTr="002B540D">
        <w:tc>
          <w:tcPr>
            <w:tcW w:w="446" w:type="dxa"/>
          </w:tcPr>
          <w:p w:rsidR="00E06412" w:rsidRPr="00DE2AB7" w:rsidRDefault="006D7910" w:rsidP="00CA7C04">
            <w:pPr>
              <w:pStyle w:val="afffe"/>
            </w:pPr>
            <w:r>
              <w:t>3</w:t>
            </w:r>
          </w:p>
        </w:tc>
        <w:tc>
          <w:tcPr>
            <w:tcW w:w="5049" w:type="dxa"/>
          </w:tcPr>
          <w:p w:rsidR="00E06412" w:rsidRPr="00655CBD" w:rsidRDefault="00E06412" w:rsidP="00823BC8">
            <w:pPr>
              <w:pStyle w:val="afffe"/>
            </w:pPr>
            <w:r w:rsidRPr="00655CBD">
              <w:t xml:space="preserve">Оператор </w:t>
            </w:r>
            <w:r>
              <w:t>эксплуатации ИЭП</w:t>
            </w:r>
            <w:r w:rsidRPr="00655CBD">
              <w:t xml:space="preserve"> осуществляет регистрацию информационных систем участника информационного </w:t>
            </w:r>
            <w:r>
              <w:t>взаимодействия</w:t>
            </w:r>
            <w:r w:rsidRPr="00655CBD">
              <w:t xml:space="preserve"> в СМЭВ при условии корректности заполнения</w:t>
            </w:r>
            <w:r>
              <w:t xml:space="preserve"> представленных документов</w:t>
            </w:r>
            <w:r w:rsidRPr="00655CBD">
              <w:t xml:space="preserve"> и </w:t>
            </w:r>
            <w:r w:rsidRPr="00655CBD">
              <w:lastRenderedPageBreak/>
              <w:t>полноты представленной информации</w:t>
            </w:r>
          </w:p>
        </w:tc>
        <w:tc>
          <w:tcPr>
            <w:tcW w:w="3118" w:type="dxa"/>
          </w:tcPr>
          <w:p w:rsidR="00E06412" w:rsidRDefault="00E06412" w:rsidP="00CA7C04">
            <w:pPr>
              <w:pStyle w:val="afffe"/>
            </w:pPr>
            <w:r>
              <w:lastRenderedPageBreak/>
              <w:t>Пакет документов (в электронном виде):</w:t>
            </w:r>
          </w:p>
          <w:p w:rsidR="00E06412" w:rsidRDefault="00E06412" w:rsidP="00CA7C04">
            <w:pPr>
              <w:pStyle w:val="afffe"/>
            </w:pPr>
          </w:p>
          <w:p w:rsidR="00E06412" w:rsidRPr="00DE2AB7" w:rsidRDefault="00E06412" w:rsidP="00CE3CA9">
            <w:pPr>
              <w:pStyle w:val="afffe"/>
            </w:pPr>
            <w:r>
              <w:t>Положительный результат проверки на шаге 1</w:t>
            </w:r>
          </w:p>
        </w:tc>
        <w:tc>
          <w:tcPr>
            <w:tcW w:w="2410" w:type="dxa"/>
          </w:tcPr>
          <w:p w:rsidR="00E06412" w:rsidRDefault="00E06412" w:rsidP="00CA7C04">
            <w:pPr>
              <w:pStyle w:val="afffe"/>
            </w:pPr>
            <w:r>
              <w:t xml:space="preserve">Информирование участника информационного взаимодействия о регистрации его </w:t>
            </w:r>
            <w:r>
              <w:lastRenderedPageBreak/>
              <w:t>информационных систем в СМЭВ по электронной почте.</w:t>
            </w:r>
          </w:p>
        </w:tc>
        <w:tc>
          <w:tcPr>
            <w:tcW w:w="2126" w:type="dxa"/>
          </w:tcPr>
          <w:p w:rsidR="00E06412" w:rsidRPr="00A33B32" w:rsidRDefault="00E06412" w:rsidP="001655A4">
            <w:pPr>
              <w:pStyle w:val="afffe"/>
            </w:pPr>
            <w:r w:rsidRPr="00311A2D">
              <w:lastRenderedPageBreak/>
              <w:t>3</w:t>
            </w:r>
            <w:r>
              <w:t xml:space="preserve"> рабочих дня</w:t>
            </w:r>
            <w:r>
              <w:rPr>
                <w:rStyle w:val="affff"/>
              </w:rPr>
              <w:footnoteReference w:id="23"/>
            </w:r>
            <w:r w:rsidRPr="00311A2D">
              <w:t xml:space="preserve"> </w:t>
            </w:r>
            <w:r w:rsidR="00252F5A">
              <w:t>с момента получения полной информации по заявке</w:t>
            </w:r>
          </w:p>
        </w:tc>
        <w:tc>
          <w:tcPr>
            <w:tcW w:w="2127" w:type="dxa"/>
          </w:tcPr>
          <w:p w:rsidR="00E06412" w:rsidRDefault="00E06412" w:rsidP="00CA7C04">
            <w:pPr>
              <w:pStyle w:val="afffe"/>
            </w:pPr>
            <w:r>
              <w:t>Оператор эксплуатации ИЭП</w:t>
            </w:r>
          </w:p>
        </w:tc>
      </w:tr>
      <w:tr w:rsidR="00E06412" w:rsidTr="002B540D">
        <w:tc>
          <w:tcPr>
            <w:tcW w:w="446" w:type="dxa"/>
          </w:tcPr>
          <w:p w:rsidR="00E06412" w:rsidRDefault="006D7910" w:rsidP="004678E6">
            <w:pPr>
              <w:pStyle w:val="afffe"/>
            </w:pPr>
            <w:r>
              <w:lastRenderedPageBreak/>
              <w:t>4</w:t>
            </w:r>
          </w:p>
        </w:tc>
        <w:tc>
          <w:tcPr>
            <w:tcW w:w="5049" w:type="dxa"/>
          </w:tcPr>
          <w:p w:rsidR="00E06412" w:rsidRPr="00655CBD" w:rsidRDefault="00E06412" w:rsidP="004678E6">
            <w:pPr>
              <w:pStyle w:val="afffe"/>
            </w:pPr>
            <w:r w:rsidRPr="00655CBD">
              <w:t xml:space="preserve">Участник информационного </w:t>
            </w:r>
            <w:r>
              <w:t xml:space="preserve">взаимодействия </w:t>
            </w:r>
            <w:r w:rsidRPr="00655CBD">
              <w:t xml:space="preserve"> осуществляет тестирование подключения своих информационных систем к СМЭВ</w:t>
            </w:r>
            <w:r>
              <w:rPr>
                <w:rStyle w:val="affff"/>
              </w:rPr>
              <w:footnoteReference w:id="24"/>
            </w:r>
            <w:r w:rsidRPr="00655CBD">
              <w:t>.</w:t>
            </w:r>
          </w:p>
          <w:p w:rsidR="00E06412" w:rsidRPr="00583847" w:rsidRDefault="00E06412" w:rsidP="004678E6">
            <w:pPr>
              <w:pStyle w:val="afffe"/>
            </w:pPr>
          </w:p>
        </w:tc>
        <w:tc>
          <w:tcPr>
            <w:tcW w:w="3118" w:type="dxa"/>
          </w:tcPr>
          <w:p w:rsidR="00E06412" w:rsidRPr="00DE2AB7" w:rsidRDefault="00E06412" w:rsidP="004678E6">
            <w:pPr>
              <w:pStyle w:val="afffe"/>
            </w:pPr>
            <w:r>
              <w:t>Уведомление о подключении информационных систем участника</w:t>
            </w:r>
          </w:p>
        </w:tc>
        <w:tc>
          <w:tcPr>
            <w:tcW w:w="2410" w:type="dxa"/>
          </w:tcPr>
          <w:p w:rsidR="00E06412" w:rsidRDefault="00E06412" w:rsidP="004678E6">
            <w:pPr>
              <w:pStyle w:val="afffe"/>
            </w:pPr>
            <w:r>
              <w:t>Положительный/отрицательный результат тестирования, письмо о необходимости устранения замечаний.</w:t>
            </w:r>
          </w:p>
        </w:tc>
        <w:tc>
          <w:tcPr>
            <w:tcW w:w="2126" w:type="dxa"/>
          </w:tcPr>
          <w:p w:rsidR="00E06412" w:rsidRDefault="00E06412" w:rsidP="004678E6">
            <w:pPr>
              <w:pStyle w:val="afffe"/>
            </w:pPr>
            <w:r w:rsidRPr="00311A2D">
              <w:t>1</w:t>
            </w:r>
            <w:r>
              <w:t xml:space="preserve"> рабочий день </w:t>
            </w:r>
          </w:p>
          <w:p w:rsidR="00E06412" w:rsidRPr="00A33B32" w:rsidRDefault="00E06412" w:rsidP="00C335E3">
            <w:pPr>
              <w:pStyle w:val="afffe"/>
            </w:pPr>
            <w:r w:rsidRPr="00311A2D">
              <w:t>(</w:t>
            </w:r>
            <w:r>
              <w:t>не включает устранение замечаний после тестирования (отсутствие сетевой связности и т.п.), а включает лишь тестирование – отправку контрольного запроса, подписанного ЭП-ОВ предоставленного в составе  документов.</w:t>
            </w:r>
            <w:r w:rsidRPr="00311A2D">
              <w:t>)</w:t>
            </w:r>
          </w:p>
        </w:tc>
        <w:tc>
          <w:tcPr>
            <w:tcW w:w="2127" w:type="dxa"/>
          </w:tcPr>
          <w:p w:rsidR="00E06412" w:rsidRDefault="00E06412" w:rsidP="004678E6">
            <w:pPr>
              <w:pStyle w:val="afffe"/>
            </w:pPr>
            <w:r>
              <w:t>Участник информационного взаимодействия</w:t>
            </w:r>
          </w:p>
          <w:p w:rsidR="00E06412" w:rsidRDefault="00E06412" w:rsidP="004678E6">
            <w:pPr>
              <w:pStyle w:val="afffe"/>
            </w:pPr>
          </w:p>
          <w:p w:rsidR="00E06412" w:rsidRDefault="00E06412" w:rsidP="004678E6">
            <w:pPr>
              <w:pStyle w:val="afffe"/>
            </w:pPr>
            <w:r>
              <w:t>Соисполнитель:</w:t>
            </w:r>
          </w:p>
          <w:p w:rsidR="00E06412" w:rsidRDefault="00E06412" w:rsidP="00657E88">
            <w:pPr>
              <w:pStyle w:val="afffe"/>
            </w:pPr>
            <w:r>
              <w:t xml:space="preserve">Оператор  эксплуатации ИЭП </w:t>
            </w:r>
          </w:p>
        </w:tc>
      </w:tr>
      <w:tr w:rsidR="00E06412" w:rsidTr="00C44733">
        <w:tc>
          <w:tcPr>
            <w:tcW w:w="15276" w:type="dxa"/>
            <w:gridSpan w:val="6"/>
          </w:tcPr>
          <w:p w:rsidR="00E06412" w:rsidRDefault="00E06412">
            <w:r w:rsidRPr="000C4108">
              <w:rPr>
                <w:b/>
              </w:rPr>
              <w:lastRenderedPageBreak/>
              <w:t>Максимальное время выполнения процедуры (при соблюдении всеми участниками временных границ своих операций):</w:t>
            </w:r>
            <w:r>
              <w:rPr>
                <w:b/>
              </w:rPr>
              <w:t xml:space="preserve"> 5</w:t>
            </w:r>
            <w:r w:rsidRPr="000C4108">
              <w:rPr>
                <w:b/>
              </w:rPr>
              <w:t xml:space="preserve"> рабочих дн</w:t>
            </w:r>
            <w:r w:rsidR="00313EF3">
              <w:rPr>
                <w:b/>
              </w:rPr>
              <w:t>ей</w:t>
            </w:r>
            <w:r w:rsidR="00252F5A">
              <w:rPr>
                <w:b/>
              </w:rPr>
              <w:t xml:space="preserve"> с момента получения полной информации по заявке</w:t>
            </w:r>
          </w:p>
        </w:tc>
      </w:tr>
    </w:tbl>
    <w:p w:rsidR="003C0809" w:rsidRDefault="003C0809" w:rsidP="00CE2490">
      <w:pPr>
        <w:pStyle w:val="aa"/>
        <w:ind w:firstLine="0"/>
      </w:pPr>
    </w:p>
    <w:p w:rsidR="003C0809" w:rsidRPr="0068777C" w:rsidRDefault="003C0809" w:rsidP="00CE2490">
      <w:pPr>
        <w:pStyle w:val="afffe"/>
      </w:pPr>
      <w:r w:rsidRPr="0068777C">
        <w:t>В случае неуспешного завершения тестирования Оператор</w:t>
      </w:r>
      <w:r>
        <w:t xml:space="preserve"> эксплуатации</w:t>
      </w:r>
      <w:r w:rsidRPr="0068777C">
        <w:t xml:space="preserve"> </w:t>
      </w:r>
      <w:r>
        <w:t>ИЭП</w:t>
      </w:r>
      <w:r w:rsidRPr="0068777C">
        <w:t xml:space="preserve"> совместно с участником информационного </w:t>
      </w:r>
      <w:r w:rsidR="000A5180">
        <w:t>взаимодействия</w:t>
      </w:r>
      <w:r w:rsidRPr="0068777C">
        <w:t xml:space="preserve"> проводят мероприятия, направленные на устранение выявленных недостатков.</w:t>
      </w:r>
    </w:p>
    <w:p w:rsidR="003C0809" w:rsidRDefault="003C0809" w:rsidP="00CE2490">
      <w:pPr>
        <w:pStyle w:val="aa"/>
        <w:ind w:firstLine="0"/>
      </w:pPr>
      <w:r w:rsidRPr="0068777C">
        <w:t xml:space="preserve">При доработке информационных систем </w:t>
      </w:r>
      <w:r>
        <w:t xml:space="preserve">Участников информационного </w:t>
      </w:r>
      <w:r w:rsidR="000A5180">
        <w:t>взаимодействия</w:t>
      </w:r>
      <w:r>
        <w:t xml:space="preserve"> </w:t>
      </w:r>
      <w:r w:rsidRPr="0068777C">
        <w:t xml:space="preserve">для взаимодействия с использованием СМЭВ необходимо руководствоваться Техническими требованиями к взаимодействию информационных систем в единой системе межведомственного электронного взаимодействия, утвержденными приказом Министерства связи и массовых коммуникаций Российской Федерации от 27 декабря 2010 года № 190 и </w:t>
      </w:r>
      <w:r>
        <w:t>последней актуальной версией Методических рекомендаций</w:t>
      </w:r>
      <w:r w:rsidRPr="0068777C">
        <w:t xml:space="preserve"> по разработке электронных сервисов и применению технологии электронной подписи при межведомственном электронном взаимодействии</w:t>
      </w:r>
      <w:r>
        <w:t>.</w:t>
      </w:r>
    </w:p>
    <w:p w:rsidR="009F13B3" w:rsidRDefault="003C0809" w:rsidP="00CE2490">
      <w:pPr>
        <w:pStyle w:val="aa"/>
        <w:ind w:firstLine="0"/>
        <w:sectPr w:rsidR="009F13B3" w:rsidSect="003C0809">
          <w:headerReference w:type="default" r:id="rId31"/>
          <w:footerReference w:type="default" r:id="rId32"/>
          <w:headerReference w:type="first" r:id="rId33"/>
          <w:footerReference w:type="first" r:id="rId34"/>
          <w:pgSz w:w="16838" w:h="11906" w:orient="landscape"/>
          <w:pgMar w:top="991" w:right="851" w:bottom="567" w:left="851" w:header="284" w:footer="709" w:gutter="0"/>
          <w:cols w:space="708"/>
          <w:titlePg/>
          <w:docGrid w:linePitch="360"/>
        </w:sectPr>
      </w:pPr>
      <w:r>
        <w:t xml:space="preserve">При возникновении спорных ситуаций в процессе исполнения регламента между Участниками информационного </w:t>
      </w:r>
      <w:r w:rsidR="000A5180">
        <w:t>взаимодействия</w:t>
      </w:r>
      <w:r>
        <w:t xml:space="preserve"> (Потребителями и Поставщиками) и Оператором эксплуатации ИЭП, последний информирует об этом Оператора СМЭВ, с целью их разрешения.</w:t>
      </w:r>
    </w:p>
    <w:p w:rsidR="001E5E98" w:rsidRDefault="009B070C">
      <w:pPr>
        <w:pStyle w:val="23"/>
      </w:pPr>
      <w:bookmarkStart w:id="876" w:name="_Toc321909559"/>
      <w:bookmarkStart w:id="877" w:name="_Toc329082130"/>
      <w:bookmarkStart w:id="878" w:name="_Toc334016532"/>
      <w:bookmarkStart w:id="879" w:name="_Toc334017212"/>
      <w:r>
        <w:lastRenderedPageBreak/>
        <w:t>Перенастройка криптооборудования</w:t>
      </w:r>
      <w:bookmarkEnd w:id="876"/>
      <w:bookmarkEnd w:id="877"/>
      <w:bookmarkEnd w:id="878"/>
      <w:bookmarkEnd w:id="879"/>
    </w:p>
    <w:p w:rsidR="009B070C" w:rsidRDefault="009B070C" w:rsidP="009B070C">
      <w:pPr>
        <w:pStyle w:val="31"/>
      </w:pPr>
      <w:bookmarkStart w:id="880" w:name="_Toc321909560"/>
      <w:bookmarkStart w:id="881" w:name="_Toc329082131"/>
      <w:bookmarkStart w:id="882" w:name="_Toc334016533"/>
      <w:r>
        <w:t>Предусловия процесса</w:t>
      </w:r>
      <w:bookmarkEnd w:id="880"/>
      <w:bookmarkEnd w:id="881"/>
      <w:bookmarkEnd w:id="882"/>
    </w:p>
    <w:p w:rsidR="001E5E98" w:rsidRDefault="009B070C">
      <w:pPr>
        <w:ind w:firstLine="708"/>
      </w:pPr>
      <w:r>
        <w:t xml:space="preserve">Необходимость в </w:t>
      </w:r>
      <w:r w:rsidR="00F60263">
        <w:t xml:space="preserve">перенастройке криптооборудования </w:t>
      </w:r>
      <w:r>
        <w:t>может возникать в случае изменения адресного пространства или физического размещения оборудования информационной системы</w:t>
      </w:r>
      <w:r w:rsidR="00B569C5">
        <w:t>.</w:t>
      </w:r>
    </w:p>
    <w:p w:rsidR="001E5E98" w:rsidRDefault="009B070C">
      <w:pPr>
        <w:pStyle w:val="aa"/>
      </w:pPr>
      <w:r w:rsidRPr="00832D04">
        <w:t xml:space="preserve">Информационная система участника информационного </w:t>
      </w:r>
      <w:r>
        <w:t xml:space="preserve">взаимодействия </w:t>
      </w:r>
      <w:r w:rsidRPr="00832D04">
        <w:t xml:space="preserve">должна быть зарегистрирована в СМЭВ согласно </w:t>
      </w:r>
      <w:r>
        <w:t>регламенту по регистрации в СМЭВ информационной системы.</w:t>
      </w:r>
    </w:p>
    <w:p w:rsidR="003027D2" w:rsidRDefault="009B070C">
      <w:pPr>
        <w:pStyle w:val="aa"/>
      </w:pPr>
      <w:r>
        <w:t xml:space="preserve"> Информация о временной недоступности </w:t>
      </w:r>
      <w:r w:rsidR="00111E84">
        <w:t xml:space="preserve">сервисов, вызванной проведением перенастройки криптооборудования, </w:t>
      </w:r>
      <w:r>
        <w:t xml:space="preserve">должна быть </w:t>
      </w:r>
      <w:r w:rsidR="003762D3">
        <w:t xml:space="preserve">опубликована </w:t>
      </w:r>
      <w:r>
        <w:t>на Технологическо</w:t>
      </w:r>
      <w:r w:rsidR="009D3BCA">
        <w:t>м</w:t>
      </w:r>
      <w:r>
        <w:t xml:space="preserve"> Портале СМЭВ</w:t>
      </w:r>
      <w:r w:rsidR="00111E84">
        <w:t xml:space="preserve"> согласно регламенту</w:t>
      </w:r>
      <w:r w:rsidR="009D3BCA">
        <w:t xml:space="preserve"> по Информированию участников информационного взаимодействия о прерывании в работе электронного сервиса.</w:t>
      </w:r>
    </w:p>
    <w:p w:rsidR="009B070C" w:rsidRDefault="009B070C" w:rsidP="009B070C">
      <w:pPr>
        <w:pStyle w:val="aa"/>
      </w:pPr>
      <w:r>
        <w:t xml:space="preserve">Процесс перенастройки криптооборудования начинается с отправления участником информационного взаимодействия заявки </w:t>
      </w:r>
      <w:r w:rsidR="00F60263">
        <w:t xml:space="preserve">в </w:t>
      </w:r>
      <w:r>
        <w:t>адрес оператора эксплуатации ИЭП.</w:t>
      </w:r>
    </w:p>
    <w:p w:rsidR="001E5E98" w:rsidRDefault="009B070C">
      <w:pPr>
        <w:pStyle w:val="aa"/>
      </w:pPr>
      <w:r>
        <w:t>Заявка должна содержать указание причин перенастройки оборудования</w:t>
      </w:r>
      <w:r w:rsidR="009D3BCA">
        <w:t xml:space="preserve"> и контактные данные </w:t>
      </w:r>
      <w:r w:rsidR="009D3BCA" w:rsidRPr="004B31E9">
        <w:t>ответственного технического специалиста, который при необходимости может оказать консультативную помощь по вопросам функционирования информационной системы Участника информационного взаимодействия.</w:t>
      </w:r>
    </w:p>
    <w:p w:rsidR="001E5E98" w:rsidRDefault="007D50C6">
      <w:pPr>
        <w:pStyle w:val="31"/>
      </w:pPr>
      <w:bookmarkStart w:id="883" w:name="_Toc308514532"/>
      <w:bookmarkStart w:id="884" w:name="_Toc321909561"/>
      <w:bookmarkStart w:id="885" w:name="_Toc329082132"/>
      <w:bookmarkStart w:id="886" w:name="_Toc334016534"/>
      <w:bookmarkStart w:id="887" w:name="_Toc314740866"/>
      <w:bookmarkEnd w:id="883"/>
      <w:r>
        <w:t>Шаги процесса</w:t>
      </w:r>
      <w:bookmarkEnd w:id="884"/>
      <w:bookmarkEnd w:id="885"/>
      <w:bookmarkEnd w:id="886"/>
    </w:p>
    <w:tbl>
      <w:tblPr>
        <w:tblW w:w="152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392"/>
        <w:gridCol w:w="6520"/>
        <w:gridCol w:w="1985"/>
        <w:gridCol w:w="1984"/>
        <w:gridCol w:w="2127"/>
        <w:gridCol w:w="2268"/>
      </w:tblGrid>
      <w:tr w:rsidR="007D50C6" w:rsidTr="003027D2">
        <w:trPr>
          <w:trHeight w:val="942"/>
        </w:trPr>
        <w:tc>
          <w:tcPr>
            <w:tcW w:w="392" w:type="dxa"/>
          </w:tcPr>
          <w:p w:rsidR="007D50C6" w:rsidRDefault="007D50C6" w:rsidP="003027D2">
            <w:pPr>
              <w:pStyle w:val="ae"/>
            </w:pPr>
            <w:r>
              <w:t>№</w:t>
            </w:r>
          </w:p>
        </w:tc>
        <w:tc>
          <w:tcPr>
            <w:tcW w:w="6520" w:type="dxa"/>
          </w:tcPr>
          <w:p w:rsidR="007D50C6" w:rsidRDefault="007D50C6" w:rsidP="003027D2">
            <w:pPr>
              <w:pStyle w:val="ae"/>
            </w:pPr>
            <w:r>
              <w:t>Шаг</w:t>
            </w:r>
          </w:p>
        </w:tc>
        <w:tc>
          <w:tcPr>
            <w:tcW w:w="1985" w:type="dxa"/>
          </w:tcPr>
          <w:p w:rsidR="007D50C6" w:rsidRDefault="007D50C6" w:rsidP="003027D2">
            <w:pPr>
              <w:pStyle w:val="ae"/>
            </w:pPr>
            <w:r>
              <w:t xml:space="preserve">Входные </w:t>
            </w:r>
            <w:r w:rsidR="005C1896">
              <w:t>данные</w:t>
            </w:r>
          </w:p>
        </w:tc>
        <w:tc>
          <w:tcPr>
            <w:tcW w:w="1984" w:type="dxa"/>
          </w:tcPr>
          <w:p w:rsidR="007D50C6" w:rsidRDefault="007D50C6" w:rsidP="003027D2">
            <w:pPr>
              <w:pStyle w:val="ae"/>
            </w:pPr>
            <w:r>
              <w:t xml:space="preserve">Выходные </w:t>
            </w:r>
            <w:r w:rsidR="005C1896">
              <w:t>данные</w:t>
            </w:r>
          </w:p>
        </w:tc>
        <w:tc>
          <w:tcPr>
            <w:tcW w:w="2127" w:type="dxa"/>
          </w:tcPr>
          <w:p w:rsidR="007D50C6" w:rsidRPr="00771175" w:rsidRDefault="007D50C6" w:rsidP="003027D2">
            <w:pPr>
              <w:pStyle w:val="ae"/>
            </w:pPr>
            <w:r>
              <w:t>Срок исполнения</w:t>
            </w:r>
          </w:p>
        </w:tc>
        <w:tc>
          <w:tcPr>
            <w:tcW w:w="2268" w:type="dxa"/>
          </w:tcPr>
          <w:p w:rsidR="007D50C6" w:rsidRDefault="007D50C6" w:rsidP="003027D2">
            <w:pPr>
              <w:pStyle w:val="ae"/>
              <w:spacing w:line="192" w:lineRule="auto"/>
              <w:ind w:left="-108"/>
            </w:pPr>
            <w:r>
              <w:t>Ответственный исполнитель и/или Соисполнитель</w:t>
            </w:r>
          </w:p>
        </w:tc>
      </w:tr>
      <w:tr w:rsidR="007D50C6" w:rsidTr="003027D2">
        <w:tc>
          <w:tcPr>
            <w:tcW w:w="392" w:type="dxa"/>
          </w:tcPr>
          <w:p w:rsidR="007D50C6" w:rsidRPr="00DE2AB7" w:rsidRDefault="007D50C6" w:rsidP="003027D2">
            <w:pPr>
              <w:pStyle w:val="afffe"/>
            </w:pPr>
            <w:r w:rsidRPr="00DE2AB7">
              <w:t>1</w:t>
            </w:r>
          </w:p>
        </w:tc>
        <w:tc>
          <w:tcPr>
            <w:tcW w:w="6520" w:type="dxa"/>
          </w:tcPr>
          <w:p w:rsidR="007D50C6" w:rsidRPr="00362800" w:rsidRDefault="007D50C6" w:rsidP="003027D2">
            <w:pPr>
              <w:pStyle w:val="afffe"/>
            </w:pPr>
            <w:r>
              <w:t>Участник информационного взаимодействия направляет заявку на перенастройку криптооборудования в адрес оператора эксплуатации ИЭП.</w:t>
            </w:r>
          </w:p>
        </w:tc>
        <w:tc>
          <w:tcPr>
            <w:tcW w:w="1985" w:type="dxa"/>
          </w:tcPr>
          <w:p w:rsidR="007D50C6" w:rsidRPr="00DE2AB7" w:rsidRDefault="007D50C6" w:rsidP="003027D2">
            <w:pPr>
              <w:pStyle w:val="afffe"/>
            </w:pPr>
          </w:p>
        </w:tc>
        <w:tc>
          <w:tcPr>
            <w:tcW w:w="1984" w:type="dxa"/>
          </w:tcPr>
          <w:p w:rsidR="007D50C6" w:rsidRPr="00DE2AB7" w:rsidRDefault="007D50C6" w:rsidP="003027D2">
            <w:pPr>
              <w:pStyle w:val="afffe"/>
            </w:pPr>
          </w:p>
        </w:tc>
        <w:tc>
          <w:tcPr>
            <w:tcW w:w="2127" w:type="dxa"/>
          </w:tcPr>
          <w:p w:rsidR="007D50C6" w:rsidRDefault="007D50C6" w:rsidP="003027D2">
            <w:pPr>
              <w:pStyle w:val="afffe"/>
            </w:pPr>
            <w:r>
              <w:t>-</w:t>
            </w:r>
          </w:p>
        </w:tc>
        <w:tc>
          <w:tcPr>
            <w:tcW w:w="2268" w:type="dxa"/>
          </w:tcPr>
          <w:p w:rsidR="007D50C6" w:rsidRDefault="007D50C6" w:rsidP="003027D2">
            <w:pPr>
              <w:pStyle w:val="afffe"/>
            </w:pPr>
            <w:r>
              <w:t>Участник информационного взаимодействия</w:t>
            </w:r>
          </w:p>
        </w:tc>
      </w:tr>
      <w:tr w:rsidR="007D50C6" w:rsidTr="003027D2">
        <w:tc>
          <w:tcPr>
            <w:tcW w:w="392" w:type="dxa"/>
          </w:tcPr>
          <w:p w:rsidR="007D50C6" w:rsidRDefault="007D50C6" w:rsidP="003027D2">
            <w:pPr>
              <w:pStyle w:val="afffe"/>
            </w:pPr>
            <w:r>
              <w:t>2</w:t>
            </w:r>
          </w:p>
        </w:tc>
        <w:tc>
          <w:tcPr>
            <w:tcW w:w="6520" w:type="dxa"/>
          </w:tcPr>
          <w:p w:rsidR="007D50C6" w:rsidRPr="00583847" w:rsidRDefault="007D50C6" w:rsidP="00AF1168">
            <w:pPr>
              <w:pStyle w:val="afffe"/>
            </w:pPr>
            <w:r w:rsidRPr="00655CBD">
              <w:t xml:space="preserve">Оператор </w:t>
            </w:r>
            <w:r>
              <w:t>эксплуатации ИЭП</w:t>
            </w:r>
            <w:r w:rsidRPr="00655CBD">
              <w:t xml:space="preserve"> </w:t>
            </w:r>
            <w:r>
              <w:t>проверяет заявку на  корректность заполнения и полноту</w:t>
            </w:r>
            <w:r w:rsidRPr="00655CBD">
              <w:t xml:space="preserve"> представленной информации</w:t>
            </w:r>
            <w:r>
              <w:t>.</w:t>
            </w:r>
          </w:p>
        </w:tc>
        <w:tc>
          <w:tcPr>
            <w:tcW w:w="1985" w:type="dxa"/>
          </w:tcPr>
          <w:p w:rsidR="007D50C6" w:rsidRPr="00DE2AB7" w:rsidRDefault="007D50C6" w:rsidP="003027D2">
            <w:pPr>
              <w:pStyle w:val="afffe"/>
            </w:pPr>
            <w:r>
              <w:t>Заявка на перенастройку криптооборудования</w:t>
            </w:r>
          </w:p>
        </w:tc>
        <w:tc>
          <w:tcPr>
            <w:tcW w:w="1984" w:type="dxa"/>
          </w:tcPr>
          <w:p w:rsidR="007D50C6" w:rsidRDefault="007D50C6" w:rsidP="003027D2">
            <w:pPr>
              <w:pStyle w:val="afffe"/>
            </w:pPr>
          </w:p>
        </w:tc>
        <w:tc>
          <w:tcPr>
            <w:tcW w:w="2127" w:type="dxa"/>
          </w:tcPr>
          <w:p w:rsidR="007D50C6" w:rsidRDefault="007D50C6" w:rsidP="007D50C6">
            <w:pPr>
              <w:pStyle w:val="afffe"/>
            </w:pPr>
            <w:r>
              <w:t>1 рабочий день</w:t>
            </w:r>
          </w:p>
        </w:tc>
        <w:tc>
          <w:tcPr>
            <w:tcW w:w="2268" w:type="dxa"/>
          </w:tcPr>
          <w:p w:rsidR="007D50C6" w:rsidRDefault="007D50C6" w:rsidP="003027D2">
            <w:pPr>
              <w:pStyle w:val="afffe"/>
            </w:pPr>
            <w:r>
              <w:t>Участник информационного взаимодействия</w:t>
            </w:r>
          </w:p>
        </w:tc>
      </w:tr>
      <w:tr w:rsidR="007D50C6" w:rsidTr="003027D2">
        <w:tc>
          <w:tcPr>
            <w:tcW w:w="392" w:type="dxa"/>
          </w:tcPr>
          <w:p w:rsidR="007D50C6" w:rsidRDefault="007D50C6" w:rsidP="003027D2">
            <w:pPr>
              <w:pStyle w:val="afffe"/>
            </w:pPr>
            <w:r>
              <w:t>3</w:t>
            </w:r>
          </w:p>
        </w:tc>
        <w:tc>
          <w:tcPr>
            <w:tcW w:w="6520" w:type="dxa"/>
          </w:tcPr>
          <w:p w:rsidR="007D50C6" w:rsidRPr="00655CBD" w:rsidRDefault="007D50C6" w:rsidP="007D50C6">
            <w:pPr>
              <w:pStyle w:val="afffe"/>
            </w:pPr>
            <w:r>
              <w:t xml:space="preserve">Оператор эксплуатации ИЭП и участник информационного </w:t>
            </w:r>
            <w:r>
              <w:lastRenderedPageBreak/>
              <w:t>взаимодействия согласовывают дату проведения перенастройки криптооборудования.</w:t>
            </w:r>
          </w:p>
        </w:tc>
        <w:tc>
          <w:tcPr>
            <w:tcW w:w="1985" w:type="dxa"/>
          </w:tcPr>
          <w:p w:rsidR="007D50C6" w:rsidRDefault="007D50C6" w:rsidP="003027D2">
            <w:pPr>
              <w:pStyle w:val="afffe"/>
            </w:pPr>
          </w:p>
        </w:tc>
        <w:tc>
          <w:tcPr>
            <w:tcW w:w="1984" w:type="dxa"/>
          </w:tcPr>
          <w:p w:rsidR="007D50C6" w:rsidRDefault="007D50C6" w:rsidP="003027D2">
            <w:pPr>
              <w:pStyle w:val="afffe"/>
            </w:pPr>
          </w:p>
        </w:tc>
        <w:tc>
          <w:tcPr>
            <w:tcW w:w="2127" w:type="dxa"/>
          </w:tcPr>
          <w:p w:rsidR="007D50C6" w:rsidRDefault="00020EC8" w:rsidP="007D50C6">
            <w:pPr>
              <w:pStyle w:val="afffe"/>
            </w:pPr>
            <w:r>
              <w:t xml:space="preserve">3 рабочих </w:t>
            </w:r>
            <w:r w:rsidR="0023131B">
              <w:t>дня</w:t>
            </w:r>
            <w:r w:rsidR="00252F5A">
              <w:t xml:space="preserve"> с </w:t>
            </w:r>
            <w:r w:rsidR="00252F5A">
              <w:lastRenderedPageBreak/>
              <w:t>момента получения полной информации по заявке</w:t>
            </w:r>
          </w:p>
        </w:tc>
        <w:tc>
          <w:tcPr>
            <w:tcW w:w="2268" w:type="dxa"/>
          </w:tcPr>
          <w:p w:rsidR="007D50C6" w:rsidRDefault="007D50C6" w:rsidP="003027D2">
            <w:pPr>
              <w:pStyle w:val="afffe"/>
            </w:pPr>
            <w:r>
              <w:lastRenderedPageBreak/>
              <w:t xml:space="preserve">Участник </w:t>
            </w:r>
            <w:r>
              <w:lastRenderedPageBreak/>
              <w:t>информационного взаимодействия/Оператор эксплуатации ИЭП</w:t>
            </w:r>
          </w:p>
        </w:tc>
      </w:tr>
      <w:tr w:rsidR="007D50C6" w:rsidRPr="00583847" w:rsidTr="003027D2">
        <w:tc>
          <w:tcPr>
            <w:tcW w:w="392" w:type="dxa"/>
          </w:tcPr>
          <w:p w:rsidR="007D50C6" w:rsidRPr="00583847" w:rsidRDefault="007D50C6" w:rsidP="003027D2">
            <w:pPr>
              <w:pStyle w:val="afffe"/>
            </w:pPr>
            <w:r w:rsidRPr="00583847">
              <w:lastRenderedPageBreak/>
              <w:t>3</w:t>
            </w:r>
          </w:p>
        </w:tc>
        <w:tc>
          <w:tcPr>
            <w:tcW w:w="6520" w:type="dxa"/>
          </w:tcPr>
          <w:p w:rsidR="007D50C6" w:rsidRPr="00583847" w:rsidRDefault="007D50C6" w:rsidP="007D50C6">
            <w:pPr>
              <w:pStyle w:val="afffe"/>
            </w:pPr>
            <w:r w:rsidRPr="00583847">
              <w:rPr>
                <w:color w:val="000000"/>
              </w:rPr>
              <w:t xml:space="preserve">Оператор </w:t>
            </w:r>
            <w:r>
              <w:rPr>
                <w:color w:val="000000"/>
              </w:rPr>
              <w:t>эксплуатации ИЭП</w:t>
            </w:r>
            <w:r w:rsidRPr="00583847">
              <w:rPr>
                <w:color w:val="000000"/>
              </w:rPr>
              <w:t xml:space="preserve"> </w:t>
            </w:r>
            <w:r>
              <w:t>производит</w:t>
            </w:r>
            <w:r w:rsidRPr="00583847">
              <w:t xml:space="preserve"> </w:t>
            </w:r>
            <w:r>
              <w:t>пере</w:t>
            </w:r>
            <w:r w:rsidRPr="00583847">
              <w:t xml:space="preserve">настройку (на основе представленных </w:t>
            </w:r>
            <w:r>
              <w:t>Участник</w:t>
            </w:r>
            <w:r w:rsidRPr="00583847">
              <w:t xml:space="preserve">ом информационного </w:t>
            </w:r>
            <w:r>
              <w:t>взаимодействия</w:t>
            </w:r>
            <w:r w:rsidRPr="00583847">
              <w:t xml:space="preserve"> технических сведений по форме, приложенной к Требованиям к </w:t>
            </w:r>
            <w:r>
              <w:t>Участникам информационного взаимодействия</w:t>
            </w:r>
            <w:r w:rsidRPr="00583847">
              <w:t xml:space="preserve"> при подключении криптомаршрутизатора VipNet) доставку, монтаж и запуск</w:t>
            </w:r>
            <w:r w:rsidRPr="00583847">
              <w:rPr>
                <w:rStyle w:val="affff"/>
              </w:rPr>
              <w:footnoteReference w:id="25"/>
            </w:r>
            <w:r w:rsidRPr="00583847">
              <w:t xml:space="preserve"> криптооборудования (криптомаршрутизатор – </w:t>
            </w:r>
            <w:r w:rsidRPr="00583847">
              <w:rPr>
                <w:lang w:val="en-US"/>
              </w:rPr>
              <w:t>VipNet</w:t>
            </w:r>
            <w:r w:rsidRPr="00583847">
              <w:t xml:space="preserve"> </w:t>
            </w:r>
            <w:r w:rsidRPr="00583847">
              <w:rPr>
                <w:lang w:val="en-US"/>
              </w:rPr>
              <w:t>Coordinator</w:t>
            </w:r>
            <w:r w:rsidRPr="00583847">
              <w:t xml:space="preserve"> </w:t>
            </w:r>
            <w:r w:rsidRPr="00583847">
              <w:rPr>
                <w:lang w:val="en-US"/>
              </w:rPr>
              <w:t>HW</w:t>
            </w:r>
            <w:r w:rsidRPr="00583847">
              <w:t>1000</w:t>
            </w:r>
            <w:r w:rsidRPr="00583847">
              <w:rPr>
                <w:rStyle w:val="affff"/>
              </w:rPr>
              <w:footnoteReference w:id="26"/>
            </w:r>
            <w:r w:rsidRPr="00583847">
              <w:t xml:space="preserve">) по указанному в дополнительном соглашении адресу. </w:t>
            </w:r>
            <w:r w:rsidRPr="00583847">
              <w:rPr>
                <w:color w:val="000000"/>
              </w:rPr>
              <w:t xml:space="preserve">Типовой комплект оборудования состоит из двух единиц </w:t>
            </w:r>
            <w:r w:rsidRPr="00583847">
              <w:rPr>
                <w:lang w:val="en-US"/>
              </w:rPr>
              <w:t>VipNet</w:t>
            </w:r>
            <w:r w:rsidRPr="00583847">
              <w:t xml:space="preserve"> </w:t>
            </w:r>
            <w:r w:rsidRPr="00583847">
              <w:rPr>
                <w:lang w:val="en-US"/>
              </w:rPr>
              <w:t>Coordinator</w:t>
            </w:r>
            <w:r w:rsidRPr="00583847">
              <w:t xml:space="preserve"> </w:t>
            </w:r>
            <w:r w:rsidRPr="00583847">
              <w:rPr>
                <w:lang w:val="en-US"/>
              </w:rPr>
              <w:t>HW</w:t>
            </w:r>
            <w:r w:rsidRPr="00583847">
              <w:t>1000 (основное устройство и «горячий резерв»)</w:t>
            </w:r>
            <w:r>
              <w:t>.</w:t>
            </w:r>
          </w:p>
        </w:tc>
        <w:tc>
          <w:tcPr>
            <w:tcW w:w="1985" w:type="dxa"/>
          </w:tcPr>
          <w:p w:rsidR="007D50C6" w:rsidRPr="00DE2AB7" w:rsidRDefault="007D50C6" w:rsidP="003027D2">
            <w:pPr>
              <w:pStyle w:val="afffe"/>
            </w:pPr>
            <w:r>
              <w:t>Информационное сообщение по электронной почте</w:t>
            </w:r>
          </w:p>
        </w:tc>
        <w:tc>
          <w:tcPr>
            <w:tcW w:w="1984" w:type="dxa"/>
          </w:tcPr>
          <w:p w:rsidR="007D50C6" w:rsidRDefault="007D50C6" w:rsidP="003027D2">
            <w:pPr>
              <w:pStyle w:val="afffe"/>
            </w:pPr>
            <w:r>
              <w:t>Настройка, монтаж и запуск криптооборудования осуществлены.</w:t>
            </w:r>
          </w:p>
          <w:p w:rsidR="007D50C6" w:rsidRDefault="007D50C6" w:rsidP="003027D2">
            <w:pPr>
              <w:pStyle w:val="afffe"/>
            </w:pPr>
          </w:p>
          <w:p w:rsidR="007D50C6" w:rsidRPr="00583847" w:rsidRDefault="007D50C6" w:rsidP="003027D2">
            <w:pPr>
              <w:pStyle w:val="afffe"/>
            </w:pPr>
            <w:r>
              <w:t>Уведомление по электронной почте представителей Участника.</w:t>
            </w:r>
          </w:p>
        </w:tc>
        <w:tc>
          <w:tcPr>
            <w:tcW w:w="2127" w:type="dxa"/>
          </w:tcPr>
          <w:p w:rsidR="007D50C6" w:rsidRPr="00583847" w:rsidRDefault="007D50C6" w:rsidP="003027D2">
            <w:pPr>
              <w:pStyle w:val="afffe"/>
            </w:pPr>
            <w:r>
              <w:t>14</w:t>
            </w:r>
            <w:r w:rsidRPr="00583847">
              <w:t xml:space="preserve"> рабочих </w:t>
            </w:r>
            <w:r>
              <w:t>дней</w:t>
            </w:r>
            <w:r>
              <w:rPr>
                <w:rStyle w:val="affff"/>
              </w:rPr>
              <w:footnoteReference w:id="27"/>
            </w:r>
          </w:p>
        </w:tc>
        <w:tc>
          <w:tcPr>
            <w:tcW w:w="2268" w:type="dxa"/>
          </w:tcPr>
          <w:p w:rsidR="007D50C6" w:rsidRDefault="007D50C6" w:rsidP="003027D2">
            <w:pPr>
              <w:pStyle w:val="afffe"/>
            </w:pPr>
            <w:r>
              <w:t>Оператор эксплуатации ИЭП</w:t>
            </w:r>
          </w:p>
          <w:p w:rsidR="007D50C6" w:rsidRDefault="007D50C6" w:rsidP="003027D2">
            <w:pPr>
              <w:pStyle w:val="afffe"/>
            </w:pPr>
          </w:p>
          <w:p w:rsidR="007D50C6" w:rsidRDefault="007D50C6" w:rsidP="003027D2">
            <w:pPr>
              <w:pStyle w:val="afffe"/>
            </w:pPr>
            <w:r>
              <w:t>Соисполнитель:</w:t>
            </w:r>
          </w:p>
          <w:p w:rsidR="007D50C6" w:rsidRPr="00583847" w:rsidRDefault="007D50C6" w:rsidP="003027D2">
            <w:pPr>
              <w:pStyle w:val="afffe"/>
            </w:pPr>
            <w:r>
              <w:t>Участник информационного взаимодействия</w:t>
            </w:r>
          </w:p>
        </w:tc>
      </w:tr>
      <w:tr w:rsidR="007D50C6" w:rsidTr="003027D2">
        <w:tblPrEx>
          <w:tblLook w:val="04A0"/>
        </w:tblPrEx>
        <w:tc>
          <w:tcPr>
            <w:tcW w:w="15276" w:type="dxa"/>
            <w:gridSpan w:val="6"/>
          </w:tcPr>
          <w:p w:rsidR="007D50C6" w:rsidRPr="00293993" w:rsidRDefault="007D50C6" w:rsidP="00D47DFC">
            <w:pPr>
              <w:pStyle w:val="afffe"/>
              <w:rPr>
                <w:b/>
              </w:rPr>
            </w:pPr>
            <w:r w:rsidRPr="00FC556B">
              <w:rPr>
                <w:b/>
              </w:rPr>
              <w:t>Максимальное время выполнения процедуры (при соблюдении всеми участниками временных границ своих операций):</w:t>
            </w:r>
            <w:r w:rsidR="00020EC8">
              <w:rPr>
                <w:b/>
              </w:rPr>
              <w:t xml:space="preserve"> </w:t>
            </w:r>
            <w:r w:rsidR="00D47DFC">
              <w:rPr>
                <w:b/>
              </w:rPr>
              <w:t>18</w:t>
            </w:r>
            <w:r>
              <w:rPr>
                <w:b/>
              </w:rPr>
              <w:t xml:space="preserve"> рабочих дн</w:t>
            </w:r>
            <w:r w:rsidR="00D47DFC">
              <w:rPr>
                <w:b/>
              </w:rPr>
              <w:t>ей</w:t>
            </w:r>
            <w:r w:rsidR="00252F5A">
              <w:rPr>
                <w:b/>
              </w:rPr>
              <w:t xml:space="preserve"> с момента получения полной информации по заявке</w:t>
            </w:r>
          </w:p>
        </w:tc>
      </w:tr>
    </w:tbl>
    <w:p w:rsidR="009F13B3" w:rsidRDefault="009F13B3">
      <w:pPr>
        <w:sectPr w:rsidR="009F13B3" w:rsidSect="003C0809">
          <w:headerReference w:type="default" r:id="rId35"/>
          <w:footerReference w:type="default" r:id="rId36"/>
          <w:headerReference w:type="first" r:id="rId37"/>
          <w:footerReference w:type="first" r:id="rId38"/>
          <w:pgSz w:w="16838" w:h="11906" w:orient="landscape"/>
          <w:pgMar w:top="991" w:right="851" w:bottom="567" w:left="851" w:header="284" w:footer="709" w:gutter="0"/>
          <w:cols w:space="708"/>
          <w:titlePg/>
          <w:docGrid w:linePitch="360"/>
        </w:sectPr>
      </w:pPr>
    </w:p>
    <w:p w:rsidR="00FB2E99" w:rsidRDefault="00EE13EC" w:rsidP="00FB2E99">
      <w:pPr>
        <w:pStyle w:val="23"/>
      </w:pPr>
      <w:bookmarkStart w:id="888" w:name="_Toc321909562"/>
      <w:bookmarkStart w:id="889" w:name="_Toc329082133"/>
      <w:bookmarkStart w:id="890" w:name="_Toc334016535"/>
      <w:bookmarkStart w:id="891" w:name="_Toc334017213"/>
      <w:r>
        <w:lastRenderedPageBreak/>
        <w:t xml:space="preserve">Внесение изменений в </w:t>
      </w:r>
      <w:r w:rsidR="004068E9">
        <w:t>информационн</w:t>
      </w:r>
      <w:r>
        <w:t>ую</w:t>
      </w:r>
      <w:r w:rsidR="004068E9">
        <w:t xml:space="preserve"> систем</w:t>
      </w:r>
      <w:r>
        <w:t>у</w:t>
      </w:r>
      <w:r w:rsidR="004068E9">
        <w:t xml:space="preserve"> участника информационного взаимодействия</w:t>
      </w:r>
      <w:bookmarkEnd w:id="888"/>
      <w:bookmarkEnd w:id="889"/>
      <w:bookmarkEnd w:id="890"/>
      <w:bookmarkEnd w:id="891"/>
    </w:p>
    <w:p w:rsidR="001E5E98" w:rsidRDefault="00EE13EC">
      <w:pPr>
        <w:pStyle w:val="31"/>
      </w:pPr>
      <w:bookmarkStart w:id="892" w:name="_Toc321909563"/>
      <w:bookmarkStart w:id="893" w:name="_Toc329082134"/>
      <w:bookmarkStart w:id="894" w:name="_Toc334016536"/>
      <w:r>
        <w:t xml:space="preserve">Внесение изменений в </w:t>
      </w:r>
      <w:r w:rsidR="004068E9">
        <w:t>информационн</w:t>
      </w:r>
      <w:r>
        <w:t>ую</w:t>
      </w:r>
      <w:r w:rsidR="004068E9">
        <w:t xml:space="preserve"> систем</w:t>
      </w:r>
      <w:r>
        <w:t>у</w:t>
      </w:r>
      <w:r w:rsidR="004068E9">
        <w:t xml:space="preserve"> </w:t>
      </w:r>
      <w:r w:rsidR="001B7536">
        <w:t>участника</w:t>
      </w:r>
      <w:r w:rsidR="00FB2E99">
        <w:t xml:space="preserve"> информационного взаимодействия в связи с</w:t>
      </w:r>
      <w:r w:rsidR="00C97163">
        <w:t xml:space="preserve"> плановой</w:t>
      </w:r>
      <w:r w:rsidR="00FB2E99">
        <w:t xml:space="preserve"> заменой ключа электронной подписи</w:t>
      </w:r>
      <w:bookmarkEnd w:id="892"/>
      <w:bookmarkEnd w:id="893"/>
      <w:bookmarkEnd w:id="894"/>
    </w:p>
    <w:p w:rsidR="001E5E98" w:rsidRDefault="00FB2E99" w:rsidP="00EE1F0E">
      <w:pPr>
        <w:pStyle w:val="40"/>
      </w:pPr>
      <w:bookmarkStart w:id="895" w:name="_Toc321909564"/>
      <w:bookmarkStart w:id="896" w:name="_Toc329082135"/>
      <w:bookmarkStart w:id="897" w:name="_Toc334016537"/>
      <w:r>
        <w:t>Предусловия процесса</w:t>
      </w:r>
      <w:bookmarkEnd w:id="895"/>
      <w:bookmarkEnd w:id="896"/>
      <w:bookmarkEnd w:id="897"/>
    </w:p>
    <w:p w:rsidR="001E5E98" w:rsidRDefault="00FB2E99">
      <w:pPr>
        <w:pStyle w:val="aa"/>
      </w:pPr>
      <w:r>
        <w:t>Данный регламент описывает процедуру</w:t>
      </w:r>
      <w:r w:rsidR="004068E9">
        <w:t xml:space="preserve"> </w:t>
      </w:r>
      <w:r w:rsidR="00EE13EC">
        <w:t xml:space="preserve">внесения изменений в </w:t>
      </w:r>
      <w:r w:rsidR="00634BBE">
        <w:t>информационн</w:t>
      </w:r>
      <w:r w:rsidR="00EE13EC">
        <w:t>у</w:t>
      </w:r>
      <w:r w:rsidR="00034687">
        <w:t>ю</w:t>
      </w:r>
      <w:r>
        <w:t xml:space="preserve"> систем</w:t>
      </w:r>
      <w:r w:rsidR="00EE13EC">
        <w:t>у</w:t>
      </w:r>
      <w:r>
        <w:t xml:space="preserve"> в связи с заменой ключа электронной подписи. </w:t>
      </w:r>
    </w:p>
    <w:p w:rsidR="001E5E98" w:rsidRDefault="00FB2E99">
      <w:pPr>
        <w:pStyle w:val="aa"/>
      </w:pPr>
      <w:r>
        <w:t>Необходимость в</w:t>
      </w:r>
      <w:r w:rsidR="00C97163">
        <w:t xml:space="preserve"> плановой</w:t>
      </w:r>
      <w:r>
        <w:t xml:space="preserve"> замене ключа</w:t>
      </w:r>
      <w:r w:rsidR="00C97163">
        <w:t xml:space="preserve"> </w:t>
      </w:r>
      <w:r>
        <w:t>электронной подписи</w:t>
      </w:r>
      <w:r w:rsidR="00C97163">
        <w:t xml:space="preserve"> </w:t>
      </w:r>
      <w:r>
        <w:t>может возникать в связи с истечением срока действия текущего ключа.</w:t>
      </w:r>
    </w:p>
    <w:p w:rsidR="00FE521B" w:rsidRPr="00832D04" w:rsidRDefault="00FE521B" w:rsidP="00FE521B">
      <w:pPr>
        <w:pStyle w:val="aa"/>
      </w:pPr>
      <w:r w:rsidRPr="00832D04">
        <w:t xml:space="preserve">Участник информационного </w:t>
      </w:r>
      <w:r>
        <w:t>взаимодействия</w:t>
      </w:r>
      <w:r w:rsidRPr="00832D04">
        <w:t xml:space="preserve"> </w:t>
      </w:r>
      <w:r>
        <w:t>должен быть подключен к СМЭВ</w:t>
      </w:r>
      <w:r w:rsidRPr="00832D04">
        <w:t xml:space="preserve"> согласно </w:t>
      </w:r>
      <w:r>
        <w:t>регламенту подключения к СМЭВ.</w:t>
      </w:r>
    </w:p>
    <w:p w:rsidR="00FE521B" w:rsidRPr="00A27B1A" w:rsidRDefault="00FE521B" w:rsidP="00FE521B">
      <w:pPr>
        <w:pStyle w:val="aa"/>
        <w:rPr>
          <w:szCs w:val="28"/>
        </w:rPr>
      </w:pPr>
      <w:r w:rsidRPr="00832D04">
        <w:t xml:space="preserve">Информационная система участника информационного </w:t>
      </w:r>
      <w:r>
        <w:t xml:space="preserve">взаимодействия </w:t>
      </w:r>
      <w:r w:rsidRPr="00832D04">
        <w:t xml:space="preserve">должна быть зарегистрирована в СМЭВ согласно </w:t>
      </w:r>
      <w:r>
        <w:t xml:space="preserve">регламенту по регистрации в СМЭВ информационной системы. </w:t>
      </w:r>
    </w:p>
    <w:p w:rsidR="001E5E98" w:rsidRDefault="00FE521B">
      <w:pPr>
        <w:pStyle w:val="aa"/>
      </w:pPr>
      <w:r>
        <w:t>Участник информационного взаимодействия</w:t>
      </w:r>
      <w:r w:rsidR="00EE13EC">
        <w:t xml:space="preserve"> должен</w:t>
      </w:r>
      <w:r>
        <w:t xml:space="preserve"> произве</w:t>
      </w:r>
      <w:r w:rsidR="00EE13EC">
        <w:t>сти</w:t>
      </w:r>
      <w:r>
        <w:t xml:space="preserve"> замену ключа электронной подписи.</w:t>
      </w:r>
    </w:p>
    <w:p w:rsidR="00FE521B" w:rsidRDefault="00FE521B" w:rsidP="00FE521B">
      <w:pPr>
        <w:pStyle w:val="aa"/>
      </w:pPr>
      <w:r>
        <w:t xml:space="preserve">Для </w:t>
      </w:r>
      <w:r w:rsidR="00EE13EC">
        <w:t xml:space="preserve">внесения изменений в </w:t>
      </w:r>
      <w:r>
        <w:t>информационн</w:t>
      </w:r>
      <w:r w:rsidR="00EE13EC">
        <w:t>ую</w:t>
      </w:r>
      <w:r>
        <w:t xml:space="preserve"> систем</w:t>
      </w:r>
      <w:r w:rsidR="00EE13EC">
        <w:t>у</w:t>
      </w:r>
      <w:r>
        <w:t xml:space="preserve"> участник информационного взаимодействия направляет </w:t>
      </w:r>
      <w:r w:rsidRPr="00655CBD">
        <w:t xml:space="preserve">Оператору </w:t>
      </w:r>
      <w:r>
        <w:t>эксплуатации ИЭП</w:t>
      </w:r>
      <w:r w:rsidRPr="00655CBD">
        <w:t xml:space="preserve"> запрос на </w:t>
      </w:r>
      <w:r w:rsidR="00EE13EC">
        <w:t xml:space="preserve">внесение изменений в </w:t>
      </w:r>
      <w:r w:rsidR="00EE13EC" w:rsidRPr="00655CBD">
        <w:t xml:space="preserve"> </w:t>
      </w:r>
      <w:r w:rsidRPr="00655CBD">
        <w:t>информационн</w:t>
      </w:r>
      <w:r w:rsidR="00EE13EC">
        <w:t>ую</w:t>
      </w:r>
      <w:r w:rsidRPr="00655CBD">
        <w:t xml:space="preserve"> систем</w:t>
      </w:r>
      <w:r w:rsidR="00EE13EC">
        <w:t>у</w:t>
      </w:r>
      <w:r w:rsidR="004A0678">
        <w:t xml:space="preserve"> в связи с</w:t>
      </w:r>
      <w:r w:rsidR="00C97163">
        <w:t xml:space="preserve"> плановой</w:t>
      </w:r>
      <w:r w:rsidR="004A0678">
        <w:t xml:space="preserve"> заменой ключа электронной подписи</w:t>
      </w:r>
      <w:r w:rsidRPr="00655CBD">
        <w:t xml:space="preserve"> </w:t>
      </w:r>
      <w:r w:rsidR="00C97163">
        <w:t>с указанием точной даты замены ключа и</w:t>
      </w:r>
      <w:r w:rsidRPr="00655CBD">
        <w:t xml:space="preserve"> приложением</w:t>
      </w:r>
      <w:r>
        <w:t>:</w:t>
      </w:r>
    </w:p>
    <w:p w:rsidR="009A7B73" w:rsidRDefault="009A7B73" w:rsidP="0059668D">
      <w:pPr>
        <w:pStyle w:val="13"/>
        <w:tabs>
          <w:tab w:val="clear" w:pos="1134"/>
          <w:tab w:val="left" w:pos="709"/>
        </w:tabs>
      </w:pPr>
      <w:r>
        <w:t>И</w:t>
      </w:r>
      <w:r w:rsidRPr="00655CBD">
        <w:t>нформаци</w:t>
      </w:r>
      <w:r>
        <w:t>и</w:t>
      </w:r>
      <w:r w:rsidRPr="00655CBD">
        <w:t xml:space="preserve"> о</w:t>
      </w:r>
      <w:r>
        <w:t>б</w:t>
      </w:r>
      <w:r w:rsidRPr="00655CBD">
        <w:t xml:space="preserve"> информационн</w:t>
      </w:r>
      <w:r>
        <w:t>ой</w:t>
      </w:r>
      <w:r w:rsidRPr="00655CBD">
        <w:t xml:space="preserve"> систем</w:t>
      </w:r>
      <w:r>
        <w:t>е</w:t>
      </w:r>
      <w:r w:rsidRPr="00655CBD">
        <w:t xml:space="preserve"> и</w:t>
      </w:r>
      <w:r>
        <w:t xml:space="preserve"> обновленных</w:t>
      </w:r>
      <w:r w:rsidRPr="00655CBD">
        <w:t xml:space="preserve"> средствах ЭП-ОВ, полученных для данн</w:t>
      </w:r>
      <w:r>
        <w:t>ой информационной</w:t>
      </w:r>
      <w:r w:rsidRPr="00655CBD">
        <w:t xml:space="preserve"> систем</w:t>
      </w:r>
      <w:r>
        <w:t>ы.</w:t>
      </w:r>
      <w:r w:rsidRPr="00AC20F1">
        <w:rPr>
          <w:rStyle w:val="affff"/>
        </w:rPr>
        <w:footnoteReference w:id="28"/>
      </w:r>
      <w:r>
        <w:t>,</w:t>
      </w:r>
    </w:p>
    <w:p w:rsidR="009A7B73" w:rsidRPr="00E0293A" w:rsidRDefault="009A7B73" w:rsidP="0059668D">
      <w:pPr>
        <w:pStyle w:val="13"/>
        <w:tabs>
          <w:tab w:val="clear" w:pos="1134"/>
          <w:tab w:val="left" w:pos="709"/>
        </w:tabs>
      </w:pPr>
      <w:r>
        <w:t xml:space="preserve">Обновленного сертификата ключа электронной подписи информационной системы в формате </w:t>
      </w:r>
      <w:r>
        <w:rPr>
          <w:lang w:val="en-US"/>
        </w:rPr>
        <w:t>BASE</w:t>
      </w:r>
      <w:r w:rsidRPr="00A0169F">
        <w:t xml:space="preserve"> 64</w:t>
      </w:r>
      <w:r>
        <w:t xml:space="preserve"> (*</w:t>
      </w:r>
      <w:r w:rsidRPr="00A0169F">
        <w:t>.</w:t>
      </w:r>
      <w:r>
        <w:rPr>
          <w:lang w:val="en-US"/>
        </w:rPr>
        <w:t>cer</w:t>
      </w:r>
      <w:r>
        <w:t>),</w:t>
      </w:r>
    </w:p>
    <w:p w:rsidR="009A7B73" w:rsidRPr="00A0169F" w:rsidRDefault="009A7B73" w:rsidP="0059668D">
      <w:pPr>
        <w:pStyle w:val="13"/>
        <w:tabs>
          <w:tab w:val="clear" w:pos="1134"/>
          <w:tab w:val="left" w:pos="709"/>
        </w:tabs>
      </w:pPr>
      <w:r>
        <w:t>Контрольного запроса, подписанного обновленными ЭП-ОВ данной информационной системы.</w:t>
      </w:r>
    </w:p>
    <w:p w:rsidR="001E5E98" w:rsidRDefault="004A0678">
      <w:pPr>
        <w:pStyle w:val="aa"/>
      </w:pPr>
      <w:r w:rsidRPr="004B31E9">
        <w:t>Запрос также должен содержать контактные данные ответственного технического специалиста, который при необходимости может оказать консультативную помощь по вопросам функционирования информационной системы Участника информационного взаимодействия.</w:t>
      </w:r>
    </w:p>
    <w:p w:rsidR="001E5E98" w:rsidRDefault="00FB2E99" w:rsidP="00EE1F0E">
      <w:pPr>
        <w:pStyle w:val="40"/>
      </w:pPr>
      <w:bookmarkStart w:id="898" w:name="_Toc321909565"/>
      <w:bookmarkStart w:id="899" w:name="_Toc329082136"/>
      <w:bookmarkStart w:id="900" w:name="_Toc334016538"/>
      <w:r>
        <w:lastRenderedPageBreak/>
        <w:t>Шаги процесса</w:t>
      </w:r>
      <w:bookmarkEnd w:id="898"/>
      <w:bookmarkEnd w:id="899"/>
      <w:bookmarkEnd w:id="90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446"/>
        <w:gridCol w:w="5049"/>
        <w:gridCol w:w="3118"/>
        <w:gridCol w:w="2410"/>
        <w:gridCol w:w="2126"/>
        <w:gridCol w:w="2127"/>
      </w:tblGrid>
      <w:tr w:rsidR="004A0678" w:rsidTr="00797256">
        <w:trPr>
          <w:tblHeader/>
        </w:trPr>
        <w:tc>
          <w:tcPr>
            <w:tcW w:w="446" w:type="dxa"/>
          </w:tcPr>
          <w:p w:rsidR="004A0678" w:rsidRDefault="004A0678" w:rsidP="00797256">
            <w:pPr>
              <w:pStyle w:val="ae"/>
            </w:pPr>
            <w:r>
              <w:t>№</w:t>
            </w:r>
          </w:p>
        </w:tc>
        <w:tc>
          <w:tcPr>
            <w:tcW w:w="5049" w:type="dxa"/>
          </w:tcPr>
          <w:p w:rsidR="004A0678" w:rsidRDefault="004A0678" w:rsidP="00797256">
            <w:pPr>
              <w:pStyle w:val="ae"/>
            </w:pPr>
            <w:r>
              <w:t xml:space="preserve">Шаг </w:t>
            </w:r>
          </w:p>
        </w:tc>
        <w:tc>
          <w:tcPr>
            <w:tcW w:w="3118" w:type="dxa"/>
          </w:tcPr>
          <w:p w:rsidR="004A0678" w:rsidRDefault="004A0678" w:rsidP="00797256">
            <w:pPr>
              <w:pStyle w:val="ae"/>
            </w:pPr>
            <w:r>
              <w:t xml:space="preserve">Входные </w:t>
            </w:r>
            <w:r w:rsidR="005C1896">
              <w:t>данные</w:t>
            </w:r>
          </w:p>
        </w:tc>
        <w:tc>
          <w:tcPr>
            <w:tcW w:w="2410" w:type="dxa"/>
          </w:tcPr>
          <w:p w:rsidR="004A0678" w:rsidRDefault="004A0678" w:rsidP="00797256">
            <w:pPr>
              <w:pStyle w:val="ae"/>
            </w:pPr>
            <w:r>
              <w:t xml:space="preserve">Выходные </w:t>
            </w:r>
            <w:r w:rsidR="005C1896">
              <w:t>данные</w:t>
            </w:r>
          </w:p>
        </w:tc>
        <w:tc>
          <w:tcPr>
            <w:tcW w:w="2126" w:type="dxa"/>
          </w:tcPr>
          <w:p w:rsidR="004A0678" w:rsidRPr="00771175" w:rsidRDefault="004A0678" w:rsidP="00797256">
            <w:pPr>
              <w:pStyle w:val="ae"/>
            </w:pPr>
            <w:r>
              <w:t>Срок исполнения</w:t>
            </w:r>
          </w:p>
        </w:tc>
        <w:tc>
          <w:tcPr>
            <w:tcW w:w="2127" w:type="dxa"/>
          </w:tcPr>
          <w:p w:rsidR="004A0678" w:rsidRDefault="004A0678" w:rsidP="00797256">
            <w:pPr>
              <w:pStyle w:val="ae"/>
            </w:pPr>
            <w:r>
              <w:t>Ответственный исполнитель и/или Соисполнитель</w:t>
            </w:r>
          </w:p>
        </w:tc>
      </w:tr>
      <w:tr w:rsidR="004A0678" w:rsidTr="00797256">
        <w:tc>
          <w:tcPr>
            <w:tcW w:w="446" w:type="dxa"/>
          </w:tcPr>
          <w:p w:rsidR="004A0678" w:rsidRPr="00DE2AB7" w:rsidRDefault="004A0678" w:rsidP="00797256">
            <w:pPr>
              <w:pStyle w:val="afffe"/>
            </w:pPr>
            <w:r>
              <w:t>1</w:t>
            </w:r>
          </w:p>
        </w:tc>
        <w:tc>
          <w:tcPr>
            <w:tcW w:w="5049" w:type="dxa"/>
          </w:tcPr>
          <w:p w:rsidR="004A0678" w:rsidRDefault="004A0678" w:rsidP="00797256">
            <w:pPr>
              <w:pStyle w:val="afffe"/>
            </w:pPr>
            <w:r>
              <w:t>Участник</w:t>
            </w:r>
            <w:r w:rsidRPr="00655CBD">
              <w:t xml:space="preserve"> информационного </w:t>
            </w:r>
            <w:r>
              <w:t>взаимодействия</w:t>
            </w:r>
            <w:r w:rsidRPr="00655CBD">
              <w:t xml:space="preserve"> </w:t>
            </w:r>
            <w:r>
              <w:t>направляет комплект документов Оператору эксплуатации ИЭП</w:t>
            </w:r>
          </w:p>
        </w:tc>
        <w:tc>
          <w:tcPr>
            <w:tcW w:w="3118" w:type="dxa"/>
          </w:tcPr>
          <w:p w:rsidR="004A0678" w:rsidRDefault="004A0678" w:rsidP="00797256">
            <w:pPr>
              <w:pStyle w:val="afffe"/>
            </w:pPr>
          </w:p>
        </w:tc>
        <w:tc>
          <w:tcPr>
            <w:tcW w:w="2410" w:type="dxa"/>
          </w:tcPr>
          <w:p w:rsidR="004A0678" w:rsidRDefault="004A0678" w:rsidP="00797256">
            <w:pPr>
              <w:pStyle w:val="afffe"/>
            </w:pPr>
            <w:r>
              <w:t xml:space="preserve">Запрос </w:t>
            </w:r>
            <w:r w:rsidRPr="00655CBD">
              <w:t xml:space="preserve">на </w:t>
            </w:r>
            <w:r w:rsidR="00EE13EC">
              <w:t xml:space="preserve">внесение изменений в </w:t>
            </w:r>
            <w:r w:rsidR="00EE13EC" w:rsidRPr="00655CBD">
              <w:t xml:space="preserve"> </w:t>
            </w:r>
            <w:r w:rsidRPr="00655CBD">
              <w:t>информационн</w:t>
            </w:r>
            <w:r w:rsidR="00EE13EC">
              <w:t>ую</w:t>
            </w:r>
            <w:r w:rsidRPr="00655CBD">
              <w:t xml:space="preserve"> систем</w:t>
            </w:r>
            <w:r w:rsidR="00EE13EC">
              <w:t>у</w:t>
            </w:r>
            <w:r>
              <w:t xml:space="preserve"> в связи с</w:t>
            </w:r>
            <w:r w:rsidR="004068E9">
              <w:t xml:space="preserve"> плановой</w:t>
            </w:r>
            <w:r>
              <w:t xml:space="preserve"> заменой ключа электронной подписи </w:t>
            </w:r>
          </w:p>
          <w:p w:rsidR="004A0678" w:rsidRDefault="004A0678" w:rsidP="00797256">
            <w:pPr>
              <w:pStyle w:val="afffe"/>
            </w:pPr>
            <w:r>
              <w:t>Пакет документов (в электронном виде)</w:t>
            </w:r>
          </w:p>
        </w:tc>
        <w:tc>
          <w:tcPr>
            <w:tcW w:w="2126" w:type="dxa"/>
          </w:tcPr>
          <w:p w:rsidR="004A0678" w:rsidRDefault="00C97163" w:rsidP="00797256">
            <w:pPr>
              <w:pStyle w:val="afffe"/>
            </w:pPr>
            <w:r>
              <w:t>Не позднее 7 рабочих дней до планируемой даты замены ключа</w:t>
            </w:r>
          </w:p>
        </w:tc>
        <w:tc>
          <w:tcPr>
            <w:tcW w:w="2127" w:type="dxa"/>
          </w:tcPr>
          <w:p w:rsidR="004A0678" w:rsidRDefault="004A0678" w:rsidP="00797256">
            <w:pPr>
              <w:pStyle w:val="afffe"/>
            </w:pPr>
            <w:r>
              <w:t>Участник информационного взаимодействия</w:t>
            </w:r>
          </w:p>
          <w:p w:rsidR="004A0678" w:rsidRDefault="004A0678" w:rsidP="00797256">
            <w:pPr>
              <w:pStyle w:val="afffe"/>
            </w:pPr>
          </w:p>
        </w:tc>
      </w:tr>
      <w:tr w:rsidR="004A0678" w:rsidTr="00797256">
        <w:tc>
          <w:tcPr>
            <w:tcW w:w="446" w:type="dxa"/>
          </w:tcPr>
          <w:p w:rsidR="004A0678" w:rsidRPr="00DE2AB7" w:rsidRDefault="004A0678" w:rsidP="00797256">
            <w:pPr>
              <w:pStyle w:val="afffe"/>
            </w:pPr>
            <w:r>
              <w:t>2</w:t>
            </w:r>
          </w:p>
        </w:tc>
        <w:tc>
          <w:tcPr>
            <w:tcW w:w="5049" w:type="dxa"/>
          </w:tcPr>
          <w:p w:rsidR="004A0678" w:rsidRPr="00362800" w:rsidRDefault="004A0678" w:rsidP="00797256">
            <w:pPr>
              <w:pStyle w:val="afffe"/>
            </w:pPr>
            <w:r w:rsidRPr="00655CBD">
              <w:t xml:space="preserve">Оператор </w:t>
            </w:r>
            <w:r>
              <w:t>эксплуатации ИЭП</w:t>
            </w:r>
            <w:r w:rsidRPr="00655CBD">
              <w:t xml:space="preserve"> </w:t>
            </w:r>
            <w:r>
              <w:t xml:space="preserve"> проверяет документы на  корректность их заполнения и полноту</w:t>
            </w:r>
            <w:r w:rsidRPr="00655CBD">
              <w:t xml:space="preserve"> представленной информации</w:t>
            </w:r>
            <w:r>
              <w:t>.</w:t>
            </w:r>
          </w:p>
        </w:tc>
        <w:tc>
          <w:tcPr>
            <w:tcW w:w="3118" w:type="dxa"/>
          </w:tcPr>
          <w:p w:rsidR="004A0678" w:rsidRDefault="004A0678" w:rsidP="00797256">
            <w:pPr>
              <w:pStyle w:val="afffe"/>
            </w:pPr>
            <w:r>
              <w:t xml:space="preserve">Запрос </w:t>
            </w:r>
            <w:r w:rsidRPr="00655CBD">
              <w:t xml:space="preserve">на </w:t>
            </w:r>
            <w:r>
              <w:t xml:space="preserve">внесение изменений в </w:t>
            </w:r>
            <w:r w:rsidRPr="00655CBD">
              <w:t xml:space="preserve"> информационн</w:t>
            </w:r>
            <w:r>
              <w:t>ую</w:t>
            </w:r>
            <w:r w:rsidRPr="00655CBD">
              <w:t xml:space="preserve"> систем</w:t>
            </w:r>
            <w:r>
              <w:t xml:space="preserve">у в связи с заменой ключа электронной подписи </w:t>
            </w:r>
          </w:p>
          <w:p w:rsidR="004A0678" w:rsidRDefault="004A0678" w:rsidP="00797256">
            <w:pPr>
              <w:pStyle w:val="afffe"/>
            </w:pPr>
            <w:r>
              <w:t>Пакет документов (в электронном виде)</w:t>
            </w:r>
          </w:p>
          <w:p w:rsidR="004A0678" w:rsidRPr="00DE2AB7" w:rsidRDefault="004A0678" w:rsidP="00797256">
            <w:pPr>
              <w:pStyle w:val="afffe"/>
            </w:pPr>
          </w:p>
        </w:tc>
        <w:tc>
          <w:tcPr>
            <w:tcW w:w="2410" w:type="dxa"/>
          </w:tcPr>
          <w:p w:rsidR="004A0678" w:rsidRPr="00DE2AB7" w:rsidRDefault="004A0678" w:rsidP="00797256">
            <w:pPr>
              <w:pStyle w:val="afffe"/>
            </w:pPr>
            <w:r>
              <w:t>Положительный результат проверки/Ответ в адрес заявителя с указанием замечаний.</w:t>
            </w:r>
          </w:p>
        </w:tc>
        <w:tc>
          <w:tcPr>
            <w:tcW w:w="2126" w:type="dxa"/>
          </w:tcPr>
          <w:p w:rsidR="004A0678" w:rsidRDefault="004A0678" w:rsidP="00797256">
            <w:pPr>
              <w:pStyle w:val="afffe"/>
            </w:pPr>
            <w:r>
              <w:t>1 рабочий день</w:t>
            </w:r>
          </w:p>
        </w:tc>
        <w:tc>
          <w:tcPr>
            <w:tcW w:w="2127" w:type="dxa"/>
          </w:tcPr>
          <w:p w:rsidR="004A0678" w:rsidRDefault="004A0678" w:rsidP="00797256">
            <w:pPr>
              <w:pStyle w:val="afffe"/>
            </w:pPr>
            <w:r>
              <w:t>Оператор эксплуатации ИЭП</w:t>
            </w:r>
          </w:p>
        </w:tc>
      </w:tr>
      <w:tr w:rsidR="004A0678" w:rsidTr="00797256">
        <w:tc>
          <w:tcPr>
            <w:tcW w:w="446" w:type="dxa"/>
          </w:tcPr>
          <w:p w:rsidR="004A0678" w:rsidRPr="00DE2AB7" w:rsidRDefault="004A0678" w:rsidP="00797256">
            <w:pPr>
              <w:pStyle w:val="afffe"/>
            </w:pPr>
            <w:r>
              <w:t>3</w:t>
            </w:r>
          </w:p>
        </w:tc>
        <w:tc>
          <w:tcPr>
            <w:tcW w:w="5049" w:type="dxa"/>
          </w:tcPr>
          <w:p w:rsidR="004A0678" w:rsidRPr="00655CBD" w:rsidRDefault="00C97163" w:rsidP="003E3673">
            <w:pPr>
              <w:pStyle w:val="afffe"/>
            </w:pPr>
            <w:r>
              <w:t>Оператор эксплуатации ИЭП добавляет в матрицу доступа</w:t>
            </w:r>
            <w:r w:rsidR="003E3673">
              <w:t xml:space="preserve"> информацию о новом</w:t>
            </w:r>
            <w:r>
              <w:t xml:space="preserve"> ключ</w:t>
            </w:r>
            <w:r w:rsidR="003E3673">
              <w:t>е</w:t>
            </w:r>
            <w:r>
              <w:t>,</w:t>
            </w:r>
            <w:r w:rsidR="003E3673">
              <w:t xml:space="preserve"> тем самым</w:t>
            </w:r>
            <w:r>
              <w:t xml:space="preserve"> обеспечивая возможность работы ИС с использованием старого и нового ключа</w:t>
            </w:r>
            <w:r w:rsidR="003E3673">
              <w:t>, и информирует об этом участника информационного взаимодействия.</w:t>
            </w:r>
          </w:p>
        </w:tc>
        <w:tc>
          <w:tcPr>
            <w:tcW w:w="3118" w:type="dxa"/>
          </w:tcPr>
          <w:p w:rsidR="004A0678" w:rsidRDefault="004A0678" w:rsidP="00797256">
            <w:pPr>
              <w:pStyle w:val="afffe"/>
            </w:pPr>
            <w:r>
              <w:t>Пакет документов (в электронном виде):</w:t>
            </w:r>
          </w:p>
          <w:p w:rsidR="004A0678" w:rsidRDefault="004A0678" w:rsidP="00797256">
            <w:pPr>
              <w:pStyle w:val="afffe"/>
            </w:pPr>
          </w:p>
          <w:p w:rsidR="004A0678" w:rsidRPr="00DE2AB7" w:rsidRDefault="004A0678" w:rsidP="00797256">
            <w:pPr>
              <w:pStyle w:val="afffe"/>
            </w:pPr>
            <w:r>
              <w:t>Положительный результат проверки на шаге 1</w:t>
            </w:r>
          </w:p>
        </w:tc>
        <w:tc>
          <w:tcPr>
            <w:tcW w:w="2410" w:type="dxa"/>
          </w:tcPr>
          <w:p w:rsidR="004A0678" w:rsidRDefault="00C97163" w:rsidP="004A0678">
            <w:pPr>
              <w:pStyle w:val="afffe"/>
            </w:pPr>
            <w:r>
              <w:t xml:space="preserve">Внесение изменений в матрицу </w:t>
            </w:r>
            <w:r w:rsidR="003E3673">
              <w:t>доступа, письмо в адрес участника информационного взаимодействия.</w:t>
            </w:r>
          </w:p>
        </w:tc>
        <w:tc>
          <w:tcPr>
            <w:tcW w:w="2126" w:type="dxa"/>
          </w:tcPr>
          <w:p w:rsidR="004A0678" w:rsidRPr="00A33B32" w:rsidRDefault="004A0678" w:rsidP="00C57FB9">
            <w:pPr>
              <w:pStyle w:val="afffe"/>
            </w:pPr>
            <w:r w:rsidRPr="00311A2D">
              <w:t>3</w:t>
            </w:r>
            <w:r>
              <w:t xml:space="preserve"> рабочих дня</w:t>
            </w:r>
            <w:r w:rsidR="00252F5A">
              <w:t xml:space="preserve"> с момента получения полной информации по заявке</w:t>
            </w:r>
          </w:p>
        </w:tc>
        <w:tc>
          <w:tcPr>
            <w:tcW w:w="2127" w:type="dxa"/>
          </w:tcPr>
          <w:p w:rsidR="004A0678" w:rsidRDefault="004A0678" w:rsidP="00797256">
            <w:pPr>
              <w:pStyle w:val="afffe"/>
            </w:pPr>
            <w:r>
              <w:t>Оператор эксплуатации ИЭП</w:t>
            </w:r>
          </w:p>
        </w:tc>
      </w:tr>
      <w:tr w:rsidR="003E3673" w:rsidTr="00797256">
        <w:tc>
          <w:tcPr>
            <w:tcW w:w="446" w:type="dxa"/>
          </w:tcPr>
          <w:p w:rsidR="003E3673" w:rsidRDefault="003E3673" w:rsidP="00797256">
            <w:pPr>
              <w:pStyle w:val="afffe"/>
            </w:pPr>
            <w:r>
              <w:t>4</w:t>
            </w:r>
          </w:p>
        </w:tc>
        <w:tc>
          <w:tcPr>
            <w:tcW w:w="5049" w:type="dxa"/>
          </w:tcPr>
          <w:p w:rsidR="003E3673" w:rsidRDefault="001B7536" w:rsidP="001B7536">
            <w:pPr>
              <w:pStyle w:val="afffe"/>
            </w:pPr>
            <w:r>
              <w:t xml:space="preserve">Участник информационного </w:t>
            </w:r>
            <w:r w:rsidR="007E78A6">
              <w:t xml:space="preserve">взаимодействия </w:t>
            </w:r>
            <w:r>
              <w:t>переводит свою ИС на использование нового ключа ЭП и уведомляет об этом Оператора эксплуатации ИЭП.</w:t>
            </w:r>
          </w:p>
        </w:tc>
        <w:tc>
          <w:tcPr>
            <w:tcW w:w="3118" w:type="dxa"/>
          </w:tcPr>
          <w:p w:rsidR="003E3673" w:rsidRDefault="001B7536" w:rsidP="00797256">
            <w:pPr>
              <w:pStyle w:val="afffe"/>
            </w:pPr>
            <w:r>
              <w:t>Письмо в адрес участника информационного взаимодействия</w:t>
            </w:r>
          </w:p>
        </w:tc>
        <w:tc>
          <w:tcPr>
            <w:tcW w:w="2410" w:type="dxa"/>
          </w:tcPr>
          <w:p w:rsidR="003E3673" w:rsidRDefault="001B7536" w:rsidP="004A0678">
            <w:pPr>
              <w:pStyle w:val="afffe"/>
            </w:pPr>
            <w:r>
              <w:t>Внесение изменений в ИС, письмо в адрес оператора эксплуатации ИЭП,</w:t>
            </w:r>
          </w:p>
        </w:tc>
        <w:tc>
          <w:tcPr>
            <w:tcW w:w="2126" w:type="dxa"/>
          </w:tcPr>
          <w:p w:rsidR="003E3673" w:rsidRPr="00311A2D" w:rsidRDefault="001B7536" w:rsidP="00C57FB9">
            <w:pPr>
              <w:pStyle w:val="afffe"/>
            </w:pPr>
            <w:r>
              <w:t>3</w:t>
            </w:r>
            <w:r w:rsidR="003E3673">
              <w:t xml:space="preserve"> рабочих дня</w:t>
            </w:r>
          </w:p>
        </w:tc>
        <w:tc>
          <w:tcPr>
            <w:tcW w:w="2127" w:type="dxa"/>
          </w:tcPr>
          <w:p w:rsidR="003E3673" w:rsidRDefault="001B7536" w:rsidP="00797256">
            <w:pPr>
              <w:pStyle w:val="afffe"/>
            </w:pPr>
            <w:r>
              <w:t>Участник информационного взаимодействия</w:t>
            </w:r>
          </w:p>
        </w:tc>
      </w:tr>
      <w:tr w:rsidR="003E3673" w:rsidTr="00797256">
        <w:tc>
          <w:tcPr>
            <w:tcW w:w="446" w:type="dxa"/>
          </w:tcPr>
          <w:p w:rsidR="003E3673" w:rsidRDefault="003E3673" w:rsidP="00797256">
            <w:pPr>
              <w:pStyle w:val="afffe"/>
            </w:pPr>
            <w:r>
              <w:t>5</w:t>
            </w:r>
          </w:p>
        </w:tc>
        <w:tc>
          <w:tcPr>
            <w:tcW w:w="5049" w:type="dxa"/>
          </w:tcPr>
          <w:p w:rsidR="003E3673" w:rsidRDefault="003E3673" w:rsidP="001B7536">
            <w:pPr>
              <w:pStyle w:val="afffe"/>
            </w:pPr>
            <w:r>
              <w:t xml:space="preserve"> </w:t>
            </w:r>
            <w:r w:rsidR="001B7536">
              <w:t>О</w:t>
            </w:r>
            <w:r>
              <w:t>ператор эксплуатации</w:t>
            </w:r>
            <w:r w:rsidR="001B7536">
              <w:t xml:space="preserve"> </w:t>
            </w:r>
            <w:r>
              <w:t xml:space="preserve">ИЭП перенастраивает </w:t>
            </w:r>
            <w:r>
              <w:lastRenderedPageBreak/>
              <w:t>матрицу доступа</w:t>
            </w:r>
            <w:r w:rsidR="00717AD2">
              <w:t>, удаляя из нее информацию о старом ключе.</w:t>
            </w:r>
          </w:p>
        </w:tc>
        <w:tc>
          <w:tcPr>
            <w:tcW w:w="3118" w:type="dxa"/>
          </w:tcPr>
          <w:p w:rsidR="003E3673" w:rsidRDefault="001B7536" w:rsidP="00797256">
            <w:pPr>
              <w:pStyle w:val="afffe"/>
            </w:pPr>
            <w:r>
              <w:lastRenderedPageBreak/>
              <w:t xml:space="preserve">Письмо в адрес </w:t>
            </w:r>
            <w:r>
              <w:lastRenderedPageBreak/>
              <w:t>эксплуатации ИЭП</w:t>
            </w:r>
          </w:p>
        </w:tc>
        <w:tc>
          <w:tcPr>
            <w:tcW w:w="2410" w:type="dxa"/>
          </w:tcPr>
          <w:p w:rsidR="003E3673" w:rsidRDefault="001B7536" w:rsidP="004A0678">
            <w:pPr>
              <w:pStyle w:val="afffe"/>
            </w:pPr>
            <w:r>
              <w:lastRenderedPageBreak/>
              <w:t xml:space="preserve">Внесение изменений </w:t>
            </w:r>
            <w:r>
              <w:lastRenderedPageBreak/>
              <w:t>в матрицу доступа</w:t>
            </w:r>
          </w:p>
        </w:tc>
        <w:tc>
          <w:tcPr>
            <w:tcW w:w="2126" w:type="dxa"/>
          </w:tcPr>
          <w:p w:rsidR="003E3673" w:rsidRPr="00311A2D" w:rsidRDefault="001B7536" w:rsidP="00453A9C">
            <w:pPr>
              <w:pStyle w:val="afffe"/>
            </w:pPr>
            <w:r>
              <w:lastRenderedPageBreak/>
              <w:t>3 рабочи</w:t>
            </w:r>
            <w:r w:rsidR="00453A9C">
              <w:t>х</w:t>
            </w:r>
            <w:r>
              <w:t xml:space="preserve"> дн</w:t>
            </w:r>
            <w:r w:rsidR="00453A9C">
              <w:t>я</w:t>
            </w:r>
          </w:p>
        </w:tc>
        <w:tc>
          <w:tcPr>
            <w:tcW w:w="2127" w:type="dxa"/>
          </w:tcPr>
          <w:p w:rsidR="003E3673" w:rsidRDefault="004068E9" w:rsidP="00797256">
            <w:pPr>
              <w:pStyle w:val="afffe"/>
            </w:pPr>
            <w:r>
              <w:t xml:space="preserve">Оператор </w:t>
            </w:r>
            <w:r>
              <w:lastRenderedPageBreak/>
              <w:t>эксплуатации ИЭП</w:t>
            </w:r>
          </w:p>
        </w:tc>
      </w:tr>
      <w:tr w:rsidR="004A0678" w:rsidTr="00797256">
        <w:tc>
          <w:tcPr>
            <w:tcW w:w="15276" w:type="dxa"/>
            <w:gridSpan w:val="6"/>
          </w:tcPr>
          <w:p w:rsidR="004A0678" w:rsidRPr="00215C8B" w:rsidRDefault="004A0678" w:rsidP="00215C8B">
            <w:r w:rsidRPr="000C4108">
              <w:rPr>
                <w:b/>
              </w:rPr>
              <w:lastRenderedPageBreak/>
              <w:t>Максимальное время выполнения процедуры (при соблюдении всеми участниками временных границ своих операций):</w:t>
            </w:r>
            <w:r>
              <w:rPr>
                <w:b/>
              </w:rPr>
              <w:t xml:space="preserve"> </w:t>
            </w:r>
            <w:r w:rsidR="001B7536">
              <w:rPr>
                <w:b/>
              </w:rPr>
              <w:t>10</w:t>
            </w:r>
            <w:r w:rsidRPr="000C4108">
              <w:rPr>
                <w:b/>
              </w:rPr>
              <w:t xml:space="preserve"> рабочих дн</w:t>
            </w:r>
            <w:r w:rsidR="00215C8B">
              <w:rPr>
                <w:b/>
              </w:rPr>
              <w:t>ей</w:t>
            </w:r>
            <w:r w:rsidR="00252F5A">
              <w:rPr>
                <w:b/>
              </w:rPr>
              <w:t xml:space="preserve"> с момента получения полной информации по заявке</w:t>
            </w:r>
          </w:p>
        </w:tc>
      </w:tr>
    </w:tbl>
    <w:p w:rsidR="004A0678" w:rsidRDefault="004A0678" w:rsidP="004A0678">
      <w:pPr>
        <w:pStyle w:val="aa"/>
        <w:ind w:firstLine="0"/>
        <w:sectPr w:rsidR="004A0678" w:rsidSect="003C0809">
          <w:headerReference w:type="default" r:id="rId39"/>
          <w:headerReference w:type="first" r:id="rId40"/>
          <w:pgSz w:w="16838" w:h="11906" w:orient="landscape"/>
          <w:pgMar w:top="991" w:right="851" w:bottom="567" w:left="851" w:header="284" w:footer="709" w:gutter="0"/>
          <w:cols w:space="708"/>
          <w:titlePg/>
          <w:docGrid w:linePitch="360"/>
        </w:sectPr>
      </w:pPr>
      <w:r>
        <w:t>При возникновении спорных ситуаций в процессе исполнения регламента между Участниками информационного взаимодействия (Потребителями и Поставщиками) и Оператором эксплуатации ИЭП, последний информирует об этом Оператора СМЭВ, с целью их разрешения</w:t>
      </w:r>
    </w:p>
    <w:p w:rsidR="00C97163" w:rsidRDefault="00C97163" w:rsidP="00C97163">
      <w:pPr>
        <w:pStyle w:val="31"/>
      </w:pPr>
      <w:bookmarkStart w:id="901" w:name="_Toc321909566"/>
      <w:bookmarkStart w:id="902" w:name="_Toc329082137"/>
      <w:bookmarkStart w:id="903" w:name="_Toc334016539"/>
      <w:r>
        <w:lastRenderedPageBreak/>
        <w:t xml:space="preserve">Внесение изменений в информационную систему участника информационного взаимодействия в связи с </w:t>
      </w:r>
      <w:r w:rsidR="007D4D8B">
        <w:t>в</w:t>
      </w:r>
      <w:r>
        <w:t>неплановой заменой ключа электронной подписи</w:t>
      </w:r>
      <w:bookmarkEnd w:id="901"/>
      <w:bookmarkEnd w:id="902"/>
      <w:bookmarkEnd w:id="903"/>
    </w:p>
    <w:p w:rsidR="00C97163" w:rsidRDefault="00C97163" w:rsidP="00EE1F0E">
      <w:pPr>
        <w:pStyle w:val="40"/>
      </w:pPr>
      <w:bookmarkStart w:id="904" w:name="_Toc321909567"/>
      <w:bookmarkStart w:id="905" w:name="_Toc329082138"/>
      <w:bookmarkStart w:id="906" w:name="_Toc334016540"/>
      <w:r>
        <w:t>Предусловия процесса</w:t>
      </w:r>
      <w:bookmarkEnd w:id="904"/>
      <w:bookmarkEnd w:id="905"/>
      <w:bookmarkEnd w:id="906"/>
    </w:p>
    <w:p w:rsidR="00C97163" w:rsidRDefault="00C97163" w:rsidP="00C97163">
      <w:pPr>
        <w:pStyle w:val="aa"/>
      </w:pPr>
      <w:r>
        <w:t>Данный регламент описывает процедуру</w:t>
      </w:r>
      <w:r w:rsidR="003330D8">
        <w:t xml:space="preserve"> внесения</w:t>
      </w:r>
      <w:r>
        <w:t xml:space="preserve"> изменени</w:t>
      </w:r>
      <w:r w:rsidR="003330D8">
        <w:t>й в</w:t>
      </w:r>
      <w:r>
        <w:t xml:space="preserve"> информационн</w:t>
      </w:r>
      <w:r w:rsidR="003330D8">
        <w:t>ую</w:t>
      </w:r>
      <w:r>
        <w:t xml:space="preserve"> систем</w:t>
      </w:r>
      <w:r w:rsidR="003330D8">
        <w:t>у</w:t>
      </w:r>
      <w:r>
        <w:t xml:space="preserve"> в связи с неплановой заменой ключа электронной подписи. </w:t>
      </w:r>
    </w:p>
    <w:p w:rsidR="00C97163" w:rsidRDefault="00C97163" w:rsidP="00C97163">
      <w:pPr>
        <w:pStyle w:val="aa"/>
      </w:pPr>
      <w:r>
        <w:t>Необходимость в неплановой замене ключа электронной подписи может возникать в связи с компрометацией текущего ключа.</w:t>
      </w:r>
    </w:p>
    <w:p w:rsidR="00C97163" w:rsidRPr="00832D04" w:rsidRDefault="00C97163" w:rsidP="00C97163">
      <w:pPr>
        <w:pStyle w:val="aa"/>
      </w:pPr>
      <w:r w:rsidRPr="00832D04">
        <w:t xml:space="preserve">Участник информационного </w:t>
      </w:r>
      <w:r>
        <w:t>взаимодействия</w:t>
      </w:r>
      <w:r w:rsidRPr="00832D04">
        <w:t xml:space="preserve"> </w:t>
      </w:r>
      <w:r>
        <w:t>должен быть подключен к СМЭВ</w:t>
      </w:r>
      <w:r w:rsidRPr="00832D04">
        <w:t xml:space="preserve"> согласно </w:t>
      </w:r>
      <w:r>
        <w:t>регламенту подключения к СМЭВ.</w:t>
      </w:r>
    </w:p>
    <w:p w:rsidR="00C97163" w:rsidRPr="00A27B1A" w:rsidRDefault="00C97163" w:rsidP="00C97163">
      <w:pPr>
        <w:pStyle w:val="aa"/>
        <w:rPr>
          <w:szCs w:val="28"/>
        </w:rPr>
      </w:pPr>
      <w:r w:rsidRPr="00832D04">
        <w:t xml:space="preserve">Информационная система участника информационного </w:t>
      </w:r>
      <w:r>
        <w:t xml:space="preserve">взаимодействия </w:t>
      </w:r>
      <w:r w:rsidRPr="00832D04">
        <w:t xml:space="preserve">должна быть зарегистрирована в СМЭВ согласно </w:t>
      </w:r>
      <w:r>
        <w:t xml:space="preserve">регламенту по регистрации в СМЭВ информационной системы. </w:t>
      </w:r>
    </w:p>
    <w:p w:rsidR="00C97163" w:rsidRDefault="00C97163" w:rsidP="00C97163">
      <w:pPr>
        <w:pStyle w:val="aa"/>
      </w:pPr>
      <w:r>
        <w:t>Участник информационного взаимодействия произвел замену ключа электронной подписи.</w:t>
      </w:r>
    </w:p>
    <w:p w:rsidR="00C97163" w:rsidRDefault="00C97163" w:rsidP="00C97163">
      <w:pPr>
        <w:pStyle w:val="aa"/>
      </w:pPr>
      <w:r>
        <w:t xml:space="preserve">Для внесения изменений в информационную систему участник информационного взаимодействия направляет </w:t>
      </w:r>
      <w:r w:rsidRPr="00655CBD">
        <w:t xml:space="preserve">Оператору </w:t>
      </w:r>
      <w:r>
        <w:t>эксплуатации ИЭП</w:t>
      </w:r>
      <w:r w:rsidRPr="00655CBD">
        <w:t xml:space="preserve"> запрос на </w:t>
      </w:r>
      <w:r>
        <w:t xml:space="preserve">внесение изменений в </w:t>
      </w:r>
      <w:r w:rsidRPr="00655CBD">
        <w:t xml:space="preserve"> информационн</w:t>
      </w:r>
      <w:r>
        <w:t>ую</w:t>
      </w:r>
      <w:r w:rsidRPr="00655CBD">
        <w:t xml:space="preserve"> систем</w:t>
      </w:r>
      <w:r>
        <w:t>у в связи с заменой ключа электронной подписи</w:t>
      </w:r>
      <w:r w:rsidRPr="00655CBD">
        <w:t xml:space="preserve">, оператором которых данный </w:t>
      </w:r>
      <w:r>
        <w:t>Участник</w:t>
      </w:r>
      <w:r w:rsidRPr="00655CBD">
        <w:t xml:space="preserve"> является с приложением</w:t>
      </w:r>
      <w:r>
        <w:t>:</w:t>
      </w:r>
    </w:p>
    <w:p w:rsidR="00C97163" w:rsidRDefault="00C97163" w:rsidP="0059668D">
      <w:pPr>
        <w:pStyle w:val="13"/>
        <w:tabs>
          <w:tab w:val="clear" w:pos="1134"/>
          <w:tab w:val="left" w:pos="709"/>
        </w:tabs>
      </w:pPr>
      <w:r>
        <w:t>И</w:t>
      </w:r>
      <w:r w:rsidRPr="00655CBD">
        <w:t>нформаци</w:t>
      </w:r>
      <w:r>
        <w:t>и</w:t>
      </w:r>
      <w:r w:rsidRPr="00655CBD">
        <w:t xml:space="preserve"> о</w:t>
      </w:r>
      <w:r>
        <w:t>б</w:t>
      </w:r>
      <w:r w:rsidRPr="00655CBD">
        <w:t xml:space="preserve"> информационн</w:t>
      </w:r>
      <w:r>
        <w:t>ой</w:t>
      </w:r>
      <w:r w:rsidRPr="00655CBD">
        <w:t xml:space="preserve"> систем</w:t>
      </w:r>
      <w:r>
        <w:t>е</w:t>
      </w:r>
      <w:r w:rsidRPr="00655CBD">
        <w:t xml:space="preserve"> и</w:t>
      </w:r>
      <w:r>
        <w:t xml:space="preserve"> обновленных</w:t>
      </w:r>
      <w:r w:rsidRPr="00655CBD">
        <w:t xml:space="preserve"> средствах ЭП-ОВ, полученных для данн</w:t>
      </w:r>
      <w:r>
        <w:t>ой информационной</w:t>
      </w:r>
      <w:r w:rsidRPr="00655CBD">
        <w:t xml:space="preserve"> систем</w:t>
      </w:r>
      <w:r>
        <w:t>ы</w:t>
      </w:r>
      <w:r w:rsidRPr="00AC20F1">
        <w:rPr>
          <w:rStyle w:val="affff"/>
        </w:rPr>
        <w:footnoteReference w:id="29"/>
      </w:r>
      <w:r>
        <w:t>,</w:t>
      </w:r>
    </w:p>
    <w:p w:rsidR="00C97163" w:rsidRPr="00E0293A" w:rsidRDefault="00C97163" w:rsidP="0059668D">
      <w:pPr>
        <w:pStyle w:val="13"/>
        <w:tabs>
          <w:tab w:val="clear" w:pos="1134"/>
          <w:tab w:val="left" w:pos="709"/>
        </w:tabs>
      </w:pPr>
      <w:r>
        <w:t xml:space="preserve">Обновленного сертификата ключа электронной подписи информационной системы в формате </w:t>
      </w:r>
      <w:r>
        <w:rPr>
          <w:lang w:val="en-US"/>
        </w:rPr>
        <w:t>BASE</w:t>
      </w:r>
      <w:r w:rsidRPr="00A0169F">
        <w:t xml:space="preserve"> 64</w:t>
      </w:r>
      <w:r>
        <w:t xml:space="preserve"> (*</w:t>
      </w:r>
      <w:r w:rsidRPr="00A0169F">
        <w:t>.</w:t>
      </w:r>
      <w:r>
        <w:rPr>
          <w:lang w:val="en-US"/>
        </w:rPr>
        <w:t>cer</w:t>
      </w:r>
      <w:r>
        <w:t>),</w:t>
      </w:r>
    </w:p>
    <w:p w:rsidR="00C97163" w:rsidRPr="00A0169F" w:rsidRDefault="00C97163" w:rsidP="0059668D">
      <w:pPr>
        <w:pStyle w:val="13"/>
        <w:tabs>
          <w:tab w:val="clear" w:pos="1134"/>
          <w:tab w:val="left" w:pos="709"/>
        </w:tabs>
      </w:pPr>
      <w:r>
        <w:t>Контрольного запроса, подписанного обновленными ЭП-ОВ данной информационной системы.</w:t>
      </w:r>
    </w:p>
    <w:p w:rsidR="00C97163" w:rsidRDefault="00C97163" w:rsidP="00C97163">
      <w:pPr>
        <w:pStyle w:val="aa"/>
      </w:pPr>
      <w:r w:rsidRPr="004B31E9">
        <w:t>Запрос также должен содержать контактные данные ответственного технического специалиста, который при необходимости может оказать консультативную помощь по вопросам функционирования информационной системы Участника информационного взаимодействия.</w:t>
      </w:r>
    </w:p>
    <w:p w:rsidR="00C97163" w:rsidRDefault="00C97163" w:rsidP="00EE1F0E">
      <w:pPr>
        <w:pStyle w:val="40"/>
      </w:pPr>
      <w:bookmarkStart w:id="907" w:name="_Toc321909568"/>
      <w:bookmarkStart w:id="908" w:name="_Toc329082139"/>
      <w:bookmarkStart w:id="909" w:name="_Toc334016541"/>
      <w:r>
        <w:lastRenderedPageBreak/>
        <w:t>Шаги процесса</w:t>
      </w:r>
      <w:bookmarkEnd w:id="907"/>
      <w:bookmarkEnd w:id="908"/>
      <w:bookmarkEnd w:id="90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446"/>
        <w:gridCol w:w="5049"/>
        <w:gridCol w:w="3118"/>
        <w:gridCol w:w="2410"/>
        <w:gridCol w:w="2126"/>
        <w:gridCol w:w="2127"/>
      </w:tblGrid>
      <w:tr w:rsidR="00C97163" w:rsidTr="00C97163">
        <w:trPr>
          <w:tblHeader/>
        </w:trPr>
        <w:tc>
          <w:tcPr>
            <w:tcW w:w="446" w:type="dxa"/>
          </w:tcPr>
          <w:p w:rsidR="00C97163" w:rsidRDefault="00C97163" w:rsidP="00C97163">
            <w:pPr>
              <w:pStyle w:val="ae"/>
            </w:pPr>
            <w:r>
              <w:t>№</w:t>
            </w:r>
          </w:p>
        </w:tc>
        <w:tc>
          <w:tcPr>
            <w:tcW w:w="5049" w:type="dxa"/>
          </w:tcPr>
          <w:p w:rsidR="00C97163" w:rsidRDefault="00C97163" w:rsidP="00C97163">
            <w:pPr>
              <w:pStyle w:val="ae"/>
            </w:pPr>
            <w:r>
              <w:t xml:space="preserve">Шаг </w:t>
            </w:r>
          </w:p>
        </w:tc>
        <w:tc>
          <w:tcPr>
            <w:tcW w:w="3118" w:type="dxa"/>
          </w:tcPr>
          <w:p w:rsidR="00C97163" w:rsidRDefault="00C97163" w:rsidP="00C97163">
            <w:pPr>
              <w:pStyle w:val="ae"/>
            </w:pPr>
            <w:r>
              <w:t xml:space="preserve">Входные </w:t>
            </w:r>
            <w:r w:rsidR="005C1896">
              <w:t>данные</w:t>
            </w:r>
          </w:p>
        </w:tc>
        <w:tc>
          <w:tcPr>
            <w:tcW w:w="2410" w:type="dxa"/>
          </w:tcPr>
          <w:p w:rsidR="00C97163" w:rsidRDefault="00C97163" w:rsidP="00C97163">
            <w:pPr>
              <w:pStyle w:val="ae"/>
            </w:pPr>
            <w:r>
              <w:t xml:space="preserve">Выходные </w:t>
            </w:r>
            <w:r w:rsidR="005C1896">
              <w:t>данные</w:t>
            </w:r>
          </w:p>
        </w:tc>
        <w:tc>
          <w:tcPr>
            <w:tcW w:w="2126" w:type="dxa"/>
          </w:tcPr>
          <w:p w:rsidR="00C97163" w:rsidRPr="00771175" w:rsidRDefault="00C97163" w:rsidP="00C97163">
            <w:pPr>
              <w:pStyle w:val="ae"/>
            </w:pPr>
            <w:r>
              <w:t>Срок исполнения</w:t>
            </w:r>
          </w:p>
        </w:tc>
        <w:tc>
          <w:tcPr>
            <w:tcW w:w="2127" w:type="dxa"/>
          </w:tcPr>
          <w:p w:rsidR="00C97163" w:rsidRDefault="00C97163" w:rsidP="00C97163">
            <w:pPr>
              <w:pStyle w:val="ae"/>
            </w:pPr>
            <w:r>
              <w:t>Ответственный исполнитель и/или Соисполнитель</w:t>
            </w:r>
          </w:p>
        </w:tc>
      </w:tr>
      <w:tr w:rsidR="00C97163" w:rsidTr="00C97163">
        <w:tc>
          <w:tcPr>
            <w:tcW w:w="446" w:type="dxa"/>
          </w:tcPr>
          <w:p w:rsidR="00C97163" w:rsidRPr="00DE2AB7" w:rsidRDefault="00C97163" w:rsidP="00C97163">
            <w:pPr>
              <w:pStyle w:val="afffe"/>
            </w:pPr>
            <w:r>
              <w:t>1</w:t>
            </w:r>
          </w:p>
        </w:tc>
        <w:tc>
          <w:tcPr>
            <w:tcW w:w="5049" w:type="dxa"/>
          </w:tcPr>
          <w:p w:rsidR="00C97163" w:rsidRDefault="00C97163" w:rsidP="00C97163">
            <w:pPr>
              <w:pStyle w:val="afffe"/>
            </w:pPr>
            <w:r>
              <w:t>Участник</w:t>
            </w:r>
            <w:r w:rsidRPr="00655CBD">
              <w:t xml:space="preserve"> информационного </w:t>
            </w:r>
            <w:r>
              <w:t>взаимодействия</w:t>
            </w:r>
            <w:r w:rsidRPr="00655CBD">
              <w:t xml:space="preserve"> </w:t>
            </w:r>
            <w:r>
              <w:t>направляет комплект документов Оператору эксплуатации ИЭП</w:t>
            </w:r>
          </w:p>
        </w:tc>
        <w:tc>
          <w:tcPr>
            <w:tcW w:w="3118" w:type="dxa"/>
          </w:tcPr>
          <w:p w:rsidR="00C97163" w:rsidRDefault="00C97163" w:rsidP="00C97163">
            <w:pPr>
              <w:pStyle w:val="afffe"/>
            </w:pPr>
          </w:p>
        </w:tc>
        <w:tc>
          <w:tcPr>
            <w:tcW w:w="2410" w:type="dxa"/>
          </w:tcPr>
          <w:p w:rsidR="00C97163" w:rsidRDefault="00C97163" w:rsidP="00C97163">
            <w:pPr>
              <w:pStyle w:val="afffe"/>
            </w:pPr>
            <w:r>
              <w:t xml:space="preserve">Запрос </w:t>
            </w:r>
            <w:r w:rsidRPr="00655CBD">
              <w:t xml:space="preserve">на </w:t>
            </w:r>
            <w:r>
              <w:t xml:space="preserve">внесение изменений в </w:t>
            </w:r>
            <w:r w:rsidRPr="00655CBD">
              <w:t xml:space="preserve"> информационн</w:t>
            </w:r>
            <w:r>
              <w:t>ую</w:t>
            </w:r>
            <w:r w:rsidRPr="00655CBD">
              <w:t xml:space="preserve"> систем</w:t>
            </w:r>
            <w:r>
              <w:t xml:space="preserve">у в связи с заменой ключа электронной подписи </w:t>
            </w:r>
          </w:p>
          <w:p w:rsidR="00C97163" w:rsidRDefault="00C97163" w:rsidP="00C97163">
            <w:pPr>
              <w:pStyle w:val="afffe"/>
            </w:pPr>
            <w:r>
              <w:t>Пакет документов (в электронном виде)</w:t>
            </w:r>
          </w:p>
        </w:tc>
        <w:tc>
          <w:tcPr>
            <w:tcW w:w="2126" w:type="dxa"/>
          </w:tcPr>
          <w:p w:rsidR="00C97163" w:rsidRDefault="00C97163" w:rsidP="00C97163">
            <w:pPr>
              <w:pStyle w:val="afffe"/>
            </w:pPr>
          </w:p>
        </w:tc>
        <w:tc>
          <w:tcPr>
            <w:tcW w:w="2127" w:type="dxa"/>
          </w:tcPr>
          <w:p w:rsidR="00C97163" w:rsidRDefault="00C97163" w:rsidP="00C97163">
            <w:pPr>
              <w:pStyle w:val="afffe"/>
            </w:pPr>
            <w:r>
              <w:t>Участник информационного взаимодействия</w:t>
            </w:r>
          </w:p>
          <w:p w:rsidR="00C97163" w:rsidRDefault="00C97163" w:rsidP="00C97163">
            <w:pPr>
              <w:pStyle w:val="afffe"/>
            </w:pPr>
          </w:p>
        </w:tc>
      </w:tr>
      <w:tr w:rsidR="00C97163" w:rsidTr="00C97163">
        <w:tc>
          <w:tcPr>
            <w:tcW w:w="446" w:type="dxa"/>
          </w:tcPr>
          <w:p w:rsidR="00C97163" w:rsidRPr="00DE2AB7" w:rsidRDefault="00C97163" w:rsidP="00C97163">
            <w:pPr>
              <w:pStyle w:val="afffe"/>
            </w:pPr>
            <w:r>
              <w:t>2</w:t>
            </w:r>
          </w:p>
        </w:tc>
        <w:tc>
          <w:tcPr>
            <w:tcW w:w="5049" w:type="dxa"/>
          </w:tcPr>
          <w:p w:rsidR="00C97163" w:rsidRPr="00362800" w:rsidRDefault="00C97163" w:rsidP="00C97163">
            <w:pPr>
              <w:pStyle w:val="afffe"/>
            </w:pPr>
            <w:r w:rsidRPr="00655CBD">
              <w:t xml:space="preserve">Оператор </w:t>
            </w:r>
            <w:r>
              <w:t>эксплуатации ИЭП</w:t>
            </w:r>
            <w:r w:rsidRPr="00655CBD">
              <w:t xml:space="preserve"> </w:t>
            </w:r>
            <w:r>
              <w:t xml:space="preserve"> проверяет документы на  корректность их заполнения и полноту</w:t>
            </w:r>
            <w:r w:rsidRPr="00655CBD">
              <w:t xml:space="preserve"> представленной информации</w:t>
            </w:r>
            <w:r>
              <w:t>.</w:t>
            </w:r>
          </w:p>
        </w:tc>
        <w:tc>
          <w:tcPr>
            <w:tcW w:w="3118" w:type="dxa"/>
          </w:tcPr>
          <w:p w:rsidR="00C97163" w:rsidRDefault="00C97163" w:rsidP="00C97163">
            <w:pPr>
              <w:pStyle w:val="afffe"/>
            </w:pPr>
            <w:r>
              <w:t xml:space="preserve">Запрос </w:t>
            </w:r>
            <w:r w:rsidRPr="00655CBD">
              <w:t xml:space="preserve">на </w:t>
            </w:r>
            <w:r>
              <w:t xml:space="preserve">внесение изменений в </w:t>
            </w:r>
            <w:r w:rsidRPr="00655CBD">
              <w:t xml:space="preserve"> информационн</w:t>
            </w:r>
            <w:r>
              <w:t>ую</w:t>
            </w:r>
            <w:r w:rsidRPr="00655CBD">
              <w:t xml:space="preserve"> систем</w:t>
            </w:r>
            <w:r>
              <w:t xml:space="preserve">у в связи с заменой ключа электронной подписи </w:t>
            </w:r>
          </w:p>
          <w:p w:rsidR="00C97163" w:rsidRDefault="00C97163" w:rsidP="00C97163">
            <w:pPr>
              <w:pStyle w:val="afffe"/>
            </w:pPr>
            <w:r>
              <w:t>Пакет документов (в электронном виде)</w:t>
            </w:r>
          </w:p>
          <w:p w:rsidR="00C97163" w:rsidRPr="00DE2AB7" w:rsidRDefault="00C97163" w:rsidP="00C97163">
            <w:pPr>
              <w:pStyle w:val="afffe"/>
            </w:pPr>
          </w:p>
        </w:tc>
        <w:tc>
          <w:tcPr>
            <w:tcW w:w="2410" w:type="dxa"/>
          </w:tcPr>
          <w:p w:rsidR="00C97163" w:rsidRPr="00DE2AB7" w:rsidRDefault="00C97163" w:rsidP="00C97163">
            <w:pPr>
              <w:pStyle w:val="afffe"/>
            </w:pPr>
            <w:r>
              <w:t>Положительный результат проверки/Ответ в адрес заявителя с указанием замечаний.</w:t>
            </w:r>
          </w:p>
        </w:tc>
        <w:tc>
          <w:tcPr>
            <w:tcW w:w="2126" w:type="dxa"/>
          </w:tcPr>
          <w:p w:rsidR="00C97163" w:rsidRDefault="00C97163" w:rsidP="00C97163">
            <w:pPr>
              <w:pStyle w:val="afffe"/>
            </w:pPr>
            <w:r>
              <w:t>1 рабочий день</w:t>
            </w:r>
          </w:p>
        </w:tc>
        <w:tc>
          <w:tcPr>
            <w:tcW w:w="2127" w:type="dxa"/>
          </w:tcPr>
          <w:p w:rsidR="00C97163" w:rsidRDefault="00C97163" w:rsidP="00C97163">
            <w:pPr>
              <w:pStyle w:val="afffe"/>
            </w:pPr>
            <w:r>
              <w:t>Оператор эксплуатации ИЭП</w:t>
            </w:r>
          </w:p>
        </w:tc>
      </w:tr>
      <w:tr w:rsidR="00C97163" w:rsidTr="00C97163">
        <w:tc>
          <w:tcPr>
            <w:tcW w:w="446" w:type="dxa"/>
          </w:tcPr>
          <w:p w:rsidR="00C97163" w:rsidRPr="00DE2AB7" w:rsidRDefault="00C97163" w:rsidP="00C97163">
            <w:pPr>
              <w:pStyle w:val="afffe"/>
            </w:pPr>
            <w:r>
              <w:t>3</w:t>
            </w:r>
          </w:p>
        </w:tc>
        <w:tc>
          <w:tcPr>
            <w:tcW w:w="5049" w:type="dxa"/>
          </w:tcPr>
          <w:p w:rsidR="00C97163" w:rsidRPr="00655CBD" w:rsidRDefault="00C97163" w:rsidP="00C97163">
            <w:pPr>
              <w:pStyle w:val="afffe"/>
            </w:pPr>
            <w:r w:rsidRPr="00655CBD">
              <w:t xml:space="preserve">Оператор </w:t>
            </w:r>
            <w:r>
              <w:t>эксплуатации ИЭП</w:t>
            </w:r>
            <w:r w:rsidRPr="00655CBD">
              <w:t xml:space="preserve"> </w:t>
            </w:r>
            <w:r>
              <w:t>вносит изменения в</w:t>
            </w:r>
            <w:r w:rsidRPr="00655CBD">
              <w:t xml:space="preserve"> информационн</w:t>
            </w:r>
            <w:r>
              <w:t>ую</w:t>
            </w:r>
            <w:r w:rsidRPr="00655CBD">
              <w:t xml:space="preserve"> систем</w:t>
            </w:r>
            <w:r>
              <w:t>у</w:t>
            </w:r>
            <w:r w:rsidRPr="00655CBD">
              <w:t xml:space="preserve"> участника информационного </w:t>
            </w:r>
            <w:r>
              <w:t>взаимодействия</w:t>
            </w:r>
            <w:r w:rsidRPr="00655CBD">
              <w:t xml:space="preserve"> при условии корректности заполнения</w:t>
            </w:r>
            <w:r>
              <w:t xml:space="preserve"> представленных документов</w:t>
            </w:r>
            <w:r w:rsidRPr="00655CBD">
              <w:t xml:space="preserve"> и полноты представленной информации</w:t>
            </w:r>
          </w:p>
        </w:tc>
        <w:tc>
          <w:tcPr>
            <w:tcW w:w="3118" w:type="dxa"/>
          </w:tcPr>
          <w:p w:rsidR="00C97163" w:rsidRDefault="00C97163" w:rsidP="00C97163">
            <w:pPr>
              <w:pStyle w:val="afffe"/>
            </w:pPr>
            <w:r>
              <w:t>Пакет документов (в электронном виде):</w:t>
            </w:r>
          </w:p>
          <w:p w:rsidR="00C97163" w:rsidRDefault="00C97163" w:rsidP="00C97163">
            <w:pPr>
              <w:pStyle w:val="afffe"/>
            </w:pPr>
          </w:p>
          <w:p w:rsidR="00C97163" w:rsidRPr="00DE2AB7" w:rsidRDefault="00C97163" w:rsidP="00C97163">
            <w:pPr>
              <w:pStyle w:val="afffe"/>
            </w:pPr>
            <w:r>
              <w:t>Положительный результат проверки на шаге 1</w:t>
            </w:r>
          </w:p>
        </w:tc>
        <w:tc>
          <w:tcPr>
            <w:tcW w:w="2410" w:type="dxa"/>
          </w:tcPr>
          <w:p w:rsidR="00C97163" w:rsidRDefault="00C97163" w:rsidP="00C97163">
            <w:pPr>
              <w:pStyle w:val="afffe"/>
            </w:pPr>
            <w:r>
              <w:t>Информирование участника информационного взаимодействия о внесении изменений в его информационную систему в СМЭВ по электронной почте.</w:t>
            </w:r>
          </w:p>
        </w:tc>
        <w:tc>
          <w:tcPr>
            <w:tcW w:w="2126" w:type="dxa"/>
          </w:tcPr>
          <w:p w:rsidR="00C97163" w:rsidRPr="00A33B32" w:rsidRDefault="00ED686A" w:rsidP="00C97163">
            <w:pPr>
              <w:pStyle w:val="afffe"/>
            </w:pPr>
            <w:r>
              <w:t>4</w:t>
            </w:r>
            <w:r w:rsidR="00C97163">
              <w:t xml:space="preserve"> рабочих дня</w:t>
            </w:r>
            <w:r w:rsidR="00252F5A">
              <w:t xml:space="preserve"> с момента получения полной информации по заявке</w:t>
            </w:r>
          </w:p>
        </w:tc>
        <w:tc>
          <w:tcPr>
            <w:tcW w:w="2127" w:type="dxa"/>
          </w:tcPr>
          <w:p w:rsidR="00C97163" w:rsidRDefault="00C97163" w:rsidP="00C97163">
            <w:pPr>
              <w:pStyle w:val="afffe"/>
            </w:pPr>
            <w:r>
              <w:t>Оператор эксплуатации ИЭП</w:t>
            </w:r>
          </w:p>
        </w:tc>
      </w:tr>
      <w:tr w:rsidR="00C97163" w:rsidTr="00C97163">
        <w:tc>
          <w:tcPr>
            <w:tcW w:w="15276" w:type="dxa"/>
            <w:gridSpan w:val="6"/>
          </w:tcPr>
          <w:p w:rsidR="00C97163" w:rsidRDefault="00C97163" w:rsidP="00ED686A">
            <w:r w:rsidRPr="000C4108">
              <w:rPr>
                <w:b/>
              </w:rPr>
              <w:t>Максимальное время выполнения процедуры (при соблюдении всеми участниками временных границ своих операций):</w:t>
            </w:r>
            <w:r>
              <w:rPr>
                <w:b/>
              </w:rPr>
              <w:t xml:space="preserve"> </w:t>
            </w:r>
            <w:r w:rsidR="00ED686A">
              <w:rPr>
                <w:b/>
              </w:rPr>
              <w:t>5</w:t>
            </w:r>
            <w:r w:rsidRPr="000C4108">
              <w:rPr>
                <w:b/>
              </w:rPr>
              <w:t xml:space="preserve"> рабочих дн</w:t>
            </w:r>
            <w:r w:rsidR="00ED686A">
              <w:rPr>
                <w:b/>
              </w:rPr>
              <w:t>ей</w:t>
            </w:r>
            <w:r w:rsidR="00252F5A">
              <w:rPr>
                <w:b/>
              </w:rPr>
              <w:t xml:space="preserve"> с момента получения полной информации по заявке</w:t>
            </w:r>
          </w:p>
        </w:tc>
      </w:tr>
    </w:tbl>
    <w:p w:rsidR="00C97163" w:rsidRDefault="00C97163" w:rsidP="00C97163">
      <w:pPr>
        <w:pStyle w:val="aa"/>
        <w:ind w:firstLine="0"/>
        <w:sectPr w:rsidR="00C97163" w:rsidSect="003C0809">
          <w:headerReference w:type="default" r:id="rId41"/>
          <w:headerReference w:type="first" r:id="rId42"/>
          <w:pgSz w:w="16838" w:h="11906" w:orient="landscape"/>
          <w:pgMar w:top="991" w:right="851" w:bottom="567" w:left="851" w:header="284" w:footer="709" w:gutter="0"/>
          <w:cols w:space="708"/>
          <w:titlePg/>
          <w:docGrid w:linePitch="360"/>
        </w:sectPr>
      </w:pPr>
      <w:r>
        <w:lastRenderedPageBreak/>
        <w:t>При возникновении спорных ситуаций в процессе исполнения регламента между Участниками информационного взаимодействия (Потребителями и Поставщиками) и Оператором эксплуатации ИЭП, последний информирует об этом Оператора СМЭВ, с целью их разрешения</w:t>
      </w:r>
    </w:p>
    <w:p w:rsidR="00CE6C66" w:rsidRDefault="00CE6C66" w:rsidP="00CE6C66"/>
    <w:p w:rsidR="00AC512A" w:rsidRDefault="003330D8">
      <w:pPr>
        <w:pStyle w:val="31"/>
      </w:pPr>
      <w:bookmarkStart w:id="910" w:name="_Toc321909569"/>
      <w:bookmarkStart w:id="911" w:name="_Toc329082140"/>
      <w:bookmarkStart w:id="912" w:name="_Toc334016542"/>
      <w:r>
        <w:t>Внесение изменений в</w:t>
      </w:r>
      <w:r w:rsidR="00BA4DAB">
        <w:t xml:space="preserve"> информационн</w:t>
      </w:r>
      <w:r>
        <w:t>ую</w:t>
      </w:r>
      <w:r w:rsidR="00BA4DAB">
        <w:t xml:space="preserve"> систем</w:t>
      </w:r>
      <w:r>
        <w:t>у</w:t>
      </w:r>
      <w:r w:rsidR="00BA4DAB">
        <w:t xml:space="preserve"> участника информационного взаимодействия в св</w:t>
      </w:r>
      <w:r w:rsidR="0042459B">
        <w:t xml:space="preserve">язи с переходом на новую </w:t>
      </w:r>
      <w:r w:rsidR="00BA4DAB">
        <w:t>мнемоник</w:t>
      </w:r>
      <w:r w:rsidR="0042459B">
        <w:t>у</w:t>
      </w:r>
      <w:r w:rsidR="00024BE0">
        <w:t xml:space="preserve"> информационной системы</w:t>
      </w:r>
      <w:bookmarkEnd w:id="910"/>
      <w:bookmarkEnd w:id="911"/>
      <w:bookmarkEnd w:id="912"/>
    </w:p>
    <w:p w:rsidR="00AC512A" w:rsidRDefault="00024BE0" w:rsidP="00EE1F0E">
      <w:pPr>
        <w:pStyle w:val="40"/>
      </w:pPr>
      <w:bookmarkStart w:id="913" w:name="_Toc321909570"/>
      <w:bookmarkStart w:id="914" w:name="_Toc329082141"/>
      <w:bookmarkStart w:id="915" w:name="_Toc334016543"/>
      <w:r>
        <w:t>Предусловия процесса</w:t>
      </w:r>
      <w:bookmarkEnd w:id="913"/>
      <w:bookmarkEnd w:id="914"/>
      <w:bookmarkEnd w:id="915"/>
    </w:p>
    <w:p w:rsidR="00024BE0" w:rsidRPr="00BA4DAB" w:rsidRDefault="00024BE0" w:rsidP="00024BE0">
      <w:pPr>
        <w:ind w:firstLine="708"/>
      </w:pPr>
      <w:r>
        <w:t>Данный регламент описывает процедуру</w:t>
      </w:r>
      <w:r w:rsidR="003330D8">
        <w:t xml:space="preserve"> внесения</w:t>
      </w:r>
      <w:r>
        <w:t xml:space="preserve"> изменени</w:t>
      </w:r>
      <w:r w:rsidR="003330D8">
        <w:t>я в</w:t>
      </w:r>
      <w:r>
        <w:t xml:space="preserve"> информационн</w:t>
      </w:r>
      <w:r w:rsidR="003330D8">
        <w:t>ую</w:t>
      </w:r>
      <w:r>
        <w:t xml:space="preserve"> систем</w:t>
      </w:r>
      <w:r w:rsidR="003330D8">
        <w:t>у</w:t>
      </w:r>
      <w:r>
        <w:t xml:space="preserve"> в связи с переходом на новую мнемоник</w:t>
      </w:r>
      <w:r w:rsidR="0042459B">
        <w:t>у</w:t>
      </w:r>
      <w:r>
        <w:t>. Необходимость в изменении мнемоники информационной системе возникает при несоответствии текущей мнемоники требованиям актуальной версии Методических Рекомендаций.</w:t>
      </w:r>
    </w:p>
    <w:p w:rsidR="00024BE0" w:rsidRPr="00832D04" w:rsidRDefault="00024BE0" w:rsidP="00024BE0">
      <w:pPr>
        <w:pStyle w:val="aa"/>
      </w:pPr>
      <w:r w:rsidRPr="00832D04">
        <w:t xml:space="preserve">Участник информационного </w:t>
      </w:r>
      <w:r>
        <w:t>взаимодействия</w:t>
      </w:r>
      <w:r w:rsidRPr="00832D04">
        <w:t xml:space="preserve"> </w:t>
      </w:r>
      <w:r>
        <w:t>должен быть подключен к СМЭВ</w:t>
      </w:r>
      <w:r w:rsidRPr="00832D04">
        <w:t xml:space="preserve"> согласно </w:t>
      </w:r>
      <w:r>
        <w:t>регламенту подключения к СМЭВ.</w:t>
      </w:r>
    </w:p>
    <w:p w:rsidR="00024BE0" w:rsidRPr="00A27B1A" w:rsidRDefault="00024BE0" w:rsidP="00024BE0">
      <w:pPr>
        <w:pStyle w:val="aa"/>
        <w:rPr>
          <w:szCs w:val="28"/>
        </w:rPr>
      </w:pPr>
      <w:r w:rsidRPr="00832D04">
        <w:t xml:space="preserve">Информационная система участника информационного </w:t>
      </w:r>
      <w:r>
        <w:t xml:space="preserve">взаимодействия </w:t>
      </w:r>
      <w:r w:rsidRPr="00832D04">
        <w:t xml:space="preserve">должна быть зарегистрирована в СМЭВ согласно </w:t>
      </w:r>
      <w:r>
        <w:t xml:space="preserve">регламенту по регистрации в СМЭВ информационной системы. </w:t>
      </w:r>
    </w:p>
    <w:p w:rsidR="00846E54" w:rsidRDefault="00024BE0" w:rsidP="00024BE0">
      <w:pPr>
        <w:pStyle w:val="aa"/>
      </w:pPr>
      <w:r>
        <w:t>Участник информационного взаимодействия</w:t>
      </w:r>
      <w:r w:rsidR="00E72AA8">
        <w:t xml:space="preserve"> должен</w:t>
      </w:r>
      <w:r>
        <w:t xml:space="preserve"> </w:t>
      </w:r>
      <w:r w:rsidR="00846E54">
        <w:t>обеспечи</w:t>
      </w:r>
      <w:r w:rsidR="00E72AA8">
        <w:t>ть</w:t>
      </w:r>
      <w:r w:rsidR="00846E54">
        <w:t xml:space="preserve"> функционирование Информационной Системы</w:t>
      </w:r>
      <w:r>
        <w:t xml:space="preserve"> </w:t>
      </w:r>
      <w:r w:rsidR="00846E54">
        <w:t xml:space="preserve">с использованием новой мнемоники, соответствующей актуальной версии Методических Рекомендаций. </w:t>
      </w:r>
    </w:p>
    <w:p w:rsidR="00024BE0" w:rsidRDefault="00024BE0" w:rsidP="00024BE0">
      <w:pPr>
        <w:pStyle w:val="aa"/>
      </w:pPr>
      <w:r>
        <w:t xml:space="preserve">Для внесения изменений в информационную систему участник информационного взаимодействия направляет </w:t>
      </w:r>
      <w:r w:rsidRPr="00655CBD">
        <w:t xml:space="preserve">Оператору </w:t>
      </w:r>
      <w:r>
        <w:t>эксплуатации ИЭП</w:t>
      </w:r>
      <w:r w:rsidRPr="00655CBD">
        <w:t xml:space="preserve"> запрос на </w:t>
      </w:r>
      <w:r>
        <w:t xml:space="preserve">внесение изменений в </w:t>
      </w:r>
      <w:r w:rsidRPr="00655CBD">
        <w:t xml:space="preserve"> информационн</w:t>
      </w:r>
      <w:r>
        <w:t>ую</w:t>
      </w:r>
      <w:r w:rsidRPr="00655CBD">
        <w:t xml:space="preserve"> систем</w:t>
      </w:r>
      <w:r>
        <w:t xml:space="preserve">у в связи с переходом на новую версию мнемоники </w:t>
      </w:r>
      <w:r w:rsidRPr="00655CBD">
        <w:t>с приложением</w:t>
      </w:r>
      <w:r>
        <w:t>:</w:t>
      </w:r>
    </w:p>
    <w:p w:rsidR="00024BE0" w:rsidRDefault="00846E54" w:rsidP="00F23402">
      <w:pPr>
        <w:pStyle w:val="13"/>
        <w:tabs>
          <w:tab w:val="clear" w:pos="1134"/>
          <w:tab w:val="left" w:pos="709"/>
        </w:tabs>
      </w:pPr>
      <w:r>
        <w:t>Обновленную и</w:t>
      </w:r>
      <w:r w:rsidR="00024BE0" w:rsidRPr="00655CBD">
        <w:t>нформаци</w:t>
      </w:r>
      <w:r>
        <w:t>ю</w:t>
      </w:r>
      <w:r w:rsidR="00024BE0" w:rsidRPr="00655CBD">
        <w:t xml:space="preserve"> о</w:t>
      </w:r>
      <w:r w:rsidR="00024BE0">
        <w:t>б</w:t>
      </w:r>
      <w:r w:rsidR="00024BE0" w:rsidRPr="00655CBD">
        <w:t xml:space="preserve"> информационн</w:t>
      </w:r>
      <w:r w:rsidR="00024BE0">
        <w:t>ой</w:t>
      </w:r>
      <w:r w:rsidR="00024BE0" w:rsidRPr="00655CBD">
        <w:t xml:space="preserve"> систем</w:t>
      </w:r>
      <w:r w:rsidR="00024BE0">
        <w:t>е</w:t>
      </w:r>
      <w:r w:rsidR="00024BE0" w:rsidRPr="00655CBD">
        <w:t xml:space="preserve"> и</w:t>
      </w:r>
      <w:r w:rsidR="00024BE0">
        <w:t xml:space="preserve"> </w:t>
      </w:r>
      <w:r w:rsidR="00024BE0" w:rsidRPr="00655CBD">
        <w:t>средствах ЭП-ОВ, полученных для данн</w:t>
      </w:r>
      <w:r w:rsidR="00024BE0">
        <w:t>ой информационной</w:t>
      </w:r>
      <w:r w:rsidR="00024BE0" w:rsidRPr="00655CBD">
        <w:t xml:space="preserve"> систем</w:t>
      </w:r>
      <w:r w:rsidR="00024BE0">
        <w:t>ы</w:t>
      </w:r>
      <w:r w:rsidR="00024BE0" w:rsidRPr="00AC20F1">
        <w:rPr>
          <w:rStyle w:val="affff"/>
        </w:rPr>
        <w:footnoteReference w:id="30"/>
      </w:r>
      <w:r w:rsidR="00024BE0">
        <w:t>,</w:t>
      </w:r>
    </w:p>
    <w:p w:rsidR="00024BE0" w:rsidRPr="00E0293A" w:rsidRDefault="00846E54" w:rsidP="00F23402">
      <w:pPr>
        <w:pStyle w:val="13"/>
        <w:tabs>
          <w:tab w:val="clear" w:pos="1134"/>
          <w:tab w:val="left" w:pos="709"/>
        </w:tabs>
      </w:pPr>
      <w:r>
        <w:t>С</w:t>
      </w:r>
      <w:r w:rsidR="00024BE0">
        <w:t xml:space="preserve">ертификата ключа электронной подписи информационной системы в формате </w:t>
      </w:r>
      <w:r w:rsidR="00024BE0">
        <w:rPr>
          <w:lang w:val="en-US"/>
        </w:rPr>
        <w:t>BASE</w:t>
      </w:r>
      <w:r w:rsidR="00024BE0" w:rsidRPr="00A0169F">
        <w:t xml:space="preserve"> 64</w:t>
      </w:r>
      <w:r w:rsidR="00024BE0">
        <w:t xml:space="preserve"> (*</w:t>
      </w:r>
      <w:r w:rsidR="00024BE0" w:rsidRPr="00A0169F">
        <w:t>.</w:t>
      </w:r>
      <w:r w:rsidR="00024BE0">
        <w:rPr>
          <w:lang w:val="en-US"/>
        </w:rPr>
        <w:t>cer</w:t>
      </w:r>
      <w:r w:rsidR="00024BE0">
        <w:t>),</w:t>
      </w:r>
    </w:p>
    <w:p w:rsidR="00024BE0" w:rsidRPr="00A0169F" w:rsidRDefault="00846E54" w:rsidP="00F23402">
      <w:pPr>
        <w:pStyle w:val="13"/>
        <w:tabs>
          <w:tab w:val="clear" w:pos="1134"/>
          <w:tab w:val="left" w:pos="709"/>
        </w:tabs>
      </w:pPr>
      <w:r>
        <w:t>Обновленного к</w:t>
      </w:r>
      <w:r w:rsidR="00024BE0">
        <w:t>онтрольного запроса, подписанного ЭП-ОВ данной информационной системы.</w:t>
      </w:r>
    </w:p>
    <w:p w:rsidR="00024BE0" w:rsidRDefault="00024BE0" w:rsidP="00024BE0">
      <w:pPr>
        <w:pStyle w:val="aa"/>
      </w:pPr>
      <w:r w:rsidRPr="004B31E9">
        <w:t>Запрос также должен содержать контактные данные ответственного технического специалиста, который при необходимости может оказать консультативную помощь по вопросам функционирования информационной системы Участника информационного взаимодействия.</w:t>
      </w:r>
    </w:p>
    <w:p w:rsidR="00AC512A" w:rsidRDefault="00AC512A">
      <w:pPr>
        <w:pStyle w:val="aa"/>
      </w:pPr>
    </w:p>
    <w:p w:rsidR="00877865" w:rsidRDefault="00E72AA8" w:rsidP="003330F3">
      <w:pPr>
        <w:pStyle w:val="40"/>
      </w:pPr>
      <w:bookmarkStart w:id="916" w:name="_Toc321909571"/>
      <w:bookmarkStart w:id="917" w:name="_Toc329082142"/>
      <w:bookmarkStart w:id="918" w:name="_Toc334016544"/>
      <w:r>
        <w:lastRenderedPageBreak/>
        <w:t>Шаги процесса</w:t>
      </w:r>
      <w:bookmarkEnd w:id="916"/>
      <w:bookmarkEnd w:id="917"/>
      <w:bookmarkEnd w:id="91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446"/>
        <w:gridCol w:w="5049"/>
        <w:gridCol w:w="3118"/>
        <w:gridCol w:w="2410"/>
        <w:gridCol w:w="2126"/>
        <w:gridCol w:w="2127"/>
      </w:tblGrid>
      <w:tr w:rsidR="00E72AA8" w:rsidTr="00C902CD">
        <w:trPr>
          <w:tblHeader/>
        </w:trPr>
        <w:tc>
          <w:tcPr>
            <w:tcW w:w="446" w:type="dxa"/>
          </w:tcPr>
          <w:p w:rsidR="00E72AA8" w:rsidRDefault="00E72AA8" w:rsidP="00C902CD">
            <w:pPr>
              <w:pStyle w:val="ae"/>
            </w:pPr>
            <w:r>
              <w:t>№</w:t>
            </w:r>
          </w:p>
        </w:tc>
        <w:tc>
          <w:tcPr>
            <w:tcW w:w="5049" w:type="dxa"/>
          </w:tcPr>
          <w:p w:rsidR="00E72AA8" w:rsidRDefault="00E72AA8" w:rsidP="00C902CD">
            <w:pPr>
              <w:pStyle w:val="ae"/>
            </w:pPr>
            <w:r>
              <w:t xml:space="preserve">Шаг </w:t>
            </w:r>
          </w:p>
        </w:tc>
        <w:tc>
          <w:tcPr>
            <w:tcW w:w="3118" w:type="dxa"/>
          </w:tcPr>
          <w:p w:rsidR="00E72AA8" w:rsidRDefault="00E72AA8" w:rsidP="00C902CD">
            <w:pPr>
              <w:pStyle w:val="ae"/>
            </w:pPr>
            <w:r>
              <w:t>Входные данные</w:t>
            </w:r>
          </w:p>
        </w:tc>
        <w:tc>
          <w:tcPr>
            <w:tcW w:w="2410" w:type="dxa"/>
          </w:tcPr>
          <w:p w:rsidR="00E72AA8" w:rsidRDefault="00E72AA8" w:rsidP="00C902CD">
            <w:pPr>
              <w:pStyle w:val="ae"/>
            </w:pPr>
            <w:r>
              <w:t>Выходные данные</w:t>
            </w:r>
          </w:p>
        </w:tc>
        <w:tc>
          <w:tcPr>
            <w:tcW w:w="2126" w:type="dxa"/>
          </w:tcPr>
          <w:p w:rsidR="00E72AA8" w:rsidRPr="00771175" w:rsidRDefault="00E72AA8" w:rsidP="00C902CD">
            <w:pPr>
              <w:pStyle w:val="ae"/>
            </w:pPr>
            <w:r>
              <w:t>Срок исполнения</w:t>
            </w:r>
          </w:p>
        </w:tc>
        <w:tc>
          <w:tcPr>
            <w:tcW w:w="2127" w:type="dxa"/>
          </w:tcPr>
          <w:p w:rsidR="00E72AA8" w:rsidRDefault="00E72AA8" w:rsidP="00C902CD">
            <w:pPr>
              <w:pStyle w:val="ae"/>
            </w:pPr>
            <w:r>
              <w:t>Ответственный исполнитель и/или Соисполнитель</w:t>
            </w:r>
          </w:p>
        </w:tc>
      </w:tr>
      <w:tr w:rsidR="00E72AA8" w:rsidTr="00C902CD">
        <w:tc>
          <w:tcPr>
            <w:tcW w:w="446" w:type="dxa"/>
          </w:tcPr>
          <w:p w:rsidR="00E72AA8" w:rsidRPr="00DE2AB7" w:rsidRDefault="00E72AA8" w:rsidP="00C902CD">
            <w:pPr>
              <w:pStyle w:val="afffe"/>
            </w:pPr>
            <w:r>
              <w:t>1</w:t>
            </w:r>
          </w:p>
        </w:tc>
        <w:tc>
          <w:tcPr>
            <w:tcW w:w="5049" w:type="dxa"/>
          </w:tcPr>
          <w:p w:rsidR="00E72AA8" w:rsidRDefault="00E72AA8" w:rsidP="00C902CD">
            <w:pPr>
              <w:pStyle w:val="afffe"/>
            </w:pPr>
            <w:r>
              <w:t>Участник</w:t>
            </w:r>
            <w:r w:rsidRPr="00655CBD">
              <w:t xml:space="preserve"> информационного </w:t>
            </w:r>
            <w:r>
              <w:t>взаимодействия</w:t>
            </w:r>
            <w:r w:rsidRPr="00655CBD">
              <w:t xml:space="preserve"> </w:t>
            </w:r>
            <w:r>
              <w:t>направляет комплект документов Оператору эксплуатации ИЭП</w:t>
            </w:r>
          </w:p>
        </w:tc>
        <w:tc>
          <w:tcPr>
            <w:tcW w:w="3118" w:type="dxa"/>
          </w:tcPr>
          <w:p w:rsidR="00E72AA8" w:rsidRDefault="00E72AA8" w:rsidP="00C902CD">
            <w:pPr>
              <w:pStyle w:val="afffe"/>
            </w:pPr>
          </w:p>
        </w:tc>
        <w:tc>
          <w:tcPr>
            <w:tcW w:w="2410" w:type="dxa"/>
          </w:tcPr>
          <w:p w:rsidR="00E72AA8" w:rsidRDefault="00E72AA8" w:rsidP="00C902CD">
            <w:pPr>
              <w:pStyle w:val="afffe"/>
            </w:pPr>
            <w:r>
              <w:t xml:space="preserve">Запрос на </w:t>
            </w:r>
            <w:r w:rsidR="003330D8">
              <w:t xml:space="preserve">внесение изменений в </w:t>
            </w:r>
            <w:r>
              <w:t>информационн</w:t>
            </w:r>
            <w:r w:rsidR="003330D8">
              <w:t>ую</w:t>
            </w:r>
            <w:r>
              <w:t xml:space="preserve"> систем</w:t>
            </w:r>
            <w:r w:rsidR="003330D8">
              <w:t>у</w:t>
            </w:r>
          </w:p>
          <w:p w:rsidR="00E72AA8" w:rsidRDefault="00E72AA8" w:rsidP="00C902CD">
            <w:pPr>
              <w:pStyle w:val="afffe"/>
            </w:pPr>
          </w:p>
          <w:p w:rsidR="00E72AA8" w:rsidRDefault="00E72AA8" w:rsidP="00C902CD">
            <w:pPr>
              <w:pStyle w:val="afffe"/>
            </w:pPr>
            <w:r>
              <w:t>Пакет документов (в электронном виде)</w:t>
            </w:r>
          </w:p>
        </w:tc>
        <w:tc>
          <w:tcPr>
            <w:tcW w:w="2126" w:type="dxa"/>
          </w:tcPr>
          <w:p w:rsidR="00E72AA8" w:rsidRDefault="00E72AA8" w:rsidP="00C902CD">
            <w:pPr>
              <w:pStyle w:val="afffe"/>
            </w:pPr>
          </w:p>
        </w:tc>
        <w:tc>
          <w:tcPr>
            <w:tcW w:w="2127" w:type="dxa"/>
          </w:tcPr>
          <w:p w:rsidR="00E72AA8" w:rsidRDefault="00E72AA8" w:rsidP="00C902CD">
            <w:pPr>
              <w:pStyle w:val="afffe"/>
            </w:pPr>
            <w:r>
              <w:t>Участник информационного взаимодействия</w:t>
            </w:r>
          </w:p>
          <w:p w:rsidR="00E72AA8" w:rsidRDefault="00E72AA8" w:rsidP="00C902CD">
            <w:pPr>
              <w:pStyle w:val="afffe"/>
            </w:pPr>
          </w:p>
        </w:tc>
      </w:tr>
      <w:tr w:rsidR="00E72AA8" w:rsidTr="00C902CD">
        <w:tc>
          <w:tcPr>
            <w:tcW w:w="446" w:type="dxa"/>
          </w:tcPr>
          <w:p w:rsidR="00E72AA8" w:rsidRPr="00DE2AB7" w:rsidRDefault="00E72AA8" w:rsidP="00C902CD">
            <w:pPr>
              <w:pStyle w:val="afffe"/>
            </w:pPr>
            <w:r>
              <w:t>2</w:t>
            </w:r>
          </w:p>
        </w:tc>
        <w:tc>
          <w:tcPr>
            <w:tcW w:w="5049" w:type="dxa"/>
          </w:tcPr>
          <w:p w:rsidR="00E72AA8" w:rsidRPr="00362800" w:rsidRDefault="00E72AA8" w:rsidP="00C902CD">
            <w:pPr>
              <w:pStyle w:val="afffe"/>
            </w:pPr>
            <w:r w:rsidRPr="00655CBD">
              <w:t xml:space="preserve">Оператор </w:t>
            </w:r>
            <w:r>
              <w:t>эксплуатации ИЭП</w:t>
            </w:r>
            <w:r w:rsidRPr="00655CBD">
              <w:t xml:space="preserve"> </w:t>
            </w:r>
            <w:r>
              <w:t xml:space="preserve"> проверяет документы на  корректность их заполнения и полноту</w:t>
            </w:r>
            <w:r w:rsidRPr="00655CBD">
              <w:t xml:space="preserve"> представленной информации</w:t>
            </w:r>
            <w:r>
              <w:t>.</w:t>
            </w:r>
          </w:p>
        </w:tc>
        <w:tc>
          <w:tcPr>
            <w:tcW w:w="3118" w:type="dxa"/>
          </w:tcPr>
          <w:p w:rsidR="003330D8" w:rsidRDefault="003330D8" w:rsidP="003330D8">
            <w:pPr>
              <w:pStyle w:val="afffe"/>
            </w:pPr>
            <w:r>
              <w:t>Запрос на внесение изменений в информационную систему</w:t>
            </w:r>
          </w:p>
          <w:p w:rsidR="00E72AA8" w:rsidRDefault="00E72AA8" w:rsidP="00E72AA8">
            <w:pPr>
              <w:pStyle w:val="afffe"/>
            </w:pPr>
          </w:p>
          <w:p w:rsidR="00E72AA8" w:rsidRPr="00DE2AB7" w:rsidRDefault="00E72AA8" w:rsidP="00E72AA8">
            <w:pPr>
              <w:pStyle w:val="afffe"/>
            </w:pPr>
            <w:r>
              <w:t>Пакет документов (в электронном виде)</w:t>
            </w:r>
          </w:p>
        </w:tc>
        <w:tc>
          <w:tcPr>
            <w:tcW w:w="2410" w:type="dxa"/>
          </w:tcPr>
          <w:p w:rsidR="00E72AA8" w:rsidRPr="00DE2AB7" w:rsidRDefault="00E72AA8" w:rsidP="00C902CD">
            <w:pPr>
              <w:pStyle w:val="afffe"/>
            </w:pPr>
            <w:r>
              <w:t>Положительный результат проверки/Ответ в адрес заявителя с указанием замечаний.</w:t>
            </w:r>
          </w:p>
        </w:tc>
        <w:tc>
          <w:tcPr>
            <w:tcW w:w="2126" w:type="dxa"/>
          </w:tcPr>
          <w:p w:rsidR="00E72AA8" w:rsidRDefault="00E72AA8" w:rsidP="00C902CD">
            <w:pPr>
              <w:pStyle w:val="afffe"/>
            </w:pPr>
            <w:r>
              <w:t>1 рабочий день</w:t>
            </w:r>
          </w:p>
        </w:tc>
        <w:tc>
          <w:tcPr>
            <w:tcW w:w="2127" w:type="dxa"/>
          </w:tcPr>
          <w:p w:rsidR="00E72AA8" w:rsidRDefault="00E72AA8" w:rsidP="00C902CD">
            <w:pPr>
              <w:pStyle w:val="afffe"/>
            </w:pPr>
            <w:r>
              <w:t>Оператор эксплуатации ИЭП</w:t>
            </w:r>
          </w:p>
        </w:tc>
      </w:tr>
      <w:tr w:rsidR="00E72AA8" w:rsidTr="00C902CD">
        <w:tc>
          <w:tcPr>
            <w:tcW w:w="446" w:type="dxa"/>
          </w:tcPr>
          <w:p w:rsidR="00E72AA8" w:rsidRPr="00DE2AB7" w:rsidRDefault="00E72AA8" w:rsidP="00C902CD">
            <w:pPr>
              <w:pStyle w:val="afffe"/>
            </w:pPr>
            <w:r>
              <w:t>3</w:t>
            </w:r>
          </w:p>
        </w:tc>
        <w:tc>
          <w:tcPr>
            <w:tcW w:w="5049" w:type="dxa"/>
          </w:tcPr>
          <w:p w:rsidR="00E72AA8" w:rsidRPr="00655CBD" w:rsidRDefault="00E72AA8" w:rsidP="00C902CD">
            <w:pPr>
              <w:pStyle w:val="afffe"/>
            </w:pPr>
            <w:r w:rsidRPr="00655CBD">
              <w:t xml:space="preserve">Оператор </w:t>
            </w:r>
            <w:r>
              <w:t>эксплуатации ИЭП</w:t>
            </w:r>
            <w:r w:rsidRPr="00655CBD">
              <w:t xml:space="preserve"> осуществляет </w:t>
            </w:r>
            <w:r>
              <w:t>пере</w:t>
            </w:r>
            <w:r w:rsidRPr="00655CBD">
              <w:t xml:space="preserve">регистрацию информационных систем участника информационного </w:t>
            </w:r>
            <w:r>
              <w:t>взаимодействия</w:t>
            </w:r>
            <w:r w:rsidRPr="00655CBD">
              <w:t xml:space="preserve"> в СМЭВ при условии корректности заполнения</w:t>
            </w:r>
            <w:r>
              <w:t xml:space="preserve"> представленных документов</w:t>
            </w:r>
            <w:r w:rsidRPr="00655CBD">
              <w:t xml:space="preserve"> и полноты представленной информации</w:t>
            </w:r>
          </w:p>
        </w:tc>
        <w:tc>
          <w:tcPr>
            <w:tcW w:w="3118" w:type="dxa"/>
          </w:tcPr>
          <w:p w:rsidR="00E72AA8" w:rsidRDefault="00E72AA8" w:rsidP="00C902CD">
            <w:pPr>
              <w:pStyle w:val="afffe"/>
            </w:pPr>
            <w:r>
              <w:t>Пакет документов (в электронном виде):</w:t>
            </w:r>
          </w:p>
          <w:p w:rsidR="00E72AA8" w:rsidRDefault="00E72AA8" w:rsidP="00C902CD">
            <w:pPr>
              <w:pStyle w:val="afffe"/>
            </w:pPr>
          </w:p>
          <w:p w:rsidR="00E72AA8" w:rsidRPr="00DE2AB7" w:rsidRDefault="00E72AA8" w:rsidP="00C902CD">
            <w:pPr>
              <w:pStyle w:val="afffe"/>
            </w:pPr>
            <w:r>
              <w:t>Положительный результат проверки на шаге 1</w:t>
            </w:r>
          </w:p>
        </w:tc>
        <w:tc>
          <w:tcPr>
            <w:tcW w:w="2410" w:type="dxa"/>
          </w:tcPr>
          <w:p w:rsidR="00E72AA8" w:rsidRDefault="00E72AA8" w:rsidP="00C902CD">
            <w:pPr>
              <w:pStyle w:val="afffe"/>
            </w:pPr>
            <w:r>
              <w:t xml:space="preserve">Информирование участника информационного взаимодействия о </w:t>
            </w:r>
            <w:r w:rsidR="00170CD5">
              <w:t>пере</w:t>
            </w:r>
            <w:r>
              <w:t>регистрации его информационных систем в СМЭВ по электронной почте.</w:t>
            </w:r>
          </w:p>
        </w:tc>
        <w:tc>
          <w:tcPr>
            <w:tcW w:w="2126" w:type="dxa"/>
          </w:tcPr>
          <w:p w:rsidR="00E72AA8" w:rsidRPr="00A33B32" w:rsidRDefault="00E72AA8" w:rsidP="00C902CD">
            <w:pPr>
              <w:pStyle w:val="afffe"/>
            </w:pPr>
            <w:r w:rsidRPr="00311A2D">
              <w:t>3</w:t>
            </w:r>
            <w:r>
              <w:t xml:space="preserve"> рабочих дня</w:t>
            </w:r>
            <w:r>
              <w:rPr>
                <w:rStyle w:val="affff"/>
              </w:rPr>
              <w:footnoteReference w:id="31"/>
            </w:r>
            <w:r w:rsidRPr="00311A2D">
              <w:t xml:space="preserve"> </w:t>
            </w:r>
            <w:r w:rsidR="00252F5A">
              <w:t>с момента получения полной информации по заявке</w:t>
            </w:r>
          </w:p>
        </w:tc>
        <w:tc>
          <w:tcPr>
            <w:tcW w:w="2127" w:type="dxa"/>
          </w:tcPr>
          <w:p w:rsidR="00E72AA8" w:rsidRDefault="00E72AA8" w:rsidP="00C902CD">
            <w:pPr>
              <w:pStyle w:val="afffe"/>
            </w:pPr>
            <w:r>
              <w:t>Оператор эксплуатации ИЭП</w:t>
            </w:r>
          </w:p>
        </w:tc>
      </w:tr>
      <w:tr w:rsidR="00E72AA8" w:rsidTr="00C902CD">
        <w:tc>
          <w:tcPr>
            <w:tcW w:w="446" w:type="dxa"/>
          </w:tcPr>
          <w:p w:rsidR="00E72AA8" w:rsidRDefault="00E72AA8" w:rsidP="00C902CD">
            <w:pPr>
              <w:pStyle w:val="afffe"/>
            </w:pPr>
            <w:r>
              <w:lastRenderedPageBreak/>
              <w:t>4</w:t>
            </w:r>
          </w:p>
        </w:tc>
        <w:tc>
          <w:tcPr>
            <w:tcW w:w="5049" w:type="dxa"/>
          </w:tcPr>
          <w:p w:rsidR="00E72AA8" w:rsidRPr="00655CBD" w:rsidRDefault="00E72AA8" w:rsidP="00C902CD">
            <w:pPr>
              <w:pStyle w:val="afffe"/>
            </w:pPr>
            <w:r w:rsidRPr="00655CBD">
              <w:t xml:space="preserve">Участник информационного </w:t>
            </w:r>
            <w:r>
              <w:t xml:space="preserve">взаимодействия </w:t>
            </w:r>
            <w:r w:rsidRPr="00655CBD">
              <w:t xml:space="preserve"> осуществляет тестирование подключения своих информационных систем к СМЭВ</w:t>
            </w:r>
            <w:r>
              <w:rPr>
                <w:rStyle w:val="affff"/>
              </w:rPr>
              <w:footnoteReference w:id="32"/>
            </w:r>
            <w:r w:rsidRPr="00655CBD">
              <w:t>.</w:t>
            </w:r>
          </w:p>
          <w:p w:rsidR="00E72AA8" w:rsidRPr="00583847" w:rsidRDefault="00E72AA8" w:rsidP="00C902CD">
            <w:pPr>
              <w:pStyle w:val="afffe"/>
            </w:pPr>
          </w:p>
        </w:tc>
        <w:tc>
          <w:tcPr>
            <w:tcW w:w="3118" w:type="dxa"/>
          </w:tcPr>
          <w:p w:rsidR="00E72AA8" w:rsidRPr="00DE2AB7" w:rsidRDefault="00E72AA8" w:rsidP="00C902CD">
            <w:pPr>
              <w:pStyle w:val="afffe"/>
            </w:pPr>
            <w:r>
              <w:t>Уведомление о подключении информационных систем участника</w:t>
            </w:r>
          </w:p>
        </w:tc>
        <w:tc>
          <w:tcPr>
            <w:tcW w:w="2410" w:type="dxa"/>
          </w:tcPr>
          <w:p w:rsidR="00E72AA8" w:rsidRDefault="00E72AA8" w:rsidP="00C902CD">
            <w:pPr>
              <w:pStyle w:val="afffe"/>
            </w:pPr>
            <w:r>
              <w:t>Положительный/отрицательный результат тестирования, письмо о необходимости устранения замечаний.</w:t>
            </w:r>
          </w:p>
        </w:tc>
        <w:tc>
          <w:tcPr>
            <w:tcW w:w="2126" w:type="dxa"/>
          </w:tcPr>
          <w:p w:rsidR="00E72AA8" w:rsidRDefault="00E72AA8" w:rsidP="00C902CD">
            <w:pPr>
              <w:pStyle w:val="afffe"/>
            </w:pPr>
            <w:r w:rsidRPr="00311A2D">
              <w:t>1</w:t>
            </w:r>
            <w:r>
              <w:t xml:space="preserve"> рабочий день </w:t>
            </w:r>
          </w:p>
          <w:p w:rsidR="00E72AA8" w:rsidRPr="00A33B32" w:rsidRDefault="00E72AA8" w:rsidP="00C902CD">
            <w:pPr>
              <w:pStyle w:val="afffe"/>
            </w:pPr>
            <w:r w:rsidRPr="00311A2D">
              <w:t>(</w:t>
            </w:r>
            <w:r>
              <w:t>не включает устранение замечаний после тестирования (отсутствие сетевой связности и т.п.), а включает лишь тестирование – отправку контрольного запроса, подписанного ЭП-ОВ предоставленного в составе  документов.</w:t>
            </w:r>
            <w:r w:rsidRPr="00311A2D">
              <w:t>)</w:t>
            </w:r>
          </w:p>
        </w:tc>
        <w:tc>
          <w:tcPr>
            <w:tcW w:w="2127" w:type="dxa"/>
          </w:tcPr>
          <w:p w:rsidR="00E72AA8" w:rsidRDefault="00E72AA8" w:rsidP="00C902CD">
            <w:pPr>
              <w:pStyle w:val="afffe"/>
            </w:pPr>
            <w:r>
              <w:t>Участник информационного взаимодействия</w:t>
            </w:r>
          </w:p>
          <w:p w:rsidR="00E72AA8" w:rsidRDefault="00E72AA8" w:rsidP="00C902CD">
            <w:pPr>
              <w:pStyle w:val="afffe"/>
            </w:pPr>
          </w:p>
          <w:p w:rsidR="00E72AA8" w:rsidRDefault="00E72AA8" w:rsidP="00C902CD">
            <w:pPr>
              <w:pStyle w:val="afffe"/>
            </w:pPr>
            <w:r>
              <w:t>Соисполнитель:</w:t>
            </w:r>
          </w:p>
          <w:p w:rsidR="00E72AA8" w:rsidRDefault="00E72AA8" w:rsidP="00C902CD">
            <w:pPr>
              <w:pStyle w:val="afffe"/>
            </w:pPr>
            <w:r>
              <w:t xml:space="preserve">Оператор  эксплуатации ИЭП </w:t>
            </w:r>
          </w:p>
        </w:tc>
      </w:tr>
      <w:tr w:rsidR="00E72AA8" w:rsidTr="00C902CD">
        <w:tc>
          <w:tcPr>
            <w:tcW w:w="15276" w:type="dxa"/>
            <w:gridSpan w:val="6"/>
          </w:tcPr>
          <w:p w:rsidR="00E72AA8" w:rsidRDefault="00E72AA8" w:rsidP="00313EF3">
            <w:r w:rsidRPr="000C4108">
              <w:rPr>
                <w:b/>
              </w:rPr>
              <w:t>Максимальное время выполнения процедуры (при соблюдении всеми участниками временных границ своих операций):</w:t>
            </w:r>
            <w:r>
              <w:rPr>
                <w:b/>
              </w:rPr>
              <w:t xml:space="preserve"> 5</w:t>
            </w:r>
            <w:r w:rsidRPr="000C4108">
              <w:rPr>
                <w:b/>
              </w:rPr>
              <w:t xml:space="preserve"> рабочих дн</w:t>
            </w:r>
            <w:r w:rsidR="00313EF3">
              <w:rPr>
                <w:b/>
              </w:rPr>
              <w:t>ей</w:t>
            </w:r>
            <w:r w:rsidR="00252F5A">
              <w:rPr>
                <w:b/>
              </w:rPr>
              <w:t xml:space="preserve"> с момента получения полной информации по заявке</w:t>
            </w:r>
          </w:p>
        </w:tc>
      </w:tr>
    </w:tbl>
    <w:p w:rsidR="00EA54E0" w:rsidRDefault="00EA54E0">
      <w:pPr>
        <w:sectPr w:rsidR="00EA54E0" w:rsidSect="003C0809">
          <w:headerReference w:type="default" r:id="rId43"/>
          <w:footerReference w:type="default" r:id="rId44"/>
          <w:headerReference w:type="first" r:id="rId45"/>
          <w:footerReference w:type="first" r:id="rId46"/>
          <w:pgSz w:w="16838" w:h="11906" w:orient="landscape"/>
          <w:pgMar w:top="991" w:right="851" w:bottom="567" w:left="851" w:header="284" w:footer="709" w:gutter="0"/>
          <w:cols w:space="708"/>
          <w:titlePg/>
          <w:docGrid w:linePitch="360"/>
        </w:sectPr>
      </w:pPr>
    </w:p>
    <w:p w:rsidR="00AC512A" w:rsidRDefault="00AC512A"/>
    <w:p w:rsidR="0039307E" w:rsidRDefault="0039307E" w:rsidP="0039307E">
      <w:pPr>
        <w:pStyle w:val="23"/>
      </w:pPr>
      <w:bookmarkStart w:id="919" w:name="_Toc329082143"/>
      <w:bookmarkStart w:id="920" w:name="_Toc334016545"/>
      <w:bookmarkStart w:id="921" w:name="_Toc334017214"/>
      <w:bookmarkStart w:id="922" w:name="_Toc321909572"/>
      <w:r>
        <w:t>Подключение к тестовой СМЭВ</w:t>
      </w:r>
      <w:bookmarkEnd w:id="919"/>
      <w:bookmarkEnd w:id="920"/>
      <w:bookmarkEnd w:id="921"/>
    </w:p>
    <w:p w:rsidR="00176BBA" w:rsidRDefault="00176BBA" w:rsidP="00176BBA">
      <w:pPr>
        <w:pStyle w:val="aa"/>
      </w:pPr>
      <w:r w:rsidRPr="00D01683">
        <w:t xml:space="preserve">В целях создания межведомственного информационного пространства в части электронного взаимодействия участниками информационного </w:t>
      </w:r>
      <w:r>
        <w:t>взаимодействия</w:t>
      </w:r>
      <w:r w:rsidRPr="00D01683">
        <w:t xml:space="preserve">, предоставляющими сведения и документы в электронной форме, необходимые для предоставления государственных услуг и исполнения государственных функций другими участниками информационного взаимодействия, разрабатываются электронные сервисы. </w:t>
      </w:r>
    </w:p>
    <w:p w:rsidR="00877865" w:rsidRDefault="0039307E" w:rsidP="003330F3">
      <w:pPr>
        <w:pStyle w:val="aa"/>
      </w:pPr>
      <w:r>
        <w:t xml:space="preserve">Для тестирования электронных сервисов </w:t>
      </w:r>
      <w:r w:rsidR="000A52A2">
        <w:t>и  информационных систем, разработанных Участниками информационно</w:t>
      </w:r>
      <w:r w:rsidR="00CB0617">
        <w:t>го взаимодействия</w:t>
      </w:r>
      <w:r w:rsidR="000A52A2">
        <w:t xml:space="preserve">, предназначена тестовая СМЭВ. </w:t>
      </w:r>
    </w:p>
    <w:p w:rsidR="00877865" w:rsidRDefault="00176BBA" w:rsidP="003330F3">
      <w:pPr>
        <w:pStyle w:val="aa"/>
      </w:pPr>
      <w:r w:rsidRPr="002D1A92">
        <w:t xml:space="preserve">В целях повышения оперативности взаимодействия разработчиков тестовая среда </w:t>
      </w:r>
      <w:r>
        <w:t xml:space="preserve">СМЭВ размещена в сети Интернет. </w:t>
      </w:r>
    </w:p>
    <w:p w:rsidR="00877865" w:rsidRDefault="00176BBA" w:rsidP="003330F3">
      <w:pPr>
        <w:pStyle w:val="afffe"/>
        <w:pBdr>
          <w:left w:val="single" w:sz="4" w:space="4" w:color="auto"/>
        </w:pBdr>
        <w:spacing w:line="360" w:lineRule="exact"/>
        <w:ind w:left="709"/>
      </w:pPr>
      <w:r w:rsidRPr="002B540D">
        <w:rPr>
          <w:b/>
        </w:rPr>
        <w:t>Внимание!</w:t>
      </w:r>
      <w:r>
        <w:t xml:space="preserve"> Для регистрации не требуется наличие оборудования VipNet: доступ к сервису осуществляется через сеть Интернет. Запрещено использовать в тестовых данных любые персональные или служебные данные, все данные должны быть тестовыми.</w:t>
      </w:r>
    </w:p>
    <w:p w:rsidR="00314D90" w:rsidRDefault="00314D90">
      <w:pPr>
        <w:widowControl/>
        <w:autoSpaceDN/>
        <w:adjustRightInd/>
        <w:spacing w:line="240" w:lineRule="auto"/>
        <w:jc w:val="left"/>
        <w:textAlignment w:val="auto"/>
        <w:rPr>
          <w:b/>
          <w:bCs/>
          <w:iCs/>
          <w:sz w:val="28"/>
          <w:szCs w:val="28"/>
        </w:rPr>
      </w:pPr>
      <w:bookmarkStart w:id="923" w:name="_Toc329082144"/>
      <w:r>
        <w:br w:type="page"/>
      </w:r>
    </w:p>
    <w:p w:rsidR="00A93064" w:rsidRPr="003C0809" w:rsidRDefault="00A93064" w:rsidP="00A93064">
      <w:pPr>
        <w:pStyle w:val="23"/>
      </w:pPr>
      <w:bookmarkStart w:id="924" w:name="_Toc334016546"/>
      <w:bookmarkStart w:id="925" w:name="_Toc334017215"/>
      <w:r>
        <w:lastRenderedPageBreak/>
        <w:t>Регистрация информационной системы в тестовой СМЭВ</w:t>
      </w:r>
      <w:bookmarkEnd w:id="922"/>
      <w:bookmarkEnd w:id="923"/>
      <w:bookmarkEnd w:id="924"/>
      <w:bookmarkEnd w:id="925"/>
    </w:p>
    <w:p w:rsidR="00A93064" w:rsidRDefault="00A93064" w:rsidP="00EE1F0E">
      <w:pPr>
        <w:pStyle w:val="33"/>
      </w:pPr>
      <w:bookmarkStart w:id="926" w:name="_Toc321909573"/>
      <w:bookmarkStart w:id="927" w:name="_Toc329082145"/>
      <w:bookmarkStart w:id="928" w:name="_Toc334016547"/>
      <w:r>
        <w:t>Предусловие процесса</w:t>
      </w:r>
      <w:bookmarkEnd w:id="926"/>
      <w:bookmarkEnd w:id="927"/>
      <w:bookmarkEnd w:id="928"/>
    </w:p>
    <w:p w:rsidR="00A93064" w:rsidRPr="00FF0DEB" w:rsidRDefault="00A93064" w:rsidP="00A93064">
      <w:pPr>
        <w:pStyle w:val="aa"/>
      </w:pPr>
      <w:r w:rsidRPr="00557490">
        <w:t xml:space="preserve">Участнику информационного взаимодействия </w:t>
      </w:r>
      <w:r>
        <w:t>для регистрации в</w:t>
      </w:r>
      <w:r w:rsidRPr="00557490">
        <w:t xml:space="preserve"> </w:t>
      </w:r>
      <w:r>
        <w:t xml:space="preserve">тестовой </w:t>
      </w:r>
      <w:r w:rsidRPr="00557490">
        <w:t>СМЭВ его информационной системы, используемой при предоставлении государственных услуг или исполнении государственных функций, необходимо получить средства технологической электронной подписи</w:t>
      </w:r>
      <w:r>
        <w:t xml:space="preserve"> (тестовой)</w:t>
      </w:r>
      <w:r w:rsidRPr="00557490">
        <w:t xml:space="preserve"> для каждой информационной системы, подключаемой к</w:t>
      </w:r>
      <w:r w:rsidR="00877865" w:rsidRPr="003330F3">
        <w:t xml:space="preserve"> </w:t>
      </w:r>
      <w:r w:rsidRPr="00557490">
        <w:t>СМЭВ.</w:t>
      </w:r>
    </w:p>
    <w:p w:rsidR="00A1624E" w:rsidRDefault="00C76662" w:rsidP="00A93064">
      <w:pPr>
        <w:pStyle w:val="aa"/>
      </w:pPr>
      <w:r>
        <w:t>Участники информационного взаимодействия могут использовать сертификаты ключей подписей, изготовленные любым аккредитованным Минкомсвязью России удостоверяющим центром (</w:t>
      </w:r>
      <w:hyperlink r:id="rId47" w:history="1">
        <w:r w:rsidR="00B31D93" w:rsidRPr="00B31D93">
          <w:t>http://minsvyaz.ru/ru/directions/?regulator=118</w:t>
        </w:r>
      </w:hyperlink>
      <w:r>
        <w:t>), так и любым удостоверяющим центром, входящ</w:t>
      </w:r>
      <w:r w:rsidR="009E49BF">
        <w:t>и</w:t>
      </w:r>
      <w:r>
        <w:t>м в Единое пространство доверия электронных подписей, формируемое Минкомсвязью России.</w:t>
      </w:r>
    </w:p>
    <w:p w:rsidR="00A93064" w:rsidRDefault="00A93064" w:rsidP="00A93064">
      <w:pPr>
        <w:pStyle w:val="aa"/>
      </w:pPr>
      <w:r>
        <w:t xml:space="preserve">При необходимости, </w:t>
      </w:r>
      <w:r w:rsidRPr="00FF0DEB">
        <w:t xml:space="preserve">может быть выдан или использоваться сертификат тестового УЦ </w:t>
      </w:r>
      <w:r>
        <w:t>Оператора эксплуатации ИЭП.</w:t>
      </w:r>
    </w:p>
    <w:p w:rsidR="00A93064" w:rsidRPr="00655CBD" w:rsidRDefault="00A93064" w:rsidP="00A93064">
      <w:pPr>
        <w:pStyle w:val="aa"/>
      </w:pPr>
      <w:r w:rsidRPr="00655CBD">
        <w:t>Структура сертификата ключа ЭП-ОВ должна соответствовать Требованиям к единой структуре сертификата ключа проверки электронной подписи, утверждаемым ФСБ России в соответствии с Федеральным законом от 6 апреля 2011 года № 63-ФЗ «Об электронной подписи»</w:t>
      </w:r>
      <w:r>
        <w:t>.</w:t>
      </w:r>
    </w:p>
    <w:p w:rsidR="00A93064" w:rsidRDefault="00A93064" w:rsidP="00A93064">
      <w:pPr>
        <w:pStyle w:val="aa"/>
      </w:pPr>
      <w:r w:rsidRPr="00655CBD">
        <w:t xml:space="preserve">Для подключения </w:t>
      </w:r>
      <w:r>
        <w:t>и</w:t>
      </w:r>
      <w:r w:rsidRPr="00655CBD">
        <w:t>нформационн</w:t>
      </w:r>
      <w:r>
        <w:t>ых</w:t>
      </w:r>
      <w:r w:rsidRPr="00655CBD">
        <w:t xml:space="preserve"> систем к </w:t>
      </w:r>
      <w:r>
        <w:t xml:space="preserve">тестовой </w:t>
      </w:r>
      <w:r w:rsidRPr="00655CBD">
        <w:t xml:space="preserve">СМЭВ </w:t>
      </w:r>
      <w:r>
        <w:t>Участник</w:t>
      </w:r>
      <w:r w:rsidRPr="00655CBD">
        <w:t xml:space="preserve"> информационного взаимодействия направляет Оператору </w:t>
      </w:r>
      <w:r w:rsidR="005D57A0">
        <w:t xml:space="preserve">эксплуатации ИЭП </w:t>
      </w:r>
      <w:r w:rsidRPr="00655CBD">
        <w:t xml:space="preserve">запрос на подключение информационных систем, оператором которых данный </w:t>
      </w:r>
      <w:r>
        <w:t xml:space="preserve">Участник является, </w:t>
      </w:r>
      <w:r w:rsidRPr="00655CBD">
        <w:t>с приложением</w:t>
      </w:r>
      <w:r>
        <w:t>:</w:t>
      </w:r>
    </w:p>
    <w:p w:rsidR="00A93064" w:rsidRDefault="00A93064" w:rsidP="00757FAD">
      <w:pPr>
        <w:pStyle w:val="13"/>
        <w:tabs>
          <w:tab w:val="clear" w:pos="1134"/>
          <w:tab w:val="left" w:pos="709"/>
        </w:tabs>
      </w:pPr>
      <w:r>
        <w:t>И</w:t>
      </w:r>
      <w:r w:rsidRPr="00655CBD">
        <w:t xml:space="preserve">нформации о </w:t>
      </w:r>
      <w:r>
        <w:t xml:space="preserve">каждой </w:t>
      </w:r>
      <w:r w:rsidRPr="00655CBD">
        <w:t>информационн</w:t>
      </w:r>
      <w:r>
        <w:t>ой</w:t>
      </w:r>
      <w:r w:rsidRPr="00655CBD">
        <w:t xml:space="preserve"> систем</w:t>
      </w:r>
      <w:r>
        <w:t>е</w:t>
      </w:r>
      <w:r w:rsidRPr="00655CBD">
        <w:t xml:space="preserve"> и средствах ЭП-ОВ, полученных для данных информационных систем</w:t>
      </w:r>
      <w:r w:rsidRPr="00AC20F1">
        <w:rPr>
          <w:rStyle w:val="affff"/>
        </w:rPr>
        <w:footnoteReference w:id="33"/>
      </w:r>
      <w:r>
        <w:t>,</w:t>
      </w:r>
    </w:p>
    <w:p w:rsidR="00A93064" w:rsidRPr="00E0293A" w:rsidRDefault="00A93064" w:rsidP="00757FAD">
      <w:pPr>
        <w:pStyle w:val="13"/>
        <w:tabs>
          <w:tab w:val="clear" w:pos="1134"/>
          <w:tab w:val="left" w:pos="709"/>
        </w:tabs>
      </w:pPr>
      <w:r>
        <w:t xml:space="preserve">Сертификата ключа электронной подписи информационной системы в формате </w:t>
      </w:r>
      <w:r>
        <w:rPr>
          <w:lang w:val="en-US"/>
        </w:rPr>
        <w:t>BASE</w:t>
      </w:r>
      <w:r w:rsidRPr="00A0169F">
        <w:t xml:space="preserve"> 64</w:t>
      </w:r>
      <w:r>
        <w:t xml:space="preserve"> (*</w:t>
      </w:r>
      <w:r w:rsidRPr="00A0169F">
        <w:t>.</w:t>
      </w:r>
      <w:r>
        <w:rPr>
          <w:lang w:val="en-US"/>
        </w:rPr>
        <w:t>cer</w:t>
      </w:r>
      <w:r>
        <w:t>),</w:t>
      </w:r>
    </w:p>
    <w:p w:rsidR="00A93064" w:rsidRPr="00A0169F" w:rsidRDefault="00A93064" w:rsidP="00757FAD">
      <w:pPr>
        <w:pStyle w:val="13"/>
        <w:tabs>
          <w:tab w:val="clear" w:pos="1134"/>
          <w:tab w:val="left" w:pos="709"/>
        </w:tabs>
      </w:pPr>
      <w:r>
        <w:t>Контрольного запроса, подписанного ЭП-ОВ данной информационной системы.</w:t>
      </w:r>
    </w:p>
    <w:p w:rsidR="00A93064" w:rsidRPr="004B31E9" w:rsidRDefault="00A93064" w:rsidP="00A93064">
      <w:pPr>
        <w:pStyle w:val="aa"/>
      </w:pPr>
      <w:r w:rsidRPr="004B31E9">
        <w:t xml:space="preserve">Запрос также должен содержать контактные данные ответственного технического специалиста, который при необходимости может оказать консультативную помощь по вопросам функционирования информационной системы Участника информационного взаимодействия. </w:t>
      </w:r>
    </w:p>
    <w:p w:rsidR="00E216C6" w:rsidRPr="00A56C9B" w:rsidRDefault="00E216C6" w:rsidP="00E216C6">
      <w:pPr>
        <w:pStyle w:val="afffe"/>
        <w:pBdr>
          <w:left w:val="single" w:sz="4" w:space="4" w:color="auto"/>
        </w:pBdr>
        <w:spacing w:line="360" w:lineRule="exact"/>
        <w:ind w:left="709"/>
      </w:pPr>
      <w:r w:rsidRPr="002B540D">
        <w:rPr>
          <w:b/>
        </w:rPr>
        <w:t>Внимание!</w:t>
      </w:r>
      <w:r>
        <w:t xml:space="preserve"> Для регистрации не требуется наличие оборудования VipNet: доступ к сервису осуществляется через сеть Интернет. Запрещено использовать в тестовых данных любые персональные или служебные данные, все данные должны быть тестовыми.</w:t>
      </w:r>
    </w:p>
    <w:p w:rsidR="00A93064" w:rsidRDefault="00A93064" w:rsidP="00A93064">
      <w:pPr>
        <w:pStyle w:val="aa"/>
        <w:ind w:firstLine="0"/>
      </w:pPr>
    </w:p>
    <w:p w:rsidR="00A93064" w:rsidRDefault="00A93064" w:rsidP="00EE1F0E">
      <w:pPr>
        <w:pStyle w:val="33"/>
      </w:pPr>
      <w:bookmarkStart w:id="929" w:name="_Toc321909574"/>
      <w:bookmarkStart w:id="930" w:name="_Toc329082146"/>
      <w:bookmarkStart w:id="931" w:name="_Toc334016548"/>
      <w:r>
        <w:lastRenderedPageBreak/>
        <w:t>Шаги процесса</w:t>
      </w:r>
      <w:bookmarkEnd w:id="929"/>
      <w:bookmarkEnd w:id="930"/>
      <w:bookmarkEnd w:id="93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446"/>
        <w:gridCol w:w="5049"/>
        <w:gridCol w:w="3118"/>
        <w:gridCol w:w="2410"/>
        <w:gridCol w:w="2126"/>
        <w:gridCol w:w="2127"/>
      </w:tblGrid>
      <w:tr w:rsidR="00A93064" w:rsidTr="0072343B">
        <w:trPr>
          <w:tblHeader/>
        </w:trPr>
        <w:tc>
          <w:tcPr>
            <w:tcW w:w="446" w:type="dxa"/>
          </w:tcPr>
          <w:p w:rsidR="00A93064" w:rsidRDefault="00A93064" w:rsidP="0072343B">
            <w:pPr>
              <w:pStyle w:val="ae"/>
            </w:pPr>
            <w:r>
              <w:t>№</w:t>
            </w:r>
          </w:p>
        </w:tc>
        <w:tc>
          <w:tcPr>
            <w:tcW w:w="5049" w:type="dxa"/>
          </w:tcPr>
          <w:p w:rsidR="00A93064" w:rsidRDefault="00A93064" w:rsidP="0072343B">
            <w:pPr>
              <w:pStyle w:val="ae"/>
            </w:pPr>
            <w:r>
              <w:t xml:space="preserve">Шаг </w:t>
            </w:r>
          </w:p>
        </w:tc>
        <w:tc>
          <w:tcPr>
            <w:tcW w:w="3118" w:type="dxa"/>
          </w:tcPr>
          <w:p w:rsidR="00A93064" w:rsidRDefault="00A93064" w:rsidP="0072343B">
            <w:pPr>
              <w:pStyle w:val="ae"/>
            </w:pPr>
            <w:r>
              <w:t xml:space="preserve">Входные </w:t>
            </w:r>
            <w:r w:rsidR="005C1896">
              <w:t>данные</w:t>
            </w:r>
          </w:p>
        </w:tc>
        <w:tc>
          <w:tcPr>
            <w:tcW w:w="2410" w:type="dxa"/>
          </w:tcPr>
          <w:p w:rsidR="00A93064" w:rsidRDefault="00A93064" w:rsidP="0072343B">
            <w:pPr>
              <w:pStyle w:val="ae"/>
            </w:pPr>
            <w:r>
              <w:t xml:space="preserve">Выходные </w:t>
            </w:r>
            <w:r w:rsidR="005C1896">
              <w:t>данные</w:t>
            </w:r>
          </w:p>
        </w:tc>
        <w:tc>
          <w:tcPr>
            <w:tcW w:w="2126" w:type="dxa"/>
          </w:tcPr>
          <w:p w:rsidR="00A93064" w:rsidRPr="00771175" w:rsidRDefault="00A93064" w:rsidP="0072343B">
            <w:pPr>
              <w:pStyle w:val="ae"/>
            </w:pPr>
            <w:r>
              <w:t>Срок исполнения</w:t>
            </w:r>
          </w:p>
        </w:tc>
        <w:tc>
          <w:tcPr>
            <w:tcW w:w="2127" w:type="dxa"/>
          </w:tcPr>
          <w:p w:rsidR="00A93064" w:rsidRDefault="00A93064" w:rsidP="0072343B">
            <w:pPr>
              <w:pStyle w:val="ae"/>
            </w:pPr>
            <w:r>
              <w:t>Ответственный исполнитель и/или Соисполнитель</w:t>
            </w:r>
          </w:p>
        </w:tc>
      </w:tr>
      <w:tr w:rsidR="00823BC8" w:rsidTr="0072343B">
        <w:tc>
          <w:tcPr>
            <w:tcW w:w="446" w:type="dxa"/>
          </w:tcPr>
          <w:p w:rsidR="00823BC8" w:rsidRPr="00DE2AB7" w:rsidRDefault="00E06412" w:rsidP="0072343B">
            <w:pPr>
              <w:pStyle w:val="afffe"/>
            </w:pPr>
            <w:r>
              <w:t>1</w:t>
            </w:r>
          </w:p>
        </w:tc>
        <w:tc>
          <w:tcPr>
            <w:tcW w:w="5049" w:type="dxa"/>
          </w:tcPr>
          <w:p w:rsidR="00823BC8" w:rsidRPr="00655CBD" w:rsidRDefault="00823BC8" w:rsidP="00823BC8">
            <w:pPr>
              <w:pStyle w:val="afffe"/>
            </w:pPr>
            <w:r>
              <w:t>Участник</w:t>
            </w:r>
            <w:r w:rsidRPr="00655CBD">
              <w:t xml:space="preserve"> информационного </w:t>
            </w:r>
            <w:r>
              <w:t>взаимодействия</w:t>
            </w:r>
            <w:r w:rsidRPr="00655CBD">
              <w:t xml:space="preserve"> </w:t>
            </w:r>
            <w:r>
              <w:t>направляет комплект документов Оператору эксплуатации ИЭП</w:t>
            </w:r>
          </w:p>
        </w:tc>
        <w:tc>
          <w:tcPr>
            <w:tcW w:w="3118" w:type="dxa"/>
          </w:tcPr>
          <w:p w:rsidR="00823BC8" w:rsidRDefault="00823BC8" w:rsidP="0072343B">
            <w:pPr>
              <w:pStyle w:val="afffe"/>
            </w:pPr>
          </w:p>
        </w:tc>
        <w:tc>
          <w:tcPr>
            <w:tcW w:w="2410" w:type="dxa"/>
          </w:tcPr>
          <w:p w:rsidR="00823BC8" w:rsidRDefault="00E06412" w:rsidP="0072343B">
            <w:pPr>
              <w:pStyle w:val="afffe"/>
            </w:pPr>
            <w:r>
              <w:t>Запрос на подключение информационных систем</w:t>
            </w:r>
          </w:p>
          <w:p w:rsidR="00E06412" w:rsidRDefault="00E06412" w:rsidP="0072343B">
            <w:pPr>
              <w:pStyle w:val="afffe"/>
            </w:pPr>
          </w:p>
          <w:p w:rsidR="00E06412" w:rsidRDefault="00E06412" w:rsidP="0072343B">
            <w:pPr>
              <w:pStyle w:val="afffe"/>
            </w:pPr>
            <w:r>
              <w:t>Пакет документов (в электронном виде)</w:t>
            </w:r>
          </w:p>
        </w:tc>
        <w:tc>
          <w:tcPr>
            <w:tcW w:w="2126" w:type="dxa"/>
          </w:tcPr>
          <w:p w:rsidR="00823BC8" w:rsidRDefault="00823BC8" w:rsidP="0072343B">
            <w:pPr>
              <w:pStyle w:val="afffe"/>
            </w:pPr>
          </w:p>
        </w:tc>
        <w:tc>
          <w:tcPr>
            <w:tcW w:w="2127" w:type="dxa"/>
          </w:tcPr>
          <w:p w:rsidR="00E06412" w:rsidRDefault="00E06412" w:rsidP="00E06412">
            <w:pPr>
              <w:pStyle w:val="afffe"/>
            </w:pPr>
            <w:r>
              <w:t>Участник информационного взаимодействия</w:t>
            </w:r>
          </w:p>
          <w:p w:rsidR="00823BC8" w:rsidRDefault="00823BC8" w:rsidP="0072343B">
            <w:pPr>
              <w:pStyle w:val="afffe"/>
            </w:pPr>
          </w:p>
        </w:tc>
      </w:tr>
      <w:tr w:rsidR="00A93064" w:rsidTr="0072343B">
        <w:tc>
          <w:tcPr>
            <w:tcW w:w="446" w:type="dxa"/>
          </w:tcPr>
          <w:p w:rsidR="00A93064" w:rsidRPr="00DE2AB7" w:rsidRDefault="00E06412" w:rsidP="0072343B">
            <w:pPr>
              <w:pStyle w:val="afffe"/>
            </w:pPr>
            <w:r>
              <w:t>2</w:t>
            </w:r>
          </w:p>
        </w:tc>
        <w:tc>
          <w:tcPr>
            <w:tcW w:w="5049" w:type="dxa"/>
          </w:tcPr>
          <w:p w:rsidR="00A93064" w:rsidRPr="00362800" w:rsidRDefault="005D57A0" w:rsidP="005D57A0">
            <w:pPr>
              <w:pStyle w:val="afffe"/>
            </w:pPr>
            <w:r w:rsidRPr="00655CBD">
              <w:t xml:space="preserve">Оператор </w:t>
            </w:r>
            <w:r>
              <w:t>эксплуатации ИЭП</w:t>
            </w:r>
            <w:r w:rsidRPr="00655CBD">
              <w:t xml:space="preserve"> </w:t>
            </w:r>
            <w:r>
              <w:t xml:space="preserve"> проверяет документы на  корректность их заполнения и полноту</w:t>
            </w:r>
            <w:r w:rsidR="00A93064" w:rsidRPr="00655CBD">
              <w:t xml:space="preserve"> представленной информации</w:t>
            </w:r>
            <w:r>
              <w:t>.</w:t>
            </w:r>
          </w:p>
        </w:tc>
        <w:tc>
          <w:tcPr>
            <w:tcW w:w="3118" w:type="dxa"/>
          </w:tcPr>
          <w:p w:rsidR="00A93064" w:rsidRDefault="00A93064" w:rsidP="0072343B">
            <w:pPr>
              <w:pStyle w:val="afffe"/>
            </w:pPr>
            <w:r>
              <w:t xml:space="preserve">Запрос на подключение информационных систем в форме сообщения по электронной почте. </w:t>
            </w:r>
          </w:p>
          <w:p w:rsidR="00A93064" w:rsidRDefault="00A93064" w:rsidP="0072343B">
            <w:pPr>
              <w:pStyle w:val="afffe"/>
            </w:pPr>
          </w:p>
          <w:p w:rsidR="00A93064" w:rsidRPr="00DE2AB7" w:rsidRDefault="00A93064" w:rsidP="0072343B">
            <w:pPr>
              <w:pStyle w:val="afffe"/>
            </w:pPr>
            <w:r>
              <w:t>Пакет документов (в электронном виде)</w:t>
            </w:r>
          </w:p>
        </w:tc>
        <w:tc>
          <w:tcPr>
            <w:tcW w:w="2410" w:type="dxa"/>
          </w:tcPr>
          <w:p w:rsidR="00A93064" w:rsidRPr="00DE2AB7" w:rsidRDefault="005E62BF" w:rsidP="0072343B">
            <w:pPr>
              <w:pStyle w:val="afffe"/>
            </w:pPr>
            <w:r>
              <w:t>Положительный результат проверки/Ответ в адрес заявителя с указанием замечаний.</w:t>
            </w:r>
          </w:p>
        </w:tc>
        <w:tc>
          <w:tcPr>
            <w:tcW w:w="2126" w:type="dxa"/>
          </w:tcPr>
          <w:p w:rsidR="00A93064" w:rsidRDefault="00A93064" w:rsidP="0072343B">
            <w:pPr>
              <w:pStyle w:val="afffe"/>
            </w:pPr>
            <w:r>
              <w:t>1 рабочий день</w:t>
            </w:r>
          </w:p>
        </w:tc>
        <w:tc>
          <w:tcPr>
            <w:tcW w:w="2127" w:type="dxa"/>
          </w:tcPr>
          <w:p w:rsidR="00A93064" w:rsidRDefault="00A93064" w:rsidP="0072343B">
            <w:pPr>
              <w:pStyle w:val="afffe"/>
            </w:pPr>
            <w:r>
              <w:t xml:space="preserve">Оператор </w:t>
            </w:r>
            <w:r w:rsidR="005D57A0">
              <w:t xml:space="preserve">эксплуатации </w:t>
            </w:r>
            <w:r w:rsidR="00642E1E">
              <w:t>ИЭП</w:t>
            </w:r>
          </w:p>
        </w:tc>
      </w:tr>
      <w:tr w:rsidR="00A93064" w:rsidTr="0072343B">
        <w:tc>
          <w:tcPr>
            <w:tcW w:w="446" w:type="dxa"/>
          </w:tcPr>
          <w:p w:rsidR="00A93064" w:rsidRPr="00DE2AB7" w:rsidRDefault="00E06412" w:rsidP="0072343B">
            <w:pPr>
              <w:pStyle w:val="afffe"/>
            </w:pPr>
            <w:r>
              <w:t>3</w:t>
            </w:r>
          </w:p>
        </w:tc>
        <w:tc>
          <w:tcPr>
            <w:tcW w:w="5049" w:type="dxa"/>
          </w:tcPr>
          <w:p w:rsidR="00A93064" w:rsidRPr="00655CBD" w:rsidRDefault="00823BC8" w:rsidP="0072343B">
            <w:pPr>
              <w:pStyle w:val="afffe"/>
            </w:pPr>
            <w:r w:rsidRPr="00655CBD">
              <w:t xml:space="preserve">Оператор </w:t>
            </w:r>
            <w:r>
              <w:t>эксплуатации ИЭП</w:t>
            </w:r>
            <w:r w:rsidRPr="00655CBD">
              <w:t xml:space="preserve"> осуществляет регистрацию информационных систем участника информационного </w:t>
            </w:r>
            <w:r>
              <w:t>взаимодействия</w:t>
            </w:r>
            <w:r w:rsidRPr="00655CBD">
              <w:t xml:space="preserve"> в СМЭВ при условии корректности заполнения</w:t>
            </w:r>
            <w:r>
              <w:t xml:space="preserve"> представленных документов</w:t>
            </w:r>
            <w:r w:rsidRPr="00655CBD">
              <w:t xml:space="preserve"> и полноты представленной информации</w:t>
            </w:r>
          </w:p>
        </w:tc>
        <w:tc>
          <w:tcPr>
            <w:tcW w:w="3118" w:type="dxa"/>
          </w:tcPr>
          <w:p w:rsidR="00A93064" w:rsidRDefault="00A93064" w:rsidP="0072343B">
            <w:pPr>
              <w:pStyle w:val="afffe"/>
            </w:pPr>
            <w:r>
              <w:t>Пакет документов (в электронном виде)</w:t>
            </w:r>
          </w:p>
          <w:p w:rsidR="005E62BF" w:rsidRDefault="005E62BF" w:rsidP="0072343B">
            <w:pPr>
              <w:pStyle w:val="afffe"/>
            </w:pPr>
          </w:p>
          <w:p w:rsidR="005E62BF" w:rsidRPr="00DE2AB7" w:rsidRDefault="005E62BF" w:rsidP="0072343B">
            <w:pPr>
              <w:pStyle w:val="afffe"/>
            </w:pPr>
            <w:r>
              <w:t>Положительный результат проверки</w:t>
            </w:r>
            <w:r w:rsidR="00CE3CA9">
              <w:t xml:space="preserve"> на шаге </w:t>
            </w:r>
            <w:r>
              <w:t>1</w:t>
            </w:r>
          </w:p>
        </w:tc>
        <w:tc>
          <w:tcPr>
            <w:tcW w:w="2410" w:type="dxa"/>
          </w:tcPr>
          <w:p w:rsidR="00A93064" w:rsidRDefault="00A93064" w:rsidP="0072343B">
            <w:pPr>
              <w:pStyle w:val="afffe"/>
            </w:pPr>
            <w:r>
              <w:t>Информирование участника информационного взаимодействия о регистрации его информационных систем в СМЭВ по электронной почте.</w:t>
            </w:r>
          </w:p>
        </w:tc>
        <w:tc>
          <w:tcPr>
            <w:tcW w:w="2126" w:type="dxa"/>
          </w:tcPr>
          <w:p w:rsidR="00A93064" w:rsidRPr="00A33B32" w:rsidRDefault="00A93064" w:rsidP="0072343B">
            <w:pPr>
              <w:pStyle w:val="afffe"/>
            </w:pPr>
            <w:r w:rsidRPr="00311A2D">
              <w:t>3</w:t>
            </w:r>
            <w:r>
              <w:t xml:space="preserve"> рабочих дня</w:t>
            </w:r>
            <w:r>
              <w:rPr>
                <w:rStyle w:val="affff"/>
              </w:rPr>
              <w:footnoteReference w:id="34"/>
            </w:r>
            <w:r w:rsidRPr="00311A2D">
              <w:t xml:space="preserve"> </w:t>
            </w:r>
            <w:r w:rsidR="00252F5A">
              <w:t>с момента получения полной информации по заявке</w:t>
            </w:r>
          </w:p>
        </w:tc>
        <w:tc>
          <w:tcPr>
            <w:tcW w:w="2127" w:type="dxa"/>
          </w:tcPr>
          <w:p w:rsidR="00A93064" w:rsidRDefault="00A93064" w:rsidP="0072343B">
            <w:pPr>
              <w:pStyle w:val="afffe"/>
            </w:pPr>
            <w:r>
              <w:t>Оператор эксплуатации ИЭП</w:t>
            </w:r>
          </w:p>
        </w:tc>
      </w:tr>
      <w:tr w:rsidR="00A93064" w:rsidTr="0072343B">
        <w:tc>
          <w:tcPr>
            <w:tcW w:w="446" w:type="dxa"/>
          </w:tcPr>
          <w:p w:rsidR="00A93064" w:rsidRDefault="00E06412" w:rsidP="0072343B">
            <w:pPr>
              <w:pStyle w:val="afffe"/>
            </w:pPr>
            <w:r>
              <w:t>4</w:t>
            </w:r>
          </w:p>
        </w:tc>
        <w:tc>
          <w:tcPr>
            <w:tcW w:w="5049" w:type="dxa"/>
          </w:tcPr>
          <w:p w:rsidR="00A93064" w:rsidRPr="00655CBD" w:rsidRDefault="00A93064" w:rsidP="0072343B">
            <w:pPr>
              <w:pStyle w:val="afffe"/>
            </w:pPr>
            <w:r w:rsidRPr="00655CBD">
              <w:t xml:space="preserve">Участник информационного </w:t>
            </w:r>
            <w:r>
              <w:t xml:space="preserve">взаимодействия </w:t>
            </w:r>
            <w:r w:rsidRPr="00655CBD">
              <w:t xml:space="preserve"> осуществляет тестирование подключения своих информационных систем к </w:t>
            </w:r>
            <w:r>
              <w:t xml:space="preserve">тестовой </w:t>
            </w:r>
            <w:r w:rsidRPr="00655CBD">
              <w:lastRenderedPageBreak/>
              <w:t>СМЭВ.</w:t>
            </w:r>
          </w:p>
          <w:p w:rsidR="00A93064" w:rsidRPr="00583847" w:rsidRDefault="00A93064" w:rsidP="0072343B">
            <w:pPr>
              <w:pStyle w:val="afffe"/>
            </w:pPr>
          </w:p>
        </w:tc>
        <w:tc>
          <w:tcPr>
            <w:tcW w:w="3118" w:type="dxa"/>
          </w:tcPr>
          <w:p w:rsidR="00A93064" w:rsidRPr="00DE2AB7" w:rsidRDefault="00A93064" w:rsidP="0072343B">
            <w:pPr>
              <w:pStyle w:val="afffe"/>
            </w:pPr>
            <w:r>
              <w:lastRenderedPageBreak/>
              <w:t xml:space="preserve">Уведомление о подключении информационных систем </w:t>
            </w:r>
            <w:r>
              <w:lastRenderedPageBreak/>
              <w:t>участника</w:t>
            </w:r>
          </w:p>
        </w:tc>
        <w:tc>
          <w:tcPr>
            <w:tcW w:w="2410" w:type="dxa"/>
          </w:tcPr>
          <w:p w:rsidR="00A93064" w:rsidRDefault="00A93064" w:rsidP="0072343B">
            <w:pPr>
              <w:pStyle w:val="afffe"/>
            </w:pPr>
            <w:r>
              <w:lastRenderedPageBreak/>
              <w:t xml:space="preserve">Положительный/отрицательный результат </w:t>
            </w:r>
            <w:r>
              <w:lastRenderedPageBreak/>
              <w:t>тестирования, письмо о необходимости устранения замечаний.</w:t>
            </w:r>
          </w:p>
        </w:tc>
        <w:tc>
          <w:tcPr>
            <w:tcW w:w="2126" w:type="dxa"/>
          </w:tcPr>
          <w:p w:rsidR="00A93064" w:rsidRDefault="00A93064" w:rsidP="0072343B">
            <w:pPr>
              <w:pStyle w:val="afffe"/>
            </w:pPr>
            <w:r w:rsidRPr="00311A2D">
              <w:lastRenderedPageBreak/>
              <w:t>1</w:t>
            </w:r>
            <w:r>
              <w:t xml:space="preserve"> рабочий день </w:t>
            </w:r>
          </w:p>
          <w:p w:rsidR="00A93064" w:rsidRPr="00A33B32" w:rsidRDefault="00A93064" w:rsidP="0072343B">
            <w:pPr>
              <w:pStyle w:val="afffe"/>
            </w:pPr>
            <w:r w:rsidRPr="00311A2D">
              <w:t>(</w:t>
            </w:r>
            <w:r>
              <w:t xml:space="preserve">не включает устранение </w:t>
            </w:r>
            <w:r>
              <w:lastRenderedPageBreak/>
              <w:t>замечаний после тестирования (отсутствие сетевой связности и т.п.), а включает лишь тестирование – отправку контрольного запроса, подписанного ЭП-ОВ предоставленного в составе  документов.</w:t>
            </w:r>
            <w:r w:rsidRPr="00311A2D">
              <w:t>)</w:t>
            </w:r>
          </w:p>
        </w:tc>
        <w:tc>
          <w:tcPr>
            <w:tcW w:w="2127" w:type="dxa"/>
          </w:tcPr>
          <w:p w:rsidR="00A93064" w:rsidRDefault="00A93064" w:rsidP="0072343B">
            <w:pPr>
              <w:pStyle w:val="afffe"/>
            </w:pPr>
            <w:r>
              <w:lastRenderedPageBreak/>
              <w:t>Участник информационного взаимодействия</w:t>
            </w:r>
          </w:p>
          <w:p w:rsidR="00A93064" w:rsidRDefault="00A93064" w:rsidP="0072343B">
            <w:pPr>
              <w:pStyle w:val="afffe"/>
            </w:pPr>
          </w:p>
          <w:p w:rsidR="00A93064" w:rsidRDefault="00A93064" w:rsidP="0072343B">
            <w:pPr>
              <w:pStyle w:val="afffe"/>
            </w:pPr>
            <w:r>
              <w:t>Соисполнитель:</w:t>
            </w:r>
          </w:p>
          <w:p w:rsidR="00A93064" w:rsidRDefault="00A93064" w:rsidP="0072343B">
            <w:pPr>
              <w:pStyle w:val="afffe"/>
            </w:pPr>
            <w:r>
              <w:t xml:space="preserve">Оператор  эксплуатации ИЭП </w:t>
            </w:r>
          </w:p>
        </w:tc>
      </w:tr>
      <w:tr w:rsidR="00A93064" w:rsidTr="0072343B">
        <w:tc>
          <w:tcPr>
            <w:tcW w:w="15276" w:type="dxa"/>
            <w:gridSpan w:val="6"/>
          </w:tcPr>
          <w:p w:rsidR="00A93064" w:rsidRDefault="00A93064" w:rsidP="00D47DFC">
            <w:r w:rsidRPr="000C4108">
              <w:rPr>
                <w:b/>
              </w:rPr>
              <w:lastRenderedPageBreak/>
              <w:t>Максимальное время выполнения процедуры (при соблюдении всеми участниками временных границ своих операций):</w:t>
            </w:r>
            <w:r>
              <w:rPr>
                <w:b/>
              </w:rPr>
              <w:t xml:space="preserve"> 5</w:t>
            </w:r>
            <w:r w:rsidRPr="000C4108">
              <w:rPr>
                <w:b/>
              </w:rPr>
              <w:t xml:space="preserve"> рабочих дн</w:t>
            </w:r>
            <w:r w:rsidR="00D47DFC">
              <w:rPr>
                <w:b/>
              </w:rPr>
              <w:t>ей</w:t>
            </w:r>
            <w:r w:rsidR="00252F5A">
              <w:rPr>
                <w:b/>
              </w:rPr>
              <w:t xml:space="preserve"> с момента получения полной информации по заявке</w:t>
            </w:r>
          </w:p>
        </w:tc>
      </w:tr>
    </w:tbl>
    <w:p w:rsidR="00A93064" w:rsidRDefault="00A93064" w:rsidP="00A93064">
      <w:pPr>
        <w:pStyle w:val="aa"/>
        <w:ind w:firstLine="0"/>
      </w:pPr>
    </w:p>
    <w:p w:rsidR="00A93064" w:rsidRPr="0068777C" w:rsidRDefault="00A93064" w:rsidP="00A93064">
      <w:pPr>
        <w:pStyle w:val="afffe"/>
      </w:pPr>
      <w:r w:rsidRPr="0068777C">
        <w:t>В случае неуспешного завершения тестирования Оператор</w:t>
      </w:r>
      <w:r>
        <w:t xml:space="preserve"> эксплуатации</w:t>
      </w:r>
      <w:r w:rsidRPr="0068777C">
        <w:t xml:space="preserve"> </w:t>
      </w:r>
      <w:r>
        <w:t>ИЭП</w:t>
      </w:r>
      <w:r w:rsidRPr="0068777C">
        <w:t xml:space="preserve"> совместно с участником информационного </w:t>
      </w:r>
      <w:r>
        <w:t>взаимодействия</w:t>
      </w:r>
      <w:r w:rsidRPr="0068777C">
        <w:t xml:space="preserve"> проводят мероприятия, направленные на устранение выявленных недостатков.</w:t>
      </w:r>
    </w:p>
    <w:p w:rsidR="00A93064" w:rsidRDefault="00A93064" w:rsidP="00A93064">
      <w:pPr>
        <w:pStyle w:val="aa"/>
        <w:ind w:firstLine="0"/>
        <w:sectPr w:rsidR="00A93064" w:rsidSect="003C0809">
          <w:headerReference w:type="first" r:id="rId48"/>
          <w:pgSz w:w="16838" w:h="11906" w:orient="landscape"/>
          <w:pgMar w:top="991" w:right="851" w:bottom="567" w:left="851" w:header="284" w:footer="709" w:gutter="0"/>
          <w:cols w:space="708"/>
          <w:titlePg/>
          <w:docGrid w:linePitch="360"/>
        </w:sectPr>
      </w:pPr>
      <w:r>
        <w:t>При возникновении спорных ситуаций в процессе исполнения регламента между Участниками информационного взаимодействия (Потребителями и Поставщиками) и Оператором эксплуатации ИЭП, последний информирует об этом Оператора СМЭВ, с целью их разрешения.</w:t>
      </w:r>
    </w:p>
    <w:p w:rsidR="003C0809" w:rsidRPr="00347278" w:rsidRDefault="003C0809" w:rsidP="00347278">
      <w:pPr>
        <w:pStyle w:val="23"/>
      </w:pPr>
      <w:bookmarkStart w:id="932" w:name="_Toc321909575"/>
      <w:bookmarkStart w:id="933" w:name="_Toc329082147"/>
      <w:bookmarkStart w:id="934" w:name="_Toc334016549"/>
      <w:bookmarkStart w:id="935" w:name="_Toc334017216"/>
      <w:r w:rsidRPr="00347278">
        <w:lastRenderedPageBreak/>
        <w:t xml:space="preserve">Получение доступа к </w:t>
      </w:r>
      <w:r>
        <w:t xml:space="preserve">электронному </w:t>
      </w:r>
      <w:r w:rsidRPr="00347278">
        <w:t>сервису</w:t>
      </w:r>
      <w:bookmarkEnd w:id="887"/>
      <w:bookmarkEnd w:id="932"/>
      <w:bookmarkEnd w:id="933"/>
      <w:bookmarkEnd w:id="934"/>
      <w:bookmarkEnd w:id="935"/>
    </w:p>
    <w:p w:rsidR="003C0809" w:rsidRDefault="003C0809" w:rsidP="00EE1F0E">
      <w:pPr>
        <w:pStyle w:val="33"/>
      </w:pPr>
      <w:bookmarkStart w:id="936" w:name="_Toc314740867"/>
      <w:bookmarkStart w:id="937" w:name="_Toc321909576"/>
      <w:bookmarkStart w:id="938" w:name="_Toc329082148"/>
      <w:bookmarkStart w:id="939" w:name="_Toc334016550"/>
      <w:r>
        <w:t>Предусловие процесса</w:t>
      </w:r>
      <w:bookmarkEnd w:id="936"/>
      <w:bookmarkEnd w:id="937"/>
      <w:bookmarkEnd w:id="938"/>
      <w:bookmarkEnd w:id="939"/>
    </w:p>
    <w:p w:rsidR="003C0809" w:rsidRPr="00832D04" w:rsidRDefault="003C0809" w:rsidP="00CE2490">
      <w:pPr>
        <w:pStyle w:val="aa"/>
      </w:pPr>
      <w:r w:rsidRPr="00832D04">
        <w:t xml:space="preserve">Участник информационного </w:t>
      </w:r>
      <w:r w:rsidR="000A5180">
        <w:t>взаимодействия</w:t>
      </w:r>
      <w:r w:rsidRPr="00832D04">
        <w:t xml:space="preserve"> </w:t>
      </w:r>
      <w:r>
        <w:t>(</w:t>
      </w:r>
      <w:r w:rsidR="000A5180">
        <w:t>Потребит</w:t>
      </w:r>
      <w:r>
        <w:t>ель</w:t>
      </w:r>
      <w:r w:rsidR="00C335E3">
        <w:t xml:space="preserve"> </w:t>
      </w:r>
      <w:r w:rsidR="000A5180">
        <w:t>информации</w:t>
      </w:r>
      <w:r>
        <w:t xml:space="preserve">) </w:t>
      </w:r>
      <w:r w:rsidR="00353A3E">
        <w:t>должен быть подключен к СМЭВ</w:t>
      </w:r>
      <w:r w:rsidRPr="00832D04">
        <w:t xml:space="preserve"> согласно </w:t>
      </w:r>
      <w:r>
        <w:t>регламенту подключения к СМЭВ.</w:t>
      </w:r>
    </w:p>
    <w:p w:rsidR="003C0809" w:rsidRPr="00A27B1A" w:rsidRDefault="003C0809" w:rsidP="00CE2490">
      <w:pPr>
        <w:pStyle w:val="aa"/>
        <w:rPr>
          <w:szCs w:val="28"/>
        </w:rPr>
      </w:pPr>
      <w:r w:rsidRPr="00832D04">
        <w:t xml:space="preserve">Информационная система участника информационного </w:t>
      </w:r>
      <w:r w:rsidR="000A5180">
        <w:t>взаимодействия</w:t>
      </w:r>
      <w:r>
        <w:t xml:space="preserve"> (</w:t>
      </w:r>
      <w:r w:rsidR="000A5180">
        <w:t>Потребит</w:t>
      </w:r>
      <w:r w:rsidR="00C335E3">
        <w:t>еля информации</w:t>
      </w:r>
      <w:r>
        <w:t>)</w:t>
      </w:r>
      <w:r w:rsidRPr="00832D04">
        <w:t xml:space="preserve"> должна быть зарегистрирована в СМЭВ согласно </w:t>
      </w:r>
      <w:r>
        <w:t xml:space="preserve">регламенту по регистрации в СМЭВ информационной системы. </w:t>
      </w:r>
    </w:p>
    <w:p w:rsidR="003C0809" w:rsidRDefault="003C0809" w:rsidP="00CE2490">
      <w:pPr>
        <w:pStyle w:val="aa"/>
      </w:pPr>
      <w:r>
        <w:rPr>
          <w:szCs w:val="28"/>
        </w:rPr>
        <w:t xml:space="preserve">Участник информационного </w:t>
      </w:r>
      <w:r w:rsidR="000A5180">
        <w:rPr>
          <w:szCs w:val="28"/>
        </w:rPr>
        <w:t>взаимодействия</w:t>
      </w:r>
      <w:r>
        <w:rPr>
          <w:szCs w:val="28"/>
        </w:rPr>
        <w:t xml:space="preserve"> (</w:t>
      </w:r>
      <w:r w:rsidR="000A5180">
        <w:rPr>
          <w:szCs w:val="28"/>
        </w:rPr>
        <w:t>Потребит</w:t>
      </w:r>
      <w:r>
        <w:rPr>
          <w:szCs w:val="28"/>
        </w:rPr>
        <w:t>ель</w:t>
      </w:r>
      <w:r w:rsidR="00C335E3">
        <w:rPr>
          <w:szCs w:val="28"/>
        </w:rPr>
        <w:t xml:space="preserve"> информации</w:t>
      </w:r>
      <w:r>
        <w:rPr>
          <w:szCs w:val="28"/>
        </w:rPr>
        <w:t xml:space="preserve">) должен определить </w:t>
      </w:r>
      <w:r>
        <w:t xml:space="preserve">сервис </w:t>
      </w:r>
      <w:r w:rsidR="002A0F10">
        <w:t>Поставщ</w:t>
      </w:r>
      <w:r>
        <w:t xml:space="preserve">ика </w:t>
      </w:r>
      <w:r w:rsidR="00C335E3">
        <w:t xml:space="preserve">информации </w:t>
      </w:r>
      <w:r>
        <w:t xml:space="preserve">(Наименование, </w:t>
      </w:r>
      <w:r>
        <w:rPr>
          <w:lang w:val="en-US"/>
        </w:rPr>
        <w:t>SID</w:t>
      </w:r>
      <w:r>
        <w:t>, адрес), доступ к которому необходимо получить, в соответствии  с нормативными правовыми актами, подтверждающими</w:t>
      </w:r>
      <w:r w:rsidRPr="00F34C22">
        <w:t xml:space="preserve"> основание получения доступа к </w:t>
      </w:r>
      <w:r>
        <w:t xml:space="preserve">данному </w:t>
      </w:r>
      <w:r w:rsidRPr="00F34C22">
        <w:t>электронному сервису</w:t>
      </w:r>
      <w:r>
        <w:t xml:space="preserve">. </w:t>
      </w:r>
    </w:p>
    <w:p w:rsidR="003C0809" w:rsidRDefault="003C0809" w:rsidP="00CE2490">
      <w:pPr>
        <w:pStyle w:val="aa"/>
      </w:pPr>
      <w:r>
        <w:t>Для определения необходимого сервиса можно использовать перечень сервисов на Технологическом портале СМЭВ (</w:t>
      </w:r>
      <w:hyperlink r:id="rId49" w:history="1">
        <w:r w:rsidRPr="007A673D">
          <w:rPr>
            <w:rStyle w:val="affb"/>
          </w:rPr>
          <w:t>http://smev.gosuslugi.ru</w:t>
        </w:r>
      </w:hyperlink>
      <w:r>
        <w:t>).</w:t>
      </w:r>
    </w:p>
    <w:p w:rsidR="008C44B2" w:rsidRDefault="008C44B2" w:rsidP="008C44B2">
      <w:pPr>
        <w:pStyle w:val="aa"/>
        <w:pBdr>
          <w:left w:val="single" w:sz="4" w:space="4" w:color="auto"/>
        </w:pBdr>
        <w:ind w:left="284" w:firstLine="425"/>
      </w:pPr>
      <w:r w:rsidRPr="005113F6">
        <w:rPr>
          <w:b/>
        </w:rPr>
        <w:t>Внимание!</w:t>
      </w:r>
      <w:r w:rsidRPr="005113F6">
        <w:t xml:space="preserve"> </w:t>
      </w:r>
      <w:r>
        <w:t xml:space="preserve">В случае получения доступа к электронному сервису, зарегистрированному в продуктивной СМЭВ, заявка от Участника информационного взаимодействия направляется в адрес Оператора СМЭВ. Для получения доступа к электронному сервису, зарегистрированному в тестовой СМЭВ, заявка от Участника информационного взаимодействия не требуется. </w:t>
      </w:r>
    </w:p>
    <w:p w:rsidR="00FB1310" w:rsidRDefault="00FB1310" w:rsidP="00FB1310">
      <w:pPr>
        <w:pStyle w:val="aa"/>
        <w:pBdr>
          <w:left w:val="single" w:sz="4" w:space="4" w:color="auto"/>
        </w:pBdr>
        <w:ind w:left="284" w:firstLine="425"/>
      </w:pPr>
      <w:r w:rsidRPr="005113F6">
        <w:rPr>
          <w:b/>
        </w:rPr>
        <w:t>Внимание!</w:t>
      </w:r>
      <w:r w:rsidRPr="005113F6">
        <w:t xml:space="preserve"> </w:t>
      </w:r>
      <w:r>
        <w:t>В случае если в паспорте на запрашиваемый электронны</w:t>
      </w:r>
      <w:r w:rsidR="00B809D7">
        <w:t>й</w:t>
      </w:r>
      <w:r>
        <w:t xml:space="preserve"> сервис предусмотрен доступ для субъектов</w:t>
      </w:r>
      <w:r w:rsidR="00E50328">
        <w:t xml:space="preserve"> РФ, Минкомсвя</w:t>
      </w:r>
      <w:r w:rsidR="007E78A6">
        <w:t>з</w:t>
      </w:r>
      <w:r w:rsidR="00E50328">
        <w:t>ь России обеспечивает доступ к запрашиваемому электронному сервису всем субъектам РФ</w:t>
      </w:r>
      <w:r w:rsidR="00E50328">
        <w:rPr>
          <w:rStyle w:val="affff"/>
        </w:rPr>
        <w:footnoteReference w:id="35"/>
      </w:r>
      <w:r>
        <w:t xml:space="preserve">. </w:t>
      </w:r>
    </w:p>
    <w:p w:rsidR="003C0809" w:rsidRPr="00E90727" w:rsidRDefault="003C0809" w:rsidP="00A56C9B">
      <w:pPr>
        <w:pStyle w:val="aa"/>
      </w:pPr>
      <w:r>
        <w:t xml:space="preserve">Исполнение регламента </w:t>
      </w:r>
      <w:r w:rsidR="00C335E3">
        <w:t>начинается с момента получения О</w:t>
      </w:r>
      <w:r>
        <w:t xml:space="preserve">ператором СМЭВ от </w:t>
      </w:r>
      <w:r w:rsidR="008C44B2">
        <w:t xml:space="preserve">Участника </w:t>
      </w:r>
      <w:r>
        <w:t xml:space="preserve">информационного </w:t>
      </w:r>
      <w:r w:rsidR="000A5180">
        <w:t>взаимодействия</w:t>
      </w:r>
      <w:r>
        <w:t xml:space="preserve"> заявки</w:t>
      </w:r>
      <w:r w:rsidR="00510FEB">
        <w:rPr>
          <w:rStyle w:val="affff"/>
        </w:rPr>
        <w:footnoteReference w:id="36"/>
      </w:r>
      <w:r>
        <w:t>, по</w:t>
      </w:r>
      <w:r w:rsidR="00353A3E">
        <w:t>средством почтового отправления</w:t>
      </w:r>
      <w:r>
        <w:t xml:space="preserve"> на предоставление доступа</w:t>
      </w:r>
      <w:r w:rsidRPr="000E1F37">
        <w:t xml:space="preserve"> </w:t>
      </w:r>
      <w:r>
        <w:t>к электронному сервису</w:t>
      </w:r>
      <w:r w:rsidR="00B6095E">
        <w:t>, зарегистрированному в продуктивной среде</w:t>
      </w:r>
      <w:r>
        <w:t xml:space="preserve"> по установленной форме. </w:t>
      </w:r>
      <w:r w:rsidRPr="00C12ABD">
        <w:t>Заявка подписывается уполномоченным лицом участника информационного взаимодействия, подпись заверяется соответствующей гербовой печатью участника информационного взаимодействия.</w:t>
      </w:r>
      <w:r>
        <w:t xml:space="preserve"> Заявку необходимо отправлять в </w:t>
      </w:r>
      <w:r w:rsidRPr="00497760">
        <w:t>Департамент государственной политики в области создания и развития электронного правительства</w:t>
      </w:r>
      <w:r>
        <w:t xml:space="preserve"> Оператора СМЭВ в рабочем порядке. </w:t>
      </w:r>
      <w:r w:rsidRPr="00A56C9B">
        <w:t xml:space="preserve">Заявка обязательно должна содержать </w:t>
      </w:r>
      <w:r w:rsidRPr="00A56C9B">
        <w:lastRenderedPageBreak/>
        <w:t>контактные данные ответственного технического специалиста, который при необходимости может оказать консультативную помощь по вопросам функциониров</w:t>
      </w:r>
      <w:r>
        <w:t xml:space="preserve">ания электронного сервиса и особенностям его спецификации. </w:t>
      </w:r>
    </w:p>
    <w:p w:rsidR="003C0809" w:rsidRPr="00784647" w:rsidRDefault="003C0809" w:rsidP="00CE2490">
      <w:pPr>
        <w:pStyle w:val="aa"/>
        <w:rPr>
          <w:szCs w:val="28"/>
        </w:rPr>
      </w:pPr>
    </w:p>
    <w:p w:rsidR="003C0809" w:rsidRDefault="003C0809" w:rsidP="00EE1F0E">
      <w:pPr>
        <w:pStyle w:val="33"/>
      </w:pPr>
      <w:bookmarkStart w:id="940" w:name="_Toc314740868"/>
      <w:bookmarkStart w:id="941" w:name="_Toc321909577"/>
      <w:bookmarkStart w:id="942" w:name="_Toc329082149"/>
      <w:bookmarkStart w:id="943" w:name="_Toc334016551"/>
      <w:r>
        <w:t>Шаги процесса</w:t>
      </w:r>
      <w:bookmarkEnd w:id="940"/>
      <w:bookmarkEnd w:id="941"/>
      <w:bookmarkEnd w:id="942"/>
      <w:bookmarkEnd w:id="943"/>
    </w:p>
    <w:tbl>
      <w:tblPr>
        <w:tblW w:w="15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675"/>
        <w:gridCol w:w="5670"/>
        <w:gridCol w:w="1985"/>
        <w:gridCol w:w="1984"/>
        <w:gridCol w:w="2127"/>
        <w:gridCol w:w="2693"/>
      </w:tblGrid>
      <w:tr w:rsidR="00C335E3" w:rsidTr="002B540D">
        <w:tc>
          <w:tcPr>
            <w:tcW w:w="675" w:type="dxa"/>
          </w:tcPr>
          <w:p w:rsidR="00C335E3" w:rsidRDefault="00C335E3" w:rsidP="004678E6">
            <w:pPr>
              <w:pStyle w:val="ae"/>
            </w:pPr>
            <w:r>
              <w:t>№</w:t>
            </w:r>
          </w:p>
        </w:tc>
        <w:tc>
          <w:tcPr>
            <w:tcW w:w="5670" w:type="dxa"/>
          </w:tcPr>
          <w:p w:rsidR="00C335E3" w:rsidRDefault="00C335E3" w:rsidP="004678E6">
            <w:pPr>
              <w:pStyle w:val="ae"/>
            </w:pPr>
            <w:r>
              <w:t xml:space="preserve">Шаг </w:t>
            </w:r>
          </w:p>
        </w:tc>
        <w:tc>
          <w:tcPr>
            <w:tcW w:w="1985" w:type="dxa"/>
          </w:tcPr>
          <w:p w:rsidR="00C335E3" w:rsidRDefault="00C335E3" w:rsidP="004678E6">
            <w:pPr>
              <w:pStyle w:val="ae"/>
            </w:pPr>
            <w:r>
              <w:t xml:space="preserve">Входные </w:t>
            </w:r>
            <w:r w:rsidR="005C1896">
              <w:t>данные</w:t>
            </w:r>
          </w:p>
        </w:tc>
        <w:tc>
          <w:tcPr>
            <w:tcW w:w="1984" w:type="dxa"/>
          </w:tcPr>
          <w:p w:rsidR="00C335E3" w:rsidRDefault="00C335E3" w:rsidP="004678E6">
            <w:pPr>
              <w:pStyle w:val="ae"/>
            </w:pPr>
            <w:r>
              <w:t xml:space="preserve">Выходные </w:t>
            </w:r>
            <w:r w:rsidR="005C1896">
              <w:t>данные</w:t>
            </w:r>
          </w:p>
        </w:tc>
        <w:tc>
          <w:tcPr>
            <w:tcW w:w="2127" w:type="dxa"/>
          </w:tcPr>
          <w:p w:rsidR="00C335E3" w:rsidRPr="00771175" w:rsidRDefault="00C335E3" w:rsidP="004678E6">
            <w:pPr>
              <w:pStyle w:val="ae"/>
            </w:pPr>
            <w:r>
              <w:t>Срок исполнения</w:t>
            </w:r>
          </w:p>
        </w:tc>
        <w:tc>
          <w:tcPr>
            <w:tcW w:w="2693" w:type="dxa"/>
          </w:tcPr>
          <w:p w:rsidR="00C335E3" w:rsidRDefault="00C335E3" w:rsidP="004678E6">
            <w:pPr>
              <w:pStyle w:val="ae"/>
            </w:pPr>
            <w:r>
              <w:t>Ответственный исполнитель и/или соисполнитель</w:t>
            </w:r>
          </w:p>
        </w:tc>
      </w:tr>
      <w:tr w:rsidR="004B31E8" w:rsidTr="002B540D">
        <w:tc>
          <w:tcPr>
            <w:tcW w:w="675" w:type="dxa"/>
          </w:tcPr>
          <w:p w:rsidR="004B31E8" w:rsidRDefault="004B31E8" w:rsidP="004678E6">
            <w:pPr>
              <w:pStyle w:val="afffe"/>
            </w:pPr>
            <w:r>
              <w:t>1</w:t>
            </w:r>
          </w:p>
        </w:tc>
        <w:tc>
          <w:tcPr>
            <w:tcW w:w="5670" w:type="dxa"/>
          </w:tcPr>
          <w:p w:rsidR="004B31E8" w:rsidRPr="00655CBD" w:rsidRDefault="004B31E8" w:rsidP="00B65FC5">
            <w:pPr>
              <w:pStyle w:val="afffe"/>
            </w:pPr>
            <w:r w:rsidRPr="00DE1B40">
              <w:t>Потребитель информации направляет Оператору СМЭВ заявку на предоставление доступа к электронному сервису СМЭВ, Подписанную уполномоченным лицом Потребителя, заверенную соответствующей гербовой печатью</w:t>
            </w:r>
            <w:r>
              <w:t xml:space="preserve"> (см. Приложение Ж)</w:t>
            </w:r>
            <w:r w:rsidR="001C3FA1">
              <w:t xml:space="preserve">                                        </w:t>
            </w:r>
          </w:p>
        </w:tc>
        <w:tc>
          <w:tcPr>
            <w:tcW w:w="1985" w:type="dxa"/>
          </w:tcPr>
          <w:p w:rsidR="004B31E8" w:rsidRDefault="004B31E8" w:rsidP="00B65FC5">
            <w:pPr>
              <w:pStyle w:val="afffe"/>
            </w:pPr>
          </w:p>
        </w:tc>
        <w:tc>
          <w:tcPr>
            <w:tcW w:w="1984" w:type="dxa"/>
          </w:tcPr>
          <w:p w:rsidR="004B31E8" w:rsidRDefault="004B31E8" w:rsidP="004678E6">
            <w:pPr>
              <w:pStyle w:val="afffe"/>
            </w:pPr>
            <w:r>
              <w:t>Заявка на предоставление доступа к электронному сервису.</w:t>
            </w:r>
          </w:p>
        </w:tc>
        <w:tc>
          <w:tcPr>
            <w:tcW w:w="2127" w:type="dxa"/>
          </w:tcPr>
          <w:p w:rsidR="004B31E8" w:rsidRDefault="004B31E8" w:rsidP="004678E6">
            <w:pPr>
              <w:pStyle w:val="afffe"/>
            </w:pPr>
          </w:p>
        </w:tc>
        <w:tc>
          <w:tcPr>
            <w:tcW w:w="2693" w:type="dxa"/>
          </w:tcPr>
          <w:p w:rsidR="004B31E8" w:rsidRDefault="004B31E8" w:rsidP="004678E6">
            <w:pPr>
              <w:pStyle w:val="afffe"/>
            </w:pPr>
            <w:r>
              <w:t>Потребитель информации</w:t>
            </w:r>
          </w:p>
        </w:tc>
      </w:tr>
      <w:tr w:rsidR="00C335E3" w:rsidTr="002B540D">
        <w:tc>
          <w:tcPr>
            <w:tcW w:w="675" w:type="dxa"/>
          </w:tcPr>
          <w:p w:rsidR="00C335E3" w:rsidRDefault="004B31E8" w:rsidP="004678E6">
            <w:pPr>
              <w:pStyle w:val="afffe"/>
            </w:pPr>
            <w:r>
              <w:t>2</w:t>
            </w:r>
          </w:p>
        </w:tc>
        <w:tc>
          <w:tcPr>
            <w:tcW w:w="5670" w:type="dxa"/>
          </w:tcPr>
          <w:p w:rsidR="00C335E3" w:rsidRDefault="00C335E3" w:rsidP="00B65FC5">
            <w:pPr>
              <w:pStyle w:val="afffe"/>
            </w:pPr>
            <w:r w:rsidRPr="00655CBD">
              <w:t xml:space="preserve">Оператор СМЭВ </w:t>
            </w:r>
            <w:r>
              <w:t>анализирует заявку на необходимость предоставления доступа к сервису и направляет поручение Оператору эксплуатации ИЭП.</w:t>
            </w:r>
          </w:p>
          <w:p w:rsidR="00C335E3" w:rsidRPr="00497760" w:rsidRDefault="00C335E3" w:rsidP="004678E6">
            <w:pPr>
              <w:pStyle w:val="afffe"/>
            </w:pPr>
          </w:p>
        </w:tc>
        <w:tc>
          <w:tcPr>
            <w:tcW w:w="1985" w:type="dxa"/>
          </w:tcPr>
          <w:p w:rsidR="00C335E3" w:rsidRDefault="00C335E3" w:rsidP="00B65FC5">
            <w:pPr>
              <w:pStyle w:val="afffe"/>
            </w:pPr>
            <w:r>
              <w:t>Заявка на предоставление доступа к электронному сервису.</w:t>
            </w:r>
          </w:p>
        </w:tc>
        <w:tc>
          <w:tcPr>
            <w:tcW w:w="1984" w:type="dxa"/>
          </w:tcPr>
          <w:p w:rsidR="00C335E3" w:rsidRDefault="00C335E3" w:rsidP="004678E6">
            <w:pPr>
              <w:pStyle w:val="afffe"/>
            </w:pPr>
            <w:r>
              <w:t>Положительный /отрицательный результат рассмотрения заявки. Поручение Оператору эксплуатации ИЭП.</w:t>
            </w:r>
          </w:p>
        </w:tc>
        <w:tc>
          <w:tcPr>
            <w:tcW w:w="2127" w:type="dxa"/>
          </w:tcPr>
          <w:p w:rsidR="00C335E3" w:rsidRPr="00703559" w:rsidRDefault="00C5084F" w:rsidP="00703559">
            <w:pPr>
              <w:pStyle w:val="afffe"/>
            </w:pPr>
            <w:r>
              <w:t>6</w:t>
            </w:r>
            <w:r w:rsidR="00C335E3">
              <w:t xml:space="preserve"> рабочи</w:t>
            </w:r>
            <w:r w:rsidR="00AE3338">
              <w:t>х</w:t>
            </w:r>
            <w:r w:rsidR="00C335E3">
              <w:t xml:space="preserve"> д</w:t>
            </w:r>
            <w:r w:rsidR="00AE3338">
              <w:t>ней</w:t>
            </w:r>
          </w:p>
        </w:tc>
        <w:tc>
          <w:tcPr>
            <w:tcW w:w="2693" w:type="dxa"/>
          </w:tcPr>
          <w:p w:rsidR="00C335E3" w:rsidRDefault="00C335E3" w:rsidP="004678E6">
            <w:pPr>
              <w:pStyle w:val="afffe"/>
            </w:pPr>
            <w:r>
              <w:t>Оператор СМЭВ</w:t>
            </w:r>
          </w:p>
        </w:tc>
      </w:tr>
      <w:tr w:rsidR="00C335E3" w:rsidTr="002B540D">
        <w:tc>
          <w:tcPr>
            <w:tcW w:w="675" w:type="dxa"/>
          </w:tcPr>
          <w:p w:rsidR="00C335E3" w:rsidRPr="001F3B82" w:rsidRDefault="004B31E8" w:rsidP="004678E6">
            <w:pPr>
              <w:pStyle w:val="afffe"/>
            </w:pPr>
            <w:r>
              <w:t>3</w:t>
            </w:r>
          </w:p>
        </w:tc>
        <w:tc>
          <w:tcPr>
            <w:tcW w:w="5670" w:type="dxa"/>
          </w:tcPr>
          <w:p w:rsidR="00C335E3" w:rsidRDefault="00C335E3" w:rsidP="004678E6">
            <w:pPr>
              <w:pStyle w:val="afffe"/>
            </w:pPr>
            <w:r w:rsidRPr="00497760">
              <w:t xml:space="preserve">Оператор </w:t>
            </w:r>
            <w:r>
              <w:t>эксплуатации ИЭП</w:t>
            </w:r>
            <w:r w:rsidRPr="00497760">
              <w:t xml:space="preserve"> рассматривает поступившую заявку</w:t>
            </w:r>
            <w:r>
              <w:t>, в том числе:</w:t>
            </w:r>
          </w:p>
          <w:p w:rsidR="00C335E3" w:rsidRPr="005235EE" w:rsidRDefault="00C335E3" w:rsidP="002B540D">
            <w:pPr>
              <w:pStyle w:val="13"/>
              <w:tabs>
                <w:tab w:val="clear" w:pos="1134"/>
                <w:tab w:val="left" w:pos="318"/>
              </w:tabs>
              <w:ind w:left="318" w:hanging="318"/>
              <w:rPr>
                <w:rStyle w:val="affffffe"/>
              </w:rPr>
            </w:pPr>
            <w:r w:rsidRPr="004C3C84">
              <w:t>Потребитель должен быть указан в списке разрешенных в Паспорте электронного сервиса Поставщика</w:t>
            </w:r>
            <w:r w:rsidRPr="004C3C84">
              <w:rPr>
                <w:rStyle w:val="affffffe"/>
              </w:rPr>
              <w:t>.</w:t>
            </w:r>
            <w:r w:rsidRPr="004C3C84">
              <w:rPr>
                <w:rStyle w:val="affffffe"/>
              </w:rPr>
              <w:footnoteReference w:id="37"/>
            </w:r>
          </w:p>
          <w:p w:rsidR="00C335E3" w:rsidRPr="005235EE" w:rsidRDefault="00C335E3" w:rsidP="00E42D6D">
            <w:pPr>
              <w:pStyle w:val="13"/>
              <w:tabs>
                <w:tab w:val="clear" w:pos="1134"/>
                <w:tab w:val="left" w:pos="318"/>
              </w:tabs>
              <w:ind w:left="318" w:hanging="318"/>
            </w:pPr>
            <w:r w:rsidRPr="004C3C84">
              <w:lastRenderedPageBreak/>
              <w:t>информационная система Потребителя должна быть зарегистрирована в СМЭВ.</w:t>
            </w:r>
          </w:p>
        </w:tc>
        <w:tc>
          <w:tcPr>
            <w:tcW w:w="1985" w:type="dxa"/>
          </w:tcPr>
          <w:p w:rsidR="00C335E3" w:rsidRDefault="00C335E3" w:rsidP="004678E6">
            <w:pPr>
              <w:pStyle w:val="afffe"/>
            </w:pPr>
            <w:r>
              <w:lastRenderedPageBreak/>
              <w:t>Заявка на предоставление доступа к электронному сервису.</w:t>
            </w:r>
          </w:p>
        </w:tc>
        <w:tc>
          <w:tcPr>
            <w:tcW w:w="1984" w:type="dxa"/>
          </w:tcPr>
          <w:p w:rsidR="00C335E3" w:rsidRDefault="00C335E3" w:rsidP="004678E6">
            <w:pPr>
              <w:pStyle w:val="afffe"/>
            </w:pPr>
            <w:r>
              <w:t>Положительный /отрицательный результат рассмотрения заявки.</w:t>
            </w:r>
          </w:p>
        </w:tc>
        <w:tc>
          <w:tcPr>
            <w:tcW w:w="2127" w:type="dxa"/>
          </w:tcPr>
          <w:p w:rsidR="00C335E3" w:rsidRDefault="00C335E3" w:rsidP="004678E6">
            <w:pPr>
              <w:pStyle w:val="afffe"/>
            </w:pPr>
            <w:r>
              <w:t>2</w:t>
            </w:r>
            <w:r w:rsidR="002B540D">
              <w:t xml:space="preserve"> рабочих дня</w:t>
            </w:r>
            <w:r>
              <w:t xml:space="preserve"> с момента получения заявки</w:t>
            </w:r>
          </w:p>
        </w:tc>
        <w:tc>
          <w:tcPr>
            <w:tcW w:w="2693" w:type="dxa"/>
          </w:tcPr>
          <w:p w:rsidR="00C335E3" w:rsidRDefault="00C335E3" w:rsidP="004678E6">
            <w:pPr>
              <w:pStyle w:val="afffe"/>
            </w:pPr>
            <w:r>
              <w:t>Оператор эксплуатации ИЭП</w:t>
            </w:r>
          </w:p>
        </w:tc>
      </w:tr>
      <w:tr w:rsidR="00014A87" w:rsidTr="002B540D">
        <w:tc>
          <w:tcPr>
            <w:tcW w:w="675" w:type="dxa"/>
          </w:tcPr>
          <w:p w:rsidR="00014A87" w:rsidRPr="000863FF" w:rsidRDefault="00014A87" w:rsidP="004678E6">
            <w:pPr>
              <w:pStyle w:val="afffe"/>
              <w:rPr>
                <w:lang w:val="en-US"/>
              </w:rPr>
            </w:pPr>
            <w:r>
              <w:lastRenderedPageBreak/>
              <w:t>4</w:t>
            </w:r>
          </w:p>
        </w:tc>
        <w:tc>
          <w:tcPr>
            <w:tcW w:w="5670" w:type="dxa"/>
          </w:tcPr>
          <w:p w:rsidR="00014A87" w:rsidRPr="00497760" w:rsidRDefault="00014A87" w:rsidP="00E42D6D">
            <w:pPr>
              <w:pStyle w:val="afffe"/>
            </w:pPr>
            <w:r w:rsidRPr="00DF40E2">
              <w:t>В случае если в реестре прав доступа</w:t>
            </w:r>
            <w:r>
              <w:t xml:space="preserve"> запрошенного сервиса</w:t>
            </w:r>
            <w:r w:rsidRPr="00DF40E2">
              <w:t xml:space="preserve"> </w:t>
            </w:r>
            <w:r>
              <w:t>Потребитель</w:t>
            </w:r>
            <w:r w:rsidRPr="00DF40E2">
              <w:t xml:space="preserve"> не указан</w:t>
            </w:r>
            <w:r>
              <w:t>, О</w:t>
            </w:r>
            <w:r w:rsidRPr="00DF40E2">
              <w:t>ператор</w:t>
            </w:r>
            <w:r>
              <w:t xml:space="preserve"> эксплуатации ИЭП направляет заявку на предоставление прав доступа Потребителю информации</w:t>
            </w:r>
          </w:p>
        </w:tc>
        <w:tc>
          <w:tcPr>
            <w:tcW w:w="1985" w:type="dxa"/>
          </w:tcPr>
          <w:p w:rsidR="00014A87" w:rsidRDefault="00014A87" w:rsidP="00014A87">
            <w:pPr>
              <w:pStyle w:val="afffe"/>
            </w:pPr>
          </w:p>
        </w:tc>
        <w:tc>
          <w:tcPr>
            <w:tcW w:w="1984" w:type="dxa"/>
          </w:tcPr>
          <w:p w:rsidR="00014A87" w:rsidRDefault="00014A87" w:rsidP="004678E6">
            <w:pPr>
              <w:pStyle w:val="afffe"/>
            </w:pPr>
            <w:r>
              <w:t>Заявка на предоставление доступа к электронному сервису.</w:t>
            </w:r>
          </w:p>
        </w:tc>
        <w:tc>
          <w:tcPr>
            <w:tcW w:w="2127" w:type="dxa"/>
          </w:tcPr>
          <w:p w:rsidR="00014A87" w:rsidRDefault="00014A87" w:rsidP="004678E6">
            <w:pPr>
              <w:pStyle w:val="afffe"/>
            </w:pPr>
            <w:r>
              <w:t>1 рабочий день</w:t>
            </w:r>
          </w:p>
        </w:tc>
        <w:tc>
          <w:tcPr>
            <w:tcW w:w="2693" w:type="dxa"/>
          </w:tcPr>
          <w:p w:rsidR="00014A87" w:rsidRDefault="00014A87" w:rsidP="002A0F10">
            <w:pPr>
              <w:pStyle w:val="afffe"/>
            </w:pPr>
            <w:r>
              <w:t xml:space="preserve">Оператор эксплуатации ИЭП, Поставщик информации </w:t>
            </w:r>
          </w:p>
        </w:tc>
      </w:tr>
      <w:tr w:rsidR="00014A87" w:rsidTr="002B540D">
        <w:tc>
          <w:tcPr>
            <w:tcW w:w="675" w:type="dxa"/>
          </w:tcPr>
          <w:p w:rsidR="00014A87" w:rsidRDefault="00014A87" w:rsidP="004678E6">
            <w:pPr>
              <w:pStyle w:val="afffe"/>
            </w:pPr>
            <w:r>
              <w:t>5</w:t>
            </w:r>
          </w:p>
        </w:tc>
        <w:tc>
          <w:tcPr>
            <w:tcW w:w="5670" w:type="dxa"/>
          </w:tcPr>
          <w:p w:rsidR="00014A87" w:rsidRPr="00DF40E2" w:rsidRDefault="00014A87" w:rsidP="002D1A92">
            <w:pPr>
              <w:pStyle w:val="afffe"/>
            </w:pPr>
            <w:r>
              <w:t>Поставщик информации направляет в адрес оператора эксплуатации ИЭП результат рассмотрения заявки</w:t>
            </w:r>
          </w:p>
        </w:tc>
        <w:tc>
          <w:tcPr>
            <w:tcW w:w="1985" w:type="dxa"/>
          </w:tcPr>
          <w:p w:rsidR="00014A87" w:rsidRDefault="00014A87" w:rsidP="004678E6">
            <w:pPr>
              <w:pStyle w:val="afffe"/>
            </w:pPr>
            <w:r>
              <w:t>Заявка на предоставление доступа к электронному сервису.</w:t>
            </w:r>
          </w:p>
        </w:tc>
        <w:tc>
          <w:tcPr>
            <w:tcW w:w="1984" w:type="dxa"/>
          </w:tcPr>
          <w:p w:rsidR="00014A87" w:rsidRDefault="00014A87" w:rsidP="00CA71F2">
            <w:pPr>
              <w:pStyle w:val="afffe"/>
            </w:pPr>
            <w:r>
              <w:t>Положительный /отрицательный результат рассмотрения заявки</w:t>
            </w:r>
          </w:p>
          <w:p w:rsidR="00014A87" w:rsidRDefault="00014A87" w:rsidP="004678E6">
            <w:pPr>
              <w:pStyle w:val="afffe"/>
            </w:pPr>
          </w:p>
        </w:tc>
        <w:tc>
          <w:tcPr>
            <w:tcW w:w="2127" w:type="dxa"/>
          </w:tcPr>
          <w:p w:rsidR="00014A87" w:rsidRDefault="00014A87" w:rsidP="004678E6">
            <w:pPr>
              <w:pStyle w:val="afffe"/>
            </w:pPr>
            <w:r>
              <w:t>3 рабочих дня</w:t>
            </w:r>
          </w:p>
        </w:tc>
        <w:tc>
          <w:tcPr>
            <w:tcW w:w="2693" w:type="dxa"/>
          </w:tcPr>
          <w:p w:rsidR="00014A87" w:rsidRDefault="00014A87" w:rsidP="002A0F10">
            <w:pPr>
              <w:pStyle w:val="afffe"/>
            </w:pPr>
            <w:r>
              <w:t>Поставщик информации</w:t>
            </w:r>
          </w:p>
        </w:tc>
      </w:tr>
      <w:tr w:rsidR="00014A87" w:rsidTr="002B540D">
        <w:tc>
          <w:tcPr>
            <w:tcW w:w="675" w:type="dxa"/>
          </w:tcPr>
          <w:p w:rsidR="00014A87" w:rsidRDefault="00014A87" w:rsidP="004678E6">
            <w:pPr>
              <w:pStyle w:val="afffe"/>
            </w:pPr>
            <w:r>
              <w:t xml:space="preserve">6 </w:t>
            </w:r>
          </w:p>
        </w:tc>
        <w:tc>
          <w:tcPr>
            <w:tcW w:w="5670" w:type="dxa"/>
          </w:tcPr>
          <w:p w:rsidR="00014A87" w:rsidRPr="00DF40E2" w:rsidRDefault="00014A87" w:rsidP="00B65FC5">
            <w:pPr>
              <w:pStyle w:val="afffe"/>
            </w:pPr>
            <w:r>
              <w:t>В случае принятия Поставщиком положительного решения о доступе Потребителя к своему сервису, Поставщик вносит изменения в паспорт сервиса и предоставляет новую версию паспорта Оператору эксплуатации ИЭП.</w:t>
            </w:r>
          </w:p>
        </w:tc>
        <w:tc>
          <w:tcPr>
            <w:tcW w:w="1985" w:type="dxa"/>
          </w:tcPr>
          <w:p w:rsidR="00014A87" w:rsidRDefault="00014A87" w:rsidP="004678E6">
            <w:pPr>
              <w:pStyle w:val="afffe"/>
            </w:pPr>
            <w:r>
              <w:t>Положительный результат рассмотрения заявки</w:t>
            </w:r>
          </w:p>
        </w:tc>
        <w:tc>
          <w:tcPr>
            <w:tcW w:w="1984" w:type="dxa"/>
          </w:tcPr>
          <w:p w:rsidR="00014A87" w:rsidRDefault="00014A87" w:rsidP="004678E6">
            <w:pPr>
              <w:pStyle w:val="afffe"/>
            </w:pPr>
            <w:r>
              <w:t>Новый паспорт электронного сервиса с измененным реестром прав доступа</w:t>
            </w:r>
          </w:p>
        </w:tc>
        <w:tc>
          <w:tcPr>
            <w:tcW w:w="2127" w:type="dxa"/>
          </w:tcPr>
          <w:p w:rsidR="00014A87" w:rsidRDefault="00014A87" w:rsidP="004678E6">
            <w:pPr>
              <w:pStyle w:val="afffe"/>
            </w:pPr>
            <w:r>
              <w:t>2 рабочих дня с момента принятия положительного решения</w:t>
            </w:r>
          </w:p>
        </w:tc>
        <w:tc>
          <w:tcPr>
            <w:tcW w:w="2693" w:type="dxa"/>
          </w:tcPr>
          <w:p w:rsidR="00014A87" w:rsidRDefault="00014A87" w:rsidP="002A0F10">
            <w:pPr>
              <w:pStyle w:val="afffe"/>
            </w:pPr>
            <w:r>
              <w:t>Поставщик информации</w:t>
            </w:r>
          </w:p>
        </w:tc>
      </w:tr>
      <w:tr w:rsidR="00014A87" w:rsidTr="002B540D">
        <w:tc>
          <w:tcPr>
            <w:tcW w:w="675" w:type="dxa"/>
          </w:tcPr>
          <w:p w:rsidR="00014A87" w:rsidRDefault="00014A87">
            <w:pPr>
              <w:pStyle w:val="afffe"/>
            </w:pPr>
            <w:r>
              <w:t>7</w:t>
            </w:r>
          </w:p>
        </w:tc>
        <w:tc>
          <w:tcPr>
            <w:tcW w:w="5670" w:type="dxa"/>
          </w:tcPr>
          <w:p w:rsidR="00014A87" w:rsidRDefault="00014A87" w:rsidP="002D1A92">
            <w:pPr>
              <w:pStyle w:val="afffe"/>
            </w:pPr>
            <w:r>
              <w:t xml:space="preserve">Оператор эксплуатации ИЭП </w:t>
            </w:r>
            <w:r w:rsidRPr="00FE4612">
              <w:t xml:space="preserve">уведомляет </w:t>
            </w:r>
            <w:r>
              <w:t xml:space="preserve">Потребителя информации </w:t>
            </w:r>
            <w:r w:rsidRPr="00FE4612">
              <w:t xml:space="preserve">о принятом решении </w:t>
            </w:r>
            <w:r>
              <w:t xml:space="preserve">в рабочем порядке. </w:t>
            </w:r>
          </w:p>
        </w:tc>
        <w:tc>
          <w:tcPr>
            <w:tcW w:w="1985" w:type="dxa"/>
          </w:tcPr>
          <w:p w:rsidR="00014A87" w:rsidRDefault="00014A87" w:rsidP="004678E6">
            <w:pPr>
              <w:pStyle w:val="afffe"/>
            </w:pPr>
            <w:r>
              <w:t>Положительный /отрицательный результат рассмотрения заявки</w:t>
            </w:r>
          </w:p>
        </w:tc>
        <w:tc>
          <w:tcPr>
            <w:tcW w:w="1984" w:type="dxa"/>
          </w:tcPr>
          <w:p w:rsidR="00014A87" w:rsidRDefault="00014A87" w:rsidP="004678E6">
            <w:pPr>
              <w:pStyle w:val="afffe"/>
            </w:pPr>
            <w:r>
              <w:t>Уведомление в рабочем порядке</w:t>
            </w:r>
          </w:p>
        </w:tc>
        <w:tc>
          <w:tcPr>
            <w:tcW w:w="2127" w:type="dxa"/>
          </w:tcPr>
          <w:p w:rsidR="00014A87" w:rsidRDefault="00014A87" w:rsidP="00A70C3C">
            <w:pPr>
              <w:pStyle w:val="afffe"/>
            </w:pPr>
            <w:r>
              <w:t>2 рабочих дня с момента принятия положительного решения</w:t>
            </w:r>
          </w:p>
        </w:tc>
        <w:tc>
          <w:tcPr>
            <w:tcW w:w="2693" w:type="dxa"/>
          </w:tcPr>
          <w:p w:rsidR="00014A87" w:rsidRDefault="00014A87" w:rsidP="004678E6">
            <w:pPr>
              <w:pStyle w:val="afffe"/>
            </w:pPr>
            <w:r>
              <w:t>Оператор эксплуатации ИЭП.</w:t>
            </w:r>
          </w:p>
        </w:tc>
      </w:tr>
      <w:tr w:rsidR="00014A87" w:rsidTr="002B540D">
        <w:trPr>
          <w:trHeight w:val="1148"/>
        </w:trPr>
        <w:tc>
          <w:tcPr>
            <w:tcW w:w="675" w:type="dxa"/>
          </w:tcPr>
          <w:p w:rsidR="00014A87" w:rsidRDefault="00014A87">
            <w:pPr>
              <w:pStyle w:val="afffe"/>
            </w:pPr>
            <w:r>
              <w:t>8</w:t>
            </w:r>
          </w:p>
        </w:tc>
        <w:tc>
          <w:tcPr>
            <w:tcW w:w="5670" w:type="dxa"/>
          </w:tcPr>
          <w:p w:rsidR="00014A87" w:rsidRDefault="00014A87" w:rsidP="00A70C3C">
            <w:pPr>
              <w:pStyle w:val="afffe"/>
            </w:pPr>
            <w:r>
              <w:t xml:space="preserve">После получения новой версии паспорта от Поставщика информации, Оператор эксплуатации ИЭП. обеспечивает техническую реализацию доступа ИС Потребителя к сервису Поставщика. </w:t>
            </w:r>
          </w:p>
        </w:tc>
        <w:tc>
          <w:tcPr>
            <w:tcW w:w="1985" w:type="dxa"/>
          </w:tcPr>
          <w:p w:rsidR="00014A87" w:rsidRDefault="00014A87" w:rsidP="004678E6">
            <w:pPr>
              <w:pStyle w:val="afffe"/>
            </w:pPr>
            <w:r>
              <w:t>Положительный результат рассмотрения заявки. Новый паспорт электронного сервиса Поставщика.</w:t>
            </w:r>
          </w:p>
        </w:tc>
        <w:tc>
          <w:tcPr>
            <w:tcW w:w="1984" w:type="dxa"/>
          </w:tcPr>
          <w:p w:rsidR="00014A87" w:rsidRDefault="00014A87" w:rsidP="004678E6">
            <w:pPr>
              <w:pStyle w:val="afffe"/>
            </w:pPr>
            <w:r>
              <w:t>Доступ реализован в СМЭВ</w:t>
            </w:r>
          </w:p>
        </w:tc>
        <w:tc>
          <w:tcPr>
            <w:tcW w:w="2127" w:type="dxa"/>
          </w:tcPr>
          <w:p w:rsidR="00014A87" w:rsidRDefault="00014A87" w:rsidP="004678E6">
            <w:pPr>
              <w:pStyle w:val="afffe"/>
            </w:pPr>
            <w:r>
              <w:t>3 рабочих дня с</w:t>
            </w:r>
            <w:r w:rsidRPr="00AF082C">
              <w:t xml:space="preserve"> </w:t>
            </w:r>
            <w:r>
              <w:t>момента получения нового паспорта сервиса от Поставщика</w:t>
            </w:r>
          </w:p>
        </w:tc>
        <w:tc>
          <w:tcPr>
            <w:tcW w:w="2693" w:type="dxa"/>
          </w:tcPr>
          <w:p w:rsidR="00014A87" w:rsidRDefault="00014A87" w:rsidP="004678E6">
            <w:pPr>
              <w:pStyle w:val="afffe"/>
            </w:pPr>
            <w:r>
              <w:t>Оператор эксплуатации ИЭП.</w:t>
            </w:r>
          </w:p>
        </w:tc>
      </w:tr>
      <w:tr w:rsidR="00014A87" w:rsidTr="002B540D">
        <w:trPr>
          <w:trHeight w:val="1148"/>
        </w:trPr>
        <w:tc>
          <w:tcPr>
            <w:tcW w:w="675" w:type="dxa"/>
          </w:tcPr>
          <w:p w:rsidR="00014A87" w:rsidRPr="003C0809" w:rsidRDefault="00014A87" w:rsidP="002B540D">
            <w:pPr>
              <w:pStyle w:val="afffe"/>
            </w:pPr>
            <w:r>
              <w:lastRenderedPageBreak/>
              <w:t>9</w:t>
            </w:r>
          </w:p>
        </w:tc>
        <w:tc>
          <w:tcPr>
            <w:tcW w:w="5670" w:type="dxa"/>
          </w:tcPr>
          <w:p w:rsidR="00014A87" w:rsidRPr="00F1202F" w:rsidRDefault="00014A87" w:rsidP="00563BFC">
            <w:pPr>
              <w:pStyle w:val="afffe"/>
            </w:pPr>
            <w:r>
              <w:t xml:space="preserve">Оператор эксплуатации ИЭП </w:t>
            </w:r>
            <w:r w:rsidRPr="00FE4612">
              <w:t xml:space="preserve">уведомляет </w:t>
            </w:r>
            <w:r>
              <w:t>Потребителя информации</w:t>
            </w:r>
            <w:r w:rsidRPr="00FE4612">
              <w:t xml:space="preserve"> </w:t>
            </w:r>
            <w:r>
              <w:t>о завершении технической реализации предоставления доступа.</w:t>
            </w:r>
          </w:p>
        </w:tc>
        <w:tc>
          <w:tcPr>
            <w:tcW w:w="1985" w:type="dxa"/>
          </w:tcPr>
          <w:p w:rsidR="00014A87" w:rsidRDefault="00014A87" w:rsidP="004678E6">
            <w:pPr>
              <w:pStyle w:val="afffe"/>
            </w:pPr>
            <w:r>
              <w:t>Доступ реализован в СМЭВ</w:t>
            </w:r>
          </w:p>
        </w:tc>
        <w:tc>
          <w:tcPr>
            <w:tcW w:w="1984" w:type="dxa"/>
          </w:tcPr>
          <w:p w:rsidR="00014A87" w:rsidRDefault="00014A87" w:rsidP="004678E6">
            <w:pPr>
              <w:pStyle w:val="afffe"/>
            </w:pPr>
            <w:r>
              <w:t>Уведомление указанным в заявке способом</w:t>
            </w:r>
          </w:p>
        </w:tc>
        <w:tc>
          <w:tcPr>
            <w:tcW w:w="2127" w:type="dxa"/>
          </w:tcPr>
          <w:p w:rsidR="00014A87" w:rsidRDefault="00014A87" w:rsidP="004678E6">
            <w:pPr>
              <w:pStyle w:val="afffe"/>
            </w:pPr>
            <w:r>
              <w:t>3 рабочих дня с</w:t>
            </w:r>
            <w:r w:rsidRPr="00AF082C">
              <w:t xml:space="preserve"> </w:t>
            </w:r>
            <w:r>
              <w:t>момента получения нового паспорта сервиса от Поставщика</w:t>
            </w:r>
          </w:p>
        </w:tc>
        <w:tc>
          <w:tcPr>
            <w:tcW w:w="2693" w:type="dxa"/>
          </w:tcPr>
          <w:p w:rsidR="00014A87" w:rsidRDefault="00014A87" w:rsidP="004678E6">
            <w:pPr>
              <w:pStyle w:val="afffe"/>
            </w:pPr>
            <w:r>
              <w:t>Оператор эксплуатации ИЭП.</w:t>
            </w:r>
          </w:p>
        </w:tc>
      </w:tr>
      <w:tr w:rsidR="00014A87" w:rsidTr="002B540D">
        <w:trPr>
          <w:trHeight w:val="1148"/>
        </w:trPr>
        <w:tc>
          <w:tcPr>
            <w:tcW w:w="675" w:type="dxa"/>
          </w:tcPr>
          <w:p w:rsidR="00014A87" w:rsidRPr="002B540D" w:rsidRDefault="00014A87" w:rsidP="004678E6">
            <w:pPr>
              <w:pStyle w:val="afffe"/>
            </w:pPr>
            <w:r>
              <w:t>10</w:t>
            </w:r>
          </w:p>
        </w:tc>
        <w:tc>
          <w:tcPr>
            <w:tcW w:w="5670" w:type="dxa"/>
          </w:tcPr>
          <w:p w:rsidR="00014A87" w:rsidRPr="000863FF" w:rsidRDefault="00014A87" w:rsidP="004A38B7">
            <w:pPr>
              <w:pStyle w:val="afffe"/>
            </w:pPr>
            <w:r>
              <w:t>Оператор эксплуатации ИЭП обеспечивает публикацию изменений на технологическом портале СМЭВ в разделе «</w:t>
            </w:r>
            <w:r>
              <w:rPr>
                <w:lang w:val="en-US"/>
              </w:rPr>
              <w:t>RSS</w:t>
            </w:r>
            <w:r w:rsidRPr="00311A2D">
              <w:t>-</w:t>
            </w:r>
            <w:r>
              <w:t>новости».</w:t>
            </w:r>
          </w:p>
        </w:tc>
        <w:tc>
          <w:tcPr>
            <w:tcW w:w="1985" w:type="dxa"/>
          </w:tcPr>
          <w:p w:rsidR="00014A87" w:rsidRDefault="00014A87" w:rsidP="004678E6">
            <w:pPr>
              <w:pStyle w:val="afffe"/>
            </w:pPr>
            <w:r>
              <w:t>Новый паспорт электронного сервиса Поставщика.</w:t>
            </w:r>
          </w:p>
        </w:tc>
        <w:tc>
          <w:tcPr>
            <w:tcW w:w="1984" w:type="dxa"/>
          </w:tcPr>
          <w:p w:rsidR="00014A87" w:rsidRDefault="00014A87" w:rsidP="004678E6">
            <w:pPr>
              <w:pStyle w:val="afffe"/>
            </w:pPr>
            <w:r>
              <w:t>Изменения на технологическом портале</w:t>
            </w:r>
          </w:p>
        </w:tc>
        <w:tc>
          <w:tcPr>
            <w:tcW w:w="2127" w:type="dxa"/>
          </w:tcPr>
          <w:p w:rsidR="00014A87" w:rsidRDefault="00014A87" w:rsidP="004678E6">
            <w:pPr>
              <w:pStyle w:val="afffe"/>
            </w:pPr>
            <w:r>
              <w:t>3 рабочих дня с момента уведомления Потребителя (п.5)</w:t>
            </w:r>
          </w:p>
        </w:tc>
        <w:tc>
          <w:tcPr>
            <w:tcW w:w="2693" w:type="dxa"/>
          </w:tcPr>
          <w:p w:rsidR="00014A87" w:rsidRDefault="00014A87" w:rsidP="004678E6">
            <w:pPr>
              <w:pStyle w:val="afffe"/>
            </w:pPr>
            <w:r>
              <w:t>Оператор эксплуатации ИЭП.</w:t>
            </w:r>
          </w:p>
        </w:tc>
      </w:tr>
      <w:tr w:rsidR="00014A87" w:rsidTr="002B540D">
        <w:tc>
          <w:tcPr>
            <w:tcW w:w="15134" w:type="dxa"/>
            <w:gridSpan w:val="6"/>
          </w:tcPr>
          <w:p w:rsidR="00014A87" w:rsidRPr="00BF14D4" w:rsidRDefault="00014A87" w:rsidP="000876E9">
            <w:pPr>
              <w:rPr>
                <w:b/>
              </w:rPr>
            </w:pPr>
            <w:r w:rsidRPr="000C4108">
              <w:rPr>
                <w:b/>
              </w:rPr>
              <w:t>Максимальное время выполнения процедуры (при соблюдении всеми участниками временных границ своих операций):</w:t>
            </w:r>
            <w:r>
              <w:rPr>
                <w:b/>
              </w:rPr>
              <w:t xml:space="preserve"> 1</w:t>
            </w:r>
            <w:r w:rsidRPr="00007C90">
              <w:rPr>
                <w:b/>
              </w:rPr>
              <w:t>4</w:t>
            </w:r>
            <w:r w:rsidRPr="000C4108">
              <w:rPr>
                <w:b/>
              </w:rPr>
              <w:t xml:space="preserve"> рабочих дн</w:t>
            </w:r>
            <w:r>
              <w:rPr>
                <w:b/>
              </w:rPr>
              <w:t>ей без учета шага публикации информации на Технологическом портале.</w:t>
            </w:r>
          </w:p>
        </w:tc>
      </w:tr>
    </w:tbl>
    <w:p w:rsidR="002B540D" w:rsidRDefault="002B540D" w:rsidP="00CE2490">
      <w:pPr>
        <w:pStyle w:val="aa"/>
      </w:pPr>
    </w:p>
    <w:p w:rsidR="003C0809" w:rsidRPr="00351C2D" w:rsidRDefault="003C0809" w:rsidP="00CE2490">
      <w:pPr>
        <w:pStyle w:val="aa"/>
      </w:pPr>
      <w:r>
        <w:t xml:space="preserve">Тестирование сервиса </w:t>
      </w:r>
      <w:r w:rsidR="00EE58FA">
        <w:t>может</w:t>
      </w:r>
      <w:r>
        <w:t xml:space="preserve"> быть выполнено только при</w:t>
      </w:r>
      <w:r w:rsidR="000113A5">
        <w:t xml:space="preserve"> </w:t>
      </w:r>
      <w:r>
        <w:t xml:space="preserve"> подаче Потребителем контрольного примера запроса с электронной подписью, ориентированного именно на запрошенный сервис Поставщика. </w:t>
      </w:r>
    </w:p>
    <w:p w:rsidR="003C0809" w:rsidRDefault="003C0809" w:rsidP="00CE2490">
      <w:pPr>
        <w:pStyle w:val="aa"/>
      </w:pPr>
      <w:r>
        <w:t xml:space="preserve">По всем </w:t>
      </w:r>
      <w:r w:rsidRPr="003739D1">
        <w:t>вопросам</w:t>
      </w:r>
      <w:r>
        <w:t xml:space="preserve"> получения доступа к зарегистрированным электронным сервисам необходимо обращаться к Поставщику </w:t>
      </w:r>
      <w:r w:rsidR="002A0F10">
        <w:t>информации</w:t>
      </w:r>
      <w:r>
        <w:t>, в случае не</w:t>
      </w:r>
      <w:r w:rsidR="002D1A92">
        <w:t xml:space="preserve"> </w:t>
      </w:r>
      <w:r>
        <w:t>предоставления требуемого доступа со стороны Поставщика -  Оператору СМЭВ.</w:t>
      </w:r>
    </w:p>
    <w:p w:rsidR="003C0809" w:rsidRDefault="003C0809" w:rsidP="00CE2490">
      <w:pPr>
        <w:pStyle w:val="aa"/>
      </w:pPr>
      <w:r>
        <w:t xml:space="preserve">При возникновении спорных ситуаций в процессе исполнения регламента между Участниками информационного </w:t>
      </w:r>
      <w:r w:rsidR="000A5180">
        <w:t>взаимодействия</w:t>
      </w:r>
      <w:r>
        <w:t xml:space="preserve"> (Потребителями и Поставщиками) и Оператором эксплуатации ИЭП, последний инф</w:t>
      </w:r>
      <w:r w:rsidR="009E15A3">
        <w:t>ормирует об этом Оператора СМЭВ</w:t>
      </w:r>
      <w:r>
        <w:t xml:space="preserve"> с целью их разрешения.</w:t>
      </w:r>
    </w:p>
    <w:p w:rsidR="003C0809" w:rsidRDefault="003C0809" w:rsidP="00CE2490">
      <w:pPr>
        <w:pStyle w:val="aa"/>
      </w:pPr>
    </w:p>
    <w:p w:rsidR="003C0809" w:rsidRDefault="003C0809" w:rsidP="0065362B">
      <w:pPr>
        <w:pStyle w:val="aa"/>
        <w:sectPr w:rsidR="003C0809" w:rsidSect="003C0809">
          <w:headerReference w:type="default" r:id="rId50"/>
          <w:footerReference w:type="default" r:id="rId51"/>
          <w:headerReference w:type="first" r:id="rId52"/>
          <w:pgSz w:w="16838" w:h="11906" w:orient="landscape"/>
          <w:pgMar w:top="984" w:right="851" w:bottom="567" w:left="851" w:header="284" w:footer="709" w:gutter="0"/>
          <w:cols w:space="708"/>
          <w:docGrid w:linePitch="360"/>
        </w:sectPr>
      </w:pPr>
    </w:p>
    <w:p w:rsidR="003C57FD" w:rsidRPr="003330F3" w:rsidRDefault="00877865" w:rsidP="003C57FD">
      <w:pPr>
        <w:pStyle w:val="23"/>
      </w:pPr>
      <w:bookmarkStart w:id="944" w:name="_Toc314740869"/>
      <w:bookmarkStart w:id="945" w:name="_Toc321909578"/>
      <w:bookmarkStart w:id="946" w:name="_Toc329082150"/>
      <w:bookmarkStart w:id="947" w:name="_Toc334016552"/>
      <w:bookmarkStart w:id="948" w:name="_Toc334017217"/>
      <w:r w:rsidRPr="003330F3">
        <w:rPr>
          <w:rStyle w:val="apple-converted-space"/>
          <w:rFonts w:cs="Arial"/>
        </w:rPr>
        <w:lastRenderedPageBreak/>
        <w:t>Регистрации сервиса в тестовом контуре СМЭВ</w:t>
      </w:r>
      <w:bookmarkEnd w:id="944"/>
      <w:bookmarkEnd w:id="945"/>
      <w:bookmarkEnd w:id="946"/>
      <w:bookmarkEnd w:id="947"/>
      <w:bookmarkEnd w:id="948"/>
    </w:p>
    <w:p w:rsidR="003C57FD" w:rsidRDefault="003C57FD" w:rsidP="00EE1F0E">
      <w:pPr>
        <w:pStyle w:val="33"/>
      </w:pPr>
      <w:bookmarkStart w:id="949" w:name="_Toc329082151"/>
      <w:bookmarkStart w:id="950" w:name="_Toc334016553"/>
      <w:bookmarkStart w:id="951" w:name="_Toc314740870"/>
      <w:bookmarkStart w:id="952" w:name="_Toc321909579"/>
      <w:r>
        <w:t>Регистрация сервиса в тестовом контуре СМЭВ с</w:t>
      </w:r>
      <w:r w:rsidR="004314C6">
        <w:t xml:space="preserve"> подачей заявки</w:t>
      </w:r>
      <w:r>
        <w:t xml:space="preserve"> </w:t>
      </w:r>
      <w:r w:rsidR="004314C6">
        <w:t xml:space="preserve">через </w:t>
      </w:r>
      <w:r>
        <w:t>Технологическ</w:t>
      </w:r>
      <w:r w:rsidR="004314C6">
        <w:t>и</w:t>
      </w:r>
      <w:r w:rsidR="00401AB3">
        <w:t>й</w:t>
      </w:r>
      <w:r>
        <w:t xml:space="preserve"> </w:t>
      </w:r>
      <w:r w:rsidR="00401AB3">
        <w:t>п</w:t>
      </w:r>
      <w:r>
        <w:t>ортал</w:t>
      </w:r>
      <w:bookmarkEnd w:id="949"/>
      <w:bookmarkEnd w:id="950"/>
      <w:r>
        <w:t xml:space="preserve"> </w:t>
      </w:r>
    </w:p>
    <w:p w:rsidR="007271F0" w:rsidRDefault="003C57FD">
      <w:pPr>
        <w:pStyle w:val="40"/>
      </w:pPr>
      <w:bookmarkStart w:id="953" w:name="_Toc329082152"/>
      <w:bookmarkStart w:id="954" w:name="_Toc334016554"/>
      <w:r>
        <w:t>Предусловие процесса</w:t>
      </w:r>
      <w:bookmarkEnd w:id="953"/>
      <w:bookmarkEnd w:id="954"/>
    </w:p>
    <w:p w:rsidR="003C57FD" w:rsidRDefault="003C57FD" w:rsidP="003C57FD">
      <w:pPr>
        <w:pStyle w:val="aa"/>
      </w:pPr>
      <w:r w:rsidRPr="00D01683">
        <w:t xml:space="preserve">В целях создания межведомственного информационного пространства в части электронного взаимодействия участниками информационного </w:t>
      </w:r>
      <w:r>
        <w:t>взаимодействия</w:t>
      </w:r>
      <w:r w:rsidRPr="00D01683">
        <w:t xml:space="preserve">, предоставляющими сведения и документы в электронной форме, необходимые для предоставления государственных услуг и исполнения государственных функций другими участниками информационного взаимодействия, разрабатываются электронные сервисы. </w:t>
      </w:r>
    </w:p>
    <w:p w:rsidR="003C57FD" w:rsidRPr="002D1A92" w:rsidRDefault="003C57FD" w:rsidP="003C57FD">
      <w:pPr>
        <w:pStyle w:val="aa"/>
      </w:pPr>
      <w:r>
        <w:t xml:space="preserve">Сервисы могут быть зарегистрированы в продуктивной СМЭВ только после регистрации в тестовом контуре СМЭВ и успешного совместного функционального тестирования Поставщиком и Потребителем информации с составлением протокола совместного тестирования и его согласования в установленном порядке. </w:t>
      </w:r>
      <w:r w:rsidRPr="002D1A92">
        <w:t xml:space="preserve">Предварительная интеграция с применением тестовых сервисов обеспечивает снижение трудозатрат по проведению работ в продуктивном контуре и снижению рисков, связанных с тестовой эксплуатацией информационных систем в продуктивной среде. </w:t>
      </w:r>
    </w:p>
    <w:p w:rsidR="003C57FD" w:rsidRDefault="003C57FD" w:rsidP="00E04BEE">
      <w:pPr>
        <w:pStyle w:val="aa"/>
      </w:pPr>
      <w:r>
        <w:t xml:space="preserve">Регистрация в тестовом контуре СМЭВ возможна только для тестовых электронных сервисов Поставщиков, адресы которых доступны через сеть Интернет. </w:t>
      </w:r>
      <w:r w:rsidRPr="002D1A92">
        <w:t>В целях повышения оперативности взаимодействия разработчиков тестовая среда СМЭВ размещена в сети Интернет. Параметры доступа к указанной среде при необходимости можно запросить у Оператора эксплуатации ИЭП.</w:t>
      </w:r>
      <w:r w:rsidR="00E04BEE" w:rsidRPr="00E04BEE">
        <w:t xml:space="preserve"> </w:t>
      </w:r>
      <w:r w:rsidR="00E04BEE">
        <w:t>В случае отсутствия соответствующего доступа Поставщик совместно с оператором ИЭП осуществляет требуемые организационно-технические мероприятия для организации сетевой связанности.</w:t>
      </w:r>
    </w:p>
    <w:p w:rsidR="00FE0065" w:rsidRDefault="00FE0065" w:rsidP="003C57FD">
      <w:pPr>
        <w:pStyle w:val="aa"/>
      </w:pPr>
      <w:r>
        <w:t>Для подачи заявления на регистрацию электронного сервиса в тестовом</w:t>
      </w:r>
      <w:r w:rsidR="00A151BD">
        <w:t xml:space="preserve"> контуре</w:t>
      </w:r>
      <w:r>
        <w:t xml:space="preserve"> СМЭ</w:t>
      </w:r>
      <w:r w:rsidR="005E3765">
        <w:t>В</w:t>
      </w:r>
      <w:r>
        <w:t xml:space="preserve"> необходимо иметь </w:t>
      </w:r>
      <w:r w:rsidR="005E3765">
        <w:t xml:space="preserve">права доступа к </w:t>
      </w:r>
      <w:r w:rsidR="00971D56">
        <w:t>функционалу подачи  заявок на выполнение регламентных процедур на Технологическом портале.</w:t>
      </w:r>
    </w:p>
    <w:p w:rsidR="00E04BEE" w:rsidRDefault="005E3765" w:rsidP="00E04BEE">
      <w:pPr>
        <w:pStyle w:val="aa"/>
      </w:pPr>
      <w:r>
        <w:t xml:space="preserve">Процесс регистрации сервиса в тестовом контуре СМЭВ начинается после подачи заявления на регистрации электронного сервиса с Технологического портала СМЭВ. </w:t>
      </w:r>
      <w:r w:rsidR="004948DA">
        <w:t>В соответствующей форме необходимо указать тестов</w:t>
      </w:r>
      <w:r w:rsidR="00053B93">
        <w:t>ый</w:t>
      </w:r>
      <w:r w:rsidR="004948DA">
        <w:t xml:space="preserve"> </w:t>
      </w:r>
      <w:r w:rsidR="00053B93">
        <w:t xml:space="preserve">контур </w:t>
      </w:r>
      <w:r w:rsidR="004948DA">
        <w:t xml:space="preserve">в качестве </w:t>
      </w:r>
      <w:r w:rsidR="00053B93">
        <w:t>Узла СМЭВ</w:t>
      </w:r>
      <w:r w:rsidR="004948DA">
        <w:t>.</w:t>
      </w:r>
    </w:p>
    <w:p w:rsidR="00877865" w:rsidRDefault="00D479B1" w:rsidP="003330F3">
      <w:pPr>
        <w:pStyle w:val="13"/>
        <w:numPr>
          <w:ilvl w:val="0"/>
          <w:numId w:val="0"/>
        </w:numPr>
        <w:ind w:left="720"/>
      </w:pPr>
      <w:r>
        <w:t xml:space="preserve">В </w:t>
      </w:r>
      <w:r w:rsidR="00D3015D">
        <w:t xml:space="preserve">форме заявки в соответствующем поле должны быть приложены </w:t>
      </w:r>
      <w:r w:rsidR="00C06C4D">
        <w:t>контрольные примеры,</w:t>
      </w:r>
      <w:r w:rsidR="00512297" w:rsidRPr="00512297">
        <w:t xml:space="preserve"> </w:t>
      </w:r>
      <w:r w:rsidR="00512297" w:rsidRPr="00B352B3">
        <w:t>содержа</w:t>
      </w:r>
      <w:r w:rsidR="00512297">
        <w:t>щи</w:t>
      </w:r>
      <w:r w:rsidR="00F81ED7">
        <w:t>е</w:t>
      </w:r>
      <w:r w:rsidR="00512297" w:rsidRPr="00B352B3">
        <w:t xml:space="preserve"> электронную подпись информационной системы</w:t>
      </w:r>
      <w:r w:rsidR="00EB2472">
        <w:t xml:space="preserve"> Поставщика</w:t>
      </w:r>
      <w:r w:rsidR="00512297" w:rsidRPr="00B352B3">
        <w:t xml:space="preserve"> (ЭП-ОВ)</w:t>
      </w:r>
      <w:r w:rsidR="00C06C4D">
        <w:t>.</w:t>
      </w:r>
    </w:p>
    <w:p w:rsidR="003C57FD" w:rsidRPr="00A56C9B" w:rsidRDefault="003C57FD" w:rsidP="003C57FD">
      <w:pPr>
        <w:pStyle w:val="afffe"/>
        <w:pBdr>
          <w:left w:val="single" w:sz="4" w:space="4" w:color="auto"/>
        </w:pBdr>
        <w:spacing w:line="360" w:lineRule="exact"/>
        <w:ind w:left="709"/>
      </w:pPr>
      <w:r w:rsidRPr="002B540D">
        <w:rPr>
          <w:b/>
        </w:rPr>
        <w:t>Внимание!</w:t>
      </w:r>
      <w:r>
        <w:t xml:space="preserve"> Для регистрации не требуется наличие оборудования VipNet: доступ к сервису осуществляется через сеть Интернет. Запрещено использовать в тестовых данных любые персональные или служебные данные, все данные должны быть тестовыми.</w:t>
      </w:r>
    </w:p>
    <w:p w:rsidR="003C57FD" w:rsidRDefault="003C57FD" w:rsidP="00EE1F0E">
      <w:pPr>
        <w:pStyle w:val="40"/>
      </w:pPr>
      <w:bookmarkStart w:id="955" w:name="_Toc329082153"/>
      <w:bookmarkStart w:id="956" w:name="_Toc334016555"/>
      <w:r w:rsidRPr="001A3BE0">
        <w:lastRenderedPageBreak/>
        <w:t>Шаги процесса</w:t>
      </w:r>
      <w:bookmarkEnd w:id="955"/>
      <w:bookmarkEnd w:id="95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392"/>
        <w:gridCol w:w="4678"/>
        <w:gridCol w:w="3118"/>
        <w:gridCol w:w="2693"/>
        <w:gridCol w:w="1985"/>
        <w:gridCol w:w="2410"/>
      </w:tblGrid>
      <w:tr w:rsidR="003C57FD" w:rsidRPr="004D4EA2" w:rsidTr="003330F3">
        <w:trPr>
          <w:trHeight w:val="997"/>
        </w:trPr>
        <w:tc>
          <w:tcPr>
            <w:tcW w:w="392" w:type="dxa"/>
          </w:tcPr>
          <w:p w:rsidR="003C57FD" w:rsidRPr="005F49AB" w:rsidRDefault="003C57FD" w:rsidP="00B175FF">
            <w:pPr>
              <w:pStyle w:val="ae"/>
            </w:pPr>
            <w:r w:rsidRPr="005F49AB">
              <w:t>№</w:t>
            </w:r>
          </w:p>
        </w:tc>
        <w:tc>
          <w:tcPr>
            <w:tcW w:w="4678" w:type="dxa"/>
          </w:tcPr>
          <w:p w:rsidR="003C57FD" w:rsidRPr="0012279C" w:rsidRDefault="003C57FD" w:rsidP="00B175FF">
            <w:pPr>
              <w:pStyle w:val="ae"/>
            </w:pPr>
            <w:r w:rsidRPr="0012279C">
              <w:t xml:space="preserve">Шаг </w:t>
            </w:r>
          </w:p>
        </w:tc>
        <w:tc>
          <w:tcPr>
            <w:tcW w:w="3118" w:type="dxa"/>
          </w:tcPr>
          <w:p w:rsidR="003C57FD" w:rsidRPr="004D4EA2" w:rsidRDefault="003C57FD" w:rsidP="00B175FF">
            <w:pPr>
              <w:pStyle w:val="ae"/>
            </w:pPr>
            <w:r w:rsidRPr="004D4EA2">
              <w:t xml:space="preserve">Входные </w:t>
            </w:r>
            <w:r>
              <w:t xml:space="preserve">данные </w:t>
            </w:r>
          </w:p>
        </w:tc>
        <w:tc>
          <w:tcPr>
            <w:tcW w:w="2693" w:type="dxa"/>
          </w:tcPr>
          <w:p w:rsidR="003C57FD" w:rsidRPr="004D4EA2" w:rsidRDefault="003C57FD" w:rsidP="00B175FF">
            <w:pPr>
              <w:pStyle w:val="ae"/>
            </w:pPr>
            <w:r w:rsidRPr="004D4EA2">
              <w:t xml:space="preserve">Выходные </w:t>
            </w:r>
            <w:r>
              <w:t>данные</w:t>
            </w:r>
          </w:p>
        </w:tc>
        <w:tc>
          <w:tcPr>
            <w:tcW w:w="1985" w:type="dxa"/>
          </w:tcPr>
          <w:p w:rsidR="003C57FD" w:rsidRPr="004D4EA2" w:rsidRDefault="003C57FD" w:rsidP="00B175FF">
            <w:pPr>
              <w:pStyle w:val="ae"/>
            </w:pPr>
            <w:r w:rsidRPr="004D4EA2">
              <w:t>Срок исполнения</w:t>
            </w:r>
          </w:p>
        </w:tc>
        <w:tc>
          <w:tcPr>
            <w:tcW w:w="2410" w:type="dxa"/>
          </w:tcPr>
          <w:p w:rsidR="003C57FD" w:rsidRPr="004D4EA2" w:rsidRDefault="003C57FD" w:rsidP="00B175FF">
            <w:pPr>
              <w:pStyle w:val="ae"/>
            </w:pPr>
            <w:r w:rsidRPr="004D4EA2">
              <w:t>Ответственный</w:t>
            </w:r>
            <w:r>
              <w:t xml:space="preserve"> исполнитель и/или Соисполнитель</w:t>
            </w:r>
          </w:p>
        </w:tc>
      </w:tr>
      <w:tr w:rsidR="003C57FD" w:rsidTr="003330F3">
        <w:trPr>
          <w:trHeight w:val="1296"/>
        </w:trPr>
        <w:tc>
          <w:tcPr>
            <w:tcW w:w="392" w:type="dxa"/>
          </w:tcPr>
          <w:p w:rsidR="003C57FD" w:rsidRPr="005F49AB" w:rsidRDefault="00E04BEE" w:rsidP="00B175FF">
            <w:pPr>
              <w:pStyle w:val="afffe"/>
            </w:pPr>
            <w:r>
              <w:t>1</w:t>
            </w:r>
          </w:p>
        </w:tc>
        <w:tc>
          <w:tcPr>
            <w:tcW w:w="4678" w:type="dxa"/>
          </w:tcPr>
          <w:p w:rsidR="003C57FD" w:rsidRPr="0012279C" w:rsidRDefault="003C57FD" w:rsidP="00E04BEE">
            <w:pPr>
              <w:pStyle w:val="afffe"/>
            </w:pPr>
            <w:r w:rsidRPr="005F49AB">
              <w:t xml:space="preserve">Оператор </w:t>
            </w:r>
            <w:r>
              <w:t>эксплуатации ИЭП</w:t>
            </w:r>
            <w:r w:rsidRPr="0012279C" w:rsidDel="00CA7C04">
              <w:t xml:space="preserve"> </w:t>
            </w:r>
            <w:r w:rsidRPr="0012279C">
              <w:t>пр</w:t>
            </w:r>
            <w:r w:rsidR="00E04BEE">
              <w:t>оверяет корректность заполнения</w:t>
            </w:r>
            <w:r w:rsidRPr="0012279C">
              <w:t xml:space="preserve"> </w:t>
            </w:r>
            <w:r w:rsidR="00E04BEE">
              <w:t>формы заявки</w:t>
            </w:r>
            <w:r>
              <w:t>.</w:t>
            </w:r>
          </w:p>
        </w:tc>
        <w:tc>
          <w:tcPr>
            <w:tcW w:w="3118" w:type="dxa"/>
          </w:tcPr>
          <w:p w:rsidR="00877865" w:rsidRPr="005235EE" w:rsidRDefault="00E04BEE" w:rsidP="003330F3">
            <w:pPr>
              <w:pStyle w:val="13"/>
              <w:numPr>
                <w:ilvl w:val="0"/>
                <w:numId w:val="0"/>
              </w:numPr>
              <w:tabs>
                <w:tab w:val="clear" w:pos="1134"/>
                <w:tab w:val="left" w:pos="34"/>
              </w:tabs>
              <w:spacing w:line="320" w:lineRule="exact"/>
              <w:ind w:left="34"/>
            </w:pPr>
            <w:r w:rsidRPr="004C3C84">
              <w:t>Заполненная форма заявки</w:t>
            </w:r>
          </w:p>
        </w:tc>
        <w:tc>
          <w:tcPr>
            <w:tcW w:w="2693" w:type="dxa"/>
          </w:tcPr>
          <w:p w:rsidR="003C57FD" w:rsidRPr="004D4EA2" w:rsidRDefault="003C57FD" w:rsidP="00B175FF">
            <w:pPr>
              <w:pStyle w:val="afffe"/>
            </w:pPr>
            <w:r>
              <w:t>Положительный результат проверки/Ответ в адрес заявителя с указанием замечаний.</w:t>
            </w:r>
          </w:p>
        </w:tc>
        <w:tc>
          <w:tcPr>
            <w:tcW w:w="1985" w:type="dxa"/>
          </w:tcPr>
          <w:p w:rsidR="003C57FD" w:rsidRDefault="003C57FD" w:rsidP="00B175FF">
            <w:pPr>
              <w:pStyle w:val="afffe"/>
            </w:pPr>
            <w:r>
              <w:t>1 рабочий день</w:t>
            </w:r>
          </w:p>
        </w:tc>
        <w:tc>
          <w:tcPr>
            <w:tcW w:w="2410" w:type="dxa"/>
          </w:tcPr>
          <w:p w:rsidR="003C57FD" w:rsidRPr="005F49AB" w:rsidRDefault="003C57FD" w:rsidP="00B175FF">
            <w:pPr>
              <w:pStyle w:val="afffe"/>
            </w:pPr>
            <w:r w:rsidRPr="005F49AB">
              <w:t xml:space="preserve">Оператор </w:t>
            </w:r>
            <w:r>
              <w:t>эксплуатации ИЭП</w:t>
            </w:r>
          </w:p>
        </w:tc>
      </w:tr>
      <w:tr w:rsidR="00C06C4D" w:rsidTr="00C06C4D">
        <w:trPr>
          <w:trHeight w:val="1149"/>
        </w:trPr>
        <w:tc>
          <w:tcPr>
            <w:tcW w:w="392" w:type="dxa"/>
          </w:tcPr>
          <w:p w:rsidR="003C57FD" w:rsidRPr="005F49AB" w:rsidRDefault="00E04BEE" w:rsidP="00E04BEE">
            <w:pPr>
              <w:pStyle w:val="afffe"/>
            </w:pPr>
            <w:r>
              <w:t>2</w:t>
            </w:r>
          </w:p>
        </w:tc>
        <w:tc>
          <w:tcPr>
            <w:tcW w:w="4678" w:type="dxa"/>
          </w:tcPr>
          <w:p w:rsidR="003C57FD" w:rsidRPr="0012279C" w:rsidRDefault="003C57FD" w:rsidP="00B175FF">
            <w:pPr>
              <w:pStyle w:val="afffe"/>
            </w:pPr>
            <w:r>
              <w:t>При положите</w:t>
            </w:r>
            <w:r w:rsidR="006B6977">
              <w:t>льном результате проверки на п.1</w:t>
            </w:r>
            <w:r>
              <w:t xml:space="preserve">., </w:t>
            </w:r>
            <w:r w:rsidRPr="0012279C">
              <w:t>Оператор</w:t>
            </w:r>
            <w:r>
              <w:t xml:space="preserve"> эксплуатации</w:t>
            </w:r>
            <w:r w:rsidRPr="0012279C">
              <w:t xml:space="preserve"> </w:t>
            </w:r>
            <w:r>
              <w:t xml:space="preserve">ИЭП </w:t>
            </w:r>
            <w:r w:rsidRPr="0012279C">
              <w:t xml:space="preserve">регистрирует ЭП </w:t>
            </w:r>
            <w:r>
              <w:t>участника информационного взаимодействия</w:t>
            </w:r>
            <w:r w:rsidRPr="0012279C">
              <w:t xml:space="preserve"> в СИА</w:t>
            </w:r>
            <w:r>
              <w:t>.</w:t>
            </w:r>
          </w:p>
        </w:tc>
        <w:tc>
          <w:tcPr>
            <w:tcW w:w="3118" w:type="dxa"/>
          </w:tcPr>
          <w:p w:rsidR="003C57FD" w:rsidRPr="004D4EA2" w:rsidRDefault="003C57FD" w:rsidP="00B175FF">
            <w:pPr>
              <w:pStyle w:val="afffe"/>
            </w:pPr>
            <w:r>
              <w:t>Сертификат электронной подписи</w:t>
            </w:r>
          </w:p>
        </w:tc>
        <w:tc>
          <w:tcPr>
            <w:tcW w:w="2693" w:type="dxa"/>
          </w:tcPr>
          <w:p w:rsidR="003C57FD" w:rsidRPr="004D4EA2" w:rsidRDefault="003C57FD" w:rsidP="00B175FF">
            <w:pPr>
              <w:pStyle w:val="afffe"/>
            </w:pPr>
            <w:r>
              <w:t>ЭП зарегистрирована в СИА</w:t>
            </w:r>
          </w:p>
        </w:tc>
        <w:tc>
          <w:tcPr>
            <w:tcW w:w="1985" w:type="dxa"/>
          </w:tcPr>
          <w:p w:rsidR="003C57FD" w:rsidRDefault="003C57FD" w:rsidP="00252F5A">
            <w:pPr>
              <w:pStyle w:val="afffe"/>
            </w:pPr>
            <w:r>
              <w:t xml:space="preserve">3 рабочих дня с момента получения </w:t>
            </w:r>
            <w:r w:rsidR="00252F5A">
              <w:t xml:space="preserve">полной информации по заявке </w:t>
            </w:r>
          </w:p>
        </w:tc>
        <w:tc>
          <w:tcPr>
            <w:tcW w:w="2410" w:type="dxa"/>
          </w:tcPr>
          <w:p w:rsidR="003C57FD" w:rsidRPr="005F49AB" w:rsidRDefault="003C57FD" w:rsidP="00B175FF">
            <w:pPr>
              <w:pStyle w:val="afffe"/>
            </w:pPr>
            <w:r w:rsidRPr="005F49AB">
              <w:t xml:space="preserve">Оператор </w:t>
            </w:r>
            <w:r>
              <w:t>эксплуатации ИЭП</w:t>
            </w:r>
          </w:p>
        </w:tc>
      </w:tr>
      <w:tr w:rsidR="003C57FD" w:rsidTr="003330F3">
        <w:trPr>
          <w:trHeight w:val="1282"/>
        </w:trPr>
        <w:tc>
          <w:tcPr>
            <w:tcW w:w="392" w:type="dxa"/>
          </w:tcPr>
          <w:p w:rsidR="003C57FD" w:rsidRPr="005F49AB" w:rsidRDefault="00E04BEE" w:rsidP="00E04BEE">
            <w:pPr>
              <w:pStyle w:val="afffe"/>
            </w:pPr>
            <w:r>
              <w:t>3</w:t>
            </w:r>
          </w:p>
        </w:tc>
        <w:tc>
          <w:tcPr>
            <w:tcW w:w="4678" w:type="dxa"/>
          </w:tcPr>
          <w:p w:rsidR="003C57FD" w:rsidRDefault="003C57FD" w:rsidP="00B175FF">
            <w:pPr>
              <w:pStyle w:val="afffe"/>
            </w:pPr>
            <w:r w:rsidRPr="005F49AB">
              <w:t xml:space="preserve">Оператор </w:t>
            </w:r>
            <w:r>
              <w:t>эксплуатации ИЭП</w:t>
            </w:r>
            <w:r w:rsidRPr="0012279C" w:rsidDel="00CA7C04">
              <w:t xml:space="preserve"> </w:t>
            </w:r>
            <w:r w:rsidRPr="0012279C">
              <w:t>проверяет сервис на соответствие последним утвержденным методическим рекомендациям.</w:t>
            </w:r>
          </w:p>
          <w:p w:rsidR="006B6977" w:rsidRPr="0012279C" w:rsidRDefault="006B6977" w:rsidP="00B175FF">
            <w:pPr>
              <w:pStyle w:val="afffe"/>
            </w:pPr>
            <w:r>
              <w:t xml:space="preserve">При регистрации региональных сервисов, разработанных в интересах ФОИВ, Оператор эксплуатации ИЭП проверяет, в том числе, </w:t>
            </w:r>
            <w:r w:rsidRPr="00B33E1E">
              <w:t>соответствие представленных сервисов утвержденным форматам</w:t>
            </w:r>
            <w:r>
              <w:t xml:space="preserve"> электронных сервисов.</w:t>
            </w:r>
          </w:p>
        </w:tc>
        <w:tc>
          <w:tcPr>
            <w:tcW w:w="3118" w:type="dxa"/>
          </w:tcPr>
          <w:p w:rsidR="003C57FD" w:rsidRPr="004D4EA2" w:rsidRDefault="004A38B7" w:rsidP="00B175FF">
            <w:pPr>
              <w:pStyle w:val="afffe"/>
            </w:pPr>
            <w:r>
              <w:t>Заполненная форма заявки</w:t>
            </w:r>
            <w:r w:rsidRPr="004D4EA2">
              <w:t xml:space="preserve"> </w:t>
            </w:r>
          </w:p>
        </w:tc>
        <w:tc>
          <w:tcPr>
            <w:tcW w:w="2693" w:type="dxa"/>
          </w:tcPr>
          <w:p w:rsidR="003C57FD" w:rsidRPr="004D4EA2" w:rsidRDefault="003C57FD" w:rsidP="00B175FF">
            <w:pPr>
              <w:pStyle w:val="afffe"/>
            </w:pPr>
            <w:r>
              <w:t>Положительный результат рассмотрения заявки/Ответ в адрес заявителя с указанием замечаний.</w:t>
            </w:r>
          </w:p>
        </w:tc>
        <w:tc>
          <w:tcPr>
            <w:tcW w:w="1985" w:type="dxa"/>
          </w:tcPr>
          <w:p w:rsidR="003C57FD" w:rsidRDefault="00252F5A" w:rsidP="00B175FF">
            <w:pPr>
              <w:pStyle w:val="afffe"/>
            </w:pPr>
            <w:r>
              <w:t>3 рабочих дня с момента получения полной информации по заявке</w:t>
            </w:r>
          </w:p>
        </w:tc>
        <w:tc>
          <w:tcPr>
            <w:tcW w:w="2410" w:type="dxa"/>
          </w:tcPr>
          <w:p w:rsidR="003C57FD" w:rsidRPr="005F49AB" w:rsidRDefault="003C57FD" w:rsidP="00B175FF">
            <w:pPr>
              <w:pStyle w:val="afffe"/>
            </w:pPr>
            <w:r w:rsidRPr="005F49AB">
              <w:t xml:space="preserve">Оператор </w:t>
            </w:r>
            <w:r>
              <w:t>эксплуатации ИЭП</w:t>
            </w:r>
          </w:p>
        </w:tc>
      </w:tr>
      <w:tr w:rsidR="003C57FD" w:rsidTr="003330F3">
        <w:trPr>
          <w:trHeight w:val="1296"/>
        </w:trPr>
        <w:tc>
          <w:tcPr>
            <w:tcW w:w="392" w:type="dxa"/>
          </w:tcPr>
          <w:p w:rsidR="003C57FD" w:rsidRPr="005F49AB" w:rsidRDefault="00E04BEE" w:rsidP="00B175FF">
            <w:pPr>
              <w:pStyle w:val="afffe"/>
            </w:pPr>
            <w:r>
              <w:t>4</w:t>
            </w:r>
          </w:p>
        </w:tc>
        <w:tc>
          <w:tcPr>
            <w:tcW w:w="4678" w:type="dxa"/>
          </w:tcPr>
          <w:p w:rsidR="003C57FD" w:rsidRPr="0012279C" w:rsidRDefault="003C57FD" w:rsidP="00B175FF">
            <w:pPr>
              <w:pStyle w:val="afffe"/>
            </w:pPr>
            <w:r>
              <w:t>При положит</w:t>
            </w:r>
            <w:r w:rsidR="006B6977">
              <w:t>ельном результате проверки в п.3</w:t>
            </w:r>
            <w:r>
              <w:t xml:space="preserve"> </w:t>
            </w:r>
            <w:r w:rsidRPr="005F49AB">
              <w:t xml:space="preserve">Оператор </w:t>
            </w:r>
            <w:r>
              <w:t>эксплуатации ИЭП</w:t>
            </w:r>
            <w:r w:rsidRPr="0012279C" w:rsidDel="00CA7C04">
              <w:t xml:space="preserve"> </w:t>
            </w:r>
            <w:r w:rsidRPr="0012279C">
              <w:t>регистрирует сервис в системе</w:t>
            </w:r>
            <w:r>
              <w:t>.</w:t>
            </w:r>
          </w:p>
        </w:tc>
        <w:tc>
          <w:tcPr>
            <w:tcW w:w="3118" w:type="dxa"/>
          </w:tcPr>
          <w:p w:rsidR="003C57FD" w:rsidRPr="004D4EA2" w:rsidRDefault="00E04BEE" w:rsidP="00B175FF">
            <w:pPr>
              <w:pStyle w:val="afffe"/>
            </w:pPr>
            <w:r>
              <w:t>Заполненная форма заявки</w:t>
            </w:r>
          </w:p>
        </w:tc>
        <w:tc>
          <w:tcPr>
            <w:tcW w:w="2693" w:type="dxa"/>
          </w:tcPr>
          <w:p w:rsidR="003C57FD" w:rsidRPr="001721BD" w:rsidRDefault="003C57FD" w:rsidP="00B175FF">
            <w:pPr>
              <w:pStyle w:val="afffe"/>
            </w:pPr>
          </w:p>
        </w:tc>
        <w:tc>
          <w:tcPr>
            <w:tcW w:w="1985" w:type="dxa"/>
          </w:tcPr>
          <w:p w:rsidR="003C57FD" w:rsidRDefault="00252F5A" w:rsidP="00B175FF">
            <w:pPr>
              <w:pStyle w:val="afffe"/>
            </w:pPr>
            <w:r>
              <w:t>3 рабочих дня с момента получения полной информации по заявке</w:t>
            </w:r>
          </w:p>
        </w:tc>
        <w:tc>
          <w:tcPr>
            <w:tcW w:w="2410" w:type="dxa"/>
          </w:tcPr>
          <w:p w:rsidR="003C57FD" w:rsidRDefault="003C57FD" w:rsidP="00B175FF">
            <w:pPr>
              <w:pStyle w:val="afffe"/>
            </w:pPr>
            <w:r w:rsidRPr="005F49AB">
              <w:t xml:space="preserve">Оператор </w:t>
            </w:r>
            <w:r>
              <w:t>эксплуатации ИЭП</w:t>
            </w:r>
          </w:p>
        </w:tc>
      </w:tr>
      <w:tr w:rsidR="003C57FD" w:rsidTr="003330F3">
        <w:trPr>
          <w:trHeight w:val="1296"/>
        </w:trPr>
        <w:tc>
          <w:tcPr>
            <w:tcW w:w="392" w:type="dxa"/>
          </w:tcPr>
          <w:p w:rsidR="003C57FD" w:rsidRDefault="00E04BEE" w:rsidP="00B175FF">
            <w:pPr>
              <w:pStyle w:val="afffe"/>
            </w:pPr>
            <w:r>
              <w:lastRenderedPageBreak/>
              <w:t>5</w:t>
            </w:r>
          </w:p>
        </w:tc>
        <w:tc>
          <w:tcPr>
            <w:tcW w:w="4678" w:type="dxa"/>
          </w:tcPr>
          <w:p w:rsidR="003C57FD" w:rsidRPr="0012279C" w:rsidRDefault="003C57FD" w:rsidP="00B175FF">
            <w:pPr>
              <w:pStyle w:val="afffe"/>
            </w:pPr>
            <w:r w:rsidRPr="005F49AB">
              <w:t xml:space="preserve">Оператор </w:t>
            </w:r>
            <w:r>
              <w:t xml:space="preserve">эксплуатации ИЭП </w:t>
            </w:r>
            <w:r w:rsidRPr="0012279C">
              <w:t>настраивает в СМЭВ матрицу прав доступа</w:t>
            </w:r>
          </w:p>
        </w:tc>
        <w:tc>
          <w:tcPr>
            <w:tcW w:w="3118" w:type="dxa"/>
          </w:tcPr>
          <w:p w:rsidR="003C57FD" w:rsidRDefault="004A38B7" w:rsidP="00B175FF">
            <w:pPr>
              <w:pStyle w:val="afffe"/>
            </w:pPr>
            <w:r>
              <w:t>Заполненная форма заявки</w:t>
            </w:r>
          </w:p>
        </w:tc>
        <w:tc>
          <w:tcPr>
            <w:tcW w:w="2693" w:type="dxa"/>
          </w:tcPr>
          <w:p w:rsidR="003C57FD" w:rsidRPr="004D4EA2" w:rsidRDefault="003C57FD" w:rsidP="00B175FF">
            <w:pPr>
              <w:pStyle w:val="afffe"/>
            </w:pPr>
            <w:r>
              <w:t>Матрица доступа настроена</w:t>
            </w:r>
          </w:p>
        </w:tc>
        <w:tc>
          <w:tcPr>
            <w:tcW w:w="1985" w:type="dxa"/>
          </w:tcPr>
          <w:p w:rsidR="003C57FD" w:rsidRDefault="00252F5A" w:rsidP="00B175FF">
            <w:pPr>
              <w:pStyle w:val="afffe"/>
            </w:pPr>
            <w:r>
              <w:t>3 рабочих дня с момента получения полной информации по заявке</w:t>
            </w:r>
          </w:p>
        </w:tc>
        <w:tc>
          <w:tcPr>
            <w:tcW w:w="2410" w:type="dxa"/>
          </w:tcPr>
          <w:p w:rsidR="003C57FD" w:rsidRDefault="003C57FD" w:rsidP="00B175FF">
            <w:pPr>
              <w:pStyle w:val="afffe"/>
            </w:pPr>
            <w:r w:rsidRPr="005F49AB">
              <w:t xml:space="preserve">Оператор </w:t>
            </w:r>
            <w:r>
              <w:t>эксплуатации ИЭП</w:t>
            </w:r>
          </w:p>
        </w:tc>
      </w:tr>
      <w:tr w:rsidR="00C06C4D" w:rsidTr="00C06C4D">
        <w:trPr>
          <w:trHeight w:val="548"/>
        </w:trPr>
        <w:tc>
          <w:tcPr>
            <w:tcW w:w="392" w:type="dxa"/>
          </w:tcPr>
          <w:p w:rsidR="003C57FD" w:rsidRDefault="00B96FDB" w:rsidP="00B175FF">
            <w:pPr>
              <w:pStyle w:val="afffe"/>
            </w:pPr>
            <w:r>
              <w:t>6</w:t>
            </w:r>
          </w:p>
        </w:tc>
        <w:tc>
          <w:tcPr>
            <w:tcW w:w="4678" w:type="dxa"/>
          </w:tcPr>
          <w:p w:rsidR="003C57FD" w:rsidRPr="0012279C" w:rsidRDefault="003C57FD" w:rsidP="004A38B7">
            <w:pPr>
              <w:pStyle w:val="afffe"/>
            </w:pPr>
            <w:r w:rsidRPr="005F49AB">
              <w:t xml:space="preserve">Оператор </w:t>
            </w:r>
            <w:r>
              <w:t>эксплуатации ИЭП</w:t>
            </w:r>
            <w:r w:rsidDel="00CA7C04">
              <w:t xml:space="preserve"> </w:t>
            </w:r>
            <w:r>
              <w:t>размешает сведения о размещении тестового экземпляра сервиса в тестовом контуре С</w:t>
            </w:r>
            <w:r w:rsidR="004A38B7">
              <w:t xml:space="preserve">МЭВ на Технологическом портале </w:t>
            </w:r>
            <w:r>
              <w:t xml:space="preserve">в разделе </w:t>
            </w:r>
            <w:r>
              <w:rPr>
                <w:lang w:val="en-US"/>
              </w:rPr>
              <w:t>RSS</w:t>
            </w:r>
            <w:r w:rsidRPr="00311A2D">
              <w:t>-</w:t>
            </w:r>
            <w:r>
              <w:t>новости.</w:t>
            </w:r>
          </w:p>
        </w:tc>
        <w:tc>
          <w:tcPr>
            <w:tcW w:w="3118" w:type="dxa"/>
          </w:tcPr>
          <w:p w:rsidR="003C57FD" w:rsidRDefault="003C57FD" w:rsidP="00B175FF">
            <w:pPr>
              <w:pStyle w:val="afffe"/>
            </w:pPr>
            <w:r w:rsidRPr="004D4EA2">
              <w:t>Форма паспорта</w:t>
            </w:r>
            <w:r>
              <w:t xml:space="preserve"> тестового сервиса</w:t>
            </w:r>
          </w:p>
          <w:p w:rsidR="003C57FD" w:rsidRDefault="003C57FD" w:rsidP="00B175FF">
            <w:pPr>
              <w:pStyle w:val="afffe"/>
            </w:pPr>
          </w:p>
        </w:tc>
        <w:tc>
          <w:tcPr>
            <w:tcW w:w="2693" w:type="dxa"/>
          </w:tcPr>
          <w:p w:rsidR="003C57FD" w:rsidRPr="004D4EA2" w:rsidRDefault="003C57FD" w:rsidP="00B175FF">
            <w:pPr>
              <w:pStyle w:val="afffe"/>
            </w:pPr>
            <w:r>
              <w:t>Информация на Технологическом портале.</w:t>
            </w:r>
          </w:p>
        </w:tc>
        <w:tc>
          <w:tcPr>
            <w:tcW w:w="1985" w:type="dxa"/>
          </w:tcPr>
          <w:p w:rsidR="003C57FD" w:rsidRDefault="003C57FD" w:rsidP="00B175FF">
            <w:pPr>
              <w:pStyle w:val="afffe"/>
            </w:pPr>
            <w:r>
              <w:t>3 рабочих дня</w:t>
            </w:r>
          </w:p>
        </w:tc>
        <w:tc>
          <w:tcPr>
            <w:tcW w:w="2410" w:type="dxa"/>
          </w:tcPr>
          <w:p w:rsidR="003C57FD" w:rsidRPr="005F49AB" w:rsidRDefault="003C57FD" w:rsidP="00B175FF">
            <w:pPr>
              <w:pStyle w:val="afffe"/>
            </w:pPr>
            <w:r w:rsidRPr="005F49AB">
              <w:t xml:space="preserve">Оператор </w:t>
            </w:r>
            <w:r>
              <w:t>эксплуатации ИЭП</w:t>
            </w:r>
          </w:p>
        </w:tc>
      </w:tr>
      <w:tr w:rsidR="003C57FD" w:rsidTr="003330F3">
        <w:trPr>
          <w:trHeight w:val="356"/>
        </w:trPr>
        <w:tc>
          <w:tcPr>
            <w:tcW w:w="15276" w:type="dxa"/>
            <w:gridSpan w:val="6"/>
          </w:tcPr>
          <w:p w:rsidR="003C57FD" w:rsidRDefault="003C57FD" w:rsidP="00B175FF">
            <w:r w:rsidRPr="000C4108">
              <w:rPr>
                <w:b/>
              </w:rPr>
              <w:t>Максимальное время выполнения процедуры (при соблюдении всеми участниками временных границ своих операций):</w:t>
            </w:r>
            <w:r>
              <w:rPr>
                <w:b/>
              </w:rPr>
              <w:t xml:space="preserve"> 5</w:t>
            </w:r>
            <w:r w:rsidRPr="000C4108">
              <w:rPr>
                <w:b/>
              </w:rPr>
              <w:t xml:space="preserve"> рабочих дн</w:t>
            </w:r>
            <w:r>
              <w:rPr>
                <w:b/>
              </w:rPr>
              <w:t>ей</w:t>
            </w:r>
            <w:r w:rsidR="00252F5A">
              <w:rPr>
                <w:b/>
              </w:rPr>
              <w:t xml:space="preserve"> с момента получения полной информации по заявке</w:t>
            </w:r>
            <w:r>
              <w:rPr>
                <w:b/>
              </w:rPr>
              <w:t xml:space="preserve">. </w:t>
            </w:r>
          </w:p>
        </w:tc>
      </w:tr>
    </w:tbl>
    <w:p w:rsidR="003C57FD" w:rsidRDefault="003C57FD" w:rsidP="003C57FD">
      <w:pPr>
        <w:pStyle w:val="afffe"/>
      </w:pPr>
    </w:p>
    <w:p w:rsidR="003C57FD" w:rsidRDefault="003C57FD" w:rsidP="003C57FD">
      <w:pPr>
        <w:pStyle w:val="aa"/>
      </w:pPr>
      <w:r w:rsidRPr="00BF14D4">
        <w:t>При возникновении спорных ситуаций в процессе исполнения регламента между Участниками информационного взаимодействия (Потребителями и Поставщиками) и Оператором эксплуатации ИЭП, последний информирует об этом Опер</w:t>
      </w:r>
      <w:r>
        <w:t>атора СМЭВ</w:t>
      </w:r>
      <w:r w:rsidRPr="00BF14D4">
        <w:t xml:space="preserve"> с целью их разрешения. </w:t>
      </w:r>
    </w:p>
    <w:p w:rsidR="003C57FD" w:rsidRPr="00BF14D4" w:rsidRDefault="003C57FD" w:rsidP="003C57FD">
      <w:pPr>
        <w:pStyle w:val="aa"/>
      </w:pPr>
      <w:r w:rsidRPr="00BF14D4">
        <w:t>После регистрации сервиса в тестовом контуре СМЭВ выполняется совместное функциональное тестирование Поставщиком и Потребителем информации с составлением протокола совместного тестирования и его согласованием в установленном порядке. См. раздел «Функциональное тестирование сервиса в тестовом контуре СМЭВ».</w:t>
      </w:r>
    </w:p>
    <w:p w:rsidR="003C57FD" w:rsidRDefault="003C57FD" w:rsidP="003C57FD">
      <w:pPr>
        <w:pStyle w:val="afffe"/>
      </w:pPr>
    </w:p>
    <w:p w:rsidR="003C57FD" w:rsidRDefault="003C57FD" w:rsidP="00EE1F0E">
      <w:pPr>
        <w:pStyle w:val="33"/>
      </w:pPr>
      <w:bookmarkStart w:id="957" w:name="_Toc329082154"/>
      <w:bookmarkStart w:id="958" w:name="_Toc334016556"/>
      <w:r>
        <w:t>Регистрация сервиса в тестовом контуре СМЭВ</w:t>
      </w:r>
      <w:r w:rsidR="004314C6">
        <w:t xml:space="preserve"> с подачей заявки</w:t>
      </w:r>
      <w:r w:rsidR="004051C1">
        <w:t xml:space="preserve"> </w:t>
      </w:r>
      <w:r w:rsidR="00401AB3">
        <w:t>через электронную</w:t>
      </w:r>
      <w:r w:rsidR="004051C1">
        <w:t xml:space="preserve"> почт</w:t>
      </w:r>
      <w:r w:rsidR="00401AB3">
        <w:t>у</w:t>
      </w:r>
      <w:bookmarkEnd w:id="957"/>
      <w:bookmarkEnd w:id="958"/>
    </w:p>
    <w:p w:rsidR="00877865" w:rsidRDefault="003C0809" w:rsidP="003330F3">
      <w:pPr>
        <w:pStyle w:val="40"/>
      </w:pPr>
      <w:bookmarkStart w:id="959" w:name="_Toc329082155"/>
      <w:bookmarkStart w:id="960" w:name="_Toc334016557"/>
      <w:r>
        <w:t>Предусловие процесса</w:t>
      </w:r>
      <w:bookmarkEnd w:id="951"/>
      <w:bookmarkEnd w:id="952"/>
      <w:bookmarkEnd w:id="959"/>
      <w:bookmarkEnd w:id="960"/>
    </w:p>
    <w:p w:rsidR="00232F3A" w:rsidRDefault="003C0809" w:rsidP="00CE2490">
      <w:pPr>
        <w:pStyle w:val="aa"/>
      </w:pPr>
      <w:r w:rsidRPr="00D01683">
        <w:t xml:space="preserve">В целях создания межведомственного информационного пространства в части электронного взаимодействия участниками информационного </w:t>
      </w:r>
      <w:r w:rsidR="000A5180">
        <w:t>взаимодействия</w:t>
      </w:r>
      <w:r w:rsidRPr="00D01683">
        <w:t xml:space="preserve">, предоставляющими сведения и документы в электронной форме, необходимые для предоставления государственных услуг и исполнения государственных функций другими участниками информационного взаимодействия, разрабатываются электронные сервисы. </w:t>
      </w:r>
    </w:p>
    <w:p w:rsidR="00232F3A" w:rsidRPr="002D1A92" w:rsidRDefault="002D1A92" w:rsidP="002D1A92">
      <w:pPr>
        <w:pStyle w:val="aa"/>
      </w:pPr>
      <w:r>
        <w:t>Сервисы могут быть зарегистрированы в продуктивной СМЭВ только после регистрации в тестовом контуре СМЭВ и успешного совместного функционального тестирования Поставщиком и Потребителем информации с составлением протокола совместного тестирования и его согласования в установленном порядке.</w:t>
      </w:r>
      <w:r w:rsidR="005113F6">
        <w:t xml:space="preserve"> </w:t>
      </w:r>
      <w:r w:rsidR="003C0809" w:rsidRPr="002D1A92">
        <w:t xml:space="preserve">Предварительная интеграция с применением тестовых сервисов обеспечивает снижение трудозатрат </w:t>
      </w:r>
      <w:r w:rsidR="003C0809" w:rsidRPr="002D1A92">
        <w:lastRenderedPageBreak/>
        <w:t xml:space="preserve">по проведению работ в продуктивном контуре и снижению рисков, связанных с тестовой эксплуатацией информационных систем в продуктивной среде. </w:t>
      </w:r>
    </w:p>
    <w:p w:rsidR="005113F6" w:rsidRDefault="005113F6" w:rsidP="00E04BEE">
      <w:pPr>
        <w:pStyle w:val="aa"/>
      </w:pPr>
      <w:r>
        <w:t>Регистрация в тестовом контуре СМЭВ возможна только для тестовых электронных сервисов Поставщиков, адрес</w:t>
      </w:r>
      <w:r w:rsidR="006A5441">
        <w:t>а</w:t>
      </w:r>
      <w:r>
        <w:t xml:space="preserve"> которых доступ</w:t>
      </w:r>
      <w:r w:rsidR="00A9404C">
        <w:t>ны</w:t>
      </w:r>
      <w:r>
        <w:t xml:space="preserve"> через сеть Интернет. </w:t>
      </w:r>
      <w:r w:rsidRPr="002D1A92">
        <w:t>В целях повышения оперативности взаимодействия разработчиков тестовая среда СМЭВ размещена в сети Интернет. Параметры доступа к указанной среде при необходимости можно запросить у Оператора эксплуатации ИЭП.</w:t>
      </w:r>
      <w:r w:rsidR="00E04BEE">
        <w:t xml:space="preserve"> В случае отсутствия соответствующего доступа Поставщик совместно с оператором ИЭП осуществляет требуемые организационно-технические мероприятия для организации сетевой связанности.</w:t>
      </w:r>
    </w:p>
    <w:p w:rsidR="003C0809" w:rsidRDefault="003C0809" w:rsidP="002B540D">
      <w:pPr>
        <w:pStyle w:val="afb"/>
      </w:pPr>
      <w:r w:rsidRPr="00D01683">
        <w:t>Для регистрации электронного сервиса</w:t>
      </w:r>
      <w:r>
        <w:t xml:space="preserve"> </w:t>
      </w:r>
      <w:r w:rsidR="002A0F10">
        <w:t>Поставщ</w:t>
      </w:r>
      <w:r>
        <w:t>ика</w:t>
      </w:r>
      <w:r w:rsidRPr="00D01683">
        <w:t xml:space="preserve"> </w:t>
      </w:r>
      <w:r>
        <w:t>в</w:t>
      </w:r>
      <w:r w:rsidRPr="00D01683">
        <w:t xml:space="preserve"> тестово</w:t>
      </w:r>
      <w:r>
        <w:t xml:space="preserve">м контуре  </w:t>
      </w:r>
      <w:r w:rsidRPr="00D01683">
        <w:t>СМЭВ</w:t>
      </w:r>
      <w:r>
        <w:t xml:space="preserve"> требуется наличие у </w:t>
      </w:r>
      <w:r w:rsidR="002A0F10">
        <w:t>Поставщ</w:t>
      </w:r>
      <w:r>
        <w:t>ика электронного сервиса следующих заполненных документов:</w:t>
      </w:r>
    </w:p>
    <w:p w:rsidR="009B57CC" w:rsidRPr="002B540D" w:rsidRDefault="003C0809" w:rsidP="00757FAD">
      <w:pPr>
        <w:pStyle w:val="13"/>
        <w:tabs>
          <w:tab w:val="clear" w:pos="1134"/>
          <w:tab w:val="left" w:pos="709"/>
        </w:tabs>
      </w:pPr>
      <w:r w:rsidRPr="002B540D">
        <w:t>ЭП информационной системы, используемой для подписания электронных сообщений,</w:t>
      </w:r>
      <w:r w:rsidRPr="002B540D">
        <w:rPr>
          <w:szCs w:val="28"/>
        </w:rPr>
        <w:t xml:space="preserve"> </w:t>
      </w:r>
      <w:r w:rsidRPr="002B540D">
        <w:t>передаваемых сервисом в ответ на поступающие запросы других участников информационного взаимодействия;</w:t>
      </w:r>
    </w:p>
    <w:p w:rsidR="009B57CC" w:rsidRPr="002B540D" w:rsidRDefault="003C0809" w:rsidP="00757FAD">
      <w:pPr>
        <w:pStyle w:val="13"/>
        <w:tabs>
          <w:tab w:val="clear" w:pos="1134"/>
          <w:tab w:val="left" w:pos="709"/>
        </w:tabs>
      </w:pPr>
      <w:r w:rsidRPr="002B540D">
        <w:t>Заполненной формы паспорта тестового электронного сервиса</w:t>
      </w:r>
      <w:r w:rsidRPr="00F93D40">
        <w:rPr>
          <w:rStyle w:val="affff"/>
        </w:rPr>
        <w:footnoteReference w:id="38"/>
      </w:r>
      <w:r w:rsidRPr="002B540D">
        <w:t>;</w:t>
      </w:r>
    </w:p>
    <w:p w:rsidR="009B57CC" w:rsidRPr="002B540D" w:rsidRDefault="009B1E4D" w:rsidP="00757FAD">
      <w:pPr>
        <w:pStyle w:val="13"/>
        <w:tabs>
          <w:tab w:val="clear" w:pos="1134"/>
          <w:tab w:val="left" w:pos="709"/>
        </w:tabs>
      </w:pPr>
      <w:r w:rsidRPr="009B1E4D">
        <w:t>Описани</w:t>
      </w:r>
      <w:r>
        <w:t>я</w:t>
      </w:r>
      <w:r w:rsidRPr="009B1E4D">
        <w:t xml:space="preserve"> формата электро</w:t>
      </w:r>
      <w:r>
        <w:t>нного сервиса СМЭВ и руководства</w:t>
      </w:r>
      <w:r w:rsidRPr="009B1E4D">
        <w:t xml:space="preserve"> пользователя</w:t>
      </w:r>
      <w:r>
        <w:t xml:space="preserve"> </w:t>
      </w:r>
      <w:r w:rsidRPr="009B1E4D">
        <w:t>электронного сервиса СМЭВ</w:t>
      </w:r>
      <w:r w:rsidR="003C0809" w:rsidRPr="00F93D40">
        <w:rPr>
          <w:rStyle w:val="affff"/>
        </w:rPr>
        <w:footnoteReference w:id="39"/>
      </w:r>
      <w:r w:rsidR="003C0809" w:rsidRPr="002B540D">
        <w:t>;</w:t>
      </w:r>
    </w:p>
    <w:p w:rsidR="003C0809" w:rsidRDefault="005A7378" w:rsidP="002B540D">
      <w:pPr>
        <w:pStyle w:val="aa"/>
      </w:pPr>
      <w:r>
        <w:t>Контрольного</w:t>
      </w:r>
      <w:r w:rsidR="003C0809" w:rsidRPr="002B540D">
        <w:t xml:space="preserve"> пример</w:t>
      </w:r>
      <w:r>
        <w:t>а</w:t>
      </w:r>
      <w:r w:rsidR="003C0809" w:rsidRPr="002B540D">
        <w:t xml:space="preserve"> для проверки работоспособности тестового электронного сервиса</w:t>
      </w:r>
      <w:r w:rsidR="00C06C4D">
        <w:t xml:space="preserve">, </w:t>
      </w:r>
      <w:r w:rsidR="00512297" w:rsidRPr="00B352B3">
        <w:t>содержа</w:t>
      </w:r>
      <w:r w:rsidR="00512297">
        <w:t>щего</w:t>
      </w:r>
      <w:r w:rsidR="00512297" w:rsidRPr="00B352B3">
        <w:t xml:space="preserve"> электронную подпись информационной системы</w:t>
      </w:r>
      <w:r w:rsidR="00EB2472">
        <w:t xml:space="preserve"> Поставщика</w:t>
      </w:r>
      <w:r w:rsidR="00512297" w:rsidRPr="00B352B3">
        <w:t xml:space="preserve"> (ЭП-ОВ) </w:t>
      </w:r>
      <w:r w:rsidR="003C0809" w:rsidRPr="002B540D">
        <w:t>(в виде отдельного файла, для отсутствия искажений в вычисленной электронной подписи).</w:t>
      </w:r>
      <w:r w:rsidR="003C0809" w:rsidRPr="00A56C9B">
        <w:t xml:space="preserve">Заявка </w:t>
      </w:r>
      <w:r w:rsidR="003C0809">
        <w:t xml:space="preserve">в адрес Оператора эксплуатации ИЭП </w:t>
      </w:r>
      <w:r w:rsidR="003C0809" w:rsidRPr="00A56C9B">
        <w:t>обязательно должна содержать контактные данные ответственного технического специалиста, который при необходимости может оказать консультативную помощь по вопросам функционирования электронного сервиса и</w:t>
      </w:r>
      <w:r w:rsidR="002B540D">
        <w:t xml:space="preserve"> особенностям его спецификации.</w:t>
      </w:r>
    </w:p>
    <w:p w:rsidR="002B540D" w:rsidRPr="00A56C9B" w:rsidRDefault="002B540D" w:rsidP="002B540D">
      <w:pPr>
        <w:pStyle w:val="afffe"/>
        <w:pBdr>
          <w:left w:val="single" w:sz="4" w:space="4" w:color="auto"/>
        </w:pBdr>
        <w:spacing w:line="360" w:lineRule="exact"/>
        <w:ind w:left="709"/>
      </w:pPr>
      <w:r w:rsidRPr="002B540D">
        <w:rPr>
          <w:b/>
        </w:rPr>
        <w:t>Внимание!</w:t>
      </w:r>
      <w:r>
        <w:t xml:space="preserve"> Для регистрации не требуется наличие оборудования VipNet: доступ к сервису осуществляется через сеть Интернет. Запрещено использовать в тестовых данных любые персональные или служебные данные, все данные должны быть тестовыми.</w:t>
      </w:r>
    </w:p>
    <w:p w:rsidR="00877865" w:rsidRDefault="003C0809" w:rsidP="003330F3">
      <w:pPr>
        <w:pStyle w:val="40"/>
      </w:pPr>
      <w:bookmarkStart w:id="961" w:name="_Toc314740871"/>
      <w:bookmarkStart w:id="962" w:name="_Toc321909580"/>
      <w:bookmarkStart w:id="963" w:name="_Toc329082156"/>
      <w:bookmarkStart w:id="964" w:name="_Toc334016558"/>
      <w:r w:rsidRPr="001A3BE0">
        <w:lastRenderedPageBreak/>
        <w:t>Шаги процесса</w:t>
      </w:r>
      <w:bookmarkEnd w:id="961"/>
      <w:bookmarkEnd w:id="962"/>
      <w:bookmarkEnd w:id="963"/>
      <w:bookmarkEnd w:id="96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392"/>
        <w:gridCol w:w="5103"/>
        <w:gridCol w:w="2693"/>
        <w:gridCol w:w="2693"/>
        <w:gridCol w:w="1985"/>
        <w:gridCol w:w="2410"/>
      </w:tblGrid>
      <w:tr w:rsidR="002B540D" w:rsidRPr="004D4EA2" w:rsidTr="009E1217">
        <w:tc>
          <w:tcPr>
            <w:tcW w:w="392" w:type="dxa"/>
          </w:tcPr>
          <w:p w:rsidR="002B540D" w:rsidRPr="005F49AB" w:rsidRDefault="002B540D" w:rsidP="004678E6">
            <w:pPr>
              <w:pStyle w:val="ae"/>
            </w:pPr>
            <w:r w:rsidRPr="005F49AB">
              <w:t>№</w:t>
            </w:r>
          </w:p>
        </w:tc>
        <w:tc>
          <w:tcPr>
            <w:tcW w:w="5103" w:type="dxa"/>
          </w:tcPr>
          <w:p w:rsidR="002B540D" w:rsidRPr="0012279C" w:rsidRDefault="002B540D" w:rsidP="004678E6">
            <w:pPr>
              <w:pStyle w:val="ae"/>
            </w:pPr>
            <w:r w:rsidRPr="0012279C">
              <w:t xml:space="preserve">Шаг </w:t>
            </w:r>
          </w:p>
        </w:tc>
        <w:tc>
          <w:tcPr>
            <w:tcW w:w="2693" w:type="dxa"/>
          </w:tcPr>
          <w:p w:rsidR="002B540D" w:rsidRPr="004D4EA2" w:rsidRDefault="002B540D" w:rsidP="004678E6">
            <w:pPr>
              <w:pStyle w:val="ae"/>
            </w:pPr>
            <w:r w:rsidRPr="004D4EA2">
              <w:t xml:space="preserve">Входные </w:t>
            </w:r>
            <w:r w:rsidR="005C1896">
              <w:t>данные</w:t>
            </w:r>
            <w:r>
              <w:t xml:space="preserve"> </w:t>
            </w:r>
          </w:p>
        </w:tc>
        <w:tc>
          <w:tcPr>
            <w:tcW w:w="2693" w:type="dxa"/>
          </w:tcPr>
          <w:p w:rsidR="002B540D" w:rsidRPr="004D4EA2" w:rsidRDefault="002B540D" w:rsidP="004678E6">
            <w:pPr>
              <w:pStyle w:val="ae"/>
            </w:pPr>
            <w:r w:rsidRPr="004D4EA2">
              <w:t xml:space="preserve">Выходные </w:t>
            </w:r>
            <w:r w:rsidR="005C1896">
              <w:t>данные</w:t>
            </w:r>
          </w:p>
        </w:tc>
        <w:tc>
          <w:tcPr>
            <w:tcW w:w="1985" w:type="dxa"/>
          </w:tcPr>
          <w:p w:rsidR="002B540D" w:rsidRPr="004D4EA2" w:rsidRDefault="002B540D" w:rsidP="004678E6">
            <w:pPr>
              <w:pStyle w:val="ae"/>
            </w:pPr>
            <w:r w:rsidRPr="004D4EA2">
              <w:t>Срок исполнения</w:t>
            </w:r>
          </w:p>
        </w:tc>
        <w:tc>
          <w:tcPr>
            <w:tcW w:w="2410" w:type="dxa"/>
          </w:tcPr>
          <w:p w:rsidR="002B540D" w:rsidRPr="004D4EA2" w:rsidRDefault="002B540D" w:rsidP="004678E6">
            <w:pPr>
              <w:pStyle w:val="ae"/>
            </w:pPr>
            <w:r w:rsidRPr="004D4EA2">
              <w:t>Ответственный</w:t>
            </w:r>
            <w:r>
              <w:t xml:space="preserve"> исполнитель и/или Соисполнитель</w:t>
            </w:r>
          </w:p>
        </w:tc>
      </w:tr>
      <w:tr w:rsidR="002B540D" w:rsidRPr="004D4EA2" w:rsidTr="009E1217">
        <w:tc>
          <w:tcPr>
            <w:tcW w:w="392" w:type="dxa"/>
          </w:tcPr>
          <w:p w:rsidR="002B540D" w:rsidRPr="005F49AB" w:rsidRDefault="002B540D" w:rsidP="004678E6">
            <w:pPr>
              <w:pStyle w:val="afffe"/>
            </w:pPr>
            <w:r w:rsidRPr="005F49AB">
              <w:t>1</w:t>
            </w:r>
          </w:p>
        </w:tc>
        <w:tc>
          <w:tcPr>
            <w:tcW w:w="5103" w:type="dxa"/>
          </w:tcPr>
          <w:p w:rsidR="002B540D" w:rsidRPr="0012279C" w:rsidRDefault="002B540D" w:rsidP="004678E6">
            <w:pPr>
              <w:pStyle w:val="afffe"/>
            </w:pPr>
            <w:r w:rsidRPr="0012279C">
              <w:t>Для регистрации разработанных электрон</w:t>
            </w:r>
            <w:r w:rsidR="00B44FD2">
              <w:t>ных сервисов У</w:t>
            </w:r>
            <w:r w:rsidRPr="0012279C">
              <w:t>частник информационного взаимо</w:t>
            </w:r>
            <w:r>
              <w:t xml:space="preserve">действия </w:t>
            </w:r>
            <w:r w:rsidR="00B44FD2">
              <w:t>направляет заявку в электронном виде в адрес Оператора эксплуатации ИЭП с приложением</w:t>
            </w:r>
            <w:r>
              <w:t xml:space="preserve"> </w:t>
            </w:r>
            <w:r w:rsidRPr="0012279C">
              <w:t>пакет</w:t>
            </w:r>
            <w:r w:rsidR="00B44FD2">
              <w:t>а</w:t>
            </w:r>
            <w:r w:rsidRPr="0012279C">
              <w:t xml:space="preserve"> документов по каждому из регистрируемых сервисов</w:t>
            </w:r>
            <w:r>
              <w:t>.</w:t>
            </w:r>
          </w:p>
          <w:p w:rsidR="002B540D" w:rsidRPr="0012279C" w:rsidRDefault="002B540D" w:rsidP="004678E6">
            <w:pPr>
              <w:pStyle w:val="afffe"/>
            </w:pPr>
          </w:p>
        </w:tc>
        <w:tc>
          <w:tcPr>
            <w:tcW w:w="2693" w:type="dxa"/>
          </w:tcPr>
          <w:p w:rsidR="002B540D" w:rsidRPr="005235EE" w:rsidRDefault="002B540D" w:rsidP="00B44FD2">
            <w:pPr>
              <w:pStyle w:val="13"/>
              <w:tabs>
                <w:tab w:val="clear" w:pos="1134"/>
                <w:tab w:val="left" w:pos="34"/>
              </w:tabs>
              <w:spacing w:line="320" w:lineRule="exact"/>
              <w:ind w:left="34" w:hanging="142"/>
            </w:pPr>
            <w:r w:rsidRPr="004C3C84">
              <w:t>З</w:t>
            </w:r>
            <w:r w:rsidR="00B44FD2" w:rsidRPr="004C3C84">
              <w:t>аявка</w:t>
            </w:r>
            <w:r w:rsidR="00510FEB" w:rsidRPr="004C3C84">
              <w:rPr>
                <w:rStyle w:val="affff"/>
              </w:rPr>
              <w:footnoteReference w:id="40"/>
            </w:r>
            <w:r w:rsidR="00B44FD2" w:rsidRPr="004C3C84">
              <w:t xml:space="preserve"> на регистрацию</w:t>
            </w:r>
            <w:r w:rsidRPr="004C3C84">
              <w:t xml:space="preserve"> сервиса;</w:t>
            </w:r>
          </w:p>
          <w:p w:rsidR="002B540D" w:rsidRPr="005235EE" w:rsidRDefault="002B540D" w:rsidP="00B44FD2">
            <w:pPr>
              <w:pStyle w:val="13"/>
              <w:tabs>
                <w:tab w:val="clear" w:pos="1134"/>
                <w:tab w:val="left" w:pos="34"/>
              </w:tabs>
              <w:spacing w:line="320" w:lineRule="exact"/>
              <w:ind w:left="34" w:hanging="142"/>
            </w:pPr>
            <w:r w:rsidRPr="004C3C84">
              <w:t>Форма паспорта тестового сервиса;</w:t>
            </w:r>
          </w:p>
          <w:p w:rsidR="002B540D" w:rsidRPr="005235EE" w:rsidRDefault="002B540D" w:rsidP="00B44FD2">
            <w:pPr>
              <w:pStyle w:val="13"/>
              <w:tabs>
                <w:tab w:val="clear" w:pos="1134"/>
                <w:tab w:val="left" w:pos="34"/>
              </w:tabs>
              <w:spacing w:line="320" w:lineRule="exact"/>
              <w:ind w:left="34" w:hanging="142"/>
            </w:pPr>
            <w:r w:rsidRPr="004C3C84">
              <w:t>Контрольный пример;</w:t>
            </w:r>
          </w:p>
          <w:p w:rsidR="002B540D" w:rsidRPr="005235EE" w:rsidRDefault="002B540D" w:rsidP="00E42D6D">
            <w:pPr>
              <w:pStyle w:val="13"/>
              <w:tabs>
                <w:tab w:val="clear" w:pos="1134"/>
                <w:tab w:val="left" w:pos="34"/>
              </w:tabs>
              <w:spacing w:line="320" w:lineRule="exact"/>
              <w:ind w:left="34" w:hanging="142"/>
            </w:pPr>
            <w:r w:rsidRPr="004C3C84">
              <w:t>Сертификат электронной подписи (открытый ключ)</w:t>
            </w:r>
          </w:p>
        </w:tc>
        <w:tc>
          <w:tcPr>
            <w:tcW w:w="2693" w:type="dxa"/>
          </w:tcPr>
          <w:p w:rsidR="002B540D" w:rsidRPr="004D4EA2" w:rsidRDefault="002B540D" w:rsidP="00224F9F">
            <w:pPr>
              <w:pStyle w:val="afffe"/>
              <w:jc w:val="center"/>
            </w:pPr>
          </w:p>
        </w:tc>
        <w:tc>
          <w:tcPr>
            <w:tcW w:w="1985" w:type="dxa"/>
          </w:tcPr>
          <w:p w:rsidR="002B540D" w:rsidRPr="004D4EA2" w:rsidRDefault="002B540D" w:rsidP="00B44FD2">
            <w:pPr>
              <w:pStyle w:val="afffe"/>
              <w:jc w:val="center"/>
            </w:pPr>
            <w:r>
              <w:t>-</w:t>
            </w:r>
          </w:p>
        </w:tc>
        <w:tc>
          <w:tcPr>
            <w:tcW w:w="2410" w:type="dxa"/>
          </w:tcPr>
          <w:p w:rsidR="002B540D" w:rsidRPr="004D4EA2" w:rsidRDefault="002B540D" w:rsidP="004678E6">
            <w:pPr>
              <w:pStyle w:val="afffe"/>
            </w:pPr>
            <w:r w:rsidRPr="004D4EA2">
              <w:t xml:space="preserve">Участник информационного </w:t>
            </w:r>
            <w:r>
              <w:t>взаимодействия</w:t>
            </w:r>
          </w:p>
        </w:tc>
      </w:tr>
      <w:tr w:rsidR="002B540D" w:rsidTr="009E1217">
        <w:tc>
          <w:tcPr>
            <w:tcW w:w="392" w:type="dxa"/>
          </w:tcPr>
          <w:p w:rsidR="002B540D" w:rsidRPr="005F49AB" w:rsidRDefault="002B540D" w:rsidP="004678E6">
            <w:pPr>
              <w:pStyle w:val="afffe"/>
            </w:pPr>
            <w:r>
              <w:t>2</w:t>
            </w:r>
          </w:p>
        </w:tc>
        <w:tc>
          <w:tcPr>
            <w:tcW w:w="5103" w:type="dxa"/>
          </w:tcPr>
          <w:p w:rsidR="002B540D" w:rsidRPr="0012279C" w:rsidRDefault="002B540D" w:rsidP="004678E6">
            <w:pPr>
              <w:pStyle w:val="afffe"/>
            </w:pPr>
            <w:r w:rsidRPr="005F49AB">
              <w:t xml:space="preserve">Оператор </w:t>
            </w:r>
            <w:r>
              <w:t>эксплуатации ИЭП</w:t>
            </w:r>
            <w:r w:rsidRPr="0012279C" w:rsidDel="00CA7C04">
              <w:t xml:space="preserve"> </w:t>
            </w:r>
            <w:r w:rsidRPr="0012279C">
              <w:t>проверяет корректность заполненных документов</w:t>
            </w:r>
            <w:r w:rsidR="00B44FD2">
              <w:t>.</w:t>
            </w:r>
          </w:p>
        </w:tc>
        <w:tc>
          <w:tcPr>
            <w:tcW w:w="2693" w:type="dxa"/>
          </w:tcPr>
          <w:p w:rsidR="002B540D" w:rsidRPr="005235EE" w:rsidRDefault="00B44FD2" w:rsidP="00B44FD2">
            <w:pPr>
              <w:pStyle w:val="13"/>
              <w:tabs>
                <w:tab w:val="clear" w:pos="1134"/>
                <w:tab w:val="left" w:pos="34"/>
              </w:tabs>
              <w:spacing w:line="320" w:lineRule="exact"/>
              <w:ind w:left="34" w:hanging="142"/>
            </w:pPr>
            <w:r w:rsidRPr="004C3C84">
              <w:t>Заявка на</w:t>
            </w:r>
            <w:r w:rsidR="002B540D" w:rsidRPr="004C3C84">
              <w:t xml:space="preserve"> регистраци</w:t>
            </w:r>
            <w:r w:rsidRPr="004C3C84">
              <w:t>ю</w:t>
            </w:r>
            <w:r w:rsidR="002B540D" w:rsidRPr="004C3C84">
              <w:t xml:space="preserve"> сервиса;</w:t>
            </w:r>
          </w:p>
          <w:p w:rsidR="002B540D" w:rsidRPr="005235EE" w:rsidRDefault="002B540D" w:rsidP="00B44FD2">
            <w:pPr>
              <w:pStyle w:val="13"/>
              <w:tabs>
                <w:tab w:val="clear" w:pos="1134"/>
                <w:tab w:val="left" w:pos="34"/>
              </w:tabs>
              <w:spacing w:line="320" w:lineRule="exact"/>
              <w:ind w:left="34" w:hanging="142"/>
            </w:pPr>
            <w:r w:rsidRPr="004C3C84">
              <w:t>Форма паспорта тестового сервиса;</w:t>
            </w:r>
          </w:p>
          <w:p w:rsidR="002B540D" w:rsidRPr="005235EE" w:rsidRDefault="002B540D" w:rsidP="00B44FD2">
            <w:pPr>
              <w:pStyle w:val="13"/>
              <w:tabs>
                <w:tab w:val="clear" w:pos="1134"/>
                <w:tab w:val="left" w:pos="34"/>
              </w:tabs>
              <w:spacing w:line="320" w:lineRule="exact"/>
              <w:ind w:left="34" w:hanging="142"/>
            </w:pPr>
            <w:r w:rsidRPr="004C3C84">
              <w:t>Контрольный пример;</w:t>
            </w:r>
          </w:p>
          <w:p w:rsidR="002B540D" w:rsidRPr="005235EE" w:rsidRDefault="002B540D" w:rsidP="00B44FD2">
            <w:pPr>
              <w:pStyle w:val="13"/>
              <w:tabs>
                <w:tab w:val="clear" w:pos="1134"/>
                <w:tab w:val="left" w:pos="34"/>
              </w:tabs>
              <w:spacing w:line="320" w:lineRule="exact"/>
              <w:ind w:left="34" w:hanging="142"/>
            </w:pPr>
            <w:r w:rsidRPr="004C3C84">
              <w:t>Валидность сертификата ключа проверки  электронной подписи (открытого ключа)</w:t>
            </w:r>
          </w:p>
        </w:tc>
        <w:tc>
          <w:tcPr>
            <w:tcW w:w="2693" w:type="dxa"/>
          </w:tcPr>
          <w:p w:rsidR="002B540D" w:rsidRPr="004D4EA2" w:rsidRDefault="00B44FD2" w:rsidP="00B44FD2">
            <w:pPr>
              <w:pStyle w:val="afffe"/>
            </w:pPr>
            <w:r>
              <w:t>Положительный результат проверки/Ответ в адрес заявителя с указанием замечаний.</w:t>
            </w:r>
          </w:p>
        </w:tc>
        <w:tc>
          <w:tcPr>
            <w:tcW w:w="1985" w:type="dxa"/>
          </w:tcPr>
          <w:p w:rsidR="002B540D" w:rsidRDefault="002B540D" w:rsidP="004678E6">
            <w:pPr>
              <w:pStyle w:val="afffe"/>
            </w:pPr>
            <w:r>
              <w:t>1 рабочий день</w:t>
            </w:r>
          </w:p>
        </w:tc>
        <w:tc>
          <w:tcPr>
            <w:tcW w:w="2410" w:type="dxa"/>
          </w:tcPr>
          <w:p w:rsidR="002B540D" w:rsidRPr="005F49AB" w:rsidRDefault="002B540D" w:rsidP="004678E6">
            <w:pPr>
              <w:pStyle w:val="afffe"/>
            </w:pPr>
            <w:r w:rsidRPr="005F49AB">
              <w:t xml:space="preserve">Оператор </w:t>
            </w:r>
            <w:r>
              <w:t>эксплуатации ИЭП</w:t>
            </w:r>
          </w:p>
        </w:tc>
      </w:tr>
      <w:tr w:rsidR="002B540D" w:rsidTr="009E1217">
        <w:tc>
          <w:tcPr>
            <w:tcW w:w="392" w:type="dxa"/>
          </w:tcPr>
          <w:p w:rsidR="002B540D" w:rsidRPr="005F49AB" w:rsidRDefault="002B540D" w:rsidP="004678E6">
            <w:pPr>
              <w:pStyle w:val="afffe"/>
            </w:pPr>
            <w:r>
              <w:t>3</w:t>
            </w:r>
          </w:p>
        </w:tc>
        <w:tc>
          <w:tcPr>
            <w:tcW w:w="5103" w:type="dxa"/>
          </w:tcPr>
          <w:p w:rsidR="002B540D" w:rsidRPr="0012279C" w:rsidRDefault="005A7378" w:rsidP="00B44FD2">
            <w:pPr>
              <w:pStyle w:val="afffe"/>
            </w:pPr>
            <w:r>
              <w:t xml:space="preserve">При </w:t>
            </w:r>
            <w:r w:rsidR="00EE58FA">
              <w:t>положительном</w:t>
            </w:r>
            <w:r w:rsidR="00B44FD2">
              <w:t xml:space="preserve"> результате проверки на п.2., </w:t>
            </w:r>
            <w:r w:rsidR="002B540D" w:rsidRPr="0012279C">
              <w:t>Оператор</w:t>
            </w:r>
            <w:r w:rsidR="002B540D">
              <w:t xml:space="preserve"> эксплуатации</w:t>
            </w:r>
            <w:r w:rsidR="002B540D" w:rsidRPr="0012279C">
              <w:t xml:space="preserve"> </w:t>
            </w:r>
            <w:r w:rsidR="002B540D">
              <w:t xml:space="preserve">ИЭП </w:t>
            </w:r>
            <w:r w:rsidR="002B540D" w:rsidRPr="0012279C">
              <w:t xml:space="preserve">регистрирует ЭП </w:t>
            </w:r>
            <w:r w:rsidR="002B540D">
              <w:t>участника информационного взаимодействия</w:t>
            </w:r>
            <w:r w:rsidR="002B540D" w:rsidRPr="0012279C">
              <w:t xml:space="preserve"> в СИА</w:t>
            </w:r>
            <w:r w:rsidR="00B44FD2">
              <w:t>.</w:t>
            </w:r>
          </w:p>
        </w:tc>
        <w:tc>
          <w:tcPr>
            <w:tcW w:w="2693" w:type="dxa"/>
          </w:tcPr>
          <w:p w:rsidR="002B540D" w:rsidRPr="004D4EA2" w:rsidRDefault="002B540D" w:rsidP="004678E6">
            <w:pPr>
              <w:pStyle w:val="afffe"/>
            </w:pPr>
            <w:r>
              <w:t>Сертификат электронной подписи</w:t>
            </w:r>
          </w:p>
        </w:tc>
        <w:tc>
          <w:tcPr>
            <w:tcW w:w="2693" w:type="dxa"/>
          </w:tcPr>
          <w:p w:rsidR="002B540D" w:rsidRPr="004D4EA2" w:rsidRDefault="00B44FD2" w:rsidP="004678E6">
            <w:pPr>
              <w:pStyle w:val="afffe"/>
            </w:pPr>
            <w:r>
              <w:t>ЭП зарегистрирована в СИА</w:t>
            </w:r>
          </w:p>
        </w:tc>
        <w:tc>
          <w:tcPr>
            <w:tcW w:w="1985" w:type="dxa"/>
          </w:tcPr>
          <w:p w:rsidR="002B540D" w:rsidRDefault="00252F5A" w:rsidP="004678E6">
            <w:pPr>
              <w:pStyle w:val="afffe"/>
            </w:pPr>
            <w:r>
              <w:t xml:space="preserve">3 рабочих дня с момента получения полной информации по </w:t>
            </w:r>
            <w:r>
              <w:lastRenderedPageBreak/>
              <w:t>заявке</w:t>
            </w:r>
          </w:p>
        </w:tc>
        <w:tc>
          <w:tcPr>
            <w:tcW w:w="2410" w:type="dxa"/>
          </w:tcPr>
          <w:p w:rsidR="002B540D" w:rsidRPr="005F49AB" w:rsidRDefault="002B540D" w:rsidP="004678E6">
            <w:pPr>
              <w:pStyle w:val="afffe"/>
            </w:pPr>
            <w:r w:rsidRPr="005F49AB">
              <w:lastRenderedPageBreak/>
              <w:t xml:space="preserve">Оператор </w:t>
            </w:r>
            <w:r>
              <w:t>эксплуатации ИЭП</w:t>
            </w:r>
          </w:p>
        </w:tc>
      </w:tr>
      <w:tr w:rsidR="002B540D" w:rsidTr="009E1217">
        <w:tc>
          <w:tcPr>
            <w:tcW w:w="392" w:type="dxa"/>
          </w:tcPr>
          <w:p w:rsidR="002B540D" w:rsidRPr="005F49AB" w:rsidRDefault="002B540D" w:rsidP="004678E6">
            <w:pPr>
              <w:pStyle w:val="afffe"/>
            </w:pPr>
            <w:r>
              <w:lastRenderedPageBreak/>
              <w:t>4</w:t>
            </w:r>
          </w:p>
        </w:tc>
        <w:tc>
          <w:tcPr>
            <w:tcW w:w="5103" w:type="dxa"/>
          </w:tcPr>
          <w:p w:rsidR="002B540D" w:rsidRDefault="002B540D" w:rsidP="004678E6">
            <w:pPr>
              <w:pStyle w:val="afffe"/>
            </w:pPr>
            <w:r w:rsidRPr="005F49AB">
              <w:t xml:space="preserve">Оператор </w:t>
            </w:r>
            <w:r>
              <w:t>эксплуатации ИЭП</w:t>
            </w:r>
            <w:r w:rsidRPr="0012279C" w:rsidDel="00CA7C04">
              <w:t xml:space="preserve"> </w:t>
            </w:r>
            <w:r w:rsidRPr="0012279C">
              <w:t>проверяет сервис на соответствие последним утвержденным методическим рекомендациям.</w:t>
            </w:r>
          </w:p>
          <w:p w:rsidR="006B6977" w:rsidRPr="0012279C" w:rsidRDefault="006B6977" w:rsidP="004678E6">
            <w:pPr>
              <w:pStyle w:val="afffe"/>
            </w:pPr>
            <w:r>
              <w:t xml:space="preserve">При регистрации региональных сервисов, разработанных в интересах ФОИВ, Оператор эксплуатации ИЭП проверяет, в том числе, </w:t>
            </w:r>
            <w:r w:rsidRPr="00B33E1E">
              <w:t>соответствие представленных сервисов утвержденным форматам</w:t>
            </w:r>
            <w:r>
              <w:t xml:space="preserve"> электронных сервисов.</w:t>
            </w:r>
          </w:p>
        </w:tc>
        <w:tc>
          <w:tcPr>
            <w:tcW w:w="2693" w:type="dxa"/>
          </w:tcPr>
          <w:p w:rsidR="002B540D" w:rsidRDefault="002B540D" w:rsidP="004678E6">
            <w:pPr>
              <w:pStyle w:val="afffe"/>
            </w:pPr>
            <w:r w:rsidRPr="004D4EA2">
              <w:t>Форма паспорта</w:t>
            </w:r>
            <w:r>
              <w:t xml:space="preserve"> тестового сервиса</w:t>
            </w:r>
          </w:p>
          <w:p w:rsidR="002B540D" w:rsidRDefault="002B540D" w:rsidP="004678E6">
            <w:pPr>
              <w:pStyle w:val="afffe"/>
            </w:pPr>
            <w:r>
              <w:t>Контрольный пример</w:t>
            </w:r>
          </w:p>
          <w:p w:rsidR="002B540D" w:rsidRPr="004D4EA2" w:rsidRDefault="002B540D" w:rsidP="004678E6">
            <w:pPr>
              <w:pStyle w:val="afffe"/>
            </w:pPr>
          </w:p>
        </w:tc>
        <w:tc>
          <w:tcPr>
            <w:tcW w:w="2693" w:type="dxa"/>
          </w:tcPr>
          <w:p w:rsidR="002B540D" w:rsidRPr="004D4EA2" w:rsidRDefault="00B44FD2" w:rsidP="004678E6">
            <w:pPr>
              <w:pStyle w:val="afffe"/>
            </w:pPr>
            <w:r>
              <w:t>Положительный результат рассмотрения заявки/Ответ в адрес заявителя с указанием замечаний.</w:t>
            </w:r>
          </w:p>
        </w:tc>
        <w:tc>
          <w:tcPr>
            <w:tcW w:w="1985" w:type="dxa"/>
          </w:tcPr>
          <w:p w:rsidR="002B540D" w:rsidRDefault="00252F5A" w:rsidP="004678E6">
            <w:pPr>
              <w:pStyle w:val="afffe"/>
            </w:pPr>
            <w:r>
              <w:t>3 рабочих дня с момента получения полной информации по заявке</w:t>
            </w:r>
          </w:p>
        </w:tc>
        <w:tc>
          <w:tcPr>
            <w:tcW w:w="2410" w:type="dxa"/>
          </w:tcPr>
          <w:p w:rsidR="002B540D" w:rsidRPr="005F49AB" w:rsidRDefault="002B540D" w:rsidP="004678E6">
            <w:pPr>
              <w:pStyle w:val="afffe"/>
            </w:pPr>
            <w:r w:rsidRPr="005F49AB">
              <w:t xml:space="preserve">Оператор </w:t>
            </w:r>
            <w:r>
              <w:t>эксплуатации ИЭП</w:t>
            </w:r>
          </w:p>
        </w:tc>
      </w:tr>
      <w:tr w:rsidR="002B540D" w:rsidTr="009E1217">
        <w:tc>
          <w:tcPr>
            <w:tcW w:w="392" w:type="dxa"/>
          </w:tcPr>
          <w:p w:rsidR="002B540D" w:rsidRPr="005F49AB" w:rsidRDefault="002B540D" w:rsidP="004678E6">
            <w:pPr>
              <w:pStyle w:val="afffe"/>
            </w:pPr>
            <w:r>
              <w:t>5</w:t>
            </w:r>
          </w:p>
        </w:tc>
        <w:tc>
          <w:tcPr>
            <w:tcW w:w="5103" w:type="dxa"/>
          </w:tcPr>
          <w:p w:rsidR="002B540D" w:rsidRPr="0012279C" w:rsidRDefault="00B44FD2" w:rsidP="00B44FD2">
            <w:pPr>
              <w:pStyle w:val="afffe"/>
            </w:pPr>
            <w:r>
              <w:t xml:space="preserve">При положительном результате проверки в п.4 </w:t>
            </w:r>
            <w:r w:rsidR="002B540D" w:rsidRPr="005F49AB">
              <w:t xml:space="preserve">Оператор </w:t>
            </w:r>
            <w:r w:rsidR="002B540D">
              <w:t>эксплуатации ИЭП</w:t>
            </w:r>
            <w:r w:rsidR="002B540D" w:rsidRPr="0012279C" w:rsidDel="00CA7C04">
              <w:t xml:space="preserve"> </w:t>
            </w:r>
            <w:r w:rsidR="002B540D" w:rsidRPr="0012279C">
              <w:t>регистрирует сервис в системе</w:t>
            </w:r>
            <w:r>
              <w:t>.</w:t>
            </w:r>
          </w:p>
        </w:tc>
        <w:tc>
          <w:tcPr>
            <w:tcW w:w="2693" w:type="dxa"/>
          </w:tcPr>
          <w:p w:rsidR="002B540D" w:rsidRPr="004D4EA2" w:rsidRDefault="002B540D" w:rsidP="004678E6">
            <w:pPr>
              <w:pStyle w:val="afffe"/>
            </w:pPr>
            <w:r w:rsidRPr="004D4EA2">
              <w:t>Форма паспорта</w:t>
            </w:r>
            <w:r>
              <w:t xml:space="preserve"> тестового сервиса</w:t>
            </w:r>
          </w:p>
        </w:tc>
        <w:tc>
          <w:tcPr>
            <w:tcW w:w="2693" w:type="dxa"/>
          </w:tcPr>
          <w:p w:rsidR="002B540D" w:rsidRPr="001721BD" w:rsidRDefault="002B540D" w:rsidP="004678E6">
            <w:pPr>
              <w:pStyle w:val="afffe"/>
            </w:pPr>
            <w:r w:rsidRPr="004D4EA2">
              <w:t>Форма паспорта</w:t>
            </w:r>
            <w:r>
              <w:t xml:space="preserve"> тестового сервиса с обновленным полем SID и адресом сервиса в тестовом контуре СМЭВ</w:t>
            </w:r>
          </w:p>
        </w:tc>
        <w:tc>
          <w:tcPr>
            <w:tcW w:w="1985" w:type="dxa"/>
          </w:tcPr>
          <w:p w:rsidR="002B540D" w:rsidRDefault="00252F5A" w:rsidP="004678E6">
            <w:pPr>
              <w:pStyle w:val="afffe"/>
            </w:pPr>
            <w:r>
              <w:t>3 рабочих дня с момента получения полной информации по заявке</w:t>
            </w:r>
          </w:p>
        </w:tc>
        <w:tc>
          <w:tcPr>
            <w:tcW w:w="2410" w:type="dxa"/>
          </w:tcPr>
          <w:p w:rsidR="002B540D" w:rsidRDefault="002B540D" w:rsidP="004678E6">
            <w:pPr>
              <w:pStyle w:val="afffe"/>
            </w:pPr>
            <w:r w:rsidRPr="005F49AB">
              <w:t xml:space="preserve">Оператор </w:t>
            </w:r>
            <w:r>
              <w:t>эксплуатации ИЭП</w:t>
            </w:r>
          </w:p>
        </w:tc>
      </w:tr>
      <w:tr w:rsidR="002B540D" w:rsidTr="009E1217">
        <w:tc>
          <w:tcPr>
            <w:tcW w:w="392" w:type="dxa"/>
          </w:tcPr>
          <w:p w:rsidR="002B540D" w:rsidRDefault="002B540D" w:rsidP="004678E6">
            <w:pPr>
              <w:pStyle w:val="afffe"/>
            </w:pPr>
            <w:r>
              <w:t>6</w:t>
            </w:r>
          </w:p>
        </w:tc>
        <w:tc>
          <w:tcPr>
            <w:tcW w:w="5103" w:type="dxa"/>
          </w:tcPr>
          <w:p w:rsidR="002B540D" w:rsidRPr="0012279C" w:rsidRDefault="002B540D" w:rsidP="004678E6">
            <w:pPr>
              <w:pStyle w:val="afffe"/>
            </w:pPr>
            <w:r w:rsidRPr="005F49AB">
              <w:t xml:space="preserve">Оператор </w:t>
            </w:r>
            <w:r>
              <w:t xml:space="preserve">эксплуатации ИЭП </w:t>
            </w:r>
            <w:r w:rsidRPr="0012279C">
              <w:t>настраивает в СМЭВ матрицу прав доступа</w:t>
            </w:r>
          </w:p>
        </w:tc>
        <w:tc>
          <w:tcPr>
            <w:tcW w:w="2693" w:type="dxa"/>
          </w:tcPr>
          <w:p w:rsidR="002B540D" w:rsidRDefault="002B540D" w:rsidP="004678E6">
            <w:pPr>
              <w:pStyle w:val="afffe"/>
            </w:pPr>
            <w:r w:rsidRPr="004D4EA2">
              <w:t>Форма паспорта</w:t>
            </w:r>
            <w:r>
              <w:t xml:space="preserve"> тестового сервиса</w:t>
            </w:r>
          </w:p>
        </w:tc>
        <w:tc>
          <w:tcPr>
            <w:tcW w:w="2693" w:type="dxa"/>
          </w:tcPr>
          <w:p w:rsidR="002B540D" w:rsidRPr="004D4EA2" w:rsidRDefault="00B44FD2" w:rsidP="004678E6">
            <w:pPr>
              <w:pStyle w:val="afffe"/>
            </w:pPr>
            <w:r>
              <w:t>Матрица доступа настроена</w:t>
            </w:r>
          </w:p>
        </w:tc>
        <w:tc>
          <w:tcPr>
            <w:tcW w:w="1985" w:type="dxa"/>
          </w:tcPr>
          <w:p w:rsidR="002B540D" w:rsidRDefault="00252F5A" w:rsidP="004678E6">
            <w:pPr>
              <w:pStyle w:val="afffe"/>
            </w:pPr>
            <w:r>
              <w:t>3 рабочих дня с момента получения полной информации по заявке</w:t>
            </w:r>
          </w:p>
        </w:tc>
        <w:tc>
          <w:tcPr>
            <w:tcW w:w="2410" w:type="dxa"/>
          </w:tcPr>
          <w:p w:rsidR="002B540D" w:rsidRDefault="002B540D" w:rsidP="004678E6">
            <w:pPr>
              <w:pStyle w:val="afffe"/>
            </w:pPr>
            <w:r w:rsidRPr="005F49AB">
              <w:t xml:space="preserve">Оператор </w:t>
            </w:r>
            <w:r>
              <w:t>эксплуатации ИЭП</w:t>
            </w:r>
          </w:p>
        </w:tc>
      </w:tr>
      <w:tr w:rsidR="002B540D" w:rsidTr="009E1217">
        <w:tc>
          <w:tcPr>
            <w:tcW w:w="392" w:type="dxa"/>
          </w:tcPr>
          <w:p w:rsidR="002B540D" w:rsidRDefault="00B96FDB" w:rsidP="004678E6">
            <w:pPr>
              <w:pStyle w:val="afffe"/>
            </w:pPr>
            <w:r>
              <w:t>7</w:t>
            </w:r>
          </w:p>
        </w:tc>
        <w:tc>
          <w:tcPr>
            <w:tcW w:w="5103" w:type="dxa"/>
          </w:tcPr>
          <w:p w:rsidR="002B540D" w:rsidRPr="0012279C" w:rsidRDefault="002B540D" w:rsidP="004A38B7">
            <w:pPr>
              <w:pStyle w:val="afffe"/>
            </w:pPr>
            <w:r w:rsidRPr="005F49AB">
              <w:t xml:space="preserve">Оператор </w:t>
            </w:r>
            <w:r>
              <w:t>эксплуатации ИЭП</w:t>
            </w:r>
            <w:r w:rsidDel="00CA7C04">
              <w:t xml:space="preserve"> </w:t>
            </w:r>
            <w:r>
              <w:t>размешает сведения о размещении тестового экземпляра сервиса в тестовом контуре СМЭВ на Технологическом портале</w:t>
            </w:r>
            <w:r w:rsidR="004A38B7">
              <w:t xml:space="preserve"> </w:t>
            </w:r>
            <w:r>
              <w:t xml:space="preserve">в разделе </w:t>
            </w:r>
            <w:r>
              <w:rPr>
                <w:lang w:val="en-US"/>
              </w:rPr>
              <w:t>RSS</w:t>
            </w:r>
            <w:r w:rsidRPr="00311A2D">
              <w:t>-</w:t>
            </w:r>
            <w:r>
              <w:t>новости.</w:t>
            </w:r>
          </w:p>
        </w:tc>
        <w:tc>
          <w:tcPr>
            <w:tcW w:w="2693" w:type="dxa"/>
          </w:tcPr>
          <w:p w:rsidR="002B540D" w:rsidRDefault="002B540D" w:rsidP="00652A4A">
            <w:pPr>
              <w:pStyle w:val="afffe"/>
            </w:pPr>
            <w:r w:rsidRPr="004D4EA2">
              <w:t>Форма паспорта</w:t>
            </w:r>
            <w:r>
              <w:t xml:space="preserve"> тестового сервиса</w:t>
            </w:r>
          </w:p>
          <w:p w:rsidR="002B540D" w:rsidRDefault="002B540D" w:rsidP="004678E6">
            <w:pPr>
              <w:pStyle w:val="afffe"/>
            </w:pPr>
          </w:p>
        </w:tc>
        <w:tc>
          <w:tcPr>
            <w:tcW w:w="2693" w:type="dxa"/>
          </w:tcPr>
          <w:p w:rsidR="002B540D" w:rsidRPr="004D4EA2" w:rsidRDefault="002B540D" w:rsidP="004678E6">
            <w:pPr>
              <w:pStyle w:val="afffe"/>
            </w:pPr>
            <w:r>
              <w:t>Информация на Технологическом портале.</w:t>
            </w:r>
          </w:p>
        </w:tc>
        <w:tc>
          <w:tcPr>
            <w:tcW w:w="1985" w:type="dxa"/>
          </w:tcPr>
          <w:p w:rsidR="002B540D" w:rsidRDefault="002B540D" w:rsidP="004678E6">
            <w:pPr>
              <w:pStyle w:val="afffe"/>
            </w:pPr>
            <w:r>
              <w:t>3 рабочих дня</w:t>
            </w:r>
          </w:p>
        </w:tc>
        <w:tc>
          <w:tcPr>
            <w:tcW w:w="2410" w:type="dxa"/>
          </w:tcPr>
          <w:p w:rsidR="002B540D" w:rsidRPr="005F49AB" w:rsidRDefault="002B540D" w:rsidP="004678E6">
            <w:pPr>
              <w:pStyle w:val="afffe"/>
            </w:pPr>
            <w:r w:rsidRPr="005F49AB">
              <w:t xml:space="preserve">Оператор </w:t>
            </w:r>
            <w:r>
              <w:t>эксплуатации ИЭП</w:t>
            </w:r>
          </w:p>
        </w:tc>
      </w:tr>
      <w:tr w:rsidR="00B44FD2" w:rsidTr="00B44FD2">
        <w:tc>
          <w:tcPr>
            <w:tcW w:w="15276" w:type="dxa"/>
            <w:gridSpan w:val="6"/>
          </w:tcPr>
          <w:p w:rsidR="00B44FD2" w:rsidRDefault="00B44FD2" w:rsidP="00C44733">
            <w:r w:rsidRPr="000C4108">
              <w:rPr>
                <w:b/>
              </w:rPr>
              <w:t>Максимальное время выполнения процедуры (при соблюдении всеми участниками временных границ своих операций):</w:t>
            </w:r>
            <w:r>
              <w:rPr>
                <w:b/>
              </w:rPr>
              <w:t xml:space="preserve"> 5</w:t>
            </w:r>
            <w:r w:rsidRPr="000C4108">
              <w:rPr>
                <w:b/>
              </w:rPr>
              <w:t xml:space="preserve"> рабочих дн</w:t>
            </w:r>
            <w:r w:rsidR="009E1217">
              <w:rPr>
                <w:b/>
              </w:rPr>
              <w:t>ей</w:t>
            </w:r>
            <w:r w:rsidR="00252F5A">
              <w:rPr>
                <w:b/>
              </w:rPr>
              <w:t xml:space="preserve"> с момента получения полной информации по заявке</w:t>
            </w:r>
            <w:r w:rsidR="009E1217">
              <w:rPr>
                <w:b/>
              </w:rPr>
              <w:t>.</w:t>
            </w:r>
            <w:r>
              <w:rPr>
                <w:b/>
              </w:rPr>
              <w:t xml:space="preserve"> </w:t>
            </w:r>
          </w:p>
        </w:tc>
      </w:tr>
    </w:tbl>
    <w:p w:rsidR="003C0809" w:rsidRDefault="003C0809" w:rsidP="00CE2490">
      <w:pPr>
        <w:pStyle w:val="afffe"/>
      </w:pPr>
    </w:p>
    <w:p w:rsidR="00BF14D4" w:rsidRDefault="003C0809" w:rsidP="00BF14D4">
      <w:pPr>
        <w:pStyle w:val="aa"/>
      </w:pPr>
      <w:r w:rsidRPr="00BF14D4">
        <w:t xml:space="preserve">При возникновении спорных ситуаций в процессе исполнения регламента между Участниками информационного </w:t>
      </w:r>
      <w:r w:rsidR="000A5180" w:rsidRPr="00BF14D4">
        <w:t>взаимодействия</w:t>
      </w:r>
      <w:r w:rsidRPr="00BF14D4">
        <w:t xml:space="preserve"> (Потребителями и Поставщиками) и Оператором эксплуатации ИЭП, последний информирует об этом Опер</w:t>
      </w:r>
      <w:r w:rsidR="005A7378">
        <w:t>атора СМЭВ</w:t>
      </w:r>
      <w:r w:rsidRPr="00BF14D4">
        <w:t xml:space="preserve"> с целью их </w:t>
      </w:r>
      <w:r w:rsidR="00BF14D4" w:rsidRPr="00BF14D4">
        <w:t xml:space="preserve">разрешения. </w:t>
      </w:r>
    </w:p>
    <w:p w:rsidR="002D1A92" w:rsidRPr="00BF14D4" w:rsidRDefault="00BF14D4" w:rsidP="00BF14D4">
      <w:pPr>
        <w:pStyle w:val="aa"/>
      </w:pPr>
      <w:r w:rsidRPr="00BF14D4">
        <w:lastRenderedPageBreak/>
        <w:t>После</w:t>
      </w:r>
      <w:r w:rsidR="002D1A92" w:rsidRPr="00BF14D4">
        <w:t xml:space="preserve"> регистрации сервиса в тестовом контуре СМЭВ выполняется совместное функциональное тестирование Поставщиком и Потребителем информации с составлением протокола совместного тестирования и его согласованием в установленном порядке.</w:t>
      </w:r>
      <w:r w:rsidR="005113F6" w:rsidRPr="00BF14D4">
        <w:t xml:space="preserve"> См. раздел «Функциональное тестирование сервиса в тестовом контуре СМЭВ».</w:t>
      </w:r>
    </w:p>
    <w:p w:rsidR="00232F3A" w:rsidRDefault="00232F3A" w:rsidP="001A3BE0">
      <w:pPr>
        <w:pStyle w:val="afffe"/>
      </w:pPr>
    </w:p>
    <w:p w:rsidR="00314D90" w:rsidRDefault="00314D90">
      <w:pPr>
        <w:widowControl/>
        <w:autoSpaceDN/>
        <w:adjustRightInd/>
        <w:spacing w:line="240" w:lineRule="auto"/>
        <w:jc w:val="left"/>
        <w:textAlignment w:val="auto"/>
        <w:rPr>
          <w:rStyle w:val="apple-converted-space"/>
          <w:rFonts w:cs="Arial"/>
          <w:b/>
          <w:bCs/>
          <w:iCs/>
          <w:sz w:val="28"/>
          <w:szCs w:val="28"/>
        </w:rPr>
      </w:pPr>
      <w:bookmarkStart w:id="965" w:name="_Toc314740872"/>
      <w:bookmarkStart w:id="966" w:name="_Toc321909581"/>
      <w:bookmarkStart w:id="967" w:name="_Toc329082157"/>
      <w:r>
        <w:rPr>
          <w:rStyle w:val="apple-converted-space"/>
          <w:rFonts w:cs="Arial"/>
        </w:rPr>
        <w:br w:type="page"/>
      </w:r>
    </w:p>
    <w:p w:rsidR="005113F6" w:rsidRPr="003330F3" w:rsidRDefault="00877865" w:rsidP="005113F6">
      <w:pPr>
        <w:pStyle w:val="23"/>
        <w:rPr>
          <w:rStyle w:val="apple-converted-space"/>
          <w:rFonts w:cs="Arial"/>
        </w:rPr>
      </w:pPr>
      <w:bookmarkStart w:id="968" w:name="_Toc334016559"/>
      <w:bookmarkStart w:id="969" w:name="_Toc334017218"/>
      <w:r w:rsidRPr="003330F3">
        <w:rPr>
          <w:rStyle w:val="apple-converted-space"/>
          <w:rFonts w:cs="Arial"/>
        </w:rPr>
        <w:lastRenderedPageBreak/>
        <w:t>Функциональное тестирование сервиса в тестовом контуре СМЭВ</w:t>
      </w:r>
      <w:bookmarkEnd w:id="965"/>
      <w:bookmarkEnd w:id="966"/>
      <w:bookmarkEnd w:id="967"/>
      <w:bookmarkEnd w:id="968"/>
      <w:bookmarkEnd w:id="969"/>
    </w:p>
    <w:p w:rsidR="007271F0" w:rsidRDefault="005113F6" w:rsidP="008C38BE">
      <w:pPr>
        <w:pStyle w:val="31"/>
      </w:pPr>
      <w:bookmarkStart w:id="970" w:name="_Toc314740873"/>
      <w:bookmarkStart w:id="971" w:name="_Toc321909583"/>
      <w:bookmarkStart w:id="972" w:name="_Toc329082159"/>
      <w:bookmarkStart w:id="973" w:name="_Toc334016561"/>
      <w:r>
        <w:t>Предусловия процесса</w:t>
      </w:r>
      <w:bookmarkEnd w:id="970"/>
      <w:bookmarkEnd w:id="971"/>
      <w:bookmarkEnd w:id="972"/>
      <w:bookmarkEnd w:id="973"/>
    </w:p>
    <w:p w:rsidR="005113F6" w:rsidRDefault="005113F6" w:rsidP="005113F6">
      <w:pPr>
        <w:pStyle w:val="aa"/>
      </w:pPr>
      <w:r w:rsidRPr="00D01683">
        <w:t>В целях создания межведомственного информационного пространства в части электронного взаимодействия участниками информационного взаимодействия, предоставляющими сведения и документы в электронной форме, необходимые для предоставления государственных услуг и исполнения государственных функций другими участниками информационного взаимодействия, разрабатыв</w:t>
      </w:r>
      <w:r w:rsidR="004A6302">
        <w:t>аются электронные сервисы.</w:t>
      </w:r>
    </w:p>
    <w:p w:rsidR="007636E9" w:rsidRDefault="00FE671B" w:rsidP="005113F6">
      <w:pPr>
        <w:pStyle w:val="aa"/>
      </w:pPr>
      <w:r>
        <w:t xml:space="preserve">Функциональное тестирование электронного сервиса выполняется силами Потребителя и Поставщика сервиса с составлением протокола </w:t>
      </w:r>
      <w:r w:rsidRPr="00E3088E">
        <w:t>совместного тестирования электронных сервисов системы межведомственного электронного взаимодействия по форме, рекомендованной Оператором СМЭВ</w:t>
      </w:r>
      <w:r>
        <w:rPr>
          <w:rStyle w:val="affff"/>
        </w:rPr>
        <w:footnoteReference w:id="41"/>
      </w:r>
      <w:r w:rsidR="0043521F">
        <w:t>,</w:t>
      </w:r>
      <w:r>
        <w:t xml:space="preserve"> и последующей передачей его на экспертизу в адрес Оператора </w:t>
      </w:r>
      <w:r w:rsidR="008B1055">
        <w:t xml:space="preserve">эксплуатации ИЭП. </w:t>
      </w:r>
    </w:p>
    <w:p w:rsidR="00493075" w:rsidRDefault="00493075" w:rsidP="00493075">
      <w:pPr>
        <w:pStyle w:val="aa"/>
        <w:pBdr>
          <w:left w:val="single" w:sz="4" w:space="4" w:color="auto"/>
        </w:pBdr>
        <w:ind w:left="284" w:firstLine="425"/>
      </w:pPr>
      <w:r w:rsidRPr="005113F6">
        <w:rPr>
          <w:b/>
        </w:rPr>
        <w:t>Внимание!</w:t>
      </w:r>
      <w:r w:rsidRPr="005113F6">
        <w:t xml:space="preserve"> </w:t>
      </w:r>
      <w:r>
        <w:t xml:space="preserve">В случае </w:t>
      </w:r>
      <w:r w:rsidR="00FD29EB">
        <w:t xml:space="preserve">функционального </w:t>
      </w:r>
      <w:r>
        <w:t>тестирования электронно</w:t>
      </w:r>
      <w:r w:rsidR="00FD29EB">
        <w:t>го</w:t>
      </w:r>
      <w:r>
        <w:t xml:space="preserve"> сервис</w:t>
      </w:r>
      <w:r w:rsidR="00FD29EB">
        <w:t>а</w:t>
      </w:r>
      <w:r w:rsidR="00176856">
        <w:t xml:space="preserve"> федерального уровня</w:t>
      </w:r>
      <w:r>
        <w:t>,</w:t>
      </w:r>
      <w:r w:rsidR="00FD29EB">
        <w:t xml:space="preserve"> </w:t>
      </w:r>
      <w:r>
        <w:t>зарегистрированно</w:t>
      </w:r>
      <w:r w:rsidR="00FD29EB">
        <w:t>го</w:t>
      </w:r>
      <w:r>
        <w:t xml:space="preserve"> в </w:t>
      </w:r>
      <w:r w:rsidR="00DD4F5A">
        <w:t xml:space="preserve">тестовом контуре </w:t>
      </w:r>
      <w:r>
        <w:t xml:space="preserve">СМЭВ, </w:t>
      </w:r>
      <w:r w:rsidR="00FD29EB">
        <w:t xml:space="preserve">силами Потребителя и Поставщика, где </w:t>
      </w:r>
      <w:r w:rsidR="00176856">
        <w:t xml:space="preserve">Потребителем является </w:t>
      </w:r>
      <w:r w:rsidR="00FD29EB">
        <w:t xml:space="preserve"> Субъект РФ, </w:t>
      </w:r>
      <w:r w:rsidR="00A72C7B">
        <w:t>экспертиза протокола совместного тестирования электронных сервисов проводится одни раз для сервиса</w:t>
      </w:r>
      <w:r w:rsidR="00FD29EB">
        <w:t xml:space="preserve">. </w:t>
      </w:r>
    </w:p>
    <w:p w:rsidR="00176856" w:rsidRDefault="00176856" w:rsidP="00A80A48">
      <w:pPr>
        <w:pStyle w:val="aa"/>
        <w:pBdr>
          <w:left w:val="single" w:sz="4" w:space="4" w:color="auto"/>
        </w:pBdr>
        <w:ind w:left="284" w:firstLine="425"/>
      </w:pPr>
      <w:r>
        <w:rPr>
          <w:b/>
        </w:rPr>
        <w:t xml:space="preserve">В случае функционального тестирования электронного сервиса регионального уровня, </w:t>
      </w:r>
      <w:r>
        <w:t>зарегистрированного в тестовом контуре СМЭВ, силами Потребителя и Поставщика, где Потребителем является федеральный ор</w:t>
      </w:r>
      <w:r w:rsidR="00FC0297">
        <w:t>ган власти</w:t>
      </w:r>
      <w:r w:rsidR="00A80A48">
        <w:t xml:space="preserve">, Потребитель информации должен проверять тестируемые сервисы, в том числе, на их </w:t>
      </w:r>
      <w:r w:rsidR="00A80A48" w:rsidRPr="00B33E1E">
        <w:t>соответствие</w:t>
      </w:r>
      <w:r w:rsidR="00A80A48">
        <w:t xml:space="preserve"> </w:t>
      </w:r>
      <w:r w:rsidR="00A80A48" w:rsidRPr="00B33E1E">
        <w:t>утвержденным форматам</w:t>
      </w:r>
      <w:r w:rsidR="00A80A48">
        <w:t xml:space="preserve"> электронных сервисов. Экспертиза </w:t>
      </w:r>
      <w:r w:rsidR="00FC0297">
        <w:t>протокола</w:t>
      </w:r>
      <w:r>
        <w:t xml:space="preserve"> совместного тестирования электронных сервисов</w:t>
      </w:r>
      <w:r w:rsidR="00A80A48">
        <w:t xml:space="preserve"> в этом случае</w:t>
      </w:r>
      <w:r>
        <w:t xml:space="preserve"> не проводится.</w:t>
      </w:r>
      <w:r w:rsidR="00FC0297" w:rsidRPr="00FC0297">
        <w:t xml:space="preserve"> </w:t>
      </w:r>
      <w:r w:rsidR="00FC0297">
        <w:t>Подтверждением тестирования является внесение Потребителем информации отметки об успешном функциональном тестировании сервиса в план-график, реализованный на базе Информационной системы «Реестр сведений» (</w:t>
      </w:r>
      <w:r w:rsidR="00FC0297" w:rsidRPr="00ED2952">
        <w:t>http://reestr.210fz.ru</w:t>
      </w:r>
      <w:r w:rsidR="00FC0297">
        <w:t>)</w:t>
      </w:r>
    </w:p>
    <w:p w:rsidR="007636E9" w:rsidRDefault="007636E9" w:rsidP="00BF14D4">
      <w:pPr>
        <w:pStyle w:val="aa"/>
      </w:pPr>
      <w:r>
        <w:t xml:space="preserve">Составление и согласование протокола совместного тестирования в указанном порядке необходимо только единожды </w:t>
      </w:r>
      <w:r w:rsidR="0043521F">
        <w:t>по</w:t>
      </w:r>
      <w:r>
        <w:t xml:space="preserve"> завершении его разработки с одним Потребителем информации.</w:t>
      </w:r>
    </w:p>
    <w:p w:rsidR="005113F6" w:rsidRDefault="005113F6" w:rsidP="00BF14D4">
      <w:pPr>
        <w:pStyle w:val="afb"/>
      </w:pPr>
      <w:r w:rsidRPr="00D01683">
        <w:t xml:space="preserve">Для </w:t>
      </w:r>
      <w:r>
        <w:t>проведения функционального тестирования</w:t>
      </w:r>
      <w:r w:rsidRPr="00D01683">
        <w:t xml:space="preserve"> электронного сервиса </w:t>
      </w:r>
      <w:r>
        <w:t>в</w:t>
      </w:r>
      <w:r w:rsidRPr="00D01683">
        <w:t xml:space="preserve"> </w:t>
      </w:r>
      <w:r>
        <w:t>тестовом контуре</w:t>
      </w:r>
      <w:r w:rsidRPr="00D01683">
        <w:t xml:space="preserve"> СМЭВ</w:t>
      </w:r>
      <w:r>
        <w:t xml:space="preserve"> требуется:</w:t>
      </w:r>
    </w:p>
    <w:p w:rsidR="00877865" w:rsidRDefault="005113F6" w:rsidP="00453632">
      <w:pPr>
        <w:pStyle w:val="11"/>
        <w:numPr>
          <w:ilvl w:val="0"/>
          <w:numId w:val="28"/>
        </w:numPr>
      </w:pPr>
      <w:r w:rsidRPr="00BF14D4">
        <w:t>Наличие надлежащим образом зарегистрированного электронного сервиса в тестовом контуре СМЭВ;</w:t>
      </w:r>
    </w:p>
    <w:p w:rsidR="00877865" w:rsidRDefault="005113F6" w:rsidP="00453632">
      <w:pPr>
        <w:pStyle w:val="11"/>
        <w:numPr>
          <w:ilvl w:val="0"/>
          <w:numId w:val="28"/>
        </w:numPr>
      </w:pPr>
      <w:r w:rsidRPr="00BF14D4">
        <w:t>Наличие надле</w:t>
      </w:r>
      <w:r w:rsidR="00FE671B" w:rsidRPr="00BF14D4">
        <w:t>жащим образом зарегистрированной</w:t>
      </w:r>
      <w:r w:rsidRPr="00BF14D4">
        <w:t xml:space="preserve"> информационн</w:t>
      </w:r>
      <w:r w:rsidR="00FE671B" w:rsidRPr="00BF14D4">
        <w:t>ой</w:t>
      </w:r>
      <w:r w:rsidRPr="00BF14D4">
        <w:t xml:space="preserve"> систем</w:t>
      </w:r>
      <w:r w:rsidR="00FE671B" w:rsidRPr="00BF14D4">
        <w:t>ы</w:t>
      </w:r>
      <w:r w:rsidRPr="00BF14D4">
        <w:t xml:space="preserve"> </w:t>
      </w:r>
      <w:r w:rsidR="00FE671B" w:rsidRPr="00BF14D4">
        <w:t>Поставщика</w:t>
      </w:r>
      <w:r w:rsidRPr="00BF14D4">
        <w:t xml:space="preserve"> </w:t>
      </w:r>
      <w:r w:rsidR="00FE671B" w:rsidRPr="00BF14D4">
        <w:t>в тестовом контуре СМЭВ</w:t>
      </w:r>
      <w:r w:rsidR="00453A9C">
        <w:t>;</w:t>
      </w:r>
    </w:p>
    <w:p w:rsidR="00877865" w:rsidRDefault="00FE671B" w:rsidP="00453632">
      <w:pPr>
        <w:pStyle w:val="11"/>
        <w:numPr>
          <w:ilvl w:val="0"/>
          <w:numId w:val="28"/>
        </w:numPr>
      </w:pPr>
      <w:r w:rsidRPr="00BF14D4">
        <w:t xml:space="preserve">Потребитель и Поставщик </w:t>
      </w:r>
      <w:r w:rsidR="005113F6" w:rsidRPr="00BF14D4">
        <w:t xml:space="preserve">должны предварительно обеспечить технологическую готовность информационных систем к </w:t>
      </w:r>
      <w:r w:rsidR="005113F6" w:rsidRPr="00BF14D4">
        <w:lastRenderedPageBreak/>
        <w:t>тестированию</w:t>
      </w:r>
      <w:r w:rsidR="00453A9C">
        <w:t>;</w:t>
      </w:r>
    </w:p>
    <w:p w:rsidR="00877865" w:rsidRDefault="005113F6" w:rsidP="00453632">
      <w:pPr>
        <w:pStyle w:val="11"/>
        <w:numPr>
          <w:ilvl w:val="0"/>
          <w:numId w:val="28"/>
        </w:numPr>
      </w:pPr>
      <w:r w:rsidRPr="00BF14D4">
        <w:t>Наличие полного пакета документации в соответствии с Регламентом регистрации электронного сервиса в СМЭВ в составе:</w:t>
      </w:r>
    </w:p>
    <w:p w:rsidR="005113F6" w:rsidRPr="00BF14D4" w:rsidRDefault="005113F6" w:rsidP="00BF14D4">
      <w:pPr>
        <w:pStyle w:val="13"/>
        <w:tabs>
          <w:tab w:val="clear" w:pos="1134"/>
          <w:tab w:val="left" w:pos="1418"/>
        </w:tabs>
        <w:ind w:left="1418" w:hanging="284"/>
      </w:pPr>
      <w:r w:rsidRPr="00BF14D4">
        <w:t>ЭП информационной системы, используемой для подписания электронных сообщений,</w:t>
      </w:r>
      <w:r w:rsidRPr="00BF14D4">
        <w:rPr>
          <w:szCs w:val="28"/>
        </w:rPr>
        <w:t xml:space="preserve"> </w:t>
      </w:r>
      <w:r w:rsidRPr="00BF14D4">
        <w:t>передаваемых сервисом в ответ на поступающие запросы других участников информационного взаимодействия;</w:t>
      </w:r>
    </w:p>
    <w:p w:rsidR="005113F6" w:rsidRPr="00BF14D4" w:rsidRDefault="005113F6" w:rsidP="00BF14D4">
      <w:pPr>
        <w:pStyle w:val="13"/>
        <w:tabs>
          <w:tab w:val="clear" w:pos="1134"/>
          <w:tab w:val="left" w:pos="1418"/>
        </w:tabs>
        <w:ind w:left="1418" w:hanging="284"/>
      </w:pPr>
      <w:r w:rsidRPr="00BF14D4">
        <w:t>Заполненной формы паспорта сервиса</w:t>
      </w:r>
      <w:r w:rsidRPr="009E1217">
        <w:rPr>
          <w:rStyle w:val="affffffe"/>
        </w:rPr>
        <w:footnoteReference w:id="42"/>
      </w:r>
      <w:r w:rsidR="00453A9C">
        <w:t>;</w:t>
      </w:r>
    </w:p>
    <w:p w:rsidR="005113F6" w:rsidRPr="009E1217" w:rsidRDefault="009B1E4D" w:rsidP="00BF14D4">
      <w:pPr>
        <w:pStyle w:val="13"/>
        <w:tabs>
          <w:tab w:val="clear" w:pos="1134"/>
          <w:tab w:val="left" w:pos="1418"/>
        </w:tabs>
        <w:ind w:left="1418" w:hanging="284"/>
        <w:rPr>
          <w:rStyle w:val="affffffe"/>
        </w:rPr>
      </w:pPr>
      <w:r w:rsidRPr="009B1E4D">
        <w:t>Описани</w:t>
      </w:r>
      <w:r>
        <w:t>я</w:t>
      </w:r>
      <w:r w:rsidRPr="009B1E4D">
        <w:t xml:space="preserve"> формата электро</w:t>
      </w:r>
      <w:r>
        <w:t>нного сервиса СМЭВ и руководства</w:t>
      </w:r>
      <w:r w:rsidRPr="009B1E4D">
        <w:t xml:space="preserve"> пользователя</w:t>
      </w:r>
      <w:r>
        <w:t xml:space="preserve"> </w:t>
      </w:r>
      <w:r w:rsidRPr="009B1E4D">
        <w:t>электронного сервиса СМЭВ</w:t>
      </w:r>
      <w:r w:rsidR="005113F6" w:rsidRPr="009E1217">
        <w:rPr>
          <w:rStyle w:val="affffffe"/>
        </w:rPr>
        <w:footnoteReference w:id="43"/>
      </w:r>
      <w:r w:rsidR="00453A9C">
        <w:t>;</w:t>
      </w:r>
    </w:p>
    <w:p w:rsidR="005113F6" w:rsidRPr="00BF14D4" w:rsidRDefault="005113F6" w:rsidP="00BF14D4">
      <w:pPr>
        <w:pStyle w:val="13"/>
        <w:tabs>
          <w:tab w:val="clear" w:pos="1134"/>
          <w:tab w:val="left" w:pos="1418"/>
        </w:tabs>
        <w:ind w:left="1418" w:hanging="284"/>
      </w:pPr>
      <w:r w:rsidRPr="00BF14D4">
        <w:t>Контрольный пример для проверки работоспособности сервиса (в виде отдельного файла, для отсутствия искажений в вычисленной электронной подписи).</w:t>
      </w:r>
    </w:p>
    <w:p w:rsidR="005113F6" w:rsidRDefault="00FE671B" w:rsidP="005113F6">
      <w:pPr>
        <w:pStyle w:val="aa"/>
      </w:pPr>
      <w:r>
        <w:t>Заявка</w:t>
      </w:r>
      <w:r w:rsidR="00510FEB">
        <w:rPr>
          <w:rStyle w:val="affff"/>
        </w:rPr>
        <w:footnoteReference w:id="44"/>
      </w:r>
      <w:r>
        <w:t xml:space="preserve"> в</w:t>
      </w:r>
      <w:r w:rsidR="005113F6">
        <w:t xml:space="preserve"> адрес Оператора </w:t>
      </w:r>
      <w:r w:rsidR="008B1055">
        <w:t xml:space="preserve">эксплуатации ИЭП </w:t>
      </w:r>
      <w:r>
        <w:t xml:space="preserve">на экспертизу протокола должна </w:t>
      </w:r>
      <w:r w:rsidR="00707D58">
        <w:t>содержать</w:t>
      </w:r>
      <w:r w:rsidR="005113F6">
        <w:t>:</w:t>
      </w:r>
    </w:p>
    <w:p w:rsidR="005113F6" w:rsidRPr="00C501D9" w:rsidRDefault="005113F6" w:rsidP="009E1217">
      <w:pPr>
        <w:pStyle w:val="13"/>
        <w:ind w:firstLine="414"/>
      </w:pPr>
      <w:r>
        <w:t xml:space="preserve">Сертификат ключа электронной подписи информационной системы в формате </w:t>
      </w:r>
      <w:r>
        <w:rPr>
          <w:lang w:val="en-US"/>
        </w:rPr>
        <w:t>BASE</w:t>
      </w:r>
      <w:r w:rsidRPr="00A0169F">
        <w:t xml:space="preserve"> 64</w:t>
      </w:r>
      <w:r>
        <w:t xml:space="preserve"> (*</w:t>
      </w:r>
      <w:r w:rsidRPr="00A0169F">
        <w:t>.</w:t>
      </w:r>
      <w:r>
        <w:rPr>
          <w:lang w:val="en-US"/>
        </w:rPr>
        <w:t>cer</w:t>
      </w:r>
      <w:r>
        <w:t>)</w:t>
      </w:r>
      <w:r w:rsidR="007636E9">
        <w:t>;</w:t>
      </w:r>
    </w:p>
    <w:p w:rsidR="009E1217" w:rsidRDefault="00707D58" w:rsidP="009E1217">
      <w:pPr>
        <w:pStyle w:val="13"/>
        <w:ind w:firstLine="414"/>
      </w:pPr>
      <w:r>
        <w:t xml:space="preserve">Контрольный </w:t>
      </w:r>
      <w:r w:rsidR="005113F6">
        <w:t xml:space="preserve">запрос, </w:t>
      </w:r>
      <w:r>
        <w:t xml:space="preserve">подписанный </w:t>
      </w:r>
      <w:r w:rsidR="005113F6">
        <w:t>ЭП-ОВ данной информационной системы</w:t>
      </w:r>
      <w:r w:rsidR="005113F6">
        <w:rPr>
          <w:rStyle w:val="affff"/>
        </w:rPr>
        <w:footnoteReference w:id="45"/>
      </w:r>
      <w:r w:rsidR="00453A9C">
        <w:t>;</w:t>
      </w:r>
    </w:p>
    <w:p w:rsidR="005113F6" w:rsidRDefault="00707D58" w:rsidP="009E1217">
      <w:pPr>
        <w:pStyle w:val="13"/>
        <w:ind w:firstLine="414"/>
      </w:pPr>
      <w:r>
        <w:t>Контактные данные</w:t>
      </w:r>
      <w:r w:rsidRPr="00A0169F">
        <w:t xml:space="preserve"> </w:t>
      </w:r>
      <w:r w:rsidR="005113F6" w:rsidRPr="00A0169F">
        <w:t xml:space="preserve">ответственного технического специалиста, который при необходимости может оказать консультативную помощь по вопросам функционирования электронного сервиса и особенностям его спецификации. </w:t>
      </w:r>
    </w:p>
    <w:p w:rsidR="005113F6" w:rsidRDefault="0099309F" w:rsidP="005113F6">
      <w:pPr>
        <w:pStyle w:val="aa"/>
      </w:pPr>
      <w:r>
        <w:t>Необходимость проведения функционального тестирования и дата проведения должны быть предварительно согласованы между Поставщиком</w:t>
      </w:r>
      <w:r w:rsidR="00A80A48">
        <w:t xml:space="preserve"> и</w:t>
      </w:r>
      <w:r>
        <w:t xml:space="preserve"> Потребителем</w:t>
      </w:r>
      <w:proofErr w:type="gramStart"/>
      <w:r>
        <w:t>,.</w:t>
      </w:r>
      <w:proofErr w:type="gramEnd"/>
    </w:p>
    <w:p w:rsidR="00A030FD" w:rsidRPr="00A0169F" w:rsidRDefault="00A030FD" w:rsidP="00A030FD">
      <w:pPr>
        <w:pStyle w:val="aa"/>
        <w:pBdr>
          <w:left w:val="single" w:sz="4" w:space="4" w:color="auto"/>
        </w:pBdr>
        <w:ind w:left="851" w:firstLine="0"/>
      </w:pPr>
      <w:r w:rsidRPr="002B540D">
        <w:rPr>
          <w:b/>
        </w:rPr>
        <w:t>Внимание!</w:t>
      </w:r>
      <w:r>
        <w:t xml:space="preserve"> Для тестирования требуется наличие постоянной доступности сервиса из сети интернет. Запрещено использовать в тестовых данных любые персональные или служебные данные. Все данные должны быть тестовыми.</w:t>
      </w:r>
    </w:p>
    <w:p w:rsidR="00A906E5" w:rsidRDefault="005113F6" w:rsidP="008C38BE">
      <w:pPr>
        <w:pStyle w:val="31"/>
      </w:pPr>
      <w:bookmarkStart w:id="974" w:name="_Toc314740874"/>
      <w:bookmarkStart w:id="975" w:name="_Toc321909584"/>
      <w:bookmarkStart w:id="976" w:name="_Toc329082160"/>
      <w:bookmarkStart w:id="977" w:name="_Toc334016562"/>
      <w:r>
        <w:lastRenderedPageBreak/>
        <w:t>Шаги процесса</w:t>
      </w:r>
      <w:bookmarkEnd w:id="974"/>
      <w:bookmarkEnd w:id="975"/>
      <w:bookmarkEnd w:id="976"/>
      <w:bookmarkEnd w:id="977"/>
    </w:p>
    <w:tbl>
      <w:tblPr>
        <w:tblW w:w="152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534"/>
        <w:gridCol w:w="4961"/>
        <w:gridCol w:w="2126"/>
        <w:gridCol w:w="2268"/>
        <w:gridCol w:w="1418"/>
        <w:gridCol w:w="3969"/>
      </w:tblGrid>
      <w:tr w:rsidR="00A030FD" w:rsidRPr="004D4EA2" w:rsidTr="00A030FD">
        <w:tc>
          <w:tcPr>
            <w:tcW w:w="534" w:type="dxa"/>
          </w:tcPr>
          <w:p w:rsidR="00A030FD" w:rsidRPr="005F49AB" w:rsidRDefault="00A030FD" w:rsidP="00FE18ED">
            <w:pPr>
              <w:pStyle w:val="ae"/>
            </w:pPr>
            <w:r w:rsidRPr="005F49AB">
              <w:t>№</w:t>
            </w:r>
          </w:p>
        </w:tc>
        <w:tc>
          <w:tcPr>
            <w:tcW w:w="4961" w:type="dxa"/>
          </w:tcPr>
          <w:p w:rsidR="00A030FD" w:rsidRPr="0012279C" w:rsidRDefault="00A030FD" w:rsidP="00FE18ED">
            <w:pPr>
              <w:pStyle w:val="ae"/>
            </w:pPr>
            <w:r w:rsidRPr="0012279C">
              <w:t xml:space="preserve">Шаг </w:t>
            </w:r>
          </w:p>
        </w:tc>
        <w:tc>
          <w:tcPr>
            <w:tcW w:w="2126" w:type="dxa"/>
          </w:tcPr>
          <w:p w:rsidR="00A030FD" w:rsidRPr="004D4EA2" w:rsidRDefault="00A030FD" w:rsidP="00FE18ED">
            <w:pPr>
              <w:pStyle w:val="ae"/>
            </w:pPr>
            <w:r w:rsidRPr="004D4EA2">
              <w:t>Входные данные</w:t>
            </w:r>
          </w:p>
        </w:tc>
        <w:tc>
          <w:tcPr>
            <w:tcW w:w="2268" w:type="dxa"/>
          </w:tcPr>
          <w:p w:rsidR="00A030FD" w:rsidRPr="004D4EA2" w:rsidRDefault="00A030FD" w:rsidP="00FE18ED">
            <w:pPr>
              <w:pStyle w:val="ae"/>
            </w:pPr>
            <w:r w:rsidRPr="004D4EA2">
              <w:t>Выходные данные</w:t>
            </w:r>
          </w:p>
        </w:tc>
        <w:tc>
          <w:tcPr>
            <w:tcW w:w="1418" w:type="dxa"/>
          </w:tcPr>
          <w:p w:rsidR="00A030FD" w:rsidRPr="004D4EA2" w:rsidRDefault="00A030FD" w:rsidP="009E1217">
            <w:pPr>
              <w:pStyle w:val="ae"/>
              <w:ind w:left="-108"/>
            </w:pPr>
            <w:r w:rsidRPr="004D4EA2">
              <w:t>Срок исполнения</w:t>
            </w:r>
          </w:p>
        </w:tc>
        <w:tc>
          <w:tcPr>
            <w:tcW w:w="3969" w:type="dxa"/>
          </w:tcPr>
          <w:p w:rsidR="00A030FD" w:rsidRPr="004D4EA2" w:rsidRDefault="00A030FD" w:rsidP="00FE18ED">
            <w:pPr>
              <w:pStyle w:val="ae"/>
            </w:pPr>
            <w:r w:rsidRPr="004D4EA2">
              <w:t>Ответственный</w:t>
            </w:r>
            <w:r>
              <w:t xml:space="preserve"> исполнитель и/или Соисполнитель</w:t>
            </w:r>
          </w:p>
        </w:tc>
      </w:tr>
      <w:tr w:rsidR="00A030FD" w:rsidTr="00A030FD">
        <w:tc>
          <w:tcPr>
            <w:tcW w:w="534" w:type="dxa"/>
          </w:tcPr>
          <w:p w:rsidR="00A030FD" w:rsidRPr="005F49AB" w:rsidRDefault="00A030FD" w:rsidP="00FE18ED">
            <w:pPr>
              <w:pStyle w:val="afffe"/>
            </w:pPr>
            <w:r>
              <w:t>1</w:t>
            </w:r>
          </w:p>
        </w:tc>
        <w:tc>
          <w:tcPr>
            <w:tcW w:w="4961" w:type="dxa"/>
          </w:tcPr>
          <w:p w:rsidR="00A030FD" w:rsidRDefault="00A030FD" w:rsidP="00FE18ED">
            <w:pPr>
              <w:pStyle w:val="afffe"/>
            </w:pPr>
            <w:r>
              <w:t>Поставщик и Потребитель информации проводят функциональное тестирование в согласованную ранее дату и предоставляют протокол тестирования на экспертизу Оператору</w:t>
            </w:r>
            <w:r w:rsidRPr="00676C23">
              <w:t xml:space="preserve"> </w:t>
            </w:r>
            <w:r>
              <w:t>эксплуатации ИЭП, с приложением документов:</w:t>
            </w:r>
          </w:p>
          <w:p w:rsidR="00A030FD" w:rsidRPr="005235EE" w:rsidRDefault="00A030FD" w:rsidP="009E1217">
            <w:pPr>
              <w:pStyle w:val="13"/>
              <w:tabs>
                <w:tab w:val="clear" w:pos="1134"/>
                <w:tab w:val="left" w:pos="317"/>
              </w:tabs>
              <w:spacing w:line="300" w:lineRule="exact"/>
              <w:ind w:left="318" w:hanging="284"/>
            </w:pPr>
            <w:r w:rsidRPr="004C3C84">
              <w:t xml:space="preserve">Сертификата ключа электронной подписи информационной системы в формате </w:t>
            </w:r>
            <w:r>
              <w:rPr>
                <w:lang w:val="en-US"/>
              </w:rPr>
              <w:t>BASE</w:t>
            </w:r>
            <w:r w:rsidRPr="004C3C84">
              <w:t xml:space="preserve"> 64 (*.</w:t>
            </w:r>
            <w:r>
              <w:rPr>
                <w:lang w:val="en-US"/>
              </w:rPr>
              <w:t>cer</w:t>
            </w:r>
            <w:r w:rsidRPr="004C3C84">
              <w:t>)</w:t>
            </w:r>
          </w:p>
          <w:p w:rsidR="00A030FD" w:rsidRPr="005235EE" w:rsidRDefault="0043521F" w:rsidP="0043521F">
            <w:pPr>
              <w:pStyle w:val="13"/>
              <w:tabs>
                <w:tab w:val="clear" w:pos="1134"/>
                <w:tab w:val="left" w:pos="317"/>
              </w:tabs>
              <w:spacing w:line="300" w:lineRule="exact"/>
              <w:ind w:left="318" w:hanging="284"/>
            </w:pPr>
            <w:r w:rsidRPr="004C3C84">
              <w:t>Контрольного</w:t>
            </w:r>
            <w:r w:rsidR="00A030FD" w:rsidRPr="004C3C84">
              <w:t xml:space="preserve"> запрос</w:t>
            </w:r>
            <w:r w:rsidRPr="004C3C84">
              <w:t>а, подписанного</w:t>
            </w:r>
            <w:r w:rsidR="00A030FD" w:rsidRPr="004C3C84">
              <w:t xml:space="preserve"> ЭП-ОВ данной информационной системы.</w:t>
            </w:r>
          </w:p>
        </w:tc>
        <w:tc>
          <w:tcPr>
            <w:tcW w:w="2126" w:type="dxa"/>
          </w:tcPr>
          <w:p w:rsidR="00A030FD" w:rsidRPr="005235EE" w:rsidRDefault="00A030FD" w:rsidP="009E1217">
            <w:pPr>
              <w:pStyle w:val="13"/>
              <w:tabs>
                <w:tab w:val="clear" w:pos="1134"/>
                <w:tab w:val="left" w:pos="317"/>
              </w:tabs>
              <w:spacing w:line="300" w:lineRule="exact"/>
              <w:ind w:left="0" w:hanging="108"/>
            </w:pPr>
            <w:r w:rsidRPr="004C3C84">
              <w:t xml:space="preserve">Положительный результат согласования необходимости тестирования и даты тестирования, </w:t>
            </w:r>
          </w:p>
          <w:p w:rsidR="00A030FD" w:rsidRPr="005235EE" w:rsidRDefault="00A030FD" w:rsidP="009E1217">
            <w:pPr>
              <w:pStyle w:val="13"/>
              <w:tabs>
                <w:tab w:val="clear" w:pos="1134"/>
                <w:tab w:val="left" w:pos="317"/>
              </w:tabs>
              <w:spacing w:line="300" w:lineRule="exact"/>
              <w:ind w:left="0" w:hanging="108"/>
            </w:pPr>
            <w:r w:rsidRPr="004C3C84">
              <w:t>Сертификата ключа электронной подписи информационной системы в формате BASE 64 (*.cer);</w:t>
            </w:r>
          </w:p>
          <w:p w:rsidR="00A030FD" w:rsidRPr="005235EE" w:rsidRDefault="00A030FD" w:rsidP="009E1217">
            <w:pPr>
              <w:pStyle w:val="13"/>
              <w:tabs>
                <w:tab w:val="clear" w:pos="1134"/>
                <w:tab w:val="left" w:pos="317"/>
              </w:tabs>
              <w:spacing w:line="300" w:lineRule="exact"/>
              <w:ind w:left="0" w:hanging="108"/>
            </w:pPr>
            <w:r w:rsidRPr="004C3C84">
              <w:t>Контрольный запрос, подписанный ЭП-ОВ данной информационной системы</w:t>
            </w:r>
            <w:r w:rsidRPr="004C3C84">
              <w:rPr>
                <w:rStyle w:val="affff"/>
              </w:rPr>
              <w:footnoteReference w:id="46"/>
            </w:r>
            <w:r w:rsidRPr="004C3C84">
              <w:rPr>
                <w:rStyle w:val="affff"/>
              </w:rPr>
              <w:t>.</w:t>
            </w:r>
          </w:p>
        </w:tc>
        <w:tc>
          <w:tcPr>
            <w:tcW w:w="2268" w:type="dxa"/>
          </w:tcPr>
          <w:p w:rsidR="00E42D6D" w:rsidRPr="004D4EA2" w:rsidRDefault="00A030FD" w:rsidP="00E42D6D">
            <w:pPr>
              <w:pStyle w:val="afffe"/>
            </w:pPr>
            <w:r>
              <w:t>Протокол проведения совместного тестирования</w:t>
            </w:r>
          </w:p>
          <w:p w:rsidR="00D43B41" w:rsidRPr="004D4EA2" w:rsidRDefault="00D43B41" w:rsidP="00D43B41">
            <w:pPr>
              <w:pStyle w:val="afffe"/>
            </w:pPr>
          </w:p>
        </w:tc>
        <w:tc>
          <w:tcPr>
            <w:tcW w:w="1418" w:type="dxa"/>
          </w:tcPr>
          <w:p w:rsidR="00A030FD" w:rsidRDefault="00A030FD" w:rsidP="00FE18ED">
            <w:pPr>
              <w:pStyle w:val="afffe"/>
            </w:pPr>
            <w:r>
              <w:t>2 рабочих дня</w:t>
            </w:r>
          </w:p>
        </w:tc>
        <w:tc>
          <w:tcPr>
            <w:tcW w:w="3969" w:type="dxa"/>
          </w:tcPr>
          <w:p w:rsidR="00A030FD" w:rsidRPr="005F49AB" w:rsidRDefault="00A030FD" w:rsidP="00FE18ED">
            <w:pPr>
              <w:pStyle w:val="afffe"/>
            </w:pPr>
            <w:r>
              <w:t>Участники информационного взаимодействия (Поставщик и Потребитель информации)</w:t>
            </w:r>
          </w:p>
        </w:tc>
      </w:tr>
      <w:tr w:rsidR="00A030FD" w:rsidTr="00A030FD">
        <w:tc>
          <w:tcPr>
            <w:tcW w:w="534" w:type="dxa"/>
          </w:tcPr>
          <w:p w:rsidR="00A030FD" w:rsidRPr="00D05AC6" w:rsidRDefault="00A030FD" w:rsidP="00FE18ED">
            <w:pPr>
              <w:pStyle w:val="afffe"/>
            </w:pPr>
            <w:r>
              <w:t>2</w:t>
            </w:r>
          </w:p>
        </w:tc>
        <w:tc>
          <w:tcPr>
            <w:tcW w:w="4961" w:type="dxa"/>
          </w:tcPr>
          <w:p w:rsidR="00A030FD" w:rsidRPr="0012279C" w:rsidRDefault="00A030FD" w:rsidP="00FE18ED">
            <w:pPr>
              <w:pStyle w:val="afffe"/>
            </w:pPr>
            <w:r w:rsidRPr="0012279C">
              <w:t xml:space="preserve">Оператор </w:t>
            </w:r>
            <w:r>
              <w:t>эксплуатации ИЭП</w:t>
            </w:r>
            <w:r w:rsidRPr="0012279C">
              <w:t xml:space="preserve"> </w:t>
            </w:r>
            <w:r>
              <w:t>проводит экспертизу протокола тестирования.</w:t>
            </w:r>
          </w:p>
        </w:tc>
        <w:tc>
          <w:tcPr>
            <w:tcW w:w="2126" w:type="dxa"/>
          </w:tcPr>
          <w:p w:rsidR="00A030FD" w:rsidRPr="004D4EA2" w:rsidRDefault="00A030FD" w:rsidP="00FE18ED">
            <w:pPr>
              <w:pStyle w:val="afffe"/>
            </w:pPr>
            <w:r>
              <w:t>Протокол проведения функционального тестирования</w:t>
            </w:r>
          </w:p>
        </w:tc>
        <w:tc>
          <w:tcPr>
            <w:tcW w:w="2268" w:type="dxa"/>
          </w:tcPr>
          <w:p w:rsidR="00A030FD" w:rsidRPr="004D4EA2" w:rsidRDefault="00A030FD" w:rsidP="00FE18ED">
            <w:pPr>
              <w:pStyle w:val="afffe"/>
            </w:pPr>
            <w:r>
              <w:t xml:space="preserve">Подтверждение/опровержение факта тестирования. Замечания и </w:t>
            </w:r>
            <w:r>
              <w:lastRenderedPageBreak/>
              <w:t>рекомендации к устранению замечаний.</w:t>
            </w:r>
          </w:p>
        </w:tc>
        <w:tc>
          <w:tcPr>
            <w:tcW w:w="1418" w:type="dxa"/>
          </w:tcPr>
          <w:p w:rsidR="00A030FD" w:rsidRDefault="00A030FD" w:rsidP="00FE18ED">
            <w:pPr>
              <w:pStyle w:val="afffe"/>
            </w:pPr>
            <w:r>
              <w:lastRenderedPageBreak/>
              <w:t>3 рабочих дня</w:t>
            </w:r>
          </w:p>
        </w:tc>
        <w:tc>
          <w:tcPr>
            <w:tcW w:w="3969" w:type="dxa"/>
          </w:tcPr>
          <w:p w:rsidR="00A030FD" w:rsidRPr="005F49AB" w:rsidRDefault="00A030FD" w:rsidP="00FE18ED">
            <w:pPr>
              <w:pStyle w:val="afffe"/>
            </w:pPr>
            <w:r>
              <w:t>Оператора</w:t>
            </w:r>
            <w:r w:rsidRPr="00676C23">
              <w:t xml:space="preserve"> </w:t>
            </w:r>
            <w:r>
              <w:t>эксплуатации ИЭП</w:t>
            </w:r>
          </w:p>
        </w:tc>
      </w:tr>
      <w:tr w:rsidR="00A030FD" w:rsidTr="00A030FD">
        <w:tc>
          <w:tcPr>
            <w:tcW w:w="15276" w:type="dxa"/>
            <w:gridSpan w:val="6"/>
          </w:tcPr>
          <w:p w:rsidR="00A030FD" w:rsidRDefault="00A030FD" w:rsidP="00C44733">
            <w:pPr>
              <w:pStyle w:val="afffe"/>
            </w:pPr>
            <w:r w:rsidRPr="000C4108">
              <w:rPr>
                <w:b/>
              </w:rPr>
              <w:lastRenderedPageBreak/>
              <w:t>Максимальное время выполнения процедуры (при соблюдении всеми участниками временных границ своих операций):</w:t>
            </w:r>
            <w:r>
              <w:rPr>
                <w:b/>
              </w:rPr>
              <w:t xml:space="preserve"> 5</w:t>
            </w:r>
            <w:r w:rsidRPr="000C4108">
              <w:rPr>
                <w:b/>
              </w:rPr>
              <w:t xml:space="preserve"> рабочих дн</w:t>
            </w:r>
            <w:r>
              <w:rPr>
                <w:b/>
              </w:rPr>
              <w:t>ей.</w:t>
            </w:r>
          </w:p>
        </w:tc>
      </w:tr>
    </w:tbl>
    <w:p w:rsidR="00B352B3" w:rsidRDefault="00B352B3" w:rsidP="001A3BE0">
      <w:pPr>
        <w:pStyle w:val="afffe"/>
      </w:pPr>
    </w:p>
    <w:p w:rsidR="00FE671B" w:rsidRDefault="005113F6" w:rsidP="00B352B3">
      <w:pPr>
        <w:pStyle w:val="aa"/>
      </w:pPr>
      <w:r>
        <w:t>При возникновении спорных ситуаций в процессе исполнения регламента между Участниками информационного взаимодействия (Потребителями и Поставщиками) и Оператором эксплуатации ИЭП, последний информирует об этом Оператора СМЭВ с целью их разрешения.</w:t>
      </w:r>
    </w:p>
    <w:p w:rsidR="00894139" w:rsidRPr="00526A4D" w:rsidRDefault="00894139" w:rsidP="00894139">
      <w:pPr>
        <w:pStyle w:val="aa"/>
      </w:pPr>
      <w:r>
        <w:t>После проведения экспертизы для сервисов федерального уровня протокол тестирования</w:t>
      </w:r>
      <w:r>
        <w:rPr>
          <w:rStyle w:val="affff"/>
        </w:rPr>
        <w:footnoteReference w:id="47"/>
      </w:r>
      <w:r>
        <w:t xml:space="preserve"> согласовывается с Оператором СМЭВ.</w:t>
      </w:r>
      <w:r w:rsidRPr="004D7A0E">
        <w:t xml:space="preserve"> </w:t>
      </w:r>
      <w:r>
        <w:t>После чего протокол тестирования выдвигается на одобрение Подкомиссией.</w:t>
      </w:r>
    </w:p>
    <w:p w:rsidR="00894139" w:rsidRDefault="00176856" w:rsidP="00894139">
      <w:pPr>
        <w:pStyle w:val="aa"/>
      </w:pPr>
      <w:r>
        <w:t>Д</w:t>
      </w:r>
      <w:r w:rsidR="00894139">
        <w:t>ля сервисов</w:t>
      </w:r>
      <w:r w:rsidR="00894139" w:rsidRPr="004D7A0E">
        <w:t xml:space="preserve"> </w:t>
      </w:r>
      <w:r w:rsidR="00894139">
        <w:t>регионального уровня протокол тестирования согласовывается с коллегиальным органом субъекта РФ и не</w:t>
      </w:r>
      <w:r w:rsidR="00894139" w:rsidRPr="004D7A0E">
        <w:t xml:space="preserve"> </w:t>
      </w:r>
      <w:r w:rsidR="00894139">
        <w:t>требует процедуры одобрения Подкомиссией.</w:t>
      </w:r>
    </w:p>
    <w:p w:rsidR="00CE6C66" w:rsidRDefault="00CE6C66" w:rsidP="00CE6C66">
      <w:bookmarkStart w:id="978" w:name="_Toc320784247"/>
      <w:bookmarkStart w:id="979" w:name="_Toc320784248"/>
      <w:bookmarkStart w:id="980" w:name="_Toc321761471"/>
      <w:bookmarkStart w:id="981" w:name="_Toc321909050"/>
      <w:bookmarkStart w:id="982" w:name="_Toc321909596"/>
      <w:bookmarkStart w:id="983" w:name="_Toc321761472"/>
      <w:bookmarkStart w:id="984" w:name="_Toc321909051"/>
      <w:bookmarkStart w:id="985" w:name="_Toc321909597"/>
      <w:bookmarkStart w:id="986" w:name="_Toc321761474"/>
      <w:bookmarkStart w:id="987" w:name="_Toc321909053"/>
      <w:bookmarkStart w:id="988" w:name="_Toc321909599"/>
      <w:bookmarkStart w:id="989" w:name="_Toc321761475"/>
      <w:bookmarkStart w:id="990" w:name="_Toc321909054"/>
      <w:bookmarkStart w:id="991" w:name="_Toc321909600"/>
      <w:bookmarkStart w:id="992" w:name="_Toc321761476"/>
      <w:bookmarkStart w:id="993" w:name="_Toc321909055"/>
      <w:bookmarkStart w:id="994" w:name="_Toc321909601"/>
      <w:bookmarkStart w:id="995" w:name="_Toc321761477"/>
      <w:bookmarkStart w:id="996" w:name="_Toc321909056"/>
      <w:bookmarkStart w:id="997" w:name="_Toc321909602"/>
      <w:bookmarkStart w:id="998" w:name="_Toc321761479"/>
      <w:bookmarkStart w:id="999" w:name="_Toc321909058"/>
      <w:bookmarkStart w:id="1000" w:name="_Toc321909604"/>
      <w:bookmarkStart w:id="1001" w:name="_Toc321761523"/>
      <w:bookmarkStart w:id="1002" w:name="_Toc321909102"/>
      <w:bookmarkStart w:id="1003" w:name="_Toc321909648"/>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p>
    <w:p w:rsidR="00314D90" w:rsidRDefault="00314D90">
      <w:pPr>
        <w:widowControl/>
        <w:autoSpaceDN/>
        <w:adjustRightInd/>
        <w:spacing w:line="240" w:lineRule="auto"/>
        <w:jc w:val="left"/>
        <w:textAlignment w:val="auto"/>
        <w:rPr>
          <w:b/>
          <w:bCs/>
          <w:iCs/>
          <w:sz w:val="28"/>
          <w:szCs w:val="28"/>
        </w:rPr>
      </w:pPr>
      <w:bookmarkStart w:id="1004" w:name="_Toc329082161"/>
      <w:bookmarkStart w:id="1005" w:name="_Toc314740875"/>
      <w:bookmarkStart w:id="1006" w:name="_Toc321909651"/>
      <w:r>
        <w:br w:type="page"/>
      </w:r>
    </w:p>
    <w:p w:rsidR="00C35483" w:rsidRPr="00EE1F0E" w:rsidRDefault="00C35483" w:rsidP="00816BF1">
      <w:pPr>
        <w:pStyle w:val="23"/>
      </w:pPr>
      <w:bookmarkStart w:id="1007" w:name="_Toc334016563"/>
      <w:bookmarkStart w:id="1008" w:name="_Toc334017219"/>
      <w:r w:rsidRPr="00EE1F0E">
        <w:lastRenderedPageBreak/>
        <w:t>Регистра</w:t>
      </w:r>
      <w:r w:rsidR="00FF32C4" w:rsidRPr="00EE1F0E">
        <w:t>ция</w:t>
      </w:r>
      <w:r w:rsidR="00185FF4" w:rsidRPr="00EE1F0E">
        <w:t xml:space="preserve"> </w:t>
      </w:r>
      <w:r w:rsidR="00FF32C4" w:rsidRPr="00EE1F0E">
        <w:t xml:space="preserve"> сервиса федерального уровня</w:t>
      </w:r>
      <w:r w:rsidRPr="00EE1F0E">
        <w:t xml:space="preserve"> в продуктивной СМЭВ</w:t>
      </w:r>
      <w:bookmarkEnd w:id="1004"/>
      <w:bookmarkEnd w:id="1007"/>
      <w:bookmarkEnd w:id="1008"/>
    </w:p>
    <w:p w:rsidR="00877865" w:rsidRDefault="000930DA" w:rsidP="003330F3">
      <w:pPr>
        <w:pStyle w:val="31"/>
      </w:pPr>
      <w:bookmarkStart w:id="1009" w:name="_Toc329082162"/>
      <w:bookmarkStart w:id="1010" w:name="_Toc334016564"/>
      <w:r>
        <w:t xml:space="preserve">Регистрация сервиса федерального уровня, предназначенного для приема заявлений с </w:t>
      </w:r>
      <w:r w:rsidR="00654DF9">
        <w:t>ЕПГУ в продуктивной СМЭВ</w:t>
      </w:r>
      <w:bookmarkEnd w:id="1009"/>
      <w:bookmarkEnd w:id="1010"/>
      <w:r w:rsidR="00C35483">
        <w:t xml:space="preserve"> </w:t>
      </w:r>
    </w:p>
    <w:p w:rsidR="00816BF1" w:rsidRDefault="00816BF1" w:rsidP="00EE1F0E">
      <w:pPr>
        <w:pStyle w:val="40"/>
      </w:pPr>
      <w:bookmarkStart w:id="1011" w:name="_Toc329082163"/>
      <w:bookmarkStart w:id="1012" w:name="_Toc334016565"/>
      <w:r>
        <w:t>Предусловие процесса</w:t>
      </w:r>
      <w:bookmarkEnd w:id="1011"/>
      <w:bookmarkEnd w:id="1012"/>
    </w:p>
    <w:p w:rsidR="00816BF1" w:rsidRPr="00A641AC" w:rsidRDefault="00816BF1" w:rsidP="00816BF1">
      <w:pPr>
        <w:pStyle w:val="aa"/>
      </w:pPr>
      <w:r w:rsidRPr="005970E3">
        <w:t xml:space="preserve">В целях создания межведомственного информационного пространства в части электронного взаимодействия участниками информационного </w:t>
      </w:r>
      <w:r>
        <w:t>взаимодействия</w:t>
      </w:r>
      <w:r w:rsidRPr="005970E3">
        <w:t>, предоставляющими сведения и документы в электронной форме, необходимые для предоставления государственных услуг и исполнения государственных функций другими участниками информационного взаимодействия</w:t>
      </w:r>
      <w:r w:rsidRPr="00A641AC">
        <w:t>, разрабатываются электронные сервисы:</w:t>
      </w:r>
    </w:p>
    <w:p w:rsidR="00816BF1" w:rsidRDefault="00816BF1" w:rsidP="00816BF1">
      <w:pPr>
        <w:pStyle w:val="aa"/>
      </w:pPr>
      <w:r w:rsidRPr="00A641AC">
        <w:t xml:space="preserve">Разработка электронных сервисов участниками информационного </w:t>
      </w:r>
      <w:r>
        <w:t>взаимодействия</w:t>
      </w:r>
      <w:r w:rsidRPr="00A641AC">
        <w:t xml:space="preserve"> осуществляется в соответствии с Техническими требованиями</w:t>
      </w:r>
      <w:r>
        <w:t xml:space="preserve">, утвержденными </w:t>
      </w:r>
      <w:r w:rsidRPr="006418FF">
        <w:t>Приказ</w:t>
      </w:r>
      <w:r>
        <w:t>ом</w:t>
      </w:r>
      <w:r w:rsidRPr="006418FF">
        <w:t xml:space="preserve"> Министерства связи и массовых коммуникаций Российской Фе</w:t>
      </w:r>
      <w:r>
        <w:t xml:space="preserve">дерации от 27 декабря 2010 года </w:t>
      </w:r>
      <w:r w:rsidRPr="006418FF">
        <w:t>№ 190 «Об утверждении Технических требований к взаимодействию информационных систем в единой системе межведомственного электронного взаимодействия»</w:t>
      </w:r>
      <w:r>
        <w:t xml:space="preserve"> </w:t>
      </w:r>
      <w:r w:rsidRPr="00A641AC">
        <w:t xml:space="preserve">и </w:t>
      </w:r>
      <w:r w:rsidRPr="002B7D5E">
        <w:t>Методически</w:t>
      </w:r>
      <w:r>
        <w:t>м рекомендациям</w:t>
      </w:r>
      <w:r w:rsidRPr="002B7D5E">
        <w:t xml:space="preserve"> по разработке электронных сервисов и применению технологии электронной подписи при межведомственном электронном взаимодействии</w:t>
      </w:r>
      <w:r w:rsidRPr="00A641AC">
        <w:t>.</w:t>
      </w:r>
    </w:p>
    <w:p w:rsidR="00816BF1" w:rsidRDefault="00816BF1" w:rsidP="00816BF1">
      <w:pPr>
        <w:pStyle w:val="aa"/>
      </w:pPr>
      <w:r>
        <w:t>Информационная система Поставщика, интерфейсом которой является данный электронный сервис, должна быть зарегистрирована в СМЭВ в соответствии с регламентом регистрации в СМЭВ информационной системы. Это необходимо для подключения функционала регламентации доступа.</w:t>
      </w:r>
    </w:p>
    <w:p w:rsidR="00C2012E" w:rsidRDefault="00C2012E" w:rsidP="00816BF1">
      <w:pPr>
        <w:pStyle w:val="aa"/>
      </w:pPr>
      <w:r>
        <w:t>Техническое описание интерактивной формы заявления должно быть согласовано с оператором ЕПГУ</w:t>
      </w:r>
      <w:r w:rsidR="00CD67EB">
        <w:rPr>
          <w:rStyle w:val="affff"/>
        </w:rPr>
        <w:footnoteReference w:id="48"/>
      </w:r>
      <w:r>
        <w:t>.</w:t>
      </w:r>
    </w:p>
    <w:p w:rsidR="00816BF1" w:rsidRPr="00DA0046" w:rsidRDefault="00816BF1" w:rsidP="0066178E">
      <w:pPr>
        <w:pStyle w:val="aa"/>
        <w:pBdr>
          <w:left w:val="single" w:sz="4" w:space="4" w:color="auto"/>
        </w:pBdr>
        <w:ind w:left="284" w:firstLine="425"/>
      </w:pPr>
      <w:r w:rsidRPr="005113F6">
        <w:rPr>
          <w:b/>
        </w:rPr>
        <w:t>Внимание!</w:t>
      </w:r>
      <w:r w:rsidRPr="005113F6">
        <w:t xml:space="preserve"> </w:t>
      </w:r>
      <w:r w:rsidR="0066178E">
        <w:t>Для регистрации сервисов, предназначенных для приема заявлений с</w:t>
      </w:r>
      <w:r w:rsidR="00654DF9">
        <w:t xml:space="preserve"> ЕПГУ</w:t>
      </w:r>
      <w:r w:rsidR="0066178E">
        <w:t>, в СМЭВ не требуется их предварительное размещение и тестирование в тестовом контуре СМЭВ</w:t>
      </w:r>
      <w:r w:rsidR="0066178E">
        <w:rPr>
          <w:rStyle w:val="affff"/>
        </w:rPr>
        <w:footnoteReference w:id="49"/>
      </w:r>
      <w:r w:rsidR="0066178E">
        <w:t>.</w:t>
      </w:r>
    </w:p>
    <w:p w:rsidR="00877865" w:rsidRDefault="00703B3D" w:rsidP="003330F3">
      <w:pPr>
        <w:pStyle w:val="aa"/>
      </w:pPr>
      <w:r>
        <w:t xml:space="preserve">Процесс регистрации сервиса федерального уровня, предназначенного для приема заявлений с ЕПГУ, начинается после получения Оператором эксплуатации ИЭП поручения на регистрацию электронного сервиса от Оператора ЕПГУ. </w:t>
      </w:r>
      <w:r w:rsidR="00386A84">
        <w:t>К поручению должны быть приложены следующие документы:</w:t>
      </w:r>
    </w:p>
    <w:p w:rsidR="00877865" w:rsidRDefault="00386A84" w:rsidP="00453632">
      <w:pPr>
        <w:pStyle w:val="aa"/>
        <w:numPr>
          <w:ilvl w:val="0"/>
          <w:numId w:val="61"/>
        </w:numPr>
        <w:ind w:left="1418"/>
      </w:pPr>
      <w:r>
        <w:t>З</w:t>
      </w:r>
      <w:r w:rsidR="00654DF9">
        <w:t>аполненная форма</w:t>
      </w:r>
      <w:r w:rsidR="00654DF9" w:rsidRPr="00B352B3">
        <w:t xml:space="preserve"> паспорта сервиса</w:t>
      </w:r>
      <w:r w:rsidR="00654DF9" w:rsidRPr="00F93D40">
        <w:rPr>
          <w:rStyle w:val="affff"/>
        </w:rPr>
        <w:footnoteReference w:id="50"/>
      </w:r>
      <w:r>
        <w:t>.</w:t>
      </w:r>
    </w:p>
    <w:p w:rsidR="00877865" w:rsidRDefault="00386A84" w:rsidP="00453632">
      <w:pPr>
        <w:pStyle w:val="13"/>
        <w:numPr>
          <w:ilvl w:val="0"/>
          <w:numId w:val="61"/>
        </w:numPr>
        <w:ind w:left="1418"/>
      </w:pPr>
      <w:r w:rsidRPr="00B352B3">
        <w:lastRenderedPageBreak/>
        <w:t>Контрольный пример для проверки работоспособности сервиса,</w:t>
      </w:r>
      <w:r>
        <w:t xml:space="preserve"> </w:t>
      </w:r>
      <w:r w:rsidRPr="00B352B3">
        <w:t>содержа</w:t>
      </w:r>
      <w:r>
        <w:t>щий</w:t>
      </w:r>
      <w:r w:rsidRPr="00B352B3">
        <w:t xml:space="preserve"> электронную подпись информационной системы</w:t>
      </w:r>
      <w:r>
        <w:t xml:space="preserve"> Поставщика</w:t>
      </w:r>
      <w:r w:rsidRPr="00B352B3">
        <w:t xml:space="preserve"> (ЭП-ОВ) (в виде отдельного файла, для отсутствия искажений в вычисленной электронной подписи).</w:t>
      </w:r>
    </w:p>
    <w:p w:rsidR="00654DF9" w:rsidRPr="00AB73FB" w:rsidRDefault="00654DF9" w:rsidP="00654DF9">
      <w:pPr>
        <w:pStyle w:val="aa"/>
        <w:pBdr>
          <w:left w:val="single" w:sz="4" w:space="4" w:color="auto"/>
        </w:pBdr>
        <w:ind w:left="567" w:firstLine="0"/>
      </w:pPr>
      <w:r>
        <w:rPr>
          <w:b/>
        </w:rPr>
        <w:t>Внимани</w:t>
      </w:r>
      <w:r w:rsidRPr="005113F6">
        <w:rPr>
          <w:b/>
        </w:rPr>
        <w:t>е:</w:t>
      </w:r>
      <w:r>
        <w:t xml:space="preserve"> В форме паспорта сервиса необходимо указать в качестве области применения </w:t>
      </w:r>
      <w:r w:rsidR="00C35483">
        <w:t>«Прием заявлений с ЕПГУ». Заполнение вкладки «Реестр прав доступа» формы паспорта сервиса не требуется</w:t>
      </w:r>
    </w:p>
    <w:p w:rsidR="00816BF1" w:rsidRDefault="00816BF1" w:rsidP="00EE1F0E">
      <w:pPr>
        <w:pStyle w:val="40"/>
      </w:pPr>
      <w:bookmarkStart w:id="1013" w:name="_Toc329082164"/>
      <w:bookmarkStart w:id="1014" w:name="_Toc334016566"/>
      <w:r>
        <w:t>Шаги процесса</w:t>
      </w:r>
      <w:bookmarkEnd w:id="1013"/>
      <w:bookmarkEnd w:id="1014"/>
    </w:p>
    <w:tbl>
      <w:tblPr>
        <w:tblW w:w="152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534"/>
        <w:gridCol w:w="5953"/>
        <w:gridCol w:w="2126"/>
        <w:gridCol w:w="1843"/>
        <w:gridCol w:w="1843"/>
        <w:gridCol w:w="2977"/>
      </w:tblGrid>
      <w:tr w:rsidR="00816BF1" w:rsidTr="00CD67EB">
        <w:tc>
          <w:tcPr>
            <w:tcW w:w="534" w:type="dxa"/>
          </w:tcPr>
          <w:p w:rsidR="00816BF1" w:rsidRDefault="00816BF1" w:rsidP="00CD67EB">
            <w:pPr>
              <w:pStyle w:val="ae"/>
            </w:pPr>
            <w:r>
              <w:t>№</w:t>
            </w:r>
          </w:p>
        </w:tc>
        <w:tc>
          <w:tcPr>
            <w:tcW w:w="5953" w:type="dxa"/>
          </w:tcPr>
          <w:p w:rsidR="00816BF1" w:rsidRDefault="00816BF1" w:rsidP="00CD67EB">
            <w:pPr>
              <w:pStyle w:val="ae"/>
            </w:pPr>
            <w:r>
              <w:t xml:space="preserve">Шаг </w:t>
            </w:r>
          </w:p>
        </w:tc>
        <w:tc>
          <w:tcPr>
            <w:tcW w:w="2126" w:type="dxa"/>
          </w:tcPr>
          <w:p w:rsidR="00816BF1" w:rsidRDefault="00816BF1" w:rsidP="00CD67EB">
            <w:pPr>
              <w:pStyle w:val="ae"/>
            </w:pPr>
            <w:r>
              <w:t xml:space="preserve">Входные данные </w:t>
            </w:r>
          </w:p>
        </w:tc>
        <w:tc>
          <w:tcPr>
            <w:tcW w:w="1843" w:type="dxa"/>
          </w:tcPr>
          <w:p w:rsidR="00816BF1" w:rsidRDefault="00816BF1" w:rsidP="00CD67EB">
            <w:pPr>
              <w:pStyle w:val="ae"/>
            </w:pPr>
            <w:r>
              <w:t xml:space="preserve">Выходные данные </w:t>
            </w:r>
          </w:p>
        </w:tc>
        <w:tc>
          <w:tcPr>
            <w:tcW w:w="1843" w:type="dxa"/>
          </w:tcPr>
          <w:p w:rsidR="00816BF1" w:rsidRPr="00771175" w:rsidRDefault="00816BF1" w:rsidP="00CD67EB">
            <w:pPr>
              <w:pStyle w:val="ae"/>
            </w:pPr>
            <w:r>
              <w:t>Срок исполнения</w:t>
            </w:r>
          </w:p>
        </w:tc>
        <w:tc>
          <w:tcPr>
            <w:tcW w:w="2977" w:type="dxa"/>
          </w:tcPr>
          <w:p w:rsidR="00816BF1" w:rsidRDefault="00816BF1" w:rsidP="00CD67EB">
            <w:pPr>
              <w:pStyle w:val="ae"/>
            </w:pPr>
            <w:r>
              <w:t>Ответственный исполнитель и/или Соисполнитель</w:t>
            </w:r>
          </w:p>
        </w:tc>
      </w:tr>
      <w:tr w:rsidR="00816BF1" w:rsidTr="00CD67EB">
        <w:tc>
          <w:tcPr>
            <w:tcW w:w="534" w:type="dxa"/>
          </w:tcPr>
          <w:p w:rsidR="00816BF1" w:rsidRDefault="004B1333" w:rsidP="00CD67EB">
            <w:pPr>
              <w:pStyle w:val="afffe"/>
            </w:pPr>
            <w:r>
              <w:t>1</w:t>
            </w:r>
          </w:p>
        </w:tc>
        <w:tc>
          <w:tcPr>
            <w:tcW w:w="5953" w:type="dxa"/>
          </w:tcPr>
          <w:p w:rsidR="00816BF1" w:rsidRDefault="00816BF1" w:rsidP="00CD67EB">
            <w:pPr>
              <w:pStyle w:val="afffe"/>
            </w:pPr>
            <w:r>
              <w:t>Оператор</w:t>
            </w:r>
            <w:r w:rsidRPr="00676C23">
              <w:t xml:space="preserve"> </w:t>
            </w:r>
            <w:r>
              <w:t xml:space="preserve">эксплуатации ИЭП </w:t>
            </w:r>
            <w:r w:rsidRPr="00676C23">
              <w:t>осуществл</w:t>
            </w:r>
            <w:r>
              <w:t>яет регистрацию и тестирование новой версии сервиса</w:t>
            </w:r>
            <w:r w:rsidRPr="00676C23">
              <w:t xml:space="preserve"> </w:t>
            </w:r>
            <w:r>
              <w:t>Поставщика без подключенного функционала разграничения доступа.</w:t>
            </w:r>
          </w:p>
          <w:p w:rsidR="00816BF1" w:rsidRPr="000B0CE9" w:rsidRDefault="00816BF1" w:rsidP="00CD67EB">
            <w:pPr>
              <w:pStyle w:val="afffe"/>
            </w:pPr>
            <w:r w:rsidRPr="000B0CE9">
              <w:t xml:space="preserve">Основанием для отказа в </w:t>
            </w:r>
            <w:r>
              <w:t xml:space="preserve">регистрации </w:t>
            </w:r>
            <w:r w:rsidRPr="000B0CE9">
              <w:t>электронного сервиса может явиться:</w:t>
            </w:r>
          </w:p>
          <w:p w:rsidR="00816BF1" w:rsidRPr="005235EE" w:rsidRDefault="00816BF1" w:rsidP="00CD67EB">
            <w:pPr>
              <w:pStyle w:val="13"/>
              <w:tabs>
                <w:tab w:val="clear" w:pos="1134"/>
                <w:tab w:val="left" w:pos="459"/>
              </w:tabs>
              <w:ind w:left="33" w:hanging="33"/>
            </w:pPr>
            <w:r w:rsidRPr="004C3C84">
              <w:t>несоответствие представленного электронного сервиса Техническим требованиям;</w:t>
            </w:r>
          </w:p>
          <w:p w:rsidR="00816BF1" w:rsidRPr="005235EE" w:rsidRDefault="00816BF1" w:rsidP="00CD67EB">
            <w:pPr>
              <w:pStyle w:val="13"/>
              <w:tabs>
                <w:tab w:val="clear" w:pos="1134"/>
                <w:tab w:val="left" w:pos="459"/>
              </w:tabs>
              <w:ind w:left="33" w:hanging="33"/>
            </w:pPr>
            <w:r w:rsidRPr="004C3C84">
              <w:t>представление неполного комплекта документов;</w:t>
            </w:r>
          </w:p>
          <w:p w:rsidR="00816BF1" w:rsidRPr="005235EE" w:rsidRDefault="00816BF1" w:rsidP="00CD67EB">
            <w:pPr>
              <w:pStyle w:val="13"/>
              <w:tabs>
                <w:tab w:val="clear" w:pos="1134"/>
                <w:tab w:val="left" w:pos="459"/>
              </w:tabs>
              <w:ind w:left="33" w:hanging="33"/>
            </w:pPr>
            <w:r w:rsidRPr="004C3C84">
              <w:t>неполнота или недостоверност</w:t>
            </w:r>
            <w:r w:rsidR="004B1333" w:rsidRPr="004C3C84">
              <w:t xml:space="preserve">ь информации, необходимой для </w:t>
            </w:r>
            <w:r w:rsidR="00E33B69" w:rsidRPr="004C3C84">
              <w:t>регистрации</w:t>
            </w:r>
            <w:r w:rsidRPr="004C3C84">
              <w:t xml:space="preserve"> электронного сервиса;</w:t>
            </w:r>
          </w:p>
          <w:p w:rsidR="00816BF1" w:rsidRPr="005235EE" w:rsidRDefault="00816BF1" w:rsidP="00CD67EB">
            <w:pPr>
              <w:pStyle w:val="13"/>
              <w:tabs>
                <w:tab w:val="clear" w:pos="1134"/>
                <w:tab w:val="left" w:pos="459"/>
              </w:tabs>
              <w:ind w:left="33" w:hanging="33"/>
            </w:pPr>
            <w:r w:rsidRPr="004C3C84">
              <w:t>система Поставщика не зарегистрирована в СМЭВ.</w:t>
            </w:r>
          </w:p>
          <w:p w:rsidR="00816BF1" w:rsidRDefault="00816BF1" w:rsidP="00CD67EB">
            <w:pPr>
              <w:pStyle w:val="afffe"/>
            </w:pPr>
          </w:p>
        </w:tc>
        <w:tc>
          <w:tcPr>
            <w:tcW w:w="2126" w:type="dxa"/>
          </w:tcPr>
          <w:p w:rsidR="00816BF1" w:rsidRDefault="00816BF1" w:rsidP="00CD67EB">
            <w:pPr>
              <w:pStyle w:val="afffe"/>
            </w:pPr>
            <w:r>
              <w:t xml:space="preserve">Заявка на регистрацию, </w:t>
            </w:r>
            <w:r>
              <w:rPr>
                <w:lang w:val="en-US"/>
              </w:rPr>
              <w:t>zip</w:t>
            </w:r>
            <w:r>
              <w:t>-архив с комплектом документов</w:t>
            </w:r>
          </w:p>
        </w:tc>
        <w:tc>
          <w:tcPr>
            <w:tcW w:w="1843" w:type="dxa"/>
          </w:tcPr>
          <w:p w:rsidR="00816BF1" w:rsidRDefault="00A53FFC" w:rsidP="00A53FFC">
            <w:pPr>
              <w:pStyle w:val="afffe"/>
            </w:pPr>
            <w:r>
              <w:t xml:space="preserve">Заполненная форма </w:t>
            </w:r>
            <w:r w:rsidR="00816BF1">
              <w:t xml:space="preserve"> паспорт</w:t>
            </w:r>
            <w:r>
              <w:t>а</w:t>
            </w:r>
            <w:r w:rsidR="00816BF1">
              <w:t xml:space="preserve"> серв</w:t>
            </w:r>
            <w:r>
              <w:t>иса с указанием</w:t>
            </w:r>
            <w:r w:rsidR="00816BF1">
              <w:t xml:space="preserve"> </w:t>
            </w:r>
            <w:r w:rsidR="00816BF1">
              <w:rPr>
                <w:lang w:val="en-US"/>
              </w:rPr>
              <w:t>SID</w:t>
            </w:r>
            <w:r w:rsidR="00816BF1">
              <w:t xml:space="preserve"> / информационное письмо о необходимости устранения замечаний</w:t>
            </w:r>
          </w:p>
        </w:tc>
        <w:tc>
          <w:tcPr>
            <w:tcW w:w="1843" w:type="dxa"/>
          </w:tcPr>
          <w:p w:rsidR="00816BF1" w:rsidRDefault="00816BF1" w:rsidP="00CD67EB">
            <w:pPr>
              <w:pStyle w:val="afffe"/>
            </w:pPr>
            <w:r>
              <w:t>4</w:t>
            </w:r>
            <w:r w:rsidRPr="00025AC2">
              <w:t xml:space="preserve"> рабочих дн</w:t>
            </w:r>
            <w:r>
              <w:t>я</w:t>
            </w:r>
            <w:r w:rsidRPr="00025AC2">
              <w:t xml:space="preserve"> с момента получения </w:t>
            </w:r>
            <w:r>
              <w:t>полной информации по заявке</w:t>
            </w:r>
          </w:p>
          <w:p w:rsidR="00816BF1" w:rsidRDefault="00816BF1" w:rsidP="00CD67EB">
            <w:pPr>
              <w:pStyle w:val="afffe"/>
            </w:pPr>
          </w:p>
        </w:tc>
        <w:tc>
          <w:tcPr>
            <w:tcW w:w="2977" w:type="dxa"/>
          </w:tcPr>
          <w:p w:rsidR="00816BF1" w:rsidRPr="00FD4358" w:rsidRDefault="00816BF1" w:rsidP="00CD67EB">
            <w:pPr>
              <w:pStyle w:val="afffe"/>
            </w:pPr>
            <w:r>
              <w:t>Оператор</w:t>
            </w:r>
            <w:r w:rsidRPr="00676C23">
              <w:t xml:space="preserve"> </w:t>
            </w:r>
            <w:r>
              <w:t>эксплуатации ИЭП</w:t>
            </w:r>
          </w:p>
        </w:tc>
      </w:tr>
      <w:tr w:rsidR="00816BF1" w:rsidTr="00CD67EB">
        <w:tc>
          <w:tcPr>
            <w:tcW w:w="534" w:type="dxa"/>
          </w:tcPr>
          <w:p w:rsidR="00816BF1" w:rsidRDefault="00816BF1" w:rsidP="00CD67EB">
            <w:pPr>
              <w:pStyle w:val="afffe"/>
            </w:pPr>
            <w:r>
              <w:t>3</w:t>
            </w:r>
          </w:p>
        </w:tc>
        <w:tc>
          <w:tcPr>
            <w:tcW w:w="5953" w:type="dxa"/>
          </w:tcPr>
          <w:p w:rsidR="00816BF1" w:rsidRDefault="00816BF1" w:rsidP="00CD67EB">
            <w:pPr>
              <w:pStyle w:val="afffe"/>
            </w:pPr>
            <w:r>
              <w:t>При успешной регистрации сервиса, выполняется тестирование подключения функционала регламентации доступа по электронной подписи. Тестирование осуществляется с использованием специального контрольного примера, содержащего электронную подпись информационной системы  Поставщика</w:t>
            </w:r>
            <w:r w:rsidRPr="0091149B">
              <w:t xml:space="preserve"> </w:t>
            </w:r>
            <w:r>
              <w:t xml:space="preserve">(ЭП-ОВ). Таким образом, доступ к </w:t>
            </w:r>
            <w:r>
              <w:lastRenderedPageBreak/>
              <w:t>сервису по умолчанию предоставляется для самого Поставщика.</w:t>
            </w:r>
          </w:p>
        </w:tc>
        <w:tc>
          <w:tcPr>
            <w:tcW w:w="2126" w:type="dxa"/>
          </w:tcPr>
          <w:p w:rsidR="00816BF1" w:rsidRDefault="004B1333" w:rsidP="00CD67EB">
            <w:pPr>
              <w:pStyle w:val="afffe"/>
            </w:pPr>
            <w:r>
              <w:lastRenderedPageBreak/>
              <w:t>Сервис за</w:t>
            </w:r>
            <w:r w:rsidR="00816BF1">
              <w:t xml:space="preserve">регистрирован, </w:t>
            </w:r>
            <w:r w:rsidR="00816BF1">
              <w:rPr>
                <w:lang w:val="en-US"/>
              </w:rPr>
              <w:t>zip</w:t>
            </w:r>
            <w:r w:rsidR="00816BF1">
              <w:t xml:space="preserve">-архив с обновленным комплектом документов, паспорт </w:t>
            </w:r>
            <w:r w:rsidR="00816BF1">
              <w:lastRenderedPageBreak/>
              <w:t>информационной системы Поставщика</w:t>
            </w:r>
          </w:p>
        </w:tc>
        <w:tc>
          <w:tcPr>
            <w:tcW w:w="1843" w:type="dxa"/>
          </w:tcPr>
          <w:p w:rsidR="00816BF1" w:rsidRDefault="00816BF1" w:rsidP="00CD67EB">
            <w:pPr>
              <w:pStyle w:val="afffe"/>
            </w:pPr>
            <w:r>
              <w:lastRenderedPageBreak/>
              <w:t>-</w:t>
            </w:r>
          </w:p>
        </w:tc>
        <w:tc>
          <w:tcPr>
            <w:tcW w:w="1843" w:type="dxa"/>
          </w:tcPr>
          <w:p w:rsidR="00816BF1" w:rsidRDefault="00816BF1" w:rsidP="00CD67EB">
            <w:pPr>
              <w:pStyle w:val="afffe"/>
            </w:pPr>
            <w:r>
              <w:t>4</w:t>
            </w:r>
            <w:r w:rsidRPr="00025AC2">
              <w:t xml:space="preserve"> рабочих дн</w:t>
            </w:r>
            <w:r>
              <w:t>я</w:t>
            </w:r>
            <w:r w:rsidRPr="00025AC2">
              <w:t xml:space="preserve"> с момента получения </w:t>
            </w:r>
            <w:r>
              <w:t>полной информации по заявке</w:t>
            </w:r>
          </w:p>
          <w:p w:rsidR="00816BF1" w:rsidRDefault="00816BF1" w:rsidP="00CD67EB">
            <w:pPr>
              <w:pStyle w:val="afffe"/>
            </w:pPr>
          </w:p>
        </w:tc>
        <w:tc>
          <w:tcPr>
            <w:tcW w:w="2977" w:type="dxa"/>
          </w:tcPr>
          <w:p w:rsidR="00816BF1" w:rsidRDefault="00816BF1" w:rsidP="00CD67EB">
            <w:pPr>
              <w:pStyle w:val="afffe"/>
            </w:pPr>
            <w:r>
              <w:t>Оператор</w:t>
            </w:r>
            <w:r w:rsidRPr="00676C23">
              <w:t xml:space="preserve"> </w:t>
            </w:r>
            <w:r>
              <w:t>эксплуатации ИЭП</w:t>
            </w:r>
          </w:p>
        </w:tc>
      </w:tr>
      <w:tr w:rsidR="00816BF1" w:rsidTr="00CD67EB">
        <w:tc>
          <w:tcPr>
            <w:tcW w:w="534" w:type="dxa"/>
          </w:tcPr>
          <w:p w:rsidR="00816BF1" w:rsidRDefault="00816BF1" w:rsidP="00CD67EB">
            <w:pPr>
              <w:pStyle w:val="afffe"/>
            </w:pPr>
            <w:r>
              <w:lastRenderedPageBreak/>
              <w:t>4</w:t>
            </w:r>
          </w:p>
        </w:tc>
        <w:tc>
          <w:tcPr>
            <w:tcW w:w="5953" w:type="dxa"/>
          </w:tcPr>
          <w:p w:rsidR="00816BF1" w:rsidRDefault="00816BF1" w:rsidP="00CD67EB">
            <w:pPr>
              <w:pStyle w:val="afffe"/>
            </w:pPr>
            <w:r>
              <w:t>При отрицательном результате тестирования, Поставщик и Оператор</w:t>
            </w:r>
            <w:r w:rsidRPr="00676C23">
              <w:t xml:space="preserve"> </w:t>
            </w:r>
            <w:r>
              <w:t>эксплуатации ИЭП производят совместное исследование причин и их устранение.</w:t>
            </w:r>
          </w:p>
        </w:tc>
        <w:tc>
          <w:tcPr>
            <w:tcW w:w="2126" w:type="dxa"/>
          </w:tcPr>
          <w:p w:rsidR="00816BF1" w:rsidRDefault="00816BF1" w:rsidP="00CD67EB">
            <w:pPr>
              <w:pStyle w:val="afffe"/>
            </w:pPr>
            <w:r>
              <w:t xml:space="preserve">Отрицательный результат тестирования </w:t>
            </w:r>
          </w:p>
        </w:tc>
        <w:tc>
          <w:tcPr>
            <w:tcW w:w="1843" w:type="dxa"/>
          </w:tcPr>
          <w:p w:rsidR="00816BF1" w:rsidRDefault="00816BF1" w:rsidP="00CD67EB">
            <w:pPr>
              <w:pStyle w:val="afffe"/>
            </w:pPr>
            <w:r>
              <w:t>Причины устранены</w:t>
            </w:r>
          </w:p>
        </w:tc>
        <w:tc>
          <w:tcPr>
            <w:tcW w:w="1843" w:type="dxa"/>
          </w:tcPr>
          <w:p w:rsidR="00816BF1" w:rsidRDefault="00816BF1" w:rsidP="00CD67EB">
            <w:pPr>
              <w:pStyle w:val="afffe"/>
            </w:pPr>
            <w:r>
              <w:t>Срок зависит от причины неудачного тестирования</w:t>
            </w:r>
          </w:p>
        </w:tc>
        <w:tc>
          <w:tcPr>
            <w:tcW w:w="2977" w:type="dxa"/>
          </w:tcPr>
          <w:p w:rsidR="00816BF1" w:rsidRDefault="00816BF1" w:rsidP="00CD67EB">
            <w:pPr>
              <w:pStyle w:val="afffe"/>
            </w:pPr>
            <w:r>
              <w:t>Оператор</w:t>
            </w:r>
            <w:r w:rsidRPr="00676C23">
              <w:t xml:space="preserve"> </w:t>
            </w:r>
            <w:r>
              <w:t>эксплуатации ИЭП, Участник информационного взаимодействия (Поставщик).</w:t>
            </w:r>
          </w:p>
          <w:p w:rsidR="00816BF1" w:rsidRDefault="00816BF1" w:rsidP="00CD67EB">
            <w:pPr>
              <w:pStyle w:val="afffe"/>
            </w:pPr>
          </w:p>
        </w:tc>
      </w:tr>
      <w:tr w:rsidR="00816BF1" w:rsidTr="00CD67EB">
        <w:tc>
          <w:tcPr>
            <w:tcW w:w="534" w:type="dxa"/>
          </w:tcPr>
          <w:p w:rsidR="00816BF1" w:rsidRDefault="00816BF1" w:rsidP="00CD67EB">
            <w:pPr>
              <w:pStyle w:val="afffe"/>
            </w:pPr>
            <w:r>
              <w:t>5</w:t>
            </w:r>
          </w:p>
        </w:tc>
        <w:tc>
          <w:tcPr>
            <w:tcW w:w="5953" w:type="dxa"/>
          </w:tcPr>
          <w:p w:rsidR="00816BF1" w:rsidRDefault="00816BF1" w:rsidP="00C35483">
            <w:pPr>
              <w:pStyle w:val="afffe"/>
            </w:pPr>
            <w:r>
              <w:t>При положительных результатах тестирования Оператор</w:t>
            </w:r>
            <w:r w:rsidRPr="00676C23">
              <w:t xml:space="preserve"> </w:t>
            </w:r>
            <w:r>
              <w:t xml:space="preserve">эксплуатации ИЭП </w:t>
            </w:r>
            <w:r w:rsidRPr="00676C23">
              <w:t>обеспечивает доступ</w:t>
            </w:r>
            <w:r w:rsidR="00C35483">
              <w:t xml:space="preserve"> ЕПГУ</w:t>
            </w:r>
            <w:r w:rsidRPr="00676C23">
              <w:t xml:space="preserve"> к электронным сервисам </w:t>
            </w:r>
          </w:p>
        </w:tc>
        <w:tc>
          <w:tcPr>
            <w:tcW w:w="2126" w:type="dxa"/>
          </w:tcPr>
          <w:p w:rsidR="00816BF1" w:rsidRDefault="00816BF1" w:rsidP="00CD67EB">
            <w:pPr>
              <w:pStyle w:val="afffe"/>
            </w:pPr>
          </w:p>
        </w:tc>
        <w:tc>
          <w:tcPr>
            <w:tcW w:w="1843" w:type="dxa"/>
          </w:tcPr>
          <w:p w:rsidR="00816BF1" w:rsidRDefault="00816BF1" w:rsidP="004F1141">
            <w:pPr>
              <w:pStyle w:val="afffe"/>
            </w:pPr>
            <w:r>
              <w:t xml:space="preserve">Доступ к электронным сервисам </w:t>
            </w:r>
            <w:r w:rsidR="004F1141">
              <w:t>ЕПГУ</w:t>
            </w:r>
            <w:r>
              <w:t xml:space="preserve"> предоставлен</w:t>
            </w:r>
          </w:p>
        </w:tc>
        <w:tc>
          <w:tcPr>
            <w:tcW w:w="1843" w:type="dxa"/>
          </w:tcPr>
          <w:p w:rsidR="00816BF1" w:rsidRDefault="00816BF1" w:rsidP="00CD67EB">
            <w:pPr>
              <w:pStyle w:val="afffe"/>
            </w:pPr>
            <w:r>
              <w:t>4</w:t>
            </w:r>
            <w:r w:rsidRPr="00025AC2">
              <w:t xml:space="preserve"> рабочих дн</w:t>
            </w:r>
            <w:r>
              <w:t>я</w:t>
            </w:r>
            <w:r w:rsidRPr="00025AC2">
              <w:t xml:space="preserve"> с момента получения </w:t>
            </w:r>
            <w:r>
              <w:t>полной информации по заявке</w:t>
            </w:r>
          </w:p>
          <w:p w:rsidR="00816BF1" w:rsidRDefault="00816BF1" w:rsidP="00CD67EB">
            <w:pPr>
              <w:pStyle w:val="afffe"/>
            </w:pPr>
          </w:p>
        </w:tc>
        <w:tc>
          <w:tcPr>
            <w:tcW w:w="2977" w:type="dxa"/>
          </w:tcPr>
          <w:p w:rsidR="00816BF1" w:rsidRDefault="00816BF1" w:rsidP="00CD67EB">
            <w:pPr>
              <w:pStyle w:val="afffe"/>
            </w:pPr>
            <w:r>
              <w:t>Оператор</w:t>
            </w:r>
            <w:r w:rsidRPr="00676C23">
              <w:t xml:space="preserve"> </w:t>
            </w:r>
            <w:r>
              <w:t>эксплуатации ИЭП</w:t>
            </w:r>
          </w:p>
        </w:tc>
      </w:tr>
      <w:tr w:rsidR="00816BF1" w:rsidTr="00CD67EB">
        <w:trPr>
          <w:trHeight w:val="1148"/>
        </w:trPr>
        <w:tc>
          <w:tcPr>
            <w:tcW w:w="534" w:type="dxa"/>
          </w:tcPr>
          <w:p w:rsidR="00816BF1" w:rsidRPr="0069220D" w:rsidRDefault="00C35483" w:rsidP="00CD67EB">
            <w:pPr>
              <w:pStyle w:val="afffe"/>
            </w:pPr>
            <w:r>
              <w:t>6</w:t>
            </w:r>
          </w:p>
        </w:tc>
        <w:tc>
          <w:tcPr>
            <w:tcW w:w="5953" w:type="dxa"/>
          </w:tcPr>
          <w:p w:rsidR="00816BF1" w:rsidRDefault="00816BF1" w:rsidP="00CD67EB">
            <w:pPr>
              <w:pStyle w:val="afffe"/>
            </w:pPr>
            <w:r>
              <w:t>Оператор</w:t>
            </w:r>
            <w:r w:rsidRPr="00676C23">
              <w:t xml:space="preserve"> </w:t>
            </w:r>
            <w:r>
              <w:t>эксплуатации ИЭП обеспечивает публикацию информации о зарегистрированном сервисе на Технологическом портале СМЭВ и в разделе «</w:t>
            </w:r>
            <w:r>
              <w:rPr>
                <w:lang w:val="en-US"/>
              </w:rPr>
              <w:t>RSS</w:t>
            </w:r>
            <w:r w:rsidRPr="006E066B">
              <w:t>-</w:t>
            </w:r>
            <w:r>
              <w:t>новости»</w:t>
            </w:r>
          </w:p>
        </w:tc>
        <w:tc>
          <w:tcPr>
            <w:tcW w:w="2126" w:type="dxa"/>
          </w:tcPr>
          <w:p w:rsidR="00816BF1" w:rsidRPr="00D06992" w:rsidRDefault="00816BF1" w:rsidP="00CD67EB">
            <w:pPr>
              <w:pStyle w:val="afffe"/>
            </w:pPr>
            <w:r>
              <w:rPr>
                <w:lang w:val="en-US"/>
              </w:rPr>
              <w:t>zip</w:t>
            </w:r>
            <w:r>
              <w:t>-архив с обновленными документами</w:t>
            </w:r>
          </w:p>
          <w:p w:rsidR="00816BF1" w:rsidRDefault="00816BF1" w:rsidP="00CD67EB">
            <w:pPr>
              <w:pStyle w:val="afffe"/>
            </w:pPr>
          </w:p>
        </w:tc>
        <w:tc>
          <w:tcPr>
            <w:tcW w:w="1843" w:type="dxa"/>
          </w:tcPr>
          <w:p w:rsidR="00816BF1" w:rsidRDefault="00816BF1" w:rsidP="00CD67EB">
            <w:pPr>
              <w:pStyle w:val="afffe"/>
            </w:pPr>
            <w:r>
              <w:t>Изменения на портале</w:t>
            </w:r>
          </w:p>
        </w:tc>
        <w:tc>
          <w:tcPr>
            <w:tcW w:w="1843" w:type="dxa"/>
          </w:tcPr>
          <w:p w:rsidR="00816BF1" w:rsidRDefault="00816BF1" w:rsidP="00CD67EB">
            <w:pPr>
              <w:pStyle w:val="afffe"/>
            </w:pPr>
            <w:r>
              <w:t>3 рабочих дня с момента регистрации сервиса</w:t>
            </w:r>
          </w:p>
        </w:tc>
        <w:tc>
          <w:tcPr>
            <w:tcW w:w="2977" w:type="dxa"/>
          </w:tcPr>
          <w:p w:rsidR="00816BF1" w:rsidRDefault="00816BF1" w:rsidP="00CD67EB">
            <w:pPr>
              <w:pStyle w:val="afffe"/>
            </w:pPr>
            <w:r>
              <w:t>Оператор</w:t>
            </w:r>
            <w:r w:rsidRPr="00676C23">
              <w:t xml:space="preserve"> </w:t>
            </w:r>
            <w:r>
              <w:t>эксплуатации ИЭП</w:t>
            </w:r>
          </w:p>
        </w:tc>
      </w:tr>
      <w:tr w:rsidR="00816BF1" w:rsidTr="00CD67EB">
        <w:trPr>
          <w:trHeight w:val="671"/>
        </w:trPr>
        <w:tc>
          <w:tcPr>
            <w:tcW w:w="15276" w:type="dxa"/>
            <w:gridSpan w:val="6"/>
          </w:tcPr>
          <w:p w:rsidR="00816BF1" w:rsidRPr="00395846" w:rsidRDefault="00816BF1" w:rsidP="00CD67EB">
            <w:pPr>
              <w:pStyle w:val="afffe"/>
              <w:rPr>
                <w:b/>
              </w:rPr>
            </w:pPr>
            <w:r w:rsidRPr="00395846">
              <w:rPr>
                <w:b/>
              </w:rPr>
              <w:t xml:space="preserve">При возникновении технических сложностей, причина которых находится на стороне </w:t>
            </w:r>
            <w:r>
              <w:rPr>
                <w:b/>
              </w:rPr>
              <w:t>Потребителя/Поставщика информации</w:t>
            </w:r>
            <w:r w:rsidRPr="00395846">
              <w:rPr>
                <w:b/>
              </w:rPr>
              <w:t>, срок процедуры может быть пересмотрен</w:t>
            </w:r>
            <w:r>
              <w:rPr>
                <w:b/>
              </w:rPr>
              <w:t>.</w:t>
            </w:r>
          </w:p>
        </w:tc>
      </w:tr>
      <w:tr w:rsidR="00816BF1" w:rsidTr="00CD67EB">
        <w:trPr>
          <w:trHeight w:val="671"/>
        </w:trPr>
        <w:tc>
          <w:tcPr>
            <w:tcW w:w="15276" w:type="dxa"/>
            <w:gridSpan w:val="6"/>
          </w:tcPr>
          <w:p w:rsidR="00816BF1" w:rsidRPr="00395846" w:rsidRDefault="00816BF1" w:rsidP="00C35483">
            <w:pPr>
              <w:pStyle w:val="afffe"/>
              <w:rPr>
                <w:b/>
              </w:rPr>
            </w:pPr>
            <w:r w:rsidRPr="00FC556B">
              <w:rPr>
                <w:b/>
              </w:rPr>
              <w:t>Максимальное время выполнения процедуры в целом (при соблюдении всеми участниками временных границ своих операций):</w:t>
            </w:r>
            <w:r>
              <w:rPr>
                <w:b/>
              </w:rPr>
              <w:t xml:space="preserve"> 5 рабочих дней с момента получения полной информации по заявке, без учета шага публикации информации на Технологическом портале</w:t>
            </w:r>
            <w:r w:rsidR="00C35483">
              <w:rPr>
                <w:b/>
              </w:rPr>
              <w:t>.</w:t>
            </w:r>
            <w:r>
              <w:rPr>
                <w:b/>
              </w:rPr>
              <w:t xml:space="preserve">  </w:t>
            </w:r>
          </w:p>
        </w:tc>
      </w:tr>
    </w:tbl>
    <w:p w:rsidR="00816BF1" w:rsidRDefault="00816BF1" w:rsidP="00816BF1">
      <w:pPr>
        <w:pStyle w:val="afffe"/>
      </w:pPr>
    </w:p>
    <w:p w:rsidR="00816BF1" w:rsidRDefault="00816BF1" w:rsidP="00816BF1">
      <w:pPr>
        <w:pStyle w:val="aa"/>
      </w:pPr>
      <w:r>
        <w:t>При возникновении спорных ситуаций в процессе исполнения регламента между Участниками информационного взаимодействия (Потребителями и Поставщиками) и Оператором эксплуатации ИЭП, последний информирует об этом Оператора СМЭВ с целью их разрешения.</w:t>
      </w:r>
    </w:p>
    <w:bookmarkEnd w:id="1005"/>
    <w:bookmarkEnd w:id="1006"/>
    <w:p w:rsidR="00877865" w:rsidRDefault="00877865" w:rsidP="003330F3">
      <w:pPr>
        <w:pStyle w:val="31"/>
        <w:numPr>
          <w:ilvl w:val="0"/>
          <w:numId w:val="0"/>
        </w:numPr>
      </w:pPr>
    </w:p>
    <w:p w:rsidR="00C62552" w:rsidRDefault="00C62552" w:rsidP="00EE1F0E">
      <w:pPr>
        <w:pStyle w:val="33"/>
      </w:pPr>
      <w:bookmarkStart w:id="1015" w:name="_Toc329082165"/>
      <w:bookmarkStart w:id="1016" w:name="_Toc334016567"/>
      <w:bookmarkStart w:id="1017" w:name="_Toc314740876"/>
      <w:bookmarkStart w:id="1018" w:name="_Toc321909652"/>
      <w:r>
        <w:t>Регистрация сервиса федерального уровня в продуктивной СМЭВ с</w:t>
      </w:r>
      <w:r w:rsidR="004314C6">
        <w:t xml:space="preserve"> подачей заявки</w:t>
      </w:r>
      <w:r>
        <w:t xml:space="preserve"> </w:t>
      </w:r>
      <w:r w:rsidR="00401AB3">
        <w:t>через Технологический</w:t>
      </w:r>
      <w:r>
        <w:t xml:space="preserve"> портал</w:t>
      </w:r>
      <w:bookmarkEnd w:id="1015"/>
      <w:bookmarkEnd w:id="1016"/>
    </w:p>
    <w:p w:rsidR="007271F0" w:rsidRDefault="00C62552">
      <w:pPr>
        <w:pStyle w:val="40"/>
      </w:pPr>
      <w:bookmarkStart w:id="1019" w:name="_Toc329082166"/>
      <w:bookmarkStart w:id="1020" w:name="_Toc334016568"/>
      <w:r>
        <w:t>Предусловие процесса</w:t>
      </w:r>
      <w:bookmarkEnd w:id="1019"/>
      <w:bookmarkEnd w:id="1020"/>
    </w:p>
    <w:p w:rsidR="00C62552" w:rsidRPr="00A641AC" w:rsidRDefault="00C62552" w:rsidP="00C62552">
      <w:pPr>
        <w:pStyle w:val="aa"/>
      </w:pPr>
      <w:r w:rsidRPr="005970E3">
        <w:t xml:space="preserve">В целях создания межведомственного информационного пространства в части электронного взаимодействия участниками информационного </w:t>
      </w:r>
      <w:r>
        <w:t>взаимодействия</w:t>
      </w:r>
      <w:r w:rsidRPr="005970E3">
        <w:t>, предоставляющими сведения и документы в электронной форме, необходимые для предоставления государственных услуг и исполнения государственных функций другими участниками информационного взаимодействия</w:t>
      </w:r>
      <w:r w:rsidRPr="00A641AC">
        <w:t>, разрабатываются электронные сервисы:</w:t>
      </w:r>
    </w:p>
    <w:p w:rsidR="00C62552" w:rsidRDefault="00C62552" w:rsidP="00C62552">
      <w:pPr>
        <w:pStyle w:val="aa"/>
      </w:pPr>
      <w:r w:rsidRPr="00A641AC">
        <w:t xml:space="preserve">Разработка электронных сервисов участниками информационного </w:t>
      </w:r>
      <w:r>
        <w:t>взаимодействия</w:t>
      </w:r>
      <w:r w:rsidRPr="00A641AC">
        <w:t xml:space="preserve"> осуществляется в соответствии с Техническими требованиями</w:t>
      </w:r>
      <w:r>
        <w:t xml:space="preserve">, утвержденными </w:t>
      </w:r>
      <w:r w:rsidRPr="006418FF">
        <w:t>Приказ</w:t>
      </w:r>
      <w:r>
        <w:t>ом</w:t>
      </w:r>
      <w:r w:rsidRPr="006418FF">
        <w:t xml:space="preserve"> Министерства связи и массовых коммуникаций Российской Фе</w:t>
      </w:r>
      <w:r>
        <w:t xml:space="preserve">дерации от 27 декабря 2010 года </w:t>
      </w:r>
      <w:r w:rsidRPr="006418FF">
        <w:t>№ 190 «Об утверждении Технических требований к взаимодействию информационных систем в единой системе межведомственного электронного взаимодействия»</w:t>
      </w:r>
      <w:r>
        <w:t xml:space="preserve"> </w:t>
      </w:r>
      <w:r w:rsidRPr="00A641AC">
        <w:t xml:space="preserve">и </w:t>
      </w:r>
      <w:r w:rsidRPr="002B7D5E">
        <w:t>Методически</w:t>
      </w:r>
      <w:r>
        <w:t>м рекомендациям</w:t>
      </w:r>
      <w:r w:rsidRPr="002B7D5E">
        <w:t xml:space="preserve"> по разработке электронных сервисов и применению технологии электронной подписи при межведомственном электронном взаимодействии</w:t>
      </w:r>
      <w:r w:rsidRPr="00A641AC">
        <w:t>.</w:t>
      </w:r>
    </w:p>
    <w:p w:rsidR="00C62552" w:rsidRDefault="00C62552" w:rsidP="00C62552">
      <w:pPr>
        <w:pStyle w:val="aa"/>
      </w:pPr>
      <w:r>
        <w:t>Процесс регистрации сервиса по умолчанию предусматривает процесс подключения на сервис функционала регламентации доступа, ограничивающего доступ Потребителей к сервису.</w:t>
      </w:r>
    </w:p>
    <w:p w:rsidR="00C62552" w:rsidRDefault="00C62552" w:rsidP="00C62552">
      <w:pPr>
        <w:pStyle w:val="aa"/>
      </w:pPr>
      <w:r>
        <w:t>Информационная система Поставщика, интерфейсом которой является данный электронный сервис, должна быть зарегистрирована в СМЭВ в соответствии с регламентом регистрации в СМЭВ информационной системы. Это необходимо для подключения функционала регламентации доступа.</w:t>
      </w:r>
    </w:p>
    <w:p w:rsidR="00C62552" w:rsidRDefault="00C62552" w:rsidP="00C62552">
      <w:pPr>
        <w:pStyle w:val="aa"/>
        <w:pBdr>
          <w:left w:val="single" w:sz="4" w:space="4" w:color="auto"/>
        </w:pBdr>
        <w:ind w:left="284" w:firstLine="425"/>
      </w:pPr>
      <w:r w:rsidRPr="005113F6">
        <w:rPr>
          <w:b/>
        </w:rPr>
        <w:t>Внимание!</w:t>
      </w:r>
      <w:r w:rsidRPr="005113F6">
        <w:t xml:space="preserve"> Сервисы </w:t>
      </w:r>
      <w:r>
        <w:t>регистрируются</w:t>
      </w:r>
      <w:r w:rsidRPr="005113F6">
        <w:t xml:space="preserve"> в продуктивной СМЭВ только после регистрации в тестовом контуре федеральной СМЭВ и успешного совместного функционального тестирования Поставщиком и Потребителем информации с составлением протокола совместного тестирования и его согласования в установленном порядке. </w:t>
      </w:r>
      <w:r>
        <w:t xml:space="preserve">См. раздел «Регистрации сервиса в тестовом контуре СМЭВ» и «Функциональное тестирование сервиса в тестовом контуре СМЭВ». </w:t>
      </w:r>
    </w:p>
    <w:p w:rsidR="00877865" w:rsidRDefault="00C62552" w:rsidP="003330F3">
      <w:pPr>
        <w:pStyle w:val="aa"/>
        <w:pBdr>
          <w:left w:val="single" w:sz="4" w:space="4" w:color="auto"/>
        </w:pBdr>
        <w:ind w:left="284" w:firstLine="425"/>
      </w:pPr>
      <w:r w:rsidRPr="005113F6">
        <w:t>Предварительная интеграция с применением тестовых сервисов обеспечивает снижение трудозатрат по проведению работ в продуктивном контуре и снижению рисков, связанных с тестовой эксплуатацией информационных систем в продуктивной среде. Регистраци</w:t>
      </w:r>
      <w:r>
        <w:t>я</w:t>
      </w:r>
      <w:r w:rsidRPr="005113F6">
        <w:t xml:space="preserve"> в тестовом контуре федеральной СМЭВ возможна только для тестовых электронных сервисов Поставщиков, адрес</w:t>
      </w:r>
      <w:r>
        <w:t>ы</w:t>
      </w:r>
      <w:r w:rsidRPr="005113F6">
        <w:t xml:space="preserve"> которых доступ</w:t>
      </w:r>
      <w:r>
        <w:t>ны</w:t>
      </w:r>
      <w:r w:rsidRPr="005113F6">
        <w:t xml:space="preserve"> через сеть Интернет. В целях повышения оперативности взаимодействия разработчиков тестовая среда СМЭВ размещена в сети Интернет. Параметры доступа к указанной среде при необходимости можно запросить у Оператора эксплуатации ИЭП.</w:t>
      </w:r>
      <w:r>
        <w:t xml:space="preserve"> </w:t>
      </w:r>
    </w:p>
    <w:p w:rsidR="00512297" w:rsidRDefault="00512297" w:rsidP="00C62552">
      <w:pPr>
        <w:pStyle w:val="aa"/>
      </w:pPr>
      <w:r>
        <w:lastRenderedPageBreak/>
        <w:t xml:space="preserve">Для подачи заявления на регистрацию электронного сервиса в </w:t>
      </w:r>
      <w:r w:rsidR="00816BF1">
        <w:t xml:space="preserve">продуктивной </w:t>
      </w:r>
      <w:r>
        <w:t xml:space="preserve">СМЭВ необходимо иметь права доступа к </w:t>
      </w:r>
      <w:r w:rsidR="00903AB7">
        <w:t>функционалу подачи  заявок на выполнение регламентных процедур на Технологическом портале.</w:t>
      </w:r>
    </w:p>
    <w:p w:rsidR="005546BB" w:rsidRDefault="00512297" w:rsidP="00512297">
      <w:pPr>
        <w:pStyle w:val="aa"/>
      </w:pPr>
      <w:r>
        <w:t xml:space="preserve">Процесс регистрации сервиса в </w:t>
      </w:r>
      <w:r w:rsidR="007C662E">
        <w:t>продуктивной</w:t>
      </w:r>
      <w:r>
        <w:t xml:space="preserve"> СМЭВ начинается после подачи заявления на регистраци</w:t>
      </w:r>
      <w:r w:rsidR="007E78A6">
        <w:t>ю</w:t>
      </w:r>
      <w:r>
        <w:t xml:space="preserve"> электронного сервиса с Технологического портала СМЭВ. </w:t>
      </w:r>
    </w:p>
    <w:p w:rsidR="00D3015D" w:rsidRDefault="00D3015D" w:rsidP="00D3015D">
      <w:pPr>
        <w:pStyle w:val="aa"/>
      </w:pPr>
      <w:r>
        <w:t>В форме заявки в соответствующем поле должны быть приложены к</w:t>
      </w:r>
      <w:r w:rsidRPr="00B352B3">
        <w:t>онтрольны</w:t>
      </w:r>
      <w:r>
        <w:t>е</w:t>
      </w:r>
      <w:r w:rsidRPr="00B352B3">
        <w:t xml:space="preserve"> пример</w:t>
      </w:r>
      <w:r>
        <w:t>ы</w:t>
      </w:r>
      <w:r w:rsidRPr="00B352B3">
        <w:t xml:space="preserve"> для проверки работоспособности сервиса,</w:t>
      </w:r>
      <w:r>
        <w:t xml:space="preserve"> </w:t>
      </w:r>
      <w:r w:rsidRPr="00B352B3">
        <w:t>содержа</w:t>
      </w:r>
      <w:r>
        <w:t>щие</w:t>
      </w:r>
      <w:r w:rsidRPr="00B352B3">
        <w:t xml:space="preserve"> электронную подпись информационной системы</w:t>
      </w:r>
      <w:r>
        <w:t xml:space="preserve"> Поставщика</w:t>
      </w:r>
      <w:r w:rsidRPr="00B352B3">
        <w:t xml:space="preserve"> (ЭП-ОВ)</w:t>
      </w:r>
      <w:r>
        <w:t>.</w:t>
      </w:r>
    </w:p>
    <w:p w:rsidR="00D3015D" w:rsidRDefault="00C62552" w:rsidP="00D3015D">
      <w:pPr>
        <w:pStyle w:val="aa"/>
      </w:pPr>
      <w:r>
        <w:t xml:space="preserve">В </w:t>
      </w:r>
      <w:r w:rsidR="00512297">
        <w:t xml:space="preserve">форме заявки </w:t>
      </w:r>
      <w:r>
        <w:t xml:space="preserve">должен быть заполнен реестр прав доступа с информацией </w:t>
      </w:r>
      <w:r w:rsidRPr="00C22466">
        <w:t xml:space="preserve">о допущенных к использованию </w:t>
      </w:r>
      <w:r>
        <w:t>сервиса (либо его отдельных операций</w:t>
      </w:r>
      <w:r w:rsidRPr="00C22466">
        <w:t xml:space="preserve">) </w:t>
      </w:r>
      <w:r>
        <w:t>Потребителях</w:t>
      </w:r>
      <w:r w:rsidRPr="00C22466">
        <w:t xml:space="preserve">. При отсутствии </w:t>
      </w:r>
      <w:r>
        <w:t xml:space="preserve">этой </w:t>
      </w:r>
      <w:r w:rsidRPr="00C22466">
        <w:t xml:space="preserve">информации доступ к соответствующему сервису будет обеспечен только </w:t>
      </w:r>
      <w:r>
        <w:t xml:space="preserve">Поставщику данного сервиса </w:t>
      </w:r>
      <w:r w:rsidRPr="00C22466">
        <w:t>и оператору СМЭВ – в целях тестирования и мониторинга доступности.</w:t>
      </w:r>
    </w:p>
    <w:p w:rsidR="00C62552" w:rsidRPr="00AB73FB" w:rsidRDefault="00C62552" w:rsidP="00C62552">
      <w:pPr>
        <w:pStyle w:val="aa"/>
        <w:pBdr>
          <w:left w:val="single" w:sz="4" w:space="4" w:color="auto"/>
        </w:pBdr>
        <w:ind w:left="567" w:firstLine="0"/>
      </w:pPr>
      <w:r w:rsidRPr="005113F6">
        <w:rPr>
          <w:b/>
        </w:rPr>
        <w:t>Примечание:</w:t>
      </w:r>
      <w:r>
        <w:t xml:space="preserve"> Если на момент регистрации сервиса с подключением механизма регламентации доступа с использованием электронной подписи информационная система Потребителя не была зарегистрирована, то доступ для нее к сервису Поставщика не может быть предоставлен. В связи с этим, Поставщики должны учитывать при инициации запроса на подключение функционала регламентации доступа по электронной подписи, что, во-первых, Потребители, ИС которых не зарегистрирована должным образом, не смогут получать информацию из их сервиса, о чем будут уведомляться СМЭВ в формате служебного сообщения, получаемого вместо ожидаемого ответа от ИС Поставщика; во-вторых, СМЭВ не будет посылать уведомления Поставщику о том, что доступ к его сервису не был предоставлен Потребителю; в-третьих, СМЭВ производит подписание ЭП сообщений только при обращении к электронным сервисам в сценарии обращения к которым, активирована функциональность регламентации доступа по электронной подписи.</w:t>
      </w:r>
    </w:p>
    <w:p w:rsidR="00C62552" w:rsidRDefault="00C62552" w:rsidP="00EE1F0E">
      <w:pPr>
        <w:pStyle w:val="40"/>
      </w:pPr>
      <w:bookmarkStart w:id="1021" w:name="_Toc329082167"/>
      <w:bookmarkStart w:id="1022" w:name="_Toc334016569"/>
      <w:r>
        <w:t>Шаги процесса</w:t>
      </w:r>
      <w:bookmarkEnd w:id="1021"/>
      <w:bookmarkEnd w:id="1022"/>
    </w:p>
    <w:tbl>
      <w:tblPr>
        <w:tblW w:w="152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534"/>
        <w:gridCol w:w="5953"/>
        <w:gridCol w:w="2126"/>
        <w:gridCol w:w="1843"/>
        <w:gridCol w:w="1843"/>
        <w:gridCol w:w="2977"/>
      </w:tblGrid>
      <w:tr w:rsidR="00C62552" w:rsidTr="00B175FF">
        <w:tc>
          <w:tcPr>
            <w:tcW w:w="534" w:type="dxa"/>
          </w:tcPr>
          <w:p w:rsidR="00C62552" w:rsidRDefault="00C62552" w:rsidP="00B175FF">
            <w:pPr>
              <w:pStyle w:val="ae"/>
            </w:pPr>
            <w:r>
              <w:t>№</w:t>
            </w:r>
          </w:p>
        </w:tc>
        <w:tc>
          <w:tcPr>
            <w:tcW w:w="5953" w:type="dxa"/>
          </w:tcPr>
          <w:p w:rsidR="00C62552" w:rsidRDefault="00C62552" w:rsidP="00B175FF">
            <w:pPr>
              <w:pStyle w:val="ae"/>
            </w:pPr>
            <w:r>
              <w:t xml:space="preserve">Шаг </w:t>
            </w:r>
          </w:p>
        </w:tc>
        <w:tc>
          <w:tcPr>
            <w:tcW w:w="2126" w:type="dxa"/>
          </w:tcPr>
          <w:p w:rsidR="00C62552" w:rsidRDefault="00C62552" w:rsidP="00B175FF">
            <w:pPr>
              <w:pStyle w:val="ae"/>
            </w:pPr>
            <w:r>
              <w:t xml:space="preserve">Входные данные </w:t>
            </w:r>
          </w:p>
        </w:tc>
        <w:tc>
          <w:tcPr>
            <w:tcW w:w="1843" w:type="dxa"/>
          </w:tcPr>
          <w:p w:rsidR="00C62552" w:rsidRDefault="00C62552" w:rsidP="00B175FF">
            <w:pPr>
              <w:pStyle w:val="ae"/>
            </w:pPr>
            <w:r>
              <w:t xml:space="preserve">Выходные данные </w:t>
            </w:r>
          </w:p>
        </w:tc>
        <w:tc>
          <w:tcPr>
            <w:tcW w:w="1843" w:type="dxa"/>
          </w:tcPr>
          <w:p w:rsidR="00C62552" w:rsidRPr="00771175" w:rsidRDefault="00C62552" w:rsidP="00B175FF">
            <w:pPr>
              <w:pStyle w:val="ae"/>
            </w:pPr>
            <w:r>
              <w:t>Срок исполнения</w:t>
            </w:r>
          </w:p>
        </w:tc>
        <w:tc>
          <w:tcPr>
            <w:tcW w:w="2977" w:type="dxa"/>
          </w:tcPr>
          <w:p w:rsidR="00C62552" w:rsidRDefault="00C62552" w:rsidP="00B175FF">
            <w:pPr>
              <w:pStyle w:val="ae"/>
            </w:pPr>
            <w:r>
              <w:t>Ответственный исполнитель и/или Соисполнитель</w:t>
            </w:r>
          </w:p>
        </w:tc>
      </w:tr>
      <w:tr w:rsidR="00C62552" w:rsidTr="00B175FF">
        <w:tc>
          <w:tcPr>
            <w:tcW w:w="534" w:type="dxa"/>
          </w:tcPr>
          <w:p w:rsidR="00C62552" w:rsidRDefault="00C62552" w:rsidP="00B175FF">
            <w:pPr>
              <w:pStyle w:val="afffe"/>
            </w:pPr>
            <w:r>
              <w:t>1</w:t>
            </w:r>
          </w:p>
        </w:tc>
        <w:tc>
          <w:tcPr>
            <w:tcW w:w="5953" w:type="dxa"/>
          </w:tcPr>
          <w:p w:rsidR="00C62552" w:rsidRDefault="00C62552" w:rsidP="00B175FF">
            <w:pPr>
              <w:pStyle w:val="afffe"/>
            </w:pPr>
            <w:r w:rsidRPr="00655CBD">
              <w:t xml:space="preserve">Оператор </w:t>
            </w:r>
            <w:r>
              <w:t>эксплуатации ИЭП</w:t>
            </w:r>
            <w:r w:rsidRPr="00655CBD">
              <w:t xml:space="preserve"> </w:t>
            </w:r>
            <w:r>
              <w:t xml:space="preserve">анализирует заявку на </w:t>
            </w:r>
            <w:r w:rsidR="004B1333">
              <w:t>полноту и</w:t>
            </w:r>
            <w:r w:rsidR="00A53FFC">
              <w:t xml:space="preserve"> </w:t>
            </w:r>
            <w:r>
              <w:t>необходимость регистрации сервиса.</w:t>
            </w:r>
          </w:p>
        </w:tc>
        <w:tc>
          <w:tcPr>
            <w:tcW w:w="2126" w:type="dxa"/>
          </w:tcPr>
          <w:p w:rsidR="00C62552" w:rsidRDefault="00C62552" w:rsidP="00B175FF">
            <w:pPr>
              <w:pStyle w:val="afffe"/>
            </w:pPr>
            <w:r>
              <w:t xml:space="preserve">Заявка на регистрацию в электронной форме, </w:t>
            </w:r>
          </w:p>
          <w:p w:rsidR="00C62552" w:rsidRDefault="00C62552" w:rsidP="00B175FF">
            <w:pPr>
              <w:pStyle w:val="afffe"/>
            </w:pPr>
            <w:r>
              <w:t>Комплект документов на сервис.</w:t>
            </w:r>
          </w:p>
        </w:tc>
        <w:tc>
          <w:tcPr>
            <w:tcW w:w="1843" w:type="dxa"/>
          </w:tcPr>
          <w:p w:rsidR="00C62552" w:rsidRDefault="00C62552" w:rsidP="00B175FF">
            <w:pPr>
              <w:pStyle w:val="afffe"/>
            </w:pPr>
          </w:p>
        </w:tc>
        <w:tc>
          <w:tcPr>
            <w:tcW w:w="1843" w:type="dxa"/>
          </w:tcPr>
          <w:p w:rsidR="00C62552" w:rsidRDefault="00C62552" w:rsidP="00B175FF">
            <w:pPr>
              <w:pStyle w:val="afffe"/>
            </w:pPr>
            <w:r>
              <w:t>1 рабочий день</w:t>
            </w:r>
          </w:p>
        </w:tc>
        <w:tc>
          <w:tcPr>
            <w:tcW w:w="2977" w:type="dxa"/>
          </w:tcPr>
          <w:p w:rsidR="00C62552" w:rsidRDefault="00C62552" w:rsidP="00B175FF">
            <w:pPr>
              <w:pStyle w:val="afffe"/>
            </w:pPr>
            <w:r>
              <w:t>Оператор эксплуатации ИЭП</w:t>
            </w:r>
          </w:p>
        </w:tc>
      </w:tr>
      <w:tr w:rsidR="00C62552" w:rsidTr="00B175FF">
        <w:tc>
          <w:tcPr>
            <w:tcW w:w="534" w:type="dxa"/>
          </w:tcPr>
          <w:p w:rsidR="00C62552" w:rsidRDefault="00C62552" w:rsidP="00B175FF">
            <w:pPr>
              <w:pStyle w:val="afffe"/>
            </w:pPr>
            <w:r>
              <w:t>2</w:t>
            </w:r>
          </w:p>
        </w:tc>
        <w:tc>
          <w:tcPr>
            <w:tcW w:w="5953" w:type="dxa"/>
          </w:tcPr>
          <w:p w:rsidR="00C62552" w:rsidRDefault="00C62552" w:rsidP="00B175FF">
            <w:pPr>
              <w:pStyle w:val="afffe"/>
            </w:pPr>
            <w:r>
              <w:t>Оператор</w:t>
            </w:r>
            <w:r w:rsidRPr="00676C23">
              <w:t xml:space="preserve"> </w:t>
            </w:r>
            <w:r>
              <w:t xml:space="preserve">эксплуатации ИЭП </w:t>
            </w:r>
            <w:r w:rsidRPr="00676C23">
              <w:t>осуществл</w:t>
            </w:r>
            <w:r>
              <w:t xml:space="preserve">яет </w:t>
            </w:r>
            <w:r>
              <w:lastRenderedPageBreak/>
              <w:t>регистрацию и тестирование новой версии сервиса</w:t>
            </w:r>
            <w:r w:rsidRPr="00676C23">
              <w:t xml:space="preserve"> </w:t>
            </w:r>
            <w:r>
              <w:t>Поставщика без подключенного функционала разграничения доступа.</w:t>
            </w:r>
          </w:p>
          <w:p w:rsidR="00C62552" w:rsidRPr="000B0CE9" w:rsidRDefault="00C62552" w:rsidP="00B175FF">
            <w:pPr>
              <w:pStyle w:val="afffe"/>
            </w:pPr>
            <w:r w:rsidRPr="000B0CE9">
              <w:t xml:space="preserve">Основанием для отказа в </w:t>
            </w:r>
            <w:r>
              <w:t xml:space="preserve">регистрации </w:t>
            </w:r>
            <w:r w:rsidRPr="000B0CE9">
              <w:t>электронного сервиса может явиться:</w:t>
            </w:r>
          </w:p>
          <w:p w:rsidR="00C62552" w:rsidRPr="005235EE" w:rsidRDefault="00C62552" w:rsidP="00B175FF">
            <w:pPr>
              <w:pStyle w:val="13"/>
              <w:tabs>
                <w:tab w:val="clear" w:pos="1134"/>
                <w:tab w:val="left" w:pos="459"/>
              </w:tabs>
              <w:ind w:left="33" w:hanging="33"/>
            </w:pPr>
            <w:r w:rsidRPr="004C3C84">
              <w:t>несоответствие представленного электронного сервиса Техническим требованиям;</w:t>
            </w:r>
          </w:p>
          <w:p w:rsidR="00C62552" w:rsidRPr="005235EE" w:rsidRDefault="00C62552" w:rsidP="00B175FF">
            <w:pPr>
              <w:pStyle w:val="13"/>
              <w:tabs>
                <w:tab w:val="clear" w:pos="1134"/>
                <w:tab w:val="left" w:pos="459"/>
              </w:tabs>
              <w:ind w:left="33" w:hanging="33"/>
            </w:pPr>
            <w:r w:rsidRPr="004C3C84">
              <w:t>представление неполного комплекта документов;</w:t>
            </w:r>
          </w:p>
          <w:p w:rsidR="00C62552" w:rsidRPr="005235EE" w:rsidRDefault="00C62552" w:rsidP="00B175FF">
            <w:pPr>
              <w:pStyle w:val="13"/>
              <w:tabs>
                <w:tab w:val="clear" w:pos="1134"/>
                <w:tab w:val="left" w:pos="459"/>
              </w:tabs>
              <w:ind w:left="33" w:hanging="33"/>
            </w:pPr>
            <w:r w:rsidRPr="004C3C84">
              <w:t xml:space="preserve">неполнота или недостоверность </w:t>
            </w:r>
            <w:r w:rsidR="004B1333" w:rsidRPr="004C3C84">
              <w:t xml:space="preserve">информации, необходимой для </w:t>
            </w:r>
            <w:r w:rsidRPr="004C3C84">
              <w:t>регистрации электронного сервиса;</w:t>
            </w:r>
          </w:p>
          <w:p w:rsidR="00C62552" w:rsidRPr="005235EE" w:rsidRDefault="00C62552" w:rsidP="00B175FF">
            <w:pPr>
              <w:pStyle w:val="13"/>
              <w:tabs>
                <w:tab w:val="clear" w:pos="1134"/>
                <w:tab w:val="left" w:pos="459"/>
              </w:tabs>
              <w:ind w:left="33" w:hanging="33"/>
            </w:pPr>
            <w:r w:rsidRPr="004C3C84">
              <w:t>система Поставщика не зарегистрирована в СМЭВ.</w:t>
            </w:r>
          </w:p>
          <w:p w:rsidR="00C62552" w:rsidRDefault="00C62552" w:rsidP="00B175FF">
            <w:pPr>
              <w:pStyle w:val="afffe"/>
            </w:pPr>
            <w:r w:rsidRPr="000B0CE9">
              <w:t xml:space="preserve">При отсутствии возможности регистрации электронного сервиса (например, из-за его некорректного функционирования) </w:t>
            </w:r>
            <w:r>
              <w:t>Оператор</w:t>
            </w:r>
            <w:r w:rsidRPr="00676C23">
              <w:t xml:space="preserve"> </w:t>
            </w:r>
            <w:r>
              <w:t xml:space="preserve">эксплуатации ИЭП </w:t>
            </w:r>
            <w:r w:rsidRPr="000B0CE9">
              <w:t>информирует участника информационного взаимодействия о необходимости устранения причин, указанных в настоящем пункте.</w:t>
            </w:r>
          </w:p>
        </w:tc>
        <w:tc>
          <w:tcPr>
            <w:tcW w:w="2126" w:type="dxa"/>
          </w:tcPr>
          <w:p w:rsidR="00C62552" w:rsidRDefault="00C62552" w:rsidP="00B175FF">
            <w:pPr>
              <w:pStyle w:val="afffe"/>
            </w:pPr>
            <w:r>
              <w:lastRenderedPageBreak/>
              <w:t xml:space="preserve">Заявка на </w:t>
            </w:r>
            <w:r>
              <w:lastRenderedPageBreak/>
              <w:t xml:space="preserve">регистрацию, </w:t>
            </w:r>
            <w:r>
              <w:rPr>
                <w:lang w:val="en-US"/>
              </w:rPr>
              <w:t>zip</w:t>
            </w:r>
            <w:r>
              <w:t>-архив с комплектом документов</w:t>
            </w:r>
          </w:p>
        </w:tc>
        <w:tc>
          <w:tcPr>
            <w:tcW w:w="1843" w:type="dxa"/>
          </w:tcPr>
          <w:p w:rsidR="00C62552" w:rsidRDefault="00A53FFC" w:rsidP="00B175FF">
            <w:pPr>
              <w:pStyle w:val="afffe"/>
            </w:pPr>
            <w:r>
              <w:lastRenderedPageBreak/>
              <w:t xml:space="preserve">Заполненная </w:t>
            </w:r>
            <w:r>
              <w:lastRenderedPageBreak/>
              <w:t xml:space="preserve">форма  паспорта сервиса с указанием </w:t>
            </w:r>
            <w:r>
              <w:rPr>
                <w:lang w:val="en-US"/>
              </w:rPr>
              <w:t>SID</w:t>
            </w:r>
            <w:r>
              <w:t xml:space="preserve"> </w:t>
            </w:r>
            <w:r w:rsidR="00C62552">
              <w:t>/ информационное письмо о необходимости устранения замечаний</w:t>
            </w:r>
          </w:p>
        </w:tc>
        <w:tc>
          <w:tcPr>
            <w:tcW w:w="1843" w:type="dxa"/>
          </w:tcPr>
          <w:p w:rsidR="007C79E4" w:rsidRDefault="00C62552" w:rsidP="00B175FF">
            <w:pPr>
              <w:pStyle w:val="afffe"/>
            </w:pPr>
            <w:r>
              <w:lastRenderedPageBreak/>
              <w:t>4</w:t>
            </w:r>
            <w:r w:rsidRPr="00025AC2">
              <w:t xml:space="preserve"> рабочих дн</w:t>
            </w:r>
            <w:r w:rsidR="007C79E4">
              <w:t>я</w:t>
            </w:r>
            <w:r w:rsidRPr="00025AC2">
              <w:t xml:space="preserve"> с </w:t>
            </w:r>
            <w:r w:rsidRPr="00025AC2">
              <w:lastRenderedPageBreak/>
              <w:t xml:space="preserve">момента получения </w:t>
            </w:r>
            <w:r w:rsidR="007C79E4">
              <w:t>полной информации по заявке</w:t>
            </w:r>
          </w:p>
          <w:p w:rsidR="00C62552" w:rsidRDefault="00C62552" w:rsidP="00B175FF">
            <w:pPr>
              <w:pStyle w:val="afffe"/>
            </w:pPr>
          </w:p>
        </w:tc>
        <w:tc>
          <w:tcPr>
            <w:tcW w:w="2977" w:type="dxa"/>
          </w:tcPr>
          <w:p w:rsidR="00C62552" w:rsidRPr="00FD4358" w:rsidRDefault="00C62552" w:rsidP="00B175FF">
            <w:pPr>
              <w:pStyle w:val="afffe"/>
            </w:pPr>
            <w:r>
              <w:lastRenderedPageBreak/>
              <w:t>Оператор</w:t>
            </w:r>
            <w:r w:rsidRPr="00676C23">
              <w:t xml:space="preserve"> </w:t>
            </w:r>
            <w:r>
              <w:t xml:space="preserve">эксплуатации </w:t>
            </w:r>
            <w:r>
              <w:lastRenderedPageBreak/>
              <w:t>ИЭП</w:t>
            </w:r>
          </w:p>
        </w:tc>
      </w:tr>
      <w:tr w:rsidR="00C62552" w:rsidTr="00B175FF">
        <w:tc>
          <w:tcPr>
            <w:tcW w:w="534" w:type="dxa"/>
          </w:tcPr>
          <w:p w:rsidR="00C62552" w:rsidRDefault="00C62552" w:rsidP="00B175FF">
            <w:pPr>
              <w:pStyle w:val="afffe"/>
            </w:pPr>
            <w:r>
              <w:lastRenderedPageBreak/>
              <w:t>3</w:t>
            </w:r>
          </w:p>
        </w:tc>
        <w:tc>
          <w:tcPr>
            <w:tcW w:w="5953" w:type="dxa"/>
          </w:tcPr>
          <w:p w:rsidR="00C62552" w:rsidRDefault="00C62552" w:rsidP="00362C5B">
            <w:pPr>
              <w:pStyle w:val="afffe"/>
            </w:pPr>
            <w:r>
              <w:t>При успешной регистрации сервиса, выполняется тестирование подключения функционала регламентации доступа по электронной подписи. Тестирование осуществляется с использованием специального контрольного примера, содержащего электронную подпись информационной системы  Поставщика</w:t>
            </w:r>
            <w:r w:rsidR="00877865" w:rsidRPr="003330F3">
              <w:t xml:space="preserve"> </w:t>
            </w:r>
            <w:r w:rsidR="00362C5B">
              <w:t>(ЭП-ОВ)</w:t>
            </w:r>
            <w:r>
              <w:t>. Таким образом, доступ к сервису по умолчанию предоставляется для самого Поставщика.</w:t>
            </w:r>
          </w:p>
        </w:tc>
        <w:tc>
          <w:tcPr>
            <w:tcW w:w="2126" w:type="dxa"/>
          </w:tcPr>
          <w:p w:rsidR="00C62552" w:rsidRDefault="004B1333" w:rsidP="00A53FFC">
            <w:pPr>
              <w:pStyle w:val="afffe"/>
            </w:pPr>
            <w:r>
              <w:t>Сервис за</w:t>
            </w:r>
            <w:r w:rsidR="00A53FFC">
              <w:t>регистрирован</w:t>
            </w:r>
            <w:r w:rsidR="00C62552">
              <w:t xml:space="preserve">, </w:t>
            </w:r>
            <w:r w:rsidR="00C62552">
              <w:rPr>
                <w:lang w:val="en-US"/>
              </w:rPr>
              <w:t>zip</w:t>
            </w:r>
            <w:r w:rsidR="00C62552">
              <w:t>-архив с обновленным комплектом документов, паспорт информационной системы Поставщика</w:t>
            </w:r>
          </w:p>
        </w:tc>
        <w:tc>
          <w:tcPr>
            <w:tcW w:w="1843" w:type="dxa"/>
          </w:tcPr>
          <w:p w:rsidR="00C62552" w:rsidRDefault="00C62552" w:rsidP="00B175FF">
            <w:pPr>
              <w:pStyle w:val="afffe"/>
            </w:pPr>
            <w:r>
              <w:t>-</w:t>
            </w:r>
          </w:p>
        </w:tc>
        <w:tc>
          <w:tcPr>
            <w:tcW w:w="1843" w:type="dxa"/>
          </w:tcPr>
          <w:p w:rsidR="007C79E4" w:rsidRDefault="007C79E4" w:rsidP="007C79E4">
            <w:pPr>
              <w:pStyle w:val="afffe"/>
            </w:pPr>
            <w:r>
              <w:t>4</w:t>
            </w:r>
            <w:r w:rsidRPr="00025AC2">
              <w:t xml:space="preserve"> рабочих дн</w:t>
            </w:r>
            <w:r>
              <w:t>я</w:t>
            </w:r>
            <w:r w:rsidRPr="00025AC2">
              <w:t xml:space="preserve"> с момента получения </w:t>
            </w:r>
            <w:r>
              <w:t>полной информации по заявке</w:t>
            </w:r>
          </w:p>
          <w:p w:rsidR="00C62552" w:rsidRDefault="00C62552" w:rsidP="00B175FF">
            <w:pPr>
              <w:pStyle w:val="afffe"/>
            </w:pPr>
          </w:p>
        </w:tc>
        <w:tc>
          <w:tcPr>
            <w:tcW w:w="2977" w:type="dxa"/>
          </w:tcPr>
          <w:p w:rsidR="00C62552" w:rsidRDefault="00C62552" w:rsidP="00B175FF">
            <w:pPr>
              <w:pStyle w:val="afffe"/>
            </w:pPr>
            <w:r>
              <w:t>Оператор</w:t>
            </w:r>
            <w:r w:rsidRPr="00676C23">
              <w:t xml:space="preserve"> </w:t>
            </w:r>
            <w:r>
              <w:t>эксплуатации ИЭП</w:t>
            </w:r>
          </w:p>
        </w:tc>
      </w:tr>
      <w:tr w:rsidR="00C62552" w:rsidTr="00B175FF">
        <w:tc>
          <w:tcPr>
            <w:tcW w:w="534" w:type="dxa"/>
          </w:tcPr>
          <w:p w:rsidR="00C62552" w:rsidRDefault="00C62552" w:rsidP="00B175FF">
            <w:pPr>
              <w:pStyle w:val="afffe"/>
            </w:pPr>
            <w:r>
              <w:t>4</w:t>
            </w:r>
          </w:p>
        </w:tc>
        <w:tc>
          <w:tcPr>
            <w:tcW w:w="5953" w:type="dxa"/>
          </w:tcPr>
          <w:p w:rsidR="00C62552" w:rsidRDefault="00C62552" w:rsidP="00B175FF">
            <w:pPr>
              <w:pStyle w:val="afffe"/>
            </w:pPr>
            <w:r>
              <w:t>При отрицательном результате тестирования, Поставщик и Оператор</w:t>
            </w:r>
            <w:r w:rsidRPr="00676C23">
              <w:t xml:space="preserve"> </w:t>
            </w:r>
            <w:r>
              <w:t>эксплуатации ИЭП производят совместное исследование причин и их устранение.</w:t>
            </w:r>
          </w:p>
        </w:tc>
        <w:tc>
          <w:tcPr>
            <w:tcW w:w="2126" w:type="dxa"/>
          </w:tcPr>
          <w:p w:rsidR="00C62552" w:rsidRDefault="00C62552" w:rsidP="00B175FF">
            <w:pPr>
              <w:pStyle w:val="afffe"/>
            </w:pPr>
            <w:r>
              <w:t xml:space="preserve">Отрицательный результат тестирования </w:t>
            </w:r>
          </w:p>
        </w:tc>
        <w:tc>
          <w:tcPr>
            <w:tcW w:w="1843" w:type="dxa"/>
          </w:tcPr>
          <w:p w:rsidR="00C62552" w:rsidRDefault="00C62552" w:rsidP="00B175FF">
            <w:pPr>
              <w:pStyle w:val="afffe"/>
            </w:pPr>
            <w:r>
              <w:t>Причины устранены</w:t>
            </w:r>
          </w:p>
        </w:tc>
        <w:tc>
          <w:tcPr>
            <w:tcW w:w="1843" w:type="dxa"/>
          </w:tcPr>
          <w:p w:rsidR="00C62552" w:rsidRDefault="00C62552" w:rsidP="00B175FF">
            <w:pPr>
              <w:pStyle w:val="afffe"/>
            </w:pPr>
            <w:r>
              <w:t>Срок зависит от причины неудачного тестирования</w:t>
            </w:r>
          </w:p>
        </w:tc>
        <w:tc>
          <w:tcPr>
            <w:tcW w:w="2977" w:type="dxa"/>
          </w:tcPr>
          <w:p w:rsidR="00C62552" w:rsidRDefault="00C62552" w:rsidP="00B175FF">
            <w:pPr>
              <w:pStyle w:val="afffe"/>
            </w:pPr>
            <w:r>
              <w:t>Оператор</w:t>
            </w:r>
            <w:r w:rsidRPr="00676C23">
              <w:t xml:space="preserve"> </w:t>
            </w:r>
            <w:r>
              <w:t>эксплуатации ИЭП, Участник информационного взаимодействия (Поставщик).</w:t>
            </w:r>
          </w:p>
          <w:p w:rsidR="00C62552" w:rsidRDefault="00C62552" w:rsidP="00B175FF">
            <w:pPr>
              <w:pStyle w:val="afffe"/>
            </w:pPr>
          </w:p>
        </w:tc>
      </w:tr>
      <w:tr w:rsidR="00C62552" w:rsidTr="00B175FF">
        <w:tc>
          <w:tcPr>
            <w:tcW w:w="534" w:type="dxa"/>
          </w:tcPr>
          <w:p w:rsidR="00C62552" w:rsidRDefault="00C62552" w:rsidP="00B175FF">
            <w:pPr>
              <w:pStyle w:val="afffe"/>
            </w:pPr>
            <w:r>
              <w:lastRenderedPageBreak/>
              <w:t>5</w:t>
            </w:r>
          </w:p>
        </w:tc>
        <w:tc>
          <w:tcPr>
            <w:tcW w:w="5953" w:type="dxa"/>
          </w:tcPr>
          <w:p w:rsidR="00C62552" w:rsidRDefault="00C62552" w:rsidP="00B175FF">
            <w:pPr>
              <w:pStyle w:val="afffe"/>
            </w:pPr>
            <w:r>
              <w:t>При положительных результатах тестирования Оператор</w:t>
            </w:r>
            <w:r w:rsidRPr="00676C23">
              <w:t xml:space="preserve"> </w:t>
            </w:r>
            <w:r>
              <w:t xml:space="preserve">эксплуатации ИЭП </w:t>
            </w:r>
            <w:r w:rsidRPr="00676C23">
              <w:t xml:space="preserve">обеспечивает доступ к электронным сервисам </w:t>
            </w:r>
            <w:r>
              <w:t>Потребителям, указанным в паспорте сервиса</w:t>
            </w:r>
            <w:r w:rsidRPr="00676C23">
              <w:t>,</w:t>
            </w:r>
            <w:r>
              <w:t xml:space="preserve"> чьи информационные системы зарегистрированы в СМЭВ.</w:t>
            </w:r>
          </w:p>
        </w:tc>
        <w:tc>
          <w:tcPr>
            <w:tcW w:w="2126" w:type="dxa"/>
          </w:tcPr>
          <w:p w:rsidR="00C62552" w:rsidRDefault="00C62552" w:rsidP="00B175FF">
            <w:pPr>
              <w:pStyle w:val="afffe"/>
            </w:pPr>
            <w:r>
              <w:t>Реестр прав доступа в Паспорте электронного сервиса, паспорта информационных систем Потребителей.</w:t>
            </w:r>
          </w:p>
        </w:tc>
        <w:tc>
          <w:tcPr>
            <w:tcW w:w="1843" w:type="dxa"/>
          </w:tcPr>
          <w:p w:rsidR="00C62552" w:rsidRDefault="00C62552" w:rsidP="00B175FF">
            <w:pPr>
              <w:pStyle w:val="afffe"/>
            </w:pPr>
            <w:r>
              <w:t>Доступ к электронным сервисам Потребителям предоставлен</w:t>
            </w:r>
          </w:p>
        </w:tc>
        <w:tc>
          <w:tcPr>
            <w:tcW w:w="1843" w:type="dxa"/>
          </w:tcPr>
          <w:p w:rsidR="007C79E4" w:rsidRDefault="007C79E4" w:rsidP="007C79E4">
            <w:pPr>
              <w:pStyle w:val="afffe"/>
            </w:pPr>
            <w:r>
              <w:t>4</w:t>
            </w:r>
            <w:r w:rsidRPr="00025AC2">
              <w:t xml:space="preserve"> рабочих дн</w:t>
            </w:r>
            <w:r>
              <w:t>я</w:t>
            </w:r>
            <w:r w:rsidRPr="00025AC2">
              <w:t xml:space="preserve"> с момента получения </w:t>
            </w:r>
            <w:r>
              <w:t>полной информации по заявке</w:t>
            </w:r>
          </w:p>
          <w:p w:rsidR="00C62552" w:rsidRDefault="00C62552" w:rsidP="00B175FF">
            <w:pPr>
              <w:pStyle w:val="afffe"/>
            </w:pPr>
          </w:p>
        </w:tc>
        <w:tc>
          <w:tcPr>
            <w:tcW w:w="2977" w:type="dxa"/>
          </w:tcPr>
          <w:p w:rsidR="00C62552" w:rsidRDefault="00C62552" w:rsidP="00B175FF">
            <w:pPr>
              <w:pStyle w:val="afffe"/>
            </w:pPr>
            <w:r>
              <w:t>Оператор</w:t>
            </w:r>
            <w:r w:rsidRPr="00676C23">
              <w:t xml:space="preserve"> </w:t>
            </w:r>
            <w:r>
              <w:t>эксплуатации ИЭП</w:t>
            </w:r>
          </w:p>
        </w:tc>
      </w:tr>
      <w:tr w:rsidR="00C62552" w:rsidTr="00B175FF">
        <w:trPr>
          <w:trHeight w:val="1148"/>
        </w:trPr>
        <w:tc>
          <w:tcPr>
            <w:tcW w:w="534" w:type="dxa"/>
          </w:tcPr>
          <w:p w:rsidR="00C62552" w:rsidRDefault="00C62552" w:rsidP="00B175FF">
            <w:pPr>
              <w:pStyle w:val="afffe"/>
            </w:pPr>
            <w:r>
              <w:t>6</w:t>
            </w:r>
          </w:p>
        </w:tc>
        <w:tc>
          <w:tcPr>
            <w:tcW w:w="5953" w:type="dxa"/>
          </w:tcPr>
          <w:p w:rsidR="00C62552" w:rsidRDefault="00C62552" w:rsidP="00B175FF">
            <w:pPr>
              <w:pStyle w:val="afffe"/>
            </w:pPr>
            <w:r>
              <w:t>Оператор</w:t>
            </w:r>
            <w:r w:rsidRPr="00676C23">
              <w:t xml:space="preserve"> </w:t>
            </w:r>
            <w:r>
              <w:t>эксплуатации ИЭП публикует информацию на Тех</w:t>
            </w:r>
            <w:r w:rsidR="00CD60F5">
              <w:t xml:space="preserve">нологическом </w:t>
            </w:r>
            <w:r>
              <w:t>портале СМЭВ и в разделе «</w:t>
            </w:r>
            <w:r>
              <w:rPr>
                <w:lang w:val="en-US"/>
              </w:rPr>
              <w:t>RSS</w:t>
            </w:r>
            <w:r w:rsidRPr="006E066B">
              <w:t>-</w:t>
            </w:r>
            <w:r>
              <w:t>новости».</w:t>
            </w:r>
          </w:p>
        </w:tc>
        <w:tc>
          <w:tcPr>
            <w:tcW w:w="2126" w:type="dxa"/>
          </w:tcPr>
          <w:p w:rsidR="00C62552" w:rsidRDefault="00C62552" w:rsidP="00B175FF">
            <w:pPr>
              <w:pStyle w:val="afffe"/>
            </w:pPr>
            <w:r>
              <w:rPr>
                <w:lang w:val="en-US"/>
              </w:rPr>
              <w:t>zip</w:t>
            </w:r>
            <w:r>
              <w:t>-архив с обновленными документами</w:t>
            </w:r>
          </w:p>
        </w:tc>
        <w:tc>
          <w:tcPr>
            <w:tcW w:w="1843" w:type="dxa"/>
          </w:tcPr>
          <w:p w:rsidR="00C62552" w:rsidRDefault="00C62552" w:rsidP="00B175FF">
            <w:pPr>
              <w:pStyle w:val="afffe"/>
            </w:pPr>
            <w:r>
              <w:t>Информирование о регистрации сервиса</w:t>
            </w:r>
          </w:p>
        </w:tc>
        <w:tc>
          <w:tcPr>
            <w:tcW w:w="1843" w:type="dxa"/>
          </w:tcPr>
          <w:p w:rsidR="00C62552" w:rsidRDefault="00C62552" w:rsidP="00B175FF">
            <w:pPr>
              <w:pStyle w:val="afffe"/>
            </w:pPr>
            <w:r>
              <w:t>3 рабочих дня с момента перерегистрации сервиса</w:t>
            </w:r>
          </w:p>
        </w:tc>
        <w:tc>
          <w:tcPr>
            <w:tcW w:w="2977" w:type="dxa"/>
          </w:tcPr>
          <w:p w:rsidR="00C62552" w:rsidRDefault="00C62552" w:rsidP="00B175FF">
            <w:pPr>
              <w:pStyle w:val="afffe"/>
            </w:pPr>
            <w:r>
              <w:t>Оператор</w:t>
            </w:r>
            <w:r w:rsidRPr="00676C23">
              <w:t xml:space="preserve"> </w:t>
            </w:r>
            <w:r>
              <w:t>эксплуатации ИЭП</w:t>
            </w:r>
          </w:p>
        </w:tc>
      </w:tr>
      <w:tr w:rsidR="00C62552" w:rsidTr="00B175FF">
        <w:trPr>
          <w:trHeight w:val="1148"/>
        </w:trPr>
        <w:tc>
          <w:tcPr>
            <w:tcW w:w="534" w:type="dxa"/>
          </w:tcPr>
          <w:p w:rsidR="00C62552" w:rsidRDefault="00C62552" w:rsidP="00B175FF">
            <w:pPr>
              <w:pStyle w:val="afffe"/>
            </w:pPr>
            <w:r>
              <w:t>7</w:t>
            </w:r>
          </w:p>
        </w:tc>
        <w:tc>
          <w:tcPr>
            <w:tcW w:w="5953" w:type="dxa"/>
          </w:tcPr>
          <w:p w:rsidR="00C62552" w:rsidRDefault="00C62552" w:rsidP="00B175FF">
            <w:pPr>
              <w:pStyle w:val="afffe"/>
            </w:pPr>
            <w:r>
              <w:t>Оператор</w:t>
            </w:r>
            <w:r w:rsidRPr="00676C23">
              <w:t xml:space="preserve"> </w:t>
            </w:r>
            <w:r>
              <w:t>эксплуатации ИЭП уведомляет Потребителей сервиса, чьи информационные системы не зарегистрированы в СМЭВ, о необходимости инициировать процесс регистрации информационных систем в СМЭВ</w:t>
            </w:r>
          </w:p>
        </w:tc>
        <w:tc>
          <w:tcPr>
            <w:tcW w:w="2126" w:type="dxa"/>
          </w:tcPr>
          <w:p w:rsidR="00C62552" w:rsidRDefault="00C62552" w:rsidP="00B175FF">
            <w:pPr>
              <w:pStyle w:val="afffe"/>
            </w:pPr>
            <w:r>
              <w:t>Реестр прав доступа в Паспорте электронного сервиса</w:t>
            </w:r>
          </w:p>
        </w:tc>
        <w:tc>
          <w:tcPr>
            <w:tcW w:w="1843" w:type="dxa"/>
          </w:tcPr>
          <w:p w:rsidR="00C62552" w:rsidRDefault="00C62552" w:rsidP="00B175FF">
            <w:pPr>
              <w:pStyle w:val="afffe"/>
            </w:pPr>
            <w:r>
              <w:t>Уведомление о необходимости зарегистрировать ИС в СМЭВ</w:t>
            </w:r>
          </w:p>
        </w:tc>
        <w:tc>
          <w:tcPr>
            <w:tcW w:w="1843" w:type="dxa"/>
          </w:tcPr>
          <w:p w:rsidR="00C62552" w:rsidRDefault="00C62552" w:rsidP="00B175FF">
            <w:pPr>
              <w:pStyle w:val="afffe"/>
            </w:pPr>
            <w:r>
              <w:t>1 рабочий день с момента регистрации сервиса.</w:t>
            </w:r>
          </w:p>
        </w:tc>
        <w:tc>
          <w:tcPr>
            <w:tcW w:w="2977" w:type="dxa"/>
          </w:tcPr>
          <w:p w:rsidR="00C62552" w:rsidRDefault="00C62552" w:rsidP="00B175FF">
            <w:pPr>
              <w:pStyle w:val="afffe"/>
            </w:pPr>
            <w:r>
              <w:t>Оператор</w:t>
            </w:r>
            <w:r w:rsidRPr="00676C23">
              <w:t xml:space="preserve"> </w:t>
            </w:r>
            <w:r>
              <w:t>эксплуатации ИЭП</w:t>
            </w:r>
          </w:p>
        </w:tc>
      </w:tr>
      <w:tr w:rsidR="00C62552" w:rsidTr="00B175FF">
        <w:trPr>
          <w:trHeight w:val="1148"/>
        </w:trPr>
        <w:tc>
          <w:tcPr>
            <w:tcW w:w="534" w:type="dxa"/>
          </w:tcPr>
          <w:p w:rsidR="00C62552" w:rsidRDefault="00C62552" w:rsidP="00B175FF">
            <w:pPr>
              <w:pStyle w:val="afffe"/>
            </w:pPr>
            <w:r>
              <w:t>8</w:t>
            </w:r>
          </w:p>
        </w:tc>
        <w:tc>
          <w:tcPr>
            <w:tcW w:w="5953" w:type="dxa"/>
          </w:tcPr>
          <w:p w:rsidR="00C62552" w:rsidRDefault="00C62552" w:rsidP="00B175FF">
            <w:pPr>
              <w:pStyle w:val="afffe"/>
            </w:pPr>
            <w:r>
              <w:t>Потребители инициируют процесс регистрации информационных систем в СМЭВ согласно регламенту по регистрации в СМЭВ информационных систем.</w:t>
            </w:r>
          </w:p>
        </w:tc>
        <w:tc>
          <w:tcPr>
            <w:tcW w:w="2126" w:type="dxa"/>
          </w:tcPr>
          <w:p w:rsidR="00C62552" w:rsidRDefault="00C62552" w:rsidP="00B175FF">
            <w:pPr>
              <w:pStyle w:val="afffe"/>
            </w:pPr>
            <w:r>
              <w:t>Уведомление о необходимости зарегистрировать ИС в СМЭВ</w:t>
            </w:r>
          </w:p>
        </w:tc>
        <w:tc>
          <w:tcPr>
            <w:tcW w:w="1843" w:type="dxa"/>
          </w:tcPr>
          <w:p w:rsidR="00C62552" w:rsidRDefault="00C62552" w:rsidP="00B175FF">
            <w:pPr>
              <w:pStyle w:val="afffe"/>
            </w:pPr>
            <w:r>
              <w:t>Информационные системы зарегистрированы в СМЭВ</w:t>
            </w:r>
          </w:p>
        </w:tc>
        <w:tc>
          <w:tcPr>
            <w:tcW w:w="1843" w:type="dxa"/>
          </w:tcPr>
          <w:p w:rsidR="00C62552" w:rsidRDefault="00C62552" w:rsidP="00B175FF">
            <w:pPr>
              <w:pStyle w:val="afffe"/>
            </w:pPr>
            <w:r>
              <w:t>2 рабочих дня с момента получения уведомления</w:t>
            </w:r>
            <w:r>
              <w:rPr>
                <w:rStyle w:val="affff"/>
              </w:rPr>
              <w:footnoteReference w:id="51"/>
            </w:r>
            <w:r>
              <w:t xml:space="preserve">. </w:t>
            </w:r>
          </w:p>
        </w:tc>
        <w:tc>
          <w:tcPr>
            <w:tcW w:w="2977" w:type="dxa"/>
          </w:tcPr>
          <w:p w:rsidR="00C62552" w:rsidRDefault="00C62552" w:rsidP="00B175FF">
            <w:pPr>
              <w:pStyle w:val="afffe"/>
            </w:pPr>
            <w:r>
              <w:t>Участники информационного взаимодействия (Потребители).</w:t>
            </w:r>
          </w:p>
        </w:tc>
      </w:tr>
      <w:tr w:rsidR="00C62552" w:rsidTr="00B175FF">
        <w:trPr>
          <w:trHeight w:val="1148"/>
        </w:trPr>
        <w:tc>
          <w:tcPr>
            <w:tcW w:w="534" w:type="dxa"/>
          </w:tcPr>
          <w:p w:rsidR="00C62552" w:rsidRDefault="00C62552" w:rsidP="00B175FF">
            <w:pPr>
              <w:pStyle w:val="afffe"/>
            </w:pPr>
            <w:r>
              <w:t>9</w:t>
            </w:r>
          </w:p>
        </w:tc>
        <w:tc>
          <w:tcPr>
            <w:tcW w:w="5953" w:type="dxa"/>
          </w:tcPr>
          <w:p w:rsidR="00C62552" w:rsidRDefault="00C62552" w:rsidP="00B175FF">
            <w:pPr>
              <w:pStyle w:val="afffe"/>
            </w:pPr>
            <w:r>
              <w:t>Оператор</w:t>
            </w:r>
            <w:r w:rsidRPr="00676C23">
              <w:t xml:space="preserve"> </w:t>
            </w:r>
            <w:r>
              <w:t>эксплуатации ИЭП</w:t>
            </w:r>
            <w:r w:rsidRPr="00676C23">
              <w:t xml:space="preserve"> обеспечивает доступ к электронным сервисам </w:t>
            </w:r>
            <w:r>
              <w:t>остальным Потребителям.</w:t>
            </w:r>
          </w:p>
        </w:tc>
        <w:tc>
          <w:tcPr>
            <w:tcW w:w="2126" w:type="dxa"/>
          </w:tcPr>
          <w:p w:rsidR="00C62552" w:rsidRDefault="00C62552" w:rsidP="00B175FF">
            <w:pPr>
              <w:pStyle w:val="afffe"/>
            </w:pPr>
            <w:r>
              <w:t>Реестр прав доступа в Паспорте электронного сервиса</w:t>
            </w:r>
          </w:p>
        </w:tc>
        <w:tc>
          <w:tcPr>
            <w:tcW w:w="1843" w:type="dxa"/>
          </w:tcPr>
          <w:p w:rsidR="00C62552" w:rsidRDefault="00C62552" w:rsidP="00B175FF">
            <w:pPr>
              <w:pStyle w:val="afffe"/>
            </w:pPr>
            <w:r>
              <w:t>Доступ к электронным сервисам Потребителям предоставлен</w:t>
            </w:r>
          </w:p>
        </w:tc>
        <w:tc>
          <w:tcPr>
            <w:tcW w:w="1843" w:type="dxa"/>
          </w:tcPr>
          <w:p w:rsidR="00C62552" w:rsidRPr="00892787" w:rsidRDefault="00C62552" w:rsidP="00B175FF">
            <w:pPr>
              <w:pStyle w:val="afffe"/>
            </w:pPr>
            <w:r w:rsidRPr="00892787">
              <w:t xml:space="preserve">2 </w:t>
            </w:r>
            <w:r>
              <w:t>рабочих дня с момента завершения процесса регистрации информационных систем</w:t>
            </w:r>
          </w:p>
        </w:tc>
        <w:tc>
          <w:tcPr>
            <w:tcW w:w="2977" w:type="dxa"/>
          </w:tcPr>
          <w:p w:rsidR="00C62552" w:rsidRDefault="00C62552" w:rsidP="00B175FF">
            <w:pPr>
              <w:pStyle w:val="afffe"/>
            </w:pPr>
            <w:r>
              <w:t>Оператор</w:t>
            </w:r>
            <w:r w:rsidRPr="00676C23">
              <w:t xml:space="preserve"> </w:t>
            </w:r>
            <w:r>
              <w:t>эксплуатации ИЭП</w:t>
            </w:r>
          </w:p>
        </w:tc>
      </w:tr>
      <w:tr w:rsidR="00C62552" w:rsidTr="00B175FF">
        <w:trPr>
          <w:trHeight w:val="1148"/>
        </w:trPr>
        <w:tc>
          <w:tcPr>
            <w:tcW w:w="534" w:type="dxa"/>
          </w:tcPr>
          <w:p w:rsidR="00C62552" w:rsidRPr="0069220D" w:rsidRDefault="00C62552" w:rsidP="00B175FF">
            <w:pPr>
              <w:pStyle w:val="afffe"/>
            </w:pPr>
            <w:r>
              <w:lastRenderedPageBreak/>
              <w:t>10</w:t>
            </w:r>
          </w:p>
        </w:tc>
        <w:tc>
          <w:tcPr>
            <w:tcW w:w="5953" w:type="dxa"/>
          </w:tcPr>
          <w:p w:rsidR="00C62552" w:rsidRDefault="00C62552" w:rsidP="00B175FF">
            <w:pPr>
              <w:pStyle w:val="afffe"/>
            </w:pPr>
            <w:r>
              <w:t>Оператор</w:t>
            </w:r>
            <w:r w:rsidRPr="00676C23">
              <w:t xml:space="preserve"> </w:t>
            </w:r>
            <w:r>
              <w:t>эксплуатации ИЭП обеспечивает публикацию информации о зарегистрированном сервисе на Технологическом портале СМЭВ и в разделе «</w:t>
            </w:r>
            <w:r>
              <w:rPr>
                <w:lang w:val="en-US"/>
              </w:rPr>
              <w:t>RSS</w:t>
            </w:r>
            <w:r w:rsidRPr="006E066B">
              <w:t>-</w:t>
            </w:r>
            <w:r>
              <w:t>новости»</w:t>
            </w:r>
          </w:p>
        </w:tc>
        <w:tc>
          <w:tcPr>
            <w:tcW w:w="2126" w:type="dxa"/>
          </w:tcPr>
          <w:p w:rsidR="00C62552" w:rsidRPr="00D06992" w:rsidRDefault="00C62552" w:rsidP="00B175FF">
            <w:pPr>
              <w:pStyle w:val="afffe"/>
            </w:pPr>
            <w:r>
              <w:rPr>
                <w:lang w:val="en-US"/>
              </w:rPr>
              <w:t>zip</w:t>
            </w:r>
            <w:r>
              <w:t>-архив с обновленными документами</w:t>
            </w:r>
          </w:p>
          <w:p w:rsidR="00C62552" w:rsidRDefault="00C62552" w:rsidP="00B175FF">
            <w:pPr>
              <w:pStyle w:val="afffe"/>
            </w:pPr>
          </w:p>
        </w:tc>
        <w:tc>
          <w:tcPr>
            <w:tcW w:w="1843" w:type="dxa"/>
          </w:tcPr>
          <w:p w:rsidR="00C62552" w:rsidRDefault="00C62552" w:rsidP="00B175FF">
            <w:pPr>
              <w:pStyle w:val="afffe"/>
            </w:pPr>
            <w:r>
              <w:t>Изменения на портале</w:t>
            </w:r>
          </w:p>
        </w:tc>
        <w:tc>
          <w:tcPr>
            <w:tcW w:w="1843" w:type="dxa"/>
          </w:tcPr>
          <w:p w:rsidR="00C62552" w:rsidRDefault="00C62552" w:rsidP="00B175FF">
            <w:pPr>
              <w:pStyle w:val="afffe"/>
            </w:pPr>
            <w:r>
              <w:t>3 рабочих дня с момента регистрации сервиса</w:t>
            </w:r>
          </w:p>
        </w:tc>
        <w:tc>
          <w:tcPr>
            <w:tcW w:w="2977" w:type="dxa"/>
          </w:tcPr>
          <w:p w:rsidR="00C62552" w:rsidRDefault="00C62552" w:rsidP="00B175FF">
            <w:pPr>
              <w:pStyle w:val="afffe"/>
            </w:pPr>
            <w:r>
              <w:t>Оператор</w:t>
            </w:r>
            <w:r w:rsidRPr="00676C23">
              <w:t xml:space="preserve"> </w:t>
            </w:r>
            <w:r>
              <w:t>эксплуатации ИЭП</w:t>
            </w:r>
          </w:p>
        </w:tc>
      </w:tr>
      <w:tr w:rsidR="00C62552" w:rsidTr="00B175FF">
        <w:trPr>
          <w:trHeight w:val="671"/>
        </w:trPr>
        <w:tc>
          <w:tcPr>
            <w:tcW w:w="15276" w:type="dxa"/>
            <w:gridSpan w:val="6"/>
          </w:tcPr>
          <w:p w:rsidR="00C62552" w:rsidRPr="00395846" w:rsidRDefault="00C62552" w:rsidP="00B175FF">
            <w:pPr>
              <w:pStyle w:val="afffe"/>
              <w:rPr>
                <w:b/>
              </w:rPr>
            </w:pPr>
            <w:r w:rsidRPr="00395846">
              <w:rPr>
                <w:b/>
              </w:rPr>
              <w:t xml:space="preserve">При возникновении технических сложностей, причина которых находится на стороне </w:t>
            </w:r>
            <w:r>
              <w:rPr>
                <w:b/>
              </w:rPr>
              <w:t>Потребителя/Поставщика информации</w:t>
            </w:r>
            <w:r w:rsidRPr="00395846">
              <w:rPr>
                <w:b/>
              </w:rPr>
              <w:t>, срок процедуры может быть пересмотрен</w:t>
            </w:r>
            <w:r>
              <w:rPr>
                <w:b/>
              </w:rPr>
              <w:t>.</w:t>
            </w:r>
          </w:p>
        </w:tc>
      </w:tr>
      <w:tr w:rsidR="00C62552" w:rsidTr="00B175FF">
        <w:trPr>
          <w:trHeight w:val="671"/>
        </w:trPr>
        <w:tc>
          <w:tcPr>
            <w:tcW w:w="15276" w:type="dxa"/>
            <w:gridSpan w:val="6"/>
          </w:tcPr>
          <w:p w:rsidR="00C62552" w:rsidRPr="00395846" w:rsidRDefault="00C62552" w:rsidP="00B175FF">
            <w:pPr>
              <w:pStyle w:val="afffe"/>
              <w:rPr>
                <w:b/>
              </w:rPr>
            </w:pPr>
            <w:r w:rsidRPr="00FC556B">
              <w:rPr>
                <w:b/>
              </w:rPr>
              <w:t>Максимальное время выполнения процедуры в целом (при соблюдении всеми участниками временных границ своих операций):</w:t>
            </w:r>
            <w:r>
              <w:rPr>
                <w:b/>
              </w:rPr>
              <w:t xml:space="preserve"> 5 рабочих дней</w:t>
            </w:r>
            <w:r w:rsidR="007C79E4">
              <w:rPr>
                <w:b/>
              </w:rPr>
              <w:t xml:space="preserve"> с момента получения полной информации по заявке</w:t>
            </w:r>
            <w:r>
              <w:rPr>
                <w:b/>
              </w:rPr>
              <w:t>, без учета шага публикации информации на Технологическом портале  и без учета шагов, связанных с обеспечением доступа для незарегистрированных Потребителей (пп. 6-10).</w:t>
            </w:r>
          </w:p>
        </w:tc>
      </w:tr>
    </w:tbl>
    <w:p w:rsidR="00C62552" w:rsidRDefault="00C62552" w:rsidP="00C62552">
      <w:pPr>
        <w:pStyle w:val="afffe"/>
      </w:pPr>
    </w:p>
    <w:p w:rsidR="00C62552" w:rsidRDefault="00C62552" w:rsidP="00C62552">
      <w:pPr>
        <w:pStyle w:val="aa"/>
        <w:pBdr>
          <w:left w:val="single" w:sz="4" w:space="4" w:color="auto"/>
        </w:pBdr>
        <w:tabs>
          <w:tab w:val="center" w:pos="7922"/>
        </w:tabs>
        <w:ind w:left="709" w:firstLine="0"/>
      </w:pPr>
      <w:r w:rsidRPr="00C20F02">
        <w:rPr>
          <w:b/>
        </w:rPr>
        <w:t>Примечание:</w:t>
      </w:r>
      <w:r w:rsidRPr="00C20F02">
        <w:t xml:space="preserve"> </w:t>
      </w:r>
      <w:r>
        <w:t>Поставщики обязаны согласовать с Потребителями порядок временного взаимодействия в случае отсутствия или неработоспособности электронного сервиса, согласованные порядки обязаны опубликовать на своих официальных сайтах</w:t>
      </w:r>
      <w:r>
        <w:rPr>
          <w:rStyle w:val="affff"/>
        </w:rPr>
        <w:footnoteReference w:id="52"/>
      </w:r>
      <w:r>
        <w:t>.</w:t>
      </w:r>
    </w:p>
    <w:p w:rsidR="00C62552" w:rsidRDefault="00C62552" w:rsidP="00C62552">
      <w:pPr>
        <w:pStyle w:val="aa"/>
      </w:pPr>
    </w:p>
    <w:p w:rsidR="00877865" w:rsidRDefault="00C62552" w:rsidP="003330F3">
      <w:pPr>
        <w:pStyle w:val="aa"/>
      </w:pPr>
      <w:r>
        <w:t>При возникновении спорных ситуаций в процессе исполнения регламента между Участниками информационного взаимодействия (Потребителями и Поставщиками) и Оператором эксплуатации ИЭП, последний информирует об этом Оператора СМЭВ с целью их разрешения.</w:t>
      </w:r>
    </w:p>
    <w:p w:rsidR="00C06C4D" w:rsidRDefault="00C06C4D" w:rsidP="00EE1F0E">
      <w:pPr>
        <w:pStyle w:val="33"/>
      </w:pPr>
      <w:bookmarkStart w:id="1023" w:name="_Toc329082168"/>
      <w:bookmarkStart w:id="1024" w:name="_Toc334016570"/>
      <w:r>
        <w:t>Регистрация сервиса федерального уровня в продуктивной СМЭВ</w:t>
      </w:r>
      <w:r w:rsidR="004314C6">
        <w:t xml:space="preserve"> </w:t>
      </w:r>
      <w:r w:rsidR="00401AB3">
        <w:t xml:space="preserve">с </w:t>
      </w:r>
      <w:r w:rsidR="004314C6">
        <w:t>подаче</w:t>
      </w:r>
      <w:r w:rsidR="00401AB3">
        <w:t>й</w:t>
      </w:r>
      <w:r w:rsidR="004314C6">
        <w:t xml:space="preserve"> заявки</w:t>
      </w:r>
      <w:r w:rsidR="004051C1">
        <w:t xml:space="preserve"> через электронную почту</w:t>
      </w:r>
      <w:bookmarkEnd w:id="1023"/>
      <w:bookmarkEnd w:id="1024"/>
    </w:p>
    <w:p w:rsidR="008B1DB2" w:rsidRDefault="003C0809">
      <w:pPr>
        <w:pStyle w:val="40"/>
      </w:pPr>
      <w:bookmarkStart w:id="1025" w:name="_Toc329082169"/>
      <w:bookmarkStart w:id="1026" w:name="_Toc334016571"/>
      <w:r>
        <w:t>Предусловие процесса</w:t>
      </w:r>
      <w:bookmarkEnd w:id="1017"/>
      <w:bookmarkEnd w:id="1018"/>
      <w:bookmarkEnd w:id="1025"/>
      <w:bookmarkEnd w:id="1026"/>
    </w:p>
    <w:p w:rsidR="003C0809" w:rsidRPr="00A641AC" w:rsidRDefault="003C0809" w:rsidP="002B7D5E">
      <w:pPr>
        <w:pStyle w:val="aa"/>
      </w:pPr>
      <w:r w:rsidRPr="005970E3">
        <w:t xml:space="preserve">В целях создания межведомственного информационного пространства в части электронного взаимодействия участниками информационного </w:t>
      </w:r>
      <w:r w:rsidR="000A5180">
        <w:t>взаимодействия</w:t>
      </w:r>
      <w:r w:rsidRPr="005970E3">
        <w:t>, предоставляющими сведения и документы в электронной форме, необходимые для предоставления государственных услуг и исполнения государственных функций другими участниками информационного взаимодействия</w:t>
      </w:r>
      <w:r w:rsidRPr="00A641AC">
        <w:t>, разрабатываются электронные сервисы:</w:t>
      </w:r>
    </w:p>
    <w:p w:rsidR="00232F3A" w:rsidRDefault="003C0809" w:rsidP="00232F3A">
      <w:pPr>
        <w:pStyle w:val="aa"/>
      </w:pPr>
      <w:r w:rsidRPr="00A641AC">
        <w:t xml:space="preserve">Разработка электронных сервисов участниками информационного </w:t>
      </w:r>
      <w:r w:rsidR="000A5180">
        <w:t>взаимодействия</w:t>
      </w:r>
      <w:r w:rsidRPr="00A641AC">
        <w:t xml:space="preserve"> осуществляется в соответствии с Техническими требованиями</w:t>
      </w:r>
      <w:r>
        <w:t xml:space="preserve">, утвержденными </w:t>
      </w:r>
      <w:r w:rsidRPr="006418FF">
        <w:t>Приказ</w:t>
      </w:r>
      <w:r>
        <w:t>ом</w:t>
      </w:r>
      <w:r w:rsidRPr="006418FF">
        <w:t xml:space="preserve"> Министерства связи и массовых коммуникаций Российской Фе</w:t>
      </w:r>
      <w:r>
        <w:t xml:space="preserve">дерации от 27 декабря 2010 года </w:t>
      </w:r>
      <w:r w:rsidRPr="006418FF">
        <w:t>№ 190 «Об утверждении Технических требований к взаимодействию информационных систем в единой системе межведомственного электронного взаимодействия»</w:t>
      </w:r>
      <w:r>
        <w:t xml:space="preserve"> </w:t>
      </w:r>
      <w:r w:rsidRPr="00A641AC">
        <w:t xml:space="preserve">и </w:t>
      </w:r>
      <w:r w:rsidRPr="002B7D5E">
        <w:t>Методически</w:t>
      </w:r>
      <w:r>
        <w:t>м рекомендациям</w:t>
      </w:r>
      <w:r w:rsidRPr="002B7D5E">
        <w:t xml:space="preserve"> по разработке электронных сервисов и применению технологии электронной подписи при межведомственном электронном взаимодействии</w:t>
      </w:r>
      <w:r w:rsidRPr="00A641AC">
        <w:t>.</w:t>
      </w:r>
    </w:p>
    <w:p w:rsidR="003C0809" w:rsidRDefault="003C0809" w:rsidP="002B7D5E">
      <w:pPr>
        <w:pStyle w:val="aa"/>
      </w:pPr>
      <w:r>
        <w:lastRenderedPageBreak/>
        <w:t>Процесс регистрации сервиса по умолчанию предусматривает процесс подключения на сервис функционала регламентации доступа, ограничивающего доступ Потребителей к сервису.</w:t>
      </w:r>
    </w:p>
    <w:p w:rsidR="003C0809" w:rsidRDefault="003C0809" w:rsidP="002B7D5E">
      <w:pPr>
        <w:pStyle w:val="aa"/>
      </w:pPr>
      <w:r>
        <w:t xml:space="preserve">Информационная система </w:t>
      </w:r>
      <w:r w:rsidR="002A0F10">
        <w:t>Поставщ</w:t>
      </w:r>
      <w:r>
        <w:t>ика, интерфейсом которой является данный электронный сервис, должна быть зарегистрирована в СМЭВ в соответствии с регламентом регистрации в СМЭВ информационной системы. Это необходимо для подключения функционала регламентации доступа.</w:t>
      </w:r>
    </w:p>
    <w:p w:rsidR="005113F6" w:rsidRDefault="002D1A92" w:rsidP="005113F6">
      <w:pPr>
        <w:pStyle w:val="aa"/>
        <w:pBdr>
          <w:left w:val="single" w:sz="4" w:space="4" w:color="auto"/>
        </w:pBdr>
        <w:ind w:left="284" w:firstLine="425"/>
      </w:pPr>
      <w:r w:rsidRPr="005113F6">
        <w:rPr>
          <w:b/>
        </w:rPr>
        <w:t>Внимание!</w:t>
      </w:r>
      <w:r w:rsidRPr="005113F6">
        <w:t xml:space="preserve"> </w:t>
      </w:r>
      <w:r w:rsidR="005113F6" w:rsidRPr="005113F6">
        <w:t xml:space="preserve">Сервисы </w:t>
      </w:r>
      <w:r w:rsidR="00B352B3">
        <w:t>регистрируются</w:t>
      </w:r>
      <w:r w:rsidR="005113F6" w:rsidRPr="005113F6">
        <w:t xml:space="preserve"> в продуктивной СМЭВ только после регистрации в тестовом контуре федеральной СМЭВ и успешного совместного функционального тестирования Поставщиком и Потребителем информации с составлением протокола совместного тестирования и его согласования в установленном порядке.</w:t>
      </w:r>
      <w:r w:rsidRPr="005113F6">
        <w:t xml:space="preserve"> </w:t>
      </w:r>
      <w:r w:rsidR="005113F6">
        <w:t xml:space="preserve">См. раздел «Регистрации сервиса в тестовом контуре СМЭВ» и «Функциональное тестирование сервиса в тестовом контуре СМЭВ». </w:t>
      </w:r>
    </w:p>
    <w:p w:rsidR="002D1A92" w:rsidRDefault="002D1A92" w:rsidP="005113F6">
      <w:pPr>
        <w:pStyle w:val="aa"/>
        <w:pBdr>
          <w:left w:val="single" w:sz="4" w:space="4" w:color="auto"/>
        </w:pBdr>
        <w:ind w:left="284" w:firstLine="425"/>
      </w:pPr>
      <w:r w:rsidRPr="005113F6">
        <w:t>Предварительная интеграция с применением тестовых сервисов обеспечивает снижение трудозатрат по проведению работ в продуктивном контуре и снижению рисков, связанных с тестовой эксплуатацией информационных систем в продуктивной среде. Регистраци</w:t>
      </w:r>
      <w:r w:rsidR="00FF2670">
        <w:t>я</w:t>
      </w:r>
      <w:r w:rsidRPr="005113F6">
        <w:t xml:space="preserve"> в тестовом контуре федеральной СМЭВ возможна только для тестовых электронных сервисов Поставщиков, адрес</w:t>
      </w:r>
      <w:r w:rsidR="006A5441">
        <w:t>а</w:t>
      </w:r>
      <w:r w:rsidRPr="005113F6">
        <w:t xml:space="preserve"> которых доступ</w:t>
      </w:r>
      <w:r w:rsidR="00A9404C">
        <w:t>ны</w:t>
      </w:r>
      <w:r w:rsidRPr="005113F6">
        <w:t xml:space="preserve"> через сеть Интернет. В целях повышения оперативности взаимодействия разработчиков тестовая среда СМЭВ размещена в сети Интернет. Параметры доступа к указанной среде при необходимости можно запросить у Оператора эксплуатации ИЭП.</w:t>
      </w:r>
      <w:r w:rsidR="005113F6">
        <w:t xml:space="preserve"> </w:t>
      </w:r>
    </w:p>
    <w:p w:rsidR="003C0809" w:rsidRDefault="003C0809" w:rsidP="002B7D5E">
      <w:pPr>
        <w:pStyle w:val="aa"/>
      </w:pPr>
      <w:r w:rsidRPr="00C22466">
        <w:t xml:space="preserve">Для регистрации разработанных электронных сервисов участник информационного </w:t>
      </w:r>
      <w:r w:rsidR="000A5180">
        <w:t>взаимодействия</w:t>
      </w:r>
      <w:r w:rsidRPr="00C22466">
        <w:t xml:space="preserve"> </w:t>
      </w:r>
      <w:r w:rsidR="00147E2F">
        <w:t>направляет</w:t>
      </w:r>
      <w:r w:rsidR="00147E2F" w:rsidRPr="00C22466">
        <w:t xml:space="preserve"> </w:t>
      </w:r>
      <w:r w:rsidRPr="00C22466">
        <w:t xml:space="preserve">оператору </w:t>
      </w:r>
      <w:r w:rsidR="009007A9" w:rsidRPr="00E34651">
        <w:rPr>
          <w:rFonts w:cs="Arial"/>
        </w:rPr>
        <w:t>эксплуатации ИЭП</w:t>
      </w:r>
      <w:r w:rsidRPr="00C22466">
        <w:t xml:space="preserve"> </w:t>
      </w:r>
      <w:r w:rsidR="00147E2F">
        <w:t>заявку</w:t>
      </w:r>
      <w:r w:rsidR="00147E2F">
        <w:rPr>
          <w:rStyle w:val="affff"/>
        </w:rPr>
        <w:footnoteReference w:id="53"/>
      </w:r>
      <w:r w:rsidR="00147E2F">
        <w:t xml:space="preserve"> на регистрацию сервиса в продуктивной СМЭВ с приложением </w:t>
      </w:r>
      <w:r w:rsidRPr="00C22466">
        <w:t>следующ</w:t>
      </w:r>
      <w:r w:rsidR="00147E2F">
        <w:t>его</w:t>
      </w:r>
      <w:r w:rsidRPr="00C22466">
        <w:t xml:space="preserve"> пакет</w:t>
      </w:r>
      <w:r w:rsidR="00147E2F">
        <w:t>а</w:t>
      </w:r>
      <w:r w:rsidRPr="00C22466">
        <w:t xml:space="preserve"> документов по каждому из регистрируемых сервисов</w:t>
      </w:r>
      <w:r>
        <w:t xml:space="preserve">, упакованных в </w:t>
      </w:r>
      <w:r>
        <w:rPr>
          <w:lang w:val="en-US"/>
        </w:rPr>
        <w:t>zip</w:t>
      </w:r>
      <w:r>
        <w:t>-архив</w:t>
      </w:r>
      <w:r w:rsidRPr="00C22466">
        <w:t>:</w:t>
      </w:r>
    </w:p>
    <w:p w:rsidR="009B57CC" w:rsidRPr="00B352B3" w:rsidRDefault="003C0809" w:rsidP="00016F95">
      <w:pPr>
        <w:pStyle w:val="13"/>
        <w:tabs>
          <w:tab w:val="clear" w:pos="1134"/>
          <w:tab w:val="left" w:pos="709"/>
        </w:tabs>
      </w:pPr>
      <w:r w:rsidRPr="00B352B3">
        <w:t xml:space="preserve">Сведения о сертификате ключа электронной подписи Поставщика, используемом при подписании электронных сообщений, передаваемых сервисом в ответ на поступающие запросы других участников информационного </w:t>
      </w:r>
      <w:r w:rsidR="000A5180" w:rsidRPr="00B352B3">
        <w:t>взаимодействия</w:t>
      </w:r>
      <w:r w:rsidRPr="00B352B3">
        <w:t>;</w:t>
      </w:r>
    </w:p>
    <w:p w:rsidR="009B57CC" w:rsidRPr="00B352B3" w:rsidRDefault="004744E5" w:rsidP="00016F95">
      <w:pPr>
        <w:pStyle w:val="13"/>
        <w:tabs>
          <w:tab w:val="clear" w:pos="1134"/>
          <w:tab w:val="left" w:pos="709"/>
        </w:tabs>
      </w:pPr>
      <w:r>
        <w:t>Заполненная форма</w:t>
      </w:r>
      <w:r w:rsidR="003C0809" w:rsidRPr="00B352B3">
        <w:t xml:space="preserve"> паспорта сервиса</w:t>
      </w:r>
      <w:r w:rsidR="003C0809" w:rsidRPr="00F93D40">
        <w:rPr>
          <w:rStyle w:val="affff"/>
        </w:rPr>
        <w:footnoteReference w:id="54"/>
      </w:r>
      <w:r w:rsidR="003C0809" w:rsidRPr="00F93D40">
        <w:rPr>
          <w:rStyle w:val="affff"/>
        </w:rPr>
        <w:t>;</w:t>
      </w:r>
    </w:p>
    <w:p w:rsidR="009B57CC" w:rsidRPr="00B352B3" w:rsidRDefault="009B1E4D" w:rsidP="00016F95">
      <w:pPr>
        <w:pStyle w:val="13"/>
        <w:tabs>
          <w:tab w:val="clear" w:pos="1134"/>
          <w:tab w:val="left" w:pos="709"/>
        </w:tabs>
        <w:rPr>
          <w:rStyle w:val="affffffb"/>
        </w:rPr>
      </w:pPr>
      <w:r w:rsidRPr="009B1E4D">
        <w:t>Описани</w:t>
      </w:r>
      <w:r>
        <w:t>е</w:t>
      </w:r>
      <w:r w:rsidRPr="009B1E4D">
        <w:t xml:space="preserve"> формата электро</w:t>
      </w:r>
      <w:r>
        <w:t>нного сервиса СМЭВ и руководство</w:t>
      </w:r>
      <w:r w:rsidRPr="009B1E4D">
        <w:t xml:space="preserve"> пользователя</w:t>
      </w:r>
      <w:r>
        <w:t xml:space="preserve"> </w:t>
      </w:r>
      <w:r w:rsidRPr="009B1E4D">
        <w:t>электронного сервиса СМЭВ</w:t>
      </w:r>
      <w:r w:rsidR="003C0809" w:rsidRPr="00F93D40">
        <w:rPr>
          <w:rStyle w:val="affff"/>
        </w:rPr>
        <w:footnoteReference w:id="55"/>
      </w:r>
      <w:r w:rsidR="003C0809" w:rsidRPr="00B352B3">
        <w:rPr>
          <w:rStyle w:val="affff"/>
          <w:vertAlign w:val="baseline"/>
        </w:rPr>
        <w:t>;</w:t>
      </w:r>
    </w:p>
    <w:p w:rsidR="009B57CC" w:rsidRPr="00B352B3" w:rsidRDefault="003C0809" w:rsidP="00016F95">
      <w:pPr>
        <w:pStyle w:val="13"/>
        <w:tabs>
          <w:tab w:val="clear" w:pos="1134"/>
          <w:tab w:val="left" w:pos="709"/>
        </w:tabs>
      </w:pPr>
      <w:r w:rsidRPr="00B352B3">
        <w:t>Контрольный пример для проверки работоспособности сервиса,</w:t>
      </w:r>
      <w:r w:rsidR="00F81ED7">
        <w:t xml:space="preserve"> </w:t>
      </w:r>
      <w:r w:rsidR="00F81ED7" w:rsidRPr="00B352B3">
        <w:t>содержа</w:t>
      </w:r>
      <w:r w:rsidR="00F81ED7">
        <w:t>щий</w:t>
      </w:r>
      <w:r w:rsidR="00F81ED7" w:rsidRPr="00B352B3">
        <w:t xml:space="preserve"> электронную подпись информационной системы</w:t>
      </w:r>
      <w:r w:rsidR="00F81ED7">
        <w:t xml:space="preserve"> Поставщика</w:t>
      </w:r>
      <w:r w:rsidR="00F81ED7" w:rsidRPr="00B352B3">
        <w:t xml:space="preserve"> (ЭП-ОВ)</w:t>
      </w:r>
      <w:r w:rsidRPr="00B352B3">
        <w:t xml:space="preserve"> </w:t>
      </w:r>
      <w:r w:rsidR="000A627A" w:rsidRPr="00B352B3">
        <w:t>(</w:t>
      </w:r>
      <w:r w:rsidRPr="00B352B3">
        <w:t>в виде отдельного файла, для отсутствия искажений в вычисленной электронной подписи).</w:t>
      </w:r>
    </w:p>
    <w:p w:rsidR="005113F6" w:rsidRDefault="003C0809" w:rsidP="00B352B3">
      <w:pPr>
        <w:pStyle w:val="aa"/>
      </w:pPr>
      <w:r>
        <w:lastRenderedPageBreak/>
        <w:t xml:space="preserve">В паспорте сервиса должен быть заполнен реестр прав доступа с информацией </w:t>
      </w:r>
      <w:r w:rsidRPr="00C22466">
        <w:t xml:space="preserve">о допущенных к использованию </w:t>
      </w:r>
      <w:r>
        <w:t>сервиса (либо его отдельных операций</w:t>
      </w:r>
      <w:r w:rsidRPr="00C22466">
        <w:t xml:space="preserve">) </w:t>
      </w:r>
      <w:r>
        <w:t>Потребителях</w:t>
      </w:r>
      <w:r w:rsidRPr="00C22466">
        <w:t xml:space="preserve">. При отсутствии </w:t>
      </w:r>
      <w:r>
        <w:t xml:space="preserve">этой </w:t>
      </w:r>
      <w:r w:rsidRPr="00C22466">
        <w:t xml:space="preserve">информации доступ к соответствующему сервису будет обеспечен только </w:t>
      </w:r>
      <w:r>
        <w:t xml:space="preserve">Поставщику данного сервиса </w:t>
      </w:r>
      <w:r w:rsidRPr="00C22466">
        <w:t>и оператору СМЭВ – в целях тестирования и мониторинга доступности.</w:t>
      </w:r>
    </w:p>
    <w:p w:rsidR="003C0809" w:rsidRPr="00AB73FB" w:rsidRDefault="005113F6" w:rsidP="00B352B3">
      <w:pPr>
        <w:pStyle w:val="aa"/>
        <w:pBdr>
          <w:left w:val="single" w:sz="4" w:space="4" w:color="auto"/>
        </w:pBdr>
        <w:ind w:left="567" w:firstLine="0"/>
      </w:pPr>
      <w:r w:rsidRPr="005113F6">
        <w:rPr>
          <w:b/>
        </w:rPr>
        <w:t>Примечание:</w:t>
      </w:r>
      <w:r>
        <w:t xml:space="preserve"> </w:t>
      </w:r>
      <w:r w:rsidR="003C0809">
        <w:t>Если на момент регистрации сервиса с подключением механизма регламентации доступа с исп</w:t>
      </w:r>
      <w:r w:rsidR="004744E5">
        <w:t>ользованием электронной подписи</w:t>
      </w:r>
      <w:r w:rsidR="003C0809">
        <w:t xml:space="preserve"> информационная система </w:t>
      </w:r>
      <w:r w:rsidR="000A5180">
        <w:t>Потребит</w:t>
      </w:r>
      <w:r w:rsidR="003C0809">
        <w:t xml:space="preserve">еля не была зарегистрирована, то доступ для нее к сервису </w:t>
      </w:r>
      <w:r w:rsidR="002A0F10">
        <w:t>Поставщ</w:t>
      </w:r>
      <w:r w:rsidR="003C0809">
        <w:t xml:space="preserve">ика не может быть предоставлен. В связи с этим, </w:t>
      </w:r>
      <w:r w:rsidR="002A0F10">
        <w:t>Поставщ</w:t>
      </w:r>
      <w:r w:rsidR="003C0809">
        <w:t xml:space="preserve">ики должны учитывать при инициации запроса на подключение функционала регламентации доступа по электронной подписи, что, во-первых, </w:t>
      </w:r>
      <w:r w:rsidR="000A5180">
        <w:t>Потребит</w:t>
      </w:r>
      <w:r w:rsidR="003C0809">
        <w:t xml:space="preserve">ели, ИС которых не зарегистрирована должным образом, не смогут получать информацию из их сервиса, о чем будут уведомляться СМЭВ в формате служебного сообщения, получаемого вместо ожидаемого ответа от ИС </w:t>
      </w:r>
      <w:r w:rsidR="002A0F10">
        <w:t>Поставщ</w:t>
      </w:r>
      <w:r w:rsidR="003C0809">
        <w:t xml:space="preserve">ика; во-вторых, СМЭВ не будет посылать уведомления </w:t>
      </w:r>
      <w:r w:rsidR="002A0F10">
        <w:t>Поставщ</w:t>
      </w:r>
      <w:r w:rsidR="003C0809">
        <w:t xml:space="preserve">ику о том, что доступ к его сервису не был предоставлен </w:t>
      </w:r>
      <w:r w:rsidR="000A5180">
        <w:t>Потребит</w:t>
      </w:r>
      <w:r w:rsidR="003C0809">
        <w:t xml:space="preserve">елю; в-третьих, СМЭВ производит </w:t>
      </w:r>
      <w:r w:rsidR="004744E5">
        <w:t>подписание ЭП сообщений</w:t>
      </w:r>
      <w:r w:rsidR="003C0809">
        <w:t xml:space="preserve"> только при обращении к электронным сервисам в сценарии обращения к которым, активирована функциональность регламентации доступа по электронной подписи.</w:t>
      </w:r>
    </w:p>
    <w:p w:rsidR="00B352B3" w:rsidRDefault="00B352B3" w:rsidP="00950D03">
      <w:pPr>
        <w:pStyle w:val="aa"/>
      </w:pPr>
    </w:p>
    <w:p w:rsidR="003C0809" w:rsidRDefault="003C0809" w:rsidP="00950D03">
      <w:pPr>
        <w:pStyle w:val="aa"/>
      </w:pPr>
      <w:r w:rsidRPr="00A56C9B">
        <w:t xml:space="preserve">Заявка </w:t>
      </w:r>
      <w:r>
        <w:t xml:space="preserve">в адрес Оператора </w:t>
      </w:r>
      <w:r w:rsidR="001D2671">
        <w:t>эксплуатации ИЭП</w:t>
      </w:r>
      <w:r>
        <w:t xml:space="preserve"> </w:t>
      </w:r>
      <w:r w:rsidRPr="00A56C9B">
        <w:t>обязательно должна содержать контактные данные ответственного технического специалиста, который при необходимости может оказать консультативную помощь по вопросам функционирования электронного сервиса и особенностям его спецификации</w:t>
      </w:r>
      <w:r>
        <w:t>.</w:t>
      </w:r>
    </w:p>
    <w:p w:rsidR="00877865" w:rsidRDefault="003C0809" w:rsidP="003330F3">
      <w:pPr>
        <w:pStyle w:val="40"/>
      </w:pPr>
      <w:bookmarkStart w:id="1027" w:name="_Toc308710456"/>
      <w:bookmarkStart w:id="1028" w:name="_Toc310416378"/>
      <w:bookmarkStart w:id="1029" w:name="_Toc310416386"/>
      <w:bookmarkStart w:id="1030" w:name="_Toc310416394"/>
      <w:bookmarkStart w:id="1031" w:name="_Toc310416402"/>
      <w:bookmarkStart w:id="1032" w:name="_Toc310416404"/>
      <w:bookmarkStart w:id="1033" w:name="_Toc314740877"/>
      <w:bookmarkStart w:id="1034" w:name="_Toc321909653"/>
      <w:bookmarkStart w:id="1035" w:name="_Toc329082170"/>
      <w:bookmarkStart w:id="1036" w:name="_Toc334016572"/>
      <w:bookmarkEnd w:id="1027"/>
      <w:bookmarkEnd w:id="1028"/>
      <w:bookmarkEnd w:id="1029"/>
      <w:bookmarkEnd w:id="1030"/>
      <w:bookmarkEnd w:id="1031"/>
      <w:bookmarkEnd w:id="1032"/>
      <w:r>
        <w:t>Шаги процесса</w:t>
      </w:r>
      <w:bookmarkEnd w:id="1033"/>
      <w:bookmarkEnd w:id="1034"/>
      <w:bookmarkEnd w:id="1035"/>
      <w:bookmarkEnd w:id="1036"/>
    </w:p>
    <w:tbl>
      <w:tblPr>
        <w:tblW w:w="152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534"/>
        <w:gridCol w:w="5953"/>
        <w:gridCol w:w="2126"/>
        <w:gridCol w:w="1843"/>
        <w:gridCol w:w="1843"/>
        <w:gridCol w:w="2977"/>
      </w:tblGrid>
      <w:tr w:rsidR="00B352B3" w:rsidTr="00C11D47">
        <w:tc>
          <w:tcPr>
            <w:tcW w:w="534" w:type="dxa"/>
          </w:tcPr>
          <w:p w:rsidR="00B352B3" w:rsidRDefault="00B352B3" w:rsidP="00B4482C">
            <w:pPr>
              <w:pStyle w:val="ae"/>
            </w:pPr>
            <w:r>
              <w:t>№</w:t>
            </w:r>
          </w:p>
        </w:tc>
        <w:tc>
          <w:tcPr>
            <w:tcW w:w="5953" w:type="dxa"/>
          </w:tcPr>
          <w:p w:rsidR="00B352B3" w:rsidRDefault="00B352B3" w:rsidP="00B4482C">
            <w:pPr>
              <w:pStyle w:val="ae"/>
            </w:pPr>
            <w:r>
              <w:t xml:space="preserve">Шаг </w:t>
            </w:r>
          </w:p>
        </w:tc>
        <w:tc>
          <w:tcPr>
            <w:tcW w:w="2126" w:type="dxa"/>
          </w:tcPr>
          <w:p w:rsidR="00B352B3" w:rsidRDefault="00B352B3" w:rsidP="00B4482C">
            <w:pPr>
              <w:pStyle w:val="ae"/>
            </w:pPr>
            <w:r>
              <w:t xml:space="preserve">Входные </w:t>
            </w:r>
            <w:r w:rsidR="005C1896">
              <w:t>данные</w:t>
            </w:r>
            <w:r>
              <w:t xml:space="preserve"> </w:t>
            </w:r>
          </w:p>
        </w:tc>
        <w:tc>
          <w:tcPr>
            <w:tcW w:w="1843" w:type="dxa"/>
          </w:tcPr>
          <w:p w:rsidR="00B352B3" w:rsidRDefault="00B352B3" w:rsidP="00B4482C">
            <w:pPr>
              <w:pStyle w:val="ae"/>
            </w:pPr>
            <w:r>
              <w:t xml:space="preserve">Выходные </w:t>
            </w:r>
            <w:r w:rsidR="005C1896">
              <w:t>данные</w:t>
            </w:r>
            <w:r>
              <w:t xml:space="preserve"> </w:t>
            </w:r>
          </w:p>
        </w:tc>
        <w:tc>
          <w:tcPr>
            <w:tcW w:w="1843" w:type="dxa"/>
          </w:tcPr>
          <w:p w:rsidR="00B352B3" w:rsidRPr="00771175" w:rsidRDefault="00B352B3" w:rsidP="00B4482C">
            <w:pPr>
              <w:pStyle w:val="ae"/>
            </w:pPr>
            <w:r>
              <w:t>Срок исполнения</w:t>
            </w:r>
          </w:p>
        </w:tc>
        <w:tc>
          <w:tcPr>
            <w:tcW w:w="2977" w:type="dxa"/>
          </w:tcPr>
          <w:p w:rsidR="00B352B3" w:rsidRDefault="00B352B3" w:rsidP="00B4482C">
            <w:pPr>
              <w:pStyle w:val="ae"/>
            </w:pPr>
            <w:r>
              <w:t>Ответственный исполнитель и/или Соисполнитель</w:t>
            </w:r>
          </w:p>
        </w:tc>
      </w:tr>
      <w:tr w:rsidR="00B352B3" w:rsidTr="00C11D47">
        <w:tc>
          <w:tcPr>
            <w:tcW w:w="534" w:type="dxa"/>
          </w:tcPr>
          <w:p w:rsidR="00B352B3" w:rsidRDefault="00B352B3" w:rsidP="00B4482C">
            <w:pPr>
              <w:pStyle w:val="afffe"/>
            </w:pPr>
            <w:r>
              <w:t>1</w:t>
            </w:r>
          </w:p>
        </w:tc>
        <w:tc>
          <w:tcPr>
            <w:tcW w:w="5953" w:type="dxa"/>
          </w:tcPr>
          <w:p w:rsidR="00B352B3" w:rsidRDefault="00B352B3" w:rsidP="001D2671">
            <w:pPr>
              <w:pStyle w:val="afffe"/>
            </w:pPr>
            <w:r w:rsidRPr="00655CBD">
              <w:t xml:space="preserve">Оператор </w:t>
            </w:r>
            <w:r w:rsidR="001D2671">
              <w:t>эксплуатации ИЭП</w:t>
            </w:r>
            <w:r w:rsidRPr="00655CBD">
              <w:t xml:space="preserve"> </w:t>
            </w:r>
            <w:r>
              <w:t>анализирует заявку на необходимость регистрации сервиса.</w:t>
            </w:r>
          </w:p>
        </w:tc>
        <w:tc>
          <w:tcPr>
            <w:tcW w:w="2126" w:type="dxa"/>
          </w:tcPr>
          <w:p w:rsidR="00B352B3" w:rsidRDefault="00B352B3" w:rsidP="00A4345B">
            <w:pPr>
              <w:pStyle w:val="afffe"/>
            </w:pPr>
            <w:r>
              <w:t xml:space="preserve">Заявка на регистрацию в электронной форме, </w:t>
            </w:r>
          </w:p>
          <w:p w:rsidR="00B352B3" w:rsidRDefault="00B352B3" w:rsidP="00A4345B">
            <w:pPr>
              <w:pStyle w:val="afffe"/>
            </w:pPr>
            <w:r>
              <w:t>Комплект документов на сервис.</w:t>
            </w:r>
          </w:p>
        </w:tc>
        <w:tc>
          <w:tcPr>
            <w:tcW w:w="1843" w:type="dxa"/>
          </w:tcPr>
          <w:p w:rsidR="00B352B3" w:rsidRDefault="00B352B3" w:rsidP="00B4482C">
            <w:pPr>
              <w:pStyle w:val="afffe"/>
            </w:pPr>
          </w:p>
        </w:tc>
        <w:tc>
          <w:tcPr>
            <w:tcW w:w="1843" w:type="dxa"/>
          </w:tcPr>
          <w:p w:rsidR="00B352B3" w:rsidRDefault="00B352B3" w:rsidP="00B4482C">
            <w:pPr>
              <w:pStyle w:val="afffe"/>
            </w:pPr>
            <w:r>
              <w:t>1 рабочий день</w:t>
            </w:r>
          </w:p>
        </w:tc>
        <w:tc>
          <w:tcPr>
            <w:tcW w:w="2977" w:type="dxa"/>
          </w:tcPr>
          <w:p w:rsidR="00B352B3" w:rsidRDefault="001D2671" w:rsidP="00CA7C04">
            <w:pPr>
              <w:pStyle w:val="afffe"/>
            </w:pPr>
            <w:r>
              <w:t>Оператор эксплуатации ИЭП</w:t>
            </w:r>
          </w:p>
        </w:tc>
      </w:tr>
      <w:tr w:rsidR="00B352B3" w:rsidTr="00C11D47">
        <w:tc>
          <w:tcPr>
            <w:tcW w:w="534" w:type="dxa"/>
          </w:tcPr>
          <w:p w:rsidR="00B352B3" w:rsidRDefault="00B352B3" w:rsidP="00B4482C">
            <w:pPr>
              <w:pStyle w:val="afffe"/>
            </w:pPr>
            <w:r>
              <w:t>2</w:t>
            </w:r>
          </w:p>
        </w:tc>
        <w:tc>
          <w:tcPr>
            <w:tcW w:w="5953" w:type="dxa"/>
          </w:tcPr>
          <w:p w:rsidR="00B352B3" w:rsidRDefault="00B352B3" w:rsidP="00B4482C">
            <w:pPr>
              <w:pStyle w:val="afffe"/>
            </w:pPr>
            <w:r>
              <w:t>Оператор</w:t>
            </w:r>
            <w:r w:rsidRPr="00676C23">
              <w:t xml:space="preserve"> </w:t>
            </w:r>
            <w:r>
              <w:t xml:space="preserve">эксплуатации ИЭП </w:t>
            </w:r>
            <w:r w:rsidRPr="00676C23">
              <w:t>осуществл</w:t>
            </w:r>
            <w:r>
              <w:t>яет регистрацию и тестирование новой версии сервиса</w:t>
            </w:r>
            <w:r w:rsidRPr="00676C23">
              <w:t xml:space="preserve"> </w:t>
            </w:r>
            <w:r>
              <w:t xml:space="preserve">Поставщика без подключенного функционала </w:t>
            </w:r>
            <w:r>
              <w:lastRenderedPageBreak/>
              <w:t>разграничения доступа.</w:t>
            </w:r>
          </w:p>
          <w:p w:rsidR="00B352B3" w:rsidRPr="000B0CE9" w:rsidRDefault="00B352B3" w:rsidP="00B4482C">
            <w:pPr>
              <w:pStyle w:val="afffe"/>
            </w:pPr>
            <w:r w:rsidRPr="000B0CE9">
              <w:t xml:space="preserve">Основанием для отказа в </w:t>
            </w:r>
            <w:r>
              <w:t xml:space="preserve">регистрации </w:t>
            </w:r>
            <w:r w:rsidRPr="000B0CE9">
              <w:t>электронного сервиса может явиться:</w:t>
            </w:r>
          </w:p>
          <w:p w:rsidR="00B352B3" w:rsidRPr="005235EE" w:rsidRDefault="00B352B3" w:rsidP="000D6638">
            <w:pPr>
              <w:pStyle w:val="13"/>
              <w:tabs>
                <w:tab w:val="clear" w:pos="1134"/>
                <w:tab w:val="left" w:pos="459"/>
              </w:tabs>
              <w:ind w:left="33" w:hanging="33"/>
            </w:pPr>
            <w:r w:rsidRPr="004C3C84">
              <w:t>несоответствие представленного электронного сервиса Техническим требованиям;</w:t>
            </w:r>
          </w:p>
          <w:p w:rsidR="00B352B3" w:rsidRPr="005235EE" w:rsidRDefault="00B352B3" w:rsidP="000D6638">
            <w:pPr>
              <w:pStyle w:val="13"/>
              <w:tabs>
                <w:tab w:val="clear" w:pos="1134"/>
                <w:tab w:val="left" w:pos="459"/>
              </w:tabs>
              <w:ind w:left="33" w:hanging="33"/>
            </w:pPr>
            <w:r w:rsidRPr="004C3C84">
              <w:t>представление неполного комплекта документов;</w:t>
            </w:r>
          </w:p>
          <w:p w:rsidR="00B352B3" w:rsidRPr="005235EE" w:rsidRDefault="00B352B3" w:rsidP="000D6638">
            <w:pPr>
              <w:pStyle w:val="13"/>
              <w:tabs>
                <w:tab w:val="clear" w:pos="1134"/>
                <w:tab w:val="left" w:pos="459"/>
              </w:tabs>
              <w:ind w:left="33" w:hanging="33"/>
            </w:pPr>
            <w:r w:rsidRPr="004C3C84">
              <w:t>неполнота или недостоверность информации, необходимой для перерегистрации электронного сервиса;</w:t>
            </w:r>
          </w:p>
          <w:p w:rsidR="00B352B3" w:rsidRPr="005235EE" w:rsidRDefault="00B352B3" w:rsidP="000D6638">
            <w:pPr>
              <w:pStyle w:val="13"/>
              <w:tabs>
                <w:tab w:val="clear" w:pos="1134"/>
                <w:tab w:val="left" w:pos="459"/>
              </w:tabs>
              <w:ind w:left="33" w:hanging="33"/>
            </w:pPr>
            <w:r w:rsidRPr="004C3C84">
              <w:t>система Поставщика не зарегистрирована в СМЭВ.</w:t>
            </w:r>
          </w:p>
          <w:p w:rsidR="00B352B3" w:rsidRDefault="00B352B3" w:rsidP="00B4482C">
            <w:pPr>
              <w:pStyle w:val="afffe"/>
            </w:pPr>
            <w:r w:rsidRPr="000B0CE9">
              <w:t xml:space="preserve">При отсутствии возможности регистрации электронного сервиса (например, из-за его некорректного функционирования) </w:t>
            </w:r>
            <w:r>
              <w:t>Оператор</w:t>
            </w:r>
            <w:r w:rsidRPr="00676C23">
              <w:t xml:space="preserve"> </w:t>
            </w:r>
            <w:r>
              <w:t xml:space="preserve">эксплуатации ИЭП </w:t>
            </w:r>
            <w:r w:rsidRPr="000B0CE9">
              <w:t>информирует участника информационного взаимодействия о необходимости устранения причин, указанных в настоящем пункте.</w:t>
            </w:r>
          </w:p>
        </w:tc>
        <w:tc>
          <w:tcPr>
            <w:tcW w:w="2126" w:type="dxa"/>
          </w:tcPr>
          <w:p w:rsidR="00B352B3" w:rsidRDefault="00B352B3" w:rsidP="00A4345B">
            <w:pPr>
              <w:pStyle w:val="afffe"/>
            </w:pPr>
            <w:r>
              <w:lastRenderedPageBreak/>
              <w:t xml:space="preserve">Заявка на регистрацию, </w:t>
            </w:r>
            <w:r>
              <w:rPr>
                <w:lang w:val="en-US"/>
              </w:rPr>
              <w:t>zip</w:t>
            </w:r>
            <w:r>
              <w:t xml:space="preserve">-архив с </w:t>
            </w:r>
            <w:r>
              <w:lastRenderedPageBreak/>
              <w:t>комплектом документов</w:t>
            </w:r>
          </w:p>
        </w:tc>
        <w:tc>
          <w:tcPr>
            <w:tcW w:w="1843" w:type="dxa"/>
          </w:tcPr>
          <w:p w:rsidR="00B352B3" w:rsidRDefault="00A53FFC" w:rsidP="00B4482C">
            <w:pPr>
              <w:pStyle w:val="afffe"/>
            </w:pPr>
            <w:r>
              <w:lastRenderedPageBreak/>
              <w:t xml:space="preserve">Заполненная форма  паспорта </w:t>
            </w:r>
            <w:r>
              <w:lastRenderedPageBreak/>
              <w:t xml:space="preserve">сервиса с указанием </w:t>
            </w:r>
            <w:r>
              <w:rPr>
                <w:lang w:val="en-US"/>
              </w:rPr>
              <w:t>SID</w:t>
            </w:r>
            <w:r>
              <w:t xml:space="preserve"> </w:t>
            </w:r>
            <w:r w:rsidR="00B352B3">
              <w:t>/ информационное письмо о необходимости устранения замечаний</w:t>
            </w:r>
          </w:p>
        </w:tc>
        <w:tc>
          <w:tcPr>
            <w:tcW w:w="1843" w:type="dxa"/>
          </w:tcPr>
          <w:p w:rsidR="007C79E4" w:rsidRDefault="007C79E4" w:rsidP="007C79E4">
            <w:pPr>
              <w:pStyle w:val="afffe"/>
            </w:pPr>
            <w:r>
              <w:lastRenderedPageBreak/>
              <w:t>4</w:t>
            </w:r>
            <w:r w:rsidRPr="00025AC2">
              <w:t xml:space="preserve"> рабочих дн</w:t>
            </w:r>
            <w:r>
              <w:t>я</w:t>
            </w:r>
            <w:r w:rsidRPr="00025AC2">
              <w:t xml:space="preserve"> с момента получения </w:t>
            </w:r>
            <w:r>
              <w:lastRenderedPageBreak/>
              <w:t>полной информации по заявке</w:t>
            </w:r>
          </w:p>
          <w:p w:rsidR="00B352B3" w:rsidRDefault="00B352B3" w:rsidP="00B4482C">
            <w:pPr>
              <w:pStyle w:val="afffe"/>
            </w:pPr>
          </w:p>
        </w:tc>
        <w:tc>
          <w:tcPr>
            <w:tcW w:w="2977" w:type="dxa"/>
          </w:tcPr>
          <w:p w:rsidR="00B352B3" w:rsidRPr="00FD4358" w:rsidRDefault="00B352B3" w:rsidP="00B4482C">
            <w:pPr>
              <w:pStyle w:val="afffe"/>
            </w:pPr>
            <w:r>
              <w:lastRenderedPageBreak/>
              <w:t>Оператор</w:t>
            </w:r>
            <w:r w:rsidRPr="00676C23">
              <w:t xml:space="preserve"> </w:t>
            </w:r>
            <w:r>
              <w:t>эксплуатации ИЭП</w:t>
            </w:r>
          </w:p>
        </w:tc>
      </w:tr>
      <w:tr w:rsidR="00B352B3" w:rsidTr="00C11D47">
        <w:tc>
          <w:tcPr>
            <w:tcW w:w="534" w:type="dxa"/>
          </w:tcPr>
          <w:p w:rsidR="00B352B3" w:rsidRDefault="00B352B3" w:rsidP="00B4482C">
            <w:pPr>
              <w:pStyle w:val="afffe"/>
            </w:pPr>
            <w:r>
              <w:lastRenderedPageBreak/>
              <w:t>3</w:t>
            </w:r>
          </w:p>
        </w:tc>
        <w:tc>
          <w:tcPr>
            <w:tcW w:w="5953" w:type="dxa"/>
          </w:tcPr>
          <w:p w:rsidR="00B352B3" w:rsidRDefault="00B352B3" w:rsidP="00362C5B">
            <w:pPr>
              <w:pStyle w:val="afffe"/>
            </w:pPr>
            <w:r>
              <w:t>При успешной регистрации сервиса, выполняется тестирование подключения функционала регламентации доступа по электронной подписи. Тестирование осуществляется с использованием специального контрольного примера, содержащего электронную подпись информационной системы</w:t>
            </w:r>
            <w:r w:rsidR="00362C5B" w:rsidRPr="00362C5B">
              <w:t xml:space="preserve"> </w:t>
            </w:r>
            <w:r w:rsidR="00362C5B">
              <w:t>Поставщика</w:t>
            </w:r>
            <w:r>
              <w:t xml:space="preserve"> (ЭП-ОВ). Таким образом, доступ к сервису по умолчанию предоставляется для самого Поставщика.</w:t>
            </w:r>
          </w:p>
        </w:tc>
        <w:tc>
          <w:tcPr>
            <w:tcW w:w="2126" w:type="dxa"/>
          </w:tcPr>
          <w:p w:rsidR="00B352B3" w:rsidRDefault="00B352B3" w:rsidP="00B4482C">
            <w:pPr>
              <w:pStyle w:val="afffe"/>
            </w:pPr>
            <w:r>
              <w:t xml:space="preserve">Сервис </w:t>
            </w:r>
            <w:r w:rsidR="00006977">
              <w:t>зарегистрирован</w:t>
            </w:r>
            <w:r>
              <w:t xml:space="preserve">, </w:t>
            </w:r>
            <w:r>
              <w:rPr>
                <w:lang w:val="en-US"/>
              </w:rPr>
              <w:t>zip</w:t>
            </w:r>
            <w:r>
              <w:t>-архив с обновленным комплектом документов, паспорт информационной системы Поставщика</w:t>
            </w:r>
          </w:p>
        </w:tc>
        <w:tc>
          <w:tcPr>
            <w:tcW w:w="1843" w:type="dxa"/>
          </w:tcPr>
          <w:p w:rsidR="00B352B3" w:rsidRDefault="00B352B3" w:rsidP="00B4482C">
            <w:pPr>
              <w:pStyle w:val="afffe"/>
            </w:pPr>
            <w:r>
              <w:t>-</w:t>
            </w:r>
          </w:p>
        </w:tc>
        <w:tc>
          <w:tcPr>
            <w:tcW w:w="1843" w:type="dxa"/>
          </w:tcPr>
          <w:p w:rsidR="007C79E4" w:rsidRDefault="007C79E4" w:rsidP="007C79E4">
            <w:pPr>
              <w:pStyle w:val="afffe"/>
            </w:pPr>
            <w:r>
              <w:t>4</w:t>
            </w:r>
            <w:r w:rsidRPr="00025AC2">
              <w:t xml:space="preserve"> рабочих дн</w:t>
            </w:r>
            <w:r>
              <w:t>я</w:t>
            </w:r>
            <w:r w:rsidRPr="00025AC2">
              <w:t xml:space="preserve"> с момента получения </w:t>
            </w:r>
            <w:r>
              <w:t>полной информации по заявке</w:t>
            </w:r>
          </w:p>
          <w:p w:rsidR="00B352B3" w:rsidRDefault="00B352B3" w:rsidP="00B4482C">
            <w:pPr>
              <w:pStyle w:val="afffe"/>
            </w:pPr>
          </w:p>
        </w:tc>
        <w:tc>
          <w:tcPr>
            <w:tcW w:w="2977" w:type="dxa"/>
          </w:tcPr>
          <w:p w:rsidR="00B352B3" w:rsidRDefault="00B352B3" w:rsidP="00B4482C">
            <w:pPr>
              <w:pStyle w:val="afffe"/>
            </w:pPr>
            <w:r>
              <w:t>Оператор</w:t>
            </w:r>
            <w:r w:rsidRPr="00676C23">
              <w:t xml:space="preserve"> </w:t>
            </w:r>
            <w:r>
              <w:t>эксплуатации ИЭП</w:t>
            </w:r>
          </w:p>
        </w:tc>
      </w:tr>
      <w:tr w:rsidR="00B352B3" w:rsidTr="00C11D47">
        <w:tc>
          <w:tcPr>
            <w:tcW w:w="534" w:type="dxa"/>
          </w:tcPr>
          <w:p w:rsidR="00B352B3" w:rsidRDefault="00B352B3" w:rsidP="00B4482C">
            <w:pPr>
              <w:pStyle w:val="afffe"/>
            </w:pPr>
            <w:r>
              <w:t>4</w:t>
            </w:r>
          </w:p>
        </w:tc>
        <w:tc>
          <w:tcPr>
            <w:tcW w:w="5953" w:type="dxa"/>
          </w:tcPr>
          <w:p w:rsidR="00B352B3" w:rsidRDefault="00B352B3" w:rsidP="00B4482C">
            <w:pPr>
              <w:pStyle w:val="afffe"/>
            </w:pPr>
            <w:r>
              <w:t>При отрицательном результате тестирования, Поставщик и Оператор</w:t>
            </w:r>
            <w:r w:rsidRPr="00676C23">
              <w:t xml:space="preserve"> </w:t>
            </w:r>
            <w:r>
              <w:t>эксплуатации ИЭП производят совместное исследование причин и их устранение.</w:t>
            </w:r>
          </w:p>
        </w:tc>
        <w:tc>
          <w:tcPr>
            <w:tcW w:w="2126" w:type="dxa"/>
          </w:tcPr>
          <w:p w:rsidR="00B352B3" w:rsidRDefault="00B352B3" w:rsidP="00B4482C">
            <w:pPr>
              <w:pStyle w:val="afffe"/>
            </w:pPr>
            <w:r>
              <w:t xml:space="preserve">Отрицательный результат тестирования </w:t>
            </w:r>
          </w:p>
        </w:tc>
        <w:tc>
          <w:tcPr>
            <w:tcW w:w="1843" w:type="dxa"/>
          </w:tcPr>
          <w:p w:rsidR="00B352B3" w:rsidRDefault="00B352B3" w:rsidP="00B4482C">
            <w:pPr>
              <w:pStyle w:val="afffe"/>
            </w:pPr>
            <w:r>
              <w:t>Причины устранены</w:t>
            </w:r>
          </w:p>
        </w:tc>
        <w:tc>
          <w:tcPr>
            <w:tcW w:w="1843" w:type="dxa"/>
          </w:tcPr>
          <w:p w:rsidR="00B352B3" w:rsidRDefault="00B352B3" w:rsidP="00B4482C">
            <w:pPr>
              <w:pStyle w:val="afffe"/>
            </w:pPr>
            <w:r>
              <w:t>Срок зависит от причины неудачного тестирования</w:t>
            </w:r>
          </w:p>
        </w:tc>
        <w:tc>
          <w:tcPr>
            <w:tcW w:w="2977" w:type="dxa"/>
          </w:tcPr>
          <w:p w:rsidR="00B352B3" w:rsidRDefault="00B352B3" w:rsidP="00B4482C">
            <w:pPr>
              <w:pStyle w:val="afffe"/>
            </w:pPr>
            <w:r>
              <w:t>Оператор</w:t>
            </w:r>
            <w:r w:rsidRPr="00676C23">
              <w:t xml:space="preserve"> </w:t>
            </w:r>
            <w:r>
              <w:t>эксплуатации ИЭП, Участник информационного взаимодействия (По</w:t>
            </w:r>
            <w:r w:rsidR="00890D87">
              <w:t>ставщик</w:t>
            </w:r>
            <w:r>
              <w:t>).</w:t>
            </w:r>
          </w:p>
          <w:p w:rsidR="00B352B3" w:rsidRDefault="00B352B3" w:rsidP="00B4482C">
            <w:pPr>
              <w:pStyle w:val="afffe"/>
            </w:pPr>
          </w:p>
        </w:tc>
      </w:tr>
      <w:tr w:rsidR="00B352B3" w:rsidTr="00C11D47">
        <w:tc>
          <w:tcPr>
            <w:tcW w:w="534" w:type="dxa"/>
          </w:tcPr>
          <w:p w:rsidR="00B352B3" w:rsidRDefault="00B352B3" w:rsidP="00B4482C">
            <w:pPr>
              <w:pStyle w:val="afffe"/>
            </w:pPr>
            <w:r>
              <w:lastRenderedPageBreak/>
              <w:t>5</w:t>
            </w:r>
          </w:p>
        </w:tc>
        <w:tc>
          <w:tcPr>
            <w:tcW w:w="5953" w:type="dxa"/>
          </w:tcPr>
          <w:p w:rsidR="00B352B3" w:rsidRDefault="00B352B3" w:rsidP="002B7462">
            <w:pPr>
              <w:pStyle w:val="afffe"/>
            </w:pPr>
            <w:r>
              <w:t>При положительных результатах тестирования Оператор</w:t>
            </w:r>
            <w:r w:rsidRPr="00676C23">
              <w:t xml:space="preserve"> </w:t>
            </w:r>
            <w:r>
              <w:t xml:space="preserve">эксплуатации ИЭП </w:t>
            </w:r>
            <w:r w:rsidRPr="00676C23">
              <w:t xml:space="preserve">обеспечивает доступ к электронным сервисам </w:t>
            </w:r>
            <w:r w:rsidR="002B7462">
              <w:t>Потребителям</w:t>
            </w:r>
            <w:r>
              <w:t>, указанным в паспорте сервиса</w:t>
            </w:r>
            <w:r w:rsidRPr="00676C23">
              <w:t>,</w:t>
            </w:r>
            <w:r>
              <w:t xml:space="preserve"> чьи информационные системы зарегистрированы в СМЭВ.</w:t>
            </w:r>
          </w:p>
        </w:tc>
        <w:tc>
          <w:tcPr>
            <w:tcW w:w="2126" w:type="dxa"/>
          </w:tcPr>
          <w:p w:rsidR="00B352B3" w:rsidRDefault="00B352B3" w:rsidP="00B4482C">
            <w:pPr>
              <w:pStyle w:val="afffe"/>
            </w:pPr>
            <w:r>
              <w:t>Реестр прав доступа в Паспорте электронного сервиса, паспорта информационных систем Потребителей.</w:t>
            </w:r>
          </w:p>
        </w:tc>
        <w:tc>
          <w:tcPr>
            <w:tcW w:w="1843" w:type="dxa"/>
          </w:tcPr>
          <w:p w:rsidR="00B352B3" w:rsidRDefault="00B352B3" w:rsidP="00B4482C">
            <w:pPr>
              <w:pStyle w:val="afffe"/>
            </w:pPr>
            <w:r>
              <w:t>Доступ к электронным сервисам Потребителям предоставлен</w:t>
            </w:r>
          </w:p>
        </w:tc>
        <w:tc>
          <w:tcPr>
            <w:tcW w:w="1843" w:type="dxa"/>
          </w:tcPr>
          <w:p w:rsidR="007C79E4" w:rsidRDefault="007C79E4" w:rsidP="007C79E4">
            <w:pPr>
              <w:pStyle w:val="afffe"/>
            </w:pPr>
            <w:r>
              <w:t>4</w:t>
            </w:r>
            <w:r w:rsidRPr="00025AC2">
              <w:t xml:space="preserve"> рабочих дн</w:t>
            </w:r>
            <w:r>
              <w:t>я</w:t>
            </w:r>
            <w:r w:rsidRPr="00025AC2">
              <w:t xml:space="preserve"> с момента получения </w:t>
            </w:r>
            <w:r>
              <w:t>полной информации по заявке</w:t>
            </w:r>
          </w:p>
          <w:p w:rsidR="00B352B3" w:rsidRDefault="00B352B3" w:rsidP="00D16B33">
            <w:pPr>
              <w:pStyle w:val="afffe"/>
            </w:pPr>
          </w:p>
        </w:tc>
        <w:tc>
          <w:tcPr>
            <w:tcW w:w="2977" w:type="dxa"/>
          </w:tcPr>
          <w:p w:rsidR="00B352B3" w:rsidRDefault="00B352B3" w:rsidP="00B4482C">
            <w:pPr>
              <w:pStyle w:val="afffe"/>
            </w:pPr>
            <w:r>
              <w:t>Оператор</w:t>
            </w:r>
            <w:r w:rsidRPr="00676C23">
              <w:t xml:space="preserve"> </w:t>
            </w:r>
            <w:r>
              <w:t>эксплуатации ИЭП</w:t>
            </w:r>
          </w:p>
        </w:tc>
      </w:tr>
      <w:tr w:rsidR="00B352B3" w:rsidTr="00C11D47">
        <w:trPr>
          <w:trHeight w:val="1148"/>
        </w:trPr>
        <w:tc>
          <w:tcPr>
            <w:tcW w:w="534" w:type="dxa"/>
          </w:tcPr>
          <w:p w:rsidR="00B352B3" w:rsidRDefault="00B352B3" w:rsidP="00006B11">
            <w:pPr>
              <w:pStyle w:val="afffe"/>
            </w:pPr>
            <w:r>
              <w:t>6</w:t>
            </w:r>
          </w:p>
        </w:tc>
        <w:tc>
          <w:tcPr>
            <w:tcW w:w="5953" w:type="dxa"/>
          </w:tcPr>
          <w:p w:rsidR="00B352B3" w:rsidRDefault="00B352B3" w:rsidP="006E066B">
            <w:pPr>
              <w:pStyle w:val="afffe"/>
            </w:pPr>
            <w:r>
              <w:t>Оператор</w:t>
            </w:r>
            <w:r w:rsidRPr="00676C23">
              <w:t xml:space="preserve"> </w:t>
            </w:r>
            <w:r>
              <w:t>эксплуатации ИЭП публикует информацию на Тех</w:t>
            </w:r>
            <w:r w:rsidR="00CD60F5">
              <w:t xml:space="preserve">нологическом </w:t>
            </w:r>
            <w:r>
              <w:t>портале СМЭВ и в разделе «</w:t>
            </w:r>
            <w:r>
              <w:rPr>
                <w:lang w:val="en-US"/>
              </w:rPr>
              <w:t>RSS</w:t>
            </w:r>
            <w:r w:rsidRPr="006E066B">
              <w:t>-</w:t>
            </w:r>
            <w:r>
              <w:t>новости».</w:t>
            </w:r>
          </w:p>
        </w:tc>
        <w:tc>
          <w:tcPr>
            <w:tcW w:w="2126" w:type="dxa"/>
          </w:tcPr>
          <w:p w:rsidR="00B352B3" w:rsidRDefault="00B352B3" w:rsidP="00006B11">
            <w:pPr>
              <w:pStyle w:val="afffe"/>
            </w:pPr>
            <w:r>
              <w:rPr>
                <w:lang w:val="en-US"/>
              </w:rPr>
              <w:t>zip</w:t>
            </w:r>
            <w:r>
              <w:t>-архив с обновленными документами</w:t>
            </w:r>
          </w:p>
        </w:tc>
        <w:tc>
          <w:tcPr>
            <w:tcW w:w="1843" w:type="dxa"/>
          </w:tcPr>
          <w:p w:rsidR="00B352B3" w:rsidRDefault="00B352B3" w:rsidP="00652A4A">
            <w:pPr>
              <w:pStyle w:val="afffe"/>
            </w:pPr>
            <w:r>
              <w:t>Информирование о регистрации сервиса</w:t>
            </w:r>
          </w:p>
        </w:tc>
        <w:tc>
          <w:tcPr>
            <w:tcW w:w="1843" w:type="dxa"/>
          </w:tcPr>
          <w:p w:rsidR="00B352B3" w:rsidRDefault="00B352B3" w:rsidP="00006B11">
            <w:pPr>
              <w:pStyle w:val="afffe"/>
            </w:pPr>
            <w:r>
              <w:t>3 рабочих дня с момента перерегистрации сервиса</w:t>
            </w:r>
          </w:p>
        </w:tc>
        <w:tc>
          <w:tcPr>
            <w:tcW w:w="2977" w:type="dxa"/>
          </w:tcPr>
          <w:p w:rsidR="00B352B3" w:rsidRDefault="00B352B3" w:rsidP="00006B11">
            <w:pPr>
              <w:pStyle w:val="afffe"/>
            </w:pPr>
            <w:r>
              <w:t>Оператор</w:t>
            </w:r>
            <w:r w:rsidRPr="00676C23">
              <w:t xml:space="preserve"> </w:t>
            </w:r>
            <w:r>
              <w:t>эксплуатации ИЭП</w:t>
            </w:r>
          </w:p>
        </w:tc>
      </w:tr>
      <w:tr w:rsidR="00B352B3" w:rsidTr="00C11D47">
        <w:trPr>
          <w:trHeight w:val="1148"/>
        </w:trPr>
        <w:tc>
          <w:tcPr>
            <w:tcW w:w="534" w:type="dxa"/>
          </w:tcPr>
          <w:p w:rsidR="00B352B3" w:rsidRDefault="00B352B3" w:rsidP="00B4482C">
            <w:pPr>
              <w:pStyle w:val="afffe"/>
            </w:pPr>
            <w:r>
              <w:t>7</w:t>
            </w:r>
          </w:p>
        </w:tc>
        <w:tc>
          <w:tcPr>
            <w:tcW w:w="5953" w:type="dxa"/>
          </w:tcPr>
          <w:p w:rsidR="00B352B3" w:rsidRDefault="00B352B3" w:rsidP="00A4345B">
            <w:pPr>
              <w:pStyle w:val="afffe"/>
            </w:pPr>
            <w:r>
              <w:t>Оператор</w:t>
            </w:r>
            <w:r w:rsidRPr="00676C23">
              <w:t xml:space="preserve"> </w:t>
            </w:r>
            <w:r>
              <w:t>эксплуатации ИЭП уведомляет Потребителей сервиса, чьи информационные системы не зарегистрированы в СМЭВ, о необходимости инициировать процесс регистрации информационных систем в СМЭВ</w:t>
            </w:r>
          </w:p>
        </w:tc>
        <w:tc>
          <w:tcPr>
            <w:tcW w:w="2126" w:type="dxa"/>
          </w:tcPr>
          <w:p w:rsidR="00B352B3" w:rsidRDefault="00B352B3" w:rsidP="00B4482C">
            <w:pPr>
              <w:pStyle w:val="afffe"/>
            </w:pPr>
            <w:r>
              <w:t>Реестр прав доступа в Паспорте электронного сервиса</w:t>
            </w:r>
          </w:p>
        </w:tc>
        <w:tc>
          <w:tcPr>
            <w:tcW w:w="1843" w:type="dxa"/>
          </w:tcPr>
          <w:p w:rsidR="00B352B3" w:rsidRDefault="00B352B3" w:rsidP="00B4482C">
            <w:pPr>
              <w:pStyle w:val="afffe"/>
            </w:pPr>
            <w:r>
              <w:t>Уведомление о необходимости зарегистрировать ИС в СМЭВ</w:t>
            </w:r>
          </w:p>
        </w:tc>
        <w:tc>
          <w:tcPr>
            <w:tcW w:w="1843" w:type="dxa"/>
          </w:tcPr>
          <w:p w:rsidR="00B352B3" w:rsidRDefault="00B352B3" w:rsidP="00A4345B">
            <w:pPr>
              <w:pStyle w:val="afffe"/>
            </w:pPr>
            <w:r>
              <w:t>1 рабочий день с момента регистрации сервиса.</w:t>
            </w:r>
          </w:p>
        </w:tc>
        <w:tc>
          <w:tcPr>
            <w:tcW w:w="2977" w:type="dxa"/>
          </w:tcPr>
          <w:p w:rsidR="00B352B3" w:rsidRDefault="00B352B3" w:rsidP="00B4482C">
            <w:pPr>
              <w:pStyle w:val="afffe"/>
            </w:pPr>
            <w:r>
              <w:t>Оператор</w:t>
            </w:r>
            <w:r w:rsidRPr="00676C23">
              <w:t xml:space="preserve"> </w:t>
            </w:r>
            <w:r>
              <w:t>эксплуатации ИЭП</w:t>
            </w:r>
          </w:p>
        </w:tc>
      </w:tr>
      <w:tr w:rsidR="00B352B3" w:rsidTr="00C11D47">
        <w:trPr>
          <w:trHeight w:val="1148"/>
        </w:trPr>
        <w:tc>
          <w:tcPr>
            <w:tcW w:w="534" w:type="dxa"/>
          </w:tcPr>
          <w:p w:rsidR="00B352B3" w:rsidRDefault="00B352B3" w:rsidP="00B4482C">
            <w:pPr>
              <w:pStyle w:val="afffe"/>
            </w:pPr>
            <w:r>
              <w:t>8</w:t>
            </w:r>
          </w:p>
        </w:tc>
        <w:tc>
          <w:tcPr>
            <w:tcW w:w="5953" w:type="dxa"/>
          </w:tcPr>
          <w:p w:rsidR="00B352B3" w:rsidRDefault="00B352B3" w:rsidP="00B4482C">
            <w:pPr>
              <w:pStyle w:val="afffe"/>
            </w:pPr>
            <w:r>
              <w:t>Потребители инициируют процесс регистрации информационных систем в СМЭВ согласно регламенту по регистрации в СМЭВ информационных систем.</w:t>
            </w:r>
          </w:p>
        </w:tc>
        <w:tc>
          <w:tcPr>
            <w:tcW w:w="2126" w:type="dxa"/>
          </w:tcPr>
          <w:p w:rsidR="00B352B3" w:rsidRDefault="00B352B3" w:rsidP="00B4482C">
            <w:pPr>
              <w:pStyle w:val="afffe"/>
            </w:pPr>
            <w:r>
              <w:t>Уведомление о необходимости зарегистрировать ИС в СМЭВ</w:t>
            </w:r>
          </w:p>
        </w:tc>
        <w:tc>
          <w:tcPr>
            <w:tcW w:w="1843" w:type="dxa"/>
          </w:tcPr>
          <w:p w:rsidR="00B352B3" w:rsidRDefault="00B352B3" w:rsidP="00B4482C">
            <w:pPr>
              <w:pStyle w:val="afffe"/>
            </w:pPr>
            <w:r>
              <w:t>Информационные системы зарегистрированы в СМЭВ</w:t>
            </w:r>
          </w:p>
        </w:tc>
        <w:tc>
          <w:tcPr>
            <w:tcW w:w="1843" w:type="dxa"/>
          </w:tcPr>
          <w:p w:rsidR="00B352B3" w:rsidRDefault="00B352B3" w:rsidP="00B4482C">
            <w:pPr>
              <w:pStyle w:val="afffe"/>
            </w:pPr>
            <w:r>
              <w:t>2 рабочих дня с момента получения уведомления</w:t>
            </w:r>
            <w:r>
              <w:rPr>
                <w:rStyle w:val="affff"/>
              </w:rPr>
              <w:footnoteReference w:id="56"/>
            </w:r>
            <w:r>
              <w:t xml:space="preserve">. </w:t>
            </w:r>
          </w:p>
        </w:tc>
        <w:tc>
          <w:tcPr>
            <w:tcW w:w="2977" w:type="dxa"/>
          </w:tcPr>
          <w:p w:rsidR="00B352B3" w:rsidRDefault="00B352B3" w:rsidP="00B4482C">
            <w:pPr>
              <w:pStyle w:val="afffe"/>
            </w:pPr>
            <w:r>
              <w:t>Участники информационного взаимодействия (Потребители).</w:t>
            </w:r>
          </w:p>
        </w:tc>
      </w:tr>
      <w:tr w:rsidR="00B352B3" w:rsidTr="00C11D47">
        <w:trPr>
          <w:trHeight w:val="1148"/>
        </w:trPr>
        <w:tc>
          <w:tcPr>
            <w:tcW w:w="534" w:type="dxa"/>
          </w:tcPr>
          <w:p w:rsidR="00B352B3" w:rsidRDefault="00B352B3" w:rsidP="00B4482C">
            <w:pPr>
              <w:pStyle w:val="afffe"/>
            </w:pPr>
            <w:r>
              <w:t>9</w:t>
            </w:r>
          </w:p>
        </w:tc>
        <w:tc>
          <w:tcPr>
            <w:tcW w:w="5953" w:type="dxa"/>
          </w:tcPr>
          <w:p w:rsidR="00B352B3" w:rsidRDefault="00B352B3" w:rsidP="00E276CD">
            <w:pPr>
              <w:pStyle w:val="afffe"/>
            </w:pPr>
            <w:r>
              <w:t>Оператор</w:t>
            </w:r>
            <w:r w:rsidRPr="00676C23">
              <w:t xml:space="preserve"> </w:t>
            </w:r>
            <w:r>
              <w:t>эксплуатации ИЭП</w:t>
            </w:r>
            <w:r w:rsidRPr="00676C23">
              <w:t xml:space="preserve"> обеспечивает доступ к электронным сервисам </w:t>
            </w:r>
            <w:r>
              <w:t>остальным Потребителям.</w:t>
            </w:r>
          </w:p>
        </w:tc>
        <w:tc>
          <w:tcPr>
            <w:tcW w:w="2126" w:type="dxa"/>
          </w:tcPr>
          <w:p w:rsidR="00B352B3" w:rsidRDefault="00B352B3" w:rsidP="00B4482C">
            <w:pPr>
              <w:pStyle w:val="afffe"/>
            </w:pPr>
            <w:r>
              <w:t>Реестр прав доступа в Паспорте электронного сервиса</w:t>
            </w:r>
          </w:p>
        </w:tc>
        <w:tc>
          <w:tcPr>
            <w:tcW w:w="1843" w:type="dxa"/>
          </w:tcPr>
          <w:p w:rsidR="00B352B3" w:rsidRDefault="00B352B3" w:rsidP="00B4482C">
            <w:pPr>
              <w:pStyle w:val="afffe"/>
            </w:pPr>
            <w:r>
              <w:t>Доступ к электронным сервисам Потребителям предоставлен</w:t>
            </w:r>
          </w:p>
        </w:tc>
        <w:tc>
          <w:tcPr>
            <w:tcW w:w="1843" w:type="dxa"/>
          </w:tcPr>
          <w:p w:rsidR="00B352B3" w:rsidRPr="00892787" w:rsidRDefault="00B352B3" w:rsidP="00B4482C">
            <w:pPr>
              <w:pStyle w:val="afffe"/>
            </w:pPr>
            <w:r w:rsidRPr="00892787">
              <w:t xml:space="preserve">2 </w:t>
            </w:r>
            <w:r>
              <w:t>рабочих дня с момента завершения процесса регистрации информационных систем</w:t>
            </w:r>
          </w:p>
        </w:tc>
        <w:tc>
          <w:tcPr>
            <w:tcW w:w="2977" w:type="dxa"/>
          </w:tcPr>
          <w:p w:rsidR="00B352B3" w:rsidRDefault="00B352B3" w:rsidP="00B4482C">
            <w:pPr>
              <w:pStyle w:val="afffe"/>
            </w:pPr>
            <w:r>
              <w:t>Оператор</w:t>
            </w:r>
            <w:r w:rsidRPr="00676C23">
              <w:t xml:space="preserve"> </w:t>
            </w:r>
            <w:r>
              <w:t>эксплуатации ИЭП</w:t>
            </w:r>
          </w:p>
        </w:tc>
      </w:tr>
      <w:tr w:rsidR="00B352B3" w:rsidTr="00C11D47">
        <w:trPr>
          <w:trHeight w:val="1148"/>
        </w:trPr>
        <w:tc>
          <w:tcPr>
            <w:tcW w:w="534" w:type="dxa"/>
          </w:tcPr>
          <w:p w:rsidR="00B352B3" w:rsidRPr="0069220D" w:rsidRDefault="00B352B3" w:rsidP="00B4482C">
            <w:pPr>
              <w:pStyle w:val="afffe"/>
            </w:pPr>
            <w:r>
              <w:t>10</w:t>
            </w:r>
          </w:p>
        </w:tc>
        <w:tc>
          <w:tcPr>
            <w:tcW w:w="5953" w:type="dxa"/>
          </w:tcPr>
          <w:p w:rsidR="00B352B3" w:rsidRDefault="00B352B3" w:rsidP="006E066B">
            <w:pPr>
              <w:pStyle w:val="afffe"/>
            </w:pPr>
            <w:r>
              <w:t>Оператор</w:t>
            </w:r>
            <w:r w:rsidRPr="00676C23">
              <w:t xml:space="preserve"> </w:t>
            </w:r>
            <w:r>
              <w:t>эксплуатации ИЭП обеспечивает публикацию информации о зарегистрированном сервисе на Технологическом портале СМЭВ и в разделе «</w:t>
            </w:r>
            <w:r>
              <w:rPr>
                <w:lang w:val="en-US"/>
              </w:rPr>
              <w:t>RSS</w:t>
            </w:r>
            <w:r w:rsidRPr="006E066B">
              <w:t>-</w:t>
            </w:r>
            <w:r>
              <w:t>новости»</w:t>
            </w:r>
          </w:p>
        </w:tc>
        <w:tc>
          <w:tcPr>
            <w:tcW w:w="2126" w:type="dxa"/>
          </w:tcPr>
          <w:p w:rsidR="00B352B3" w:rsidRPr="00D06992" w:rsidRDefault="00B352B3" w:rsidP="00B4482C">
            <w:pPr>
              <w:pStyle w:val="afffe"/>
            </w:pPr>
            <w:r>
              <w:rPr>
                <w:lang w:val="en-US"/>
              </w:rPr>
              <w:t>zip</w:t>
            </w:r>
            <w:r>
              <w:t>-архив с обновленными документами</w:t>
            </w:r>
          </w:p>
          <w:p w:rsidR="00B352B3" w:rsidRDefault="00B352B3" w:rsidP="00B4482C">
            <w:pPr>
              <w:pStyle w:val="afffe"/>
            </w:pPr>
          </w:p>
        </w:tc>
        <w:tc>
          <w:tcPr>
            <w:tcW w:w="1843" w:type="dxa"/>
          </w:tcPr>
          <w:p w:rsidR="00B352B3" w:rsidRDefault="00B352B3" w:rsidP="00B4482C">
            <w:pPr>
              <w:pStyle w:val="afffe"/>
            </w:pPr>
            <w:r>
              <w:t>Изменения на портале</w:t>
            </w:r>
          </w:p>
        </w:tc>
        <w:tc>
          <w:tcPr>
            <w:tcW w:w="1843" w:type="dxa"/>
          </w:tcPr>
          <w:p w:rsidR="00B352B3" w:rsidRDefault="00B352B3" w:rsidP="00B4482C">
            <w:pPr>
              <w:pStyle w:val="afffe"/>
            </w:pPr>
            <w:r>
              <w:t>3 рабочих дня с момента регистрации сервиса</w:t>
            </w:r>
          </w:p>
        </w:tc>
        <w:tc>
          <w:tcPr>
            <w:tcW w:w="2977" w:type="dxa"/>
          </w:tcPr>
          <w:p w:rsidR="00B352B3" w:rsidRDefault="00B352B3" w:rsidP="00B4482C">
            <w:pPr>
              <w:pStyle w:val="afffe"/>
            </w:pPr>
            <w:r>
              <w:t>Оператор</w:t>
            </w:r>
            <w:r w:rsidRPr="00676C23">
              <w:t xml:space="preserve"> </w:t>
            </w:r>
            <w:r>
              <w:t>эксплуатации ИЭП</w:t>
            </w:r>
          </w:p>
        </w:tc>
      </w:tr>
      <w:tr w:rsidR="00B352B3" w:rsidTr="00B352B3">
        <w:trPr>
          <w:trHeight w:val="671"/>
        </w:trPr>
        <w:tc>
          <w:tcPr>
            <w:tcW w:w="15276" w:type="dxa"/>
            <w:gridSpan w:val="6"/>
          </w:tcPr>
          <w:p w:rsidR="00B352B3" w:rsidRPr="00395846" w:rsidRDefault="00B352B3" w:rsidP="00C44733">
            <w:pPr>
              <w:pStyle w:val="afffe"/>
              <w:rPr>
                <w:b/>
              </w:rPr>
            </w:pPr>
            <w:r w:rsidRPr="00395846">
              <w:rPr>
                <w:b/>
              </w:rPr>
              <w:lastRenderedPageBreak/>
              <w:t xml:space="preserve">При возникновении технических сложностей, причина которых находится на стороне </w:t>
            </w:r>
            <w:r>
              <w:rPr>
                <w:b/>
              </w:rPr>
              <w:t>Потребителя/Поставщика информации</w:t>
            </w:r>
            <w:r w:rsidRPr="00395846">
              <w:rPr>
                <w:b/>
              </w:rPr>
              <w:t>, срок процедуры может быть пересмотрен</w:t>
            </w:r>
            <w:r>
              <w:rPr>
                <w:b/>
              </w:rPr>
              <w:t>.</w:t>
            </w:r>
          </w:p>
        </w:tc>
      </w:tr>
      <w:tr w:rsidR="00B352B3" w:rsidTr="00B352B3">
        <w:trPr>
          <w:trHeight w:val="671"/>
        </w:trPr>
        <w:tc>
          <w:tcPr>
            <w:tcW w:w="15276" w:type="dxa"/>
            <w:gridSpan w:val="6"/>
          </w:tcPr>
          <w:p w:rsidR="00B352B3" w:rsidRPr="00395846" w:rsidRDefault="00B352B3" w:rsidP="00B352B3">
            <w:pPr>
              <w:pStyle w:val="afffe"/>
              <w:rPr>
                <w:b/>
              </w:rPr>
            </w:pPr>
            <w:r w:rsidRPr="00FC556B">
              <w:rPr>
                <w:b/>
              </w:rPr>
              <w:t>Максимальное время выполнения процедуры в целом (при соблюдении всеми участниками временных границ своих операций):</w:t>
            </w:r>
            <w:r>
              <w:rPr>
                <w:b/>
              </w:rPr>
              <w:t xml:space="preserve"> 5 рабочих дней</w:t>
            </w:r>
            <w:r w:rsidR="007C79E4">
              <w:rPr>
                <w:b/>
              </w:rPr>
              <w:t xml:space="preserve"> с момента получения полной информации по заявке</w:t>
            </w:r>
            <w:r>
              <w:rPr>
                <w:b/>
              </w:rPr>
              <w:t>, без учета шага публикации информации на Технологическом портале  и без учета шагов, связанных с обеспечением доступа для незарегистрированных Потребителей (пп. 6-10).</w:t>
            </w:r>
          </w:p>
        </w:tc>
      </w:tr>
    </w:tbl>
    <w:p w:rsidR="003C0809" w:rsidRDefault="003C0809" w:rsidP="001A3BE0">
      <w:pPr>
        <w:pStyle w:val="afffe"/>
      </w:pPr>
    </w:p>
    <w:p w:rsidR="003C0809" w:rsidRDefault="003C0809" w:rsidP="00B352B3">
      <w:pPr>
        <w:pStyle w:val="aa"/>
        <w:pBdr>
          <w:left w:val="single" w:sz="4" w:space="4" w:color="auto"/>
        </w:pBdr>
        <w:tabs>
          <w:tab w:val="center" w:pos="7922"/>
        </w:tabs>
        <w:ind w:left="709" w:firstLine="0"/>
      </w:pPr>
      <w:r w:rsidRPr="00C20F02">
        <w:rPr>
          <w:b/>
        </w:rPr>
        <w:t>Примечание:</w:t>
      </w:r>
      <w:r w:rsidRPr="00C20F02">
        <w:t xml:space="preserve"> </w:t>
      </w:r>
      <w:r>
        <w:t>Поставщики обязаны согласовать с Потребителями порядок временного взаимодействия в случае отсутствия или неработоспособности электронного сервиса, согласованные порядки обязаны опубликовать на своих официальных сайтах</w:t>
      </w:r>
      <w:r>
        <w:rPr>
          <w:rStyle w:val="affff"/>
        </w:rPr>
        <w:footnoteReference w:id="57"/>
      </w:r>
      <w:r>
        <w:t>.</w:t>
      </w:r>
    </w:p>
    <w:p w:rsidR="00B352B3" w:rsidRDefault="00B352B3" w:rsidP="0083322E">
      <w:pPr>
        <w:pStyle w:val="aa"/>
      </w:pPr>
    </w:p>
    <w:p w:rsidR="003C0809" w:rsidRDefault="003C0809" w:rsidP="0083322E">
      <w:pPr>
        <w:pStyle w:val="aa"/>
      </w:pPr>
      <w:r>
        <w:t xml:space="preserve">При возникновении спорных ситуаций в процессе исполнения регламента между Участниками информационного </w:t>
      </w:r>
      <w:r w:rsidR="000A5180">
        <w:t>взаимодействия</w:t>
      </w:r>
      <w:r>
        <w:t xml:space="preserve"> (Потребителями и Поставщиками) и Оператором эксплуатации ИЭП, последний информирует об этом Оператора СМЭВ с целью их разрешения.</w:t>
      </w:r>
    </w:p>
    <w:p w:rsidR="003C0809" w:rsidRDefault="003C0809" w:rsidP="0083322E">
      <w:pPr>
        <w:pStyle w:val="aa"/>
      </w:pPr>
    </w:p>
    <w:p w:rsidR="003C0809" w:rsidRDefault="003C0809" w:rsidP="001A3BE0">
      <w:pPr>
        <w:pStyle w:val="afffe"/>
        <w:sectPr w:rsidR="003C0809" w:rsidSect="00C52827">
          <w:headerReference w:type="default" r:id="rId53"/>
          <w:pgSz w:w="16838" w:h="11906" w:orient="landscape"/>
          <w:pgMar w:top="971" w:right="851" w:bottom="567" w:left="851" w:header="284" w:footer="482" w:gutter="0"/>
          <w:cols w:space="708"/>
          <w:docGrid w:linePitch="360"/>
        </w:sectPr>
      </w:pPr>
    </w:p>
    <w:p w:rsidR="003C0809" w:rsidRPr="003330F3" w:rsidRDefault="00877865" w:rsidP="00634117">
      <w:pPr>
        <w:pStyle w:val="23"/>
        <w:rPr>
          <w:rStyle w:val="apple-converted-space"/>
          <w:rFonts w:cs="Arial"/>
        </w:rPr>
      </w:pPr>
      <w:bookmarkStart w:id="1037" w:name="_Toc314740878"/>
      <w:bookmarkStart w:id="1038" w:name="_Toc321909654"/>
      <w:bookmarkStart w:id="1039" w:name="_Toc329082171"/>
      <w:bookmarkStart w:id="1040" w:name="_Toc334016573"/>
      <w:bookmarkStart w:id="1041" w:name="_Toc334017220"/>
      <w:r w:rsidRPr="003330F3">
        <w:rPr>
          <w:rStyle w:val="apple-converted-space"/>
          <w:rFonts w:cs="Arial"/>
        </w:rPr>
        <w:lastRenderedPageBreak/>
        <w:t>Нагрузочное тестирование сервиса в продуктивной СМЭВ</w:t>
      </w:r>
      <w:bookmarkEnd w:id="1037"/>
      <w:bookmarkEnd w:id="1038"/>
      <w:bookmarkEnd w:id="1039"/>
      <w:bookmarkEnd w:id="1040"/>
      <w:bookmarkEnd w:id="1041"/>
    </w:p>
    <w:p w:rsidR="003C0809" w:rsidRDefault="003C0809" w:rsidP="00EE1F0E">
      <w:pPr>
        <w:pStyle w:val="33"/>
      </w:pPr>
      <w:bookmarkStart w:id="1042" w:name="_Toc307483855"/>
      <w:bookmarkStart w:id="1043" w:name="_Toc314740879"/>
      <w:bookmarkStart w:id="1044" w:name="_Toc321909655"/>
      <w:bookmarkStart w:id="1045" w:name="_Toc329082172"/>
      <w:bookmarkStart w:id="1046" w:name="_Toc334016574"/>
      <w:r>
        <w:t>Предусловие</w:t>
      </w:r>
      <w:bookmarkEnd w:id="1042"/>
      <w:r>
        <w:t xml:space="preserve"> процесса</w:t>
      </w:r>
      <w:bookmarkEnd w:id="1043"/>
      <w:bookmarkEnd w:id="1044"/>
      <w:bookmarkEnd w:id="1045"/>
      <w:bookmarkEnd w:id="1046"/>
    </w:p>
    <w:p w:rsidR="003C0809" w:rsidRDefault="003C0809" w:rsidP="00634117">
      <w:pPr>
        <w:pStyle w:val="aa"/>
      </w:pPr>
      <w:r w:rsidRPr="00D01683">
        <w:t xml:space="preserve">В целях создания межведомственного информационного пространства в части электронного взаимодействия участниками информационного взаимодействия, предоставляющими сведения и документы в электронной форме, необходимые для предоставления государственных услуг и исполнения государственных функций другими участниками информационного взаимодействия, разрабатываются электронные сервисы. </w:t>
      </w:r>
    </w:p>
    <w:p w:rsidR="003C0809" w:rsidRDefault="003C0809" w:rsidP="00634117">
      <w:pPr>
        <w:pStyle w:val="aa"/>
      </w:pPr>
      <w:r w:rsidRPr="00D01683">
        <w:t xml:space="preserve">Для </w:t>
      </w:r>
      <w:r>
        <w:t>проведения нагрузочного тестирования</w:t>
      </w:r>
      <w:r w:rsidRPr="00D01683">
        <w:t xml:space="preserve"> электронного сервиса </w:t>
      </w:r>
      <w:r>
        <w:t>в</w:t>
      </w:r>
      <w:r w:rsidRPr="00D01683">
        <w:t xml:space="preserve"> </w:t>
      </w:r>
      <w:r>
        <w:t xml:space="preserve">продуктивной </w:t>
      </w:r>
      <w:r w:rsidRPr="00D01683">
        <w:t>СМЭВ</w:t>
      </w:r>
      <w:r>
        <w:t xml:space="preserve"> требуется:</w:t>
      </w:r>
    </w:p>
    <w:p w:rsidR="00877865" w:rsidRDefault="003C0809" w:rsidP="00453632">
      <w:pPr>
        <w:pStyle w:val="11"/>
        <w:numPr>
          <w:ilvl w:val="0"/>
          <w:numId w:val="29"/>
        </w:numPr>
      </w:pPr>
      <w:r>
        <w:t xml:space="preserve">Наличие надлежащим образом зарегистрированного электронного сервиса в </w:t>
      </w:r>
      <w:r w:rsidRPr="00D96B3B">
        <w:t xml:space="preserve">продуктивной </w:t>
      </w:r>
      <w:r>
        <w:t>федеральной СМЭВ;</w:t>
      </w:r>
    </w:p>
    <w:p w:rsidR="00877865" w:rsidRDefault="003C0809" w:rsidP="00453632">
      <w:pPr>
        <w:pStyle w:val="11"/>
        <w:numPr>
          <w:ilvl w:val="0"/>
          <w:numId w:val="29"/>
        </w:numPr>
      </w:pPr>
      <w:bookmarkStart w:id="1047" w:name="_Toc307483856"/>
      <w:r>
        <w:t xml:space="preserve">Наличие полного пакета документации в соответствии с Регламентом регистрации электронного сервиса в </w:t>
      </w:r>
      <w:r w:rsidRPr="00D96B3B">
        <w:t xml:space="preserve">продуктивной </w:t>
      </w:r>
      <w:r>
        <w:t>СМЭВ в составе:</w:t>
      </w:r>
    </w:p>
    <w:p w:rsidR="003C0809" w:rsidRPr="00A030FD" w:rsidRDefault="003C0809" w:rsidP="00A030FD">
      <w:pPr>
        <w:pStyle w:val="13"/>
        <w:ind w:hanging="11"/>
      </w:pPr>
      <w:r w:rsidRPr="00A030FD">
        <w:t>ЭП информационной системы, используемой для подписания электронных сообщений,</w:t>
      </w:r>
      <w:r w:rsidRPr="00A030FD">
        <w:rPr>
          <w:szCs w:val="28"/>
        </w:rPr>
        <w:t xml:space="preserve"> </w:t>
      </w:r>
      <w:r w:rsidRPr="00A030FD">
        <w:t>передаваемых Потребителем информации в качестве запроса к участнику информационного взаимодействия;</w:t>
      </w:r>
    </w:p>
    <w:p w:rsidR="003C0809" w:rsidRPr="00A030FD" w:rsidRDefault="003C0809" w:rsidP="00A030FD">
      <w:pPr>
        <w:pStyle w:val="13"/>
        <w:ind w:hanging="11"/>
      </w:pPr>
      <w:r w:rsidRPr="00A030FD">
        <w:t>ЭП информационной системы, используемой для подписания электронных сообщений,</w:t>
      </w:r>
      <w:r w:rsidRPr="00A030FD">
        <w:rPr>
          <w:szCs w:val="28"/>
        </w:rPr>
        <w:t xml:space="preserve"> </w:t>
      </w:r>
      <w:r w:rsidRPr="00A030FD">
        <w:t>передаваемых сервисом в ответ на поступающие запросы других участников информационного взаимодействия;</w:t>
      </w:r>
    </w:p>
    <w:p w:rsidR="003C0809" w:rsidRPr="00A030FD" w:rsidRDefault="003C0809" w:rsidP="00A030FD">
      <w:pPr>
        <w:pStyle w:val="13"/>
        <w:ind w:hanging="11"/>
      </w:pPr>
      <w:r w:rsidRPr="00A030FD">
        <w:t>Заполненной формы паспорта сервиса</w:t>
      </w:r>
      <w:r w:rsidRPr="00F93D40">
        <w:rPr>
          <w:rStyle w:val="affff"/>
        </w:rPr>
        <w:footnoteReference w:id="58"/>
      </w:r>
      <w:r w:rsidRPr="00A030FD">
        <w:t>;</w:t>
      </w:r>
    </w:p>
    <w:p w:rsidR="003C0809" w:rsidRPr="00A030FD" w:rsidRDefault="009B1E4D" w:rsidP="00A030FD">
      <w:pPr>
        <w:pStyle w:val="13"/>
        <w:ind w:hanging="11"/>
      </w:pPr>
      <w:r w:rsidRPr="009B1E4D">
        <w:t>Описани</w:t>
      </w:r>
      <w:r>
        <w:t>я</w:t>
      </w:r>
      <w:r w:rsidRPr="009B1E4D">
        <w:t xml:space="preserve"> формата электро</w:t>
      </w:r>
      <w:r>
        <w:t>нного сервиса СМЭВ и руководства</w:t>
      </w:r>
      <w:r w:rsidRPr="009B1E4D">
        <w:t xml:space="preserve"> пользователя</w:t>
      </w:r>
      <w:r>
        <w:t xml:space="preserve"> </w:t>
      </w:r>
      <w:r w:rsidRPr="009B1E4D">
        <w:t>электронного сервиса СМЭВ</w:t>
      </w:r>
      <w:r w:rsidR="003C0809" w:rsidRPr="00F93D40">
        <w:rPr>
          <w:rStyle w:val="affff"/>
        </w:rPr>
        <w:footnoteReference w:id="59"/>
      </w:r>
      <w:r w:rsidR="003C0809" w:rsidRPr="00F93D40">
        <w:rPr>
          <w:rStyle w:val="affff"/>
        </w:rPr>
        <w:t>;</w:t>
      </w:r>
    </w:p>
    <w:p w:rsidR="003C0809" w:rsidRPr="00A030FD" w:rsidRDefault="00117CB1" w:rsidP="00A030FD">
      <w:pPr>
        <w:pStyle w:val="13"/>
        <w:ind w:hanging="11"/>
      </w:pPr>
      <w:r>
        <w:t>Контрольного</w:t>
      </w:r>
      <w:r w:rsidR="003C0809" w:rsidRPr="00A030FD">
        <w:t xml:space="preserve"> пример</w:t>
      </w:r>
      <w:r>
        <w:t>а</w:t>
      </w:r>
      <w:r w:rsidR="003C0809" w:rsidRPr="00A030FD">
        <w:t xml:space="preserve"> для проверки работоспособности сервиса (в виде отдельного файла, для отсутствия искажений в вычисленной электронной подписи).</w:t>
      </w:r>
    </w:p>
    <w:p w:rsidR="00AC512A" w:rsidRDefault="003C0809">
      <w:pPr>
        <w:pStyle w:val="aa"/>
      </w:pPr>
      <w:r w:rsidRPr="00C501D9">
        <w:t>Нагрузочное тестирование электронного сервиса выполняется силами Потребителя и Поставщика сервиса с составлением протокола тестирования и последующей передачей его на экспертизу в адрес Оператора СМЭВ</w:t>
      </w:r>
      <w:r>
        <w:t xml:space="preserve"> с приложением</w:t>
      </w:r>
      <w:r w:rsidR="00707D58">
        <w:t xml:space="preserve"> </w:t>
      </w:r>
      <w:r>
        <w:t xml:space="preserve">Сертификата ключа электронной подписи информационной системы в формате </w:t>
      </w:r>
      <w:r>
        <w:rPr>
          <w:lang w:val="en-US"/>
        </w:rPr>
        <w:t>BASE</w:t>
      </w:r>
      <w:r w:rsidRPr="00A0169F">
        <w:t xml:space="preserve"> 64</w:t>
      </w:r>
      <w:r>
        <w:t xml:space="preserve"> (*</w:t>
      </w:r>
      <w:r w:rsidRPr="00A0169F">
        <w:t>.</w:t>
      </w:r>
      <w:r>
        <w:rPr>
          <w:lang w:val="en-US"/>
        </w:rPr>
        <w:t>cer</w:t>
      </w:r>
      <w:r>
        <w:t>)</w:t>
      </w:r>
      <w:r w:rsidR="00707D58">
        <w:t xml:space="preserve"> и </w:t>
      </w:r>
      <w:r w:rsidR="00117CB1">
        <w:t>Контрольного</w:t>
      </w:r>
      <w:r>
        <w:t xml:space="preserve"> запрос</w:t>
      </w:r>
      <w:r w:rsidR="00117CB1">
        <w:t>а</w:t>
      </w:r>
      <w:r>
        <w:t>, подписанн</w:t>
      </w:r>
      <w:r w:rsidR="00117CB1">
        <w:t>ого</w:t>
      </w:r>
      <w:r>
        <w:t xml:space="preserve"> ЭП-ОВ данной информационной системы.</w:t>
      </w:r>
    </w:p>
    <w:p w:rsidR="003C0809" w:rsidRDefault="003C0809" w:rsidP="00A0169F">
      <w:pPr>
        <w:pStyle w:val="aa"/>
      </w:pPr>
      <w:r w:rsidRPr="00A56C9B">
        <w:lastRenderedPageBreak/>
        <w:t>Заявка</w:t>
      </w:r>
      <w:r w:rsidR="00147E2F">
        <w:rPr>
          <w:rStyle w:val="affff"/>
        </w:rPr>
        <w:footnoteReference w:id="60"/>
      </w:r>
      <w:r w:rsidRPr="00A56C9B">
        <w:t xml:space="preserve"> </w:t>
      </w:r>
      <w:r>
        <w:t xml:space="preserve">в адрес Оператора СМЭВ </w:t>
      </w:r>
      <w:r w:rsidRPr="00A56C9B">
        <w:t xml:space="preserve">обязательно должна содержать контактные данные ответственного технического специалиста, который при необходимости может оказать консультативную помощь по вопросам функционирования электронного сервиса и особенностям его спецификации. </w:t>
      </w:r>
    </w:p>
    <w:p w:rsidR="003C0809" w:rsidRDefault="0099309F" w:rsidP="00A030FD">
      <w:pPr>
        <w:pStyle w:val="aa"/>
      </w:pPr>
      <w:r>
        <w:t>Необходимость проведения нагрузочного тестирования и дата проведения должны быть предварительно согласованы между Поставщиком, Потребителем, Оператором</w:t>
      </w:r>
      <w:r w:rsidRPr="00676C23">
        <w:t xml:space="preserve"> </w:t>
      </w:r>
      <w:r>
        <w:t>эксплуатации ИЭП.</w:t>
      </w:r>
    </w:p>
    <w:p w:rsidR="00A030FD" w:rsidRDefault="00A030FD" w:rsidP="00A030FD">
      <w:pPr>
        <w:pStyle w:val="aa"/>
        <w:pBdr>
          <w:left w:val="single" w:sz="4" w:space="4" w:color="auto"/>
        </w:pBdr>
        <w:ind w:left="709" w:firstLine="0"/>
      </w:pPr>
      <w:r w:rsidRPr="002B540D">
        <w:rPr>
          <w:b/>
        </w:rPr>
        <w:t>Внимание!</w:t>
      </w:r>
      <w:r>
        <w:t xml:space="preserve"> Требуется наличие оборудования VipNet. </w:t>
      </w:r>
      <w:r w:rsidRPr="00FD01CF">
        <w:t xml:space="preserve">Требуется доступ в сеть Оператора </w:t>
      </w:r>
      <w:r>
        <w:t>ИЭП. Запрещено использовать в тестовых данных любые персональные или служебные данные. Все данные должны быть тестовыми.</w:t>
      </w:r>
    </w:p>
    <w:p w:rsidR="003C0809" w:rsidRDefault="003C0809" w:rsidP="00EE1F0E">
      <w:pPr>
        <w:pStyle w:val="33"/>
      </w:pPr>
      <w:bookmarkStart w:id="1048" w:name="_Toc314740880"/>
      <w:bookmarkStart w:id="1049" w:name="_Toc321909656"/>
      <w:bookmarkStart w:id="1050" w:name="_Toc329082173"/>
      <w:bookmarkStart w:id="1051" w:name="_Toc334016575"/>
      <w:r>
        <w:t>Шаги процесса</w:t>
      </w:r>
      <w:bookmarkEnd w:id="1047"/>
      <w:bookmarkEnd w:id="1048"/>
      <w:bookmarkEnd w:id="1049"/>
      <w:bookmarkEnd w:id="1050"/>
      <w:bookmarkEnd w:id="1051"/>
    </w:p>
    <w:tbl>
      <w:tblPr>
        <w:tblW w:w="152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392"/>
        <w:gridCol w:w="5812"/>
        <w:gridCol w:w="2268"/>
        <w:gridCol w:w="2268"/>
        <w:gridCol w:w="1984"/>
        <w:gridCol w:w="2552"/>
      </w:tblGrid>
      <w:tr w:rsidR="00A030FD" w:rsidRPr="004D4EA2" w:rsidTr="00C11D47">
        <w:tc>
          <w:tcPr>
            <w:tcW w:w="392" w:type="dxa"/>
          </w:tcPr>
          <w:p w:rsidR="00A030FD" w:rsidRPr="005F49AB" w:rsidRDefault="00A030FD" w:rsidP="00540BBA">
            <w:pPr>
              <w:pStyle w:val="ae"/>
            </w:pPr>
            <w:r w:rsidRPr="005F49AB">
              <w:t>№</w:t>
            </w:r>
          </w:p>
        </w:tc>
        <w:tc>
          <w:tcPr>
            <w:tcW w:w="5812" w:type="dxa"/>
          </w:tcPr>
          <w:p w:rsidR="00A030FD" w:rsidRPr="0012279C" w:rsidRDefault="00A030FD" w:rsidP="00540BBA">
            <w:pPr>
              <w:pStyle w:val="ae"/>
            </w:pPr>
            <w:r w:rsidRPr="0012279C">
              <w:t xml:space="preserve">Шаг </w:t>
            </w:r>
          </w:p>
        </w:tc>
        <w:tc>
          <w:tcPr>
            <w:tcW w:w="2268" w:type="dxa"/>
          </w:tcPr>
          <w:p w:rsidR="00A030FD" w:rsidRPr="004D4EA2" w:rsidRDefault="00A030FD" w:rsidP="00540BBA">
            <w:pPr>
              <w:pStyle w:val="ae"/>
            </w:pPr>
            <w:r>
              <w:t xml:space="preserve">Входные </w:t>
            </w:r>
            <w:r w:rsidR="005C1896">
              <w:t>данные</w:t>
            </w:r>
            <w:r>
              <w:t xml:space="preserve"> </w:t>
            </w:r>
          </w:p>
        </w:tc>
        <w:tc>
          <w:tcPr>
            <w:tcW w:w="2268" w:type="dxa"/>
          </w:tcPr>
          <w:p w:rsidR="00A030FD" w:rsidRPr="004D4EA2" w:rsidRDefault="00A030FD" w:rsidP="00540BBA">
            <w:pPr>
              <w:pStyle w:val="ae"/>
            </w:pPr>
            <w:r w:rsidRPr="004D4EA2">
              <w:t xml:space="preserve">Выходные </w:t>
            </w:r>
            <w:r w:rsidR="005C1896">
              <w:t>данные</w:t>
            </w:r>
          </w:p>
        </w:tc>
        <w:tc>
          <w:tcPr>
            <w:tcW w:w="1984" w:type="dxa"/>
          </w:tcPr>
          <w:p w:rsidR="00A030FD" w:rsidRPr="004D4EA2" w:rsidRDefault="00A030FD" w:rsidP="00540BBA">
            <w:pPr>
              <w:pStyle w:val="ae"/>
            </w:pPr>
            <w:r w:rsidRPr="004D4EA2">
              <w:t>Срок исполнения</w:t>
            </w:r>
          </w:p>
        </w:tc>
        <w:tc>
          <w:tcPr>
            <w:tcW w:w="2552" w:type="dxa"/>
          </w:tcPr>
          <w:p w:rsidR="00A030FD" w:rsidRPr="004D4EA2" w:rsidRDefault="00A030FD" w:rsidP="00540BBA">
            <w:pPr>
              <w:pStyle w:val="ae"/>
            </w:pPr>
            <w:r w:rsidRPr="004D4EA2">
              <w:t>Ответственный</w:t>
            </w:r>
            <w:r>
              <w:t xml:space="preserve"> исполнитель и/или Соисполнитель</w:t>
            </w:r>
          </w:p>
        </w:tc>
      </w:tr>
      <w:tr w:rsidR="00A030FD" w:rsidTr="00C11D47">
        <w:tc>
          <w:tcPr>
            <w:tcW w:w="392" w:type="dxa"/>
          </w:tcPr>
          <w:p w:rsidR="00A030FD" w:rsidRPr="005F49AB" w:rsidRDefault="00A030FD" w:rsidP="00540BBA">
            <w:pPr>
              <w:pStyle w:val="afffe"/>
            </w:pPr>
            <w:r>
              <w:t>1</w:t>
            </w:r>
          </w:p>
        </w:tc>
        <w:tc>
          <w:tcPr>
            <w:tcW w:w="5812" w:type="dxa"/>
          </w:tcPr>
          <w:p w:rsidR="00A030FD" w:rsidRPr="00C501D9" w:rsidRDefault="00A030FD" w:rsidP="00C501D9">
            <w:pPr>
              <w:pStyle w:val="afffe"/>
            </w:pPr>
            <w:r w:rsidRPr="00C501D9">
              <w:t xml:space="preserve">При положительном результате согласования Поставщик и Потребитель информации проводят нагрузочное тестирование и предоставляют протокол тестирования на экспертизу </w:t>
            </w:r>
            <w:r>
              <w:t>Оператору</w:t>
            </w:r>
            <w:r w:rsidRPr="00676C23">
              <w:t xml:space="preserve"> </w:t>
            </w:r>
            <w:r>
              <w:t>эксплуатации ИЭП</w:t>
            </w:r>
            <w:r w:rsidRPr="00C501D9">
              <w:t>, с приложением:</w:t>
            </w:r>
          </w:p>
          <w:p w:rsidR="00A030FD" w:rsidRPr="005235EE" w:rsidRDefault="00A030FD" w:rsidP="00A030FD">
            <w:pPr>
              <w:pStyle w:val="13"/>
              <w:tabs>
                <w:tab w:val="clear" w:pos="1134"/>
                <w:tab w:val="left" w:pos="124"/>
              </w:tabs>
              <w:spacing w:line="300" w:lineRule="exact"/>
              <w:ind w:left="125" w:hanging="142"/>
            </w:pPr>
            <w:r w:rsidRPr="004C3C84">
              <w:t xml:space="preserve">Сертификата ключа электронной подписи информационной системы в формате </w:t>
            </w:r>
            <w:r>
              <w:rPr>
                <w:lang w:val="en-US"/>
              </w:rPr>
              <w:t>BASE</w:t>
            </w:r>
            <w:r w:rsidRPr="004C3C84">
              <w:t xml:space="preserve"> 64 (*.</w:t>
            </w:r>
            <w:r>
              <w:rPr>
                <w:lang w:val="en-US"/>
              </w:rPr>
              <w:t>cer</w:t>
            </w:r>
            <w:r w:rsidRPr="004C3C84">
              <w:t>)</w:t>
            </w:r>
          </w:p>
          <w:p w:rsidR="00A030FD" w:rsidRPr="005235EE" w:rsidRDefault="00117CB1" w:rsidP="00117CB1">
            <w:pPr>
              <w:pStyle w:val="13"/>
              <w:tabs>
                <w:tab w:val="clear" w:pos="1134"/>
                <w:tab w:val="left" w:pos="124"/>
              </w:tabs>
              <w:spacing w:line="300" w:lineRule="exact"/>
              <w:ind w:left="125" w:hanging="142"/>
            </w:pPr>
            <w:r w:rsidRPr="004C3C84">
              <w:t>Контрольного</w:t>
            </w:r>
            <w:r w:rsidR="00A030FD" w:rsidRPr="004C3C84">
              <w:t xml:space="preserve"> запрос</w:t>
            </w:r>
            <w:r w:rsidRPr="004C3C84">
              <w:t>а, подписанного</w:t>
            </w:r>
            <w:r w:rsidR="00A030FD" w:rsidRPr="004C3C84">
              <w:t xml:space="preserve"> ЭП-ОВ данной информационной системы.</w:t>
            </w:r>
          </w:p>
        </w:tc>
        <w:tc>
          <w:tcPr>
            <w:tcW w:w="2268" w:type="dxa"/>
          </w:tcPr>
          <w:p w:rsidR="00A030FD" w:rsidRPr="004D4EA2" w:rsidRDefault="00A030FD" w:rsidP="00540BBA">
            <w:pPr>
              <w:pStyle w:val="afffe"/>
            </w:pPr>
            <w:r>
              <w:t>Положительный результат согласования необходимости и даты проведения нагрузочного тестирования, Контрольные примеры сервиса</w:t>
            </w:r>
          </w:p>
        </w:tc>
        <w:tc>
          <w:tcPr>
            <w:tcW w:w="2268" w:type="dxa"/>
          </w:tcPr>
          <w:p w:rsidR="00E42D6D" w:rsidRPr="004D4EA2" w:rsidRDefault="00A030FD" w:rsidP="00E42D6D">
            <w:pPr>
              <w:pStyle w:val="afffe"/>
            </w:pPr>
            <w:r>
              <w:t>Протокол проведения нагрузочного тестирования</w:t>
            </w:r>
            <w:r>
              <w:rPr>
                <w:rStyle w:val="affff"/>
              </w:rPr>
              <w:footnoteReference w:id="61"/>
            </w:r>
          </w:p>
          <w:p w:rsidR="00F52221" w:rsidRPr="004D4EA2" w:rsidRDefault="00F52221" w:rsidP="00F52221">
            <w:pPr>
              <w:pStyle w:val="afffe"/>
            </w:pPr>
          </w:p>
        </w:tc>
        <w:tc>
          <w:tcPr>
            <w:tcW w:w="1984" w:type="dxa"/>
          </w:tcPr>
          <w:p w:rsidR="00A030FD" w:rsidRDefault="00A030FD" w:rsidP="00540BBA">
            <w:pPr>
              <w:pStyle w:val="afffe"/>
            </w:pPr>
            <w:r>
              <w:t>3 рабочих дня</w:t>
            </w:r>
          </w:p>
        </w:tc>
        <w:tc>
          <w:tcPr>
            <w:tcW w:w="2552" w:type="dxa"/>
          </w:tcPr>
          <w:p w:rsidR="00A030FD" w:rsidRPr="005F49AB" w:rsidRDefault="00A030FD" w:rsidP="00540BBA">
            <w:pPr>
              <w:pStyle w:val="afffe"/>
            </w:pPr>
            <w:r>
              <w:t>Участники информационного взаимодействия</w:t>
            </w:r>
          </w:p>
        </w:tc>
      </w:tr>
      <w:tr w:rsidR="00A030FD" w:rsidTr="00C11D47">
        <w:tc>
          <w:tcPr>
            <w:tcW w:w="392" w:type="dxa"/>
          </w:tcPr>
          <w:p w:rsidR="00A030FD" w:rsidRPr="00D05AC6" w:rsidRDefault="00A030FD" w:rsidP="00540BBA">
            <w:pPr>
              <w:pStyle w:val="afffe"/>
            </w:pPr>
            <w:r>
              <w:t>2</w:t>
            </w:r>
          </w:p>
        </w:tc>
        <w:tc>
          <w:tcPr>
            <w:tcW w:w="5812" w:type="dxa"/>
          </w:tcPr>
          <w:p w:rsidR="00A030FD" w:rsidRPr="0012279C" w:rsidRDefault="00A030FD" w:rsidP="00EF107E">
            <w:pPr>
              <w:pStyle w:val="afffe"/>
            </w:pPr>
            <w:r w:rsidRPr="0012279C">
              <w:t xml:space="preserve">Оператор </w:t>
            </w:r>
            <w:r>
              <w:t>эксплуатации ИЭП</w:t>
            </w:r>
            <w:r w:rsidRPr="0012279C">
              <w:t xml:space="preserve"> </w:t>
            </w:r>
            <w:r>
              <w:t xml:space="preserve">проводит экспертизу факта тестирования </w:t>
            </w:r>
          </w:p>
        </w:tc>
        <w:tc>
          <w:tcPr>
            <w:tcW w:w="2268" w:type="dxa"/>
          </w:tcPr>
          <w:p w:rsidR="00A030FD" w:rsidRDefault="00A030FD" w:rsidP="00540BBA">
            <w:pPr>
              <w:pStyle w:val="afffe"/>
            </w:pPr>
            <w:r>
              <w:t>Протокол проведения нагрузочного тестирования</w:t>
            </w:r>
          </w:p>
          <w:p w:rsidR="00F52221" w:rsidRDefault="00F52221" w:rsidP="00540BBA">
            <w:pPr>
              <w:pStyle w:val="afffe"/>
            </w:pPr>
          </w:p>
          <w:p w:rsidR="00877865" w:rsidRDefault="00F52221" w:rsidP="003330F3">
            <w:pPr>
              <w:pStyle w:val="afffe"/>
              <w:jc w:val="left"/>
            </w:pPr>
            <w:r w:rsidRPr="006801EC">
              <w:lastRenderedPageBreak/>
              <w:t xml:space="preserve">Сертификат ключа электронной подписи информационной системы в формате </w:t>
            </w:r>
            <w:r w:rsidR="00877865" w:rsidRPr="003330F3">
              <w:t>BASE</w:t>
            </w:r>
            <w:r w:rsidRPr="006801EC">
              <w:t xml:space="preserve"> 64 (*.</w:t>
            </w:r>
            <w:r w:rsidR="00877865" w:rsidRPr="003330F3">
              <w:t>cer</w:t>
            </w:r>
            <w:r w:rsidRPr="006801EC">
              <w:t>)</w:t>
            </w:r>
          </w:p>
          <w:p w:rsidR="00877865" w:rsidRDefault="00F52221" w:rsidP="003330F3">
            <w:pPr>
              <w:pStyle w:val="afffe"/>
              <w:jc w:val="left"/>
            </w:pPr>
            <w:r w:rsidRPr="006801EC">
              <w:t>Контрольн</w:t>
            </w:r>
            <w:r>
              <w:t>ый</w:t>
            </w:r>
            <w:r w:rsidRPr="006801EC">
              <w:t xml:space="preserve"> запрос, подписанн</w:t>
            </w:r>
            <w:r>
              <w:t>ый</w:t>
            </w:r>
            <w:r w:rsidRPr="006801EC">
              <w:t xml:space="preserve"> ЭП-ОВ данной информационной системы</w:t>
            </w:r>
          </w:p>
        </w:tc>
        <w:tc>
          <w:tcPr>
            <w:tcW w:w="2268" w:type="dxa"/>
          </w:tcPr>
          <w:p w:rsidR="00A030FD" w:rsidRPr="004D4EA2" w:rsidRDefault="00A030FD" w:rsidP="00540BBA">
            <w:pPr>
              <w:pStyle w:val="afffe"/>
            </w:pPr>
            <w:r>
              <w:lastRenderedPageBreak/>
              <w:t xml:space="preserve">Подтверждение/опровержение факта тестирования. Замечания и рекомендации к </w:t>
            </w:r>
            <w:r>
              <w:lastRenderedPageBreak/>
              <w:t>устранению замечаний.</w:t>
            </w:r>
          </w:p>
        </w:tc>
        <w:tc>
          <w:tcPr>
            <w:tcW w:w="1984" w:type="dxa"/>
          </w:tcPr>
          <w:p w:rsidR="00A030FD" w:rsidRDefault="00A030FD" w:rsidP="00540BBA">
            <w:pPr>
              <w:pStyle w:val="afffe"/>
            </w:pPr>
            <w:r>
              <w:lastRenderedPageBreak/>
              <w:t>2 рабочих дня</w:t>
            </w:r>
          </w:p>
        </w:tc>
        <w:tc>
          <w:tcPr>
            <w:tcW w:w="2552" w:type="dxa"/>
          </w:tcPr>
          <w:p w:rsidR="00A030FD" w:rsidRPr="005F49AB" w:rsidRDefault="00A030FD" w:rsidP="00540BBA">
            <w:pPr>
              <w:pStyle w:val="afffe"/>
            </w:pPr>
            <w:r>
              <w:t>Оператора</w:t>
            </w:r>
            <w:r w:rsidRPr="00676C23">
              <w:t xml:space="preserve"> </w:t>
            </w:r>
            <w:r>
              <w:t>эксплуатации ИЭП</w:t>
            </w:r>
          </w:p>
        </w:tc>
      </w:tr>
      <w:tr w:rsidR="00A030FD" w:rsidTr="00A030FD">
        <w:tc>
          <w:tcPr>
            <w:tcW w:w="15276" w:type="dxa"/>
            <w:gridSpan w:val="6"/>
          </w:tcPr>
          <w:p w:rsidR="00A030FD" w:rsidRDefault="00A030FD" w:rsidP="00A030FD">
            <w:pPr>
              <w:pStyle w:val="afffe"/>
            </w:pPr>
            <w:r w:rsidRPr="00FC556B">
              <w:rPr>
                <w:b/>
              </w:rPr>
              <w:lastRenderedPageBreak/>
              <w:t>Максимальное время выполнения процедуры (при соблюдении всеми участниками временных границ своих операций):</w:t>
            </w:r>
            <w:r>
              <w:rPr>
                <w:b/>
              </w:rPr>
              <w:t xml:space="preserve"> 5 рабочих дней.</w:t>
            </w:r>
          </w:p>
        </w:tc>
      </w:tr>
    </w:tbl>
    <w:p w:rsidR="00A030FD" w:rsidRDefault="00A030FD" w:rsidP="00A030FD">
      <w:pPr>
        <w:pStyle w:val="aa"/>
        <w:ind w:firstLine="0"/>
      </w:pPr>
    </w:p>
    <w:p w:rsidR="003C0809" w:rsidRDefault="003C0809" w:rsidP="00634117">
      <w:pPr>
        <w:pStyle w:val="aa"/>
      </w:pPr>
      <w:r>
        <w:t xml:space="preserve">При возникновении спорных ситуаций в процессе исполнения регламента между Участниками информационного </w:t>
      </w:r>
      <w:r w:rsidR="000A5180">
        <w:t>взаимодействия</w:t>
      </w:r>
      <w:r>
        <w:t xml:space="preserve"> (Потребителями и Поставщиками) и Оператором эксплуатации ИЭП, последний информирует об этом Оператора СМЭВ с целью их разрешения.</w:t>
      </w:r>
    </w:p>
    <w:p w:rsidR="003C0809" w:rsidRDefault="003C0809" w:rsidP="00634117">
      <w:pPr>
        <w:pStyle w:val="aa"/>
      </w:pPr>
    </w:p>
    <w:p w:rsidR="003C0809" w:rsidRDefault="003C0809" w:rsidP="00634117">
      <w:pPr>
        <w:pStyle w:val="aa"/>
        <w:sectPr w:rsidR="003C0809" w:rsidSect="00872AD4">
          <w:headerReference w:type="default" r:id="rId54"/>
          <w:footerReference w:type="default" r:id="rId55"/>
          <w:pgSz w:w="16838" w:h="11906" w:orient="landscape"/>
          <w:pgMar w:top="971" w:right="851" w:bottom="567" w:left="851" w:header="284" w:footer="709" w:gutter="0"/>
          <w:cols w:space="708"/>
          <w:docGrid w:linePitch="360"/>
        </w:sectPr>
      </w:pPr>
    </w:p>
    <w:p w:rsidR="003C0809" w:rsidRDefault="003C0809" w:rsidP="0006413F">
      <w:pPr>
        <w:pStyle w:val="23"/>
      </w:pPr>
      <w:bookmarkStart w:id="1052" w:name="_Toc321761532"/>
      <w:bookmarkStart w:id="1053" w:name="_Toc321909111"/>
      <w:bookmarkStart w:id="1054" w:name="_Toc321909657"/>
      <w:bookmarkStart w:id="1055" w:name="_Toc321761533"/>
      <w:bookmarkStart w:id="1056" w:name="_Toc321909112"/>
      <w:bookmarkStart w:id="1057" w:name="_Toc321909658"/>
      <w:bookmarkStart w:id="1058" w:name="_Toc321761534"/>
      <w:bookmarkStart w:id="1059" w:name="_Toc321909113"/>
      <w:bookmarkStart w:id="1060" w:name="_Toc321909659"/>
      <w:bookmarkStart w:id="1061" w:name="_Toc321761535"/>
      <w:bookmarkStart w:id="1062" w:name="_Toc321909114"/>
      <w:bookmarkStart w:id="1063" w:name="_Toc321909660"/>
      <w:bookmarkStart w:id="1064" w:name="_Toc321761536"/>
      <w:bookmarkStart w:id="1065" w:name="_Toc321909115"/>
      <w:bookmarkStart w:id="1066" w:name="_Toc321909661"/>
      <w:bookmarkStart w:id="1067" w:name="_Toc321761537"/>
      <w:bookmarkStart w:id="1068" w:name="_Toc321909116"/>
      <w:bookmarkStart w:id="1069" w:name="_Toc321909662"/>
      <w:bookmarkStart w:id="1070" w:name="_Toc321761538"/>
      <w:bookmarkStart w:id="1071" w:name="_Toc321909117"/>
      <w:bookmarkStart w:id="1072" w:name="_Toc321909663"/>
      <w:bookmarkStart w:id="1073" w:name="_Toc321761539"/>
      <w:bookmarkStart w:id="1074" w:name="_Toc321909118"/>
      <w:bookmarkStart w:id="1075" w:name="_Toc321909664"/>
      <w:bookmarkStart w:id="1076" w:name="_Toc321761540"/>
      <w:bookmarkStart w:id="1077" w:name="_Toc321909119"/>
      <w:bookmarkStart w:id="1078" w:name="_Toc321909665"/>
      <w:bookmarkStart w:id="1079" w:name="_Toc321761541"/>
      <w:bookmarkStart w:id="1080" w:name="_Toc321909120"/>
      <w:bookmarkStart w:id="1081" w:name="_Toc321909666"/>
      <w:bookmarkStart w:id="1082" w:name="_Toc321761542"/>
      <w:bookmarkStart w:id="1083" w:name="_Toc321909121"/>
      <w:bookmarkStart w:id="1084" w:name="_Toc321909667"/>
      <w:bookmarkStart w:id="1085" w:name="_Toc321761543"/>
      <w:bookmarkStart w:id="1086" w:name="_Toc321909122"/>
      <w:bookmarkStart w:id="1087" w:name="_Toc321909668"/>
      <w:bookmarkStart w:id="1088" w:name="_Toc321761567"/>
      <w:bookmarkStart w:id="1089" w:name="_Toc321909146"/>
      <w:bookmarkStart w:id="1090" w:name="_Toc321909692"/>
      <w:bookmarkStart w:id="1091" w:name="_Toc314740881"/>
      <w:bookmarkStart w:id="1092" w:name="_Toc321909693"/>
      <w:bookmarkStart w:id="1093" w:name="_Toc329082174"/>
      <w:bookmarkStart w:id="1094" w:name="_Toc334016576"/>
      <w:bookmarkStart w:id="1095" w:name="_Toc33401722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r>
        <w:lastRenderedPageBreak/>
        <w:t xml:space="preserve">Внесения изменений в электронный сервис </w:t>
      </w:r>
      <w:r w:rsidR="00FF5C21">
        <w:t>СМЭВ</w:t>
      </w:r>
      <w:bookmarkEnd w:id="1091"/>
      <w:bookmarkEnd w:id="1092"/>
      <w:bookmarkEnd w:id="1093"/>
      <w:bookmarkEnd w:id="1094"/>
      <w:bookmarkEnd w:id="1095"/>
    </w:p>
    <w:p w:rsidR="003C0809" w:rsidRDefault="003C0809" w:rsidP="00EE1F0E">
      <w:pPr>
        <w:pStyle w:val="33"/>
      </w:pPr>
      <w:bookmarkStart w:id="1096" w:name="_Toc314740882"/>
      <w:bookmarkStart w:id="1097" w:name="_Toc321909694"/>
      <w:bookmarkStart w:id="1098" w:name="_Toc329082175"/>
      <w:bookmarkStart w:id="1099" w:name="_Toc334016577"/>
      <w:r>
        <w:t>Подключение функционала регламентации доступа с перерегистрацией сервиса</w:t>
      </w:r>
      <w:bookmarkEnd w:id="1096"/>
      <w:bookmarkEnd w:id="1097"/>
      <w:bookmarkEnd w:id="1098"/>
      <w:bookmarkEnd w:id="1099"/>
    </w:p>
    <w:p w:rsidR="007271F0" w:rsidRDefault="003C0809">
      <w:pPr>
        <w:pStyle w:val="47"/>
      </w:pPr>
      <w:bookmarkStart w:id="1100" w:name="_Toc314740883"/>
      <w:bookmarkStart w:id="1101" w:name="_Toc321909695"/>
      <w:bookmarkStart w:id="1102" w:name="_Toc329082176"/>
      <w:bookmarkStart w:id="1103" w:name="_Toc334016578"/>
      <w:r>
        <w:t>Предусловия</w:t>
      </w:r>
      <w:bookmarkEnd w:id="1100"/>
      <w:bookmarkEnd w:id="1101"/>
      <w:bookmarkEnd w:id="1102"/>
      <w:bookmarkEnd w:id="1103"/>
    </w:p>
    <w:p w:rsidR="003C0809" w:rsidRDefault="003C0809" w:rsidP="00C74130">
      <w:pPr>
        <w:pStyle w:val="aa"/>
      </w:pPr>
      <w:r>
        <w:t xml:space="preserve">Перерегистрация электронного сервиса - это повторная регистрация сервиса в продуктивной СМЭВ с присвоением нового идентификационного номера </w:t>
      </w:r>
      <w:r>
        <w:rPr>
          <w:lang w:val="en-US"/>
        </w:rPr>
        <w:t>SID</w:t>
      </w:r>
      <w:r w:rsidR="00301F05">
        <w:t xml:space="preserve"> на</w:t>
      </w:r>
      <w:r>
        <w:t xml:space="preserve">ряду с функционированием электронного сервиса в старой версии под другим </w:t>
      </w:r>
      <w:r>
        <w:rPr>
          <w:lang w:val="en-US"/>
        </w:rPr>
        <w:t>SID</w:t>
      </w:r>
      <w:r>
        <w:t>,</w:t>
      </w:r>
      <w:r w:rsidR="00F1748C">
        <w:t xml:space="preserve"> </w:t>
      </w:r>
      <w:r>
        <w:t>присвоенным при первичной регистрации.</w:t>
      </w:r>
    </w:p>
    <w:p w:rsidR="003C0809" w:rsidRDefault="003C0809" w:rsidP="002022CE">
      <w:pPr>
        <w:pStyle w:val="aa"/>
      </w:pPr>
      <w:r>
        <w:t xml:space="preserve">Необходимость перерегистрации электронного сервиса обусловлена тем, что подключенный функционал регламентации доступа распространяется на всех </w:t>
      </w:r>
      <w:r w:rsidR="000A5180">
        <w:t>Потребит</w:t>
      </w:r>
      <w:r>
        <w:t>елей</w:t>
      </w:r>
      <w:r w:rsidR="00C11D47">
        <w:t xml:space="preserve"> </w:t>
      </w:r>
      <w:r w:rsidR="000A5180">
        <w:t>информации</w:t>
      </w:r>
      <w:r>
        <w:t xml:space="preserve">, без возможности отключения его для отдельных </w:t>
      </w:r>
      <w:r w:rsidR="000A5180">
        <w:t>Потребит</w:t>
      </w:r>
      <w:r>
        <w:t xml:space="preserve">елей. Регистрация новой версии электронного сервиса на прежнем </w:t>
      </w:r>
      <w:r>
        <w:rPr>
          <w:lang w:val="en-US"/>
        </w:rPr>
        <w:t>SID</w:t>
      </w:r>
      <w:r>
        <w:t xml:space="preserve"> возможна только в том случа</w:t>
      </w:r>
      <w:r w:rsidR="00301F05">
        <w:t>е, если все Потребители сервиса</w:t>
      </w:r>
      <w:r>
        <w:t xml:space="preserve"> готовы к работе с новой его версией. См. регламент «Подключение функционала регламентации доступа без перерегистрации сервиса».</w:t>
      </w:r>
    </w:p>
    <w:p w:rsidR="003C0809" w:rsidRDefault="003C0809" w:rsidP="002022CE">
      <w:pPr>
        <w:pStyle w:val="aa"/>
      </w:pPr>
      <w:r>
        <w:t>Для того чтобы электронный сервис Поставщика поддерживал функционал регламентации доступа, он должен быть переработан в  соответствии с</w:t>
      </w:r>
      <w:r w:rsidR="00301F05">
        <w:t xml:space="preserve"> актуальной версией Методических</w:t>
      </w:r>
      <w:r>
        <w:t xml:space="preserve"> рекомендаций по разработке электронных сервисов и применения технологии электронной подписи.</w:t>
      </w:r>
    </w:p>
    <w:p w:rsidR="003C0809" w:rsidRDefault="003C0809" w:rsidP="00A26927">
      <w:pPr>
        <w:pStyle w:val="aa"/>
      </w:pPr>
      <w:r>
        <w:t xml:space="preserve">Информационная система </w:t>
      </w:r>
      <w:r w:rsidR="002A0F10">
        <w:t>Поставщ</w:t>
      </w:r>
      <w:r>
        <w:t xml:space="preserve">ика, интерфейсом которой является данный электронный сервис, должна быть зарегистрирована в СМЭВ в соответствии с регламентом регистрации в СМЭВ информационной системы. </w:t>
      </w:r>
    </w:p>
    <w:p w:rsidR="003C0809" w:rsidRDefault="003C0809" w:rsidP="006F0C81">
      <w:pPr>
        <w:pStyle w:val="aa"/>
      </w:pPr>
      <w:r>
        <w:t xml:space="preserve">Поставщик должен подготовить обновленный пакет документов на электронный сервис в новой версии и упаковать их в </w:t>
      </w:r>
      <w:r>
        <w:rPr>
          <w:lang w:val="en-US"/>
        </w:rPr>
        <w:t>zip</w:t>
      </w:r>
      <w:r w:rsidRPr="003F6320">
        <w:t>-</w:t>
      </w:r>
      <w:r>
        <w:t>архив:</w:t>
      </w:r>
    </w:p>
    <w:p w:rsidR="009B57CC" w:rsidRPr="00C11D47" w:rsidRDefault="003C0809" w:rsidP="00C11D47">
      <w:pPr>
        <w:pStyle w:val="13"/>
        <w:ind w:hanging="11"/>
      </w:pPr>
      <w:r w:rsidRPr="00C11D47">
        <w:t>Обновленный паспорт сервиса</w:t>
      </w:r>
      <w:r w:rsidRPr="00F93D40">
        <w:rPr>
          <w:rStyle w:val="affff"/>
        </w:rPr>
        <w:footnoteReference w:id="62"/>
      </w:r>
      <w:r w:rsidRPr="00C11D47">
        <w:t>;</w:t>
      </w:r>
    </w:p>
    <w:p w:rsidR="009B57CC" w:rsidRPr="00C11D47" w:rsidRDefault="009B1E4D" w:rsidP="00C11D47">
      <w:pPr>
        <w:pStyle w:val="13"/>
        <w:ind w:hanging="11"/>
      </w:pPr>
      <w:r w:rsidRPr="009B1E4D">
        <w:t>Описани</w:t>
      </w:r>
      <w:r>
        <w:t>е</w:t>
      </w:r>
      <w:r w:rsidRPr="009B1E4D">
        <w:t xml:space="preserve"> формата электро</w:t>
      </w:r>
      <w:r>
        <w:t>нного сервиса СМЭВ и руководство</w:t>
      </w:r>
      <w:r w:rsidRPr="009B1E4D">
        <w:t xml:space="preserve"> пользователя</w:t>
      </w:r>
      <w:r>
        <w:t xml:space="preserve"> </w:t>
      </w:r>
      <w:r w:rsidRPr="009B1E4D">
        <w:t>электронного сервиса СМЭВ</w:t>
      </w:r>
      <w:r w:rsidR="003C0809" w:rsidRPr="00F93D40">
        <w:rPr>
          <w:rStyle w:val="affff"/>
        </w:rPr>
        <w:footnoteReference w:id="63"/>
      </w:r>
      <w:r w:rsidR="003C0809" w:rsidRPr="00F93D40">
        <w:rPr>
          <w:rStyle w:val="affff"/>
        </w:rPr>
        <w:t>;</w:t>
      </w:r>
    </w:p>
    <w:p w:rsidR="009B57CC" w:rsidRDefault="003C0809" w:rsidP="00C11D47">
      <w:pPr>
        <w:pStyle w:val="13"/>
        <w:ind w:hanging="11"/>
      </w:pPr>
      <w:r w:rsidRPr="00C11D47">
        <w:t xml:space="preserve">Контрольный пример для проверки работоспособности сервиса, содержащий электронную подпись информационной системы </w:t>
      </w:r>
      <w:r w:rsidR="002A0F10" w:rsidRPr="00C11D47">
        <w:t>Поставщ</w:t>
      </w:r>
      <w:r w:rsidRPr="00C11D47">
        <w:t>ика (ЭП-ОВ).</w:t>
      </w:r>
    </w:p>
    <w:p w:rsidR="000D6638" w:rsidRDefault="003C0809" w:rsidP="000D6638">
      <w:pPr>
        <w:pStyle w:val="aa"/>
      </w:pPr>
      <w:r>
        <w:lastRenderedPageBreak/>
        <w:t xml:space="preserve">В паспорте сервиса должен быть заполнен реестр прав доступа с информацией </w:t>
      </w:r>
      <w:r w:rsidRPr="00C22466">
        <w:t xml:space="preserve">о допущенных к использованию </w:t>
      </w:r>
      <w:r>
        <w:t>сервиса (либо его отдельных операций</w:t>
      </w:r>
      <w:r w:rsidRPr="00C22466">
        <w:t xml:space="preserve">) </w:t>
      </w:r>
      <w:r>
        <w:t>Потребителях</w:t>
      </w:r>
      <w:r w:rsidRPr="00C22466">
        <w:t xml:space="preserve">. При отсутствии </w:t>
      </w:r>
      <w:r>
        <w:t xml:space="preserve">этой </w:t>
      </w:r>
      <w:r w:rsidRPr="00C22466">
        <w:t xml:space="preserve">информации доступ к соответствующему сервису будет обеспечен только </w:t>
      </w:r>
      <w:r>
        <w:t xml:space="preserve">Поставщику данного сервиса </w:t>
      </w:r>
      <w:r w:rsidRPr="00C22466">
        <w:t>и оператору СМЭВ – в целях тестирования и мониторинга доступности.</w:t>
      </w:r>
    </w:p>
    <w:p w:rsidR="000D6638" w:rsidRPr="000D6638" w:rsidRDefault="0094612F" w:rsidP="000D6638">
      <w:pPr>
        <w:pStyle w:val="aa"/>
        <w:pBdr>
          <w:left w:val="single" w:sz="4" w:space="4" w:color="auto"/>
        </w:pBdr>
        <w:ind w:left="567" w:firstLine="0"/>
        <w:rPr>
          <w:b/>
        </w:rPr>
      </w:pPr>
      <w:r w:rsidRPr="0094612F">
        <w:rPr>
          <w:b/>
        </w:rPr>
        <w:t>Примечание:</w:t>
      </w:r>
      <w:r>
        <w:rPr>
          <w:b/>
        </w:rPr>
        <w:t xml:space="preserve"> </w:t>
      </w:r>
      <w:r w:rsidR="003C0809">
        <w:t xml:space="preserve">Если на момент настройки механизма регламентации доступа с использованием электронной подписи информационная система </w:t>
      </w:r>
      <w:r w:rsidR="000A5180">
        <w:t>Потребит</w:t>
      </w:r>
      <w:r w:rsidR="003C0809">
        <w:t xml:space="preserve">еля не была зарегистрирована, то доступ для нее к сервису </w:t>
      </w:r>
      <w:r w:rsidR="002A0F10">
        <w:t>Поставщ</w:t>
      </w:r>
      <w:r w:rsidR="003C0809">
        <w:t xml:space="preserve">ика не может быть предоставлен. В связи с этим, </w:t>
      </w:r>
      <w:r w:rsidR="002A0F10">
        <w:t>Поставщ</w:t>
      </w:r>
      <w:r w:rsidR="003C0809">
        <w:t xml:space="preserve">ики должны учитывать при инициации запроса на подключение функционала регламентации доступа по электронной подписи, что, во-первых, </w:t>
      </w:r>
      <w:r w:rsidR="000A5180">
        <w:t>Потребит</w:t>
      </w:r>
      <w:r w:rsidR="003C0809">
        <w:t xml:space="preserve">ели, ИС которых не зарегистрирована должным образом, не смогут получать </w:t>
      </w:r>
      <w:r w:rsidR="00F92E82">
        <w:t xml:space="preserve">информацию </w:t>
      </w:r>
      <w:r w:rsidR="003C0809">
        <w:t xml:space="preserve"> из их сервиса, о чем </w:t>
      </w:r>
      <w:r w:rsidR="00F92E82">
        <w:t xml:space="preserve">будет </w:t>
      </w:r>
      <w:r w:rsidR="003C0809">
        <w:t xml:space="preserve">уведомляться СМЭВ в формате служебного сообщения, получаемого вместо ожидаемого ответа от ИС </w:t>
      </w:r>
      <w:r w:rsidR="002A0F10">
        <w:t>Поставщ</w:t>
      </w:r>
      <w:r w:rsidR="003C0809">
        <w:t xml:space="preserve">ика; во-вторых, СМЭВ не будет посылать уведомления </w:t>
      </w:r>
      <w:r w:rsidR="002A0F10">
        <w:t>Поставщ</w:t>
      </w:r>
      <w:r w:rsidR="003C0809">
        <w:t xml:space="preserve">ику о том, что доступ к его сервису не был предоставлен </w:t>
      </w:r>
      <w:r w:rsidR="000A5180">
        <w:t>Потребит</w:t>
      </w:r>
      <w:r w:rsidR="003C0809">
        <w:t>елю; в-третьих, СМЭВ производит подписание ЭП сообщений только при обращении к электронным сервисам, в сценарии обращения к которым активирована функциональность регламентации доступа по электронной подписи.</w:t>
      </w:r>
    </w:p>
    <w:p w:rsidR="003C0809" w:rsidRDefault="003C0809" w:rsidP="006C7478">
      <w:pPr>
        <w:pStyle w:val="aa"/>
      </w:pPr>
      <w:r w:rsidRPr="00A641AC">
        <w:t xml:space="preserve">Для отладки и тестирования </w:t>
      </w:r>
      <w:r>
        <w:t>переработанного электронного сервиса</w:t>
      </w:r>
      <w:r w:rsidRPr="00A641AC">
        <w:t xml:space="preserve"> необходимо осуществлять </w:t>
      </w:r>
      <w:r w:rsidR="00A31FEB">
        <w:t>его</w:t>
      </w:r>
      <w:r w:rsidRPr="00A641AC">
        <w:t xml:space="preserve"> предв</w:t>
      </w:r>
      <w:r>
        <w:t>арительное размещение в тестовом контуре</w:t>
      </w:r>
      <w:r w:rsidRPr="00A641AC">
        <w:t xml:space="preserve"> СМЭВ по согласованию с</w:t>
      </w:r>
      <w:r>
        <w:t xml:space="preserve"> Оператором эксплуатации ИЭП</w:t>
      </w:r>
      <w:r w:rsidRPr="00A641AC">
        <w:t>. В целях повышения оперативности взаимодействия</w:t>
      </w:r>
      <w:r w:rsidRPr="005970E3">
        <w:t xml:space="preserve"> разработчиков тестовая среда СМЭВ размещена в сети Интернет. Параметры доступа к указанной среде при необходимости можно запросить у Оператора </w:t>
      </w:r>
      <w:r>
        <w:t>эксплуатации ИЭП.</w:t>
      </w:r>
    </w:p>
    <w:p w:rsidR="00FC59FD" w:rsidRDefault="00FC59FD" w:rsidP="00FC59FD">
      <w:pPr>
        <w:pStyle w:val="aa"/>
        <w:pBdr>
          <w:left w:val="single" w:sz="4" w:space="4" w:color="auto"/>
        </w:pBdr>
        <w:ind w:left="284" w:firstLine="425"/>
      </w:pPr>
      <w:r w:rsidRPr="005113F6">
        <w:rPr>
          <w:b/>
        </w:rPr>
        <w:t>Внимание!</w:t>
      </w:r>
      <w:r w:rsidRPr="005113F6">
        <w:t xml:space="preserve"> Сервисы </w:t>
      </w:r>
      <w:r>
        <w:t>регистрируются</w:t>
      </w:r>
      <w:r w:rsidRPr="005113F6">
        <w:t xml:space="preserve"> в продуктивной СМЭВ только после регистрации в тестовом контуре федеральной СМЭВ и успешного совместного функционального тестирования Поставщиком и Потребителем информации с составлением протокола совместного тестирования и его согласования в установленном порядке. </w:t>
      </w:r>
      <w:r>
        <w:t>См. раздел «</w:t>
      </w:r>
      <w:r w:rsidR="0017278D">
        <w:t xml:space="preserve">Регистрация </w:t>
      </w:r>
      <w:r>
        <w:t xml:space="preserve">сервиса в тестовом контуре СМЭВ» и «Функциональное тестирование сервиса в тестовом контуре СМЭВ». </w:t>
      </w:r>
    </w:p>
    <w:p w:rsidR="00CD18D9" w:rsidRDefault="00FC59FD">
      <w:pPr>
        <w:pStyle w:val="aa"/>
        <w:pBdr>
          <w:left w:val="single" w:sz="4" w:space="4" w:color="auto"/>
        </w:pBdr>
        <w:ind w:left="284" w:firstLine="425"/>
      </w:pPr>
      <w:r w:rsidRPr="005113F6">
        <w:t xml:space="preserve">Предварительная интеграция с применением тестовых сервисов обеспечивает снижение трудозатрат по проведению работ в продуктивном контуре и снижению рисков, связанных с тестовой эксплуатацией информационных систем в продуктивной среде. </w:t>
      </w:r>
      <w:r w:rsidR="00BD06C6" w:rsidRPr="005113F6">
        <w:t>Регистраци</w:t>
      </w:r>
      <w:r w:rsidR="00BD06C6">
        <w:t>я</w:t>
      </w:r>
      <w:r w:rsidR="00BD06C6" w:rsidRPr="005113F6">
        <w:t xml:space="preserve"> </w:t>
      </w:r>
      <w:r w:rsidRPr="005113F6">
        <w:t>в тестовом контуре федеральной СМЭВ возможна только для тестовых электронных сервисов Поставщиков, адрес</w:t>
      </w:r>
      <w:r w:rsidR="006A5441">
        <w:t>а</w:t>
      </w:r>
      <w:r w:rsidRPr="005113F6">
        <w:t xml:space="preserve"> которых доступ</w:t>
      </w:r>
      <w:r w:rsidR="00BD06C6">
        <w:t>ны</w:t>
      </w:r>
      <w:r w:rsidRPr="005113F6">
        <w:t xml:space="preserve"> через сеть Интернет.</w:t>
      </w:r>
    </w:p>
    <w:p w:rsidR="001E5E98" w:rsidRDefault="00CD18D9">
      <w:pPr>
        <w:pStyle w:val="aa"/>
      </w:pPr>
      <w:r>
        <w:t>В заявке</w:t>
      </w:r>
      <w:r w:rsidR="00D6322B">
        <w:rPr>
          <w:rStyle w:val="affff"/>
        </w:rPr>
        <w:footnoteReference w:id="64"/>
      </w:r>
      <w:r>
        <w:t xml:space="preserve"> должно быть указано, что требуется перерегистрация уже зарегистрированного  сервиса, с указанием его адреса в СМЭВ и краткого наименования.</w:t>
      </w:r>
    </w:p>
    <w:p w:rsidR="00F37A71" w:rsidRDefault="00F37A71">
      <w:pPr>
        <w:pStyle w:val="aa"/>
      </w:pPr>
      <w:r>
        <w:lastRenderedPageBreak/>
        <w:t>Заявка в адрес Оператора эксплуатации ИЭП может быть подана посредством электронной почты или через Технологический портал.</w:t>
      </w:r>
    </w:p>
    <w:p w:rsidR="003C0809" w:rsidRPr="005970E3" w:rsidRDefault="003C0809" w:rsidP="00C11D47">
      <w:pPr>
        <w:pStyle w:val="aa"/>
      </w:pPr>
      <w:r w:rsidRPr="00A56C9B">
        <w:t xml:space="preserve">Заявка </w:t>
      </w:r>
      <w:r>
        <w:t xml:space="preserve">в адрес Оператора эксплуатации ИЭП </w:t>
      </w:r>
      <w:r w:rsidRPr="00A56C9B">
        <w:t xml:space="preserve">обязательно должна содержать контактные данные ответственного технического специалиста, который при необходимости может оказать консультативную помощь по вопросам функционирования электронного сервиса и особенностям его спецификации. </w:t>
      </w:r>
    </w:p>
    <w:p w:rsidR="003C0809" w:rsidRDefault="003C0809" w:rsidP="00EE1F0E">
      <w:pPr>
        <w:pStyle w:val="47"/>
      </w:pPr>
      <w:bookmarkStart w:id="1104" w:name="_Toc314740884"/>
      <w:bookmarkStart w:id="1105" w:name="_Toc321909696"/>
      <w:bookmarkStart w:id="1106" w:name="_Toc329082177"/>
      <w:bookmarkStart w:id="1107" w:name="_Toc334016579"/>
      <w:r>
        <w:t>Шаги процесса</w:t>
      </w:r>
      <w:bookmarkEnd w:id="1104"/>
      <w:bookmarkEnd w:id="1105"/>
      <w:bookmarkEnd w:id="1106"/>
      <w:bookmarkEnd w:id="1107"/>
    </w:p>
    <w:tbl>
      <w:tblPr>
        <w:tblW w:w="152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534"/>
        <w:gridCol w:w="5244"/>
        <w:gridCol w:w="2694"/>
        <w:gridCol w:w="2268"/>
        <w:gridCol w:w="2268"/>
        <w:gridCol w:w="2268"/>
      </w:tblGrid>
      <w:tr w:rsidR="00C11D47" w:rsidTr="000D6638">
        <w:trPr>
          <w:trHeight w:val="974"/>
        </w:trPr>
        <w:tc>
          <w:tcPr>
            <w:tcW w:w="534" w:type="dxa"/>
          </w:tcPr>
          <w:p w:rsidR="00C11D47" w:rsidRDefault="00C11D47" w:rsidP="002F35B6">
            <w:pPr>
              <w:pStyle w:val="ae"/>
            </w:pPr>
            <w:r>
              <w:t>№</w:t>
            </w:r>
          </w:p>
        </w:tc>
        <w:tc>
          <w:tcPr>
            <w:tcW w:w="5244" w:type="dxa"/>
          </w:tcPr>
          <w:p w:rsidR="00C11D47" w:rsidRDefault="00C11D47" w:rsidP="002F35B6">
            <w:pPr>
              <w:pStyle w:val="ae"/>
            </w:pPr>
            <w:r>
              <w:t xml:space="preserve">Шаг </w:t>
            </w:r>
          </w:p>
        </w:tc>
        <w:tc>
          <w:tcPr>
            <w:tcW w:w="2694" w:type="dxa"/>
          </w:tcPr>
          <w:p w:rsidR="00C11D47" w:rsidRDefault="00C11D47" w:rsidP="002F35B6">
            <w:pPr>
              <w:pStyle w:val="ae"/>
            </w:pPr>
            <w:r>
              <w:t xml:space="preserve">Входные </w:t>
            </w:r>
            <w:r w:rsidR="005C1896">
              <w:t>данные</w:t>
            </w:r>
            <w:r>
              <w:t xml:space="preserve"> </w:t>
            </w:r>
          </w:p>
        </w:tc>
        <w:tc>
          <w:tcPr>
            <w:tcW w:w="2268" w:type="dxa"/>
          </w:tcPr>
          <w:p w:rsidR="00C11D47" w:rsidRDefault="00C11D47" w:rsidP="002F35B6">
            <w:pPr>
              <w:pStyle w:val="ae"/>
            </w:pPr>
            <w:r>
              <w:t xml:space="preserve">Выходные </w:t>
            </w:r>
            <w:r w:rsidR="005C1896">
              <w:t>данные</w:t>
            </w:r>
            <w:r>
              <w:t xml:space="preserve"> </w:t>
            </w:r>
          </w:p>
        </w:tc>
        <w:tc>
          <w:tcPr>
            <w:tcW w:w="2268" w:type="dxa"/>
          </w:tcPr>
          <w:p w:rsidR="00C11D47" w:rsidRPr="00771175" w:rsidRDefault="00C11D47" w:rsidP="002F35B6">
            <w:pPr>
              <w:pStyle w:val="ae"/>
            </w:pPr>
            <w:r>
              <w:t>Срок исполнения</w:t>
            </w:r>
          </w:p>
        </w:tc>
        <w:tc>
          <w:tcPr>
            <w:tcW w:w="2268" w:type="dxa"/>
          </w:tcPr>
          <w:p w:rsidR="00C11D47" w:rsidRDefault="00C11D47" w:rsidP="000D6638">
            <w:pPr>
              <w:pStyle w:val="ae"/>
              <w:ind w:left="-250"/>
            </w:pPr>
            <w:r>
              <w:t>Ответственный исполнитель и/или Соисполнитель</w:t>
            </w:r>
          </w:p>
        </w:tc>
      </w:tr>
      <w:tr w:rsidR="00C11D47" w:rsidTr="000D6638">
        <w:tc>
          <w:tcPr>
            <w:tcW w:w="534" w:type="dxa"/>
          </w:tcPr>
          <w:p w:rsidR="00C11D47" w:rsidRPr="0069220D" w:rsidRDefault="00C11D47" w:rsidP="001002B8">
            <w:pPr>
              <w:pStyle w:val="afffe"/>
              <w:rPr>
                <w:lang w:val="en-US"/>
              </w:rPr>
            </w:pPr>
            <w:r>
              <w:rPr>
                <w:lang w:val="en-US"/>
              </w:rPr>
              <w:t>1</w:t>
            </w:r>
          </w:p>
        </w:tc>
        <w:tc>
          <w:tcPr>
            <w:tcW w:w="5244" w:type="dxa"/>
          </w:tcPr>
          <w:p w:rsidR="00C11D47" w:rsidRDefault="00C11D47" w:rsidP="00F1748C">
            <w:pPr>
              <w:pStyle w:val="afffe"/>
            </w:pPr>
            <w:r>
              <w:t>По</w:t>
            </w:r>
            <w:r w:rsidR="00F1748C">
              <w:t>ставщик</w:t>
            </w:r>
            <w:r>
              <w:t xml:space="preserve"> направляет за</w:t>
            </w:r>
            <w:r w:rsidR="0094612F">
              <w:t xml:space="preserve">явку в рабочем порядке в адрес </w:t>
            </w:r>
            <w:r>
              <w:t>Оператора</w:t>
            </w:r>
            <w:r w:rsidRPr="00676C23">
              <w:t xml:space="preserve"> </w:t>
            </w:r>
            <w:r>
              <w:t xml:space="preserve">эксплуатации ИЭП на перерегистрацию сервиса в новой версии и </w:t>
            </w:r>
            <w:r>
              <w:rPr>
                <w:lang w:val="en-US"/>
              </w:rPr>
              <w:t>zip</w:t>
            </w:r>
            <w:r w:rsidRPr="00427250">
              <w:t>-</w:t>
            </w:r>
            <w:r>
              <w:t>архив</w:t>
            </w:r>
            <w:r w:rsidRPr="00427250">
              <w:t xml:space="preserve"> </w:t>
            </w:r>
            <w:r>
              <w:t>с обновленным ко</w:t>
            </w:r>
            <w:r w:rsidR="0094612F">
              <w:t>мплектом документов по сервису.</w:t>
            </w:r>
          </w:p>
        </w:tc>
        <w:tc>
          <w:tcPr>
            <w:tcW w:w="2694" w:type="dxa"/>
          </w:tcPr>
          <w:p w:rsidR="00C11D47" w:rsidRPr="0069220D" w:rsidRDefault="00C11D47" w:rsidP="001002B8">
            <w:pPr>
              <w:pStyle w:val="afffe"/>
            </w:pPr>
            <w:r>
              <w:rPr>
                <w:lang w:val="en-US"/>
              </w:rPr>
              <w:t>zip</w:t>
            </w:r>
            <w:r>
              <w:t xml:space="preserve">-архив с обновленным  комплектом документов </w:t>
            </w:r>
          </w:p>
        </w:tc>
        <w:tc>
          <w:tcPr>
            <w:tcW w:w="2268" w:type="dxa"/>
          </w:tcPr>
          <w:p w:rsidR="00C11D47" w:rsidRPr="00D06992" w:rsidRDefault="00C11D47" w:rsidP="001002B8">
            <w:pPr>
              <w:pStyle w:val="afffe"/>
            </w:pPr>
            <w:r>
              <w:t xml:space="preserve">Заявка на внесение изменений, </w:t>
            </w:r>
            <w:r>
              <w:rPr>
                <w:lang w:val="en-US"/>
              </w:rPr>
              <w:t>zip</w:t>
            </w:r>
            <w:r>
              <w:t>-архив с обновленным  комплектом документов</w:t>
            </w:r>
          </w:p>
        </w:tc>
        <w:tc>
          <w:tcPr>
            <w:tcW w:w="2268" w:type="dxa"/>
          </w:tcPr>
          <w:p w:rsidR="00C11D47" w:rsidRDefault="00C11D47" w:rsidP="001002B8">
            <w:pPr>
              <w:pStyle w:val="afffe"/>
            </w:pPr>
            <w:r>
              <w:t>-</w:t>
            </w:r>
          </w:p>
        </w:tc>
        <w:tc>
          <w:tcPr>
            <w:tcW w:w="2268" w:type="dxa"/>
          </w:tcPr>
          <w:p w:rsidR="00C11D47" w:rsidRDefault="00C11D47" w:rsidP="00F1748C">
            <w:pPr>
              <w:pStyle w:val="afffe"/>
            </w:pPr>
            <w:r>
              <w:t>По</w:t>
            </w:r>
            <w:r w:rsidR="00F1748C">
              <w:t>ставщик</w:t>
            </w:r>
            <w:r>
              <w:t xml:space="preserve"> информации</w:t>
            </w:r>
          </w:p>
        </w:tc>
      </w:tr>
      <w:tr w:rsidR="00C11D47" w:rsidTr="000D6638">
        <w:tc>
          <w:tcPr>
            <w:tcW w:w="534" w:type="dxa"/>
          </w:tcPr>
          <w:p w:rsidR="00C11D47" w:rsidRDefault="00C11D47" w:rsidP="001002B8">
            <w:pPr>
              <w:pStyle w:val="afffe"/>
            </w:pPr>
            <w:r>
              <w:t>2</w:t>
            </w:r>
          </w:p>
        </w:tc>
        <w:tc>
          <w:tcPr>
            <w:tcW w:w="5244" w:type="dxa"/>
          </w:tcPr>
          <w:p w:rsidR="00C11D47" w:rsidRDefault="00C11D47" w:rsidP="001002B8">
            <w:pPr>
              <w:pStyle w:val="afffe"/>
            </w:pPr>
            <w:r>
              <w:t>Оператор</w:t>
            </w:r>
            <w:r w:rsidRPr="00676C23">
              <w:t xml:space="preserve"> </w:t>
            </w:r>
            <w:r>
              <w:t>эксплуатации ИЭП</w:t>
            </w:r>
            <w:r w:rsidRPr="00676C23">
              <w:t xml:space="preserve"> осуществл</w:t>
            </w:r>
            <w:r>
              <w:t>яет регистрацию и тестирование новой версии сервиса</w:t>
            </w:r>
            <w:r w:rsidRPr="00676C23">
              <w:t xml:space="preserve"> </w:t>
            </w:r>
            <w:r>
              <w:t>Поставщика без подключенного функционала разграничения доступа.</w:t>
            </w:r>
          </w:p>
          <w:p w:rsidR="00C11D47" w:rsidRPr="000B0CE9" w:rsidRDefault="00C11D47" w:rsidP="001002B8">
            <w:pPr>
              <w:pStyle w:val="afffe"/>
            </w:pPr>
            <w:r w:rsidRPr="000B0CE9">
              <w:t xml:space="preserve">Основанием для отказа в </w:t>
            </w:r>
            <w:r>
              <w:t xml:space="preserve">перерегистрации </w:t>
            </w:r>
            <w:r w:rsidRPr="000B0CE9">
              <w:t>электронного сервиса может явиться:</w:t>
            </w:r>
          </w:p>
          <w:p w:rsidR="00C11D47" w:rsidRPr="005235EE" w:rsidRDefault="00C11D47" w:rsidP="0094612F">
            <w:pPr>
              <w:pStyle w:val="13"/>
              <w:tabs>
                <w:tab w:val="clear" w:pos="1134"/>
                <w:tab w:val="left" w:pos="317"/>
              </w:tabs>
              <w:spacing w:line="280" w:lineRule="atLeast"/>
              <w:ind w:left="33" w:firstLine="0"/>
            </w:pPr>
            <w:r w:rsidRPr="004C3C84">
              <w:t>несоответствие представленного электронного сервиса Техническим требованиям;</w:t>
            </w:r>
          </w:p>
          <w:p w:rsidR="00C11D47" w:rsidRPr="005235EE" w:rsidRDefault="00C11D47" w:rsidP="0094612F">
            <w:pPr>
              <w:pStyle w:val="13"/>
              <w:tabs>
                <w:tab w:val="clear" w:pos="1134"/>
                <w:tab w:val="left" w:pos="317"/>
              </w:tabs>
              <w:spacing w:line="280" w:lineRule="atLeast"/>
              <w:ind w:left="33" w:firstLine="0"/>
            </w:pPr>
            <w:r w:rsidRPr="004C3C84">
              <w:t>представление неполного комплекта документов;</w:t>
            </w:r>
          </w:p>
          <w:p w:rsidR="00C11D47" w:rsidRPr="005235EE" w:rsidRDefault="00C11D47" w:rsidP="0094612F">
            <w:pPr>
              <w:pStyle w:val="13"/>
              <w:tabs>
                <w:tab w:val="clear" w:pos="1134"/>
                <w:tab w:val="left" w:pos="317"/>
              </w:tabs>
              <w:spacing w:line="280" w:lineRule="atLeast"/>
              <w:ind w:left="33" w:firstLine="0"/>
            </w:pPr>
            <w:r w:rsidRPr="004C3C84">
              <w:t>неполнота или недостоверность информации, необходимой для перерегистрации электронного сервиса;</w:t>
            </w:r>
          </w:p>
          <w:p w:rsidR="00C11D47" w:rsidRPr="005235EE" w:rsidRDefault="00C11D47" w:rsidP="0094612F">
            <w:pPr>
              <w:pStyle w:val="13"/>
              <w:tabs>
                <w:tab w:val="clear" w:pos="1134"/>
                <w:tab w:val="left" w:pos="317"/>
              </w:tabs>
              <w:spacing w:line="280" w:lineRule="atLeast"/>
              <w:ind w:left="33" w:firstLine="0"/>
            </w:pPr>
            <w:r w:rsidRPr="004C3C84">
              <w:t>система Поставщика не зарегистрирована в СМЭВ.</w:t>
            </w:r>
          </w:p>
          <w:p w:rsidR="00C11D47" w:rsidRDefault="00C11D47" w:rsidP="001002B8">
            <w:pPr>
              <w:pStyle w:val="afffe"/>
            </w:pPr>
            <w:r w:rsidRPr="000B0CE9">
              <w:t xml:space="preserve">При отсутствии возможности регистрации </w:t>
            </w:r>
            <w:r w:rsidRPr="000B0CE9">
              <w:lastRenderedPageBreak/>
              <w:t xml:space="preserve">электронного сервиса (например, из-за его некорректного функционирования) </w:t>
            </w:r>
            <w:r>
              <w:t>Оператор</w:t>
            </w:r>
            <w:r w:rsidRPr="00676C23">
              <w:t xml:space="preserve"> </w:t>
            </w:r>
            <w:r>
              <w:t>эксплуатации ИЭП</w:t>
            </w:r>
            <w:r w:rsidRPr="000B0CE9">
              <w:t xml:space="preserve"> информирует участника информационного взаимодействия о необходимости устранения причин, указанных в настоящем пункте.</w:t>
            </w:r>
          </w:p>
        </w:tc>
        <w:tc>
          <w:tcPr>
            <w:tcW w:w="2694" w:type="dxa"/>
          </w:tcPr>
          <w:p w:rsidR="00C11D47" w:rsidRDefault="00C11D47" w:rsidP="001002B8">
            <w:pPr>
              <w:pStyle w:val="afffe"/>
            </w:pPr>
            <w:r>
              <w:lastRenderedPageBreak/>
              <w:t xml:space="preserve">Заявка на внесение изменений, </w:t>
            </w:r>
            <w:r>
              <w:rPr>
                <w:lang w:val="en-US"/>
              </w:rPr>
              <w:t>zip</w:t>
            </w:r>
            <w:r>
              <w:t>-архив с обновленным комплектом документов</w:t>
            </w:r>
          </w:p>
        </w:tc>
        <w:tc>
          <w:tcPr>
            <w:tcW w:w="2268" w:type="dxa"/>
          </w:tcPr>
          <w:p w:rsidR="00C11D47" w:rsidRDefault="00C11D47" w:rsidP="001002B8">
            <w:pPr>
              <w:pStyle w:val="afffe"/>
            </w:pPr>
            <w:r>
              <w:t xml:space="preserve">Обновленный паспорт сервиса с новым </w:t>
            </w:r>
            <w:r>
              <w:rPr>
                <w:lang w:val="en-US"/>
              </w:rPr>
              <w:t>SID</w:t>
            </w:r>
            <w:r>
              <w:t xml:space="preserve"> / информационное письмо о необходимости устранения замечаний</w:t>
            </w:r>
          </w:p>
        </w:tc>
        <w:tc>
          <w:tcPr>
            <w:tcW w:w="2268" w:type="dxa"/>
          </w:tcPr>
          <w:p w:rsidR="007C79E4" w:rsidRDefault="007C79E4" w:rsidP="007C79E4">
            <w:pPr>
              <w:pStyle w:val="afffe"/>
            </w:pPr>
            <w:r>
              <w:t>5</w:t>
            </w:r>
            <w:r w:rsidRPr="00025AC2">
              <w:t xml:space="preserve"> рабочих дн</w:t>
            </w:r>
            <w:r>
              <w:t>ей</w:t>
            </w:r>
            <w:r w:rsidRPr="00025AC2">
              <w:t xml:space="preserve"> с момента получения </w:t>
            </w:r>
            <w:r>
              <w:t>полной информации по заявке</w:t>
            </w:r>
          </w:p>
          <w:p w:rsidR="00C11D47" w:rsidRDefault="00C11D47" w:rsidP="001002B8">
            <w:pPr>
              <w:pStyle w:val="afffe"/>
            </w:pPr>
          </w:p>
        </w:tc>
        <w:tc>
          <w:tcPr>
            <w:tcW w:w="2268" w:type="dxa"/>
          </w:tcPr>
          <w:p w:rsidR="00C11D47" w:rsidRPr="00FD4358" w:rsidRDefault="00C11D47" w:rsidP="001002B8">
            <w:pPr>
              <w:pStyle w:val="afffe"/>
            </w:pPr>
            <w:r>
              <w:t>Оператор</w:t>
            </w:r>
            <w:r w:rsidRPr="00676C23">
              <w:t xml:space="preserve"> </w:t>
            </w:r>
            <w:r>
              <w:t>эксплуатации ИЭП</w:t>
            </w:r>
          </w:p>
        </w:tc>
      </w:tr>
      <w:tr w:rsidR="00C11D47" w:rsidTr="000D6638">
        <w:tc>
          <w:tcPr>
            <w:tcW w:w="534" w:type="dxa"/>
          </w:tcPr>
          <w:p w:rsidR="00C11D47" w:rsidRDefault="00C11D47" w:rsidP="001002B8">
            <w:pPr>
              <w:pStyle w:val="afffe"/>
            </w:pPr>
            <w:r>
              <w:lastRenderedPageBreak/>
              <w:t>3</w:t>
            </w:r>
          </w:p>
        </w:tc>
        <w:tc>
          <w:tcPr>
            <w:tcW w:w="5244" w:type="dxa"/>
          </w:tcPr>
          <w:p w:rsidR="00C11D47" w:rsidRDefault="00C11D47" w:rsidP="00362C5B">
            <w:pPr>
              <w:pStyle w:val="afffe"/>
            </w:pPr>
            <w:r>
              <w:t>При у</w:t>
            </w:r>
            <w:r w:rsidR="007E4FBB">
              <w:t>спешной перерегистрации сервиса</w:t>
            </w:r>
            <w:r>
              <w:t xml:space="preserve"> выполняется тестирование подключения функционала регламентации доступа по электронной подписи. Тестирование осуществляется с использованием специального контрольного примера, содержащего электронную подпись информационной системы  Поставщика</w:t>
            </w:r>
            <w:r w:rsidR="00362C5B" w:rsidRPr="00362C5B">
              <w:t xml:space="preserve"> </w:t>
            </w:r>
            <w:r w:rsidR="00362C5B">
              <w:t>(ЭП-ОВ)</w:t>
            </w:r>
            <w:r>
              <w:t>. Таким образом, доступ к сервису по умолчанию предоставляется для самого Поставщика.</w:t>
            </w:r>
          </w:p>
        </w:tc>
        <w:tc>
          <w:tcPr>
            <w:tcW w:w="2694" w:type="dxa"/>
          </w:tcPr>
          <w:p w:rsidR="00C11D47" w:rsidRDefault="00C11D47" w:rsidP="001002B8">
            <w:pPr>
              <w:pStyle w:val="afffe"/>
            </w:pPr>
            <w:r>
              <w:t xml:space="preserve">Сервис перерегистрирован, </w:t>
            </w:r>
            <w:r>
              <w:rPr>
                <w:lang w:val="en-US"/>
              </w:rPr>
              <w:t>zip</w:t>
            </w:r>
            <w:r>
              <w:t>-архив с обновленным комплектом документов, паспорт информационной системы Поставщика</w:t>
            </w:r>
          </w:p>
        </w:tc>
        <w:tc>
          <w:tcPr>
            <w:tcW w:w="2268" w:type="dxa"/>
          </w:tcPr>
          <w:p w:rsidR="00C11D47" w:rsidRDefault="00C11D47" w:rsidP="001002B8">
            <w:pPr>
              <w:pStyle w:val="afffe"/>
            </w:pPr>
            <w:r>
              <w:t>-</w:t>
            </w:r>
          </w:p>
        </w:tc>
        <w:tc>
          <w:tcPr>
            <w:tcW w:w="2268" w:type="dxa"/>
          </w:tcPr>
          <w:p w:rsidR="007C79E4" w:rsidRDefault="007C79E4" w:rsidP="007C79E4">
            <w:pPr>
              <w:pStyle w:val="afffe"/>
            </w:pPr>
            <w:r>
              <w:t>5</w:t>
            </w:r>
            <w:r w:rsidRPr="00025AC2">
              <w:t xml:space="preserve"> рабочих дн</w:t>
            </w:r>
            <w:r>
              <w:t>ей</w:t>
            </w:r>
            <w:r w:rsidRPr="00025AC2">
              <w:t xml:space="preserve"> с момента получения </w:t>
            </w:r>
            <w:r>
              <w:t>полной информации по заявке</w:t>
            </w:r>
          </w:p>
          <w:p w:rsidR="00C11D47" w:rsidRDefault="00C11D47" w:rsidP="001002B8">
            <w:pPr>
              <w:pStyle w:val="afffe"/>
            </w:pPr>
          </w:p>
        </w:tc>
        <w:tc>
          <w:tcPr>
            <w:tcW w:w="2268" w:type="dxa"/>
          </w:tcPr>
          <w:p w:rsidR="00C11D47" w:rsidRDefault="00C11D47" w:rsidP="001002B8">
            <w:pPr>
              <w:pStyle w:val="afffe"/>
            </w:pPr>
            <w:r>
              <w:t>Оператор</w:t>
            </w:r>
            <w:r w:rsidRPr="00676C23">
              <w:t xml:space="preserve"> </w:t>
            </w:r>
            <w:r>
              <w:t>эксплуатации ИЭП</w:t>
            </w:r>
          </w:p>
        </w:tc>
      </w:tr>
      <w:tr w:rsidR="00C11D47" w:rsidTr="000D6638">
        <w:tc>
          <w:tcPr>
            <w:tcW w:w="534" w:type="dxa"/>
          </w:tcPr>
          <w:p w:rsidR="00C11D47" w:rsidRDefault="00C11D47" w:rsidP="001002B8">
            <w:pPr>
              <w:pStyle w:val="afffe"/>
            </w:pPr>
            <w:r>
              <w:t>4</w:t>
            </w:r>
          </w:p>
        </w:tc>
        <w:tc>
          <w:tcPr>
            <w:tcW w:w="5244" w:type="dxa"/>
          </w:tcPr>
          <w:p w:rsidR="00C11D47" w:rsidRDefault="00C11D47" w:rsidP="001002B8">
            <w:pPr>
              <w:pStyle w:val="afffe"/>
            </w:pPr>
            <w:r>
              <w:t>При отрицательном результате тестирования, Поставщик и Оператор</w:t>
            </w:r>
            <w:r w:rsidRPr="00676C23">
              <w:t xml:space="preserve"> </w:t>
            </w:r>
            <w:r>
              <w:t>эксплуатации ИЭП  производят совместное исследование причин и их устранение.</w:t>
            </w:r>
          </w:p>
        </w:tc>
        <w:tc>
          <w:tcPr>
            <w:tcW w:w="2694" w:type="dxa"/>
          </w:tcPr>
          <w:p w:rsidR="00C11D47" w:rsidRDefault="00C11D47" w:rsidP="001002B8">
            <w:pPr>
              <w:pStyle w:val="afffe"/>
            </w:pPr>
            <w:r>
              <w:t xml:space="preserve">Отрицательный результат тестирования </w:t>
            </w:r>
          </w:p>
        </w:tc>
        <w:tc>
          <w:tcPr>
            <w:tcW w:w="2268" w:type="dxa"/>
          </w:tcPr>
          <w:p w:rsidR="00C11D47" w:rsidRDefault="00C11D47" w:rsidP="001002B8">
            <w:pPr>
              <w:pStyle w:val="afffe"/>
            </w:pPr>
            <w:r>
              <w:t>Причины устранены</w:t>
            </w:r>
          </w:p>
        </w:tc>
        <w:tc>
          <w:tcPr>
            <w:tcW w:w="2268" w:type="dxa"/>
          </w:tcPr>
          <w:p w:rsidR="00C11D47" w:rsidRDefault="00C11D47" w:rsidP="001002B8">
            <w:pPr>
              <w:pStyle w:val="afffe"/>
            </w:pPr>
            <w:r>
              <w:t>Срок зависит от причины неудачного тестирования</w:t>
            </w:r>
          </w:p>
        </w:tc>
        <w:tc>
          <w:tcPr>
            <w:tcW w:w="2268" w:type="dxa"/>
          </w:tcPr>
          <w:p w:rsidR="00C11D47" w:rsidRDefault="00C11D47" w:rsidP="001002B8">
            <w:pPr>
              <w:pStyle w:val="afffe"/>
            </w:pPr>
            <w:r>
              <w:t>Оператор</w:t>
            </w:r>
            <w:r w:rsidRPr="00676C23">
              <w:t xml:space="preserve"> </w:t>
            </w:r>
            <w:r>
              <w:t>эксплуатации ИЭП</w:t>
            </w:r>
            <w:r w:rsidR="0094612F">
              <w:t>, П</w:t>
            </w:r>
            <w:r w:rsidR="00F1748C">
              <w:t>оставщик</w:t>
            </w:r>
            <w:r w:rsidR="0094612F">
              <w:t xml:space="preserve"> информации</w:t>
            </w:r>
          </w:p>
          <w:p w:rsidR="00C11D47" w:rsidRDefault="00C11D47" w:rsidP="001002B8">
            <w:pPr>
              <w:pStyle w:val="afffe"/>
            </w:pPr>
          </w:p>
        </w:tc>
      </w:tr>
      <w:tr w:rsidR="00C11D47" w:rsidTr="000D6638">
        <w:tc>
          <w:tcPr>
            <w:tcW w:w="534" w:type="dxa"/>
          </w:tcPr>
          <w:p w:rsidR="00C11D47" w:rsidRDefault="00C11D47" w:rsidP="001002B8">
            <w:pPr>
              <w:pStyle w:val="afffe"/>
            </w:pPr>
            <w:r>
              <w:t>5</w:t>
            </w:r>
          </w:p>
        </w:tc>
        <w:tc>
          <w:tcPr>
            <w:tcW w:w="5244" w:type="dxa"/>
          </w:tcPr>
          <w:p w:rsidR="00C11D47" w:rsidRDefault="00C11D47" w:rsidP="002B7462">
            <w:pPr>
              <w:pStyle w:val="afffe"/>
            </w:pPr>
            <w:r>
              <w:t>При положительных результатах тестирования Оператор</w:t>
            </w:r>
            <w:r w:rsidRPr="00676C23">
              <w:t xml:space="preserve"> </w:t>
            </w:r>
            <w:r>
              <w:t>эксплуатации ИЭП</w:t>
            </w:r>
            <w:r w:rsidRPr="00676C23" w:rsidDel="00EF107E">
              <w:t xml:space="preserve"> </w:t>
            </w:r>
            <w:r>
              <w:t xml:space="preserve"> </w:t>
            </w:r>
            <w:r w:rsidRPr="00676C23">
              <w:t xml:space="preserve">обеспечивает доступ к электронным сервисам </w:t>
            </w:r>
            <w:r w:rsidR="002B7462">
              <w:t>Потребителям</w:t>
            </w:r>
            <w:r>
              <w:t>, указанным в паспорте сервиса</w:t>
            </w:r>
            <w:r w:rsidRPr="00676C23">
              <w:t>,</w:t>
            </w:r>
            <w:r>
              <w:t xml:space="preserve"> чьи информационные системы зарегистрированы в СМЭВ.</w:t>
            </w:r>
          </w:p>
        </w:tc>
        <w:tc>
          <w:tcPr>
            <w:tcW w:w="2694" w:type="dxa"/>
          </w:tcPr>
          <w:p w:rsidR="00C11D47" w:rsidRDefault="00C11D47" w:rsidP="001002B8">
            <w:pPr>
              <w:pStyle w:val="afffe"/>
            </w:pPr>
            <w:r>
              <w:t>Реестр прав доступа в Паспорте электронного сервиса, паспорта информационных систем Потребителей.</w:t>
            </w:r>
          </w:p>
        </w:tc>
        <w:tc>
          <w:tcPr>
            <w:tcW w:w="2268" w:type="dxa"/>
          </w:tcPr>
          <w:p w:rsidR="00C11D47" w:rsidRDefault="00C11D47" w:rsidP="001002B8">
            <w:pPr>
              <w:pStyle w:val="afffe"/>
            </w:pPr>
            <w:r>
              <w:t>Доступ к электронным сервисам Потребителям предоставлен</w:t>
            </w:r>
          </w:p>
        </w:tc>
        <w:tc>
          <w:tcPr>
            <w:tcW w:w="2268" w:type="dxa"/>
          </w:tcPr>
          <w:p w:rsidR="007C79E4" w:rsidRDefault="007C79E4" w:rsidP="007C79E4">
            <w:pPr>
              <w:pStyle w:val="afffe"/>
            </w:pPr>
            <w:r>
              <w:t>5</w:t>
            </w:r>
            <w:r w:rsidRPr="00025AC2">
              <w:t xml:space="preserve"> рабочих дн</w:t>
            </w:r>
            <w:r>
              <w:t>ей</w:t>
            </w:r>
            <w:r w:rsidRPr="00025AC2">
              <w:t xml:space="preserve"> с момента получения </w:t>
            </w:r>
            <w:r>
              <w:t>полной информации по заявке</w:t>
            </w:r>
          </w:p>
          <w:p w:rsidR="00C11D47" w:rsidRDefault="00C11D47" w:rsidP="001002B8">
            <w:pPr>
              <w:pStyle w:val="afffe"/>
            </w:pPr>
          </w:p>
        </w:tc>
        <w:tc>
          <w:tcPr>
            <w:tcW w:w="2268" w:type="dxa"/>
          </w:tcPr>
          <w:p w:rsidR="00C11D47" w:rsidRDefault="00C11D47" w:rsidP="001002B8">
            <w:pPr>
              <w:pStyle w:val="afffe"/>
            </w:pPr>
            <w:r>
              <w:t>Оператор</w:t>
            </w:r>
            <w:r w:rsidRPr="00676C23">
              <w:t xml:space="preserve"> </w:t>
            </w:r>
            <w:r>
              <w:t>эксплуатации ИЭП</w:t>
            </w:r>
          </w:p>
        </w:tc>
      </w:tr>
      <w:tr w:rsidR="00C11D47" w:rsidTr="000D6638">
        <w:trPr>
          <w:trHeight w:val="1148"/>
        </w:trPr>
        <w:tc>
          <w:tcPr>
            <w:tcW w:w="534" w:type="dxa"/>
          </w:tcPr>
          <w:p w:rsidR="00C11D47" w:rsidRDefault="00C11D47" w:rsidP="00706441">
            <w:pPr>
              <w:pStyle w:val="afffe"/>
            </w:pPr>
            <w:r>
              <w:t>6</w:t>
            </w:r>
          </w:p>
        </w:tc>
        <w:tc>
          <w:tcPr>
            <w:tcW w:w="5244" w:type="dxa"/>
          </w:tcPr>
          <w:p w:rsidR="00C11D47" w:rsidRDefault="00C11D47" w:rsidP="006E066B">
            <w:pPr>
              <w:pStyle w:val="afffe"/>
            </w:pPr>
            <w:r>
              <w:t>Оператор</w:t>
            </w:r>
            <w:r w:rsidRPr="00676C23">
              <w:t xml:space="preserve"> </w:t>
            </w:r>
            <w:r>
              <w:t>эксплуатации ИЭП публикует информацию на Технологическом портале СМЭВ и в разделе «</w:t>
            </w:r>
            <w:r>
              <w:rPr>
                <w:lang w:val="en-US"/>
              </w:rPr>
              <w:t>RSS</w:t>
            </w:r>
            <w:r w:rsidRPr="006E066B">
              <w:t>-</w:t>
            </w:r>
            <w:r>
              <w:t>новости»</w:t>
            </w:r>
          </w:p>
        </w:tc>
        <w:tc>
          <w:tcPr>
            <w:tcW w:w="2694" w:type="dxa"/>
          </w:tcPr>
          <w:p w:rsidR="00C11D47" w:rsidRPr="00D06992" w:rsidRDefault="00C11D47" w:rsidP="00BA0BDF">
            <w:pPr>
              <w:pStyle w:val="afffe"/>
            </w:pPr>
            <w:r>
              <w:rPr>
                <w:lang w:val="en-US"/>
              </w:rPr>
              <w:t>zip</w:t>
            </w:r>
            <w:r>
              <w:t>-архив с обновленными документами</w:t>
            </w:r>
          </w:p>
          <w:p w:rsidR="00C11D47" w:rsidRDefault="00C11D47" w:rsidP="00706441">
            <w:pPr>
              <w:pStyle w:val="afffe"/>
            </w:pPr>
          </w:p>
        </w:tc>
        <w:tc>
          <w:tcPr>
            <w:tcW w:w="2268" w:type="dxa"/>
          </w:tcPr>
          <w:p w:rsidR="00C11D47" w:rsidRDefault="00C11D47" w:rsidP="00706441">
            <w:pPr>
              <w:pStyle w:val="afffe"/>
            </w:pPr>
            <w:r>
              <w:t>Информирование о перерегистрации сервиса</w:t>
            </w:r>
          </w:p>
        </w:tc>
        <w:tc>
          <w:tcPr>
            <w:tcW w:w="2268" w:type="dxa"/>
          </w:tcPr>
          <w:p w:rsidR="00C11D47" w:rsidRDefault="00C11D47" w:rsidP="00706441">
            <w:pPr>
              <w:pStyle w:val="afffe"/>
            </w:pPr>
            <w:r>
              <w:t>3 рабочих дня с момента перерегистрации сервиса</w:t>
            </w:r>
          </w:p>
        </w:tc>
        <w:tc>
          <w:tcPr>
            <w:tcW w:w="2268" w:type="dxa"/>
          </w:tcPr>
          <w:p w:rsidR="00C11D47" w:rsidRDefault="00C11D47" w:rsidP="00CF593B">
            <w:pPr>
              <w:pStyle w:val="afffe"/>
            </w:pPr>
            <w:r>
              <w:t>Оператор</w:t>
            </w:r>
            <w:r w:rsidRPr="00676C23">
              <w:t xml:space="preserve"> </w:t>
            </w:r>
            <w:r>
              <w:t>эксплуатации ИЭП</w:t>
            </w:r>
          </w:p>
        </w:tc>
      </w:tr>
      <w:tr w:rsidR="00C11D47" w:rsidTr="000D6638">
        <w:trPr>
          <w:trHeight w:val="1148"/>
        </w:trPr>
        <w:tc>
          <w:tcPr>
            <w:tcW w:w="534" w:type="dxa"/>
          </w:tcPr>
          <w:p w:rsidR="00C11D47" w:rsidRDefault="00C11D47" w:rsidP="001002B8">
            <w:pPr>
              <w:pStyle w:val="afffe"/>
            </w:pPr>
            <w:r>
              <w:t>7</w:t>
            </w:r>
          </w:p>
        </w:tc>
        <w:tc>
          <w:tcPr>
            <w:tcW w:w="5244" w:type="dxa"/>
          </w:tcPr>
          <w:p w:rsidR="00C11D47" w:rsidRDefault="00C11D47" w:rsidP="001002B8">
            <w:pPr>
              <w:pStyle w:val="afffe"/>
            </w:pPr>
            <w:r>
              <w:t>Оператор</w:t>
            </w:r>
            <w:r w:rsidRPr="00676C23">
              <w:t xml:space="preserve"> </w:t>
            </w:r>
            <w:r>
              <w:t>эксплуатации ИЭП</w:t>
            </w:r>
            <w:r w:rsidDel="00EF107E">
              <w:t xml:space="preserve"> </w:t>
            </w:r>
            <w:r>
              <w:t xml:space="preserve"> уведомляет Потребителей сервиса, чьи информационные системы не зарегистрированы в СМЭВ, о необходимости инициировать процесс </w:t>
            </w:r>
            <w:r>
              <w:lastRenderedPageBreak/>
              <w:t xml:space="preserve">регистрации информационных систем в СМЭВ в связи с переходом на новую версию сервиса. </w:t>
            </w:r>
          </w:p>
        </w:tc>
        <w:tc>
          <w:tcPr>
            <w:tcW w:w="2694" w:type="dxa"/>
          </w:tcPr>
          <w:p w:rsidR="00C11D47" w:rsidRDefault="00C11D47" w:rsidP="001002B8">
            <w:pPr>
              <w:pStyle w:val="afffe"/>
            </w:pPr>
            <w:r>
              <w:lastRenderedPageBreak/>
              <w:t>Реестр прав доступа в Паспорте электронного сервиса</w:t>
            </w:r>
          </w:p>
        </w:tc>
        <w:tc>
          <w:tcPr>
            <w:tcW w:w="2268" w:type="dxa"/>
          </w:tcPr>
          <w:p w:rsidR="00C11D47" w:rsidRDefault="00C11D47" w:rsidP="001002B8">
            <w:pPr>
              <w:pStyle w:val="afffe"/>
            </w:pPr>
            <w:r>
              <w:t>Уведомление о необходимости зарегистрировать ИС в СМЭВ</w:t>
            </w:r>
          </w:p>
        </w:tc>
        <w:tc>
          <w:tcPr>
            <w:tcW w:w="2268" w:type="dxa"/>
          </w:tcPr>
          <w:p w:rsidR="00C11D47" w:rsidRDefault="00C11D47" w:rsidP="001002B8">
            <w:pPr>
              <w:pStyle w:val="afffe"/>
            </w:pPr>
            <w:r>
              <w:t>1 рабочий день с момента перерегистрации сервиса.</w:t>
            </w:r>
          </w:p>
        </w:tc>
        <w:tc>
          <w:tcPr>
            <w:tcW w:w="2268" w:type="dxa"/>
          </w:tcPr>
          <w:p w:rsidR="00C11D47" w:rsidRDefault="00C11D47" w:rsidP="001002B8">
            <w:pPr>
              <w:pStyle w:val="afffe"/>
            </w:pPr>
            <w:r>
              <w:t>Оператор</w:t>
            </w:r>
            <w:r w:rsidRPr="00676C23">
              <w:t xml:space="preserve"> </w:t>
            </w:r>
            <w:r>
              <w:t>эксплуатации ИЭП</w:t>
            </w:r>
          </w:p>
        </w:tc>
      </w:tr>
      <w:tr w:rsidR="00C11D47" w:rsidTr="000D6638">
        <w:trPr>
          <w:trHeight w:val="1148"/>
        </w:trPr>
        <w:tc>
          <w:tcPr>
            <w:tcW w:w="534" w:type="dxa"/>
          </w:tcPr>
          <w:p w:rsidR="00C11D47" w:rsidRDefault="00C11D47" w:rsidP="001002B8">
            <w:pPr>
              <w:pStyle w:val="afffe"/>
            </w:pPr>
            <w:r>
              <w:lastRenderedPageBreak/>
              <w:t>8</w:t>
            </w:r>
          </w:p>
        </w:tc>
        <w:tc>
          <w:tcPr>
            <w:tcW w:w="5244" w:type="dxa"/>
          </w:tcPr>
          <w:p w:rsidR="00C11D47" w:rsidRDefault="00F1748C" w:rsidP="001002B8">
            <w:pPr>
              <w:pStyle w:val="afffe"/>
            </w:pPr>
            <w:r>
              <w:t xml:space="preserve">При отсутствии зарегистрированных в СМЭВ информационных систем, </w:t>
            </w:r>
            <w:r w:rsidR="00C11D47">
              <w:t>Потребители инициируют процесс регистрации информационных систем в СМЭВ согласно регламенту по регистрации в СМЭВ информационных систем.</w:t>
            </w:r>
          </w:p>
        </w:tc>
        <w:tc>
          <w:tcPr>
            <w:tcW w:w="2694" w:type="dxa"/>
          </w:tcPr>
          <w:p w:rsidR="00C11D47" w:rsidRDefault="00C11D47" w:rsidP="001002B8">
            <w:pPr>
              <w:pStyle w:val="afffe"/>
            </w:pPr>
            <w:r>
              <w:t>Уведомление о необходимости зарегистрировать ИС в СМЭВ</w:t>
            </w:r>
          </w:p>
        </w:tc>
        <w:tc>
          <w:tcPr>
            <w:tcW w:w="2268" w:type="dxa"/>
          </w:tcPr>
          <w:p w:rsidR="00C11D47" w:rsidRDefault="00C11D47" w:rsidP="001002B8">
            <w:pPr>
              <w:pStyle w:val="afffe"/>
            </w:pPr>
            <w:r>
              <w:t>Информационные системы зарегистрированы в СМЭВ</w:t>
            </w:r>
          </w:p>
        </w:tc>
        <w:tc>
          <w:tcPr>
            <w:tcW w:w="2268" w:type="dxa"/>
          </w:tcPr>
          <w:p w:rsidR="00C11D47" w:rsidRDefault="00C11D47" w:rsidP="001002B8">
            <w:pPr>
              <w:pStyle w:val="afffe"/>
            </w:pPr>
            <w:r>
              <w:t>2 рабочих дня с момента получения уведомления</w:t>
            </w:r>
            <w:r>
              <w:rPr>
                <w:rStyle w:val="affff"/>
              </w:rPr>
              <w:footnoteReference w:id="65"/>
            </w:r>
            <w:r>
              <w:t xml:space="preserve">. </w:t>
            </w:r>
          </w:p>
        </w:tc>
        <w:tc>
          <w:tcPr>
            <w:tcW w:w="2268" w:type="dxa"/>
          </w:tcPr>
          <w:p w:rsidR="00C11D47" w:rsidRDefault="00C11D47" w:rsidP="001002B8">
            <w:pPr>
              <w:pStyle w:val="afffe"/>
            </w:pPr>
            <w:r>
              <w:t>Участники информационного взаимодействия (Потребители).</w:t>
            </w:r>
          </w:p>
        </w:tc>
      </w:tr>
      <w:tr w:rsidR="00C11D47" w:rsidTr="000D6638">
        <w:trPr>
          <w:trHeight w:val="1148"/>
        </w:trPr>
        <w:tc>
          <w:tcPr>
            <w:tcW w:w="534" w:type="dxa"/>
          </w:tcPr>
          <w:p w:rsidR="00C11D47" w:rsidRDefault="00C11D47" w:rsidP="001002B8">
            <w:pPr>
              <w:pStyle w:val="afffe"/>
            </w:pPr>
            <w:r>
              <w:t>9</w:t>
            </w:r>
          </w:p>
        </w:tc>
        <w:tc>
          <w:tcPr>
            <w:tcW w:w="5244" w:type="dxa"/>
          </w:tcPr>
          <w:p w:rsidR="00C11D47" w:rsidRDefault="00C11D47" w:rsidP="007E4FBB">
            <w:pPr>
              <w:pStyle w:val="afffe"/>
            </w:pPr>
            <w:r>
              <w:t xml:space="preserve">Оператор эксплуатации ИЭП предоставляет доступ остальным Потребителям. </w:t>
            </w:r>
          </w:p>
        </w:tc>
        <w:tc>
          <w:tcPr>
            <w:tcW w:w="2694" w:type="dxa"/>
          </w:tcPr>
          <w:p w:rsidR="00C11D47" w:rsidRDefault="00C11D47" w:rsidP="001002B8">
            <w:pPr>
              <w:pStyle w:val="afffe"/>
            </w:pPr>
            <w:r>
              <w:t>Информационные системы зарегистрированы в СМЭВ,</w:t>
            </w:r>
          </w:p>
          <w:p w:rsidR="00C11D47" w:rsidRDefault="00C11D47" w:rsidP="001002B8">
            <w:pPr>
              <w:pStyle w:val="afffe"/>
            </w:pPr>
            <w:r>
              <w:t>Реестр прав доступа в паспорте сервиса</w:t>
            </w:r>
          </w:p>
        </w:tc>
        <w:tc>
          <w:tcPr>
            <w:tcW w:w="2268" w:type="dxa"/>
          </w:tcPr>
          <w:p w:rsidR="00C11D47" w:rsidRDefault="00C11D47" w:rsidP="001002B8">
            <w:pPr>
              <w:pStyle w:val="afffe"/>
            </w:pPr>
            <w:r>
              <w:t>Доступ к сервису предоставлен</w:t>
            </w:r>
          </w:p>
        </w:tc>
        <w:tc>
          <w:tcPr>
            <w:tcW w:w="2268" w:type="dxa"/>
          </w:tcPr>
          <w:p w:rsidR="00C11D47" w:rsidRDefault="00C11D47" w:rsidP="001002B8">
            <w:pPr>
              <w:pStyle w:val="afffe"/>
            </w:pPr>
            <w:r w:rsidRPr="00892787">
              <w:t xml:space="preserve">2 </w:t>
            </w:r>
            <w:r>
              <w:t>рабочих дня с момента завершения процесса регистрации информационных систем</w:t>
            </w:r>
          </w:p>
        </w:tc>
        <w:tc>
          <w:tcPr>
            <w:tcW w:w="2268" w:type="dxa"/>
          </w:tcPr>
          <w:p w:rsidR="00C11D47" w:rsidRDefault="00C11D47" w:rsidP="001002B8">
            <w:pPr>
              <w:pStyle w:val="afffe"/>
            </w:pPr>
            <w:r>
              <w:t>Оператор эксплуатации ИЭП</w:t>
            </w:r>
          </w:p>
        </w:tc>
      </w:tr>
      <w:tr w:rsidR="00C11D47" w:rsidTr="000D6638">
        <w:trPr>
          <w:trHeight w:val="1148"/>
        </w:trPr>
        <w:tc>
          <w:tcPr>
            <w:tcW w:w="534" w:type="dxa"/>
          </w:tcPr>
          <w:p w:rsidR="00C11D47" w:rsidRPr="0069220D" w:rsidRDefault="00C11D47" w:rsidP="001002B8">
            <w:pPr>
              <w:pStyle w:val="afffe"/>
            </w:pPr>
            <w:r>
              <w:t>10</w:t>
            </w:r>
          </w:p>
        </w:tc>
        <w:tc>
          <w:tcPr>
            <w:tcW w:w="5244" w:type="dxa"/>
          </w:tcPr>
          <w:p w:rsidR="00C11D47" w:rsidRDefault="00C11D47" w:rsidP="0094612F">
            <w:pPr>
              <w:pStyle w:val="afffe"/>
            </w:pPr>
            <w:r>
              <w:t>Оператор</w:t>
            </w:r>
            <w:r w:rsidRPr="00676C23">
              <w:t xml:space="preserve"> </w:t>
            </w:r>
            <w:r>
              <w:t>эксплуатации ИЭП</w:t>
            </w:r>
            <w:r w:rsidDel="00EF107E">
              <w:t xml:space="preserve"> </w:t>
            </w:r>
            <w:r>
              <w:t>согласовывает с Потребителями и Поставщиком информации срок вывода из эксплуатации старой версии сервиса без функционала разграничения доступа</w:t>
            </w:r>
          </w:p>
        </w:tc>
        <w:tc>
          <w:tcPr>
            <w:tcW w:w="2694" w:type="dxa"/>
          </w:tcPr>
          <w:p w:rsidR="00C11D47" w:rsidRDefault="00C11D47" w:rsidP="001002B8">
            <w:pPr>
              <w:pStyle w:val="afffe"/>
            </w:pPr>
            <w:r>
              <w:t>Новая версия сервиса с разграничением доступа, все ИС Потребителей зарегистрированы.</w:t>
            </w:r>
          </w:p>
        </w:tc>
        <w:tc>
          <w:tcPr>
            <w:tcW w:w="2268" w:type="dxa"/>
          </w:tcPr>
          <w:p w:rsidR="00C11D47" w:rsidRDefault="00C11D47" w:rsidP="00E276CD">
            <w:pPr>
              <w:pStyle w:val="afffe"/>
            </w:pPr>
            <w:r>
              <w:t>Срок вывода из эксплуатации старой версии сервиса</w:t>
            </w:r>
            <w:r>
              <w:rPr>
                <w:rStyle w:val="affff"/>
              </w:rPr>
              <w:footnoteReference w:id="66"/>
            </w:r>
          </w:p>
        </w:tc>
        <w:tc>
          <w:tcPr>
            <w:tcW w:w="2268" w:type="dxa"/>
          </w:tcPr>
          <w:p w:rsidR="00C11D47" w:rsidRDefault="00C11D47">
            <w:pPr>
              <w:pStyle w:val="afffe"/>
            </w:pPr>
            <w:r>
              <w:t xml:space="preserve">Не более 3-х рабочих дней </w:t>
            </w:r>
          </w:p>
        </w:tc>
        <w:tc>
          <w:tcPr>
            <w:tcW w:w="2268" w:type="dxa"/>
          </w:tcPr>
          <w:p w:rsidR="00C11D47" w:rsidRDefault="0094612F" w:rsidP="001002B8">
            <w:pPr>
              <w:pStyle w:val="afffe"/>
            </w:pPr>
            <w:r>
              <w:t>Потребители и Поставщики информации</w:t>
            </w:r>
            <w:r w:rsidR="00C11D47">
              <w:t>, Оператор</w:t>
            </w:r>
            <w:r w:rsidR="00C11D47" w:rsidRPr="00676C23">
              <w:t xml:space="preserve"> </w:t>
            </w:r>
            <w:r w:rsidR="00C11D47">
              <w:t>эксплуатации ИЭП</w:t>
            </w:r>
            <w:r w:rsidR="00C11D47" w:rsidDel="00EF107E">
              <w:t xml:space="preserve"> </w:t>
            </w:r>
          </w:p>
        </w:tc>
      </w:tr>
      <w:tr w:rsidR="00C11D47" w:rsidTr="000D6638">
        <w:trPr>
          <w:trHeight w:val="1148"/>
        </w:trPr>
        <w:tc>
          <w:tcPr>
            <w:tcW w:w="534" w:type="dxa"/>
          </w:tcPr>
          <w:p w:rsidR="00C11D47" w:rsidRDefault="00C11D47" w:rsidP="001002B8">
            <w:pPr>
              <w:pStyle w:val="afffe"/>
            </w:pPr>
            <w:r>
              <w:t>11</w:t>
            </w:r>
          </w:p>
        </w:tc>
        <w:tc>
          <w:tcPr>
            <w:tcW w:w="5244" w:type="dxa"/>
          </w:tcPr>
          <w:p w:rsidR="00C11D47" w:rsidRDefault="00C11D47" w:rsidP="006E066B">
            <w:pPr>
              <w:pStyle w:val="afffe"/>
            </w:pPr>
            <w:r>
              <w:t>Оператор эксплуатации ИЭП обеспечивает публикацию сроков вывода сервиса на Технологическом портале в разделе «</w:t>
            </w:r>
            <w:r>
              <w:rPr>
                <w:lang w:val="en-US"/>
              </w:rPr>
              <w:t>RSS</w:t>
            </w:r>
            <w:r w:rsidRPr="006E066B">
              <w:t>-</w:t>
            </w:r>
            <w:r>
              <w:t>новости»</w:t>
            </w:r>
          </w:p>
        </w:tc>
        <w:tc>
          <w:tcPr>
            <w:tcW w:w="2694" w:type="dxa"/>
          </w:tcPr>
          <w:p w:rsidR="00C11D47" w:rsidRDefault="00C11D47" w:rsidP="001002B8">
            <w:pPr>
              <w:pStyle w:val="afffe"/>
            </w:pPr>
            <w:r>
              <w:t>Срок вывода из эксплуатации</w:t>
            </w:r>
          </w:p>
        </w:tc>
        <w:tc>
          <w:tcPr>
            <w:tcW w:w="2268" w:type="dxa"/>
          </w:tcPr>
          <w:p w:rsidR="00C11D47" w:rsidRDefault="00C11D47" w:rsidP="00370B7B">
            <w:pPr>
              <w:pStyle w:val="afffe"/>
            </w:pPr>
            <w:r>
              <w:t>Информация на Технологическом портале.</w:t>
            </w:r>
          </w:p>
        </w:tc>
        <w:tc>
          <w:tcPr>
            <w:tcW w:w="2268" w:type="dxa"/>
          </w:tcPr>
          <w:p w:rsidR="00C11D47" w:rsidRDefault="00C11D47" w:rsidP="00E276CD">
            <w:pPr>
              <w:pStyle w:val="afffe"/>
            </w:pPr>
            <w:r>
              <w:t>3 рабочих дня с момента завершения процесса согласования на предыдущем шаге.</w:t>
            </w:r>
          </w:p>
        </w:tc>
        <w:tc>
          <w:tcPr>
            <w:tcW w:w="2268" w:type="dxa"/>
          </w:tcPr>
          <w:p w:rsidR="00C11D47" w:rsidRDefault="00C11D47" w:rsidP="001002B8">
            <w:pPr>
              <w:pStyle w:val="afffe"/>
            </w:pPr>
            <w:r>
              <w:t>Оператор</w:t>
            </w:r>
            <w:r w:rsidRPr="00676C23">
              <w:t xml:space="preserve"> </w:t>
            </w:r>
            <w:r>
              <w:t>эксплуатации ИЭП</w:t>
            </w:r>
          </w:p>
        </w:tc>
      </w:tr>
      <w:tr w:rsidR="00C11D47" w:rsidTr="000D6638">
        <w:trPr>
          <w:trHeight w:val="1148"/>
        </w:trPr>
        <w:tc>
          <w:tcPr>
            <w:tcW w:w="534" w:type="dxa"/>
          </w:tcPr>
          <w:p w:rsidR="00C11D47" w:rsidRDefault="00C11D47" w:rsidP="000A7DA8">
            <w:pPr>
              <w:pStyle w:val="afffe"/>
            </w:pPr>
            <w:r>
              <w:lastRenderedPageBreak/>
              <w:t>12</w:t>
            </w:r>
          </w:p>
        </w:tc>
        <w:tc>
          <w:tcPr>
            <w:tcW w:w="5244" w:type="dxa"/>
          </w:tcPr>
          <w:p w:rsidR="00C11D47" w:rsidRDefault="00C11D47" w:rsidP="000A7DA8">
            <w:pPr>
              <w:pStyle w:val="afffe"/>
            </w:pPr>
            <w:r>
              <w:t xml:space="preserve">В согласованный срок Оператор эксплуатации ИЭП выводит сервис из эксплуатации. </w:t>
            </w:r>
          </w:p>
        </w:tc>
        <w:tc>
          <w:tcPr>
            <w:tcW w:w="2694" w:type="dxa"/>
          </w:tcPr>
          <w:p w:rsidR="00C11D47" w:rsidRPr="003C0809" w:rsidRDefault="00C11D47" w:rsidP="0094612F">
            <w:pPr>
              <w:pStyle w:val="afffe"/>
            </w:pPr>
            <w:r>
              <w:t xml:space="preserve">Уведомление о сроке вывода старой версии сервиса из эксплуатации. </w:t>
            </w:r>
          </w:p>
        </w:tc>
        <w:tc>
          <w:tcPr>
            <w:tcW w:w="2268" w:type="dxa"/>
          </w:tcPr>
          <w:p w:rsidR="00C11D47" w:rsidRDefault="00C11D47" w:rsidP="000A7DA8">
            <w:pPr>
              <w:pStyle w:val="afffe"/>
            </w:pPr>
            <w:r>
              <w:t>Сервис выведен из эксплуатации</w:t>
            </w:r>
          </w:p>
        </w:tc>
        <w:tc>
          <w:tcPr>
            <w:tcW w:w="2268" w:type="dxa"/>
          </w:tcPr>
          <w:p w:rsidR="00C11D47" w:rsidRDefault="00C11D47" w:rsidP="000A7DA8">
            <w:pPr>
              <w:pStyle w:val="afffe"/>
            </w:pPr>
            <w:r>
              <w:t>-</w:t>
            </w:r>
          </w:p>
        </w:tc>
        <w:tc>
          <w:tcPr>
            <w:tcW w:w="2268" w:type="dxa"/>
          </w:tcPr>
          <w:p w:rsidR="00C11D47" w:rsidRDefault="00C11D47" w:rsidP="000A7DA8">
            <w:pPr>
              <w:pStyle w:val="afffe"/>
            </w:pPr>
            <w:r>
              <w:t>Оператор</w:t>
            </w:r>
            <w:r w:rsidRPr="00676C23">
              <w:t xml:space="preserve"> </w:t>
            </w:r>
            <w:r>
              <w:t>эксплуатации ИЭП</w:t>
            </w:r>
          </w:p>
        </w:tc>
      </w:tr>
      <w:tr w:rsidR="00C11D47" w:rsidTr="000D6638">
        <w:trPr>
          <w:trHeight w:val="1148"/>
        </w:trPr>
        <w:tc>
          <w:tcPr>
            <w:tcW w:w="534" w:type="dxa"/>
          </w:tcPr>
          <w:p w:rsidR="00C11D47" w:rsidRDefault="00C11D47" w:rsidP="000A7DA8">
            <w:pPr>
              <w:pStyle w:val="afffe"/>
            </w:pPr>
            <w:r>
              <w:t>13</w:t>
            </w:r>
          </w:p>
        </w:tc>
        <w:tc>
          <w:tcPr>
            <w:tcW w:w="5244" w:type="dxa"/>
          </w:tcPr>
          <w:p w:rsidR="00C11D47" w:rsidRDefault="00C11D47" w:rsidP="006E066B">
            <w:pPr>
              <w:pStyle w:val="afffe"/>
            </w:pPr>
            <w:r>
              <w:t>После вывода сервиса старой версии из эксплуатации Оператор</w:t>
            </w:r>
            <w:r w:rsidRPr="00676C23">
              <w:t xml:space="preserve"> </w:t>
            </w:r>
            <w:r>
              <w:t>эксплуатации ИЭП публикует информацию о выводе сервиса из эксплуатации на Тех</w:t>
            </w:r>
            <w:r w:rsidR="00CD60F5">
              <w:t xml:space="preserve">нологическом </w:t>
            </w:r>
            <w:r>
              <w:t>портале СМЭВ в разделе «</w:t>
            </w:r>
            <w:r>
              <w:rPr>
                <w:lang w:val="en-US"/>
              </w:rPr>
              <w:t>RSS</w:t>
            </w:r>
            <w:r w:rsidRPr="006E066B">
              <w:t>-</w:t>
            </w:r>
            <w:r>
              <w:t>новости».</w:t>
            </w:r>
          </w:p>
        </w:tc>
        <w:tc>
          <w:tcPr>
            <w:tcW w:w="2694" w:type="dxa"/>
          </w:tcPr>
          <w:p w:rsidR="00C11D47" w:rsidRPr="00D06992" w:rsidRDefault="00C11D47" w:rsidP="000A7DA8">
            <w:pPr>
              <w:pStyle w:val="afffe"/>
            </w:pPr>
            <w:r>
              <w:rPr>
                <w:lang w:val="en-US"/>
              </w:rPr>
              <w:t>zip</w:t>
            </w:r>
            <w:r>
              <w:t>-архив с обновленными документами</w:t>
            </w:r>
          </w:p>
          <w:p w:rsidR="00C11D47" w:rsidRDefault="00C11D47" w:rsidP="000A7DA8">
            <w:pPr>
              <w:pStyle w:val="afffe"/>
            </w:pPr>
          </w:p>
        </w:tc>
        <w:tc>
          <w:tcPr>
            <w:tcW w:w="2268" w:type="dxa"/>
          </w:tcPr>
          <w:p w:rsidR="00C11D47" w:rsidRDefault="00C11D47" w:rsidP="000A7DA8">
            <w:pPr>
              <w:pStyle w:val="afffe"/>
            </w:pPr>
            <w:r>
              <w:t>Информирование о перерегистрации сервиса</w:t>
            </w:r>
          </w:p>
        </w:tc>
        <w:tc>
          <w:tcPr>
            <w:tcW w:w="2268" w:type="dxa"/>
          </w:tcPr>
          <w:p w:rsidR="00C11D47" w:rsidRDefault="00C11D47" w:rsidP="000A7DA8">
            <w:pPr>
              <w:pStyle w:val="afffe"/>
            </w:pPr>
            <w:r>
              <w:t>3 рабочих дня с момента перерегистрации сервиса</w:t>
            </w:r>
          </w:p>
        </w:tc>
        <w:tc>
          <w:tcPr>
            <w:tcW w:w="2268" w:type="dxa"/>
          </w:tcPr>
          <w:p w:rsidR="00C11D47" w:rsidRDefault="00C11D47" w:rsidP="000A7DA8">
            <w:pPr>
              <w:pStyle w:val="afffe"/>
            </w:pPr>
            <w:r>
              <w:t>Оператор</w:t>
            </w:r>
            <w:r w:rsidRPr="00676C23">
              <w:t xml:space="preserve"> </w:t>
            </w:r>
            <w:r>
              <w:t>эксплуатации ИЭП</w:t>
            </w:r>
          </w:p>
        </w:tc>
      </w:tr>
      <w:tr w:rsidR="00C11D47" w:rsidTr="000D6638">
        <w:trPr>
          <w:trHeight w:val="466"/>
        </w:trPr>
        <w:tc>
          <w:tcPr>
            <w:tcW w:w="15276" w:type="dxa"/>
            <w:gridSpan w:val="6"/>
          </w:tcPr>
          <w:p w:rsidR="00C11D47" w:rsidRPr="00395846" w:rsidRDefault="00C11D47" w:rsidP="00C44733">
            <w:pPr>
              <w:pStyle w:val="afffe"/>
              <w:rPr>
                <w:b/>
              </w:rPr>
            </w:pPr>
            <w:r w:rsidRPr="00395846">
              <w:rPr>
                <w:b/>
              </w:rPr>
              <w:t xml:space="preserve">При возникновении технических сложностей, причина которых находится на стороне </w:t>
            </w:r>
            <w:r>
              <w:rPr>
                <w:b/>
              </w:rPr>
              <w:t>Потребителя/Поставщика информации</w:t>
            </w:r>
            <w:r w:rsidRPr="00395846">
              <w:rPr>
                <w:b/>
              </w:rPr>
              <w:t>, срок процедуры может быть пересмотрен</w:t>
            </w:r>
            <w:r>
              <w:rPr>
                <w:b/>
              </w:rPr>
              <w:t>.</w:t>
            </w:r>
          </w:p>
        </w:tc>
      </w:tr>
      <w:tr w:rsidR="00C11D47" w:rsidTr="0094612F">
        <w:trPr>
          <w:trHeight w:val="671"/>
        </w:trPr>
        <w:tc>
          <w:tcPr>
            <w:tcW w:w="15276" w:type="dxa"/>
            <w:gridSpan w:val="6"/>
          </w:tcPr>
          <w:p w:rsidR="00C11D47" w:rsidRDefault="00C11D47" w:rsidP="00C44733">
            <w:pPr>
              <w:pStyle w:val="afffe"/>
              <w:rPr>
                <w:b/>
              </w:rPr>
            </w:pPr>
            <w:r w:rsidRPr="00FC556B">
              <w:rPr>
                <w:b/>
              </w:rPr>
              <w:t xml:space="preserve">Максимальное время </w:t>
            </w:r>
            <w:r w:rsidR="0094612F" w:rsidRPr="00FC556B">
              <w:rPr>
                <w:b/>
              </w:rPr>
              <w:t xml:space="preserve">выполнения процедуры </w:t>
            </w:r>
            <w:r w:rsidRPr="00FC556B">
              <w:rPr>
                <w:b/>
              </w:rPr>
              <w:t>(при соблюдении всеми участниками временных границ своих операций):</w:t>
            </w:r>
          </w:p>
          <w:p w:rsidR="00C11D47" w:rsidRDefault="00C11D47" w:rsidP="000D6638">
            <w:pPr>
              <w:pStyle w:val="afffe"/>
            </w:pPr>
            <w:r>
              <w:rPr>
                <w:b/>
              </w:rPr>
              <w:t>5 рабочих дней</w:t>
            </w:r>
            <w:r w:rsidR="007C79E4">
              <w:rPr>
                <w:b/>
              </w:rPr>
              <w:t xml:space="preserve"> с момента получения полной информации по заявке</w:t>
            </w:r>
            <w:r>
              <w:rPr>
                <w:b/>
              </w:rPr>
              <w:t xml:space="preserve">, без учета </w:t>
            </w:r>
            <w:r w:rsidR="000D6638">
              <w:rPr>
                <w:b/>
              </w:rPr>
              <w:t>шага публикации информации на Технологическом портале  и без учета шагов, связанных с обеспечением доступа для незарегистрированных Потребителей (пп. 6-13).</w:t>
            </w:r>
          </w:p>
        </w:tc>
      </w:tr>
    </w:tbl>
    <w:p w:rsidR="003C0809" w:rsidRDefault="003C0809" w:rsidP="00C74130">
      <w:pPr>
        <w:pStyle w:val="aa"/>
      </w:pPr>
      <w:r>
        <w:t xml:space="preserve">При возникновении спорных ситуаций в процессе исполнения регламента между Участниками информационного </w:t>
      </w:r>
      <w:r w:rsidR="000A5180">
        <w:t>взаимодействия</w:t>
      </w:r>
      <w:r>
        <w:t xml:space="preserve"> (Потребителями и Поставщиками) и Оператором эксплуатации ИЭП, последний информирует об этом Оператора СМЭВ с целью их разрешения.</w:t>
      </w:r>
    </w:p>
    <w:p w:rsidR="003C0809" w:rsidRDefault="003C0809" w:rsidP="00EE1F0E">
      <w:pPr>
        <w:pStyle w:val="33"/>
      </w:pPr>
      <w:bookmarkStart w:id="1108" w:name="_Toc314740885"/>
      <w:bookmarkStart w:id="1109" w:name="_Toc321909697"/>
      <w:bookmarkStart w:id="1110" w:name="_Toc329082178"/>
      <w:bookmarkStart w:id="1111" w:name="_Toc334016580"/>
      <w:r>
        <w:t>Подключение функционала регламентации доступа без перерегистрации сервиса</w:t>
      </w:r>
      <w:bookmarkEnd w:id="1108"/>
      <w:bookmarkEnd w:id="1109"/>
      <w:bookmarkEnd w:id="1110"/>
      <w:bookmarkEnd w:id="1111"/>
    </w:p>
    <w:p w:rsidR="007271F0" w:rsidRDefault="003C0809">
      <w:pPr>
        <w:pStyle w:val="47"/>
      </w:pPr>
      <w:bookmarkStart w:id="1112" w:name="_Toc314740886"/>
      <w:bookmarkStart w:id="1113" w:name="_Toc321909698"/>
      <w:bookmarkStart w:id="1114" w:name="_Toc329082179"/>
      <w:bookmarkStart w:id="1115" w:name="_Toc334016581"/>
      <w:r>
        <w:t>Предусловия</w:t>
      </w:r>
      <w:bookmarkEnd w:id="1112"/>
      <w:bookmarkEnd w:id="1113"/>
      <w:bookmarkEnd w:id="1114"/>
      <w:bookmarkEnd w:id="1115"/>
    </w:p>
    <w:p w:rsidR="003C0809" w:rsidRPr="00492101" w:rsidRDefault="003C0809" w:rsidP="001A62CE">
      <w:pPr>
        <w:pStyle w:val="aa"/>
      </w:pPr>
      <w:r>
        <w:t xml:space="preserve">Подключение функционала регламентации доступа без перерегистрации сервиса означает, что новая версия электронного сервиса </w:t>
      </w:r>
      <w:r w:rsidR="002A0F10">
        <w:t>Поставщ</w:t>
      </w:r>
      <w:r>
        <w:t xml:space="preserve">ика будет размещена на том же </w:t>
      </w:r>
      <w:r>
        <w:rPr>
          <w:lang w:val="en-US"/>
        </w:rPr>
        <w:t>SID</w:t>
      </w:r>
      <w:r>
        <w:t>, что и предыдущая версия, при этом старая версия сервиса будет не доступна для использования. Поставщик при этом должен учитывать, что все Потребители данного сервиса должны быть готовы к работе с новой версией сервиса.</w:t>
      </w:r>
    </w:p>
    <w:p w:rsidR="003C0809" w:rsidRDefault="003C0809" w:rsidP="001A62CE">
      <w:pPr>
        <w:pStyle w:val="aa"/>
      </w:pPr>
      <w:r>
        <w:t xml:space="preserve">Для того чтобы электронный сервис Поставщика поддерживал функционал регламентации доступа, он должен быть переработан в  соответствии с актуальной версией </w:t>
      </w:r>
      <w:r w:rsidR="009556A0">
        <w:t xml:space="preserve">Методических </w:t>
      </w:r>
      <w:r>
        <w:t>рекомендаций по разработке электронных сервисов и применения технологии электронной подписи.</w:t>
      </w:r>
    </w:p>
    <w:p w:rsidR="003C0809" w:rsidRDefault="003C0809" w:rsidP="001A62CE">
      <w:pPr>
        <w:pStyle w:val="aa"/>
      </w:pPr>
      <w:r>
        <w:t xml:space="preserve">Информационная система </w:t>
      </w:r>
      <w:r w:rsidR="002A0F10">
        <w:t>Поставщ</w:t>
      </w:r>
      <w:r>
        <w:t xml:space="preserve">ика, интерфейсом которой является данный электронный сервис, должна быть зарегистрирована в СМЭВ в соответствии с регламентом регистрации в СМЭВ информационной системы. </w:t>
      </w:r>
    </w:p>
    <w:p w:rsidR="003C0809" w:rsidRDefault="003C0809" w:rsidP="001A62CE">
      <w:pPr>
        <w:pStyle w:val="aa"/>
      </w:pPr>
      <w:r>
        <w:t xml:space="preserve">Поставщик должен подготовить обновленный пакет документов на электронный сервис в новой версии и упаковать в </w:t>
      </w:r>
      <w:r>
        <w:rPr>
          <w:lang w:val="en-US"/>
        </w:rPr>
        <w:t>zip</w:t>
      </w:r>
      <w:r w:rsidRPr="003F6320">
        <w:t>-</w:t>
      </w:r>
      <w:r>
        <w:t>архив:</w:t>
      </w:r>
    </w:p>
    <w:p w:rsidR="009B57CC" w:rsidRDefault="003C0809">
      <w:pPr>
        <w:pStyle w:val="13"/>
        <w:numPr>
          <w:ilvl w:val="0"/>
          <w:numId w:val="0"/>
        </w:numPr>
        <w:ind w:left="1140"/>
      </w:pPr>
      <w:r>
        <w:lastRenderedPageBreak/>
        <w:t>1. Обновленный паспорт</w:t>
      </w:r>
      <w:r w:rsidRPr="002B7D5E">
        <w:t xml:space="preserve"> сервиса</w:t>
      </w:r>
      <w:r w:rsidRPr="002B7D5E">
        <w:rPr>
          <w:rStyle w:val="affff"/>
        </w:rPr>
        <w:footnoteReference w:id="67"/>
      </w:r>
      <w:r w:rsidRPr="002B7D5E">
        <w:t>;</w:t>
      </w:r>
    </w:p>
    <w:p w:rsidR="009B57CC" w:rsidRDefault="003C0809">
      <w:pPr>
        <w:pStyle w:val="13"/>
        <w:numPr>
          <w:ilvl w:val="0"/>
          <w:numId w:val="0"/>
        </w:numPr>
        <w:ind w:left="1140"/>
      </w:pPr>
      <w:r>
        <w:t xml:space="preserve">2. </w:t>
      </w:r>
      <w:r w:rsidR="009B1E4D" w:rsidRPr="009B1E4D">
        <w:t>Описани</w:t>
      </w:r>
      <w:r w:rsidR="009B1E4D">
        <w:t>е</w:t>
      </w:r>
      <w:r w:rsidR="009B1E4D" w:rsidRPr="009B1E4D">
        <w:t xml:space="preserve"> формата электро</w:t>
      </w:r>
      <w:r w:rsidR="009B1E4D">
        <w:t>нного сервиса СМЭВ и руководство</w:t>
      </w:r>
      <w:r w:rsidR="009B1E4D" w:rsidRPr="009B1E4D">
        <w:t xml:space="preserve"> пользователя</w:t>
      </w:r>
      <w:r w:rsidR="009B1E4D">
        <w:t xml:space="preserve"> </w:t>
      </w:r>
      <w:r w:rsidR="009B1E4D" w:rsidRPr="009B1E4D">
        <w:t>электронного сервиса СМЭВ</w:t>
      </w:r>
      <w:r w:rsidRPr="002B7D5E">
        <w:rPr>
          <w:rStyle w:val="affff"/>
        </w:rPr>
        <w:footnoteReference w:id="68"/>
      </w:r>
      <w:r w:rsidRPr="002B7D5E">
        <w:t>;</w:t>
      </w:r>
    </w:p>
    <w:p w:rsidR="009B57CC" w:rsidRDefault="003C0809">
      <w:pPr>
        <w:pStyle w:val="13"/>
        <w:numPr>
          <w:ilvl w:val="0"/>
          <w:numId w:val="0"/>
        </w:numPr>
        <w:ind w:left="1140"/>
      </w:pPr>
      <w:r>
        <w:t xml:space="preserve">3. </w:t>
      </w:r>
      <w:r w:rsidRPr="002B7D5E">
        <w:t xml:space="preserve">Контрольный пример для проверки </w:t>
      </w:r>
      <w:r>
        <w:t xml:space="preserve">работоспособности сервиса, содержащий электронную подпись информационной системы </w:t>
      </w:r>
      <w:r w:rsidR="002A0F10">
        <w:t>Поставщ</w:t>
      </w:r>
      <w:r>
        <w:t>ика (ЭП-ОВ).</w:t>
      </w:r>
    </w:p>
    <w:p w:rsidR="003C0809" w:rsidRDefault="003C0809" w:rsidP="000D6638">
      <w:pPr>
        <w:pStyle w:val="aa"/>
      </w:pPr>
      <w:r>
        <w:t>В паспорте сервиса должен бы</w:t>
      </w:r>
      <w:r w:rsidR="00230F91">
        <w:t>ть заполнен реестр прав доступа</w:t>
      </w:r>
      <w:r>
        <w:t xml:space="preserve"> с информацией </w:t>
      </w:r>
      <w:r w:rsidRPr="00C22466">
        <w:t xml:space="preserve">о допущенных к использованию </w:t>
      </w:r>
      <w:r>
        <w:t>сервиса (либо его отдельных операций</w:t>
      </w:r>
      <w:r w:rsidRPr="00C22466">
        <w:t xml:space="preserve">) </w:t>
      </w:r>
      <w:r>
        <w:t>Потребителях</w:t>
      </w:r>
      <w:r w:rsidRPr="00C22466">
        <w:t xml:space="preserve">. При отсутствии </w:t>
      </w:r>
      <w:r>
        <w:t xml:space="preserve">этой </w:t>
      </w:r>
      <w:r w:rsidRPr="00C22466">
        <w:t xml:space="preserve">информации доступ к соответствующему сервису будет обеспечен только </w:t>
      </w:r>
      <w:r>
        <w:t xml:space="preserve">Поставщику данного сервиса </w:t>
      </w:r>
      <w:r w:rsidRPr="00C22466">
        <w:t>и оператору СМЭВ – в целях тестирования и мониторинга доступности.</w:t>
      </w:r>
    </w:p>
    <w:p w:rsidR="003C0809" w:rsidRDefault="003C0809" w:rsidP="00AA3FD4">
      <w:pPr>
        <w:pStyle w:val="aa"/>
      </w:pPr>
      <w:r w:rsidRPr="00A641AC">
        <w:t xml:space="preserve">Для отладки и тестирования </w:t>
      </w:r>
      <w:r>
        <w:t>переработанного электронного сервиса</w:t>
      </w:r>
      <w:r w:rsidRPr="00A641AC">
        <w:t xml:space="preserve"> необходимо осуществлять </w:t>
      </w:r>
      <w:r w:rsidR="00E42D6D">
        <w:t>его</w:t>
      </w:r>
      <w:r w:rsidRPr="00A641AC">
        <w:t xml:space="preserve"> предв</w:t>
      </w:r>
      <w:r>
        <w:t>арительное размещение в тестовом контуре</w:t>
      </w:r>
      <w:r w:rsidRPr="00A641AC">
        <w:t xml:space="preserve"> СМЭВ по согласованию </w:t>
      </w:r>
      <w:r>
        <w:t>Оператором эксплуатации ИЭП</w:t>
      </w:r>
      <w:r w:rsidRPr="00A641AC">
        <w:t>. В целях повышения оперативности взаимодействия</w:t>
      </w:r>
      <w:r w:rsidRPr="005970E3">
        <w:t xml:space="preserve"> разработчиков тестовая среда СМЭВ размещена в сети Интернет. Параметры доступа к указанной среде при необходимости можно запросить у Оператора </w:t>
      </w:r>
      <w:r>
        <w:t>эксплуатации ИЭП</w:t>
      </w:r>
      <w:r w:rsidRPr="005970E3">
        <w:t>.</w:t>
      </w:r>
    </w:p>
    <w:p w:rsidR="00FC59FD" w:rsidRDefault="00FC59FD" w:rsidP="00FC59FD">
      <w:pPr>
        <w:pStyle w:val="aa"/>
        <w:pBdr>
          <w:left w:val="single" w:sz="4" w:space="4" w:color="auto"/>
        </w:pBdr>
        <w:ind w:left="284" w:firstLine="425"/>
      </w:pPr>
      <w:r w:rsidRPr="005113F6">
        <w:rPr>
          <w:b/>
        </w:rPr>
        <w:t>Внимание!</w:t>
      </w:r>
      <w:r w:rsidRPr="005113F6">
        <w:t xml:space="preserve"> Сервисы </w:t>
      </w:r>
      <w:r>
        <w:t>регистрируются</w:t>
      </w:r>
      <w:r w:rsidRPr="005113F6">
        <w:t xml:space="preserve"> в продуктивной СМЭВ только после регистрации в тестовом контуре федеральной СМЭВ и успешного совместного функционального тестирования Поставщиком и Потребителем информации с составлением протокола совместного тестирования и его согласования в установленном порядке. </w:t>
      </w:r>
      <w:r>
        <w:t xml:space="preserve">См. раздел «Регистрации сервиса в тестовом контуре СМЭВ» и «Функциональное тестирование сервиса в тестовом контуре СМЭВ». </w:t>
      </w:r>
    </w:p>
    <w:p w:rsidR="00A906E5" w:rsidRDefault="00FC59FD">
      <w:pPr>
        <w:pStyle w:val="aa"/>
        <w:pBdr>
          <w:left w:val="single" w:sz="4" w:space="4" w:color="auto"/>
        </w:pBdr>
        <w:ind w:left="284" w:firstLine="425"/>
      </w:pPr>
      <w:r w:rsidRPr="005113F6">
        <w:t>Предварительная интеграция с применением тестовых сервисов обеспечивает снижение трудозатрат по проведению работ в продуктивном контуре и снижению рисков, связанных с тестовой эксплуатацией информационных систем в продуктивной среде. Регистрации в тестовом контуре федеральной СМЭВ возможна только для тестовых электронных сервисов Поставщиков, адрес</w:t>
      </w:r>
      <w:r w:rsidR="00B175FF">
        <w:t>а</w:t>
      </w:r>
      <w:r w:rsidR="00A9404C">
        <w:t xml:space="preserve"> </w:t>
      </w:r>
      <w:r w:rsidRPr="005113F6">
        <w:t xml:space="preserve">которых </w:t>
      </w:r>
      <w:r w:rsidR="00A9404C" w:rsidRPr="005113F6">
        <w:t>доступ</w:t>
      </w:r>
      <w:r w:rsidR="00A9404C">
        <w:t>ны</w:t>
      </w:r>
      <w:r w:rsidR="00A9404C" w:rsidRPr="005113F6">
        <w:t xml:space="preserve"> </w:t>
      </w:r>
      <w:r w:rsidRPr="005113F6">
        <w:t xml:space="preserve">через сеть Интернет. </w:t>
      </w:r>
    </w:p>
    <w:p w:rsidR="00F37A71" w:rsidRDefault="00F37A71">
      <w:pPr>
        <w:pStyle w:val="aa"/>
        <w:pBdr>
          <w:left w:val="single" w:sz="4" w:space="4" w:color="auto"/>
        </w:pBdr>
        <w:ind w:left="284" w:firstLine="425"/>
      </w:pPr>
      <w:r>
        <w:t>Заявка в адрес Оператора</w:t>
      </w:r>
      <w:r w:rsidRPr="00F37A71">
        <w:t xml:space="preserve"> </w:t>
      </w:r>
      <w:r>
        <w:t>эксплуатации ИЭП может быть подана посредством электронной почты или через Технологический портал.</w:t>
      </w:r>
    </w:p>
    <w:p w:rsidR="003C0809" w:rsidRDefault="003C0809" w:rsidP="000D6638">
      <w:pPr>
        <w:pStyle w:val="aa"/>
      </w:pPr>
      <w:r w:rsidRPr="00A56C9B">
        <w:t xml:space="preserve">Заявка </w:t>
      </w:r>
      <w:r>
        <w:t xml:space="preserve">в адрес Оператора эксплуатации ИЭП </w:t>
      </w:r>
      <w:r w:rsidRPr="00A56C9B">
        <w:t xml:space="preserve">обязательно должна содержать контактные данные ответственного технического специалиста, который при необходимости может оказать консультативную помощь по вопросам функционирования электронного сервиса и особенностям его спецификации. </w:t>
      </w:r>
    </w:p>
    <w:p w:rsidR="003C0809" w:rsidRDefault="003C0809" w:rsidP="00EE1F0E">
      <w:pPr>
        <w:pStyle w:val="47"/>
      </w:pPr>
      <w:bookmarkStart w:id="1116" w:name="_Toc314740887"/>
      <w:bookmarkStart w:id="1117" w:name="_Toc321909699"/>
      <w:bookmarkStart w:id="1118" w:name="_Toc329082180"/>
      <w:bookmarkStart w:id="1119" w:name="_Toc334016582"/>
      <w:r>
        <w:lastRenderedPageBreak/>
        <w:t>Шаги процесса</w:t>
      </w:r>
      <w:bookmarkEnd w:id="1116"/>
      <w:bookmarkEnd w:id="1117"/>
      <w:bookmarkEnd w:id="1118"/>
      <w:bookmarkEnd w:id="1119"/>
    </w:p>
    <w:tbl>
      <w:tblPr>
        <w:tblW w:w="152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675"/>
        <w:gridCol w:w="5670"/>
        <w:gridCol w:w="2127"/>
        <w:gridCol w:w="2268"/>
        <w:gridCol w:w="2126"/>
        <w:gridCol w:w="2410"/>
      </w:tblGrid>
      <w:tr w:rsidR="000D6638" w:rsidTr="000D6638">
        <w:tc>
          <w:tcPr>
            <w:tcW w:w="675" w:type="dxa"/>
          </w:tcPr>
          <w:p w:rsidR="000D6638" w:rsidRDefault="000D6638" w:rsidP="002F35B6">
            <w:pPr>
              <w:pStyle w:val="ae"/>
            </w:pPr>
            <w:r>
              <w:t>№</w:t>
            </w:r>
          </w:p>
        </w:tc>
        <w:tc>
          <w:tcPr>
            <w:tcW w:w="5670" w:type="dxa"/>
          </w:tcPr>
          <w:p w:rsidR="000D6638" w:rsidRDefault="000D6638" w:rsidP="002F35B6">
            <w:pPr>
              <w:pStyle w:val="ae"/>
            </w:pPr>
            <w:r>
              <w:t xml:space="preserve">Шаг </w:t>
            </w:r>
          </w:p>
        </w:tc>
        <w:tc>
          <w:tcPr>
            <w:tcW w:w="2127" w:type="dxa"/>
          </w:tcPr>
          <w:p w:rsidR="000D6638" w:rsidRDefault="000D6638" w:rsidP="002F35B6">
            <w:pPr>
              <w:pStyle w:val="ae"/>
            </w:pPr>
            <w:r>
              <w:t xml:space="preserve">Входные </w:t>
            </w:r>
            <w:r w:rsidR="005C1896">
              <w:t>данные</w:t>
            </w:r>
            <w:r>
              <w:t xml:space="preserve"> </w:t>
            </w:r>
          </w:p>
        </w:tc>
        <w:tc>
          <w:tcPr>
            <w:tcW w:w="2268" w:type="dxa"/>
          </w:tcPr>
          <w:p w:rsidR="000D6638" w:rsidRDefault="000D6638" w:rsidP="002F35B6">
            <w:pPr>
              <w:pStyle w:val="ae"/>
            </w:pPr>
            <w:r>
              <w:t xml:space="preserve">Выходные </w:t>
            </w:r>
            <w:r w:rsidR="005C1896">
              <w:t>данные</w:t>
            </w:r>
            <w:r>
              <w:t xml:space="preserve"> </w:t>
            </w:r>
          </w:p>
        </w:tc>
        <w:tc>
          <w:tcPr>
            <w:tcW w:w="2126" w:type="dxa"/>
          </w:tcPr>
          <w:p w:rsidR="000D6638" w:rsidRPr="00771175" w:rsidRDefault="000D6638" w:rsidP="002F35B6">
            <w:pPr>
              <w:pStyle w:val="ae"/>
            </w:pPr>
            <w:r>
              <w:t>Срок исполнения</w:t>
            </w:r>
          </w:p>
        </w:tc>
        <w:tc>
          <w:tcPr>
            <w:tcW w:w="2410" w:type="dxa"/>
          </w:tcPr>
          <w:p w:rsidR="000D6638" w:rsidRDefault="000D6638" w:rsidP="002F35B6">
            <w:pPr>
              <w:pStyle w:val="ae"/>
            </w:pPr>
            <w:r>
              <w:t>Ответственный исполнитель и/или Соисполнитель</w:t>
            </w:r>
          </w:p>
        </w:tc>
      </w:tr>
      <w:tr w:rsidR="000D6638" w:rsidTr="000D6638">
        <w:tc>
          <w:tcPr>
            <w:tcW w:w="675" w:type="dxa"/>
          </w:tcPr>
          <w:p w:rsidR="000D6638" w:rsidRPr="0069220D" w:rsidRDefault="000D6638" w:rsidP="000D6638">
            <w:pPr>
              <w:pStyle w:val="afffe"/>
              <w:rPr>
                <w:lang w:val="en-US"/>
              </w:rPr>
            </w:pPr>
            <w:r>
              <w:rPr>
                <w:lang w:val="en-US"/>
              </w:rPr>
              <w:t>1</w:t>
            </w:r>
          </w:p>
        </w:tc>
        <w:tc>
          <w:tcPr>
            <w:tcW w:w="5670" w:type="dxa"/>
          </w:tcPr>
          <w:p w:rsidR="000D6638" w:rsidRDefault="000D6638" w:rsidP="00F1748C">
            <w:pPr>
              <w:pStyle w:val="afffe"/>
            </w:pPr>
            <w:r>
              <w:t>По</w:t>
            </w:r>
            <w:r w:rsidR="00F1748C">
              <w:t>ставщик</w:t>
            </w:r>
            <w:r>
              <w:t xml:space="preserve"> направляет заявку в рабочем порядке в адрес Оператора</w:t>
            </w:r>
            <w:r w:rsidRPr="00676C23">
              <w:t xml:space="preserve"> </w:t>
            </w:r>
            <w:r>
              <w:t xml:space="preserve">эксплуатации ИЭП на изменение сервиса на текущем </w:t>
            </w:r>
            <w:r>
              <w:rPr>
                <w:lang w:val="en-US"/>
              </w:rPr>
              <w:t>SID</w:t>
            </w:r>
            <w:r w:rsidRPr="00781B8C">
              <w:t xml:space="preserve"> </w:t>
            </w:r>
            <w:r>
              <w:t xml:space="preserve">и </w:t>
            </w:r>
            <w:r>
              <w:rPr>
                <w:lang w:val="en-US"/>
              </w:rPr>
              <w:t>zip</w:t>
            </w:r>
            <w:r w:rsidRPr="00427250">
              <w:t>-</w:t>
            </w:r>
            <w:r>
              <w:t>архив</w:t>
            </w:r>
            <w:r w:rsidRPr="00427250">
              <w:t xml:space="preserve"> </w:t>
            </w:r>
            <w:r>
              <w:t xml:space="preserve">с обновленным комплектом документов по сервису. </w:t>
            </w:r>
          </w:p>
        </w:tc>
        <w:tc>
          <w:tcPr>
            <w:tcW w:w="2127" w:type="dxa"/>
          </w:tcPr>
          <w:p w:rsidR="000D6638" w:rsidRPr="0069220D" w:rsidRDefault="000D6638" w:rsidP="000D6638">
            <w:pPr>
              <w:pStyle w:val="afffe"/>
            </w:pPr>
            <w:r>
              <w:rPr>
                <w:lang w:val="en-US"/>
              </w:rPr>
              <w:t>zip</w:t>
            </w:r>
            <w:r>
              <w:t xml:space="preserve">-архив с обновленным  комплектом документов </w:t>
            </w:r>
          </w:p>
        </w:tc>
        <w:tc>
          <w:tcPr>
            <w:tcW w:w="2268" w:type="dxa"/>
          </w:tcPr>
          <w:p w:rsidR="000D6638" w:rsidRPr="00D06992" w:rsidRDefault="000D6638" w:rsidP="000D6638">
            <w:pPr>
              <w:pStyle w:val="afffe"/>
            </w:pPr>
            <w:r>
              <w:t>Заявка</w:t>
            </w:r>
            <w:r w:rsidR="00D6322B">
              <w:rPr>
                <w:rStyle w:val="affff"/>
              </w:rPr>
              <w:footnoteReference w:id="69"/>
            </w:r>
            <w:r>
              <w:t xml:space="preserve"> на внесение изменений, </w:t>
            </w:r>
            <w:r>
              <w:rPr>
                <w:lang w:val="en-US"/>
              </w:rPr>
              <w:t>zip</w:t>
            </w:r>
            <w:r>
              <w:t>-архив с обновленным  комплектом документов</w:t>
            </w:r>
          </w:p>
        </w:tc>
        <w:tc>
          <w:tcPr>
            <w:tcW w:w="2126" w:type="dxa"/>
          </w:tcPr>
          <w:p w:rsidR="000D6638" w:rsidRDefault="000D6638" w:rsidP="000D6638">
            <w:pPr>
              <w:pStyle w:val="afffe"/>
            </w:pPr>
            <w:r>
              <w:t>-</w:t>
            </w:r>
          </w:p>
        </w:tc>
        <w:tc>
          <w:tcPr>
            <w:tcW w:w="2410" w:type="dxa"/>
          </w:tcPr>
          <w:p w:rsidR="000D6638" w:rsidRDefault="000D6638" w:rsidP="00F1748C">
            <w:pPr>
              <w:pStyle w:val="afffe"/>
            </w:pPr>
            <w:r>
              <w:t>По</w:t>
            </w:r>
            <w:r w:rsidR="00F1748C">
              <w:t xml:space="preserve">ставщик </w:t>
            </w:r>
            <w:r>
              <w:t>информации</w:t>
            </w:r>
          </w:p>
        </w:tc>
      </w:tr>
      <w:tr w:rsidR="000D6638" w:rsidTr="000D6638">
        <w:tc>
          <w:tcPr>
            <w:tcW w:w="675" w:type="dxa"/>
          </w:tcPr>
          <w:p w:rsidR="000D6638" w:rsidRPr="000777C8" w:rsidRDefault="000D6638" w:rsidP="000D6638">
            <w:pPr>
              <w:pStyle w:val="afffe"/>
            </w:pPr>
            <w:r>
              <w:t>2</w:t>
            </w:r>
          </w:p>
        </w:tc>
        <w:tc>
          <w:tcPr>
            <w:tcW w:w="5670" w:type="dxa"/>
          </w:tcPr>
          <w:p w:rsidR="000D6638" w:rsidRPr="000B0CE9" w:rsidRDefault="000D6638" w:rsidP="000D6638">
            <w:pPr>
              <w:pStyle w:val="afffe"/>
            </w:pPr>
            <w:r>
              <w:t>Оператор</w:t>
            </w:r>
            <w:r w:rsidRPr="00676C23">
              <w:t xml:space="preserve"> </w:t>
            </w:r>
            <w:r>
              <w:t>эксплуатации ИЭП</w:t>
            </w:r>
            <w:r w:rsidDel="00EF107E">
              <w:t xml:space="preserve"> </w:t>
            </w:r>
            <w:r>
              <w:t xml:space="preserve"> </w:t>
            </w:r>
            <w:r w:rsidRPr="00676C23">
              <w:t>осуществл</w:t>
            </w:r>
            <w:r>
              <w:t xml:space="preserve">яет анализ поступившей заявки. </w:t>
            </w:r>
            <w:r w:rsidRPr="000B0CE9">
              <w:t xml:space="preserve">Основанием для отказа в </w:t>
            </w:r>
            <w:r>
              <w:t xml:space="preserve">регистрации </w:t>
            </w:r>
            <w:r w:rsidRPr="000B0CE9">
              <w:t>электронного сервиса может явиться:</w:t>
            </w:r>
          </w:p>
          <w:p w:rsidR="000D6638" w:rsidRPr="005235EE" w:rsidRDefault="000D6638" w:rsidP="000D6638">
            <w:pPr>
              <w:pStyle w:val="13"/>
              <w:tabs>
                <w:tab w:val="clear" w:pos="1134"/>
                <w:tab w:val="left" w:pos="318"/>
              </w:tabs>
              <w:spacing w:line="240" w:lineRule="auto"/>
              <w:ind w:left="318" w:hanging="318"/>
            </w:pPr>
            <w:r w:rsidRPr="004C3C84">
              <w:t>несоответствие представленного электронного сервиса Техническим требованиям;</w:t>
            </w:r>
          </w:p>
          <w:p w:rsidR="000D6638" w:rsidRPr="005235EE" w:rsidRDefault="000D6638" w:rsidP="000D6638">
            <w:pPr>
              <w:pStyle w:val="13"/>
              <w:tabs>
                <w:tab w:val="clear" w:pos="1134"/>
                <w:tab w:val="left" w:pos="318"/>
              </w:tabs>
              <w:spacing w:line="240" w:lineRule="auto"/>
              <w:ind w:left="318" w:hanging="318"/>
            </w:pPr>
            <w:r w:rsidRPr="004C3C84">
              <w:t>представление неполного комплекта документов;</w:t>
            </w:r>
          </w:p>
          <w:p w:rsidR="000D6638" w:rsidRPr="005235EE" w:rsidRDefault="000D6638" w:rsidP="000D6638">
            <w:pPr>
              <w:pStyle w:val="13"/>
              <w:tabs>
                <w:tab w:val="clear" w:pos="1134"/>
                <w:tab w:val="left" w:pos="318"/>
              </w:tabs>
              <w:spacing w:line="240" w:lineRule="auto"/>
              <w:ind w:left="318" w:hanging="318"/>
            </w:pPr>
            <w:r w:rsidRPr="004C3C84">
              <w:t>неполнота или недостоверность информации, необходимой для перерегистрации электронного сервиса;</w:t>
            </w:r>
          </w:p>
          <w:p w:rsidR="000D6638" w:rsidRPr="005235EE" w:rsidRDefault="000D6638" w:rsidP="000D6638">
            <w:pPr>
              <w:pStyle w:val="13"/>
              <w:tabs>
                <w:tab w:val="clear" w:pos="1134"/>
                <w:tab w:val="left" w:pos="318"/>
              </w:tabs>
              <w:spacing w:line="240" w:lineRule="auto"/>
              <w:ind w:left="318" w:hanging="318"/>
            </w:pPr>
            <w:r w:rsidRPr="004C3C84">
              <w:t>система Поставщика не зарегистрирована в СМЭВ.</w:t>
            </w:r>
          </w:p>
          <w:p w:rsidR="000D6638" w:rsidRDefault="000D6638" w:rsidP="000D6638">
            <w:pPr>
              <w:pStyle w:val="afffe"/>
            </w:pPr>
            <w:r w:rsidRPr="000B0CE9">
              <w:t xml:space="preserve">При отсутствии возможности регистрации электронного сервиса (например, из-за его некорректного функционирования) </w:t>
            </w:r>
            <w:r>
              <w:t>Оператор</w:t>
            </w:r>
            <w:r w:rsidRPr="00676C23">
              <w:t xml:space="preserve"> </w:t>
            </w:r>
            <w:r>
              <w:t>эксплуатации ИЭП</w:t>
            </w:r>
            <w:r w:rsidRPr="000B0CE9" w:rsidDel="00EF107E">
              <w:t xml:space="preserve"> </w:t>
            </w:r>
            <w:r w:rsidRPr="000B0CE9">
              <w:t>информирует участника информационного взаимодействия о необходимости устранения причин, указанных в настоящем пункте.</w:t>
            </w:r>
          </w:p>
        </w:tc>
        <w:tc>
          <w:tcPr>
            <w:tcW w:w="2127" w:type="dxa"/>
          </w:tcPr>
          <w:p w:rsidR="000D6638" w:rsidRDefault="000D6638" w:rsidP="000D6638">
            <w:pPr>
              <w:pStyle w:val="afffe"/>
            </w:pPr>
            <w:r>
              <w:t xml:space="preserve">Заявка на внесение изменений, </w:t>
            </w:r>
            <w:r>
              <w:rPr>
                <w:lang w:val="en-US"/>
              </w:rPr>
              <w:t>zip</w:t>
            </w:r>
            <w:r>
              <w:t>-архив с обновленным комплектом документов</w:t>
            </w:r>
          </w:p>
        </w:tc>
        <w:tc>
          <w:tcPr>
            <w:tcW w:w="2268" w:type="dxa"/>
          </w:tcPr>
          <w:p w:rsidR="000D6638" w:rsidRDefault="000D6638" w:rsidP="000D6638">
            <w:pPr>
              <w:pStyle w:val="afffe"/>
            </w:pPr>
            <w:r>
              <w:t>Информационное письмо о необходимости устранения замечаний.</w:t>
            </w:r>
          </w:p>
        </w:tc>
        <w:tc>
          <w:tcPr>
            <w:tcW w:w="2126" w:type="dxa"/>
          </w:tcPr>
          <w:p w:rsidR="007C79E4" w:rsidRDefault="007C79E4" w:rsidP="007C79E4">
            <w:pPr>
              <w:pStyle w:val="afffe"/>
            </w:pPr>
            <w:r>
              <w:t>5</w:t>
            </w:r>
            <w:r w:rsidRPr="00025AC2">
              <w:t xml:space="preserve"> рабочих дн</w:t>
            </w:r>
            <w:r>
              <w:t>ей</w:t>
            </w:r>
            <w:r w:rsidRPr="00025AC2">
              <w:t xml:space="preserve"> с момента получения </w:t>
            </w:r>
            <w:r>
              <w:t>полной информации по заявке</w:t>
            </w:r>
          </w:p>
          <w:p w:rsidR="000D6638" w:rsidRDefault="000D6638" w:rsidP="000D6638">
            <w:pPr>
              <w:pStyle w:val="afffe"/>
            </w:pPr>
          </w:p>
        </w:tc>
        <w:tc>
          <w:tcPr>
            <w:tcW w:w="2410" w:type="dxa"/>
          </w:tcPr>
          <w:p w:rsidR="000D6638" w:rsidRDefault="000D6638" w:rsidP="000D6638">
            <w:pPr>
              <w:pStyle w:val="afffe"/>
            </w:pPr>
            <w:r>
              <w:t>Оператор</w:t>
            </w:r>
            <w:r w:rsidRPr="00676C23">
              <w:t xml:space="preserve"> </w:t>
            </w:r>
            <w:r>
              <w:t>эксплуатации ИЭП</w:t>
            </w:r>
          </w:p>
        </w:tc>
      </w:tr>
      <w:tr w:rsidR="000D6638" w:rsidTr="000D6638">
        <w:tc>
          <w:tcPr>
            <w:tcW w:w="675" w:type="dxa"/>
          </w:tcPr>
          <w:p w:rsidR="000D6638" w:rsidRPr="008E372C" w:rsidRDefault="000D6638" w:rsidP="000D6638">
            <w:pPr>
              <w:pStyle w:val="afffe"/>
            </w:pPr>
            <w:r>
              <w:t>3</w:t>
            </w:r>
          </w:p>
        </w:tc>
        <w:tc>
          <w:tcPr>
            <w:tcW w:w="5670" w:type="dxa"/>
          </w:tcPr>
          <w:p w:rsidR="000D6638" w:rsidRDefault="000D6638" w:rsidP="000D6638">
            <w:pPr>
              <w:pStyle w:val="afffe"/>
            </w:pPr>
            <w:r>
              <w:t>Оператор</w:t>
            </w:r>
            <w:r w:rsidRPr="00676C23">
              <w:t xml:space="preserve"> </w:t>
            </w:r>
            <w:r>
              <w:t>эксплуатации ИЭП</w:t>
            </w:r>
            <w:r w:rsidDel="00EF107E">
              <w:t xml:space="preserve"> </w:t>
            </w:r>
            <w:r>
              <w:t xml:space="preserve">выполняет проверку </w:t>
            </w:r>
            <w:r>
              <w:lastRenderedPageBreak/>
              <w:t>наличия ИС Потребителей среди зарегистрированных в СМЭВ. Оператор</w:t>
            </w:r>
            <w:r w:rsidRPr="00676C23">
              <w:t xml:space="preserve"> </w:t>
            </w:r>
            <w:r>
              <w:t>эксплуатации ИЭП</w:t>
            </w:r>
            <w:r w:rsidDel="00EF107E">
              <w:t xml:space="preserve"> </w:t>
            </w:r>
            <w:r>
              <w:t>уведомляет Потребителей о необходимости инициировать процесс регистрации информационных систем в СМЭВ в связи с выводом из эксплуатации старой версии сервиса.</w:t>
            </w:r>
          </w:p>
        </w:tc>
        <w:tc>
          <w:tcPr>
            <w:tcW w:w="2127" w:type="dxa"/>
          </w:tcPr>
          <w:p w:rsidR="000D6638" w:rsidRPr="00FB0AD9" w:rsidRDefault="000D6638" w:rsidP="000D6638">
            <w:pPr>
              <w:pStyle w:val="afffe"/>
            </w:pPr>
            <w:r>
              <w:lastRenderedPageBreak/>
              <w:t xml:space="preserve">Реестр прав </w:t>
            </w:r>
            <w:r>
              <w:lastRenderedPageBreak/>
              <w:t>доступа в Паспорте электронного сервиса, паспорта информационных систем Потребителей.</w:t>
            </w:r>
          </w:p>
        </w:tc>
        <w:tc>
          <w:tcPr>
            <w:tcW w:w="2268" w:type="dxa"/>
          </w:tcPr>
          <w:p w:rsidR="000D6638" w:rsidRDefault="000D6638" w:rsidP="000D6638">
            <w:pPr>
              <w:pStyle w:val="afffe"/>
            </w:pPr>
            <w:r>
              <w:lastRenderedPageBreak/>
              <w:t xml:space="preserve">Уведомление о </w:t>
            </w:r>
            <w:r>
              <w:lastRenderedPageBreak/>
              <w:t>необходимости инициировать процесс регистрации ИС в СМЭВ.</w:t>
            </w:r>
          </w:p>
        </w:tc>
        <w:tc>
          <w:tcPr>
            <w:tcW w:w="2126" w:type="dxa"/>
          </w:tcPr>
          <w:p w:rsidR="007C79E4" w:rsidRDefault="007C79E4" w:rsidP="007C79E4">
            <w:pPr>
              <w:pStyle w:val="afffe"/>
            </w:pPr>
            <w:r>
              <w:lastRenderedPageBreak/>
              <w:t>5</w:t>
            </w:r>
            <w:r w:rsidRPr="00025AC2">
              <w:t xml:space="preserve"> рабочих дн</w:t>
            </w:r>
            <w:r>
              <w:t>ей</w:t>
            </w:r>
            <w:r w:rsidRPr="00025AC2">
              <w:t xml:space="preserve"> с </w:t>
            </w:r>
            <w:r w:rsidRPr="00025AC2">
              <w:lastRenderedPageBreak/>
              <w:t xml:space="preserve">момента получения </w:t>
            </w:r>
            <w:r>
              <w:t>полной информации по заявке</w:t>
            </w:r>
          </w:p>
          <w:p w:rsidR="000D6638" w:rsidRDefault="000D6638" w:rsidP="000D6638">
            <w:pPr>
              <w:pStyle w:val="afffe"/>
            </w:pPr>
          </w:p>
        </w:tc>
        <w:tc>
          <w:tcPr>
            <w:tcW w:w="2410" w:type="dxa"/>
          </w:tcPr>
          <w:p w:rsidR="000D6638" w:rsidRDefault="000D6638" w:rsidP="000D6638">
            <w:pPr>
              <w:pStyle w:val="afffe"/>
            </w:pPr>
            <w:r>
              <w:lastRenderedPageBreak/>
              <w:t>Оператор</w:t>
            </w:r>
            <w:r w:rsidRPr="00676C23">
              <w:t xml:space="preserve"> </w:t>
            </w:r>
            <w:r>
              <w:lastRenderedPageBreak/>
              <w:t>эксплуатации ИЭП</w:t>
            </w:r>
          </w:p>
        </w:tc>
      </w:tr>
      <w:tr w:rsidR="000D6638" w:rsidTr="000D6638">
        <w:tc>
          <w:tcPr>
            <w:tcW w:w="675" w:type="dxa"/>
          </w:tcPr>
          <w:p w:rsidR="000D6638" w:rsidRPr="00582D6C" w:rsidRDefault="000D6638" w:rsidP="000D6638">
            <w:pPr>
              <w:pStyle w:val="afffe"/>
            </w:pPr>
            <w:r>
              <w:lastRenderedPageBreak/>
              <w:t>4</w:t>
            </w:r>
          </w:p>
        </w:tc>
        <w:tc>
          <w:tcPr>
            <w:tcW w:w="5670" w:type="dxa"/>
          </w:tcPr>
          <w:p w:rsidR="000D6638" w:rsidRDefault="00F1748C" w:rsidP="000D6638">
            <w:pPr>
              <w:pStyle w:val="afffe"/>
            </w:pPr>
            <w:r>
              <w:t xml:space="preserve">При отсутствии зарегистрированных в СМЭВ информационных систем </w:t>
            </w:r>
            <w:r w:rsidR="000D6638">
              <w:t>Потребители инициируют процесс регистрации информационных систем в СМЭВ.</w:t>
            </w:r>
          </w:p>
        </w:tc>
        <w:tc>
          <w:tcPr>
            <w:tcW w:w="2127" w:type="dxa"/>
          </w:tcPr>
          <w:p w:rsidR="000D6638" w:rsidRDefault="000D6638" w:rsidP="000D6638">
            <w:pPr>
              <w:pStyle w:val="afffe"/>
            </w:pPr>
            <w:r>
              <w:t>Уведомление о необходимости зарегистрировать ИС в СМЭВ</w:t>
            </w:r>
          </w:p>
        </w:tc>
        <w:tc>
          <w:tcPr>
            <w:tcW w:w="2268" w:type="dxa"/>
          </w:tcPr>
          <w:p w:rsidR="000D6638" w:rsidRDefault="000D6638" w:rsidP="000D6638">
            <w:pPr>
              <w:pStyle w:val="afffe"/>
            </w:pPr>
            <w:r>
              <w:t>Информационные системы зарегистрированы в СМЭВ</w:t>
            </w:r>
          </w:p>
        </w:tc>
        <w:tc>
          <w:tcPr>
            <w:tcW w:w="2126" w:type="dxa"/>
          </w:tcPr>
          <w:p w:rsidR="000D6638" w:rsidRDefault="000D6638" w:rsidP="000D6638">
            <w:pPr>
              <w:pStyle w:val="afffe"/>
            </w:pPr>
            <w:r>
              <w:t>2 рабочих дня с момента получения уведомления</w:t>
            </w:r>
            <w:r>
              <w:rPr>
                <w:rStyle w:val="affff"/>
              </w:rPr>
              <w:footnoteReference w:id="70"/>
            </w:r>
            <w:r>
              <w:t xml:space="preserve">. </w:t>
            </w:r>
          </w:p>
        </w:tc>
        <w:tc>
          <w:tcPr>
            <w:tcW w:w="2410" w:type="dxa"/>
          </w:tcPr>
          <w:p w:rsidR="000D6638" w:rsidRDefault="000D6638" w:rsidP="000D6638">
            <w:pPr>
              <w:pStyle w:val="afffe"/>
            </w:pPr>
            <w:r>
              <w:t>Участники информационного взаимодействия (Потребители).</w:t>
            </w:r>
          </w:p>
        </w:tc>
      </w:tr>
      <w:tr w:rsidR="000D6638" w:rsidTr="00151712">
        <w:trPr>
          <w:trHeight w:val="1902"/>
        </w:trPr>
        <w:tc>
          <w:tcPr>
            <w:tcW w:w="675" w:type="dxa"/>
          </w:tcPr>
          <w:p w:rsidR="000D6638" w:rsidRPr="0069220D" w:rsidRDefault="000D6638" w:rsidP="000D6638">
            <w:pPr>
              <w:pStyle w:val="afffe"/>
            </w:pPr>
            <w:r>
              <w:t>5</w:t>
            </w:r>
          </w:p>
        </w:tc>
        <w:tc>
          <w:tcPr>
            <w:tcW w:w="5670" w:type="dxa"/>
          </w:tcPr>
          <w:p w:rsidR="000D6638" w:rsidRDefault="000D6638" w:rsidP="000D6638">
            <w:pPr>
              <w:pStyle w:val="afffe"/>
            </w:pPr>
            <w:r>
              <w:t>После завершения процессов регистрации всех систем Потребителей в СМЭВ, Оператор</w:t>
            </w:r>
            <w:r w:rsidRPr="00676C23">
              <w:t xml:space="preserve"> </w:t>
            </w:r>
            <w:r>
              <w:t>эксплуатации ИЭП</w:t>
            </w:r>
            <w:r w:rsidDel="00EF107E">
              <w:t xml:space="preserve"> </w:t>
            </w:r>
            <w:r>
              <w:t xml:space="preserve"> согласовывает с Потребителями и Поставщиком информации дату перехода на новую версию сервиса</w:t>
            </w:r>
          </w:p>
        </w:tc>
        <w:tc>
          <w:tcPr>
            <w:tcW w:w="2127" w:type="dxa"/>
          </w:tcPr>
          <w:p w:rsidR="000D6638" w:rsidRDefault="000D6638" w:rsidP="000D6638">
            <w:pPr>
              <w:pStyle w:val="afffe"/>
            </w:pPr>
            <w:r>
              <w:t>Новая версия сервиса с разграничением доступа, все ИС Потребителей зарегистрированы.</w:t>
            </w:r>
          </w:p>
        </w:tc>
        <w:tc>
          <w:tcPr>
            <w:tcW w:w="2268" w:type="dxa"/>
          </w:tcPr>
          <w:p w:rsidR="000D6638" w:rsidRDefault="000D6638" w:rsidP="000D6638">
            <w:pPr>
              <w:pStyle w:val="afffe"/>
            </w:pPr>
            <w:r>
              <w:t>Дата перехода на новую версию</w:t>
            </w:r>
          </w:p>
        </w:tc>
        <w:tc>
          <w:tcPr>
            <w:tcW w:w="2126" w:type="dxa"/>
          </w:tcPr>
          <w:p w:rsidR="000D6638" w:rsidRDefault="000D6638" w:rsidP="000D6638">
            <w:pPr>
              <w:pStyle w:val="afffe"/>
            </w:pPr>
            <w:r>
              <w:t>2 рабочих дня</w:t>
            </w:r>
          </w:p>
        </w:tc>
        <w:tc>
          <w:tcPr>
            <w:tcW w:w="2410" w:type="dxa"/>
          </w:tcPr>
          <w:p w:rsidR="000D6638" w:rsidRDefault="000D6638" w:rsidP="000D6638">
            <w:pPr>
              <w:pStyle w:val="afffe"/>
            </w:pPr>
            <w:r>
              <w:t>Участники информационного взаимодействия (Потребители и Поставщики), Оператор</w:t>
            </w:r>
            <w:r w:rsidRPr="00676C23">
              <w:t xml:space="preserve"> </w:t>
            </w:r>
            <w:r>
              <w:t>эксплуатации ИЭП</w:t>
            </w:r>
            <w:r w:rsidDel="00EF107E">
              <w:t xml:space="preserve"> </w:t>
            </w:r>
          </w:p>
        </w:tc>
      </w:tr>
      <w:tr w:rsidR="000D6638" w:rsidTr="000D6638">
        <w:trPr>
          <w:trHeight w:val="1148"/>
        </w:trPr>
        <w:tc>
          <w:tcPr>
            <w:tcW w:w="675" w:type="dxa"/>
          </w:tcPr>
          <w:p w:rsidR="000D6638" w:rsidRDefault="000D6638" w:rsidP="000D6638">
            <w:pPr>
              <w:pStyle w:val="afffe"/>
            </w:pPr>
            <w:r>
              <w:t>6</w:t>
            </w:r>
          </w:p>
        </w:tc>
        <w:tc>
          <w:tcPr>
            <w:tcW w:w="5670" w:type="dxa"/>
          </w:tcPr>
          <w:p w:rsidR="000D6638" w:rsidRDefault="000D6638" w:rsidP="000D6638">
            <w:pPr>
              <w:pStyle w:val="afffe"/>
            </w:pPr>
            <w:r>
              <w:t>Оператор эксплуатации ИЭП обеспечивает публикацию даты перехода на новую версию сервиса на Технологическом портале в разделе «</w:t>
            </w:r>
            <w:r>
              <w:rPr>
                <w:lang w:val="en-US"/>
              </w:rPr>
              <w:t>RSS</w:t>
            </w:r>
            <w:r w:rsidRPr="006E066B">
              <w:t>-</w:t>
            </w:r>
            <w:r>
              <w:t>новости»</w:t>
            </w:r>
          </w:p>
        </w:tc>
        <w:tc>
          <w:tcPr>
            <w:tcW w:w="2127" w:type="dxa"/>
          </w:tcPr>
          <w:p w:rsidR="000D6638" w:rsidRDefault="000D6638" w:rsidP="000D6638">
            <w:pPr>
              <w:pStyle w:val="afffe"/>
            </w:pPr>
            <w:r>
              <w:t>Дата перехода на новую версию</w:t>
            </w:r>
          </w:p>
        </w:tc>
        <w:tc>
          <w:tcPr>
            <w:tcW w:w="2268" w:type="dxa"/>
          </w:tcPr>
          <w:p w:rsidR="000D6638" w:rsidRDefault="000D6638" w:rsidP="000D6638">
            <w:pPr>
              <w:pStyle w:val="afffe"/>
            </w:pPr>
            <w:r>
              <w:t>Информация на Технологическом портале.</w:t>
            </w:r>
          </w:p>
        </w:tc>
        <w:tc>
          <w:tcPr>
            <w:tcW w:w="2126" w:type="dxa"/>
          </w:tcPr>
          <w:p w:rsidR="000D6638" w:rsidRDefault="000D6638" w:rsidP="000D6638">
            <w:pPr>
              <w:pStyle w:val="afffe"/>
            </w:pPr>
            <w:r>
              <w:t>3 рабочих дня</w:t>
            </w:r>
          </w:p>
        </w:tc>
        <w:tc>
          <w:tcPr>
            <w:tcW w:w="2410" w:type="dxa"/>
          </w:tcPr>
          <w:p w:rsidR="000D6638" w:rsidRDefault="000D6638" w:rsidP="000D6638">
            <w:pPr>
              <w:pStyle w:val="afffe"/>
            </w:pPr>
            <w:r>
              <w:t>Оператор</w:t>
            </w:r>
            <w:r w:rsidRPr="00676C23">
              <w:t xml:space="preserve"> </w:t>
            </w:r>
            <w:r>
              <w:t>эксплуатации ИЭП</w:t>
            </w:r>
          </w:p>
        </w:tc>
      </w:tr>
      <w:tr w:rsidR="000D6638" w:rsidTr="000D6638">
        <w:trPr>
          <w:trHeight w:val="1148"/>
        </w:trPr>
        <w:tc>
          <w:tcPr>
            <w:tcW w:w="675" w:type="dxa"/>
          </w:tcPr>
          <w:p w:rsidR="000D6638" w:rsidRDefault="000D6638" w:rsidP="000D6638">
            <w:pPr>
              <w:pStyle w:val="afffe"/>
            </w:pPr>
            <w:r>
              <w:t>7</w:t>
            </w:r>
          </w:p>
        </w:tc>
        <w:tc>
          <w:tcPr>
            <w:tcW w:w="5670" w:type="dxa"/>
          </w:tcPr>
          <w:p w:rsidR="000D6638" w:rsidRDefault="000D6638" w:rsidP="00230F91">
            <w:pPr>
              <w:pStyle w:val="afffe"/>
            </w:pPr>
            <w:r>
              <w:t>После вывода сервиса старой версии из эксплуатации Оператор</w:t>
            </w:r>
            <w:r w:rsidRPr="00676C23">
              <w:t xml:space="preserve"> </w:t>
            </w:r>
            <w:r>
              <w:t>эксплуатации ИЭП публикует информацию о выводе сервиса из эксплуатации на Тех</w:t>
            </w:r>
            <w:r w:rsidR="00CD60F5">
              <w:t xml:space="preserve">нологическом </w:t>
            </w:r>
            <w:r>
              <w:t>портал</w:t>
            </w:r>
            <w:r w:rsidR="000A03A9">
              <w:t>е</w:t>
            </w:r>
            <w:r>
              <w:t xml:space="preserve"> СМЭВ в разделе «</w:t>
            </w:r>
            <w:r>
              <w:rPr>
                <w:lang w:val="en-US"/>
              </w:rPr>
              <w:t>RSS</w:t>
            </w:r>
            <w:r w:rsidRPr="006E066B">
              <w:t>-</w:t>
            </w:r>
            <w:r>
              <w:t>новости»</w:t>
            </w:r>
          </w:p>
        </w:tc>
        <w:tc>
          <w:tcPr>
            <w:tcW w:w="2127" w:type="dxa"/>
          </w:tcPr>
          <w:p w:rsidR="000D6638" w:rsidRPr="00D06992" w:rsidRDefault="000D6638" w:rsidP="000D6638">
            <w:pPr>
              <w:pStyle w:val="afffe"/>
            </w:pPr>
            <w:r>
              <w:rPr>
                <w:lang w:val="en-US"/>
              </w:rPr>
              <w:t>zip</w:t>
            </w:r>
            <w:r>
              <w:t>-архив с обновленными документами</w:t>
            </w:r>
          </w:p>
          <w:p w:rsidR="000D6638" w:rsidRDefault="000D6638" w:rsidP="000D6638">
            <w:pPr>
              <w:pStyle w:val="afffe"/>
            </w:pPr>
          </w:p>
        </w:tc>
        <w:tc>
          <w:tcPr>
            <w:tcW w:w="2268" w:type="dxa"/>
          </w:tcPr>
          <w:p w:rsidR="000D6638" w:rsidRDefault="000D6638" w:rsidP="000D6638">
            <w:pPr>
              <w:pStyle w:val="afffe"/>
            </w:pPr>
            <w:r>
              <w:t>Информирование о перерегистрации сервиса</w:t>
            </w:r>
          </w:p>
        </w:tc>
        <w:tc>
          <w:tcPr>
            <w:tcW w:w="2126" w:type="dxa"/>
          </w:tcPr>
          <w:p w:rsidR="000D6638" w:rsidRDefault="000D6638" w:rsidP="000D6638">
            <w:pPr>
              <w:pStyle w:val="afffe"/>
            </w:pPr>
            <w:r>
              <w:t>3 рабочих дня с момента перерегистрации сервиса</w:t>
            </w:r>
          </w:p>
        </w:tc>
        <w:tc>
          <w:tcPr>
            <w:tcW w:w="2410" w:type="dxa"/>
          </w:tcPr>
          <w:p w:rsidR="000D6638" w:rsidRDefault="000D6638" w:rsidP="000D6638">
            <w:pPr>
              <w:pStyle w:val="afffe"/>
            </w:pPr>
            <w:r>
              <w:t>Оператор</w:t>
            </w:r>
            <w:r w:rsidRPr="00676C23">
              <w:t xml:space="preserve"> </w:t>
            </w:r>
            <w:r>
              <w:t>эксплуатации ИЭП</w:t>
            </w:r>
          </w:p>
        </w:tc>
      </w:tr>
      <w:tr w:rsidR="000D6638" w:rsidTr="000D6638">
        <w:tc>
          <w:tcPr>
            <w:tcW w:w="675" w:type="dxa"/>
          </w:tcPr>
          <w:p w:rsidR="000D6638" w:rsidRDefault="000D6638" w:rsidP="000D6638">
            <w:pPr>
              <w:pStyle w:val="afffe"/>
            </w:pPr>
            <w:r>
              <w:t>8</w:t>
            </w:r>
          </w:p>
        </w:tc>
        <w:tc>
          <w:tcPr>
            <w:tcW w:w="5670" w:type="dxa"/>
          </w:tcPr>
          <w:p w:rsidR="000D6638" w:rsidRDefault="000D6638" w:rsidP="000D6638">
            <w:pPr>
              <w:pStyle w:val="afffe"/>
            </w:pPr>
            <w:r>
              <w:t>Оператор</w:t>
            </w:r>
            <w:r w:rsidRPr="00676C23">
              <w:t xml:space="preserve"> </w:t>
            </w:r>
            <w:r>
              <w:t>эксплуатации ИЭП</w:t>
            </w:r>
            <w:r w:rsidDel="00EF107E">
              <w:t xml:space="preserve"> </w:t>
            </w:r>
            <w:r>
              <w:t xml:space="preserve"> в согласованную дату </w:t>
            </w:r>
            <w:r w:rsidRPr="00676C23">
              <w:t>осуществл</w:t>
            </w:r>
            <w:r>
              <w:t>яет регистрацию новой версии сервиса</w:t>
            </w:r>
            <w:r w:rsidRPr="00676C23">
              <w:t xml:space="preserve"> </w:t>
            </w:r>
            <w:r>
              <w:t xml:space="preserve">Поставщика на прежнем </w:t>
            </w:r>
            <w:r>
              <w:rPr>
                <w:lang w:val="en-US"/>
              </w:rPr>
              <w:t>SID</w:t>
            </w:r>
            <w:r>
              <w:t xml:space="preserve">. </w:t>
            </w:r>
          </w:p>
          <w:p w:rsidR="000D6638" w:rsidRDefault="000D6638" w:rsidP="000D6638">
            <w:pPr>
              <w:pStyle w:val="afffe"/>
            </w:pPr>
          </w:p>
        </w:tc>
        <w:tc>
          <w:tcPr>
            <w:tcW w:w="2127" w:type="dxa"/>
          </w:tcPr>
          <w:p w:rsidR="000D6638" w:rsidRDefault="000D6638" w:rsidP="000D6638">
            <w:pPr>
              <w:pStyle w:val="afffe"/>
            </w:pPr>
            <w:r>
              <w:t xml:space="preserve">Заявка на внесение изменений, </w:t>
            </w:r>
            <w:r>
              <w:rPr>
                <w:lang w:val="en-US"/>
              </w:rPr>
              <w:t>zip</w:t>
            </w:r>
            <w:r>
              <w:t xml:space="preserve">-архив с </w:t>
            </w:r>
            <w:r>
              <w:lastRenderedPageBreak/>
              <w:t>обновленным комплектом документов, согласованная дата перехода на новую версию</w:t>
            </w:r>
          </w:p>
        </w:tc>
        <w:tc>
          <w:tcPr>
            <w:tcW w:w="2268" w:type="dxa"/>
          </w:tcPr>
          <w:p w:rsidR="000D6638" w:rsidRDefault="000D6638" w:rsidP="000D6638">
            <w:pPr>
              <w:pStyle w:val="afffe"/>
            </w:pPr>
            <w:r>
              <w:lastRenderedPageBreak/>
              <w:t xml:space="preserve">Обновленный паспорт сервиса с новым </w:t>
            </w:r>
            <w:r>
              <w:rPr>
                <w:lang w:val="en-US"/>
              </w:rPr>
              <w:t>SID</w:t>
            </w:r>
          </w:p>
        </w:tc>
        <w:tc>
          <w:tcPr>
            <w:tcW w:w="2126" w:type="dxa"/>
          </w:tcPr>
          <w:p w:rsidR="000D6638" w:rsidRDefault="000D6638" w:rsidP="000D6638">
            <w:pPr>
              <w:pStyle w:val="afffe"/>
            </w:pPr>
            <w:r>
              <w:t>5</w:t>
            </w:r>
            <w:r w:rsidRPr="00025AC2">
              <w:t xml:space="preserve"> рабочих дн</w:t>
            </w:r>
            <w:r>
              <w:t>ей</w:t>
            </w:r>
            <w:r w:rsidRPr="00025AC2">
              <w:t xml:space="preserve"> с момента получения пакета документов</w:t>
            </w:r>
            <w:r>
              <w:t xml:space="preserve"> на </w:t>
            </w:r>
            <w:r>
              <w:lastRenderedPageBreak/>
              <w:t>сервис.</w:t>
            </w:r>
          </w:p>
        </w:tc>
        <w:tc>
          <w:tcPr>
            <w:tcW w:w="2410" w:type="dxa"/>
          </w:tcPr>
          <w:p w:rsidR="000D6638" w:rsidRPr="00FD4358" w:rsidRDefault="000D6638" w:rsidP="000D6638">
            <w:pPr>
              <w:pStyle w:val="afffe"/>
            </w:pPr>
            <w:r>
              <w:lastRenderedPageBreak/>
              <w:t>Оператор</w:t>
            </w:r>
            <w:r w:rsidRPr="00676C23">
              <w:t xml:space="preserve"> </w:t>
            </w:r>
            <w:r>
              <w:t>эксплуатации ИЭП</w:t>
            </w:r>
          </w:p>
        </w:tc>
      </w:tr>
      <w:tr w:rsidR="000D6638" w:rsidTr="000D6638">
        <w:tc>
          <w:tcPr>
            <w:tcW w:w="675" w:type="dxa"/>
          </w:tcPr>
          <w:p w:rsidR="000D6638" w:rsidRDefault="000D6638" w:rsidP="000D6638">
            <w:pPr>
              <w:pStyle w:val="afffe"/>
            </w:pPr>
            <w:r>
              <w:lastRenderedPageBreak/>
              <w:t>9</w:t>
            </w:r>
          </w:p>
        </w:tc>
        <w:tc>
          <w:tcPr>
            <w:tcW w:w="5670" w:type="dxa"/>
          </w:tcPr>
          <w:p w:rsidR="000D6638" w:rsidRDefault="000D6638" w:rsidP="00362C5B">
            <w:pPr>
              <w:pStyle w:val="afffe"/>
            </w:pPr>
            <w:r>
              <w:t>После регистрации сервиса, выполняется тестирование подключения функционала регламентации доступа по электронной подписи. Тестирование осуществляется с использованием специального контрольного примера, содержащего электронную подпись информационной системы  Поставщика</w:t>
            </w:r>
            <w:r w:rsidR="00362C5B" w:rsidRPr="00362C5B">
              <w:t xml:space="preserve"> </w:t>
            </w:r>
            <w:r w:rsidR="00362C5B">
              <w:t>(ЭП-ОВ)</w:t>
            </w:r>
            <w:r>
              <w:t>. Таким образом, доступ к сервису по умолчанию предоставляется для самого Поставщика.</w:t>
            </w:r>
          </w:p>
        </w:tc>
        <w:tc>
          <w:tcPr>
            <w:tcW w:w="2127" w:type="dxa"/>
          </w:tcPr>
          <w:p w:rsidR="000D6638" w:rsidRDefault="000D6638" w:rsidP="000D6638">
            <w:pPr>
              <w:pStyle w:val="afffe"/>
            </w:pPr>
            <w:r>
              <w:t xml:space="preserve">Сервис зарегистрирован, </w:t>
            </w:r>
            <w:r>
              <w:rPr>
                <w:lang w:val="en-US"/>
              </w:rPr>
              <w:t>zip</w:t>
            </w:r>
            <w:r>
              <w:t>-архив с обновленным комплектом документов, паспорт информационной системы Поставщика</w:t>
            </w:r>
          </w:p>
        </w:tc>
        <w:tc>
          <w:tcPr>
            <w:tcW w:w="2268" w:type="dxa"/>
          </w:tcPr>
          <w:p w:rsidR="000D6638" w:rsidRDefault="000D6638" w:rsidP="000D6638">
            <w:pPr>
              <w:pStyle w:val="afffe"/>
            </w:pPr>
            <w:r>
              <w:t>-</w:t>
            </w:r>
          </w:p>
        </w:tc>
        <w:tc>
          <w:tcPr>
            <w:tcW w:w="2126" w:type="dxa"/>
          </w:tcPr>
          <w:p w:rsidR="000D6638" w:rsidRDefault="000D6638" w:rsidP="000D6638">
            <w:pPr>
              <w:pStyle w:val="afffe"/>
            </w:pPr>
            <w:r>
              <w:t>5</w:t>
            </w:r>
            <w:r w:rsidRPr="00025AC2">
              <w:t xml:space="preserve"> рабочих дн</w:t>
            </w:r>
            <w:r>
              <w:t>ей</w:t>
            </w:r>
            <w:r w:rsidRPr="00025AC2">
              <w:t xml:space="preserve"> с момента получения пакета документов</w:t>
            </w:r>
            <w:r>
              <w:t xml:space="preserve"> на сервис.</w:t>
            </w:r>
          </w:p>
        </w:tc>
        <w:tc>
          <w:tcPr>
            <w:tcW w:w="2410" w:type="dxa"/>
          </w:tcPr>
          <w:p w:rsidR="000D6638" w:rsidRDefault="000D6638" w:rsidP="000D6638">
            <w:pPr>
              <w:pStyle w:val="afffe"/>
            </w:pPr>
            <w:r>
              <w:t>Оператор</w:t>
            </w:r>
            <w:r w:rsidRPr="00676C23">
              <w:t xml:space="preserve"> </w:t>
            </w:r>
            <w:r>
              <w:t>эксплуатации ИЭП</w:t>
            </w:r>
          </w:p>
        </w:tc>
      </w:tr>
      <w:tr w:rsidR="000D6638" w:rsidTr="000D6638">
        <w:tc>
          <w:tcPr>
            <w:tcW w:w="675" w:type="dxa"/>
          </w:tcPr>
          <w:p w:rsidR="000D6638" w:rsidRDefault="000D6638" w:rsidP="000D6638">
            <w:pPr>
              <w:pStyle w:val="afffe"/>
            </w:pPr>
            <w:r>
              <w:t>10</w:t>
            </w:r>
          </w:p>
        </w:tc>
        <w:tc>
          <w:tcPr>
            <w:tcW w:w="5670" w:type="dxa"/>
          </w:tcPr>
          <w:p w:rsidR="000D6638" w:rsidRDefault="000D6638" w:rsidP="00230F91">
            <w:pPr>
              <w:pStyle w:val="afffe"/>
            </w:pPr>
            <w:r>
              <w:t>При отрицательном результате тестирования Поставщик и Оператор</w:t>
            </w:r>
            <w:r w:rsidRPr="00676C23">
              <w:t xml:space="preserve"> </w:t>
            </w:r>
            <w:r>
              <w:t>эксплуатации ИЭП производят совместное исследование причин и их устранение.</w:t>
            </w:r>
          </w:p>
        </w:tc>
        <w:tc>
          <w:tcPr>
            <w:tcW w:w="2127" w:type="dxa"/>
          </w:tcPr>
          <w:p w:rsidR="000D6638" w:rsidRDefault="000D6638" w:rsidP="000D6638">
            <w:pPr>
              <w:pStyle w:val="afffe"/>
            </w:pPr>
            <w:r>
              <w:t xml:space="preserve">Отрицательный результат тестирования </w:t>
            </w:r>
          </w:p>
        </w:tc>
        <w:tc>
          <w:tcPr>
            <w:tcW w:w="2268" w:type="dxa"/>
          </w:tcPr>
          <w:p w:rsidR="000D6638" w:rsidRDefault="000D6638" w:rsidP="000D6638">
            <w:pPr>
              <w:pStyle w:val="afffe"/>
            </w:pPr>
            <w:r>
              <w:t>Информационное письмо о необходимости устранения замечаний</w:t>
            </w:r>
          </w:p>
        </w:tc>
        <w:tc>
          <w:tcPr>
            <w:tcW w:w="2126" w:type="dxa"/>
          </w:tcPr>
          <w:p w:rsidR="000D6638" w:rsidRDefault="000D6638" w:rsidP="000D6638">
            <w:pPr>
              <w:pStyle w:val="afffe"/>
            </w:pPr>
            <w:r>
              <w:t>Срок зависит от причины неудачного тестирования</w:t>
            </w:r>
          </w:p>
        </w:tc>
        <w:tc>
          <w:tcPr>
            <w:tcW w:w="2410" w:type="dxa"/>
          </w:tcPr>
          <w:p w:rsidR="000D6638" w:rsidRDefault="000D6638" w:rsidP="000D6638">
            <w:pPr>
              <w:pStyle w:val="afffe"/>
            </w:pPr>
            <w:r>
              <w:t>Оператор</w:t>
            </w:r>
            <w:r w:rsidRPr="00676C23">
              <w:t xml:space="preserve"> </w:t>
            </w:r>
            <w:r>
              <w:t>эксплуатации ИЭП</w:t>
            </w:r>
            <w:r w:rsidDel="00EF107E">
              <w:t xml:space="preserve"> </w:t>
            </w:r>
            <w:r>
              <w:t xml:space="preserve"> Участник информационного взаимодействия (Потребитель).</w:t>
            </w:r>
          </w:p>
          <w:p w:rsidR="000D6638" w:rsidRDefault="000D6638" w:rsidP="000D6638">
            <w:pPr>
              <w:pStyle w:val="afffe"/>
            </w:pPr>
          </w:p>
        </w:tc>
      </w:tr>
      <w:tr w:rsidR="000D6638" w:rsidTr="000D6638">
        <w:trPr>
          <w:trHeight w:val="1148"/>
        </w:trPr>
        <w:tc>
          <w:tcPr>
            <w:tcW w:w="675" w:type="dxa"/>
          </w:tcPr>
          <w:p w:rsidR="000D6638" w:rsidRDefault="000D6638" w:rsidP="000D6638">
            <w:pPr>
              <w:pStyle w:val="afffe"/>
            </w:pPr>
            <w:r>
              <w:t>11</w:t>
            </w:r>
          </w:p>
        </w:tc>
        <w:tc>
          <w:tcPr>
            <w:tcW w:w="5670" w:type="dxa"/>
          </w:tcPr>
          <w:p w:rsidR="000D6638" w:rsidRDefault="000D6638" w:rsidP="000D6638">
            <w:pPr>
              <w:pStyle w:val="afffe"/>
            </w:pPr>
            <w:r>
              <w:t>При положительных результатах тестирования Оператор</w:t>
            </w:r>
            <w:r w:rsidRPr="00676C23">
              <w:t xml:space="preserve"> </w:t>
            </w:r>
            <w:r>
              <w:t xml:space="preserve">эксплуатации ИЭП </w:t>
            </w:r>
            <w:r w:rsidRPr="00676C23">
              <w:t xml:space="preserve"> обеспечивает доступ к электронным сервисам </w:t>
            </w:r>
            <w:r>
              <w:t>Потребителям</w:t>
            </w:r>
            <w:r w:rsidRPr="00676C23">
              <w:t>, указанным в паспорте электронного сервиса (в разделе «реестр прав доступа»)</w:t>
            </w:r>
          </w:p>
        </w:tc>
        <w:tc>
          <w:tcPr>
            <w:tcW w:w="2127" w:type="dxa"/>
          </w:tcPr>
          <w:p w:rsidR="000D6638" w:rsidRDefault="000D6638" w:rsidP="000D6638">
            <w:pPr>
              <w:pStyle w:val="afffe"/>
            </w:pPr>
            <w:r>
              <w:t>Реестр прав доступа в Паспорте электронного сервиса, паспорта информационных систем Потребителей</w:t>
            </w:r>
          </w:p>
        </w:tc>
        <w:tc>
          <w:tcPr>
            <w:tcW w:w="2268" w:type="dxa"/>
          </w:tcPr>
          <w:p w:rsidR="000D6638" w:rsidRDefault="000D6638" w:rsidP="000D6638">
            <w:pPr>
              <w:pStyle w:val="afffe"/>
            </w:pPr>
            <w:r>
              <w:t>Доступ к электронным сервисам Потребителям</w:t>
            </w:r>
          </w:p>
        </w:tc>
        <w:tc>
          <w:tcPr>
            <w:tcW w:w="2126" w:type="dxa"/>
          </w:tcPr>
          <w:p w:rsidR="000D6638" w:rsidRDefault="000D6638" w:rsidP="000D6638">
            <w:pPr>
              <w:pStyle w:val="afffe"/>
            </w:pPr>
            <w:r>
              <w:t>5 рабочих дней</w:t>
            </w:r>
            <w:r w:rsidRPr="00AF5116">
              <w:t xml:space="preserve"> </w:t>
            </w:r>
            <w:r>
              <w:t>с момента получения пакета документов на сервис.</w:t>
            </w:r>
          </w:p>
        </w:tc>
        <w:tc>
          <w:tcPr>
            <w:tcW w:w="2410" w:type="dxa"/>
          </w:tcPr>
          <w:p w:rsidR="000D6638" w:rsidRDefault="000D6638" w:rsidP="000D6638">
            <w:pPr>
              <w:pStyle w:val="afffe"/>
            </w:pPr>
            <w:r>
              <w:t>Оператор</w:t>
            </w:r>
            <w:r w:rsidRPr="00676C23">
              <w:t xml:space="preserve"> </w:t>
            </w:r>
            <w:r>
              <w:t>эксплуатации ИЭП</w:t>
            </w:r>
          </w:p>
        </w:tc>
      </w:tr>
      <w:tr w:rsidR="000D6638" w:rsidTr="000D6638">
        <w:trPr>
          <w:trHeight w:val="1148"/>
        </w:trPr>
        <w:tc>
          <w:tcPr>
            <w:tcW w:w="675" w:type="dxa"/>
          </w:tcPr>
          <w:p w:rsidR="000D6638" w:rsidRPr="0069220D" w:rsidRDefault="000D6638" w:rsidP="000D6638">
            <w:pPr>
              <w:pStyle w:val="afffe"/>
            </w:pPr>
            <w:r>
              <w:t>12</w:t>
            </w:r>
          </w:p>
        </w:tc>
        <w:tc>
          <w:tcPr>
            <w:tcW w:w="5670" w:type="dxa"/>
          </w:tcPr>
          <w:p w:rsidR="000D6638" w:rsidRDefault="000A627A" w:rsidP="00E42D6D">
            <w:pPr>
              <w:pStyle w:val="afffe"/>
            </w:pPr>
            <w:r>
              <w:t>После успешной регистрации и тестирования</w:t>
            </w:r>
            <w:r w:rsidR="00C16B28">
              <w:t xml:space="preserve"> или </w:t>
            </w:r>
            <w:r>
              <w:t xml:space="preserve"> </w:t>
            </w:r>
            <w:r w:rsidR="00C16B28">
              <w:t>п</w:t>
            </w:r>
            <w:r>
              <w:t>осле устранения причин неудачного тестирования Оператор</w:t>
            </w:r>
            <w:r w:rsidRPr="00676C23">
              <w:t xml:space="preserve"> </w:t>
            </w:r>
            <w:r>
              <w:t>эксплуатации ИЭП</w:t>
            </w:r>
            <w:r w:rsidDel="00EF107E">
              <w:t xml:space="preserve"> </w:t>
            </w:r>
            <w:r>
              <w:t xml:space="preserve"> обеспечивает публикацию изменений на Технологическом </w:t>
            </w:r>
            <w:r>
              <w:lastRenderedPageBreak/>
              <w:t>портале СМЭВ и в разделе «</w:t>
            </w:r>
            <w:r>
              <w:rPr>
                <w:lang w:val="en-US"/>
              </w:rPr>
              <w:t>RSS</w:t>
            </w:r>
            <w:r w:rsidRPr="006E066B">
              <w:t>-</w:t>
            </w:r>
            <w:r>
              <w:t>новости».</w:t>
            </w:r>
          </w:p>
        </w:tc>
        <w:tc>
          <w:tcPr>
            <w:tcW w:w="2127" w:type="dxa"/>
          </w:tcPr>
          <w:p w:rsidR="000D6638" w:rsidRPr="00D06992" w:rsidRDefault="000D6638" w:rsidP="000D6638">
            <w:pPr>
              <w:pStyle w:val="afffe"/>
            </w:pPr>
            <w:r>
              <w:rPr>
                <w:lang w:val="en-US"/>
              </w:rPr>
              <w:lastRenderedPageBreak/>
              <w:t>zip</w:t>
            </w:r>
            <w:r>
              <w:t>-архив с обновленными документами</w:t>
            </w:r>
          </w:p>
          <w:p w:rsidR="000D6638" w:rsidRDefault="000D6638" w:rsidP="000D6638">
            <w:pPr>
              <w:pStyle w:val="afffe"/>
            </w:pPr>
          </w:p>
        </w:tc>
        <w:tc>
          <w:tcPr>
            <w:tcW w:w="2268" w:type="dxa"/>
          </w:tcPr>
          <w:p w:rsidR="000D6638" w:rsidRDefault="000D6638" w:rsidP="000D6638">
            <w:pPr>
              <w:pStyle w:val="afffe"/>
            </w:pPr>
            <w:r>
              <w:t>Изменения на портале</w:t>
            </w:r>
          </w:p>
        </w:tc>
        <w:tc>
          <w:tcPr>
            <w:tcW w:w="2126" w:type="dxa"/>
          </w:tcPr>
          <w:p w:rsidR="000D6638" w:rsidRDefault="000D6638" w:rsidP="000D6638">
            <w:pPr>
              <w:pStyle w:val="afffe"/>
            </w:pPr>
            <w:r>
              <w:t>3 рабочих дня с момента внесения изменений в СМЭВ</w:t>
            </w:r>
          </w:p>
        </w:tc>
        <w:tc>
          <w:tcPr>
            <w:tcW w:w="2410" w:type="dxa"/>
          </w:tcPr>
          <w:p w:rsidR="000D6638" w:rsidRDefault="000D6638" w:rsidP="000D6638">
            <w:pPr>
              <w:pStyle w:val="afffe"/>
            </w:pPr>
            <w:r>
              <w:t>Оператор</w:t>
            </w:r>
            <w:r w:rsidRPr="00676C23">
              <w:t xml:space="preserve"> </w:t>
            </w:r>
            <w:r>
              <w:t>эксплуатации ИЭП</w:t>
            </w:r>
          </w:p>
        </w:tc>
      </w:tr>
      <w:tr w:rsidR="000D6638" w:rsidTr="000D6638">
        <w:trPr>
          <w:trHeight w:val="671"/>
        </w:trPr>
        <w:tc>
          <w:tcPr>
            <w:tcW w:w="15276" w:type="dxa"/>
            <w:gridSpan w:val="6"/>
          </w:tcPr>
          <w:p w:rsidR="000D6638" w:rsidRPr="00395846" w:rsidRDefault="000D6638" w:rsidP="00064909">
            <w:pPr>
              <w:pStyle w:val="afffe"/>
              <w:rPr>
                <w:b/>
              </w:rPr>
            </w:pPr>
            <w:r w:rsidRPr="00395846">
              <w:rPr>
                <w:b/>
              </w:rPr>
              <w:lastRenderedPageBreak/>
              <w:t xml:space="preserve">При возникновении технических сложностей, причина которых находится на стороне </w:t>
            </w:r>
            <w:r>
              <w:rPr>
                <w:b/>
              </w:rPr>
              <w:t>Потребителя/Поставщика информации</w:t>
            </w:r>
            <w:r w:rsidRPr="00395846">
              <w:rPr>
                <w:b/>
              </w:rPr>
              <w:t>, срок процедуры может быть пересмотрен</w:t>
            </w:r>
            <w:r>
              <w:rPr>
                <w:b/>
              </w:rPr>
              <w:t>.</w:t>
            </w:r>
          </w:p>
        </w:tc>
      </w:tr>
      <w:tr w:rsidR="000D6638" w:rsidTr="000D6638">
        <w:trPr>
          <w:trHeight w:val="671"/>
        </w:trPr>
        <w:tc>
          <w:tcPr>
            <w:tcW w:w="15276" w:type="dxa"/>
            <w:gridSpan w:val="6"/>
          </w:tcPr>
          <w:p w:rsidR="000D6638" w:rsidRPr="009403F4" w:rsidRDefault="000D6638" w:rsidP="000D6638">
            <w:pPr>
              <w:pStyle w:val="afffe"/>
              <w:rPr>
                <w:b/>
              </w:rPr>
            </w:pPr>
            <w:r w:rsidRPr="009403F4">
              <w:rPr>
                <w:b/>
              </w:rPr>
              <w:t xml:space="preserve">Максимальное время </w:t>
            </w:r>
            <w:r>
              <w:rPr>
                <w:b/>
              </w:rPr>
              <w:t>выполнения процедуры</w:t>
            </w:r>
            <w:r w:rsidRPr="009403F4">
              <w:rPr>
                <w:b/>
              </w:rPr>
              <w:t xml:space="preserve"> (при соблюдении всеми участниками временных границ своих операций): 5 рабочих дней</w:t>
            </w:r>
            <w:r w:rsidR="007C79E4">
              <w:rPr>
                <w:b/>
              </w:rPr>
              <w:t xml:space="preserve"> с момента получения полной информации по заявке</w:t>
            </w:r>
            <w:r w:rsidRPr="009403F4">
              <w:rPr>
                <w:b/>
              </w:rPr>
              <w:t xml:space="preserve">, без учета времени на </w:t>
            </w:r>
            <w:r w:rsidR="00151712">
              <w:rPr>
                <w:b/>
              </w:rPr>
              <w:t xml:space="preserve">регистрацию в СМЭВ ИС Потребителей и </w:t>
            </w:r>
            <w:r w:rsidRPr="009403F4">
              <w:rPr>
                <w:b/>
              </w:rPr>
              <w:t>публикацию изменений на Технологическом портале</w:t>
            </w:r>
            <w:r w:rsidR="00151712">
              <w:rPr>
                <w:b/>
              </w:rPr>
              <w:t>.</w:t>
            </w:r>
          </w:p>
        </w:tc>
      </w:tr>
    </w:tbl>
    <w:p w:rsidR="00151712" w:rsidRDefault="003C0809" w:rsidP="00151712">
      <w:pPr>
        <w:pStyle w:val="aa"/>
      </w:pPr>
      <w:r>
        <w:t xml:space="preserve">При возникновении спорных ситуаций в процессе исполнения регламента между Участниками информационного </w:t>
      </w:r>
      <w:r w:rsidR="000A5180">
        <w:t>взаимодействия</w:t>
      </w:r>
      <w:r>
        <w:t xml:space="preserve"> (Потребителями и Поставщиками) и Оператором эксплуатации ИЭП, последний информирует об этом Оператора СМЭВ с целью их разрешения.</w:t>
      </w:r>
    </w:p>
    <w:p w:rsidR="003C0809" w:rsidRDefault="003C0809" w:rsidP="00EE1F0E">
      <w:pPr>
        <w:pStyle w:val="33"/>
      </w:pPr>
      <w:bookmarkStart w:id="1120" w:name="_Toc321761575"/>
      <w:bookmarkStart w:id="1121" w:name="_Toc321909154"/>
      <w:bookmarkStart w:id="1122" w:name="_Toc321909700"/>
      <w:bookmarkStart w:id="1123" w:name="_Toc321761576"/>
      <w:bookmarkStart w:id="1124" w:name="_Toc321909155"/>
      <w:bookmarkStart w:id="1125" w:name="_Toc321909701"/>
      <w:bookmarkStart w:id="1126" w:name="_Toc321761577"/>
      <w:bookmarkStart w:id="1127" w:name="_Toc321909156"/>
      <w:bookmarkStart w:id="1128" w:name="_Toc321909702"/>
      <w:bookmarkStart w:id="1129" w:name="_Toc321761578"/>
      <w:bookmarkStart w:id="1130" w:name="_Toc321909157"/>
      <w:bookmarkStart w:id="1131" w:name="_Toc321909703"/>
      <w:bookmarkStart w:id="1132" w:name="_Toc321761579"/>
      <w:bookmarkStart w:id="1133" w:name="_Toc321909158"/>
      <w:bookmarkStart w:id="1134" w:name="_Toc321909704"/>
      <w:bookmarkStart w:id="1135" w:name="_Toc321761580"/>
      <w:bookmarkStart w:id="1136" w:name="_Toc321909159"/>
      <w:bookmarkStart w:id="1137" w:name="_Toc321909705"/>
      <w:bookmarkStart w:id="1138" w:name="_Toc321761582"/>
      <w:bookmarkStart w:id="1139" w:name="_Toc321909161"/>
      <w:bookmarkStart w:id="1140" w:name="_Toc321909707"/>
      <w:bookmarkStart w:id="1141" w:name="_Toc321761584"/>
      <w:bookmarkStart w:id="1142" w:name="_Toc321909163"/>
      <w:bookmarkStart w:id="1143" w:name="_Toc321909709"/>
      <w:bookmarkStart w:id="1144" w:name="_Toc321761585"/>
      <w:bookmarkStart w:id="1145" w:name="_Toc321909164"/>
      <w:bookmarkStart w:id="1146" w:name="_Toc321909710"/>
      <w:bookmarkStart w:id="1147" w:name="_Toc321761586"/>
      <w:bookmarkStart w:id="1148" w:name="_Toc321909165"/>
      <w:bookmarkStart w:id="1149" w:name="_Toc321909711"/>
      <w:bookmarkStart w:id="1150" w:name="_Toc321761588"/>
      <w:bookmarkStart w:id="1151" w:name="_Toc321909167"/>
      <w:bookmarkStart w:id="1152" w:name="_Toc321909713"/>
      <w:bookmarkStart w:id="1153" w:name="_Toc321761589"/>
      <w:bookmarkStart w:id="1154" w:name="_Toc321909168"/>
      <w:bookmarkStart w:id="1155" w:name="_Toc321909714"/>
      <w:bookmarkStart w:id="1156" w:name="_Toc321761590"/>
      <w:bookmarkStart w:id="1157" w:name="_Toc321909169"/>
      <w:bookmarkStart w:id="1158" w:name="_Toc321909715"/>
      <w:bookmarkStart w:id="1159" w:name="_Toc321761659"/>
      <w:bookmarkStart w:id="1160" w:name="_Toc321909238"/>
      <w:bookmarkStart w:id="1161" w:name="_Toc321909784"/>
      <w:bookmarkStart w:id="1162" w:name="_Toc314740888"/>
      <w:bookmarkStart w:id="1163" w:name="_Toc321909785"/>
      <w:bookmarkStart w:id="1164" w:name="_Toc329082181"/>
      <w:bookmarkStart w:id="1165" w:name="_Toc334016583"/>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r>
        <w:t>Другие изменения сервиса без перерегистрации</w:t>
      </w:r>
      <w:bookmarkEnd w:id="1162"/>
      <w:bookmarkEnd w:id="1163"/>
      <w:bookmarkEnd w:id="1164"/>
      <w:bookmarkEnd w:id="1165"/>
    </w:p>
    <w:p w:rsidR="007271F0" w:rsidRDefault="003C0809">
      <w:pPr>
        <w:pStyle w:val="47"/>
      </w:pPr>
      <w:bookmarkStart w:id="1166" w:name="_Toc314740889"/>
      <w:bookmarkStart w:id="1167" w:name="_Toc321909786"/>
      <w:bookmarkStart w:id="1168" w:name="_Toc329082182"/>
      <w:bookmarkStart w:id="1169" w:name="_Toc334016584"/>
      <w:r>
        <w:t>Предусловия</w:t>
      </w:r>
      <w:bookmarkEnd w:id="1166"/>
      <w:bookmarkEnd w:id="1167"/>
      <w:bookmarkEnd w:id="1168"/>
      <w:bookmarkEnd w:id="1169"/>
    </w:p>
    <w:p w:rsidR="003C0809" w:rsidRDefault="003C0809" w:rsidP="009C6C3B">
      <w:pPr>
        <w:pStyle w:val="aa"/>
      </w:pPr>
      <w:r w:rsidRPr="00EF107E">
        <w:t xml:space="preserve">Данный регламент описывает процедуру, при которой новая версия сервиса не касается подключения функционала регламентации доступа и планируется к размещению на том же </w:t>
      </w:r>
      <w:r w:rsidR="00D805D5" w:rsidRPr="00D805D5">
        <w:t>SID</w:t>
      </w:r>
      <w:r w:rsidRPr="00EF107E">
        <w:t xml:space="preserve">. К таким изменениям можно отнести изменение адреса сервиса у Поставщика, изменения в атрибутах паспорта сервиса (наименование, режим работы, ответственное лицо), и другие изменения, которые не отражаются на описании сервиса </w:t>
      </w:r>
      <w:r w:rsidR="00D805D5" w:rsidRPr="00D805D5">
        <w:t>WSDL</w:t>
      </w:r>
      <w:r w:rsidRPr="00EF107E">
        <w:t>.</w:t>
      </w:r>
    </w:p>
    <w:p w:rsidR="003C0809" w:rsidRDefault="003C0809" w:rsidP="00D12374">
      <w:pPr>
        <w:pStyle w:val="aa"/>
      </w:pPr>
      <w:r>
        <w:t>Электронный сервис у</w:t>
      </w:r>
      <w:r w:rsidRPr="00832D04">
        <w:t>частник</w:t>
      </w:r>
      <w:r>
        <w:t>а</w:t>
      </w:r>
      <w:r w:rsidRPr="00832D04">
        <w:t xml:space="preserve"> информационного </w:t>
      </w:r>
      <w:r w:rsidR="000A5180">
        <w:t>взаимодействия</w:t>
      </w:r>
      <w:r w:rsidRPr="00832D04">
        <w:t xml:space="preserve"> должен быть </w:t>
      </w:r>
      <w:r w:rsidRPr="00FA0EAC">
        <w:t>зарегистрирован в продуктивном контуре СМЭВ</w:t>
      </w:r>
      <w:r w:rsidRPr="00832D04">
        <w:t xml:space="preserve"> согласно Регламенту «</w:t>
      </w:r>
      <w:r>
        <w:t>Регистрация сервиса в продуктивной среде СМЭВ</w:t>
      </w:r>
      <w:r w:rsidRPr="00832D04">
        <w:t>».</w:t>
      </w:r>
    </w:p>
    <w:p w:rsidR="003C0809" w:rsidRDefault="003C0809" w:rsidP="00151712">
      <w:pPr>
        <w:pStyle w:val="aa"/>
      </w:pPr>
      <w:r>
        <w:t xml:space="preserve">Поставщик должен отобразить внесенные в сервис изменения в комплекте документации на электронный сервис, которую подавал при регистрации сервиса согласно упомянутому регламенту или при последнем изменении сервиса. Измененная документация должна иметь новую версию, соответствующую новой версии сервиса, даже если изменения сервиса не влекут за собой необходимость редактирования одного или нескольких документов, и должна быть упакована в </w:t>
      </w:r>
      <w:r>
        <w:rPr>
          <w:lang w:val="en-US"/>
        </w:rPr>
        <w:t>zip</w:t>
      </w:r>
      <w:r w:rsidRPr="003F6320">
        <w:t>-</w:t>
      </w:r>
      <w:r>
        <w:t>архив:</w:t>
      </w:r>
    </w:p>
    <w:p w:rsidR="009B57CC" w:rsidRPr="00151712" w:rsidRDefault="003C0809" w:rsidP="00A34805">
      <w:pPr>
        <w:pStyle w:val="13"/>
        <w:tabs>
          <w:tab w:val="clear" w:pos="1134"/>
          <w:tab w:val="left" w:pos="709"/>
        </w:tabs>
      </w:pPr>
      <w:r w:rsidRPr="00151712">
        <w:t>Обновленный паспорт сервиса</w:t>
      </w:r>
      <w:r w:rsidRPr="00151712">
        <w:rPr>
          <w:rStyle w:val="affff"/>
        </w:rPr>
        <w:footnoteReference w:id="71"/>
      </w:r>
      <w:r w:rsidR="00151712">
        <w:t>,</w:t>
      </w:r>
    </w:p>
    <w:p w:rsidR="009B57CC" w:rsidRPr="00151712" w:rsidRDefault="009B1E4D" w:rsidP="00A34805">
      <w:pPr>
        <w:pStyle w:val="13"/>
        <w:tabs>
          <w:tab w:val="clear" w:pos="1134"/>
          <w:tab w:val="left" w:pos="709"/>
        </w:tabs>
      </w:pPr>
      <w:r w:rsidRPr="009B1E4D">
        <w:t>Описани</w:t>
      </w:r>
      <w:r>
        <w:t>е</w:t>
      </w:r>
      <w:r w:rsidRPr="009B1E4D">
        <w:t xml:space="preserve"> формата электро</w:t>
      </w:r>
      <w:r>
        <w:t>нного сервиса СМЭВ и руководство</w:t>
      </w:r>
      <w:r w:rsidRPr="009B1E4D">
        <w:t xml:space="preserve"> пользователя</w:t>
      </w:r>
      <w:r>
        <w:t xml:space="preserve"> </w:t>
      </w:r>
      <w:r w:rsidRPr="009B1E4D">
        <w:t>электронного сервиса СМЭВ</w:t>
      </w:r>
      <w:r w:rsidR="003C0809" w:rsidRPr="00151712">
        <w:rPr>
          <w:rStyle w:val="affff"/>
        </w:rPr>
        <w:footnoteReference w:id="72"/>
      </w:r>
      <w:r w:rsidR="00151712">
        <w:t xml:space="preserve">, </w:t>
      </w:r>
    </w:p>
    <w:p w:rsidR="009B57CC" w:rsidRPr="00151712" w:rsidRDefault="003C0809" w:rsidP="00A34805">
      <w:pPr>
        <w:pStyle w:val="13"/>
        <w:tabs>
          <w:tab w:val="clear" w:pos="1134"/>
          <w:tab w:val="left" w:pos="709"/>
        </w:tabs>
      </w:pPr>
      <w:r w:rsidRPr="00151712">
        <w:lastRenderedPageBreak/>
        <w:t>Контрольный пример для проверки работоспособности сервиса.</w:t>
      </w:r>
    </w:p>
    <w:p w:rsidR="003C0809" w:rsidRDefault="003C0809" w:rsidP="00151712">
      <w:pPr>
        <w:pStyle w:val="aa"/>
      </w:pPr>
      <w:r w:rsidRPr="00151712">
        <w:t xml:space="preserve">Для отладки и тестирования переработанного электронного сервиса необходимо осуществлять </w:t>
      </w:r>
      <w:r w:rsidR="00B46F20">
        <w:t>его</w:t>
      </w:r>
      <w:r w:rsidR="00B46F20" w:rsidRPr="00151712">
        <w:t xml:space="preserve"> </w:t>
      </w:r>
      <w:r w:rsidRPr="00151712">
        <w:t>предварительное размещение в тестовом контуре  СМЭВ по согласованию с Оператором эксплуатации ИЭП. В целях повышения оперативности взаимодействия разработчиков тестовая среда СМЭВ размещена в сети Интернет. Параметры доступа к указанной среде при необходимости можно запросить у Оператора эксплуатации ИЭП.</w:t>
      </w:r>
    </w:p>
    <w:p w:rsidR="00FC59FD" w:rsidRDefault="00FC59FD" w:rsidP="00FC59FD">
      <w:pPr>
        <w:pStyle w:val="aa"/>
        <w:pBdr>
          <w:left w:val="single" w:sz="4" w:space="4" w:color="auto"/>
        </w:pBdr>
        <w:ind w:left="284" w:firstLine="425"/>
      </w:pPr>
      <w:r w:rsidRPr="005113F6">
        <w:rPr>
          <w:b/>
        </w:rPr>
        <w:t>Внимание!</w:t>
      </w:r>
      <w:r w:rsidRPr="005113F6">
        <w:t xml:space="preserve"> Сервисы </w:t>
      </w:r>
      <w:r>
        <w:t>регистрируются</w:t>
      </w:r>
      <w:r w:rsidRPr="005113F6">
        <w:t xml:space="preserve"> в продуктивной СМЭВ только после регистрации в тестовом контуре федеральной СМЭВ и успешного совместного функционального тестирования Поставщиком и Потребителем информации с составлением протокола совместного тестирования и его согласования в установленном порядке. </w:t>
      </w:r>
      <w:r>
        <w:t xml:space="preserve">См. раздел «Регистрации сервиса в тестовом контуре СМЭВ» и «Функциональное тестирование сервиса в тестовом контуре СМЭВ». </w:t>
      </w:r>
    </w:p>
    <w:p w:rsidR="00FC59FD" w:rsidRDefault="00FC59FD" w:rsidP="00FC59FD">
      <w:pPr>
        <w:pStyle w:val="aa"/>
        <w:pBdr>
          <w:left w:val="single" w:sz="4" w:space="4" w:color="auto"/>
        </w:pBdr>
        <w:ind w:left="284" w:firstLine="425"/>
      </w:pPr>
      <w:r w:rsidRPr="005113F6">
        <w:t>Предварительная интеграция с применением тестовых сервисов обеспечивает снижение трудозатрат по проведению работ в продуктивном контуре и снижению рисков, связанных с тестовой эксплуатацией информационных систем в продуктивной среде. Регистрации в тестовом контуре федеральной СМЭВ возможна только для тестовых электронных сервисов Поставщиков, адрес</w:t>
      </w:r>
      <w:r w:rsidR="00B175FF">
        <w:t>а</w:t>
      </w:r>
      <w:r w:rsidRPr="005113F6">
        <w:t xml:space="preserve"> которых </w:t>
      </w:r>
      <w:r w:rsidR="00A9404C" w:rsidRPr="005113F6">
        <w:t>доступ</w:t>
      </w:r>
      <w:r w:rsidR="00A9404C">
        <w:t>ны</w:t>
      </w:r>
      <w:r w:rsidR="00A9404C" w:rsidRPr="005113F6">
        <w:t xml:space="preserve"> </w:t>
      </w:r>
      <w:r w:rsidRPr="005113F6">
        <w:t xml:space="preserve">через сеть Интернет. </w:t>
      </w:r>
    </w:p>
    <w:p w:rsidR="00F37A71" w:rsidRPr="00FC59FD" w:rsidRDefault="00F37A71" w:rsidP="00FC59FD">
      <w:pPr>
        <w:pStyle w:val="aa"/>
        <w:pBdr>
          <w:left w:val="single" w:sz="4" w:space="4" w:color="auto"/>
        </w:pBdr>
        <w:ind w:left="284" w:firstLine="425"/>
      </w:pPr>
    </w:p>
    <w:p w:rsidR="00A906E5" w:rsidRDefault="00FC59FD">
      <w:pPr>
        <w:pStyle w:val="aa"/>
        <w:ind w:firstLine="0"/>
      </w:pPr>
      <w:r>
        <w:tab/>
      </w:r>
      <w:r w:rsidR="003C0809" w:rsidRPr="00A56C9B">
        <w:t>Заявка</w:t>
      </w:r>
      <w:r w:rsidR="00D6322B">
        <w:rPr>
          <w:rStyle w:val="affff"/>
        </w:rPr>
        <w:footnoteReference w:id="73"/>
      </w:r>
      <w:r w:rsidR="003C0809" w:rsidRPr="00A56C9B">
        <w:t xml:space="preserve"> </w:t>
      </w:r>
      <w:r w:rsidR="003C0809">
        <w:t xml:space="preserve">в адрес Оператора эксплуатации ИЭП </w:t>
      </w:r>
      <w:r w:rsidR="003C0809" w:rsidRPr="00A56C9B">
        <w:t>обязательно должна содержать контактные данные ответственного технического специалиста, который при необходимости может оказать консультативную помощь по вопросам функционирования электронного сервиса и</w:t>
      </w:r>
      <w:r w:rsidR="00151712">
        <w:t xml:space="preserve"> особенностям его спецификации.</w:t>
      </w:r>
    </w:p>
    <w:p w:rsidR="00F37A71" w:rsidRDefault="00F37A71" w:rsidP="00F37A71">
      <w:pPr>
        <w:pStyle w:val="aa"/>
        <w:pBdr>
          <w:left w:val="single" w:sz="4" w:space="4" w:color="auto"/>
        </w:pBdr>
        <w:ind w:left="284" w:firstLine="425"/>
      </w:pPr>
      <w:r>
        <w:t>Заявка в адрес Оператора</w:t>
      </w:r>
      <w:r w:rsidRPr="00F37A71">
        <w:t xml:space="preserve"> </w:t>
      </w:r>
      <w:r>
        <w:t>эксплуатации ИЭП может быть подана посредством электронной почты или через Технологический портал.</w:t>
      </w:r>
    </w:p>
    <w:p w:rsidR="003C0809" w:rsidRDefault="003C0809" w:rsidP="00EE1F0E">
      <w:pPr>
        <w:pStyle w:val="47"/>
      </w:pPr>
      <w:bookmarkStart w:id="1170" w:name="_Toc329011906"/>
      <w:bookmarkStart w:id="1171" w:name="_Toc329012509"/>
      <w:bookmarkStart w:id="1172" w:name="_Toc329012838"/>
      <w:bookmarkStart w:id="1173" w:name="_Toc329013153"/>
      <w:bookmarkStart w:id="1174" w:name="_Toc329082183"/>
      <w:bookmarkStart w:id="1175" w:name="_Toc329083257"/>
      <w:bookmarkStart w:id="1176" w:name="_Toc329086284"/>
      <w:bookmarkStart w:id="1177" w:name="_Toc314740890"/>
      <w:bookmarkStart w:id="1178" w:name="_Toc321909787"/>
      <w:bookmarkStart w:id="1179" w:name="_Toc329082184"/>
      <w:bookmarkStart w:id="1180" w:name="_Toc334016585"/>
      <w:bookmarkEnd w:id="1170"/>
      <w:bookmarkEnd w:id="1171"/>
      <w:bookmarkEnd w:id="1172"/>
      <w:bookmarkEnd w:id="1173"/>
      <w:bookmarkEnd w:id="1174"/>
      <w:bookmarkEnd w:id="1175"/>
      <w:bookmarkEnd w:id="1176"/>
      <w:r w:rsidRPr="00245F21">
        <w:t>Шаги процесс</w:t>
      </w:r>
      <w:r w:rsidR="00151712">
        <w:t>а</w:t>
      </w:r>
      <w:bookmarkEnd w:id="1177"/>
      <w:bookmarkEnd w:id="1178"/>
      <w:bookmarkEnd w:id="1179"/>
      <w:bookmarkEnd w:id="1180"/>
    </w:p>
    <w:tbl>
      <w:tblPr>
        <w:tblW w:w="152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959"/>
        <w:gridCol w:w="5386"/>
        <w:gridCol w:w="2410"/>
        <w:gridCol w:w="2126"/>
        <w:gridCol w:w="1985"/>
        <w:gridCol w:w="2410"/>
      </w:tblGrid>
      <w:tr w:rsidR="00151712" w:rsidTr="00064909">
        <w:tc>
          <w:tcPr>
            <w:tcW w:w="959" w:type="dxa"/>
          </w:tcPr>
          <w:p w:rsidR="00151712" w:rsidRDefault="00151712" w:rsidP="00582D6C">
            <w:pPr>
              <w:pStyle w:val="ae"/>
            </w:pPr>
            <w:r>
              <w:t>№</w:t>
            </w:r>
          </w:p>
        </w:tc>
        <w:tc>
          <w:tcPr>
            <w:tcW w:w="5386" w:type="dxa"/>
          </w:tcPr>
          <w:p w:rsidR="00151712" w:rsidRDefault="00151712" w:rsidP="00582D6C">
            <w:pPr>
              <w:pStyle w:val="ae"/>
            </w:pPr>
            <w:r>
              <w:t xml:space="preserve">Шаг </w:t>
            </w:r>
          </w:p>
        </w:tc>
        <w:tc>
          <w:tcPr>
            <w:tcW w:w="2410" w:type="dxa"/>
          </w:tcPr>
          <w:p w:rsidR="00151712" w:rsidRDefault="00151712" w:rsidP="00582D6C">
            <w:pPr>
              <w:pStyle w:val="ae"/>
            </w:pPr>
            <w:r>
              <w:t xml:space="preserve">Входные </w:t>
            </w:r>
            <w:r w:rsidR="005C1896">
              <w:t>данные</w:t>
            </w:r>
            <w:r>
              <w:t xml:space="preserve"> </w:t>
            </w:r>
          </w:p>
        </w:tc>
        <w:tc>
          <w:tcPr>
            <w:tcW w:w="2126" w:type="dxa"/>
          </w:tcPr>
          <w:p w:rsidR="00151712" w:rsidRDefault="00151712" w:rsidP="00582D6C">
            <w:pPr>
              <w:pStyle w:val="ae"/>
            </w:pPr>
            <w:r>
              <w:t xml:space="preserve">Выходные </w:t>
            </w:r>
            <w:r w:rsidR="005C1896">
              <w:t>данные</w:t>
            </w:r>
            <w:r>
              <w:t xml:space="preserve"> </w:t>
            </w:r>
          </w:p>
        </w:tc>
        <w:tc>
          <w:tcPr>
            <w:tcW w:w="1985" w:type="dxa"/>
          </w:tcPr>
          <w:p w:rsidR="00151712" w:rsidRPr="00771175" w:rsidRDefault="00151712" w:rsidP="00582D6C">
            <w:pPr>
              <w:pStyle w:val="ae"/>
            </w:pPr>
            <w:r>
              <w:t>Срок исполнения</w:t>
            </w:r>
          </w:p>
        </w:tc>
        <w:tc>
          <w:tcPr>
            <w:tcW w:w="2410" w:type="dxa"/>
          </w:tcPr>
          <w:p w:rsidR="00151712" w:rsidRDefault="00151712" w:rsidP="00582D6C">
            <w:pPr>
              <w:pStyle w:val="ae"/>
            </w:pPr>
            <w:r>
              <w:t>Ответственный исполнитель и/или Соисполнитель</w:t>
            </w:r>
          </w:p>
        </w:tc>
      </w:tr>
      <w:tr w:rsidR="00151712" w:rsidTr="00064909">
        <w:tc>
          <w:tcPr>
            <w:tcW w:w="959" w:type="dxa"/>
          </w:tcPr>
          <w:p w:rsidR="00151712" w:rsidRPr="0069220D" w:rsidRDefault="00151712" w:rsidP="009403F4">
            <w:pPr>
              <w:pStyle w:val="afffe"/>
              <w:rPr>
                <w:lang w:val="en-US"/>
              </w:rPr>
            </w:pPr>
            <w:r>
              <w:rPr>
                <w:lang w:val="en-US"/>
              </w:rPr>
              <w:t>1</w:t>
            </w:r>
          </w:p>
        </w:tc>
        <w:tc>
          <w:tcPr>
            <w:tcW w:w="5386" w:type="dxa"/>
          </w:tcPr>
          <w:p w:rsidR="00151712" w:rsidRDefault="00151712" w:rsidP="00F1748C">
            <w:pPr>
              <w:pStyle w:val="afffe"/>
            </w:pPr>
            <w:r>
              <w:t>По</w:t>
            </w:r>
            <w:r w:rsidR="00F1748C">
              <w:t>ставщик</w:t>
            </w:r>
            <w:r>
              <w:t xml:space="preserve"> направляет уведомление о том, что </w:t>
            </w:r>
            <w:r>
              <w:lastRenderedPageBreak/>
              <w:t>сервис изменен</w:t>
            </w:r>
            <w:r w:rsidR="005229F0">
              <w:t>,</w:t>
            </w:r>
            <w:r>
              <w:t xml:space="preserve"> и </w:t>
            </w:r>
            <w:r>
              <w:rPr>
                <w:lang w:val="en-US"/>
              </w:rPr>
              <w:t>zip</w:t>
            </w:r>
            <w:r w:rsidRPr="00427250">
              <w:t>-</w:t>
            </w:r>
            <w:r>
              <w:t>архив</w:t>
            </w:r>
            <w:r w:rsidRPr="00427250">
              <w:t xml:space="preserve"> </w:t>
            </w:r>
            <w:r>
              <w:t>с обновленным комплектом документов по сервису.</w:t>
            </w:r>
          </w:p>
        </w:tc>
        <w:tc>
          <w:tcPr>
            <w:tcW w:w="2410" w:type="dxa"/>
          </w:tcPr>
          <w:p w:rsidR="00151712" w:rsidRPr="0069220D" w:rsidRDefault="00151712" w:rsidP="000A627A">
            <w:pPr>
              <w:pStyle w:val="afffe"/>
            </w:pPr>
            <w:r>
              <w:rPr>
                <w:lang w:val="en-US"/>
              </w:rPr>
              <w:lastRenderedPageBreak/>
              <w:t>zip</w:t>
            </w:r>
            <w:r>
              <w:t xml:space="preserve">-архив с </w:t>
            </w:r>
            <w:r>
              <w:lastRenderedPageBreak/>
              <w:t>обновленным комплектом документов.</w:t>
            </w:r>
          </w:p>
        </w:tc>
        <w:tc>
          <w:tcPr>
            <w:tcW w:w="2126" w:type="dxa"/>
          </w:tcPr>
          <w:p w:rsidR="00151712" w:rsidRPr="00D06992" w:rsidRDefault="00151712" w:rsidP="009403F4">
            <w:pPr>
              <w:pStyle w:val="afffe"/>
            </w:pPr>
            <w:r>
              <w:lastRenderedPageBreak/>
              <w:t xml:space="preserve">Уведомление, </w:t>
            </w:r>
            <w:r>
              <w:rPr>
                <w:lang w:val="en-US"/>
              </w:rPr>
              <w:t>zip</w:t>
            </w:r>
            <w:r>
              <w:t>-</w:t>
            </w:r>
            <w:r>
              <w:lastRenderedPageBreak/>
              <w:t>архив с обновленным комплектом документов.</w:t>
            </w:r>
          </w:p>
        </w:tc>
        <w:tc>
          <w:tcPr>
            <w:tcW w:w="1985" w:type="dxa"/>
          </w:tcPr>
          <w:p w:rsidR="00151712" w:rsidRDefault="00151712" w:rsidP="009403F4">
            <w:pPr>
              <w:pStyle w:val="afffe"/>
            </w:pPr>
            <w:r>
              <w:lastRenderedPageBreak/>
              <w:t>-</w:t>
            </w:r>
          </w:p>
        </w:tc>
        <w:tc>
          <w:tcPr>
            <w:tcW w:w="2410" w:type="dxa"/>
          </w:tcPr>
          <w:p w:rsidR="00151712" w:rsidRDefault="00151712" w:rsidP="00F1748C">
            <w:pPr>
              <w:pStyle w:val="afffe"/>
            </w:pPr>
            <w:r>
              <w:t>По</w:t>
            </w:r>
            <w:r w:rsidR="00F1748C">
              <w:t xml:space="preserve">ставщик </w:t>
            </w:r>
            <w:r w:rsidR="00F1748C">
              <w:lastRenderedPageBreak/>
              <w:t>информации</w:t>
            </w:r>
          </w:p>
        </w:tc>
      </w:tr>
      <w:tr w:rsidR="00151712" w:rsidTr="00064909">
        <w:tc>
          <w:tcPr>
            <w:tcW w:w="959" w:type="dxa"/>
          </w:tcPr>
          <w:p w:rsidR="00151712" w:rsidRPr="009403F4" w:rsidRDefault="00151712" w:rsidP="009403F4">
            <w:pPr>
              <w:pStyle w:val="afffe"/>
            </w:pPr>
            <w:r>
              <w:lastRenderedPageBreak/>
              <w:t>2</w:t>
            </w:r>
          </w:p>
        </w:tc>
        <w:tc>
          <w:tcPr>
            <w:tcW w:w="5386" w:type="dxa"/>
          </w:tcPr>
          <w:p w:rsidR="00151712" w:rsidRPr="000B0CE9" w:rsidRDefault="00151712" w:rsidP="009403F4">
            <w:pPr>
              <w:pStyle w:val="afffe"/>
            </w:pPr>
            <w:r>
              <w:t>Оператор эксплуатации ИЭП рассматривает поступившую заявку на предмет обоснованности и необходимости внесения изменений и анализирует</w:t>
            </w:r>
            <w:r w:rsidRPr="00676C23">
              <w:t xml:space="preserve"> </w:t>
            </w:r>
            <w:r>
              <w:t>обновленный комплект документов, в том числе на предмет</w:t>
            </w:r>
            <w:r w:rsidRPr="000B0CE9">
              <w:t>:</w:t>
            </w:r>
          </w:p>
          <w:p w:rsidR="00C95CED" w:rsidRPr="005235EE" w:rsidRDefault="00151712">
            <w:pPr>
              <w:pStyle w:val="13"/>
              <w:numPr>
                <w:ilvl w:val="0"/>
                <w:numId w:val="23"/>
              </w:numPr>
              <w:tabs>
                <w:tab w:val="clear" w:pos="1134"/>
                <w:tab w:val="left" w:pos="317"/>
              </w:tabs>
              <w:spacing w:line="240" w:lineRule="auto"/>
              <w:ind w:left="317" w:hanging="283"/>
            </w:pPr>
            <w:r w:rsidRPr="004C3C84">
              <w:t>несоответствия представленного электронного сервиса Техническим требованиям;</w:t>
            </w:r>
          </w:p>
          <w:p w:rsidR="00C95CED" w:rsidRPr="005235EE" w:rsidRDefault="00151712">
            <w:pPr>
              <w:pStyle w:val="13"/>
              <w:numPr>
                <w:ilvl w:val="0"/>
                <w:numId w:val="23"/>
              </w:numPr>
              <w:tabs>
                <w:tab w:val="clear" w:pos="1134"/>
                <w:tab w:val="left" w:pos="317"/>
              </w:tabs>
              <w:spacing w:line="240" w:lineRule="auto"/>
              <w:ind w:left="317" w:hanging="283"/>
            </w:pPr>
            <w:r w:rsidRPr="004C3C84">
              <w:t>представления неполного комплекта документов;</w:t>
            </w:r>
          </w:p>
          <w:p w:rsidR="00C95CED" w:rsidRPr="005235EE" w:rsidRDefault="00151712">
            <w:pPr>
              <w:pStyle w:val="13"/>
              <w:numPr>
                <w:ilvl w:val="0"/>
                <w:numId w:val="23"/>
              </w:numPr>
              <w:tabs>
                <w:tab w:val="clear" w:pos="1134"/>
                <w:tab w:val="left" w:pos="317"/>
              </w:tabs>
              <w:spacing w:line="240" w:lineRule="auto"/>
              <w:ind w:left="317" w:hanging="283"/>
            </w:pPr>
            <w:r w:rsidRPr="004C3C84">
              <w:t>неполноту или недостоверность информации;</w:t>
            </w:r>
          </w:p>
          <w:p w:rsidR="00151712" w:rsidRDefault="00151712" w:rsidP="009403F4">
            <w:pPr>
              <w:pStyle w:val="afffe"/>
            </w:pPr>
            <w:r w:rsidRPr="000B0CE9">
              <w:t xml:space="preserve">При </w:t>
            </w:r>
            <w:r>
              <w:t>наличии замечаний Оператор эксплуатации ИЭП</w:t>
            </w:r>
            <w:r w:rsidRPr="000B0CE9">
              <w:t xml:space="preserve"> информирует участника информационного взаимодействия</w:t>
            </w:r>
            <w:r>
              <w:t>.</w:t>
            </w:r>
          </w:p>
        </w:tc>
        <w:tc>
          <w:tcPr>
            <w:tcW w:w="2410" w:type="dxa"/>
          </w:tcPr>
          <w:p w:rsidR="00151712" w:rsidRDefault="00151712" w:rsidP="009403F4">
            <w:pPr>
              <w:pStyle w:val="afffe"/>
            </w:pPr>
            <w:r>
              <w:t xml:space="preserve">Уведомление, </w:t>
            </w:r>
            <w:r>
              <w:rPr>
                <w:lang w:val="en-US"/>
              </w:rPr>
              <w:t>zip</w:t>
            </w:r>
            <w:r>
              <w:t>-архив с обновленным комплектом документов</w:t>
            </w:r>
          </w:p>
        </w:tc>
        <w:tc>
          <w:tcPr>
            <w:tcW w:w="2126" w:type="dxa"/>
          </w:tcPr>
          <w:p w:rsidR="00151712" w:rsidRDefault="00151712" w:rsidP="009403F4">
            <w:pPr>
              <w:pStyle w:val="afffe"/>
            </w:pPr>
            <w:r>
              <w:t>Информационное письмо о необходимости устранения замечаний.</w:t>
            </w:r>
          </w:p>
        </w:tc>
        <w:tc>
          <w:tcPr>
            <w:tcW w:w="1985" w:type="dxa"/>
          </w:tcPr>
          <w:p w:rsidR="007C79E4" w:rsidRDefault="007C79E4" w:rsidP="007C79E4">
            <w:pPr>
              <w:pStyle w:val="afffe"/>
            </w:pPr>
            <w:r>
              <w:t>5</w:t>
            </w:r>
            <w:r w:rsidRPr="00025AC2">
              <w:t xml:space="preserve"> рабочих дн</w:t>
            </w:r>
            <w:r>
              <w:t>ей</w:t>
            </w:r>
            <w:r w:rsidRPr="00025AC2">
              <w:t xml:space="preserve"> с момента получения </w:t>
            </w:r>
            <w:r>
              <w:t>полной информации по заявке</w:t>
            </w:r>
          </w:p>
          <w:p w:rsidR="00151712" w:rsidRDefault="00151712" w:rsidP="009403F4">
            <w:pPr>
              <w:pStyle w:val="afffe"/>
            </w:pPr>
          </w:p>
        </w:tc>
        <w:tc>
          <w:tcPr>
            <w:tcW w:w="2410" w:type="dxa"/>
          </w:tcPr>
          <w:p w:rsidR="00151712" w:rsidRDefault="00151712" w:rsidP="009403F4">
            <w:pPr>
              <w:pStyle w:val="afffe"/>
            </w:pPr>
            <w:r>
              <w:t>Оператор эксплуатации ИЭП</w:t>
            </w:r>
          </w:p>
        </w:tc>
      </w:tr>
      <w:tr w:rsidR="00151712" w:rsidTr="00064909">
        <w:tc>
          <w:tcPr>
            <w:tcW w:w="959" w:type="dxa"/>
          </w:tcPr>
          <w:p w:rsidR="00151712" w:rsidRPr="009403F4" w:rsidRDefault="00151712" w:rsidP="009403F4">
            <w:pPr>
              <w:pStyle w:val="afffe"/>
            </w:pPr>
            <w:r>
              <w:t>3</w:t>
            </w:r>
          </w:p>
        </w:tc>
        <w:tc>
          <w:tcPr>
            <w:tcW w:w="5386" w:type="dxa"/>
          </w:tcPr>
          <w:p w:rsidR="00151712" w:rsidRDefault="00151712" w:rsidP="009403F4">
            <w:pPr>
              <w:pStyle w:val="afffe"/>
            </w:pPr>
            <w:r>
              <w:t xml:space="preserve">Оператор эксплуатации ИЭП </w:t>
            </w:r>
            <w:r w:rsidRPr="00676C23">
              <w:t>осуществл</w:t>
            </w:r>
            <w:r>
              <w:t>яет тестирование новой версии сервиса</w:t>
            </w:r>
            <w:r w:rsidRPr="00676C23">
              <w:t xml:space="preserve"> </w:t>
            </w:r>
            <w:r>
              <w:t>на основании предоставленного контрольного примера.</w:t>
            </w:r>
          </w:p>
          <w:p w:rsidR="00151712" w:rsidRDefault="00151712" w:rsidP="009403F4">
            <w:pPr>
              <w:pStyle w:val="afffe"/>
            </w:pPr>
          </w:p>
          <w:p w:rsidR="00151712" w:rsidRDefault="00151712" w:rsidP="009403F4">
            <w:pPr>
              <w:pStyle w:val="afffe"/>
            </w:pPr>
          </w:p>
        </w:tc>
        <w:tc>
          <w:tcPr>
            <w:tcW w:w="2410" w:type="dxa"/>
          </w:tcPr>
          <w:p w:rsidR="00151712" w:rsidRDefault="00151712" w:rsidP="009403F4">
            <w:pPr>
              <w:pStyle w:val="afffe"/>
            </w:pPr>
            <w:r>
              <w:rPr>
                <w:lang w:val="en-US"/>
              </w:rPr>
              <w:t>zip</w:t>
            </w:r>
            <w:r>
              <w:t>-архив с обновленным комплектом документов</w:t>
            </w:r>
          </w:p>
        </w:tc>
        <w:tc>
          <w:tcPr>
            <w:tcW w:w="2126" w:type="dxa"/>
          </w:tcPr>
          <w:p w:rsidR="00151712" w:rsidRDefault="00151712" w:rsidP="009403F4">
            <w:pPr>
              <w:pStyle w:val="afffe"/>
            </w:pPr>
            <w:r>
              <w:t>Информационное письмо о необходимости устранения замечаний</w:t>
            </w:r>
          </w:p>
        </w:tc>
        <w:tc>
          <w:tcPr>
            <w:tcW w:w="1985" w:type="dxa"/>
          </w:tcPr>
          <w:p w:rsidR="007C79E4" w:rsidRDefault="007C79E4" w:rsidP="007C79E4">
            <w:pPr>
              <w:pStyle w:val="afffe"/>
            </w:pPr>
            <w:r>
              <w:t>5</w:t>
            </w:r>
            <w:r w:rsidRPr="00025AC2">
              <w:t xml:space="preserve"> рабочих дн</w:t>
            </w:r>
            <w:r>
              <w:t>ей</w:t>
            </w:r>
            <w:r w:rsidRPr="00025AC2">
              <w:t xml:space="preserve"> с момента получения </w:t>
            </w:r>
            <w:r>
              <w:t>полной информации по заявке</w:t>
            </w:r>
          </w:p>
          <w:p w:rsidR="00151712" w:rsidRDefault="00151712" w:rsidP="009403F4">
            <w:pPr>
              <w:pStyle w:val="afffe"/>
            </w:pPr>
          </w:p>
        </w:tc>
        <w:tc>
          <w:tcPr>
            <w:tcW w:w="2410" w:type="dxa"/>
          </w:tcPr>
          <w:p w:rsidR="00151712" w:rsidRDefault="00151712" w:rsidP="009403F4">
            <w:pPr>
              <w:pStyle w:val="afffe"/>
            </w:pPr>
            <w:r>
              <w:t>Оператор эксплуатации ИЭП</w:t>
            </w:r>
          </w:p>
        </w:tc>
      </w:tr>
      <w:tr w:rsidR="00151712" w:rsidTr="00064909">
        <w:tc>
          <w:tcPr>
            <w:tcW w:w="959" w:type="dxa"/>
          </w:tcPr>
          <w:p w:rsidR="00151712" w:rsidRPr="00582D6C" w:rsidRDefault="00151712" w:rsidP="009403F4">
            <w:pPr>
              <w:pStyle w:val="afffe"/>
            </w:pPr>
            <w:r>
              <w:t>4</w:t>
            </w:r>
          </w:p>
        </w:tc>
        <w:tc>
          <w:tcPr>
            <w:tcW w:w="5386" w:type="dxa"/>
          </w:tcPr>
          <w:p w:rsidR="00151712" w:rsidRDefault="00151712" w:rsidP="00230F91">
            <w:pPr>
              <w:pStyle w:val="afffe"/>
            </w:pPr>
            <w:r>
              <w:t>При отрицательном результате тестирования Поставщик и Оператор эксплуатации ИЭП производят совместное исследование причин и их устранение.</w:t>
            </w:r>
          </w:p>
        </w:tc>
        <w:tc>
          <w:tcPr>
            <w:tcW w:w="2410" w:type="dxa"/>
          </w:tcPr>
          <w:p w:rsidR="00151712" w:rsidRPr="00260C6F" w:rsidRDefault="00151712" w:rsidP="009403F4">
            <w:pPr>
              <w:pStyle w:val="afffe"/>
            </w:pPr>
            <w:r>
              <w:rPr>
                <w:lang w:val="en-US"/>
              </w:rPr>
              <w:t>zip</w:t>
            </w:r>
            <w:r>
              <w:t xml:space="preserve">-архив с обновленным комплектом документов Отрицательный результат тестирования </w:t>
            </w:r>
          </w:p>
        </w:tc>
        <w:tc>
          <w:tcPr>
            <w:tcW w:w="2126" w:type="dxa"/>
          </w:tcPr>
          <w:p w:rsidR="00151712" w:rsidRDefault="00151712" w:rsidP="00E42D6D">
            <w:pPr>
              <w:pStyle w:val="afffe"/>
            </w:pPr>
          </w:p>
        </w:tc>
        <w:tc>
          <w:tcPr>
            <w:tcW w:w="1985" w:type="dxa"/>
          </w:tcPr>
          <w:p w:rsidR="00151712" w:rsidRDefault="00151712" w:rsidP="009403F4">
            <w:pPr>
              <w:pStyle w:val="afffe"/>
            </w:pPr>
            <w:r>
              <w:t>Срок зависит от причины неудачного тестирования</w:t>
            </w:r>
          </w:p>
        </w:tc>
        <w:tc>
          <w:tcPr>
            <w:tcW w:w="2410" w:type="dxa"/>
          </w:tcPr>
          <w:p w:rsidR="00151712" w:rsidRDefault="00151712" w:rsidP="009403F4">
            <w:pPr>
              <w:pStyle w:val="afffe"/>
            </w:pPr>
            <w:r>
              <w:t>Оператор эксплуатации ИЭП</w:t>
            </w:r>
            <w:r w:rsidR="005229F0">
              <w:t>,</w:t>
            </w:r>
            <w:r>
              <w:t xml:space="preserve"> Участник информационного взаимодействия (Потребитель).</w:t>
            </w:r>
          </w:p>
          <w:p w:rsidR="00151712" w:rsidRDefault="00151712" w:rsidP="009403F4">
            <w:pPr>
              <w:pStyle w:val="afffe"/>
            </w:pPr>
          </w:p>
        </w:tc>
      </w:tr>
      <w:tr w:rsidR="00151712" w:rsidTr="00064909">
        <w:tc>
          <w:tcPr>
            <w:tcW w:w="959" w:type="dxa"/>
          </w:tcPr>
          <w:p w:rsidR="00151712" w:rsidRPr="008E372C" w:rsidRDefault="00151712" w:rsidP="009403F4">
            <w:pPr>
              <w:pStyle w:val="afffe"/>
            </w:pPr>
            <w:r>
              <w:t>5</w:t>
            </w:r>
          </w:p>
        </w:tc>
        <w:tc>
          <w:tcPr>
            <w:tcW w:w="5386" w:type="dxa"/>
          </w:tcPr>
          <w:p w:rsidR="00151712" w:rsidRDefault="00151712" w:rsidP="00C16B28">
            <w:pPr>
              <w:pStyle w:val="afffe"/>
            </w:pPr>
            <w:r>
              <w:t>После успешной регистрации и тестирования</w:t>
            </w:r>
            <w:r w:rsidR="00C16B28">
              <w:t xml:space="preserve"> </w:t>
            </w:r>
            <w:r w:rsidR="00B175FF">
              <w:t>и</w:t>
            </w:r>
            <w:r w:rsidR="00C16B28">
              <w:t>ли п</w:t>
            </w:r>
            <w:r>
              <w:t xml:space="preserve">осле устранения причин неудачного тестирования, Оператор эксплуатации ИЭП </w:t>
            </w:r>
            <w:r>
              <w:lastRenderedPageBreak/>
              <w:t>обеспечивает публикацию изменений на Технологическом портале СМЭВ и в разделе «</w:t>
            </w:r>
            <w:r>
              <w:rPr>
                <w:lang w:val="en-US"/>
              </w:rPr>
              <w:t>RSS</w:t>
            </w:r>
            <w:r w:rsidRPr="006E066B">
              <w:t>-</w:t>
            </w:r>
            <w:r>
              <w:t xml:space="preserve">новости». </w:t>
            </w:r>
          </w:p>
        </w:tc>
        <w:tc>
          <w:tcPr>
            <w:tcW w:w="2410" w:type="dxa"/>
          </w:tcPr>
          <w:p w:rsidR="00151712" w:rsidRPr="00FB0AD9" w:rsidRDefault="00151712" w:rsidP="009403F4">
            <w:pPr>
              <w:pStyle w:val="afffe"/>
            </w:pPr>
            <w:r>
              <w:rPr>
                <w:lang w:val="en-US"/>
              </w:rPr>
              <w:lastRenderedPageBreak/>
              <w:t>zip</w:t>
            </w:r>
            <w:r>
              <w:t xml:space="preserve">-архив с обновленным комплектом </w:t>
            </w:r>
            <w:r>
              <w:lastRenderedPageBreak/>
              <w:t>документов</w:t>
            </w:r>
          </w:p>
        </w:tc>
        <w:tc>
          <w:tcPr>
            <w:tcW w:w="2126" w:type="dxa"/>
          </w:tcPr>
          <w:p w:rsidR="00151712" w:rsidRDefault="00151712" w:rsidP="00E42D6D">
            <w:pPr>
              <w:pStyle w:val="afffe"/>
            </w:pPr>
            <w:r>
              <w:lastRenderedPageBreak/>
              <w:t xml:space="preserve">Уведомление, Изменения на портале </w:t>
            </w:r>
          </w:p>
        </w:tc>
        <w:tc>
          <w:tcPr>
            <w:tcW w:w="1985" w:type="dxa"/>
          </w:tcPr>
          <w:p w:rsidR="00151712" w:rsidRDefault="00151712">
            <w:pPr>
              <w:pStyle w:val="afffe"/>
            </w:pPr>
            <w:r>
              <w:t>3</w:t>
            </w:r>
            <w:r w:rsidRPr="00025AC2">
              <w:t xml:space="preserve"> рабочих дн</w:t>
            </w:r>
            <w:r>
              <w:t>я</w:t>
            </w:r>
            <w:r w:rsidRPr="00025AC2">
              <w:t xml:space="preserve"> </w:t>
            </w:r>
          </w:p>
        </w:tc>
        <w:tc>
          <w:tcPr>
            <w:tcW w:w="2410" w:type="dxa"/>
          </w:tcPr>
          <w:p w:rsidR="00151712" w:rsidRDefault="00151712" w:rsidP="009403F4">
            <w:pPr>
              <w:pStyle w:val="afffe"/>
            </w:pPr>
            <w:r>
              <w:t>Оператор эксплуатации ИЭП</w:t>
            </w:r>
          </w:p>
        </w:tc>
      </w:tr>
      <w:tr w:rsidR="00151712" w:rsidTr="00064909">
        <w:trPr>
          <w:trHeight w:val="671"/>
        </w:trPr>
        <w:tc>
          <w:tcPr>
            <w:tcW w:w="15276" w:type="dxa"/>
            <w:gridSpan w:val="6"/>
          </w:tcPr>
          <w:p w:rsidR="00151712" w:rsidRPr="00395846" w:rsidRDefault="00151712" w:rsidP="00064909">
            <w:pPr>
              <w:pStyle w:val="afffe"/>
              <w:rPr>
                <w:b/>
              </w:rPr>
            </w:pPr>
            <w:r w:rsidRPr="00395846">
              <w:rPr>
                <w:b/>
              </w:rPr>
              <w:lastRenderedPageBreak/>
              <w:t xml:space="preserve">При возникновении технических сложностей, причина которых находится на стороне </w:t>
            </w:r>
            <w:r>
              <w:rPr>
                <w:b/>
              </w:rPr>
              <w:t>Потребителя/Поставщика информации</w:t>
            </w:r>
            <w:r w:rsidRPr="00395846">
              <w:rPr>
                <w:b/>
              </w:rPr>
              <w:t>, срок процедуры может быть пересмотрен</w:t>
            </w:r>
            <w:r>
              <w:rPr>
                <w:b/>
              </w:rPr>
              <w:t>.</w:t>
            </w:r>
          </w:p>
        </w:tc>
      </w:tr>
      <w:tr w:rsidR="00151712" w:rsidTr="00064909">
        <w:trPr>
          <w:trHeight w:val="671"/>
        </w:trPr>
        <w:tc>
          <w:tcPr>
            <w:tcW w:w="15276" w:type="dxa"/>
            <w:gridSpan w:val="6"/>
          </w:tcPr>
          <w:p w:rsidR="00151712" w:rsidRDefault="00151712" w:rsidP="00064909">
            <w:pPr>
              <w:pStyle w:val="afffe"/>
              <w:rPr>
                <w:b/>
              </w:rPr>
            </w:pPr>
            <w:r w:rsidRPr="00FC556B">
              <w:rPr>
                <w:b/>
              </w:rPr>
              <w:t xml:space="preserve">Максимальное время </w:t>
            </w:r>
            <w:r>
              <w:rPr>
                <w:b/>
              </w:rPr>
              <w:t>процедуры</w:t>
            </w:r>
            <w:r w:rsidRPr="00AA3FD4">
              <w:rPr>
                <w:b/>
              </w:rPr>
              <w:t xml:space="preserve"> </w:t>
            </w:r>
            <w:r w:rsidRPr="00FC556B">
              <w:rPr>
                <w:b/>
              </w:rPr>
              <w:t>(при соблюдении всеми участниками временных границ своих операций):</w:t>
            </w:r>
          </w:p>
          <w:p w:rsidR="00151712" w:rsidRDefault="00064909" w:rsidP="00064909">
            <w:pPr>
              <w:pStyle w:val="afffe"/>
            </w:pPr>
            <w:r w:rsidRPr="00064909">
              <w:rPr>
                <w:b/>
              </w:rPr>
              <w:t>5</w:t>
            </w:r>
            <w:r w:rsidR="00151712">
              <w:rPr>
                <w:b/>
              </w:rPr>
              <w:t xml:space="preserve"> рабочих дн</w:t>
            </w:r>
            <w:r>
              <w:rPr>
                <w:b/>
              </w:rPr>
              <w:t>ей</w:t>
            </w:r>
            <w:r w:rsidR="007C79E4">
              <w:rPr>
                <w:b/>
              </w:rPr>
              <w:t xml:space="preserve"> с момента получения полной информации по заявке</w:t>
            </w:r>
            <w:r w:rsidR="00151712">
              <w:rPr>
                <w:b/>
              </w:rPr>
              <w:t>, без учета времени на публикацию изменений на Технологическом портале.</w:t>
            </w:r>
          </w:p>
        </w:tc>
      </w:tr>
    </w:tbl>
    <w:p w:rsidR="00151712" w:rsidRDefault="00151712" w:rsidP="00620A30">
      <w:pPr>
        <w:pStyle w:val="aa"/>
        <w:ind w:firstLine="0"/>
      </w:pPr>
    </w:p>
    <w:p w:rsidR="00151712" w:rsidRDefault="00151712" w:rsidP="00620A30">
      <w:pPr>
        <w:pStyle w:val="aa"/>
        <w:ind w:firstLine="0"/>
      </w:pPr>
    </w:p>
    <w:p w:rsidR="003C0809" w:rsidRPr="00676C23" w:rsidRDefault="003C0809" w:rsidP="00620A30">
      <w:pPr>
        <w:pStyle w:val="aa"/>
        <w:ind w:firstLine="0"/>
      </w:pPr>
      <w:r>
        <w:t xml:space="preserve">При возникновении спорных ситуаций в процессе исполнения регламента между Участниками информационного </w:t>
      </w:r>
      <w:r w:rsidR="000A5180">
        <w:t>взаимодействия</w:t>
      </w:r>
      <w:r>
        <w:t xml:space="preserve"> (Потребителями и Поставщиками) и Оператором эксплуатации ИЭП, последний инф</w:t>
      </w:r>
      <w:r w:rsidR="00230F91">
        <w:t>ормирует об этом Оператора СМЭВ</w:t>
      </w:r>
      <w:r>
        <w:t xml:space="preserve"> с целью их разрешения.</w:t>
      </w:r>
    </w:p>
    <w:p w:rsidR="003C0809" w:rsidRPr="00AA3FD4" w:rsidRDefault="003C0809" w:rsidP="00EE1F0E">
      <w:pPr>
        <w:pStyle w:val="33"/>
      </w:pPr>
      <w:bookmarkStart w:id="1181" w:name="_Toc314740891"/>
      <w:bookmarkStart w:id="1182" w:name="_Toc321909788"/>
      <w:bookmarkStart w:id="1183" w:name="_Toc329082185"/>
      <w:bookmarkStart w:id="1184" w:name="_Toc334016586"/>
      <w:r>
        <w:t>Другие изменения сервиса с перерегистрацией</w:t>
      </w:r>
      <w:bookmarkEnd w:id="1181"/>
      <w:bookmarkEnd w:id="1182"/>
      <w:bookmarkEnd w:id="1183"/>
      <w:bookmarkEnd w:id="1184"/>
    </w:p>
    <w:p w:rsidR="007271F0" w:rsidRDefault="003C0809">
      <w:pPr>
        <w:pStyle w:val="47"/>
      </w:pPr>
      <w:bookmarkStart w:id="1185" w:name="_Toc314740892"/>
      <w:bookmarkStart w:id="1186" w:name="_Toc321909789"/>
      <w:bookmarkStart w:id="1187" w:name="_Toc329082186"/>
      <w:bookmarkStart w:id="1188" w:name="_Toc334016587"/>
      <w:r>
        <w:t>Предусловия</w:t>
      </w:r>
      <w:bookmarkEnd w:id="1185"/>
      <w:bookmarkEnd w:id="1186"/>
      <w:bookmarkEnd w:id="1187"/>
      <w:bookmarkEnd w:id="1188"/>
    </w:p>
    <w:p w:rsidR="003C0809" w:rsidRDefault="003C0809" w:rsidP="00620A30">
      <w:pPr>
        <w:pStyle w:val="aa"/>
        <w:ind w:firstLine="0"/>
      </w:pPr>
      <w:r>
        <w:t xml:space="preserve">Данный регламент описывает процедуры изменений электронного сервиса, которые не касаются подключения функционала регламентации доступа, при которых новая версия сервиса размещается на новом </w:t>
      </w:r>
      <w:r>
        <w:rPr>
          <w:lang w:val="en-US"/>
        </w:rPr>
        <w:t>SID</w:t>
      </w:r>
      <w:r>
        <w:t xml:space="preserve">. К таким изменениям можно отнести изменения в описании сервиса </w:t>
      </w:r>
      <w:r>
        <w:rPr>
          <w:lang w:val="en-US"/>
        </w:rPr>
        <w:t>WSDL</w:t>
      </w:r>
      <w:r>
        <w:t>.</w:t>
      </w:r>
    </w:p>
    <w:p w:rsidR="003C0809" w:rsidRPr="00D12374" w:rsidRDefault="003C0809" w:rsidP="00620A30">
      <w:pPr>
        <w:pStyle w:val="aa"/>
        <w:ind w:firstLine="0"/>
      </w:pPr>
      <w:r>
        <w:t>Необходимость перерегистрации в этом случае объясняется тем, что Потребители сервиса могут не поддерживать возможность взаимодействия посредством новой версии сервиса.</w:t>
      </w:r>
    </w:p>
    <w:p w:rsidR="003C0809" w:rsidRDefault="003C0809" w:rsidP="00620A30">
      <w:pPr>
        <w:pStyle w:val="aa"/>
      </w:pPr>
      <w:r>
        <w:t>Электронный сервис у</w:t>
      </w:r>
      <w:r w:rsidRPr="00832D04">
        <w:t>частник</w:t>
      </w:r>
      <w:r>
        <w:t>а</w:t>
      </w:r>
      <w:r w:rsidRPr="00832D04">
        <w:t xml:space="preserve"> информационного </w:t>
      </w:r>
      <w:r w:rsidR="000A5180">
        <w:t>взаимодействия</w:t>
      </w:r>
      <w:r w:rsidRPr="00832D04">
        <w:t xml:space="preserve"> должен быть </w:t>
      </w:r>
      <w:r>
        <w:rPr>
          <w:sz w:val="26"/>
          <w:szCs w:val="26"/>
        </w:rPr>
        <w:t>зарегистрирован в продуктивном контуре СМЭВ</w:t>
      </w:r>
      <w:r w:rsidRPr="00832D04">
        <w:t xml:space="preserve"> согласно Регламенту «</w:t>
      </w:r>
      <w:r>
        <w:t>Регистрация сервиса в продуктивной среде СМЭВ</w:t>
      </w:r>
      <w:r w:rsidRPr="00832D04">
        <w:t>».</w:t>
      </w:r>
    </w:p>
    <w:p w:rsidR="003C0809" w:rsidRDefault="003C0809" w:rsidP="00064909">
      <w:pPr>
        <w:pStyle w:val="aa"/>
      </w:pPr>
      <w:r>
        <w:t xml:space="preserve">Поставщик должен отобразить внесенные в сервис изменения в комплекте документации на электронный сервис, которую подавал при регистрации сервиса согласно упомянутому регламенту или при последнем изменении сервиса. Измененная документация должна иметь новую версию, соответствующую новой версии сервиса, даже если изменения сервиса не влекут за собой необходимость редактирования одного или нескольких документов, и должна быть упакована в </w:t>
      </w:r>
      <w:r>
        <w:rPr>
          <w:lang w:val="en-US"/>
        </w:rPr>
        <w:t>zip</w:t>
      </w:r>
      <w:r w:rsidRPr="003F6320">
        <w:t>-</w:t>
      </w:r>
      <w:r>
        <w:t>архив:</w:t>
      </w:r>
    </w:p>
    <w:p w:rsidR="009B57CC" w:rsidRPr="00064909" w:rsidRDefault="003C0809" w:rsidP="0096240B">
      <w:pPr>
        <w:pStyle w:val="13"/>
        <w:tabs>
          <w:tab w:val="clear" w:pos="1134"/>
          <w:tab w:val="left" w:pos="709"/>
        </w:tabs>
      </w:pPr>
      <w:r w:rsidRPr="00064909">
        <w:lastRenderedPageBreak/>
        <w:t>Обновленный паспорт сервиса</w:t>
      </w:r>
      <w:r w:rsidRPr="00F93D40">
        <w:rPr>
          <w:rStyle w:val="affff"/>
        </w:rPr>
        <w:footnoteReference w:id="74"/>
      </w:r>
      <w:r w:rsidRPr="00064909">
        <w:t>;</w:t>
      </w:r>
    </w:p>
    <w:p w:rsidR="009B57CC" w:rsidRPr="00064909" w:rsidRDefault="009B1E4D" w:rsidP="0096240B">
      <w:pPr>
        <w:pStyle w:val="13"/>
        <w:tabs>
          <w:tab w:val="clear" w:pos="1134"/>
          <w:tab w:val="left" w:pos="709"/>
        </w:tabs>
      </w:pPr>
      <w:r w:rsidRPr="009B1E4D">
        <w:t>Описани</w:t>
      </w:r>
      <w:r>
        <w:t>е</w:t>
      </w:r>
      <w:r w:rsidRPr="009B1E4D">
        <w:t xml:space="preserve"> формата электро</w:t>
      </w:r>
      <w:r>
        <w:t>нного сервиса СМЭВ и руководство</w:t>
      </w:r>
      <w:r w:rsidRPr="009B1E4D">
        <w:t xml:space="preserve"> пользователя</w:t>
      </w:r>
      <w:r>
        <w:t xml:space="preserve"> </w:t>
      </w:r>
      <w:r w:rsidRPr="009B1E4D">
        <w:t>электронного сервиса СМЭВ</w:t>
      </w:r>
      <w:r w:rsidR="003C0809" w:rsidRPr="00F93D40">
        <w:rPr>
          <w:rStyle w:val="affff"/>
        </w:rPr>
        <w:footnoteReference w:id="75"/>
      </w:r>
      <w:r w:rsidR="003C0809" w:rsidRPr="00F93D40">
        <w:rPr>
          <w:rStyle w:val="affff"/>
        </w:rPr>
        <w:t>;</w:t>
      </w:r>
    </w:p>
    <w:p w:rsidR="009B57CC" w:rsidRPr="00064909" w:rsidRDefault="003C0809" w:rsidP="0096240B">
      <w:pPr>
        <w:pStyle w:val="13"/>
        <w:tabs>
          <w:tab w:val="clear" w:pos="1134"/>
          <w:tab w:val="left" w:pos="709"/>
        </w:tabs>
      </w:pPr>
      <w:r w:rsidRPr="00064909">
        <w:t>Контрольный пример для проверки работоспособности сервиса.</w:t>
      </w:r>
    </w:p>
    <w:p w:rsidR="00FC59FD" w:rsidRDefault="003C0809" w:rsidP="00FC59FD">
      <w:pPr>
        <w:pStyle w:val="aa"/>
        <w:pBdr>
          <w:left w:val="single" w:sz="4" w:space="4" w:color="auto"/>
        </w:pBdr>
        <w:ind w:left="284" w:firstLine="425"/>
      </w:pPr>
      <w:r w:rsidRPr="00A641AC">
        <w:t xml:space="preserve">Для отладки и тестирования </w:t>
      </w:r>
      <w:r>
        <w:t>переработанного электронного сервиса</w:t>
      </w:r>
      <w:r w:rsidRPr="00A641AC">
        <w:t xml:space="preserve"> необходимо осуществлять </w:t>
      </w:r>
      <w:r w:rsidR="00B46F20">
        <w:t>его</w:t>
      </w:r>
      <w:r w:rsidR="00B46F20" w:rsidRPr="00A641AC">
        <w:t xml:space="preserve"> </w:t>
      </w:r>
      <w:r w:rsidRPr="00A641AC">
        <w:t>предв</w:t>
      </w:r>
      <w:r>
        <w:t>арительное размещение в тестовом контуре</w:t>
      </w:r>
      <w:r w:rsidRPr="00A641AC">
        <w:t xml:space="preserve"> СМЭВ по согласованию с </w:t>
      </w:r>
      <w:r>
        <w:t>Оператором</w:t>
      </w:r>
      <w:r w:rsidRPr="00676C23">
        <w:t xml:space="preserve"> </w:t>
      </w:r>
      <w:r>
        <w:t>эксплуатации ИЭП</w:t>
      </w:r>
      <w:r w:rsidRPr="00A641AC">
        <w:t>. В целях повышения оперативности взаимодействия</w:t>
      </w:r>
      <w:r w:rsidRPr="005970E3">
        <w:t xml:space="preserve"> разработчиков тестовая среда СМЭВ размещена в сети Интернет. Параметры доступа к указанной среде при необходимости можно запросить у </w:t>
      </w:r>
      <w:r>
        <w:t>Оператора</w:t>
      </w:r>
      <w:r w:rsidRPr="00676C23">
        <w:t xml:space="preserve"> </w:t>
      </w:r>
      <w:r>
        <w:t>эксплуатации ИЭП</w:t>
      </w:r>
      <w:r w:rsidRPr="005970E3">
        <w:t>.</w:t>
      </w:r>
    </w:p>
    <w:p w:rsidR="00FC59FD" w:rsidRDefault="00FC59FD" w:rsidP="00FC59FD">
      <w:pPr>
        <w:pStyle w:val="aa"/>
        <w:pBdr>
          <w:left w:val="single" w:sz="4" w:space="4" w:color="auto"/>
        </w:pBdr>
        <w:ind w:left="284" w:firstLine="425"/>
      </w:pPr>
      <w:r w:rsidRPr="00FC59FD">
        <w:rPr>
          <w:b/>
        </w:rPr>
        <w:t xml:space="preserve"> </w:t>
      </w:r>
      <w:r w:rsidRPr="005113F6">
        <w:rPr>
          <w:b/>
        </w:rPr>
        <w:t>Внимание!</w:t>
      </w:r>
      <w:r w:rsidRPr="005113F6">
        <w:t xml:space="preserve"> Сервисы </w:t>
      </w:r>
      <w:r>
        <w:t>регистрируются</w:t>
      </w:r>
      <w:r w:rsidRPr="005113F6">
        <w:t xml:space="preserve"> в продуктивной СМЭВ только после регистрации в тестовом контуре федеральной СМЭВ и успешного совместного функционального тестирования Поставщиком и Потребителем информации с составлением протокола совместного тестирования и его согласования в установленном порядке. </w:t>
      </w:r>
      <w:r>
        <w:t xml:space="preserve">См. раздел «Регистрации сервиса в тестовом контуре СМЭВ» и «Функциональное тестирование сервиса в тестовом контуре СМЭВ». </w:t>
      </w:r>
    </w:p>
    <w:p w:rsidR="00FC59FD" w:rsidRPr="00FC59FD" w:rsidRDefault="00FC59FD" w:rsidP="00FC59FD">
      <w:pPr>
        <w:pStyle w:val="aa"/>
        <w:pBdr>
          <w:left w:val="single" w:sz="4" w:space="4" w:color="auto"/>
        </w:pBdr>
        <w:ind w:left="284" w:firstLine="425"/>
      </w:pPr>
      <w:r w:rsidRPr="005113F6">
        <w:t>Предварительная интеграция с применением тестовых сервисов обеспечивает снижение трудозатрат по проведению работ в продуктивном контуре и снижению рисков, связанных с тестовой эксплуатацией информационных систем в продуктивной среде. Регистрации в тестовом контуре федеральной СМЭВ возможна только для тестовых электронных сервисов Поставщиков, адрес</w:t>
      </w:r>
      <w:r w:rsidR="00B175FF">
        <w:t>а</w:t>
      </w:r>
      <w:r w:rsidRPr="005113F6">
        <w:t xml:space="preserve"> которых </w:t>
      </w:r>
      <w:r w:rsidR="00A9404C" w:rsidRPr="005113F6">
        <w:t>доступ</w:t>
      </w:r>
      <w:r w:rsidR="00A9404C">
        <w:t>ны</w:t>
      </w:r>
      <w:r w:rsidR="00A9404C" w:rsidRPr="005113F6">
        <w:t xml:space="preserve"> </w:t>
      </w:r>
      <w:r w:rsidRPr="005113F6">
        <w:t xml:space="preserve">через сеть Интернет. </w:t>
      </w:r>
    </w:p>
    <w:p w:rsidR="00C5531E" w:rsidRDefault="00C5531E" w:rsidP="00A0169F">
      <w:pPr>
        <w:pStyle w:val="aa"/>
      </w:pPr>
      <w:r>
        <w:t>В заявке</w:t>
      </w:r>
      <w:r w:rsidR="00D6322B">
        <w:rPr>
          <w:rStyle w:val="affff"/>
        </w:rPr>
        <w:footnoteReference w:id="76"/>
      </w:r>
      <w:r>
        <w:t xml:space="preserve"> должно быть указано, что требуется перерегистрация уже зарегистрированного  сервиса, с указанием его адреса в СМЭВ и краткого наименования.</w:t>
      </w:r>
    </w:p>
    <w:p w:rsidR="00F37A71" w:rsidRDefault="00F37A71" w:rsidP="00F37A71">
      <w:pPr>
        <w:pStyle w:val="aa"/>
        <w:pBdr>
          <w:left w:val="single" w:sz="4" w:space="4" w:color="auto"/>
        </w:pBdr>
        <w:ind w:left="284" w:firstLine="425"/>
      </w:pPr>
      <w:r>
        <w:t>Заявка в адрес Оператора</w:t>
      </w:r>
      <w:r w:rsidRPr="00F37A71">
        <w:t xml:space="preserve"> </w:t>
      </w:r>
      <w:r>
        <w:t>эксплуатации ИЭП может быть подана посредством электронной почты или через Технологический портал.</w:t>
      </w:r>
    </w:p>
    <w:p w:rsidR="003C0809" w:rsidRDefault="003C0809" w:rsidP="00A0169F">
      <w:pPr>
        <w:pStyle w:val="aa"/>
      </w:pPr>
      <w:r w:rsidRPr="00A56C9B">
        <w:t xml:space="preserve">Заявка </w:t>
      </w:r>
      <w:r>
        <w:t>в адрес Оператора</w:t>
      </w:r>
      <w:r w:rsidRPr="00676C23">
        <w:t xml:space="preserve"> </w:t>
      </w:r>
      <w:r>
        <w:t xml:space="preserve">эксплуатации ИЭП </w:t>
      </w:r>
      <w:r w:rsidRPr="00A56C9B">
        <w:t>обязательно должна содержать контактные данные ответственного технического специалиста, который при необходимости может оказать консультативную помощь по вопросам функционирования электронного сервиса и особенностям его спецификации.</w:t>
      </w:r>
    </w:p>
    <w:p w:rsidR="003C0809" w:rsidRDefault="003C0809" w:rsidP="00EE1F0E">
      <w:pPr>
        <w:pStyle w:val="47"/>
      </w:pPr>
      <w:bookmarkStart w:id="1189" w:name="_Toc314740893"/>
      <w:bookmarkStart w:id="1190" w:name="_Toc321909790"/>
      <w:bookmarkStart w:id="1191" w:name="_Toc329082187"/>
      <w:bookmarkStart w:id="1192" w:name="_Toc334016588"/>
      <w:r>
        <w:lastRenderedPageBreak/>
        <w:t>Шаги процесса</w:t>
      </w:r>
      <w:bookmarkEnd w:id="1189"/>
      <w:bookmarkEnd w:id="1190"/>
      <w:bookmarkEnd w:id="1191"/>
      <w:bookmarkEnd w:id="1192"/>
    </w:p>
    <w:tbl>
      <w:tblPr>
        <w:tblW w:w="152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392"/>
        <w:gridCol w:w="4819"/>
        <w:gridCol w:w="1701"/>
        <w:gridCol w:w="1701"/>
        <w:gridCol w:w="1985"/>
        <w:gridCol w:w="1984"/>
        <w:gridCol w:w="2694"/>
      </w:tblGrid>
      <w:tr w:rsidR="003C0809" w:rsidTr="00064909">
        <w:tc>
          <w:tcPr>
            <w:tcW w:w="392" w:type="dxa"/>
          </w:tcPr>
          <w:p w:rsidR="003C0809" w:rsidRDefault="003C0809" w:rsidP="00582D6C">
            <w:pPr>
              <w:pStyle w:val="ae"/>
            </w:pPr>
            <w:r>
              <w:t>№</w:t>
            </w:r>
          </w:p>
        </w:tc>
        <w:tc>
          <w:tcPr>
            <w:tcW w:w="4819" w:type="dxa"/>
          </w:tcPr>
          <w:p w:rsidR="003C0809" w:rsidRDefault="003C0809" w:rsidP="00582D6C">
            <w:pPr>
              <w:pStyle w:val="ae"/>
            </w:pPr>
            <w:r>
              <w:t xml:space="preserve">Шаг </w:t>
            </w:r>
          </w:p>
        </w:tc>
        <w:tc>
          <w:tcPr>
            <w:tcW w:w="1701" w:type="dxa"/>
          </w:tcPr>
          <w:p w:rsidR="003C0809" w:rsidRDefault="003C0809" w:rsidP="00582D6C">
            <w:pPr>
              <w:pStyle w:val="ae"/>
            </w:pPr>
            <w:r>
              <w:t xml:space="preserve">Входные </w:t>
            </w:r>
            <w:r w:rsidR="005C1896">
              <w:t>данные</w:t>
            </w:r>
            <w:r>
              <w:t xml:space="preserve"> </w:t>
            </w:r>
          </w:p>
        </w:tc>
        <w:tc>
          <w:tcPr>
            <w:tcW w:w="1701" w:type="dxa"/>
          </w:tcPr>
          <w:p w:rsidR="003C0809" w:rsidRDefault="003C0809" w:rsidP="00582D6C">
            <w:pPr>
              <w:pStyle w:val="ae"/>
            </w:pPr>
            <w:r>
              <w:t xml:space="preserve">Выходные </w:t>
            </w:r>
            <w:r w:rsidR="005C1896">
              <w:t>данные</w:t>
            </w:r>
            <w:r>
              <w:t xml:space="preserve"> </w:t>
            </w:r>
          </w:p>
        </w:tc>
        <w:tc>
          <w:tcPr>
            <w:tcW w:w="1985" w:type="dxa"/>
          </w:tcPr>
          <w:p w:rsidR="003C0809" w:rsidRPr="00771175" w:rsidRDefault="003C0809" w:rsidP="00582D6C">
            <w:pPr>
              <w:pStyle w:val="ae"/>
            </w:pPr>
            <w:r>
              <w:t>Срок исполнения</w:t>
            </w:r>
          </w:p>
        </w:tc>
        <w:tc>
          <w:tcPr>
            <w:tcW w:w="1984" w:type="dxa"/>
          </w:tcPr>
          <w:p w:rsidR="003C0809" w:rsidRDefault="003C0809" w:rsidP="00582D6C">
            <w:pPr>
              <w:pStyle w:val="ae"/>
            </w:pPr>
            <w:r>
              <w:t>Ответственный исполнитель и/или Соисполнитель</w:t>
            </w:r>
          </w:p>
        </w:tc>
        <w:tc>
          <w:tcPr>
            <w:tcW w:w="2694" w:type="dxa"/>
          </w:tcPr>
          <w:p w:rsidR="003C0809" w:rsidRDefault="003C0809" w:rsidP="00582D6C">
            <w:pPr>
              <w:pStyle w:val="ae"/>
            </w:pPr>
            <w:r>
              <w:t>Примечание</w:t>
            </w:r>
          </w:p>
        </w:tc>
      </w:tr>
      <w:tr w:rsidR="003C0809" w:rsidTr="00064909">
        <w:tc>
          <w:tcPr>
            <w:tcW w:w="392" w:type="dxa"/>
          </w:tcPr>
          <w:p w:rsidR="003C0809" w:rsidRPr="0069220D" w:rsidRDefault="003C0809" w:rsidP="00582D6C">
            <w:pPr>
              <w:pStyle w:val="afffe"/>
              <w:rPr>
                <w:lang w:val="en-US"/>
              </w:rPr>
            </w:pPr>
            <w:r>
              <w:rPr>
                <w:lang w:val="en-US"/>
              </w:rPr>
              <w:t>1</w:t>
            </w:r>
          </w:p>
        </w:tc>
        <w:tc>
          <w:tcPr>
            <w:tcW w:w="4819" w:type="dxa"/>
          </w:tcPr>
          <w:p w:rsidR="003C0809" w:rsidRDefault="003C0809" w:rsidP="00F1748C">
            <w:pPr>
              <w:pStyle w:val="afffe"/>
            </w:pPr>
            <w:r>
              <w:t>По</w:t>
            </w:r>
            <w:r w:rsidR="00F1748C">
              <w:t>ставщик</w:t>
            </w:r>
            <w:r>
              <w:t xml:space="preserve"> направляет заявку в рабочем порядке в адрес Оператора</w:t>
            </w:r>
            <w:r w:rsidRPr="00676C23">
              <w:t xml:space="preserve"> </w:t>
            </w:r>
            <w:r>
              <w:t>эксплуатации ИЭП</w:t>
            </w:r>
            <w:r w:rsidDel="0001130C">
              <w:t xml:space="preserve"> </w:t>
            </w:r>
            <w:r>
              <w:t xml:space="preserve">на перерегистрацию сервиса в новой версии и </w:t>
            </w:r>
            <w:r>
              <w:rPr>
                <w:lang w:val="en-US"/>
              </w:rPr>
              <w:t>zip</w:t>
            </w:r>
            <w:r w:rsidRPr="00427250">
              <w:t>-</w:t>
            </w:r>
            <w:r>
              <w:t>архив</w:t>
            </w:r>
            <w:r w:rsidRPr="00427250">
              <w:t xml:space="preserve"> </w:t>
            </w:r>
            <w:r>
              <w:t>с обновленным комплектом документов по сервису.</w:t>
            </w:r>
          </w:p>
        </w:tc>
        <w:tc>
          <w:tcPr>
            <w:tcW w:w="1701" w:type="dxa"/>
          </w:tcPr>
          <w:p w:rsidR="003C0809" w:rsidRPr="0069220D" w:rsidRDefault="003C0809" w:rsidP="00582D6C">
            <w:pPr>
              <w:pStyle w:val="afffe"/>
            </w:pPr>
            <w:r>
              <w:rPr>
                <w:lang w:val="en-US"/>
              </w:rPr>
              <w:t>zip</w:t>
            </w:r>
            <w:r>
              <w:t xml:space="preserve">-архив с обновленным комплектом документов </w:t>
            </w:r>
          </w:p>
        </w:tc>
        <w:tc>
          <w:tcPr>
            <w:tcW w:w="1701" w:type="dxa"/>
          </w:tcPr>
          <w:p w:rsidR="003C0809" w:rsidRPr="00D06992" w:rsidRDefault="003C0809" w:rsidP="00CC4A31">
            <w:pPr>
              <w:pStyle w:val="afffe"/>
            </w:pPr>
            <w:r>
              <w:t xml:space="preserve">Заявка на перерегистрацию, </w:t>
            </w:r>
            <w:r>
              <w:rPr>
                <w:lang w:val="en-US"/>
              </w:rPr>
              <w:t>zip</w:t>
            </w:r>
            <w:r>
              <w:t>-архив с обновленным комплектом документов</w:t>
            </w:r>
          </w:p>
        </w:tc>
        <w:tc>
          <w:tcPr>
            <w:tcW w:w="1985" w:type="dxa"/>
          </w:tcPr>
          <w:p w:rsidR="003C0809" w:rsidRDefault="003C0809" w:rsidP="00582D6C">
            <w:pPr>
              <w:pStyle w:val="afffe"/>
            </w:pPr>
            <w:r>
              <w:t>-</w:t>
            </w:r>
          </w:p>
        </w:tc>
        <w:tc>
          <w:tcPr>
            <w:tcW w:w="1984" w:type="dxa"/>
          </w:tcPr>
          <w:p w:rsidR="003C0809" w:rsidRDefault="003C0809" w:rsidP="00582D6C">
            <w:pPr>
              <w:pStyle w:val="afffe"/>
            </w:pPr>
            <w:r>
              <w:t>По</w:t>
            </w:r>
            <w:r w:rsidR="00F1748C">
              <w:t>ставщик информации</w:t>
            </w:r>
          </w:p>
        </w:tc>
        <w:tc>
          <w:tcPr>
            <w:tcW w:w="2694" w:type="dxa"/>
          </w:tcPr>
          <w:p w:rsidR="003C0809" w:rsidRDefault="003C0809" w:rsidP="00582D6C">
            <w:pPr>
              <w:pStyle w:val="afffe"/>
            </w:pPr>
          </w:p>
        </w:tc>
      </w:tr>
      <w:tr w:rsidR="003C0809" w:rsidTr="00064909">
        <w:tc>
          <w:tcPr>
            <w:tcW w:w="392" w:type="dxa"/>
          </w:tcPr>
          <w:p w:rsidR="003C0809" w:rsidRDefault="003C0809" w:rsidP="00582D6C">
            <w:pPr>
              <w:pStyle w:val="afffe"/>
            </w:pPr>
            <w:r>
              <w:t>2</w:t>
            </w:r>
          </w:p>
        </w:tc>
        <w:tc>
          <w:tcPr>
            <w:tcW w:w="4819" w:type="dxa"/>
          </w:tcPr>
          <w:p w:rsidR="003C0809" w:rsidRDefault="003C0809" w:rsidP="00582D6C">
            <w:pPr>
              <w:pStyle w:val="afffe"/>
            </w:pPr>
            <w:r>
              <w:t>Оператор</w:t>
            </w:r>
            <w:r w:rsidRPr="00676C23">
              <w:t xml:space="preserve"> </w:t>
            </w:r>
            <w:r>
              <w:t>эксплуатации ИЭП</w:t>
            </w:r>
            <w:r w:rsidDel="0001130C">
              <w:t xml:space="preserve"> </w:t>
            </w:r>
            <w:r w:rsidRPr="00676C23">
              <w:t>осуществл</w:t>
            </w:r>
            <w:r>
              <w:t>яет перерегистрацию и тестирование новой версии сервиса</w:t>
            </w:r>
            <w:r w:rsidRPr="00676C23">
              <w:t xml:space="preserve"> </w:t>
            </w:r>
            <w:r>
              <w:t xml:space="preserve">Поставщика. </w:t>
            </w:r>
          </w:p>
          <w:p w:rsidR="003C0809" w:rsidRPr="000B0CE9" w:rsidRDefault="003C0809" w:rsidP="00582D6C">
            <w:pPr>
              <w:pStyle w:val="afffe"/>
            </w:pPr>
            <w:r w:rsidRPr="000B0CE9">
              <w:t xml:space="preserve">Основанием для отказа в </w:t>
            </w:r>
            <w:r>
              <w:t xml:space="preserve">перерегистрации </w:t>
            </w:r>
            <w:r w:rsidRPr="000B0CE9">
              <w:t>электронного сервиса может явиться:</w:t>
            </w:r>
          </w:p>
          <w:p w:rsidR="00C95CED" w:rsidRPr="005235EE" w:rsidRDefault="003C0809">
            <w:pPr>
              <w:pStyle w:val="13"/>
              <w:numPr>
                <w:ilvl w:val="0"/>
                <w:numId w:val="23"/>
              </w:numPr>
              <w:tabs>
                <w:tab w:val="clear" w:pos="1134"/>
                <w:tab w:val="left" w:pos="405"/>
              </w:tabs>
              <w:spacing w:line="240" w:lineRule="auto"/>
              <w:ind w:left="405" w:hanging="284"/>
            </w:pPr>
            <w:r w:rsidRPr="004C3C84">
              <w:t>несоответствие представленного электронного сервиса Техническим требованиям;</w:t>
            </w:r>
          </w:p>
          <w:p w:rsidR="00C95CED" w:rsidRPr="005235EE" w:rsidRDefault="003C0809">
            <w:pPr>
              <w:pStyle w:val="13"/>
              <w:numPr>
                <w:ilvl w:val="0"/>
                <w:numId w:val="23"/>
              </w:numPr>
              <w:tabs>
                <w:tab w:val="clear" w:pos="1134"/>
                <w:tab w:val="left" w:pos="405"/>
              </w:tabs>
              <w:spacing w:line="240" w:lineRule="auto"/>
              <w:ind w:left="405" w:hanging="284"/>
            </w:pPr>
            <w:r w:rsidRPr="004C3C84">
              <w:t>представление неполного комплекта документов;</w:t>
            </w:r>
          </w:p>
          <w:p w:rsidR="00C95CED" w:rsidRPr="005235EE" w:rsidRDefault="003C0809">
            <w:pPr>
              <w:pStyle w:val="13"/>
              <w:numPr>
                <w:ilvl w:val="0"/>
                <w:numId w:val="23"/>
              </w:numPr>
              <w:tabs>
                <w:tab w:val="clear" w:pos="1134"/>
                <w:tab w:val="left" w:pos="405"/>
              </w:tabs>
              <w:spacing w:line="240" w:lineRule="auto"/>
              <w:ind w:left="405" w:hanging="284"/>
            </w:pPr>
            <w:r w:rsidRPr="004C3C84">
              <w:t>неполнота или недостоверность информации, необходимой для перерегистрации электронного сервиса;</w:t>
            </w:r>
          </w:p>
          <w:p w:rsidR="003C0809" w:rsidRDefault="003C0809" w:rsidP="00582D6C">
            <w:pPr>
              <w:pStyle w:val="afffe"/>
            </w:pPr>
            <w:r w:rsidRPr="000B0CE9">
              <w:t xml:space="preserve">При отсутствии возможности регистрации электронного сервиса (например, из-за его некорректного функционирования) </w:t>
            </w:r>
            <w:r>
              <w:t>Оператор</w:t>
            </w:r>
            <w:r w:rsidRPr="00676C23">
              <w:t xml:space="preserve"> </w:t>
            </w:r>
            <w:r>
              <w:t>эксплуатации ИЭП</w:t>
            </w:r>
            <w:r w:rsidDel="0001130C">
              <w:t xml:space="preserve"> </w:t>
            </w:r>
            <w:r w:rsidRPr="000B0CE9">
              <w:t>информирует участника информационного взаимодействия о необходимости устранения причин, указанных в настоящем пункте.</w:t>
            </w:r>
          </w:p>
        </w:tc>
        <w:tc>
          <w:tcPr>
            <w:tcW w:w="1701" w:type="dxa"/>
          </w:tcPr>
          <w:p w:rsidR="003C0809" w:rsidRDefault="003C0809" w:rsidP="000777C8">
            <w:pPr>
              <w:pStyle w:val="afffe"/>
            </w:pPr>
            <w:r>
              <w:t xml:space="preserve">Заявка на перерегистрацию, </w:t>
            </w:r>
            <w:r>
              <w:rPr>
                <w:lang w:val="en-US"/>
              </w:rPr>
              <w:t>zip</w:t>
            </w:r>
            <w:r>
              <w:t>-архив с обновленным комплектом документов</w:t>
            </w:r>
          </w:p>
        </w:tc>
        <w:tc>
          <w:tcPr>
            <w:tcW w:w="1701" w:type="dxa"/>
          </w:tcPr>
          <w:p w:rsidR="003C0809" w:rsidRDefault="003C0809" w:rsidP="00582D6C">
            <w:pPr>
              <w:pStyle w:val="afffe"/>
            </w:pPr>
            <w:r>
              <w:t xml:space="preserve">Обновленный паспорт сервиса с новым </w:t>
            </w:r>
            <w:r>
              <w:rPr>
                <w:lang w:val="en-US"/>
              </w:rPr>
              <w:t>SID</w:t>
            </w:r>
            <w:r>
              <w:t xml:space="preserve"> / информационное письмо о необходимости устранения замечаний</w:t>
            </w:r>
          </w:p>
        </w:tc>
        <w:tc>
          <w:tcPr>
            <w:tcW w:w="1985" w:type="dxa"/>
          </w:tcPr>
          <w:p w:rsidR="007C79E4" w:rsidRDefault="007C79E4" w:rsidP="007C79E4">
            <w:pPr>
              <w:pStyle w:val="afffe"/>
            </w:pPr>
            <w:r>
              <w:t>5</w:t>
            </w:r>
            <w:r w:rsidRPr="00025AC2">
              <w:t xml:space="preserve"> рабочих дн</w:t>
            </w:r>
            <w:r>
              <w:t>ей</w:t>
            </w:r>
            <w:r w:rsidRPr="00025AC2">
              <w:t xml:space="preserve"> с момента получения </w:t>
            </w:r>
            <w:r>
              <w:t>полной информации по заявке</w:t>
            </w:r>
          </w:p>
          <w:p w:rsidR="003C0809" w:rsidRDefault="003C0809" w:rsidP="00582D6C">
            <w:pPr>
              <w:pStyle w:val="afffe"/>
            </w:pPr>
          </w:p>
        </w:tc>
        <w:tc>
          <w:tcPr>
            <w:tcW w:w="1984" w:type="dxa"/>
          </w:tcPr>
          <w:p w:rsidR="003C0809" w:rsidRPr="00FD4358" w:rsidRDefault="003C0809" w:rsidP="00582D6C">
            <w:pPr>
              <w:pStyle w:val="afffe"/>
            </w:pPr>
            <w:r>
              <w:t>Оператор</w:t>
            </w:r>
            <w:r w:rsidRPr="00676C23">
              <w:t xml:space="preserve"> </w:t>
            </w:r>
            <w:r>
              <w:t>эксплуатации ИЭП</w:t>
            </w:r>
          </w:p>
        </w:tc>
        <w:tc>
          <w:tcPr>
            <w:tcW w:w="2694" w:type="dxa"/>
          </w:tcPr>
          <w:p w:rsidR="003C0809" w:rsidRDefault="003C0809" w:rsidP="00582D6C">
            <w:pPr>
              <w:pStyle w:val="afffe"/>
            </w:pPr>
            <w:r>
              <w:t>Срок шага может увеличиться при отрицательных результатах тестирования.</w:t>
            </w:r>
          </w:p>
        </w:tc>
      </w:tr>
      <w:tr w:rsidR="003C0809" w:rsidTr="00064909">
        <w:trPr>
          <w:trHeight w:val="1148"/>
        </w:trPr>
        <w:tc>
          <w:tcPr>
            <w:tcW w:w="392" w:type="dxa"/>
          </w:tcPr>
          <w:p w:rsidR="003C0809" w:rsidRDefault="003C0809" w:rsidP="006C7478">
            <w:pPr>
              <w:pStyle w:val="afffe"/>
            </w:pPr>
            <w:r>
              <w:lastRenderedPageBreak/>
              <w:t>3</w:t>
            </w:r>
          </w:p>
        </w:tc>
        <w:tc>
          <w:tcPr>
            <w:tcW w:w="4819" w:type="dxa"/>
          </w:tcPr>
          <w:p w:rsidR="009B57CC" w:rsidRDefault="003C0809" w:rsidP="00230F91">
            <w:pPr>
              <w:pStyle w:val="afffe"/>
            </w:pPr>
            <w:r>
              <w:t>Оператор</w:t>
            </w:r>
            <w:r w:rsidRPr="00676C23">
              <w:t xml:space="preserve"> </w:t>
            </w:r>
            <w:r>
              <w:t>эксплуатации ИЭП</w:t>
            </w:r>
            <w:r w:rsidDel="0001130C">
              <w:t xml:space="preserve"> </w:t>
            </w:r>
            <w:r>
              <w:t xml:space="preserve"> обеспечивает публикацию информации о новой зарегистрированной версии сервиса на Технологическом портале</w:t>
            </w:r>
            <w:r w:rsidR="006E066B">
              <w:t xml:space="preserve"> в разделе «</w:t>
            </w:r>
            <w:r w:rsidR="006E066B">
              <w:rPr>
                <w:lang w:val="en-US"/>
              </w:rPr>
              <w:t>RSS</w:t>
            </w:r>
            <w:r w:rsidR="006E066B" w:rsidRPr="006E066B">
              <w:t>-</w:t>
            </w:r>
            <w:r w:rsidR="006E066B">
              <w:t>новости»</w:t>
            </w:r>
          </w:p>
        </w:tc>
        <w:tc>
          <w:tcPr>
            <w:tcW w:w="1701" w:type="dxa"/>
          </w:tcPr>
          <w:p w:rsidR="003C0809" w:rsidRDefault="00D805D5" w:rsidP="006C7478">
            <w:pPr>
              <w:pStyle w:val="afffe"/>
            </w:pPr>
            <w:r w:rsidRPr="00D805D5">
              <w:t xml:space="preserve"> </w:t>
            </w:r>
            <w:r w:rsidR="003C0809">
              <w:rPr>
                <w:lang w:val="en-US"/>
              </w:rPr>
              <w:t>zip</w:t>
            </w:r>
            <w:r w:rsidR="003C0809">
              <w:t>-архив с обновленным комплектом документов</w:t>
            </w:r>
          </w:p>
        </w:tc>
        <w:tc>
          <w:tcPr>
            <w:tcW w:w="1701" w:type="dxa"/>
          </w:tcPr>
          <w:p w:rsidR="003C0809" w:rsidRDefault="003C0809" w:rsidP="000777C8">
            <w:pPr>
              <w:pStyle w:val="afffe"/>
            </w:pPr>
            <w:r>
              <w:t>Информация на Технологическом Портале.</w:t>
            </w:r>
          </w:p>
        </w:tc>
        <w:tc>
          <w:tcPr>
            <w:tcW w:w="1985" w:type="dxa"/>
          </w:tcPr>
          <w:p w:rsidR="003C0809" w:rsidRDefault="003C0809" w:rsidP="006C7478">
            <w:pPr>
              <w:pStyle w:val="afffe"/>
            </w:pPr>
            <w:r>
              <w:t>3 рабочих дня с момента перерегистрации сервиса.</w:t>
            </w:r>
          </w:p>
        </w:tc>
        <w:tc>
          <w:tcPr>
            <w:tcW w:w="1984" w:type="dxa"/>
          </w:tcPr>
          <w:p w:rsidR="003C0809" w:rsidRDefault="003C0809" w:rsidP="006C7478">
            <w:pPr>
              <w:pStyle w:val="afffe"/>
            </w:pPr>
            <w:r>
              <w:t>Оператор</w:t>
            </w:r>
            <w:r w:rsidRPr="00676C23">
              <w:t xml:space="preserve"> </w:t>
            </w:r>
            <w:r>
              <w:t>эксплуатации ИЭП</w:t>
            </w:r>
          </w:p>
        </w:tc>
        <w:tc>
          <w:tcPr>
            <w:tcW w:w="2694" w:type="dxa"/>
          </w:tcPr>
          <w:p w:rsidR="003C0809" w:rsidRDefault="003C0809" w:rsidP="006C7478">
            <w:pPr>
              <w:pStyle w:val="afffe"/>
            </w:pPr>
          </w:p>
        </w:tc>
      </w:tr>
      <w:tr w:rsidR="003C0809" w:rsidTr="00064909">
        <w:trPr>
          <w:trHeight w:val="1148"/>
        </w:trPr>
        <w:tc>
          <w:tcPr>
            <w:tcW w:w="392" w:type="dxa"/>
          </w:tcPr>
          <w:p w:rsidR="003C0809" w:rsidRDefault="003C0809" w:rsidP="00582D6C">
            <w:pPr>
              <w:pStyle w:val="afffe"/>
            </w:pPr>
            <w:r>
              <w:t>4</w:t>
            </w:r>
          </w:p>
        </w:tc>
        <w:tc>
          <w:tcPr>
            <w:tcW w:w="4819" w:type="dxa"/>
          </w:tcPr>
          <w:p w:rsidR="003C0809" w:rsidRDefault="003C0809" w:rsidP="00592DC2">
            <w:pPr>
              <w:pStyle w:val="afffe"/>
            </w:pPr>
            <w:r>
              <w:t>Потребители сервисов обеспечивают возможность взаимодействия посредством новой версии сервиса и оповеща</w:t>
            </w:r>
            <w:r w:rsidR="00230F91">
              <w:t>ю</w:t>
            </w:r>
            <w:r>
              <w:t>т об этом Оператора</w:t>
            </w:r>
            <w:r w:rsidRPr="00676C23">
              <w:t xml:space="preserve"> </w:t>
            </w:r>
            <w:r>
              <w:t>эксплуатации ИЭП.</w:t>
            </w:r>
          </w:p>
          <w:p w:rsidR="003C0809" w:rsidRDefault="003C0809" w:rsidP="00592DC2">
            <w:pPr>
              <w:pStyle w:val="afffe"/>
            </w:pPr>
          </w:p>
        </w:tc>
        <w:tc>
          <w:tcPr>
            <w:tcW w:w="1701" w:type="dxa"/>
          </w:tcPr>
          <w:p w:rsidR="003C0809" w:rsidRPr="000777C8" w:rsidRDefault="003C0809" w:rsidP="00582D6C">
            <w:pPr>
              <w:pStyle w:val="afffe"/>
            </w:pPr>
            <w:r>
              <w:t>Информация на Технологическом портале о новой версии сервиса.</w:t>
            </w:r>
          </w:p>
        </w:tc>
        <w:tc>
          <w:tcPr>
            <w:tcW w:w="1701" w:type="dxa"/>
          </w:tcPr>
          <w:p w:rsidR="003C0809" w:rsidRDefault="003C0809" w:rsidP="00582D6C">
            <w:pPr>
              <w:pStyle w:val="afffe"/>
            </w:pPr>
            <w:r>
              <w:t>-</w:t>
            </w:r>
          </w:p>
        </w:tc>
        <w:tc>
          <w:tcPr>
            <w:tcW w:w="1985" w:type="dxa"/>
          </w:tcPr>
          <w:p w:rsidR="009B57CC" w:rsidRDefault="003C0809">
            <w:pPr>
              <w:pStyle w:val="afffe"/>
            </w:pPr>
            <w:r>
              <w:t>Не более 60 рабочих дней с момента публикации информации на портале</w:t>
            </w:r>
          </w:p>
        </w:tc>
        <w:tc>
          <w:tcPr>
            <w:tcW w:w="1984" w:type="dxa"/>
          </w:tcPr>
          <w:p w:rsidR="003C0809" w:rsidRDefault="003C0809" w:rsidP="00582D6C">
            <w:pPr>
              <w:pStyle w:val="afffe"/>
            </w:pPr>
          </w:p>
        </w:tc>
        <w:tc>
          <w:tcPr>
            <w:tcW w:w="2694" w:type="dxa"/>
          </w:tcPr>
          <w:p w:rsidR="003C0809" w:rsidRDefault="003C0809" w:rsidP="00592DC2">
            <w:pPr>
              <w:pStyle w:val="afffe"/>
            </w:pPr>
            <w:r>
              <w:t xml:space="preserve">Если изменения в информационных системах, отражаются на паспорте ИС, необходимо предоставить новый паспорт ИС в адрес Оператора СМЭВ. </w:t>
            </w:r>
          </w:p>
        </w:tc>
      </w:tr>
      <w:tr w:rsidR="003C0809" w:rsidTr="00064909">
        <w:trPr>
          <w:trHeight w:val="1148"/>
        </w:trPr>
        <w:tc>
          <w:tcPr>
            <w:tcW w:w="392" w:type="dxa"/>
          </w:tcPr>
          <w:p w:rsidR="003C0809" w:rsidRDefault="003C0809" w:rsidP="00582D6C">
            <w:pPr>
              <w:pStyle w:val="afffe"/>
            </w:pPr>
            <w:r>
              <w:t>5</w:t>
            </w:r>
          </w:p>
        </w:tc>
        <w:tc>
          <w:tcPr>
            <w:tcW w:w="4819" w:type="dxa"/>
          </w:tcPr>
          <w:p w:rsidR="009B57CC" w:rsidRDefault="003C0809" w:rsidP="002A0F10">
            <w:pPr>
              <w:pStyle w:val="afffe"/>
            </w:pPr>
            <w:r>
              <w:t>Оператор</w:t>
            </w:r>
            <w:r w:rsidRPr="00676C23">
              <w:t xml:space="preserve"> </w:t>
            </w:r>
            <w:r>
              <w:t>эксплуатации ИЭП</w:t>
            </w:r>
            <w:r w:rsidDel="0001130C">
              <w:t xml:space="preserve"> </w:t>
            </w:r>
            <w:r>
              <w:t xml:space="preserve"> согласовывает с Потребителями и </w:t>
            </w:r>
            <w:r w:rsidR="002A0F10">
              <w:t>Поставщиком информации</w:t>
            </w:r>
            <w:r>
              <w:t xml:space="preserve"> дату вывода из эксплуатации старой версии сервиса</w:t>
            </w:r>
          </w:p>
        </w:tc>
        <w:tc>
          <w:tcPr>
            <w:tcW w:w="1701" w:type="dxa"/>
          </w:tcPr>
          <w:p w:rsidR="003C0809" w:rsidRDefault="003C0809" w:rsidP="00592DC2">
            <w:pPr>
              <w:pStyle w:val="afffe"/>
            </w:pPr>
            <w:r>
              <w:t>Новая версия сервиса</w:t>
            </w:r>
          </w:p>
        </w:tc>
        <w:tc>
          <w:tcPr>
            <w:tcW w:w="1701" w:type="dxa"/>
          </w:tcPr>
          <w:p w:rsidR="003C0809" w:rsidRDefault="003C0809" w:rsidP="00582D6C">
            <w:pPr>
              <w:pStyle w:val="afffe"/>
            </w:pPr>
            <w:r>
              <w:t>Дата вывода из эксплуатации старой версии сервиса</w:t>
            </w:r>
          </w:p>
        </w:tc>
        <w:tc>
          <w:tcPr>
            <w:tcW w:w="1985" w:type="dxa"/>
          </w:tcPr>
          <w:p w:rsidR="009B57CC" w:rsidRDefault="003C0809">
            <w:pPr>
              <w:pStyle w:val="afffe"/>
            </w:pPr>
            <w:r>
              <w:t>Не более 3-х рабочих дней</w:t>
            </w:r>
          </w:p>
        </w:tc>
        <w:tc>
          <w:tcPr>
            <w:tcW w:w="1984" w:type="dxa"/>
          </w:tcPr>
          <w:p w:rsidR="003C0809" w:rsidRDefault="003C0809" w:rsidP="00582D6C">
            <w:pPr>
              <w:pStyle w:val="afffe"/>
            </w:pPr>
            <w:r>
              <w:t>Оператор</w:t>
            </w:r>
            <w:r w:rsidRPr="00676C23">
              <w:t xml:space="preserve"> </w:t>
            </w:r>
            <w:r>
              <w:t>эксплуатации ИЭП</w:t>
            </w:r>
          </w:p>
        </w:tc>
        <w:tc>
          <w:tcPr>
            <w:tcW w:w="2694" w:type="dxa"/>
          </w:tcPr>
          <w:p w:rsidR="003C0809" w:rsidRDefault="003C0809" w:rsidP="00592DC2">
            <w:pPr>
              <w:pStyle w:val="afffe"/>
            </w:pPr>
            <w:r>
              <w:t>Срок вывода не должен превышать 60 календарных дней с момента регистрации новой версии сервиса.</w:t>
            </w:r>
          </w:p>
        </w:tc>
      </w:tr>
      <w:tr w:rsidR="003C0809" w:rsidTr="00064909">
        <w:trPr>
          <w:trHeight w:val="1148"/>
        </w:trPr>
        <w:tc>
          <w:tcPr>
            <w:tcW w:w="392" w:type="dxa"/>
          </w:tcPr>
          <w:p w:rsidR="003C0809" w:rsidRPr="0069220D" w:rsidRDefault="003C0809" w:rsidP="00582D6C">
            <w:pPr>
              <w:pStyle w:val="afffe"/>
            </w:pPr>
            <w:r>
              <w:t>6</w:t>
            </w:r>
          </w:p>
        </w:tc>
        <w:tc>
          <w:tcPr>
            <w:tcW w:w="4819" w:type="dxa"/>
          </w:tcPr>
          <w:p w:rsidR="009B57CC" w:rsidRDefault="003C0809" w:rsidP="006E066B">
            <w:pPr>
              <w:pStyle w:val="afffe"/>
            </w:pPr>
            <w:r>
              <w:t>Оператор</w:t>
            </w:r>
            <w:r w:rsidRPr="00676C23">
              <w:t xml:space="preserve"> </w:t>
            </w:r>
            <w:r>
              <w:t>эксплуатации ИЭП</w:t>
            </w:r>
            <w:r w:rsidDel="0001130C">
              <w:t xml:space="preserve"> </w:t>
            </w:r>
            <w:r>
              <w:t>обеспечивает публикацию информации о дате вывода из эксплуатации старой версии сервиса на Технологическом портале СМЭВ</w:t>
            </w:r>
            <w:r w:rsidR="006E066B">
              <w:t xml:space="preserve"> в разделе «</w:t>
            </w:r>
            <w:r w:rsidR="006E066B">
              <w:rPr>
                <w:lang w:val="en-US"/>
              </w:rPr>
              <w:t>RSS</w:t>
            </w:r>
            <w:r w:rsidR="006E066B" w:rsidRPr="006E066B">
              <w:t>-</w:t>
            </w:r>
            <w:r w:rsidR="006E066B">
              <w:t>новости»</w:t>
            </w:r>
          </w:p>
        </w:tc>
        <w:tc>
          <w:tcPr>
            <w:tcW w:w="1701" w:type="dxa"/>
          </w:tcPr>
          <w:p w:rsidR="003C0809" w:rsidRPr="00D06992" w:rsidRDefault="003C0809" w:rsidP="00582D6C">
            <w:pPr>
              <w:pStyle w:val="afffe"/>
            </w:pPr>
            <w:r>
              <w:rPr>
                <w:lang w:val="en-US"/>
              </w:rPr>
              <w:t>zip</w:t>
            </w:r>
            <w:r>
              <w:t>-архив с обновленными документами</w:t>
            </w:r>
          </w:p>
          <w:p w:rsidR="003C0809" w:rsidRDefault="003C0809" w:rsidP="00582D6C">
            <w:pPr>
              <w:pStyle w:val="afffe"/>
            </w:pPr>
          </w:p>
        </w:tc>
        <w:tc>
          <w:tcPr>
            <w:tcW w:w="1701" w:type="dxa"/>
          </w:tcPr>
          <w:p w:rsidR="003C0809" w:rsidRDefault="003C0809" w:rsidP="00582D6C">
            <w:pPr>
              <w:pStyle w:val="afffe"/>
            </w:pPr>
            <w:r>
              <w:t>Изменения на портале</w:t>
            </w:r>
          </w:p>
        </w:tc>
        <w:tc>
          <w:tcPr>
            <w:tcW w:w="1985" w:type="dxa"/>
          </w:tcPr>
          <w:p w:rsidR="003C0809" w:rsidRDefault="003C0809" w:rsidP="00582D6C">
            <w:pPr>
              <w:pStyle w:val="afffe"/>
            </w:pPr>
            <w:r>
              <w:t>3 рабочих дня с момента завершения процесса согласования на предыдущем шаге.</w:t>
            </w:r>
          </w:p>
        </w:tc>
        <w:tc>
          <w:tcPr>
            <w:tcW w:w="1984" w:type="dxa"/>
          </w:tcPr>
          <w:p w:rsidR="003C0809" w:rsidRDefault="003C0809" w:rsidP="00582D6C">
            <w:pPr>
              <w:pStyle w:val="afffe"/>
            </w:pPr>
            <w:r>
              <w:t>Оператор</w:t>
            </w:r>
            <w:r w:rsidRPr="00676C23">
              <w:t xml:space="preserve"> </w:t>
            </w:r>
            <w:r>
              <w:t>эксплуатации ИЭП</w:t>
            </w:r>
          </w:p>
        </w:tc>
        <w:tc>
          <w:tcPr>
            <w:tcW w:w="2694" w:type="dxa"/>
          </w:tcPr>
          <w:p w:rsidR="003C0809" w:rsidRDefault="003C0809" w:rsidP="00582D6C">
            <w:pPr>
              <w:pStyle w:val="afffe"/>
            </w:pPr>
          </w:p>
        </w:tc>
      </w:tr>
      <w:tr w:rsidR="003C0809" w:rsidTr="00064909">
        <w:trPr>
          <w:trHeight w:val="671"/>
        </w:trPr>
        <w:tc>
          <w:tcPr>
            <w:tcW w:w="15276" w:type="dxa"/>
            <w:gridSpan w:val="7"/>
          </w:tcPr>
          <w:p w:rsidR="003C0809" w:rsidRPr="00395846" w:rsidRDefault="003C0809" w:rsidP="009403F4">
            <w:pPr>
              <w:pStyle w:val="afffe"/>
              <w:rPr>
                <w:b/>
              </w:rPr>
            </w:pPr>
            <w:r w:rsidRPr="00395846">
              <w:rPr>
                <w:b/>
              </w:rPr>
              <w:t xml:space="preserve">При возникновении технических сложностей, причина которых находится на стороне </w:t>
            </w:r>
            <w:r w:rsidR="002A0F10">
              <w:rPr>
                <w:b/>
              </w:rPr>
              <w:t>Потребителя/Поставщика информации</w:t>
            </w:r>
            <w:r w:rsidRPr="00395846">
              <w:rPr>
                <w:b/>
              </w:rPr>
              <w:t>, срок процедуры может быть пересмотрен</w:t>
            </w:r>
            <w:r>
              <w:rPr>
                <w:b/>
              </w:rPr>
              <w:t>.</w:t>
            </w:r>
          </w:p>
        </w:tc>
      </w:tr>
      <w:tr w:rsidR="003C0809" w:rsidTr="00064909">
        <w:trPr>
          <w:trHeight w:val="671"/>
        </w:trPr>
        <w:tc>
          <w:tcPr>
            <w:tcW w:w="15276" w:type="dxa"/>
            <w:gridSpan w:val="7"/>
          </w:tcPr>
          <w:p w:rsidR="003C0809" w:rsidRDefault="003C0809" w:rsidP="00582D6C">
            <w:pPr>
              <w:pStyle w:val="afffe"/>
              <w:rPr>
                <w:b/>
              </w:rPr>
            </w:pPr>
            <w:r w:rsidRPr="00FC556B">
              <w:rPr>
                <w:b/>
              </w:rPr>
              <w:t xml:space="preserve">Максимальное время </w:t>
            </w:r>
            <w:r>
              <w:rPr>
                <w:b/>
              </w:rPr>
              <w:t xml:space="preserve">перерегистрации сервиса </w:t>
            </w:r>
            <w:r w:rsidRPr="00FC556B">
              <w:rPr>
                <w:b/>
              </w:rPr>
              <w:t>(при соблюдении всеми участниками временных границ своих операций):</w:t>
            </w:r>
          </w:p>
          <w:p w:rsidR="003C0809" w:rsidRDefault="003C0809" w:rsidP="00582D6C">
            <w:pPr>
              <w:pStyle w:val="afffe"/>
            </w:pPr>
            <w:r>
              <w:rPr>
                <w:b/>
              </w:rPr>
              <w:t>5 рабочих дней</w:t>
            </w:r>
            <w:r w:rsidR="007C79E4">
              <w:rPr>
                <w:b/>
              </w:rPr>
              <w:t xml:space="preserve"> с момента получения полной информации по заявке</w:t>
            </w:r>
            <w:r>
              <w:rPr>
                <w:b/>
              </w:rPr>
              <w:t>, без учета времени на публикацию изменений на Технологическом портале.</w:t>
            </w:r>
          </w:p>
        </w:tc>
      </w:tr>
    </w:tbl>
    <w:p w:rsidR="003C0809" w:rsidRDefault="003C0809" w:rsidP="006A798B">
      <w:pPr>
        <w:pStyle w:val="aa"/>
        <w:ind w:firstLine="0"/>
      </w:pPr>
    </w:p>
    <w:p w:rsidR="003C0809" w:rsidRDefault="003C0809" w:rsidP="00620A30">
      <w:pPr>
        <w:pStyle w:val="aa"/>
        <w:ind w:firstLine="0"/>
      </w:pPr>
      <w:r>
        <w:t xml:space="preserve">При возникновении спорных ситуаций в процессе исполнения регламента между Участниками информационного </w:t>
      </w:r>
      <w:r w:rsidR="000A5180">
        <w:t>взаимодействия</w:t>
      </w:r>
      <w:r>
        <w:t xml:space="preserve"> (Потребителями и Поставщиками) и Оператором эксплуатации ИЭП, последний инф</w:t>
      </w:r>
      <w:r w:rsidR="00230F91">
        <w:t>ормирует об этом Оператора СМЭВ</w:t>
      </w:r>
      <w:r>
        <w:t xml:space="preserve"> с целью их разрешения.</w:t>
      </w:r>
    </w:p>
    <w:p w:rsidR="003978C3" w:rsidRDefault="00073336" w:rsidP="00E002D2">
      <w:pPr>
        <w:pStyle w:val="23"/>
        <w:outlineLvl w:val="0"/>
      </w:pPr>
      <w:bookmarkStart w:id="1193" w:name="_Toc329004326"/>
      <w:bookmarkStart w:id="1194" w:name="_Toc329004608"/>
      <w:bookmarkStart w:id="1195" w:name="_Toc329011911"/>
      <w:bookmarkStart w:id="1196" w:name="_Toc329012514"/>
      <w:bookmarkStart w:id="1197" w:name="_Toc329012843"/>
      <w:bookmarkStart w:id="1198" w:name="_Toc329013158"/>
      <w:bookmarkStart w:id="1199" w:name="_Toc329082188"/>
      <w:bookmarkStart w:id="1200" w:name="_Toc329083262"/>
      <w:bookmarkStart w:id="1201" w:name="_Toc329086289"/>
      <w:bookmarkStart w:id="1202" w:name="_Toc320784277"/>
      <w:bookmarkStart w:id="1203" w:name="_Toc320784278"/>
      <w:bookmarkStart w:id="1204" w:name="_Toc320784279"/>
      <w:bookmarkStart w:id="1205" w:name="_Toc320784280"/>
      <w:bookmarkStart w:id="1206" w:name="_Toc320784281"/>
      <w:bookmarkStart w:id="1207" w:name="_Toc320784282"/>
      <w:bookmarkStart w:id="1208" w:name="_Toc320784283"/>
      <w:bookmarkStart w:id="1209" w:name="_Toc320784284"/>
      <w:bookmarkStart w:id="1210" w:name="_Toc320784285"/>
      <w:bookmarkStart w:id="1211" w:name="_Toc320784286"/>
      <w:bookmarkStart w:id="1212" w:name="_Toc320784331"/>
      <w:bookmarkStart w:id="1213" w:name="_Toc320784332"/>
      <w:bookmarkStart w:id="1214" w:name="_Toc321909791"/>
      <w:bookmarkStart w:id="1215" w:name="_Toc329082189"/>
      <w:bookmarkStart w:id="1216" w:name="_Toc334016589"/>
      <w:bookmarkStart w:id="1217" w:name="_Toc334017222"/>
      <w:bookmarkStart w:id="1218" w:name="_Toc314740897"/>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r>
        <w:lastRenderedPageBreak/>
        <w:t>Перерегистрация электронного сервиса</w:t>
      </w:r>
      <w:r w:rsidR="0019086D">
        <w:t>, доработанного по ново</w:t>
      </w:r>
      <w:r>
        <w:t>й версии методических рекомендаций</w:t>
      </w:r>
      <w:bookmarkEnd w:id="1214"/>
      <w:bookmarkEnd w:id="1215"/>
      <w:bookmarkEnd w:id="1216"/>
      <w:bookmarkEnd w:id="1217"/>
    </w:p>
    <w:p w:rsidR="00271D6E" w:rsidRDefault="00271D6E" w:rsidP="00271D6E">
      <w:pPr>
        <w:pStyle w:val="aa"/>
        <w:ind w:firstLine="360"/>
      </w:pPr>
      <w:r>
        <w:t>В связи с регулярными обновлениями «</w:t>
      </w:r>
      <w:r w:rsidRPr="0029661A">
        <w:t>Методически</w:t>
      </w:r>
      <w:r>
        <w:t>х</w:t>
      </w:r>
      <w:r w:rsidRPr="0029661A">
        <w:t xml:space="preserve"> рекомендации по разработке электронных сервисов и применению технологии электронной подписи при межведомственном электронном взаимодействии</w:t>
      </w:r>
      <w:r>
        <w:t xml:space="preserve">» у Поставщика информации возникает необходимость дорабатывать имеющиеся сервисы в соответствии с новой версией методических рекомендаций. В данном регламенте описывается процесс перерегистрации имеющихся сервисов, в соответствии с доработкой по новой версии методических рекомендаций. </w:t>
      </w:r>
    </w:p>
    <w:p w:rsidR="00AC512A" w:rsidRDefault="00CD7095">
      <w:pPr>
        <w:pStyle w:val="31"/>
        <w:rPr>
          <w:b w:val="0"/>
        </w:rPr>
      </w:pPr>
      <w:bookmarkStart w:id="1219" w:name="_Toc318745120"/>
      <w:bookmarkStart w:id="1220" w:name="_Toc318845863"/>
      <w:bookmarkStart w:id="1221" w:name="_Toc321909792"/>
      <w:bookmarkStart w:id="1222" w:name="_Toc329082190"/>
      <w:bookmarkStart w:id="1223" w:name="_Toc334016590"/>
      <w:r w:rsidRPr="00CD7095">
        <w:rPr>
          <w:b w:val="0"/>
        </w:rPr>
        <w:t xml:space="preserve">Регистрация нового сервиса, доработанного </w:t>
      </w:r>
      <w:r w:rsidR="00271D6E" w:rsidRPr="00271D6E">
        <w:rPr>
          <w:rStyle w:val="apple-converted-space"/>
          <w:b w:val="0"/>
        </w:rPr>
        <w:t>по новой версии методических рекомендаций,</w:t>
      </w:r>
      <w:r w:rsidRPr="00CD7095">
        <w:rPr>
          <w:b w:val="0"/>
        </w:rPr>
        <w:t xml:space="preserve">  в тестовом контуре СМЭВ</w:t>
      </w:r>
      <w:bookmarkEnd w:id="1219"/>
      <w:bookmarkEnd w:id="1220"/>
      <w:bookmarkEnd w:id="1221"/>
      <w:bookmarkEnd w:id="1222"/>
      <w:bookmarkEnd w:id="1223"/>
    </w:p>
    <w:p w:rsidR="00877865" w:rsidRDefault="003E3953" w:rsidP="003330F3">
      <w:pPr>
        <w:pStyle w:val="47"/>
      </w:pPr>
      <w:bookmarkStart w:id="1224" w:name="_Toc334016591"/>
      <w:bookmarkStart w:id="1225" w:name="_Toc318745121"/>
      <w:bookmarkStart w:id="1226" w:name="_Toc318845864"/>
      <w:bookmarkStart w:id="1227" w:name="_Toc321909793"/>
      <w:bookmarkStart w:id="1228" w:name="_Toc329082191"/>
      <w:r w:rsidRPr="00CD7095">
        <w:t xml:space="preserve">Регистрация нового сервиса, доработанного </w:t>
      </w:r>
      <w:r w:rsidR="00877865" w:rsidRPr="003330F3">
        <w:t>по новой версии методических рекомендаций,</w:t>
      </w:r>
      <w:r w:rsidRPr="00CD7095">
        <w:t xml:space="preserve">  в тестовом контуре СМЭВ</w:t>
      </w:r>
      <w:r>
        <w:t xml:space="preserve"> с подачей заявки через </w:t>
      </w:r>
      <w:r w:rsidR="0020575F">
        <w:t>Технологический портал</w:t>
      </w:r>
      <w:bookmarkEnd w:id="1224"/>
    </w:p>
    <w:p w:rsidR="00877865" w:rsidRDefault="0020575F" w:rsidP="003330F3">
      <w:pPr>
        <w:pStyle w:val="40"/>
        <w:numPr>
          <w:ilvl w:val="4"/>
          <w:numId w:val="3"/>
        </w:numPr>
      </w:pPr>
      <w:bookmarkStart w:id="1229" w:name="_Toc329013122"/>
      <w:bookmarkStart w:id="1230" w:name="_Toc334016592"/>
      <w:r>
        <w:t>Предусловие процесса</w:t>
      </w:r>
      <w:bookmarkEnd w:id="1229"/>
      <w:bookmarkEnd w:id="1230"/>
    </w:p>
    <w:p w:rsidR="0020575F" w:rsidRDefault="0020575F" w:rsidP="0020575F">
      <w:pPr>
        <w:pStyle w:val="aa"/>
      </w:pPr>
      <w:r w:rsidRPr="00D01683">
        <w:t xml:space="preserve">В целях создания межведомственного информационного пространства в части электронного взаимодействия участниками информационного </w:t>
      </w:r>
      <w:r>
        <w:t>взаимодействия</w:t>
      </w:r>
      <w:r w:rsidRPr="00D01683">
        <w:t xml:space="preserve">, предоставляющими сведения и документы в электронной форме, необходимые для предоставления государственных услуг и исполнения государственных функций другими участниками информационного взаимодействия, разрабатываются электронные сервисы. </w:t>
      </w:r>
    </w:p>
    <w:p w:rsidR="0020575F" w:rsidRPr="002D1A92" w:rsidRDefault="0020575F" w:rsidP="0020575F">
      <w:pPr>
        <w:pStyle w:val="aa"/>
      </w:pPr>
      <w:r>
        <w:t xml:space="preserve">Сервисы могут быть зарегистрированы в продуктивной СМЭВ только после регистрации в тестовом контуре СМЭВ и успешного совместного функционального тестирования Поставщиком и Потребителем информации с составлением протокола совместного тестирования и его согласования в установленном порядке. </w:t>
      </w:r>
      <w:r w:rsidRPr="002D1A92">
        <w:t xml:space="preserve">Предварительная интеграция с применением тестовых сервисов обеспечивает снижение трудозатрат по проведению работ в продуктивном контуре и снижению рисков, связанных с тестовой эксплуатацией информационных систем в продуктивной среде. </w:t>
      </w:r>
    </w:p>
    <w:p w:rsidR="0020575F" w:rsidRDefault="0020575F" w:rsidP="0020575F">
      <w:pPr>
        <w:pStyle w:val="aa"/>
      </w:pPr>
      <w:r>
        <w:t xml:space="preserve">Регистрация в тестовом контуре СМЭВ возможна только для тестовых электронных сервисов Поставщиков, адресы которых доступны через сеть Интернет. </w:t>
      </w:r>
      <w:r w:rsidRPr="002D1A92">
        <w:t>В целях повышения оперативности взаимодействия разработчиков тестовая среда СМЭВ размещена в сети Интернет. Параметры доступа к указанной среде при необходимости можно запросить у Оператора эксплуатации ИЭП.</w:t>
      </w:r>
      <w:r w:rsidRPr="00E04BEE">
        <w:t xml:space="preserve"> </w:t>
      </w:r>
      <w:r>
        <w:t>В случае отсутствия соответствующего доступа Поставщик совместно с оператором ИЭП осуществляет требуемые организационно-технические мероприятия для организации сетевой связанности.</w:t>
      </w:r>
    </w:p>
    <w:p w:rsidR="0020575F" w:rsidRDefault="0020575F" w:rsidP="0020575F">
      <w:pPr>
        <w:pStyle w:val="aa"/>
      </w:pPr>
      <w:r>
        <w:t>Для подачи заявления на регистрацию электронного сервиса в тестовом контуре СМЭВ необходимо иметь права доступа к функционалу подачи  заявок на выполнение регламентных процедур на Технологическом портале.</w:t>
      </w:r>
    </w:p>
    <w:p w:rsidR="0020575F" w:rsidRDefault="0020575F" w:rsidP="0020575F">
      <w:pPr>
        <w:pStyle w:val="aa"/>
      </w:pPr>
      <w:r>
        <w:lastRenderedPageBreak/>
        <w:t>Процесс регистрации сервиса в тестовом контуре СМЭВ начинается после подачи заявления на регистрации электронного сервиса с Технологического портала СМЭВ. В соответствующей форме необходимо указать тестовый контур в качестве Узла СМЭВ.</w:t>
      </w:r>
    </w:p>
    <w:p w:rsidR="00877865" w:rsidRDefault="0020575F" w:rsidP="003330F3">
      <w:pPr>
        <w:pStyle w:val="13"/>
        <w:numPr>
          <w:ilvl w:val="0"/>
          <w:numId w:val="0"/>
        </w:numPr>
        <w:ind w:left="720"/>
      </w:pPr>
      <w:r>
        <w:t xml:space="preserve">В форме заявки в соответствующем поле должен быть указан адрес в СМЭВ предыдущей версии сервиса. </w:t>
      </w:r>
    </w:p>
    <w:p w:rsidR="0020575F" w:rsidRPr="00A56C9B" w:rsidRDefault="0020575F" w:rsidP="0020575F">
      <w:pPr>
        <w:pStyle w:val="afffe"/>
        <w:pBdr>
          <w:left w:val="single" w:sz="4" w:space="4" w:color="auto"/>
        </w:pBdr>
        <w:spacing w:line="360" w:lineRule="exact"/>
        <w:ind w:left="709"/>
      </w:pPr>
      <w:r w:rsidRPr="002B540D">
        <w:rPr>
          <w:b/>
        </w:rPr>
        <w:t>Внимание!</w:t>
      </w:r>
      <w:r>
        <w:t xml:space="preserve"> Для регистрации не требуется наличие оборудования VipNet: доступ к сервису осуществляется через сеть Интернет. Запрещено использовать в тестовых данных любые персональные или служебные данные, все данные должны быть тестовыми.</w:t>
      </w:r>
    </w:p>
    <w:p w:rsidR="00877865" w:rsidRDefault="0020575F" w:rsidP="003330F3">
      <w:pPr>
        <w:pStyle w:val="40"/>
        <w:numPr>
          <w:ilvl w:val="4"/>
          <w:numId w:val="3"/>
        </w:numPr>
      </w:pPr>
      <w:bookmarkStart w:id="1231" w:name="_Toc329013123"/>
      <w:bookmarkStart w:id="1232" w:name="_Toc334016593"/>
      <w:r w:rsidRPr="001A3BE0">
        <w:t>Шаги процесса</w:t>
      </w:r>
      <w:bookmarkEnd w:id="1231"/>
      <w:bookmarkEnd w:id="123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392"/>
        <w:gridCol w:w="4678"/>
        <w:gridCol w:w="3118"/>
        <w:gridCol w:w="2693"/>
        <w:gridCol w:w="1985"/>
        <w:gridCol w:w="2410"/>
      </w:tblGrid>
      <w:tr w:rsidR="0020575F" w:rsidRPr="004D4EA2" w:rsidTr="000113A5">
        <w:trPr>
          <w:trHeight w:val="997"/>
        </w:trPr>
        <w:tc>
          <w:tcPr>
            <w:tcW w:w="392" w:type="dxa"/>
          </w:tcPr>
          <w:p w:rsidR="0020575F" w:rsidRPr="005F49AB" w:rsidRDefault="0020575F" w:rsidP="000113A5">
            <w:pPr>
              <w:pStyle w:val="ae"/>
            </w:pPr>
            <w:r w:rsidRPr="005F49AB">
              <w:t>№</w:t>
            </w:r>
          </w:p>
        </w:tc>
        <w:tc>
          <w:tcPr>
            <w:tcW w:w="4678" w:type="dxa"/>
          </w:tcPr>
          <w:p w:rsidR="0020575F" w:rsidRPr="0012279C" w:rsidRDefault="0020575F" w:rsidP="000113A5">
            <w:pPr>
              <w:pStyle w:val="ae"/>
            </w:pPr>
            <w:r w:rsidRPr="0012279C">
              <w:t xml:space="preserve">Шаг </w:t>
            </w:r>
          </w:p>
        </w:tc>
        <w:tc>
          <w:tcPr>
            <w:tcW w:w="3118" w:type="dxa"/>
          </w:tcPr>
          <w:p w:rsidR="0020575F" w:rsidRPr="004D4EA2" w:rsidRDefault="0020575F" w:rsidP="000113A5">
            <w:pPr>
              <w:pStyle w:val="ae"/>
            </w:pPr>
            <w:r w:rsidRPr="004D4EA2">
              <w:t xml:space="preserve">Входные </w:t>
            </w:r>
            <w:r>
              <w:t xml:space="preserve">данные </w:t>
            </w:r>
          </w:p>
        </w:tc>
        <w:tc>
          <w:tcPr>
            <w:tcW w:w="2693" w:type="dxa"/>
          </w:tcPr>
          <w:p w:rsidR="0020575F" w:rsidRPr="004D4EA2" w:rsidRDefault="0020575F" w:rsidP="000113A5">
            <w:pPr>
              <w:pStyle w:val="ae"/>
            </w:pPr>
            <w:r w:rsidRPr="004D4EA2">
              <w:t xml:space="preserve">Выходные </w:t>
            </w:r>
            <w:r>
              <w:t>данные</w:t>
            </w:r>
          </w:p>
        </w:tc>
        <w:tc>
          <w:tcPr>
            <w:tcW w:w="1985" w:type="dxa"/>
          </w:tcPr>
          <w:p w:rsidR="0020575F" w:rsidRPr="004D4EA2" w:rsidRDefault="0020575F" w:rsidP="000113A5">
            <w:pPr>
              <w:pStyle w:val="ae"/>
            </w:pPr>
            <w:r w:rsidRPr="004D4EA2">
              <w:t>Срок исполнения</w:t>
            </w:r>
          </w:p>
        </w:tc>
        <w:tc>
          <w:tcPr>
            <w:tcW w:w="2410" w:type="dxa"/>
          </w:tcPr>
          <w:p w:rsidR="0020575F" w:rsidRPr="004D4EA2" w:rsidRDefault="0020575F" w:rsidP="000113A5">
            <w:pPr>
              <w:pStyle w:val="ae"/>
            </w:pPr>
            <w:r w:rsidRPr="004D4EA2">
              <w:t>Ответственный</w:t>
            </w:r>
            <w:r>
              <w:t xml:space="preserve"> исполнитель и/или Соисполнитель</w:t>
            </w:r>
          </w:p>
        </w:tc>
      </w:tr>
      <w:tr w:rsidR="0020575F" w:rsidTr="000113A5">
        <w:trPr>
          <w:trHeight w:val="1296"/>
        </w:trPr>
        <w:tc>
          <w:tcPr>
            <w:tcW w:w="392" w:type="dxa"/>
          </w:tcPr>
          <w:p w:rsidR="0020575F" w:rsidRPr="005F49AB" w:rsidRDefault="0020575F" w:rsidP="000113A5">
            <w:pPr>
              <w:pStyle w:val="afffe"/>
            </w:pPr>
            <w:r>
              <w:t>1</w:t>
            </w:r>
          </w:p>
        </w:tc>
        <w:tc>
          <w:tcPr>
            <w:tcW w:w="4678" w:type="dxa"/>
          </w:tcPr>
          <w:p w:rsidR="0020575F" w:rsidRPr="0012279C" w:rsidRDefault="0020575F" w:rsidP="000113A5">
            <w:pPr>
              <w:pStyle w:val="afffe"/>
            </w:pPr>
            <w:r w:rsidRPr="005F49AB">
              <w:t xml:space="preserve">Оператор </w:t>
            </w:r>
            <w:r>
              <w:t>эксплуатации ИЭП</w:t>
            </w:r>
            <w:r w:rsidRPr="0012279C" w:rsidDel="00CA7C04">
              <w:t xml:space="preserve"> </w:t>
            </w:r>
            <w:r w:rsidRPr="0012279C">
              <w:t>пр</w:t>
            </w:r>
            <w:r>
              <w:t>оверяет корректность заполнения</w:t>
            </w:r>
            <w:r w:rsidRPr="0012279C">
              <w:t xml:space="preserve"> </w:t>
            </w:r>
            <w:r>
              <w:t>формы заявки.</w:t>
            </w:r>
          </w:p>
        </w:tc>
        <w:tc>
          <w:tcPr>
            <w:tcW w:w="3118" w:type="dxa"/>
          </w:tcPr>
          <w:p w:rsidR="0020575F" w:rsidRPr="005235EE" w:rsidRDefault="0020575F" w:rsidP="000113A5">
            <w:pPr>
              <w:pStyle w:val="13"/>
              <w:numPr>
                <w:ilvl w:val="0"/>
                <w:numId w:val="0"/>
              </w:numPr>
              <w:tabs>
                <w:tab w:val="clear" w:pos="1134"/>
                <w:tab w:val="left" w:pos="34"/>
              </w:tabs>
              <w:spacing w:line="320" w:lineRule="exact"/>
              <w:ind w:left="34"/>
            </w:pPr>
            <w:r w:rsidRPr="004C3C84">
              <w:t>Заполненная форма заявки</w:t>
            </w:r>
          </w:p>
        </w:tc>
        <w:tc>
          <w:tcPr>
            <w:tcW w:w="2693" w:type="dxa"/>
          </w:tcPr>
          <w:p w:rsidR="0020575F" w:rsidRPr="004D4EA2" w:rsidRDefault="0020575F" w:rsidP="000113A5">
            <w:pPr>
              <w:pStyle w:val="afffe"/>
            </w:pPr>
            <w:r>
              <w:t>Положительный результат проверки/Ответ в адрес заявителя с указанием замечаний.</w:t>
            </w:r>
          </w:p>
        </w:tc>
        <w:tc>
          <w:tcPr>
            <w:tcW w:w="1985" w:type="dxa"/>
          </w:tcPr>
          <w:p w:rsidR="0020575F" w:rsidRDefault="0020575F" w:rsidP="000113A5">
            <w:pPr>
              <w:pStyle w:val="afffe"/>
            </w:pPr>
            <w:r>
              <w:t>1 рабочий день</w:t>
            </w:r>
          </w:p>
        </w:tc>
        <w:tc>
          <w:tcPr>
            <w:tcW w:w="2410" w:type="dxa"/>
          </w:tcPr>
          <w:p w:rsidR="0020575F" w:rsidRPr="005F49AB" w:rsidRDefault="0020575F" w:rsidP="000113A5">
            <w:pPr>
              <w:pStyle w:val="afffe"/>
            </w:pPr>
            <w:r w:rsidRPr="005F49AB">
              <w:t xml:space="preserve">Оператор </w:t>
            </w:r>
            <w:r>
              <w:t>эксплуатации ИЭП</w:t>
            </w:r>
          </w:p>
        </w:tc>
      </w:tr>
      <w:tr w:rsidR="0020575F" w:rsidTr="000113A5">
        <w:trPr>
          <w:trHeight w:val="1149"/>
        </w:trPr>
        <w:tc>
          <w:tcPr>
            <w:tcW w:w="392" w:type="dxa"/>
          </w:tcPr>
          <w:p w:rsidR="0020575F" w:rsidRPr="005F49AB" w:rsidRDefault="0020575F" w:rsidP="000113A5">
            <w:pPr>
              <w:pStyle w:val="afffe"/>
            </w:pPr>
            <w:r>
              <w:t>2</w:t>
            </w:r>
          </w:p>
        </w:tc>
        <w:tc>
          <w:tcPr>
            <w:tcW w:w="4678" w:type="dxa"/>
          </w:tcPr>
          <w:p w:rsidR="0020575F" w:rsidRPr="0012279C" w:rsidRDefault="0020575F" w:rsidP="000113A5">
            <w:pPr>
              <w:pStyle w:val="afffe"/>
            </w:pPr>
            <w:r>
              <w:t xml:space="preserve">При положительном результате проверки на п.2., </w:t>
            </w:r>
            <w:r w:rsidRPr="0012279C">
              <w:t>Оператор</w:t>
            </w:r>
            <w:r>
              <w:t xml:space="preserve"> эксплуатации</w:t>
            </w:r>
            <w:r w:rsidRPr="0012279C">
              <w:t xml:space="preserve"> </w:t>
            </w:r>
            <w:r>
              <w:t xml:space="preserve">ИЭП </w:t>
            </w:r>
            <w:r w:rsidRPr="0012279C">
              <w:t xml:space="preserve">регистрирует ЭП </w:t>
            </w:r>
            <w:r>
              <w:t>участника информационного взаимодействия</w:t>
            </w:r>
            <w:r w:rsidRPr="0012279C">
              <w:t xml:space="preserve"> в СИА</w:t>
            </w:r>
            <w:r>
              <w:t>.</w:t>
            </w:r>
          </w:p>
        </w:tc>
        <w:tc>
          <w:tcPr>
            <w:tcW w:w="3118" w:type="dxa"/>
          </w:tcPr>
          <w:p w:rsidR="0020575F" w:rsidRPr="004D4EA2" w:rsidRDefault="0020575F" w:rsidP="000113A5">
            <w:pPr>
              <w:pStyle w:val="afffe"/>
            </w:pPr>
            <w:r>
              <w:t>Сертификат электронной подписи</w:t>
            </w:r>
          </w:p>
        </w:tc>
        <w:tc>
          <w:tcPr>
            <w:tcW w:w="2693" w:type="dxa"/>
          </w:tcPr>
          <w:p w:rsidR="0020575F" w:rsidRPr="004D4EA2" w:rsidRDefault="0020575F" w:rsidP="000113A5">
            <w:pPr>
              <w:pStyle w:val="afffe"/>
            </w:pPr>
            <w:r>
              <w:t>ЭП зарегистрирована в СИА</w:t>
            </w:r>
          </w:p>
        </w:tc>
        <w:tc>
          <w:tcPr>
            <w:tcW w:w="1985" w:type="dxa"/>
          </w:tcPr>
          <w:p w:rsidR="0020575F" w:rsidRDefault="0020575F" w:rsidP="000113A5">
            <w:pPr>
              <w:pStyle w:val="afffe"/>
            </w:pPr>
            <w:r>
              <w:t xml:space="preserve">3 рабочих дня с момента получения полной информации по заявке </w:t>
            </w:r>
          </w:p>
        </w:tc>
        <w:tc>
          <w:tcPr>
            <w:tcW w:w="2410" w:type="dxa"/>
          </w:tcPr>
          <w:p w:rsidR="0020575F" w:rsidRPr="005F49AB" w:rsidRDefault="0020575F" w:rsidP="000113A5">
            <w:pPr>
              <w:pStyle w:val="afffe"/>
            </w:pPr>
            <w:r w:rsidRPr="005F49AB">
              <w:t xml:space="preserve">Оператор </w:t>
            </w:r>
            <w:r>
              <w:t>эксплуатации ИЭП</w:t>
            </w:r>
          </w:p>
        </w:tc>
      </w:tr>
      <w:tr w:rsidR="0020575F" w:rsidTr="000113A5">
        <w:trPr>
          <w:trHeight w:val="1282"/>
        </w:trPr>
        <w:tc>
          <w:tcPr>
            <w:tcW w:w="392" w:type="dxa"/>
          </w:tcPr>
          <w:p w:rsidR="0020575F" w:rsidRPr="005F49AB" w:rsidRDefault="0020575F" w:rsidP="000113A5">
            <w:pPr>
              <w:pStyle w:val="afffe"/>
            </w:pPr>
            <w:r>
              <w:t>3</w:t>
            </w:r>
          </w:p>
        </w:tc>
        <w:tc>
          <w:tcPr>
            <w:tcW w:w="4678" w:type="dxa"/>
          </w:tcPr>
          <w:p w:rsidR="0020575F" w:rsidRPr="0012279C" w:rsidRDefault="0020575F" w:rsidP="000113A5">
            <w:pPr>
              <w:pStyle w:val="afffe"/>
            </w:pPr>
            <w:r w:rsidRPr="005F49AB">
              <w:t xml:space="preserve">Оператор </w:t>
            </w:r>
            <w:r>
              <w:t>эксплуатации ИЭП</w:t>
            </w:r>
            <w:r w:rsidRPr="0012279C" w:rsidDel="00CA7C04">
              <w:t xml:space="preserve"> </w:t>
            </w:r>
            <w:r w:rsidRPr="0012279C">
              <w:t>проверяет сервис на соответствие последним утвержденным методическим рекомендациям.</w:t>
            </w:r>
          </w:p>
        </w:tc>
        <w:tc>
          <w:tcPr>
            <w:tcW w:w="3118" w:type="dxa"/>
          </w:tcPr>
          <w:p w:rsidR="0020575F" w:rsidRPr="004D4EA2" w:rsidRDefault="0020575F" w:rsidP="000113A5">
            <w:pPr>
              <w:pStyle w:val="afffe"/>
            </w:pPr>
            <w:r>
              <w:t>Заполненная форма заявки</w:t>
            </w:r>
            <w:r w:rsidRPr="004D4EA2">
              <w:t xml:space="preserve"> </w:t>
            </w:r>
          </w:p>
        </w:tc>
        <w:tc>
          <w:tcPr>
            <w:tcW w:w="2693" w:type="dxa"/>
          </w:tcPr>
          <w:p w:rsidR="0020575F" w:rsidRPr="004D4EA2" w:rsidRDefault="0020575F" w:rsidP="000113A5">
            <w:pPr>
              <w:pStyle w:val="afffe"/>
            </w:pPr>
            <w:r>
              <w:t>Положительный результат рассмотрения заявки/Ответ в адрес заявителя с указанием замечаний.</w:t>
            </w:r>
          </w:p>
        </w:tc>
        <w:tc>
          <w:tcPr>
            <w:tcW w:w="1985" w:type="dxa"/>
          </w:tcPr>
          <w:p w:rsidR="0020575F" w:rsidRDefault="0020575F" w:rsidP="000113A5">
            <w:pPr>
              <w:pStyle w:val="afffe"/>
            </w:pPr>
            <w:r>
              <w:t>3 рабочих дня с момента получения полной информации по заявке</w:t>
            </w:r>
          </w:p>
        </w:tc>
        <w:tc>
          <w:tcPr>
            <w:tcW w:w="2410" w:type="dxa"/>
          </w:tcPr>
          <w:p w:rsidR="0020575F" w:rsidRPr="005F49AB" w:rsidRDefault="0020575F" w:rsidP="000113A5">
            <w:pPr>
              <w:pStyle w:val="afffe"/>
            </w:pPr>
            <w:r w:rsidRPr="005F49AB">
              <w:t xml:space="preserve">Оператор </w:t>
            </w:r>
            <w:r>
              <w:t>эксплуатации ИЭП</w:t>
            </w:r>
          </w:p>
        </w:tc>
      </w:tr>
      <w:tr w:rsidR="0020575F" w:rsidTr="000113A5">
        <w:trPr>
          <w:trHeight w:val="1296"/>
        </w:trPr>
        <w:tc>
          <w:tcPr>
            <w:tcW w:w="392" w:type="dxa"/>
          </w:tcPr>
          <w:p w:rsidR="0020575F" w:rsidRPr="005F49AB" w:rsidRDefault="0020575F" w:rsidP="000113A5">
            <w:pPr>
              <w:pStyle w:val="afffe"/>
            </w:pPr>
            <w:r>
              <w:t>4</w:t>
            </w:r>
          </w:p>
        </w:tc>
        <w:tc>
          <w:tcPr>
            <w:tcW w:w="4678" w:type="dxa"/>
          </w:tcPr>
          <w:p w:rsidR="0020575F" w:rsidRPr="0012279C" w:rsidRDefault="0020575F" w:rsidP="000113A5">
            <w:pPr>
              <w:pStyle w:val="afffe"/>
            </w:pPr>
            <w:r>
              <w:t xml:space="preserve">При положительном результате проверки в п.4 </w:t>
            </w:r>
            <w:r w:rsidRPr="005F49AB">
              <w:t xml:space="preserve">Оператор </w:t>
            </w:r>
            <w:r>
              <w:t>эксплуатации ИЭП</w:t>
            </w:r>
            <w:r w:rsidRPr="0012279C" w:rsidDel="00CA7C04">
              <w:t xml:space="preserve"> </w:t>
            </w:r>
            <w:r w:rsidRPr="0012279C">
              <w:t>регистрирует сервис в системе</w:t>
            </w:r>
            <w:r>
              <w:t>.</w:t>
            </w:r>
          </w:p>
        </w:tc>
        <w:tc>
          <w:tcPr>
            <w:tcW w:w="3118" w:type="dxa"/>
          </w:tcPr>
          <w:p w:rsidR="0020575F" w:rsidRPr="004D4EA2" w:rsidRDefault="0020575F" w:rsidP="000113A5">
            <w:pPr>
              <w:pStyle w:val="afffe"/>
            </w:pPr>
            <w:r>
              <w:t>Заполненная форма заявки</w:t>
            </w:r>
          </w:p>
        </w:tc>
        <w:tc>
          <w:tcPr>
            <w:tcW w:w="2693" w:type="dxa"/>
          </w:tcPr>
          <w:p w:rsidR="0020575F" w:rsidRPr="001721BD" w:rsidRDefault="0020575F" w:rsidP="000113A5">
            <w:pPr>
              <w:pStyle w:val="afffe"/>
            </w:pPr>
          </w:p>
        </w:tc>
        <w:tc>
          <w:tcPr>
            <w:tcW w:w="1985" w:type="dxa"/>
          </w:tcPr>
          <w:p w:rsidR="0020575F" w:rsidRDefault="0020575F" w:rsidP="000113A5">
            <w:pPr>
              <w:pStyle w:val="afffe"/>
            </w:pPr>
            <w:r>
              <w:t xml:space="preserve">3 рабочих дня с момента получения полной информации по </w:t>
            </w:r>
            <w:r>
              <w:lastRenderedPageBreak/>
              <w:t>заявке</w:t>
            </w:r>
          </w:p>
        </w:tc>
        <w:tc>
          <w:tcPr>
            <w:tcW w:w="2410" w:type="dxa"/>
          </w:tcPr>
          <w:p w:rsidR="0020575F" w:rsidRDefault="0020575F" w:rsidP="000113A5">
            <w:pPr>
              <w:pStyle w:val="afffe"/>
            </w:pPr>
            <w:r w:rsidRPr="005F49AB">
              <w:lastRenderedPageBreak/>
              <w:t xml:space="preserve">Оператор </w:t>
            </w:r>
            <w:r>
              <w:t>эксплуатации ИЭП</w:t>
            </w:r>
          </w:p>
        </w:tc>
      </w:tr>
      <w:tr w:rsidR="0020575F" w:rsidTr="000113A5">
        <w:trPr>
          <w:trHeight w:val="1296"/>
        </w:trPr>
        <w:tc>
          <w:tcPr>
            <w:tcW w:w="392" w:type="dxa"/>
          </w:tcPr>
          <w:p w:rsidR="0020575F" w:rsidRDefault="0020575F" w:rsidP="000113A5">
            <w:pPr>
              <w:pStyle w:val="afffe"/>
            </w:pPr>
            <w:r>
              <w:lastRenderedPageBreak/>
              <w:t>5</w:t>
            </w:r>
          </w:p>
        </w:tc>
        <w:tc>
          <w:tcPr>
            <w:tcW w:w="4678" w:type="dxa"/>
          </w:tcPr>
          <w:p w:rsidR="0020575F" w:rsidRPr="0012279C" w:rsidRDefault="0020575F" w:rsidP="000113A5">
            <w:pPr>
              <w:pStyle w:val="afffe"/>
            </w:pPr>
            <w:r w:rsidRPr="005F49AB">
              <w:t xml:space="preserve">Оператор </w:t>
            </w:r>
            <w:r>
              <w:t xml:space="preserve">эксплуатации ИЭП </w:t>
            </w:r>
            <w:r w:rsidRPr="0012279C">
              <w:t>настраивает в СМЭВ матрицу прав доступа</w:t>
            </w:r>
          </w:p>
        </w:tc>
        <w:tc>
          <w:tcPr>
            <w:tcW w:w="3118" w:type="dxa"/>
          </w:tcPr>
          <w:p w:rsidR="0020575F" w:rsidRDefault="0020575F" w:rsidP="000113A5">
            <w:pPr>
              <w:pStyle w:val="afffe"/>
            </w:pPr>
            <w:r>
              <w:t>Заполненная форма заявки</w:t>
            </w:r>
          </w:p>
        </w:tc>
        <w:tc>
          <w:tcPr>
            <w:tcW w:w="2693" w:type="dxa"/>
          </w:tcPr>
          <w:p w:rsidR="0020575F" w:rsidRPr="004D4EA2" w:rsidRDefault="0020575F" w:rsidP="000113A5">
            <w:pPr>
              <w:pStyle w:val="afffe"/>
            </w:pPr>
            <w:r>
              <w:t>Матрица доступа настроена</w:t>
            </w:r>
          </w:p>
        </w:tc>
        <w:tc>
          <w:tcPr>
            <w:tcW w:w="1985" w:type="dxa"/>
          </w:tcPr>
          <w:p w:rsidR="0020575F" w:rsidRDefault="0020575F" w:rsidP="000113A5">
            <w:pPr>
              <w:pStyle w:val="afffe"/>
            </w:pPr>
            <w:r>
              <w:t>3 рабочих дня с момента получения полной информации по заявке</w:t>
            </w:r>
          </w:p>
        </w:tc>
        <w:tc>
          <w:tcPr>
            <w:tcW w:w="2410" w:type="dxa"/>
          </w:tcPr>
          <w:p w:rsidR="0020575F" w:rsidRDefault="0020575F" w:rsidP="000113A5">
            <w:pPr>
              <w:pStyle w:val="afffe"/>
            </w:pPr>
            <w:r w:rsidRPr="005F49AB">
              <w:t xml:space="preserve">Оператор </w:t>
            </w:r>
            <w:r>
              <w:t>эксплуатации ИЭП</w:t>
            </w:r>
          </w:p>
        </w:tc>
      </w:tr>
      <w:tr w:rsidR="0020575F" w:rsidTr="000113A5">
        <w:trPr>
          <w:trHeight w:val="548"/>
        </w:trPr>
        <w:tc>
          <w:tcPr>
            <w:tcW w:w="392" w:type="dxa"/>
          </w:tcPr>
          <w:p w:rsidR="0020575F" w:rsidRDefault="0020575F" w:rsidP="000113A5">
            <w:pPr>
              <w:pStyle w:val="afffe"/>
            </w:pPr>
            <w:r>
              <w:t>6</w:t>
            </w:r>
          </w:p>
        </w:tc>
        <w:tc>
          <w:tcPr>
            <w:tcW w:w="4678" w:type="dxa"/>
          </w:tcPr>
          <w:p w:rsidR="0020575F" w:rsidRPr="0012279C" w:rsidRDefault="0020575F" w:rsidP="000113A5">
            <w:pPr>
              <w:pStyle w:val="afffe"/>
            </w:pPr>
            <w:r w:rsidRPr="005F49AB">
              <w:t xml:space="preserve">Оператор </w:t>
            </w:r>
            <w:r>
              <w:t>эксплуатации ИЭП</w:t>
            </w:r>
            <w:r w:rsidDel="00CA7C04">
              <w:t xml:space="preserve"> </w:t>
            </w:r>
            <w:r>
              <w:t xml:space="preserve">размешает сведения о размещении тестового экземпляра сервиса в тестовом контуре СМЭВ на Технологическом портале в разделе </w:t>
            </w:r>
            <w:r>
              <w:rPr>
                <w:lang w:val="en-US"/>
              </w:rPr>
              <w:t>RSS</w:t>
            </w:r>
            <w:r w:rsidRPr="00311A2D">
              <w:t>-</w:t>
            </w:r>
            <w:r>
              <w:t>новости.</w:t>
            </w:r>
          </w:p>
        </w:tc>
        <w:tc>
          <w:tcPr>
            <w:tcW w:w="3118" w:type="dxa"/>
          </w:tcPr>
          <w:p w:rsidR="0020575F" w:rsidRDefault="0020575F" w:rsidP="000113A5">
            <w:pPr>
              <w:pStyle w:val="afffe"/>
            </w:pPr>
            <w:r w:rsidRPr="004D4EA2">
              <w:t>Форма паспорта</w:t>
            </w:r>
            <w:r>
              <w:t xml:space="preserve"> тестового сервиса</w:t>
            </w:r>
          </w:p>
          <w:p w:rsidR="0020575F" w:rsidRDefault="0020575F" w:rsidP="000113A5">
            <w:pPr>
              <w:pStyle w:val="afffe"/>
            </w:pPr>
          </w:p>
        </w:tc>
        <w:tc>
          <w:tcPr>
            <w:tcW w:w="2693" w:type="dxa"/>
          </w:tcPr>
          <w:p w:rsidR="0020575F" w:rsidRPr="004D4EA2" w:rsidRDefault="0020575F" w:rsidP="000113A5">
            <w:pPr>
              <w:pStyle w:val="afffe"/>
            </w:pPr>
            <w:r>
              <w:t>Информация на Технологическом портале.</w:t>
            </w:r>
          </w:p>
        </w:tc>
        <w:tc>
          <w:tcPr>
            <w:tcW w:w="1985" w:type="dxa"/>
          </w:tcPr>
          <w:p w:rsidR="0020575F" w:rsidRDefault="0020575F" w:rsidP="000113A5">
            <w:pPr>
              <w:pStyle w:val="afffe"/>
            </w:pPr>
            <w:r>
              <w:t>3 рабочих дня</w:t>
            </w:r>
          </w:p>
        </w:tc>
        <w:tc>
          <w:tcPr>
            <w:tcW w:w="2410" w:type="dxa"/>
          </w:tcPr>
          <w:p w:rsidR="0020575F" w:rsidRPr="005F49AB" w:rsidRDefault="0020575F" w:rsidP="000113A5">
            <w:pPr>
              <w:pStyle w:val="afffe"/>
            </w:pPr>
            <w:r w:rsidRPr="005F49AB">
              <w:t xml:space="preserve">Оператор </w:t>
            </w:r>
            <w:r>
              <w:t>эксплуатации ИЭП</w:t>
            </w:r>
          </w:p>
        </w:tc>
      </w:tr>
      <w:tr w:rsidR="0020575F" w:rsidTr="000113A5">
        <w:trPr>
          <w:trHeight w:val="356"/>
        </w:trPr>
        <w:tc>
          <w:tcPr>
            <w:tcW w:w="15276" w:type="dxa"/>
            <w:gridSpan w:val="6"/>
          </w:tcPr>
          <w:p w:rsidR="0020575F" w:rsidRDefault="0020575F" w:rsidP="000113A5">
            <w:r w:rsidRPr="000C4108">
              <w:rPr>
                <w:b/>
              </w:rPr>
              <w:t>Максимальное время выполнения процедуры (при соблюдении всеми участниками временных границ своих операций):</w:t>
            </w:r>
            <w:r>
              <w:rPr>
                <w:b/>
              </w:rPr>
              <w:t xml:space="preserve"> 5</w:t>
            </w:r>
            <w:r w:rsidRPr="000C4108">
              <w:rPr>
                <w:b/>
              </w:rPr>
              <w:t xml:space="preserve"> рабочих дн</w:t>
            </w:r>
            <w:r>
              <w:rPr>
                <w:b/>
              </w:rPr>
              <w:t xml:space="preserve">ей с момента получения полной информации по заявке. </w:t>
            </w:r>
          </w:p>
        </w:tc>
      </w:tr>
    </w:tbl>
    <w:p w:rsidR="0020575F" w:rsidRDefault="0020575F" w:rsidP="0020575F">
      <w:pPr>
        <w:pStyle w:val="afffe"/>
      </w:pPr>
    </w:p>
    <w:p w:rsidR="0020575F" w:rsidRDefault="0020575F" w:rsidP="0020575F">
      <w:pPr>
        <w:pStyle w:val="aa"/>
      </w:pPr>
      <w:r w:rsidRPr="00BF14D4">
        <w:t>При возникновении спорных ситуаций в процессе исполнения регламента между Участниками информационного взаимодействия (Потребителями и Поставщиками) и Оператором эксплуатации ИЭП, последний информирует об этом Опер</w:t>
      </w:r>
      <w:r>
        <w:t>атора СМЭВ</w:t>
      </w:r>
      <w:r w:rsidRPr="00BF14D4">
        <w:t xml:space="preserve"> с целью их разрешения. </w:t>
      </w:r>
    </w:p>
    <w:p w:rsidR="0020575F" w:rsidRPr="00BF14D4" w:rsidRDefault="0020575F" w:rsidP="0020575F">
      <w:pPr>
        <w:pStyle w:val="aa"/>
      </w:pPr>
      <w:r w:rsidRPr="00BF14D4">
        <w:t>После регистрации сервиса в тестовом контуре СМЭВ выполняется совместное функциональное тестирование Поставщиком и Потребителем информации с составлением протокола совместного тестирования и его согласованием в установленном порядке. См. раздел «Функциональное тестирование сервиса в тестовом контуре СМЭВ».</w:t>
      </w:r>
    </w:p>
    <w:p w:rsidR="00877865" w:rsidRDefault="00877865" w:rsidP="003330F3">
      <w:pPr>
        <w:pStyle w:val="47"/>
        <w:numPr>
          <w:ilvl w:val="0"/>
          <w:numId w:val="0"/>
        </w:numPr>
      </w:pPr>
    </w:p>
    <w:p w:rsidR="00877865" w:rsidRDefault="003E3953" w:rsidP="003330F3">
      <w:pPr>
        <w:pStyle w:val="47"/>
      </w:pPr>
      <w:bookmarkStart w:id="1233" w:name="_Toc334016594"/>
      <w:r w:rsidRPr="00CD7095">
        <w:t xml:space="preserve">Регистрация нового сервиса, доработанного </w:t>
      </w:r>
      <w:r w:rsidR="00877865" w:rsidRPr="003330F3">
        <w:t>по новой версии методических рекомендаций,</w:t>
      </w:r>
      <w:r w:rsidRPr="00CD7095">
        <w:t xml:space="preserve">  в тестовом контуре СМЭВ</w:t>
      </w:r>
      <w:r>
        <w:t xml:space="preserve"> с подачей заявки через электронную почту</w:t>
      </w:r>
      <w:bookmarkEnd w:id="1233"/>
    </w:p>
    <w:p w:rsidR="00877865" w:rsidRDefault="00271D6E" w:rsidP="003330F3">
      <w:pPr>
        <w:pStyle w:val="40"/>
        <w:numPr>
          <w:ilvl w:val="4"/>
          <w:numId w:val="3"/>
        </w:numPr>
      </w:pPr>
      <w:bookmarkStart w:id="1234" w:name="_Toc334016595"/>
      <w:r>
        <w:t>Предусловия процесса</w:t>
      </w:r>
      <w:bookmarkEnd w:id="1225"/>
      <w:bookmarkEnd w:id="1226"/>
      <w:bookmarkEnd w:id="1227"/>
      <w:bookmarkEnd w:id="1228"/>
      <w:bookmarkEnd w:id="1234"/>
    </w:p>
    <w:p w:rsidR="00271D6E" w:rsidRDefault="00271D6E" w:rsidP="00271D6E">
      <w:pPr>
        <w:pStyle w:val="aa"/>
      </w:pPr>
      <w:r w:rsidRPr="00D01683">
        <w:t xml:space="preserve">В целях создания межведомственного информационного пространства в части электронного взаимодействия участниками информационного </w:t>
      </w:r>
      <w:r>
        <w:t>взаимодействия</w:t>
      </w:r>
      <w:r w:rsidRPr="00D01683">
        <w:t xml:space="preserve">, предоставляющими сведения и документы в электронной форме, необходимые для предоставления </w:t>
      </w:r>
      <w:r w:rsidRPr="00D01683">
        <w:lastRenderedPageBreak/>
        <w:t xml:space="preserve">государственных услуг и исполнения государственных функций другими участниками информационного взаимодействия, разрабатываются электронные сервисы. </w:t>
      </w:r>
    </w:p>
    <w:p w:rsidR="00271D6E" w:rsidRPr="002D1A92" w:rsidRDefault="00271D6E" w:rsidP="00271D6E">
      <w:pPr>
        <w:pStyle w:val="aa"/>
      </w:pPr>
      <w:r>
        <w:t xml:space="preserve">Сервисы могут быть зарегистрированы в продуктивной СМЭВ только после регистрации в тестовом контуре СМЭВ и успешного совместного функционального тестирования Поставщиком и Потребителем информации с составлением протокола совместного тестирования и его согласования в установленном порядке. </w:t>
      </w:r>
      <w:r w:rsidRPr="002D1A92">
        <w:t xml:space="preserve">Предварительная интеграция с применением тестовых сервисов обеспечивает снижение трудозатрат по проведению работ в продуктивном контуре и снижению рисков, связанных с тестовой эксплуатацией информационных систем в продуктивной среде. </w:t>
      </w:r>
    </w:p>
    <w:p w:rsidR="00271D6E" w:rsidRDefault="00271D6E" w:rsidP="00271D6E">
      <w:pPr>
        <w:pStyle w:val="aa"/>
      </w:pPr>
      <w:r>
        <w:t>Регистрация в тестовом контуре СМЭВ возможна только для тестовых электронных сервисов Поставщиков, адрес</w:t>
      </w:r>
      <w:r w:rsidR="00B175FF">
        <w:t>а</w:t>
      </w:r>
      <w:r>
        <w:t xml:space="preserve"> которых </w:t>
      </w:r>
      <w:r w:rsidR="00A9404C">
        <w:t xml:space="preserve">доступны </w:t>
      </w:r>
      <w:r>
        <w:t xml:space="preserve">через сеть Интернет. </w:t>
      </w:r>
      <w:r w:rsidRPr="002D1A92">
        <w:t>В целях повышения оперативности взаимодействия разработчиков тестовая среда СМЭВ размещена в сети Интернет. Параметры доступа к указанной среде при необходимости можно запросить у Оператора эксплуатации ИЭП.</w:t>
      </w:r>
    </w:p>
    <w:p w:rsidR="00271D6E" w:rsidRDefault="00271D6E" w:rsidP="00271D6E">
      <w:pPr>
        <w:pStyle w:val="aa"/>
      </w:pPr>
      <w:r>
        <w:t>В случае отсутствия соответствующего доступа Поставщик совместно с оператором ИЭП осуществляет требуемые организационно-технические мероприятия для организации сетевой связанности.</w:t>
      </w:r>
    </w:p>
    <w:p w:rsidR="00CE6C66" w:rsidRDefault="00271D6E" w:rsidP="00CE6C66">
      <w:pPr>
        <w:pStyle w:val="aa"/>
        <w:ind w:firstLine="708"/>
      </w:pPr>
      <w:r>
        <w:t xml:space="preserve">Поставщик должен отобразить внесенные в сервис изменения в комплекте документации на электронный сервис, которую подавал при регистрации сервиса согласно упомянутому регламенту или при последнем изменении сервиса. Измененная документация должна иметь новую версию, соответствующую новой версии сервиса, даже если изменения сервиса не влекут за собой необходимость редактирования одного или нескольких документов, и должна быть упакована в </w:t>
      </w:r>
      <w:r>
        <w:rPr>
          <w:lang w:val="en-US"/>
        </w:rPr>
        <w:t>zip</w:t>
      </w:r>
      <w:r w:rsidRPr="003F6320">
        <w:t>-</w:t>
      </w:r>
      <w:r>
        <w:t>архив:</w:t>
      </w:r>
    </w:p>
    <w:p w:rsidR="00271D6E" w:rsidRPr="00064909" w:rsidRDefault="00271D6E" w:rsidP="00D6062C">
      <w:pPr>
        <w:pStyle w:val="13"/>
        <w:tabs>
          <w:tab w:val="clear" w:pos="1134"/>
          <w:tab w:val="left" w:pos="426"/>
        </w:tabs>
        <w:ind w:left="360"/>
      </w:pPr>
      <w:r w:rsidRPr="00064909">
        <w:t>Обновленный паспорт сервиса;</w:t>
      </w:r>
    </w:p>
    <w:p w:rsidR="00271D6E" w:rsidRPr="00064909" w:rsidRDefault="00271D6E" w:rsidP="00D6062C">
      <w:pPr>
        <w:pStyle w:val="13"/>
        <w:tabs>
          <w:tab w:val="clear" w:pos="1134"/>
          <w:tab w:val="left" w:pos="426"/>
        </w:tabs>
        <w:ind w:left="360"/>
      </w:pPr>
      <w:r w:rsidRPr="009B1E4D">
        <w:t>Описани</w:t>
      </w:r>
      <w:r>
        <w:t>е</w:t>
      </w:r>
      <w:r w:rsidRPr="009B1E4D">
        <w:t xml:space="preserve"> формата электро</w:t>
      </w:r>
      <w:r>
        <w:t>нного сервиса СМЭВ и руководство</w:t>
      </w:r>
      <w:r w:rsidRPr="009B1E4D">
        <w:t xml:space="preserve"> пользователя</w:t>
      </w:r>
      <w:r>
        <w:t xml:space="preserve"> </w:t>
      </w:r>
      <w:r w:rsidRPr="009B1E4D">
        <w:t>электронного сервиса СМЭВ</w:t>
      </w:r>
      <w:r w:rsidRPr="00F93D40">
        <w:rPr>
          <w:rStyle w:val="affff"/>
        </w:rPr>
        <w:t>;</w:t>
      </w:r>
    </w:p>
    <w:p w:rsidR="00271D6E" w:rsidRDefault="00271D6E" w:rsidP="00D6062C">
      <w:pPr>
        <w:pStyle w:val="13"/>
        <w:tabs>
          <w:tab w:val="clear" w:pos="1134"/>
          <w:tab w:val="left" w:pos="426"/>
        </w:tabs>
        <w:ind w:left="360"/>
      </w:pPr>
      <w:r w:rsidRPr="00064909">
        <w:t>Контрольный пример для проверки работоспособности сервиса.</w:t>
      </w:r>
    </w:p>
    <w:p w:rsidR="002316D8" w:rsidRDefault="00CE6C66" w:rsidP="00DF468B">
      <w:pPr>
        <w:pStyle w:val="aa"/>
      </w:pPr>
      <w:r w:rsidRPr="00CE6C66">
        <w:t>В заявке должно быть указано, что требуется перерегистрация уже зарегистрированного сервиса, с указанием его адреса в СМЭВ и краткого наименования.</w:t>
      </w:r>
    </w:p>
    <w:p w:rsidR="00271D6E" w:rsidRDefault="00271D6E" w:rsidP="00271D6E">
      <w:pPr>
        <w:pStyle w:val="aa"/>
      </w:pPr>
      <w:r w:rsidRPr="00A56C9B">
        <w:t xml:space="preserve">Заявка </w:t>
      </w:r>
      <w:r>
        <w:t xml:space="preserve">в адрес Оператора эксплуатации ИЭП </w:t>
      </w:r>
      <w:r w:rsidRPr="00A56C9B">
        <w:t>обязательно должна содержать контактные данные ответственного технического специалиста, который при необходимости может оказать консультативную помощь по вопросам функционирования электронного сервиса и</w:t>
      </w:r>
      <w:r>
        <w:t xml:space="preserve"> особенностям его спецификации.</w:t>
      </w:r>
    </w:p>
    <w:p w:rsidR="00271D6E" w:rsidRPr="00A56C9B" w:rsidRDefault="00271D6E" w:rsidP="00271D6E">
      <w:pPr>
        <w:pStyle w:val="afffe"/>
        <w:pBdr>
          <w:left w:val="single" w:sz="4" w:space="4" w:color="auto"/>
        </w:pBdr>
        <w:spacing w:line="360" w:lineRule="exact"/>
        <w:ind w:left="709"/>
      </w:pPr>
      <w:r w:rsidRPr="002B540D">
        <w:rPr>
          <w:b/>
        </w:rPr>
        <w:t>Внимание!</w:t>
      </w:r>
      <w:r>
        <w:t xml:space="preserve"> Для регистрации не требуется наличие оборудования VipNet: доступ к сервису осуществляется через сеть Интернет. Запрещено использовать в тестовых данных любые персональные или служебные данные, все данные должны быть тестовыми.</w:t>
      </w:r>
    </w:p>
    <w:p w:rsidR="00877865" w:rsidRDefault="00271D6E" w:rsidP="003330F3">
      <w:pPr>
        <w:pStyle w:val="40"/>
        <w:numPr>
          <w:ilvl w:val="4"/>
          <w:numId w:val="3"/>
        </w:numPr>
      </w:pPr>
      <w:bookmarkStart w:id="1235" w:name="_Toc318745122"/>
      <w:bookmarkStart w:id="1236" w:name="_Toc318845865"/>
      <w:bookmarkStart w:id="1237" w:name="_Toc321909794"/>
      <w:bookmarkStart w:id="1238" w:name="_Toc329082192"/>
      <w:bookmarkStart w:id="1239" w:name="_Toc334016596"/>
      <w:r>
        <w:lastRenderedPageBreak/>
        <w:t>Шаги процесса</w:t>
      </w:r>
      <w:bookmarkEnd w:id="1235"/>
      <w:bookmarkEnd w:id="1236"/>
      <w:bookmarkEnd w:id="1237"/>
      <w:bookmarkEnd w:id="1238"/>
      <w:bookmarkEnd w:id="123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392"/>
        <w:gridCol w:w="5103"/>
        <w:gridCol w:w="2693"/>
        <w:gridCol w:w="2693"/>
        <w:gridCol w:w="1985"/>
        <w:gridCol w:w="2410"/>
      </w:tblGrid>
      <w:tr w:rsidR="00271D6E" w:rsidRPr="004D4EA2" w:rsidTr="00271D6E">
        <w:tc>
          <w:tcPr>
            <w:tcW w:w="392" w:type="dxa"/>
          </w:tcPr>
          <w:p w:rsidR="00271D6E" w:rsidRPr="005F49AB" w:rsidRDefault="00271D6E" w:rsidP="00271D6E">
            <w:pPr>
              <w:pStyle w:val="ae"/>
            </w:pPr>
            <w:r w:rsidRPr="005F49AB">
              <w:t>№</w:t>
            </w:r>
          </w:p>
        </w:tc>
        <w:tc>
          <w:tcPr>
            <w:tcW w:w="5103" w:type="dxa"/>
          </w:tcPr>
          <w:p w:rsidR="00271D6E" w:rsidRPr="0012279C" w:rsidRDefault="00271D6E" w:rsidP="00271D6E">
            <w:pPr>
              <w:pStyle w:val="ae"/>
            </w:pPr>
            <w:r w:rsidRPr="0012279C">
              <w:t xml:space="preserve">Шаг </w:t>
            </w:r>
          </w:p>
        </w:tc>
        <w:tc>
          <w:tcPr>
            <w:tcW w:w="2693" w:type="dxa"/>
          </w:tcPr>
          <w:p w:rsidR="00271D6E" w:rsidRPr="004D4EA2" w:rsidRDefault="00271D6E" w:rsidP="00271D6E">
            <w:pPr>
              <w:pStyle w:val="ae"/>
            </w:pPr>
            <w:r w:rsidRPr="004D4EA2">
              <w:t xml:space="preserve">Входные </w:t>
            </w:r>
            <w:r w:rsidR="001D6FD4">
              <w:t>данные</w:t>
            </w:r>
            <w:r>
              <w:t xml:space="preserve"> </w:t>
            </w:r>
          </w:p>
        </w:tc>
        <w:tc>
          <w:tcPr>
            <w:tcW w:w="2693" w:type="dxa"/>
          </w:tcPr>
          <w:p w:rsidR="00271D6E" w:rsidRPr="004D4EA2" w:rsidRDefault="00271D6E" w:rsidP="00271D6E">
            <w:pPr>
              <w:pStyle w:val="ae"/>
            </w:pPr>
            <w:r w:rsidRPr="004D4EA2">
              <w:t xml:space="preserve">Выходные </w:t>
            </w:r>
            <w:r w:rsidR="001D6FD4">
              <w:t>данные</w:t>
            </w:r>
          </w:p>
        </w:tc>
        <w:tc>
          <w:tcPr>
            <w:tcW w:w="1985" w:type="dxa"/>
          </w:tcPr>
          <w:p w:rsidR="00271D6E" w:rsidRPr="004D4EA2" w:rsidRDefault="00271D6E" w:rsidP="00271D6E">
            <w:pPr>
              <w:pStyle w:val="ae"/>
            </w:pPr>
            <w:r w:rsidRPr="004D4EA2">
              <w:t>Срок исполнения</w:t>
            </w:r>
          </w:p>
        </w:tc>
        <w:tc>
          <w:tcPr>
            <w:tcW w:w="2410" w:type="dxa"/>
          </w:tcPr>
          <w:p w:rsidR="00271D6E" w:rsidRPr="004D4EA2" w:rsidRDefault="00271D6E" w:rsidP="00271D6E">
            <w:pPr>
              <w:pStyle w:val="ae"/>
            </w:pPr>
            <w:r w:rsidRPr="004D4EA2">
              <w:t>Ответственный</w:t>
            </w:r>
            <w:r>
              <w:t xml:space="preserve"> исполнитель и/или Соисполнитель</w:t>
            </w:r>
          </w:p>
        </w:tc>
      </w:tr>
      <w:tr w:rsidR="00271D6E" w:rsidRPr="004D4EA2" w:rsidTr="00271D6E">
        <w:tc>
          <w:tcPr>
            <w:tcW w:w="392" w:type="dxa"/>
          </w:tcPr>
          <w:p w:rsidR="00271D6E" w:rsidRPr="005F49AB" w:rsidRDefault="00271D6E" w:rsidP="00271D6E">
            <w:pPr>
              <w:pStyle w:val="afffe"/>
            </w:pPr>
            <w:r w:rsidRPr="005F49AB">
              <w:t>1</w:t>
            </w:r>
          </w:p>
        </w:tc>
        <w:tc>
          <w:tcPr>
            <w:tcW w:w="5103" w:type="dxa"/>
          </w:tcPr>
          <w:p w:rsidR="00271D6E" w:rsidRPr="0012279C" w:rsidRDefault="00271D6E" w:rsidP="00271D6E">
            <w:pPr>
              <w:pStyle w:val="afffe"/>
            </w:pPr>
            <w:r w:rsidRPr="0012279C">
              <w:t>Для регистрации электрон</w:t>
            </w:r>
            <w:r>
              <w:t>ного сервиса, доработанного по новой версии методических рекомендаций, У</w:t>
            </w:r>
            <w:r w:rsidRPr="0012279C">
              <w:t>частник информационного взаимо</w:t>
            </w:r>
            <w:r>
              <w:t xml:space="preserve">действия направляет заявку в электронном виде в адрес Оператора эксплуатации ИЭП с приложением </w:t>
            </w:r>
            <w:r w:rsidRPr="0012279C">
              <w:t>пакет</w:t>
            </w:r>
            <w:r>
              <w:t>а</w:t>
            </w:r>
            <w:r w:rsidRPr="0012279C">
              <w:t xml:space="preserve"> документов </w:t>
            </w:r>
            <w:r>
              <w:t>к</w:t>
            </w:r>
            <w:r w:rsidRPr="0012279C">
              <w:t xml:space="preserve"> регистрируем</w:t>
            </w:r>
            <w:r>
              <w:t>ому</w:t>
            </w:r>
            <w:r w:rsidRPr="0012279C">
              <w:t xml:space="preserve"> сервис</w:t>
            </w:r>
            <w:r>
              <w:t>у.</w:t>
            </w:r>
          </w:p>
          <w:p w:rsidR="00271D6E" w:rsidRPr="0012279C" w:rsidRDefault="00271D6E" w:rsidP="00271D6E">
            <w:pPr>
              <w:pStyle w:val="afffe"/>
            </w:pPr>
          </w:p>
        </w:tc>
        <w:tc>
          <w:tcPr>
            <w:tcW w:w="2693" w:type="dxa"/>
          </w:tcPr>
          <w:p w:rsidR="00271D6E" w:rsidRPr="005235EE" w:rsidRDefault="00271D6E" w:rsidP="00271D6E">
            <w:pPr>
              <w:pStyle w:val="13"/>
              <w:tabs>
                <w:tab w:val="clear" w:pos="1134"/>
                <w:tab w:val="left" w:pos="34"/>
              </w:tabs>
              <w:spacing w:line="320" w:lineRule="exact"/>
              <w:ind w:left="34" w:hanging="142"/>
            </w:pPr>
            <w:r w:rsidRPr="004C3C84">
              <w:t>Заявка на регистрацию сервиса;</w:t>
            </w:r>
          </w:p>
          <w:p w:rsidR="00271D6E" w:rsidRPr="005235EE" w:rsidRDefault="00271D6E" w:rsidP="00271D6E">
            <w:pPr>
              <w:pStyle w:val="13"/>
              <w:tabs>
                <w:tab w:val="clear" w:pos="1134"/>
                <w:tab w:val="left" w:pos="34"/>
              </w:tabs>
              <w:spacing w:line="320" w:lineRule="exact"/>
              <w:ind w:left="34" w:hanging="142"/>
            </w:pPr>
            <w:r w:rsidRPr="004C3C84">
              <w:t>Заполненная форма паспорта сервиса</w:t>
            </w:r>
            <w:r w:rsidRPr="004C3C84">
              <w:rPr>
                <w:rStyle w:val="affff"/>
              </w:rPr>
              <w:t>;</w:t>
            </w:r>
            <w:r w:rsidRPr="004C3C84">
              <w:t>;</w:t>
            </w:r>
          </w:p>
          <w:p w:rsidR="00271D6E" w:rsidRPr="005235EE" w:rsidRDefault="00271D6E" w:rsidP="00271D6E">
            <w:pPr>
              <w:pStyle w:val="13"/>
              <w:tabs>
                <w:tab w:val="clear" w:pos="1134"/>
                <w:tab w:val="left" w:pos="34"/>
              </w:tabs>
              <w:spacing w:line="320" w:lineRule="exact"/>
              <w:ind w:left="34" w:hanging="142"/>
            </w:pPr>
            <w:r w:rsidRPr="004C3C84">
              <w:t>Контрольный пример;</w:t>
            </w:r>
          </w:p>
          <w:p w:rsidR="00271D6E" w:rsidRPr="005235EE" w:rsidRDefault="00271D6E" w:rsidP="00271D6E">
            <w:pPr>
              <w:pStyle w:val="13"/>
              <w:tabs>
                <w:tab w:val="clear" w:pos="1134"/>
                <w:tab w:val="left" w:pos="34"/>
              </w:tabs>
              <w:spacing w:line="320" w:lineRule="exact"/>
              <w:ind w:left="34" w:hanging="142"/>
            </w:pPr>
            <w:r w:rsidRPr="004C3C84">
              <w:t>Сертификат электронной подписи (открытый ключ)</w:t>
            </w:r>
          </w:p>
          <w:p w:rsidR="00271D6E" w:rsidRPr="005235EE" w:rsidRDefault="00271D6E" w:rsidP="00271D6E">
            <w:pPr>
              <w:pStyle w:val="13"/>
              <w:tabs>
                <w:tab w:val="clear" w:pos="1134"/>
                <w:tab w:val="left" w:pos="34"/>
              </w:tabs>
              <w:spacing w:line="320" w:lineRule="exact"/>
              <w:ind w:left="34" w:hanging="142"/>
            </w:pPr>
            <w:r w:rsidRPr="004C3C84">
              <w:t>Описание формата электронного сервиса СМЭВ и руководство пользователя электронного сервиса СМЭВ</w:t>
            </w:r>
          </w:p>
          <w:p w:rsidR="006C4F71" w:rsidRPr="005235EE" w:rsidRDefault="006C4F71" w:rsidP="00E42D6D">
            <w:pPr>
              <w:pStyle w:val="13"/>
              <w:numPr>
                <w:ilvl w:val="0"/>
                <w:numId w:val="0"/>
              </w:numPr>
              <w:tabs>
                <w:tab w:val="clear" w:pos="1134"/>
                <w:tab w:val="left" w:pos="34"/>
              </w:tabs>
              <w:spacing w:line="320" w:lineRule="exact"/>
              <w:ind w:left="34"/>
            </w:pPr>
          </w:p>
        </w:tc>
        <w:tc>
          <w:tcPr>
            <w:tcW w:w="2693" w:type="dxa"/>
          </w:tcPr>
          <w:p w:rsidR="00271D6E" w:rsidRPr="004D4EA2" w:rsidRDefault="00271D6E" w:rsidP="00817DBC">
            <w:pPr>
              <w:pStyle w:val="afffe"/>
              <w:jc w:val="center"/>
            </w:pPr>
            <w:r>
              <w:t>-</w:t>
            </w:r>
          </w:p>
        </w:tc>
        <w:tc>
          <w:tcPr>
            <w:tcW w:w="1985" w:type="dxa"/>
          </w:tcPr>
          <w:p w:rsidR="00271D6E" w:rsidRPr="004D4EA2" w:rsidRDefault="00271D6E" w:rsidP="00271D6E">
            <w:pPr>
              <w:pStyle w:val="afffe"/>
              <w:jc w:val="center"/>
            </w:pPr>
            <w:r>
              <w:t>-</w:t>
            </w:r>
          </w:p>
        </w:tc>
        <w:tc>
          <w:tcPr>
            <w:tcW w:w="2410" w:type="dxa"/>
          </w:tcPr>
          <w:p w:rsidR="00271D6E" w:rsidRPr="004D4EA2" w:rsidRDefault="00271D6E" w:rsidP="00271D6E">
            <w:pPr>
              <w:pStyle w:val="afffe"/>
            </w:pPr>
            <w:r w:rsidRPr="004D4EA2">
              <w:t xml:space="preserve">Участник информационного </w:t>
            </w:r>
            <w:r>
              <w:t>взаимодействия</w:t>
            </w:r>
          </w:p>
        </w:tc>
      </w:tr>
      <w:tr w:rsidR="00271D6E" w:rsidTr="00271D6E">
        <w:tc>
          <w:tcPr>
            <w:tcW w:w="392" w:type="dxa"/>
          </w:tcPr>
          <w:p w:rsidR="00271D6E" w:rsidRPr="005F49AB" w:rsidRDefault="00271D6E" w:rsidP="00271D6E">
            <w:pPr>
              <w:pStyle w:val="afffe"/>
            </w:pPr>
            <w:r>
              <w:t>2</w:t>
            </w:r>
          </w:p>
        </w:tc>
        <w:tc>
          <w:tcPr>
            <w:tcW w:w="5103" w:type="dxa"/>
          </w:tcPr>
          <w:p w:rsidR="00271D6E" w:rsidRPr="0012279C" w:rsidRDefault="00271D6E" w:rsidP="00271D6E">
            <w:pPr>
              <w:pStyle w:val="afffe"/>
            </w:pPr>
            <w:r w:rsidRPr="005F49AB">
              <w:t xml:space="preserve">Оператор </w:t>
            </w:r>
            <w:r>
              <w:t>эксплуатации ИЭП</w:t>
            </w:r>
            <w:r w:rsidRPr="0012279C" w:rsidDel="00CA7C04">
              <w:t xml:space="preserve"> </w:t>
            </w:r>
            <w:r w:rsidRPr="0012279C">
              <w:t>проверяет корректность заполненных документов</w:t>
            </w:r>
            <w:r>
              <w:t>.</w:t>
            </w:r>
          </w:p>
        </w:tc>
        <w:tc>
          <w:tcPr>
            <w:tcW w:w="2693" w:type="dxa"/>
          </w:tcPr>
          <w:p w:rsidR="00271D6E" w:rsidRPr="005235EE" w:rsidRDefault="00271D6E" w:rsidP="00271D6E">
            <w:pPr>
              <w:pStyle w:val="13"/>
              <w:tabs>
                <w:tab w:val="clear" w:pos="1134"/>
                <w:tab w:val="left" w:pos="34"/>
              </w:tabs>
              <w:spacing w:line="320" w:lineRule="exact"/>
              <w:ind w:left="34" w:hanging="142"/>
            </w:pPr>
            <w:r w:rsidRPr="004C3C84">
              <w:t>Заявка на регистрацию сервиса;</w:t>
            </w:r>
          </w:p>
          <w:p w:rsidR="00271D6E" w:rsidRPr="005235EE" w:rsidRDefault="00271D6E" w:rsidP="00271D6E">
            <w:pPr>
              <w:pStyle w:val="13"/>
              <w:tabs>
                <w:tab w:val="clear" w:pos="1134"/>
                <w:tab w:val="left" w:pos="34"/>
              </w:tabs>
              <w:spacing w:line="320" w:lineRule="exact"/>
              <w:ind w:left="34" w:hanging="142"/>
            </w:pPr>
            <w:r w:rsidRPr="004C3C84">
              <w:t>Форма паспорта сервиса;</w:t>
            </w:r>
          </w:p>
          <w:p w:rsidR="00271D6E" w:rsidRPr="005235EE" w:rsidRDefault="00271D6E" w:rsidP="00271D6E">
            <w:pPr>
              <w:pStyle w:val="13"/>
              <w:tabs>
                <w:tab w:val="clear" w:pos="1134"/>
                <w:tab w:val="left" w:pos="34"/>
              </w:tabs>
              <w:spacing w:line="320" w:lineRule="exact"/>
              <w:ind w:left="34" w:hanging="142"/>
            </w:pPr>
            <w:r w:rsidRPr="004C3C84">
              <w:t>Контрольный пример;</w:t>
            </w:r>
          </w:p>
          <w:p w:rsidR="00271D6E" w:rsidRPr="005235EE" w:rsidRDefault="00271D6E" w:rsidP="00271D6E">
            <w:pPr>
              <w:pStyle w:val="13"/>
              <w:tabs>
                <w:tab w:val="clear" w:pos="1134"/>
                <w:tab w:val="left" w:pos="34"/>
              </w:tabs>
              <w:spacing w:line="320" w:lineRule="exact"/>
              <w:ind w:left="34" w:hanging="142"/>
            </w:pPr>
            <w:r w:rsidRPr="004C3C84">
              <w:t xml:space="preserve">Валидность сертификата ключа проверки  электронной подписи (открытого </w:t>
            </w:r>
            <w:r w:rsidRPr="004C3C84">
              <w:lastRenderedPageBreak/>
              <w:t>ключа)</w:t>
            </w:r>
          </w:p>
        </w:tc>
        <w:tc>
          <w:tcPr>
            <w:tcW w:w="2693" w:type="dxa"/>
          </w:tcPr>
          <w:p w:rsidR="00271D6E" w:rsidRPr="004D4EA2" w:rsidRDefault="00271D6E" w:rsidP="00271D6E">
            <w:pPr>
              <w:pStyle w:val="afffe"/>
            </w:pPr>
            <w:r>
              <w:lastRenderedPageBreak/>
              <w:t>Положительный результат проверки/Ответ в адрес заявителя с указанием замечаний.</w:t>
            </w:r>
          </w:p>
        </w:tc>
        <w:tc>
          <w:tcPr>
            <w:tcW w:w="1985" w:type="dxa"/>
          </w:tcPr>
          <w:p w:rsidR="00271D6E" w:rsidRDefault="00271D6E" w:rsidP="00271D6E">
            <w:pPr>
              <w:pStyle w:val="afffe"/>
            </w:pPr>
            <w:r>
              <w:t>1 рабочий день</w:t>
            </w:r>
          </w:p>
        </w:tc>
        <w:tc>
          <w:tcPr>
            <w:tcW w:w="2410" w:type="dxa"/>
          </w:tcPr>
          <w:p w:rsidR="00271D6E" w:rsidRPr="005F49AB" w:rsidRDefault="00271D6E" w:rsidP="00271D6E">
            <w:pPr>
              <w:pStyle w:val="afffe"/>
            </w:pPr>
            <w:r w:rsidRPr="005F49AB">
              <w:t xml:space="preserve">Оператор </w:t>
            </w:r>
            <w:r>
              <w:t>эксплуатации ИЭП</w:t>
            </w:r>
          </w:p>
        </w:tc>
      </w:tr>
      <w:tr w:rsidR="00271D6E" w:rsidTr="00271D6E">
        <w:tc>
          <w:tcPr>
            <w:tcW w:w="392" w:type="dxa"/>
          </w:tcPr>
          <w:p w:rsidR="00271D6E" w:rsidRPr="005F49AB" w:rsidRDefault="00271D6E" w:rsidP="00271D6E">
            <w:pPr>
              <w:pStyle w:val="afffe"/>
            </w:pPr>
            <w:r>
              <w:lastRenderedPageBreak/>
              <w:t>3</w:t>
            </w:r>
          </w:p>
        </w:tc>
        <w:tc>
          <w:tcPr>
            <w:tcW w:w="5103" w:type="dxa"/>
          </w:tcPr>
          <w:p w:rsidR="00271D6E" w:rsidRPr="0012279C" w:rsidRDefault="00271D6E" w:rsidP="00271D6E">
            <w:pPr>
              <w:pStyle w:val="afffe"/>
            </w:pPr>
            <w:r>
              <w:t xml:space="preserve">При положительном результате проверки на п.2., </w:t>
            </w:r>
            <w:r w:rsidRPr="0012279C">
              <w:t>Оператор</w:t>
            </w:r>
            <w:r>
              <w:t xml:space="preserve"> эксплуатации</w:t>
            </w:r>
            <w:r w:rsidRPr="0012279C">
              <w:t xml:space="preserve"> </w:t>
            </w:r>
            <w:r>
              <w:t xml:space="preserve">ИЭП </w:t>
            </w:r>
            <w:r w:rsidRPr="0012279C">
              <w:t xml:space="preserve">регистрирует ЭП </w:t>
            </w:r>
            <w:r>
              <w:t>участника информационного взаимодействия</w:t>
            </w:r>
            <w:r w:rsidRPr="0012279C">
              <w:t xml:space="preserve"> в СИА</w:t>
            </w:r>
            <w:r>
              <w:t>.</w:t>
            </w:r>
          </w:p>
        </w:tc>
        <w:tc>
          <w:tcPr>
            <w:tcW w:w="2693" w:type="dxa"/>
          </w:tcPr>
          <w:p w:rsidR="00271D6E" w:rsidRPr="004D4EA2" w:rsidRDefault="00271D6E" w:rsidP="00271D6E">
            <w:pPr>
              <w:pStyle w:val="afffe"/>
            </w:pPr>
            <w:r>
              <w:t>Сертификат электронной подписи</w:t>
            </w:r>
          </w:p>
        </w:tc>
        <w:tc>
          <w:tcPr>
            <w:tcW w:w="2693" w:type="dxa"/>
          </w:tcPr>
          <w:p w:rsidR="00271D6E" w:rsidRPr="004D4EA2" w:rsidRDefault="00271D6E" w:rsidP="00271D6E">
            <w:pPr>
              <w:pStyle w:val="afffe"/>
            </w:pPr>
            <w:r>
              <w:t>ЭП зарегистрирована в СИА</w:t>
            </w:r>
          </w:p>
        </w:tc>
        <w:tc>
          <w:tcPr>
            <w:tcW w:w="1985" w:type="dxa"/>
          </w:tcPr>
          <w:p w:rsidR="00271D6E" w:rsidRDefault="00271D6E" w:rsidP="007C79E4">
            <w:pPr>
              <w:pStyle w:val="afffe"/>
            </w:pPr>
            <w:r>
              <w:t xml:space="preserve">3 рабочих дня с момента получения </w:t>
            </w:r>
            <w:r w:rsidR="007C79E4">
              <w:t>полной информации по заявке</w:t>
            </w:r>
          </w:p>
        </w:tc>
        <w:tc>
          <w:tcPr>
            <w:tcW w:w="2410" w:type="dxa"/>
          </w:tcPr>
          <w:p w:rsidR="00271D6E" w:rsidRPr="005F49AB" w:rsidRDefault="00271D6E" w:rsidP="00271D6E">
            <w:pPr>
              <w:pStyle w:val="afffe"/>
            </w:pPr>
            <w:r w:rsidRPr="005F49AB">
              <w:t xml:space="preserve">Оператор </w:t>
            </w:r>
            <w:r>
              <w:t>эксплуатации ИЭП</w:t>
            </w:r>
          </w:p>
        </w:tc>
      </w:tr>
      <w:tr w:rsidR="00271D6E" w:rsidTr="00271D6E">
        <w:tc>
          <w:tcPr>
            <w:tcW w:w="392" w:type="dxa"/>
          </w:tcPr>
          <w:p w:rsidR="00271D6E" w:rsidRPr="005F49AB" w:rsidRDefault="00271D6E" w:rsidP="00271D6E">
            <w:pPr>
              <w:pStyle w:val="afffe"/>
            </w:pPr>
            <w:r>
              <w:t>4</w:t>
            </w:r>
          </w:p>
        </w:tc>
        <w:tc>
          <w:tcPr>
            <w:tcW w:w="5103" w:type="dxa"/>
          </w:tcPr>
          <w:p w:rsidR="00271D6E" w:rsidRPr="0012279C" w:rsidRDefault="00271D6E" w:rsidP="00271D6E">
            <w:pPr>
              <w:pStyle w:val="afffe"/>
            </w:pPr>
            <w:r w:rsidRPr="005F49AB">
              <w:t xml:space="preserve">Оператор </w:t>
            </w:r>
            <w:r>
              <w:t>эксплуатации ИЭП</w:t>
            </w:r>
            <w:r w:rsidRPr="0012279C" w:rsidDel="00CA7C04">
              <w:t xml:space="preserve"> </w:t>
            </w:r>
            <w:r w:rsidRPr="0012279C">
              <w:t>проверяет сервис на соответствие последним утвержденным методическим рекомендациям.</w:t>
            </w:r>
          </w:p>
        </w:tc>
        <w:tc>
          <w:tcPr>
            <w:tcW w:w="2693" w:type="dxa"/>
          </w:tcPr>
          <w:p w:rsidR="00271D6E" w:rsidRDefault="00271D6E" w:rsidP="00271D6E">
            <w:pPr>
              <w:pStyle w:val="afffe"/>
            </w:pPr>
            <w:r w:rsidRPr="004D4EA2">
              <w:t>Форма паспорта</w:t>
            </w:r>
            <w:r>
              <w:t xml:space="preserve"> сервиса</w:t>
            </w:r>
          </w:p>
          <w:p w:rsidR="00271D6E" w:rsidRDefault="00271D6E" w:rsidP="00271D6E">
            <w:pPr>
              <w:pStyle w:val="afffe"/>
            </w:pPr>
            <w:r>
              <w:t>Контрольный пример</w:t>
            </w:r>
          </w:p>
          <w:p w:rsidR="00271D6E" w:rsidRPr="004D4EA2" w:rsidRDefault="00271D6E" w:rsidP="00271D6E">
            <w:pPr>
              <w:pStyle w:val="afffe"/>
            </w:pPr>
          </w:p>
        </w:tc>
        <w:tc>
          <w:tcPr>
            <w:tcW w:w="2693" w:type="dxa"/>
          </w:tcPr>
          <w:p w:rsidR="00271D6E" w:rsidRPr="004D4EA2" w:rsidRDefault="00271D6E" w:rsidP="00271D6E">
            <w:pPr>
              <w:pStyle w:val="afffe"/>
            </w:pPr>
            <w:r>
              <w:t>Положительный результат рассмотрения заявки/Ответ в адрес заявителя с указанием замечаний.</w:t>
            </w:r>
          </w:p>
        </w:tc>
        <w:tc>
          <w:tcPr>
            <w:tcW w:w="1985" w:type="dxa"/>
          </w:tcPr>
          <w:p w:rsidR="00271D6E" w:rsidRDefault="007C79E4" w:rsidP="00271D6E">
            <w:pPr>
              <w:pStyle w:val="afffe"/>
            </w:pPr>
            <w:r>
              <w:t>3 рабочих дня с момента получения полной информации по заявке</w:t>
            </w:r>
          </w:p>
        </w:tc>
        <w:tc>
          <w:tcPr>
            <w:tcW w:w="2410" w:type="dxa"/>
          </w:tcPr>
          <w:p w:rsidR="00271D6E" w:rsidRPr="005F49AB" w:rsidRDefault="00271D6E" w:rsidP="00271D6E">
            <w:pPr>
              <w:pStyle w:val="afffe"/>
            </w:pPr>
            <w:r w:rsidRPr="005F49AB">
              <w:t xml:space="preserve">Оператор </w:t>
            </w:r>
            <w:r>
              <w:t>эксплуатации ИЭП</w:t>
            </w:r>
          </w:p>
        </w:tc>
      </w:tr>
      <w:tr w:rsidR="00271D6E" w:rsidTr="00271D6E">
        <w:tc>
          <w:tcPr>
            <w:tcW w:w="392" w:type="dxa"/>
          </w:tcPr>
          <w:p w:rsidR="00271D6E" w:rsidRPr="005F49AB" w:rsidRDefault="00271D6E" w:rsidP="00271D6E">
            <w:pPr>
              <w:pStyle w:val="afffe"/>
            </w:pPr>
            <w:r>
              <w:t>5</w:t>
            </w:r>
          </w:p>
        </w:tc>
        <w:tc>
          <w:tcPr>
            <w:tcW w:w="5103" w:type="dxa"/>
          </w:tcPr>
          <w:p w:rsidR="00271D6E" w:rsidRPr="0012279C" w:rsidRDefault="00271D6E" w:rsidP="00271D6E">
            <w:pPr>
              <w:pStyle w:val="afffe"/>
            </w:pPr>
            <w:r>
              <w:t xml:space="preserve">При положительном результате проверки в п.4 </w:t>
            </w:r>
            <w:r w:rsidRPr="005F49AB">
              <w:t xml:space="preserve">Оператор </w:t>
            </w:r>
            <w:r>
              <w:t>эксплуатации ИЭП</w:t>
            </w:r>
            <w:r w:rsidRPr="0012279C" w:rsidDel="00CA7C04">
              <w:t xml:space="preserve"> </w:t>
            </w:r>
            <w:r w:rsidRPr="0012279C">
              <w:t>регистрирует сервис в системе</w:t>
            </w:r>
            <w:r>
              <w:t>.</w:t>
            </w:r>
          </w:p>
        </w:tc>
        <w:tc>
          <w:tcPr>
            <w:tcW w:w="2693" w:type="dxa"/>
          </w:tcPr>
          <w:p w:rsidR="00271D6E" w:rsidRPr="004D4EA2" w:rsidRDefault="00271D6E" w:rsidP="00271D6E">
            <w:pPr>
              <w:pStyle w:val="afffe"/>
            </w:pPr>
            <w:r w:rsidRPr="004D4EA2">
              <w:t>Форма паспорта</w:t>
            </w:r>
            <w:r>
              <w:t xml:space="preserve">  сервиса</w:t>
            </w:r>
          </w:p>
        </w:tc>
        <w:tc>
          <w:tcPr>
            <w:tcW w:w="2693" w:type="dxa"/>
          </w:tcPr>
          <w:p w:rsidR="00271D6E" w:rsidRPr="001721BD" w:rsidRDefault="00271D6E" w:rsidP="00271D6E">
            <w:pPr>
              <w:pStyle w:val="afffe"/>
            </w:pPr>
            <w:r w:rsidRPr="004D4EA2">
              <w:t>Форма паспорта</w:t>
            </w:r>
            <w:r>
              <w:t xml:space="preserve"> тестового сервиса с полем SID и адресом сервиса в тестовом контуре СМЭВ</w:t>
            </w:r>
          </w:p>
        </w:tc>
        <w:tc>
          <w:tcPr>
            <w:tcW w:w="1985" w:type="dxa"/>
          </w:tcPr>
          <w:p w:rsidR="00271D6E" w:rsidRDefault="007C79E4" w:rsidP="00271D6E">
            <w:pPr>
              <w:pStyle w:val="afffe"/>
            </w:pPr>
            <w:r>
              <w:t>3 рабочих дня с момента получения полной информации по заявке</w:t>
            </w:r>
          </w:p>
        </w:tc>
        <w:tc>
          <w:tcPr>
            <w:tcW w:w="2410" w:type="dxa"/>
          </w:tcPr>
          <w:p w:rsidR="00271D6E" w:rsidRDefault="00271D6E" w:rsidP="00271D6E">
            <w:pPr>
              <w:pStyle w:val="afffe"/>
            </w:pPr>
            <w:r w:rsidRPr="005F49AB">
              <w:t xml:space="preserve">Оператор </w:t>
            </w:r>
            <w:r>
              <w:t>эксплуатации ИЭП</w:t>
            </w:r>
          </w:p>
        </w:tc>
      </w:tr>
      <w:tr w:rsidR="00271D6E" w:rsidTr="00271D6E">
        <w:tc>
          <w:tcPr>
            <w:tcW w:w="392" w:type="dxa"/>
          </w:tcPr>
          <w:p w:rsidR="00271D6E" w:rsidRDefault="00271D6E" w:rsidP="00271D6E">
            <w:pPr>
              <w:pStyle w:val="afffe"/>
            </w:pPr>
            <w:r>
              <w:t>6</w:t>
            </w:r>
          </w:p>
        </w:tc>
        <w:tc>
          <w:tcPr>
            <w:tcW w:w="5103" w:type="dxa"/>
          </w:tcPr>
          <w:p w:rsidR="00271D6E" w:rsidRPr="0012279C" w:rsidRDefault="00271D6E" w:rsidP="00271D6E">
            <w:pPr>
              <w:pStyle w:val="afffe"/>
            </w:pPr>
            <w:r w:rsidRPr="005F49AB">
              <w:t xml:space="preserve">Оператор </w:t>
            </w:r>
            <w:r>
              <w:t xml:space="preserve">эксплуатации ИЭП </w:t>
            </w:r>
            <w:r w:rsidRPr="0012279C">
              <w:t>настраивает в СМЭВ матрицу прав доступа</w:t>
            </w:r>
          </w:p>
        </w:tc>
        <w:tc>
          <w:tcPr>
            <w:tcW w:w="2693" w:type="dxa"/>
          </w:tcPr>
          <w:p w:rsidR="00271D6E" w:rsidRDefault="00271D6E" w:rsidP="00271D6E">
            <w:pPr>
              <w:pStyle w:val="afffe"/>
            </w:pPr>
            <w:r w:rsidRPr="004D4EA2">
              <w:t>Форма паспорта</w:t>
            </w:r>
            <w:r>
              <w:t xml:space="preserve"> тестового сервиса</w:t>
            </w:r>
          </w:p>
        </w:tc>
        <w:tc>
          <w:tcPr>
            <w:tcW w:w="2693" w:type="dxa"/>
          </w:tcPr>
          <w:p w:rsidR="00271D6E" w:rsidRPr="004D4EA2" w:rsidRDefault="00271D6E" w:rsidP="00271D6E">
            <w:pPr>
              <w:pStyle w:val="afffe"/>
            </w:pPr>
            <w:r>
              <w:t>Матрица доступа настроена</w:t>
            </w:r>
          </w:p>
        </w:tc>
        <w:tc>
          <w:tcPr>
            <w:tcW w:w="1985" w:type="dxa"/>
          </w:tcPr>
          <w:p w:rsidR="00271D6E" w:rsidRDefault="007C79E4" w:rsidP="00271D6E">
            <w:pPr>
              <w:pStyle w:val="afffe"/>
            </w:pPr>
            <w:r>
              <w:t>3 рабочих дня с момента получения полной информации по заявке</w:t>
            </w:r>
          </w:p>
        </w:tc>
        <w:tc>
          <w:tcPr>
            <w:tcW w:w="2410" w:type="dxa"/>
          </w:tcPr>
          <w:p w:rsidR="00271D6E" w:rsidRDefault="00271D6E" w:rsidP="00271D6E">
            <w:pPr>
              <w:pStyle w:val="afffe"/>
            </w:pPr>
            <w:r w:rsidRPr="005F49AB">
              <w:t xml:space="preserve">Оператор </w:t>
            </w:r>
            <w:r>
              <w:t>эксплуатации ИЭП</w:t>
            </w:r>
          </w:p>
        </w:tc>
      </w:tr>
      <w:tr w:rsidR="00271D6E" w:rsidTr="00271D6E">
        <w:tc>
          <w:tcPr>
            <w:tcW w:w="392" w:type="dxa"/>
          </w:tcPr>
          <w:p w:rsidR="00271D6E" w:rsidRDefault="00271D6E" w:rsidP="00271D6E">
            <w:pPr>
              <w:pStyle w:val="afffe"/>
            </w:pPr>
            <w:r>
              <w:t>7</w:t>
            </w:r>
          </w:p>
        </w:tc>
        <w:tc>
          <w:tcPr>
            <w:tcW w:w="5103" w:type="dxa"/>
          </w:tcPr>
          <w:p w:rsidR="00271D6E" w:rsidRPr="0012279C" w:rsidRDefault="00271D6E" w:rsidP="00271D6E">
            <w:pPr>
              <w:pStyle w:val="afffe"/>
            </w:pPr>
            <w:r w:rsidRPr="005F49AB">
              <w:t xml:space="preserve">Оператор </w:t>
            </w:r>
            <w:r>
              <w:t>эксплуатации ИЭП</w:t>
            </w:r>
            <w:r w:rsidRPr="0012279C" w:rsidDel="00CA7C04">
              <w:t xml:space="preserve"> </w:t>
            </w:r>
            <w:r w:rsidRPr="0012279C">
              <w:t xml:space="preserve">уведомляет Участника информационного </w:t>
            </w:r>
            <w:r>
              <w:t>взаимодействия</w:t>
            </w:r>
            <w:r w:rsidRPr="0012279C">
              <w:t xml:space="preserve"> об успешной регистрации сервиса</w:t>
            </w:r>
            <w:r>
              <w:t>.</w:t>
            </w:r>
          </w:p>
        </w:tc>
        <w:tc>
          <w:tcPr>
            <w:tcW w:w="2693" w:type="dxa"/>
          </w:tcPr>
          <w:p w:rsidR="00271D6E" w:rsidRDefault="00271D6E" w:rsidP="00271D6E">
            <w:pPr>
              <w:pStyle w:val="afffe"/>
            </w:pPr>
            <w:r>
              <w:t xml:space="preserve">Зарегистрированный тестовый сервис </w:t>
            </w:r>
          </w:p>
        </w:tc>
        <w:tc>
          <w:tcPr>
            <w:tcW w:w="2693" w:type="dxa"/>
          </w:tcPr>
          <w:p w:rsidR="00271D6E" w:rsidRPr="004D4EA2" w:rsidRDefault="00271D6E" w:rsidP="00271D6E">
            <w:pPr>
              <w:pStyle w:val="afffe"/>
            </w:pPr>
            <w:r w:rsidRPr="004D4EA2">
              <w:t>Форма паспорта</w:t>
            </w:r>
            <w:r>
              <w:t xml:space="preserve"> тестового сервиса с полем SID и адресом сервиса в тестовом контуре СМЭВ</w:t>
            </w:r>
          </w:p>
        </w:tc>
        <w:tc>
          <w:tcPr>
            <w:tcW w:w="1985" w:type="dxa"/>
          </w:tcPr>
          <w:p w:rsidR="00271D6E" w:rsidRDefault="00271D6E" w:rsidP="00271D6E">
            <w:pPr>
              <w:pStyle w:val="afffe"/>
            </w:pPr>
            <w:r>
              <w:t>1 рабочий день</w:t>
            </w:r>
          </w:p>
        </w:tc>
        <w:tc>
          <w:tcPr>
            <w:tcW w:w="2410" w:type="dxa"/>
          </w:tcPr>
          <w:p w:rsidR="00271D6E" w:rsidRPr="005F49AB" w:rsidRDefault="00271D6E" w:rsidP="00271D6E">
            <w:pPr>
              <w:pStyle w:val="afffe"/>
            </w:pPr>
            <w:r w:rsidRPr="005F49AB">
              <w:t xml:space="preserve">Оператор </w:t>
            </w:r>
            <w:r>
              <w:t>эксплуатации ИЭП</w:t>
            </w:r>
          </w:p>
        </w:tc>
      </w:tr>
      <w:tr w:rsidR="00271D6E" w:rsidTr="00271D6E">
        <w:tc>
          <w:tcPr>
            <w:tcW w:w="392" w:type="dxa"/>
          </w:tcPr>
          <w:p w:rsidR="00271D6E" w:rsidRDefault="00271D6E" w:rsidP="00271D6E">
            <w:pPr>
              <w:pStyle w:val="afffe"/>
            </w:pPr>
            <w:r>
              <w:t>8</w:t>
            </w:r>
          </w:p>
        </w:tc>
        <w:tc>
          <w:tcPr>
            <w:tcW w:w="5103" w:type="dxa"/>
          </w:tcPr>
          <w:p w:rsidR="00271D6E" w:rsidRPr="0012279C" w:rsidRDefault="00271D6E" w:rsidP="00271D6E">
            <w:pPr>
              <w:pStyle w:val="afffe"/>
            </w:pPr>
            <w:r w:rsidRPr="005F49AB">
              <w:t xml:space="preserve">Оператор </w:t>
            </w:r>
            <w:r>
              <w:t>эксплуатации ИЭП</w:t>
            </w:r>
            <w:r w:rsidDel="00CA7C04">
              <w:t xml:space="preserve"> </w:t>
            </w:r>
            <w:r>
              <w:t xml:space="preserve">размешает сведения о размещении тестового экземпляра сервиса в тестовом контуре СМЭВ на Технологическом портале и в разделе </w:t>
            </w:r>
            <w:r>
              <w:rPr>
                <w:lang w:val="en-US"/>
              </w:rPr>
              <w:t>RSS</w:t>
            </w:r>
            <w:r w:rsidRPr="00311A2D">
              <w:t>-</w:t>
            </w:r>
            <w:r>
              <w:t>новости.</w:t>
            </w:r>
          </w:p>
        </w:tc>
        <w:tc>
          <w:tcPr>
            <w:tcW w:w="2693" w:type="dxa"/>
          </w:tcPr>
          <w:p w:rsidR="00271D6E" w:rsidRDefault="00271D6E" w:rsidP="00271D6E">
            <w:pPr>
              <w:pStyle w:val="afffe"/>
            </w:pPr>
            <w:r w:rsidRPr="004D4EA2">
              <w:t>Форма паспорта</w:t>
            </w:r>
            <w:r>
              <w:t xml:space="preserve"> тестового сервиса</w:t>
            </w:r>
          </w:p>
          <w:p w:rsidR="00271D6E" w:rsidRDefault="00271D6E" w:rsidP="00271D6E">
            <w:pPr>
              <w:pStyle w:val="afffe"/>
            </w:pPr>
          </w:p>
        </w:tc>
        <w:tc>
          <w:tcPr>
            <w:tcW w:w="2693" w:type="dxa"/>
          </w:tcPr>
          <w:p w:rsidR="00271D6E" w:rsidRPr="004D4EA2" w:rsidRDefault="00271D6E" w:rsidP="00271D6E">
            <w:pPr>
              <w:pStyle w:val="afffe"/>
            </w:pPr>
            <w:r>
              <w:t>Информация на Технологическом портале.</w:t>
            </w:r>
          </w:p>
        </w:tc>
        <w:tc>
          <w:tcPr>
            <w:tcW w:w="1985" w:type="dxa"/>
          </w:tcPr>
          <w:p w:rsidR="00271D6E" w:rsidRDefault="00271D6E" w:rsidP="00271D6E">
            <w:pPr>
              <w:pStyle w:val="afffe"/>
            </w:pPr>
            <w:r>
              <w:t>3 рабочих дня</w:t>
            </w:r>
          </w:p>
        </w:tc>
        <w:tc>
          <w:tcPr>
            <w:tcW w:w="2410" w:type="dxa"/>
          </w:tcPr>
          <w:p w:rsidR="00271D6E" w:rsidRPr="005F49AB" w:rsidRDefault="00271D6E" w:rsidP="00271D6E">
            <w:pPr>
              <w:pStyle w:val="afffe"/>
            </w:pPr>
            <w:r w:rsidRPr="005F49AB">
              <w:t xml:space="preserve">Оператор </w:t>
            </w:r>
            <w:r>
              <w:t>эксплуатации ИЭП</w:t>
            </w:r>
          </w:p>
        </w:tc>
      </w:tr>
      <w:tr w:rsidR="00271D6E" w:rsidTr="00271D6E">
        <w:tc>
          <w:tcPr>
            <w:tcW w:w="15276" w:type="dxa"/>
            <w:gridSpan w:val="6"/>
          </w:tcPr>
          <w:p w:rsidR="00271D6E" w:rsidRDefault="00271D6E" w:rsidP="00271D6E">
            <w:r w:rsidRPr="000C4108">
              <w:rPr>
                <w:b/>
              </w:rPr>
              <w:lastRenderedPageBreak/>
              <w:t>Максимальное время выполнения процедуры (при соблюдении всеми участниками временных границ своих операций):</w:t>
            </w:r>
            <w:r>
              <w:rPr>
                <w:b/>
              </w:rPr>
              <w:t xml:space="preserve"> 14</w:t>
            </w:r>
            <w:r w:rsidRPr="000C4108">
              <w:rPr>
                <w:b/>
              </w:rPr>
              <w:t xml:space="preserve"> рабочих дн</w:t>
            </w:r>
            <w:r>
              <w:rPr>
                <w:b/>
              </w:rPr>
              <w:t>ей</w:t>
            </w:r>
            <w:r w:rsidR="007C79E4">
              <w:rPr>
                <w:b/>
              </w:rPr>
              <w:t xml:space="preserve"> с момента получения полной информации по заявке</w:t>
            </w:r>
            <w:r>
              <w:rPr>
                <w:b/>
              </w:rPr>
              <w:t xml:space="preserve">. </w:t>
            </w:r>
          </w:p>
        </w:tc>
      </w:tr>
    </w:tbl>
    <w:p w:rsidR="00AC512A" w:rsidRDefault="00271D6E">
      <w:pPr>
        <w:pStyle w:val="31"/>
        <w:rPr>
          <w:rStyle w:val="apple-converted-space"/>
          <w:b w:val="0"/>
          <w:bCs w:val="0"/>
          <w:sz w:val="24"/>
          <w:szCs w:val="24"/>
        </w:rPr>
      </w:pPr>
      <w:bookmarkStart w:id="1240" w:name="_Toc318745123"/>
      <w:bookmarkStart w:id="1241" w:name="_Toc318845866"/>
      <w:bookmarkStart w:id="1242" w:name="_Toc321909795"/>
      <w:bookmarkStart w:id="1243" w:name="_Toc329082193"/>
      <w:bookmarkStart w:id="1244" w:name="_Toc334016597"/>
      <w:r w:rsidRPr="00267DD6">
        <w:rPr>
          <w:rStyle w:val="apple-converted-space"/>
          <w:b w:val="0"/>
        </w:rPr>
        <w:t>Тестирование сервиса в тестовом контуре СМЭВ при перерегистрации в соответствие с доработкой сервиса по новой версии методических рекомендаций</w:t>
      </w:r>
      <w:bookmarkEnd w:id="1240"/>
      <w:bookmarkEnd w:id="1241"/>
      <w:bookmarkEnd w:id="1242"/>
      <w:bookmarkEnd w:id="1243"/>
      <w:bookmarkEnd w:id="1244"/>
    </w:p>
    <w:p w:rsidR="00AC512A" w:rsidRDefault="00271D6E" w:rsidP="00EE1F0E">
      <w:pPr>
        <w:pStyle w:val="40"/>
      </w:pPr>
      <w:bookmarkStart w:id="1245" w:name="_Toc318365160"/>
      <w:bookmarkStart w:id="1246" w:name="_Toc318745124"/>
      <w:bookmarkStart w:id="1247" w:name="_Toc318845867"/>
      <w:bookmarkStart w:id="1248" w:name="_Toc321909796"/>
      <w:bookmarkStart w:id="1249" w:name="_Toc329082194"/>
      <w:bookmarkStart w:id="1250" w:name="_Toc334016598"/>
      <w:r>
        <w:t>Предусловия процесса</w:t>
      </w:r>
      <w:bookmarkEnd w:id="1245"/>
      <w:bookmarkEnd w:id="1246"/>
      <w:bookmarkEnd w:id="1247"/>
      <w:bookmarkEnd w:id="1248"/>
      <w:bookmarkEnd w:id="1249"/>
      <w:bookmarkEnd w:id="1250"/>
    </w:p>
    <w:p w:rsidR="00271D6E" w:rsidRDefault="00271D6E" w:rsidP="00271D6E">
      <w:pPr>
        <w:pStyle w:val="aa"/>
      </w:pPr>
      <w:r w:rsidRPr="00D01683">
        <w:t>В целях создания межведомственного информационного пространства в части электронного взаимодействия участниками информационного взаимодействия, предоставляющими сведения и документы в электронной форме, необходимые для предоставления государственных услуг и исполнения государственных функций другими участниками информационного взаимодействия, разрабатыв</w:t>
      </w:r>
      <w:r>
        <w:t>аются электронные сервисы.</w:t>
      </w:r>
    </w:p>
    <w:p w:rsidR="00DF468B" w:rsidRPr="00B178EC" w:rsidRDefault="00DF468B" w:rsidP="00271D6E">
      <w:pPr>
        <w:pStyle w:val="aa"/>
      </w:pPr>
      <w:r w:rsidRPr="00B178EC">
        <w:t>Тестирование электронного сервиса, доработанного по новой версии методических рекомендаций, выполняется силами Потребителя и Поставщика сервиса, результаты тестирования направляются  на экспертизу в адрес Оператора эксплуатации ИЭП (составление протокола совместного тестирования электронных сервисов не требуется).</w:t>
      </w:r>
    </w:p>
    <w:p w:rsidR="00DF468B" w:rsidRDefault="00DF468B" w:rsidP="00DF468B">
      <w:pPr>
        <w:pStyle w:val="aa"/>
      </w:pPr>
      <w:r w:rsidRPr="00B178EC">
        <w:t>Направление результатов тестирования на экспертизу в указанном порядке необходимо только единожды по завершении тестирования с одним Потребителем информации.</w:t>
      </w:r>
    </w:p>
    <w:p w:rsidR="00271D6E" w:rsidRDefault="00271D6E" w:rsidP="00271D6E">
      <w:pPr>
        <w:pStyle w:val="aa"/>
      </w:pPr>
    </w:p>
    <w:p w:rsidR="00271D6E" w:rsidRDefault="00271D6E" w:rsidP="00271D6E">
      <w:pPr>
        <w:pStyle w:val="afb"/>
      </w:pPr>
      <w:r w:rsidRPr="00D01683">
        <w:t xml:space="preserve">Для </w:t>
      </w:r>
      <w:r>
        <w:t>проведения тестирования</w:t>
      </w:r>
      <w:r w:rsidRPr="00D01683">
        <w:t xml:space="preserve"> электронного сервиса</w:t>
      </w:r>
      <w:r>
        <w:t>,</w:t>
      </w:r>
      <w:r w:rsidRPr="007D1EF8">
        <w:t xml:space="preserve"> </w:t>
      </w:r>
      <w:r>
        <w:t>доработанного по новой версии методических рекомендаций,</w:t>
      </w:r>
      <w:r w:rsidRPr="00D01683">
        <w:t xml:space="preserve"> </w:t>
      </w:r>
      <w:r>
        <w:t>в</w:t>
      </w:r>
      <w:r w:rsidRPr="00D01683">
        <w:t xml:space="preserve"> </w:t>
      </w:r>
      <w:r>
        <w:t>тестовом контуре</w:t>
      </w:r>
      <w:r w:rsidRPr="00D01683">
        <w:t xml:space="preserve"> СМЭВ</w:t>
      </w:r>
      <w:r>
        <w:t xml:space="preserve"> требуется:</w:t>
      </w:r>
    </w:p>
    <w:p w:rsidR="00877865" w:rsidRDefault="00271D6E" w:rsidP="003330F3">
      <w:pPr>
        <w:pStyle w:val="11"/>
        <w:numPr>
          <w:ilvl w:val="0"/>
          <w:numId w:val="25"/>
        </w:numPr>
      </w:pPr>
      <w:r w:rsidRPr="00BF14D4">
        <w:t>Наличие надлежащим образом зарегистрированного электронного сервиса</w:t>
      </w:r>
      <w:r>
        <w:t>, доработанного по новой версии методических рекомендаций,</w:t>
      </w:r>
      <w:r w:rsidRPr="00BF14D4">
        <w:t xml:space="preserve"> в тестовом контуре СМЭВ;</w:t>
      </w:r>
    </w:p>
    <w:p w:rsidR="00877865" w:rsidRDefault="00271D6E" w:rsidP="003330F3">
      <w:pPr>
        <w:pStyle w:val="11"/>
        <w:numPr>
          <w:ilvl w:val="0"/>
          <w:numId w:val="25"/>
        </w:numPr>
      </w:pPr>
      <w:r w:rsidRPr="00BF14D4">
        <w:t>Наличие надлежащим образом зарегистрированной информационной системы Поставщика в СМЭВ в тестовом контуре СМЭВ.</w:t>
      </w:r>
    </w:p>
    <w:p w:rsidR="00877865" w:rsidRDefault="00271D6E" w:rsidP="003330F3">
      <w:pPr>
        <w:pStyle w:val="11"/>
        <w:numPr>
          <w:ilvl w:val="0"/>
          <w:numId w:val="25"/>
        </w:numPr>
      </w:pPr>
      <w:r w:rsidRPr="00BF14D4">
        <w:t>Потребитель и Поставщик должны предварительно обеспечить технологическую готовность информационных систем к тестированию.</w:t>
      </w:r>
    </w:p>
    <w:p w:rsidR="00877865" w:rsidRDefault="00271D6E" w:rsidP="003330F3">
      <w:pPr>
        <w:pStyle w:val="11"/>
        <w:numPr>
          <w:ilvl w:val="0"/>
          <w:numId w:val="25"/>
        </w:numPr>
      </w:pPr>
      <w:r w:rsidRPr="00BF14D4">
        <w:t>Наличие полного пакета документации</w:t>
      </w:r>
      <w:r>
        <w:t xml:space="preserve"> соответствующего версии сервиса,</w:t>
      </w:r>
      <w:r w:rsidRPr="007D1EF8">
        <w:t xml:space="preserve"> </w:t>
      </w:r>
      <w:r>
        <w:t>доработанной по новой версии методических рекомендаций,</w:t>
      </w:r>
      <w:r w:rsidRPr="00BF14D4">
        <w:t xml:space="preserve"> в соответствии с Регламентом регистрации электронного сервиса в СМЭВ в составе:</w:t>
      </w:r>
    </w:p>
    <w:p w:rsidR="00271D6E" w:rsidRPr="00BF14D4" w:rsidRDefault="00271D6E" w:rsidP="00271D6E">
      <w:pPr>
        <w:pStyle w:val="13"/>
        <w:tabs>
          <w:tab w:val="clear" w:pos="1134"/>
          <w:tab w:val="left" w:pos="1418"/>
        </w:tabs>
        <w:ind w:left="1418" w:hanging="284"/>
      </w:pPr>
      <w:r w:rsidRPr="00BF14D4">
        <w:t>ЭП информационной системы, используемой для подписания электронных сообщений,</w:t>
      </w:r>
      <w:r w:rsidRPr="00BF14D4">
        <w:rPr>
          <w:szCs w:val="28"/>
        </w:rPr>
        <w:t xml:space="preserve"> </w:t>
      </w:r>
      <w:r w:rsidRPr="00BF14D4">
        <w:t>передаваемых сервисом в ответ на поступающие запросы других участников информационного взаимодействия;</w:t>
      </w:r>
    </w:p>
    <w:p w:rsidR="00EE1E30" w:rsidRPr="00EE1E30" w:rsidRDefault="00271D6E" w:rsidP="00EE1E30">
      <w:pPr>
        <w:pStyle w:val="13"/>
        <w:tabs>
          <w:tab w:val="clear" w:pos="1134"/>
          <w:tab w:val="left" w:pos="1418"/>
        </w:tabs>
        <w:ind w:left="1418" w:hanging="284"/>
        <w:rPr>
          <w:vertAlign w:val="superscript"/>
        </w:rPr>
      </w:pPr>
      <w:r w:rsidRPr="00BF14D4">
        <w:lastRenderedPageBreak/>
        <w:t>Заполненной формы паспорта сервиса</w:t>
      </w:r>
      <w:r>
        <w:t>, доработанного по новой версии методических рекомендаций,</w:t>
      </w:r>
    </w:p>
    <w:p w:rsidR="00271D6E" w:rsidRPr="009E1217" w:rsidRDefault="00271D6E" w:rsidP="00EE1E30">
      <w:pPr>
        <w:pStyle w:val="13"/>
        <w:tabs>
          <w:tab w:val="clear" w:pos="1134"/>
          <w:tab w:val="left" w:pos="1418"/>
        </w:tabs>
        <w:ind w:left="1418" w:hanging="284"/>
        <w:rPr>
          <w:rStyle w:val="affffffe"/>
        </w:rPr>
      </w:pPr>
      <w:r w:rsidRPr="009B1E4D">
        <w:t>Описани</w:t>
      </w:r>
      <w:r>
        <w:t>я</w:t>
      </w:r>
      <w:r w:rsidRPr="009B1E4D">
        <w:t xml:space="preserve"> формата электро</w:t>
      </w:r>
      <w:r>
        <w:t>нного сервиса СМЭВ и руководства</w:t>
      </w:r>
      <w:r w:rsidRPr="009B1E4D">
        <w:t xml:space="preserve"> пользователя</w:t>
      </w:r>
      <w:r>
        <w:t xml:space="preserve"> </w:t>
      </w:r>
      <w:r w:rsidRPr="009B1E4D">
        <w:t>электронного сервиса СМЭВ</w:t>
      </w:r>
      <w:r>
        <w:t>,</w:t>
      </w:r>
    </w:p>
    <w:p w:rsidR="00271D6E" w:rsidRPr="00BF14D4" w:rsidRDefault="00271D6E" w:rsidP="00271D6E">
      <w:pPr>
        <w:pStyle w:val="13"/>
        <w:tabs>
          <w:tab w:val="clear" w:pos="1134"/>
          <w:tab w:val="left" w:pos="1418"/>
        </w:tabs>
        <w:ind w:left="1418" w:hanging="284"/>
      </w:pPr>
      <w:r w:rsidRPr="00BF14D4">
        <w:t>Контрольный пример для проверки работоспособности сервиса (в виде отдельного файла, для отсутствия искажений в вычисленной электронной подписи).</w:t>
      </w:r>
    </w:p>
    <w:p w:rsidR="00271D6E" w:rsidRPr="003100B4" w:rsidRDefault="00271D6E" w:rsidP="00271D6E">
      <w:pPr>
        <w:pStyle w:val="aa"/>
      </w:pPr>
      <w:r>
        <w:t xml:space="preserve">Заявка в адрес Оператора эксплуатации ИЭП на экспертизу протокола должна </w:t>
      </w:r>
      <w:r w:rsidR="00707D58">
        <w:t>содержать:</w:t>
      </w:r>
    </w:p>
    <w:p w:rsidR="00271D6E" w:rsidRPr="00C501D9" w:rsidRDefault="00707D58" w:rsidP="00271D6E">
      <w:pPr>
        <w:pStyle w:val="13"/>
        <w:ind w:left="360" w:firstLine="414"/>
      </w:pPr>
      <w:r>
        <w:t>Сертификат</w:t>
      </w:r>
      <w:r w:rsidR="00271D6E">
        <w:t xml:space="preserve"> ключа электронной подписи информационной системы в формате </w:t>
      </w:r>
      <w:r w:rsidR="00271D6E">
        <w:rPr>
          <w:lang w:val="en-US"/>
        </w:rPr>
        <w:t>BASE</w:t>
      </w:r>
      <w:r w:rsidR="00271D6E" w:rsidRPr="00A0169F">
        <w:t xml:space="preserve"> 64</w:t>
      </w:r>
      <w:r w:rsidR="00271D6E">
        <w:t xml:space="preserve"> (*</w:t>
      </w:r>
      <w:r w:rsidR="00271D6E" w:rsidRPr="00A0169F">
        <w:t>.</w:t>
      </w:r>
      <w:r w:rsidR="00271D6E">
        <w:rPr>
          <w:lang w:val="en-US"/>
        </w:rPr>
        <w:t>cer</w:t>
      </w:r>
      <w:r w:rsidR="00271D6E">
        <w:t>);</w:t>
      </w:r>
    </w:p>
    <w:p w:rsidR="00271D6E" w:rsidRPr="003100B4" w:rsidRDefault="00271D6E" w:rsidP="00271D6E">
      <w:pPr>
        <w:pStyle w:val="13"/>
        <w:ind w:left="360" w:firstLine="414"/>
      </w:pPr>
      <w:r>
        <w:t>Контрольн</w:t>
      </w:r>
      <w:r w:rsidR="00707D58">
        <w:t>ый</w:t>
      </w:r>
      <w:r>
        <w:t xml:space="preserve"> запрос, подписанн</w:t>
      </w:r>
      <w:r w:rsidR="00707D58">
        <w:t>ый</w:t>
      </w:r>
      <w:r>
        <w:t xml:space="preserve"> ЭП-ОВ данной информационной системы.</w:t>
      </w:r>
    </w:p>
    <w:p w:rsidR="00271D6E" w:rsidRDefault="00271D6E" w:rsidP="00271D6E">
      <w:pPr>
        <w:pStyle w:val="13"/>
        <w:ind w:left="360" w:firstLine="414"/>
      </w:pPr>
      <w:r>
        <w:t>Контактны</w:t>
      </w:r>
      <w:r w:rsidR="00707D58">
        <w:t>е</w:t>
      </w:r>
      <w:r>
        <w:t xml:space="preserve"> данны</w:t>
      </w:r>
      <w:r w:rsidR="00707D58">
        <w:t>е</w:t>
      </w:r>
      <w:r w:rsidRPr="00A0169F">
        <w:t xml:space="preserve"> ответственного технического специалиста, который при необходимости может оказать консультативную помощь по вопросам функционирования электронного сервиса и особенностям его спецификации. </w:t>
      </w:r>
    </w:p>
    <w:p w:rsidR="00271D6E" w:rsidRDefault="00271D6E" w:rsidP="00271D6E">
      <w:pPr>
        <w:pStyle w:val="aa"/>
      </w:pPr>
      <w:r>
        <w:t>Необходимость проведения тестирования и дата проведения должны быть предварительно согласованы между Поставщиком, Потребителем, Оператором</w:t>
      </w:r>
      <w:r w:rsidRPr="00676C23">
        <w:t xml:space="preserve"> </w:t>
      </w:r>
      <w:r>
        <w:t>эксплуатации ИЭП.</w:t>
      </w:r>
    </w:p>
    <w:p w:rsidR="00271D6E" w:rsidRPr="00A0169F" w:rsidRDefault="00271D6E" w:rsidP="00271D6E">
      <w:pPr>
        <w:pStyle w:val="aa"/>
        <w:pBdr>
          <w:left w:val="single" w:sz="4" w:space="4" w:color="auto"/>
        </w:pBdr>
        <w:ind w:left="851" w:firstLine="0"/>
      </w:pPr>
      <w:r w:rsidRPr="002B540D">
        <w:rPr>
          <w:b/>
        </w:rPr>
        <w:t>Внимание!</w:t>
      </w:r>
      <w:r>
        <w:t xml:space="preserve"> Для тестирования требуется наличие постоянной доступности сервиса из сети интернет. Запрещено использовать в тестовых данных любые персональные или служебные данные. Все данные должны быть тестовыми.</w:t>
      </w:r>
    </w:p>
    <w:p w:rsidR="00AC512A" w:rsidRDefault="00271D6E" w:rsidP="00EE1F0E">
      <w:pPr>
        <w:pStyle w:val="40"/>
      </w:pPr>
      <w:bookmarkStart w:id="1251" w:name="_Toc318365161"/>
      <w:bookmarkStart w:id="1252" w:name="_Toc318745125"/>
      <w:bookmarkStart w:id="1253" w:name="_Toc318845868"/>
      <w:bookmarkStart w:id="1254" w:name="_Toc321909797"/>
      <w:bookmarkStart w:id="1255" w:name="_Toc329082195"/>
      <w:bookmarkStart w:id="1256" w:name="_Toc334016599"/>
      <w:r>
        <w:t>Шаги процесса</w:t>
      </w:r>
      <w:bookmarkEnd w:id="1251"/>
      <w:bookmarkEnd w:id="1252"/>
      <w:bookmarkEnd w:id="1253"/>
      <w:bookmarkEnd w:id="1254"/>
      <w:bookmarkEnd w:id="1255"/>
      <w:bookmarkEnd w:id="1256"/>
    </w:p>
    <w:tbl>
      <w:tblPr>
        <w:tblW w:w="152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534"/>
        <w:gridCol w:w="4961"/>
        <w:gridCol w:w="2126"/>
        <w:gridCol w:w="2268"/>
        <w:gridCol w:w="1418"/>
        <w:gridCol w:w="3969"/>
      </w:tblGrid>
      <w:tr w:rsidR="00271D6E" w:rsidRPr="004D4EA2" w:rsidTr="00271D6E">
        <w:tc>
          <w:tcPr>
            <w:tcW w:w="534" w:type="dxa"/>
          </w:tcPr>
          <w:p w:rsidR="00271D6E" w:rsidRPr="005F49AB" w:rsidRDefault="00271D6E" w:rsidP="00271D6E">
            <w:pPr>
              <w:pStyle w:val="ae"/>
            </w:pPr>
            <w:r w:rsidRPr="005F49AB">
              <w:t>№</w:t>
            </w:r>
          </w:p>
        </w:tc>
        <w:tc>
          <w:tcPr>
            <w:tcW w:w="4961" w:type="dxa"/>
          </w:tcPr>
          <w:p w:rsidR="00271D6E" w:rsidRPr="0012279C" w:rsidRDefault="00271D6E" w:rsidP="00271D6E">
            <w:pPr>
              <w:pStyle w:val="ae"/>
            </w:pPr>
            <w:r w:rsidRPr="0012279C">
              <w:t xml:space="preserve">Шаг </w:t>
            </w:r>
          </w:p>
        </w:tc>
        <w:tc>
          <w:tcPr>
            <w:tcW w:w="2126" w:type="dxa"/>
          </w:tcPr>
          <w:p w:rsidR="00271D6E" w:rsidRPr="004D4EA2" w:rsidRDefault="00271D6E" w:rsidP="00271D6E">
            <w:pPr>
              <w:pStyle w:val="ae"/>
            </w:pPr>
            <w:r w:rsidRPr="004D4EA2">
              <w:t>Входные данные</w:t>
            </w:r>
          </w:p>
        </w:tc>
        <w:tc>
          <w:tcPr>
            <w:tcW w:w="2268" w:type="dxa"/>
          </w:tcPr>
          <w:p w:rsidR="00271D6E" w:rsidRPr="004D4EA2" w:rsidRDefault="00271D6E" w:rsidP="00271D6E">
            <w:pPr>
              <w:pStyle w:val="ae"/>
            </w:pPr>
            <w:r w:rsidRPr="004D4EA2">
              <w:t>Выходные данные</w:t>
            </w:r>
          </w:p>
        </w:tc>
        <w:tc>
          <w:tcPr>
            <w:tcW w:w="1418" w:type="dxa"/>
          </w:tcPr>
          <w:p w:rsidR="00271D6E" w:rsidRPr="004D4EA2" w:rsidRDefault="00271D6E" w:rsidP="00271D6E">
            <w:pPr>
              <w:pStyle w:val="ae"/>
              <w:ind w:left="-108"/>
            </w:pPr>
            <w:r w:rsidRPr="004D4EA2">
              <w:t>Срок исполнения</w:t>
            </w:r>
          </w:p>
        </w:tc>
        <w:tc>
          <w:tcPr>
            <w:tcW w:w="3969" w:type="dxa"/>
          </w:tcPr>
          <w:p w:rsidR="00271D6E" w:rsidRPr="004D4EA2" w:rsidRDefault="00271D6E" w:rsidP="00271D6E">
            <w:pPr>
              <w:pStyle w:val="ae"/>
            </w:pPr>
            <w:r w:rsidRPr="004D4EA2">
              <w:t>Ответственный</w:t>
            </w:r>
            <w:r>
              <w:t xml:space="preserve"> исполнитель и/или Соисполнитель</w:t>
            </w:r>
          </w:p>
        </w:tc>
      </w:tr>
      <w:tr w:rsidR="00271D6E" w:rsidTr="00271D6E">
        <w:tc>
          <w:tcPr>
            <w:tcW w:w="534" w:type="dxa"/>
          </w:tcPr>
          <w:p w:rsidR="00271D6E" w:rsidRPr="003100B4" w:rsidRDefault="00271D6E" w:rsidP="00271D6E">
            <w:pPr>
              <w:pStyle w:val="afffe"/>
              <w:rPr>
                <w:lang w:val="en-US"/>
              </w:rPr>
            </w:pPr>
            <w:r>
              <w:rPr>
                <w:lang w:val="en-US"/>
              </w:rPr>
              <w:t>1</w:t>
            </w:r>
          </w:p>
        </w:tc>
        <w:tc>
          <w:tcPr>
            <w:tcW w:w="4961" w:type="dxa"/>
          </w:tcPr>
          <w:p w:rsidR="00271D6E" w:rsidRPr="003100B4" w:rsidRDefault="00271D6E" w:rsidP="00EE1E30">
            <w:pPr>
              <w:pStyle w:val="afffe"/>
            </w:pPr>
            <w:r>
              <w:t>После регистрации сервиса, доработанного по новой версии методических рекомендаций, в тестовом контуре СМЭВ, Оператор инфраструктуры ИЭП уведомляет потребителей информации о необходимости проведения тестирования</w:t>
            </w:r>
            <w:r w:rsidR="00DF468B">
              <w:t xml:space="preserve"> </w:t>
            </w:r>
            <w:r w:rsidR="00DF468B" w:rsidRPr="00B178EC">
              <w:t>в течени</w:t>
            </w:r>
            <w:r w:rsidR="00CE6C66" w:rsidRPr="00CE6C66">
              <w:t>е</w:t>
            </w:r>
            <w:r w:rsidR="00DF468B" w:rsidRPr="00B178EC">
              <w:t xml:space="preserve"> 19 рабочих дней.</w:t>
            </w:r>
          </w:p>
        </w:tc>
        <w:tc>
          <w:tcPr>
            <w:tcW w:w="2126" w:type="dxa"/>
          </w:tcPr>
          <w:p w:rsidR="00271D6E" w:rsidRPr="005235EE" w:rsidRDefault="00271D6E" w:rsidP="00271D6E">
            <w:pPr>
              <w:pStyle w:val="13"/>
              <w:numPr>
                <w:ilvl w:val="0"/>
                <w:numId w:val="0"/>
              </w:numPr>
              <w:tabs>
                <w:tab w:val="clear" w:pos="1134"/>
                <w:tab w:val="left" w:pos="317"/>
              </w:tabs>
              <w:spacing w:line="300" w:lineRule="exact"/>
            </w:pPr>
            <w:r w:rsidRPr="004C3C84">
              <w:t>Форма паспорта тестового сервиса с обновленным полем SID и адресом сервиса в тестовом контуре СМЭВ</w:t>
            </w:r>
          </w:p>
        </w:tc>
        <w:tc>
          <w:tcPr>
            <w:tcW w:w="2268" w:type="dxa"/>
          </w:tcPr>
          <w:p w:rsidR="00271D6E" w:rsidRDefault="00271D6E" w:rsidP="00271D6E">
            <w:pPr>
              <w:pStyle w:val="afffe"/>
            </w:pPr>
          </w:p>
        </w:tc>
        <w:tc>
          <w:tcPr>
            <w:tcW w:w="1418" w:type="dxa"/>
          </w:tcPr>
          <w:p w:rsidR="00271D6E" w:rsidRDefault="00271D6E" w:rsidP="00271D6E">
            <w:pPr>
              <w:pStyle w:val="afffe"/>
            </w:pPr>
            <w:r>
              <w:t>1 день</w:t>
            </w:r>
          </w:p>
        </w:tc>
        <w:tc>
          <w:tcPr>
            <w:tcW w:w="3969" w:type="dxa"/>
          </w:tcPr>
          <w:p w:rsidR="00271D6E" w:rsidRDefault="00271D6E" w:rsidP="00271D6E">
            <w:pPr>
              <w:pStyle w:val="afffe"/>
            </w:pPr>
            <w:r>
              <w:t>Оператор</w:t>
            </w:r>
            <w:r w:rsidRPr="00676C23">
              <w:t xml:space="preserve"> </w:t>
            </w:r>
            <w:r>
              <w:t>эксплуатации ИЭП</w:t>
            </w:r>
          </w:p>
        </w:tc>
      </w:tr>
      <w:tr w:rsidR="00271D6E" w:rsidTr="00271D6E">
        <w:tc>
          <w:tcPr>
            <w:tcW w:w="534" w:type="dxa"/>
          </w:tcPr>
          <w:p w:rsidR="00271D6E" w:rsidRPr="003100B4" w:rsidRDefault="00271D6E" w:rsidP="00271D6E">
            <w:pPr>
              <w:pStyle w:val="afffe"/>
            </w:pPr>
            <w:r>
              <w:t>2</w:t>
            </w:r>
          </w:p>
        </w:tc>
        <w:tc>
          <w:tcPr>
            <w:tcW w:w="4961" w:type="dxa"/>
          </w:tcPr>
          <w:p w:rsidR="00271D6E" w:rsidRDefault="00271D6E" w:rsidP="00271D6E">
            <w:pPr>
              <w:pStyle w:val="afffe"/>
            </w:pPr>
            <w:r>
              <w:t>Поставщик и Потребитель совместно разрабатывают план тестирования.</w:t>
            </w:r>
          </w:p>
        </w:tc>
        <w:tc>
          <w:tcPr>
            <w:tcW w:w="2126" w:type="dxa"/>
          </w:tcPr>
          <w:p w:rsidR="00271D6E" w:rsidRPr="005235EE" w:rsidRDefault="00271D6E" w:rsidP="00271D6E">
            <w:pPr>
              <w:pStyle w:val="13"/>
              <w:numPr>
                <w:ilvl w:val="0"/>
                <w:numId w:val="0"/>
              </w:numPr>
              <w:tabs>
                <w:tab w:val="clear" w:pos="1134"/>
                <w:tab w:val="left" w:pos="317"/>
              </w:tabs>
              <w:spacing w:line="300" w:lineRule="exact"/>
            </w:pPr>
            <w:r w:rsidRPr="004C3C84">
              <w:t xml:space="preserve">Форма паспорта тестового сервиса, доработанного по новой версии </w:t>
            </w:r>
            <w:r w:rsidRPr="004C3C84">
              <w:lastRenderedPageBreak/>
              <w:t>методических рекомендаций, с обновленным полем SID и адресом сервиса в тестовом контуре СМЭВ</w:t>
            </w:r>
          </w:p>
        </w:tc>
        <w:tc>
          <w:tcPr>
            <w:tcW w:w="2268" w:type="dxa"/>
          </w:tcPr>
          <w:p w:rsidR="00271D6E" w:rsidRDefault="00271D6E" w:rsidP="00271D6E">
            <w:pPr>
              <w:pStyle w:val="afffe"/>
            </w:pPr>
            <w:r>
              <w:lastRenderedPageBreak/>
              <w:t>План тестирования</w:t>
            </w:r>
          </w:p>
        </w:tc>
        <w:tc>
          <w:tcPr>
            <w:tcW w:w="1418" w:type="dxa"/>
          </w:tcPr>
          <w:p w:rsidR="00271D6E" w:rsidRDefault="00271D6E" w:rsidP="00271D6E">
            <w:pPr>
              <w:pStyle w:val="afffe"/>
            </w:pPr>
            <w:r>
              <w:t xml:space="preserve">Не более 14 рабочих дней с момента </w:t>
            </w:r>
            <w:r>
              <w:lastRenderedPageBreak/>
              <w:t>регистрации сервиса в тестовом контуре</w:t>
            </w:r>
          </w:p>
        </w:tc>
        <w:tc>
          <w:tcPr>
            <w:tcW w:w="3969" w:type="dxa"/>
          </w:tcPr>
          <w:p w:rsidR="00271D6E" w:rsidRDefault="00271D6E" w:rsidP="00271D6E">
            <w:pPr>
              <w:pStyle w:val="afffe"/>
            </w:pPr>
            <w:r>
              <w:lastRenderedPageBreak/>
              <w:t>Поставщик информации/Потребитель информации</w:t>
            </w:r>
          </w:p>
        </w:tc>
      </w:tr>
      <w:tr w:rsidR="00271D6E" w:rsidTr="00271D6E">
        <w:tc>
          <w:tcPr>
            <w:tcW w:w="534" w:type="dxa"/>
          </w:tcPr>
          <w:p w:rsidR="00271D6E" w:rsidRPr="005F49AB" w:rsidRDefault="00271D6E" w:rsidP="00271D6E">
            <w:pPr>
              <w:pStyle w:val="afffe"/>
            </w:pPr>
            <w:r>
              <w:lastRenderedPageBreak/>
              <w:t>3</w:t>
            </w:r>
          </w:p>
        </w:tc>
        <w:tc>
          <w:tcPr>
            <w:tcW w:w="4961" w:type="dxa"/>
          </w:tcPr>
          <w:p w:rsidR="00271D6E" w:rsidRDefault="00271D6E" w:rsidP="00271D6E">
            <w:pPr>
              <w:pStyle w:val="afffe"/>
            </w:pPr>
            <w:r>
              <w:t>Поставщик и Потребитель информации проводят тестирование в согласованную ранее дату согласно разработанному плану тестирования и предоставляют протокол тестирования на экспертизу Оператору</w:t>
            </w:r>
            <w:r w:rsidRPr="00676C23">
              <w:t xml:space="preserve"> </w:t>
            </w:r>
            <w:r>
              <w:t>эксплуатации ИЭП, с приложением документов:</w:t>
            </w:r>
          </w:p>
          <w:p w:rsidR="00271D6E" w:rsidRPr="005235EE" w:rsidRDefault="00271D6E" w:rsidP="00271D6E">
            <w:pPr>
              <w:pStyle w:val="13"/>
              <w:tabs>
                <w:tab w:val="clear" w:pos="1134"/>
                <w:tab w:val="left" w:pos="317"/>
              </w:tabs>
              <w:spacing w:line="300" w:lineRule="exact"/>
              <w:ind w:left="318" w:hanging="284"/>
            </w:pPr>
            <w:r w:rsidRPr="004C3C84">
              <w:t xml:space="preserve">Сертификата ключа электронной подписи информационной системы в формате </w:t>
            </w:r>
            <w:r>
              <w:rPr>
                <w:lang w:val="en-US"/>
              </w:rPr>
              <w:t>BASE</w:t>
            </w:r>
            <w:r w:rsidRPr="004C3C84">
              <w:t xml:space="preserve"> 64 (*.</w:t>
            </w:r>
            <w:r>
              <w:rPr>
                <w:lang w:val="en-US"/>
              </w:rPr>
              <w:t>cer</w:t>
            </w:r>
            <w:r w:rsidRPr="004C3C84">
              <w:t>)</w:t>
            </w:r>
          </w:p>
          <w:p w:rsidR="00271D6E" w:rsidRPr="005235EE" w:rsidRDefault="00271D6E" w:rsidP="00271D6E">
            <w:pPr>
              <w:pStyle w:val="13"/>
              <w:tabs>
                <w:tab w:val="clear" w:pos="1134"/>
                <w:tab w:val="left" w:pos="317"/>
              </w:tabs>
              <w:spacing w:line="300" w:lineRule="exact"/>
              <w:ind w:left="318" w:hanging="284"/>
            </w:pPr>
            <w:r w:rsidRPr="004C3C84">
              <w:t>Корневого сертификата удостоверяющего центра, выдавшего данный сертификат</w:t>
            </w:r>
          </w:p>
          <w:p w:rsidR="00271D6E" w:rsidRPr="005235EE" w:rsidRDefault="00271D6E" w:rsidP="00271D6E">
            <w:pPr>
              <w:pStyle w:val="13"/>
              <w:tabs>
                <w:tab w:val="clear" w:pos="1134"/>
                <w:tab w:val="left" w:pos="317"/>
              </w:tabs>
              <w:spacing w:line="300" w:lineRule="exact"/>
              <w:ind w:left="318" w:hanging="284"/>
            </w:pPr>
            <w:r w:rsidRPr="004C3C84">
              <w:t>Контрольного запроса, подписанного ЭП-ОВ данной информационной системы.</w:t>
            </w:r>
          </w:p>
        </w:tc>
        <w:tc>
          <w:tcPr>
            <w:tcW w:w="2126" w:type="dxa"/>
          </w:tcPr>
          <w:p w:rsidR="00271D6E" w:rsidRPr="005235EE" w:rsidRDefault="00271D6E" w:rsidP="00271D6E">
            <w:pPr>
              <w:pStyle w:val="13"/>
              <w:tabs>
                <w:tab w:val="clear" w:pos="1134"/>
                <w:tab w:val="left" w:pos="317"/>
              </w:tabs>
              <w:spacing w:line="300" w:lineRule="exact"/>
              <w:ind w:left="0" w:hanging="108"/>
            </w:pPr>
            <w:r w:rsidRPr="004C3C84">
              <w:t xml:space="preserve">Положительный результат согласования необходимости тестирования и даты тестирования, </w:t>
            </w:r>
          </w:p>
          <w:p w:rsidR="00271D6E" w:rsidRPr="005235EE" w:rsidRDefault="00271D6E" w:rsidP="00271D6E">
            <w:pPr>
              <w:pStyle w:val="13"/>
              <w:tabs>
                <w:tab w:val="clear" w:pos="1134"/>
                <w:tab w:val="left" w:pos="317"/>
              </w:tabs>
              <w:spacing w:line="300" w:lineRule="exact"/>
              <w:ind w:left="0" w:hanging="108"/>
            </w:pPr>
            <w:r w:rsidRPr="004C3C84">
              <w:t>Сертификата ключа электронной подписи информационной системы в формате BASE 64 (*.cer);</w:t>
            </w:r>
          </w:p>
          <w:p w:rsidR="00271D6E" w:rsidRPr="005235EE" w:rsidRDefault="00271D6E" w:rsidP="00271D6E">
            <w:pPr>
              <w:pStyle w:val="13"/>
              <w:tabs>
                <w:tab w:val="clear" w:pos="1134"/>
                <w:tab w:val="left" w:pos="317"/>
              </w:tabs>
              <w:spacing w:line="300" w:lineRule="exact"/>
              <w:ind w:left="0" w:hanging="108"/>
            </w:pPr>
            <w:r w:rsidRPr="004C3C84">
              <w:t>Контрольный запрос, подписанный ЭП-ОВ данной информационной системы</w:t>
            </w:r>
            <w:r w:rsidRPr="004C3C84">
              <w:rPr>
                <w:rStyle w:val="affff"/>
              </w:rPr>
              <w:t>.</w:t>
            </w:r>
          </w:p>
          <w:p w:rsidR="00271D6E" w:rsidRPr="005235EE" w:rsidRDefault="00271D6E" w:rsidP="00271D6E">
            <w:pPr>
              <w:pStyle w:val="13"/>
              <w:tabs>
                <w:tab w:val="clear" w:pos="1134"/>
                <w:tab w:val="left" w:pos="317"/>
              </w:tabs>
              <w:spacing w:line="300" w:lineRule="exact"/>
              <w:ind w:left="0" w:hanging="108"/>
            </w:pPr>
            <w:r w:rsidRPr="004C3C84">
              <w:t>План тестирования</w:t>
            </w:r>
          </w:p>
        </w:tc>
        <w:tc>
          <w:tcPr>
            <w:tcW w:w="2268" w:type="dxa"/>
          </w:tcPr>
          <w:p w:rsidR="00271D6E" w:rsidRPr="004D4EA2" w:rsidRDefault="00CE6C66" w:rsidP="00271D6E">
            <w:pPr>
              <w:pStyle w:val="afffe"/>
            </w:pPr>
            <w:r w:rsidRPr="00CE6C66">
              <w:t>Результат проведения совместного тестирования</w:t>
            </w:r>
          </w:p>
        </w:tc>
        <w:tc>
          <w:tcPr>
            <w:tcW w:w="1418" w:type="dxa"/>
          </w:tcPr>
          <w:p w:rsidR="00271D6E" w:rsidRDefault="00271D6E" w:rsidP="00271D6E">
            <w:pPr>
              <w:pStyle w:val="afffe"/>
            </w:pPr>
            <w:r>
              <w:t>2 рабочих дня</w:t>
            </w:r>
          </w:p>
        </w:tc>
        <w:tc>
          <w:tcPr>
            <w:tcW w:w="3969" w:type="dxa"/>
          </w:tcPr>
          <w:p w:rsidR="00271D6E" w:rsidRPr="005F49AB" w:rsidRDefault="00271D6E" w:rsidP="00271D6E">
            <w:pPr>
              <w:pStyle w:val="afffe"/>
            </w:pPr>
            <w:r>
              <w:t>Участники информационного взаимодействия (Поставщик и Потребитель информации)</w:t>
            </w:r>
          </w:p>
        </w:tc>
      </w:tr>
      <w:tr w:rsidR="00271D6E" w:rsidTr="00271D6E">
        <w:tc>
          <w:tcPr>
            <w:tcW w:w="534" w:type="dxa"/>
          </w:tcPr>
          <w:p w:rsidR="00271D6E" w:rsidRPr="00D05AC6" w:rsidRDefault="00271D6E" w:rsidP="00271D6E">
            <w:pPr>
              <w:pStyle w:val="afffe"/>
            </w:pPr>
            <w:r>
              <w:t>4</w:t>
            </w:r>
          </w:p>
        </w:tc>
        <w:tc>
          <w:tcPr>
            <w:tcW w:w="4961" w:type="dxa"/>
          </w:tcPr>
          <w:p w:rsidR="00271D6E" w:rsidRPr="0012279C" w:rsidRDefault="00271D6E" w:rsidP="00B178EC">
            <w:pPr>
              <w:pStyle w:val="afffe"/>
            </w:pPr>
            <w:r w:rsidRPr="0012279C">
              <w:t xml:space="preserve">Оператор </w:t>
            </w:r>
            <w:r>
              <w:t>эксплуатации ИЭП</w:t>
            </w:r>
            <w:r w:rsidRPr="0012279C">
              <w:t xml:space="preserve"> </w:t>
            </w:r>
            <w:r>
              <w:t xml:space="preserve">проводит </w:t>
            </w:r>
            <w:r>
              <w:lastRenderedPageBreak/>
              <w:t xml:space="preserve">экспертизу </w:t>
            </w:r>
            <w:r w:rsidR="00B178EC">
              <w:t>результатов</w:t>
            </w:r>
            <w:r>
              <w:t xml:space="preserve"> тестирования.</w:t>
            </w:r>
          </w:p>
        </w:tc>
        <w:tc>
          <w:tcPr>
            <w:tcW w:w="2126" w:type="dxa"/>
          </w:tcPr>
          <w:p w:rsidR="00271D6E" w:rsidRPr="004D4EA2" w:rsidRDefault="00B178EC" w:rsidP="00271D6E">
            <w:pPr>
              <w:pStyle w:val="afffe"/>
            </w:pPr>
            <w:r>
              <w:lastRenderedPageBreak/>
              <w:t xml:space="preserve">Результат </w:t>
            </w:r>
            <w:r w:rsidR="00271D6E">
              <w:lastRenderedPageBreak/>
              <w:t>проведения совместного тестирования</w:t>
            </w:r>
          </w:p>
        </w:tc>
        <w:tc>
          <w:tcPr>
            <w:tcW w:w="2268" w:type="dxa"/>
          </w:tcPr>
          <w:p w:rsidR="00271D6E" w:rsidRPr="004D4EA2" w:rsidRDefault="00271D6E" w:rsidP="00271D6E">
            <w:pPr>
              <w:pStyle w:val="afffe"/>
            </w:pPr>
            <w:r>
              <w:lastRenderedPageBreak/>
              <w:t>Подтверждение/оп</w:t>
            </w:r>
            <w:r>
              <w:lastRenderedPageBreak/>
              <w:t>ровержение факта тестирования. Замечания и рекомендации к устранению замечаний.</w:t>
            </w:r>
          </w:p>
        </w:tc>
        <w:tc>
          <w:tcPr>
            <w:tcW w:w="1418" w:type="dxa"/>
          </w:tcPr>
          <w:p w:rsidR="00271D6E" w:rsidRDefault="00271D6E" w:rsidP="00271D6E">
            <w:pPr>
              <w:pStyle w:val="afffe"/>
            </w:pPr>
            <w:r>
              <w:lastRenderedPageBreak/>
              <w:t xml:space="preserve">3 рабочих </w:t>
            </w:r>
            <w:r>
              <w:lastRenderedPageBreak/>
              <w:t>дня</w:t>
            </w:r>
          </w:p>
        </w:tc>
        <w:tc>
          <w:tcPr>
            <w:tcW w:w="3969" w:type="dxa"/>
          </w:tcPr>
          <w:p w:rsidR="00271D6E" w:rsidRPr="005F49AB" w:rsidRDefault="00271D6E" w:rsidP="00271D6E">
            <w:pPr>
              <w:pStyle w:val="afffe"/>
            </w:pPr>
            <w:r>
              <w:lastRenderedPageBreak/>
              <w:t>Оператора</w:t>
            </w:r>
            <w:r w:rsidRPr="00676C23">
              <w:t xml:space="preserve"> </w:t>
            </w:r>
            <w:r>
              <w:t>эксплуатации ИЭП</w:t>
            </w:r>
          </w:p>
        </w:tc>
      </w:tr>
      <w:tr w:rsidR="00271D6E" w:rsidTr="00271D6E">
        <w:tc>
          <w:tcPr>
            <w:tcW w:w="15276" w:type="dxa"/>
            <w:gridSpan w:val="6"/>
          </w:tcPr>
          <w:p w:rsidR="00271D6E" w:rsidRDefault="00271D6E" w:rsidP="00271D6E">
            <w:pPr>
              <w:pStyle w:val="afffe"/>
            </w:pPr>
            <w:r w:rsidRPr="000C4108">
              <w:rPr>
                <w:b/>
              </w:rPr>
              <w:lastRenderedPageBreak/>
              <w:t>Максимальное время выполнения процедуры (при соблюдении всеми участниками временных границ своих операций):</w:t>
            </w:r>
            <w:r>
              <w:rPr>
                <w:b/>
              </w:rPr>
              <w:t xml:space="preserve"> 19</w:t>
            </w:r>
            <w:r w:rsidRPr="000C4108">
              <w:rPr>
                <w:b/>
              </w:rPr>
              <w:t xml:space="preserve"> рабочих дн</w:t>
            </w:r>
            <w:r>
              <w:rPr>
                <w:b/>
              </w:rPr>
              <w:t>ей.</w:t>
            </w:r>
          </w:p>
        </w:tc>
      </w:tr>
    </w:tbl>
    <w:p w:rsidR="00271D6E" w:rsidRDefault="00271D6E" w:rsidP="00271D6E">
      <w:pPr>
        <w:pStyle w:val="afffe"/>
      </w:pPr>
    </w:p>
    <w:p w:rsidR="00271D6E" w:rsidRDefault="00271D6E" w:rsidP="00271D6E">
      <w:pPr>
        <w:pStyle w:val="aa"/>
      </w:pPr>
      <w:r>
        <w:t>При возникновении спорных ситуаций в процессе исполнения регламента между Участниками информационного взаимодействия (Потребителями и Поставщиками) и Оператором эксплуатации ИЭП, последний информирует об этом Оператора СМЭВ с целью их разрешения.</w:t>
      </w:r>
    </w:p>
    <w:p w:rsidR="00DF468B" w:rsidRDefault="00DF468B" w:rsidP="001B0ECF">
      <w:pPr>
        <w:pStyle w:val="aa"/>
      </w:pPr>
      <w:r w:rsidRPr="00B178EC">
        <w:t xml:space="preserve">После проведения экспертизы </w:t>
      </w:r>
      <w:r w:rsidR="001B0ECF">
        <w:t>согласование</w:t>
      </w:r>
      <w:r w:rsidRPr="00B178EC">
        <w:t xml:space="preserve"> </w:t>
      </w:r>
      <w:r w:rsidR="001B0ECF" w:rsidRPr="00B178EC">
        <w:t>протокол</w:t>
      </w:r>
      <w:r w:rsidR="001B0ECF">
        <w:t>а</w:t>
      </w:r>
      <w:r w:rsidR="001B0ECF" w:rsidRPr="00B178EC">
        <w:t xml:space="preserve"> тестирования</w:t>
      </w:r>
      <w:r w:rsidR="001B0ECF" w:rsidRPr="00B178EC">
        <w:rPr>
          <w:rStyle w:val="affff"/>
        </w:rPr>
        <w:footnoteReference w:id="77"/>
      </w:r>
      <w:r w:rsidR="001B0ECF">
        <w:t>с Оператором СМЭВ и последующее одобрение на Подкомиссии не требуется</w:t>
      </w:r>
      <w:r w:rsidRPr="00B178EC">
        <w:t>.</w:t>
      </w:r>
    </w:p>
    <w:p w:rsidR="00271D6E" w:rsidRPr="00267DD6" w:rsidRDefault="00271D6E" w:rsidP="00271D6E">
      <w:pPr>
        <w:pStyle w:val="aa"/>
      </w:pPr>
    </w:p>
    <w:p w:rsidR="00AC512A" w:rsidRPr="003330F3" w:rsidRDefault="00877865">
      <w:pPr>
        <w:pStyle w:val="31"/>
      </w:pPr>
      <w:bookmarkStart w:id="1257" w:name="_Toc318745126"/>
      <w:bookmarkStart w:id="1258" w:name="_Toc318845869"/>
      <w:bookmarkStart w:id="1259" w:name="_Toc321909798"/>
      <w:bookmarkStart w:id="1260" w:name="_Toc329082196"/>
      <w:bookmarkStart w:id="1261" w:name="_Toc334016600"/>
      <w:r w:rsidRPr="003330F3">
        <w:t>Регистрация нового сервиса, доработанного по новой версии методических рекомендаций, в продуктивной СМЭВ</w:t>
      </w:r>
      <w:bookmarkEnd w:id="1257"/>
      <w:bookmarkEnd w:id="1258"/>
      <w:bookmarkEnd w:id="1259"/>
      <w:bookmarkEnd w:id="1260"/>
      <w:bookmarkEnd w:id="1261"/>
    </w:p>
    <w:p w:rsidR="00877865" w:rsidRDefault="0020575F" w:rsidP="003330F3">
      <w:pPr>
        <w:pStyle w:val="40"/>
      </w:pPr>
      <w:bookmarkStart w:id="1262" w:name="_Toc334016601"/>
      <w:bookmarkStart w:id="1263" w:name="_Toc318365163"/>
      <w:bookmarkStart w:id="1264" w:name="_Toc318745127"/>
      <w:bookmarkStart w:id="1265" w:name="_Toc318845870"/>
      <w:bookmarkStart w:id="1266" w:name="_Toc321909799"/>
      <w:bookmarkStart w:id="1267" w:name="_Toc329082197"/>
      <w:r w:rsidRPr="00371E86">
        <w:t>Регистрация нового сервиса, доработанного по новой версии методических рекомендаций, в продуктивной СМЭВ</w:t>
      </w:r>
      <w:r>
        <w:t xml:space="preserve"> с подачей заявки через Технологический портал</w:t>
      </w:r>
      <w:bookmarkEnd w:id="1262"/>
    </w:p>
    <w:p w:rsidR="0020575F" w:rsidRDefault="0020575F" w:rsidP="0020575F">
      <w:pPr>
        <w:pStyle w:val="40"/>
      </w:pPr>
      <w:bookmarkStart w:id="1268" w:name="_Toc329013136"/>
      <w:bookmarkStart w:id="1269" w:name="_Toc334016602"/>
      <w:r>
        <w:t>Предусловие процесса</w:t>
      </w:r>
      <w:bookmarkEnd w:id="1268"/>
      <w:bookmarkEnd w:id="1269"/>
    </w:p>
    <w:p w:rsidR="0020575F" w:rsidRPr="00A641AC" w:rsidRDefault="0020575F" w:rsidP="0020575F">
      <w:pPr>
        <w:pStyle w:val="aa"/>
      </w:pPr>
      <w:r w:rsidRPr="005970E3">
        <w:t xml:space="preserve">В целях создания межведомственного информационного пространства в части электронного взаимодействия участниками информационного </w:t>
      </w:r>
      <w:r>
        <w:t>взаимодействия</w:t>
      </w:r>
      <w:r w:rsidRPr="005970E3">
        <w:t>, предоставляющими сведения и документы в электронной форме, необходимые для предоставления государственных услуг и исполнения государственных функций другими участниками информационного взаимодействия</w:t>
      </w:r>
      <w:r w:rsidRPr="00A641AC">
        <w:t>, разрабатываются электронные сервисы:</w:t>
      </w:r>
    </w:p>
    <w:p w:rsidR="0020575F" w:rsidRDefault="0020575F" w:rsidP="0020575F">
      <w:pPr>
        <w:pStyle w:val="aa"/>
      </w:pPr>
      <w:r w:rsidRPr="00A641AC">
        <w:t xml:space="preserve">Разработка электронных сервисов участниками информационного </w:t>
      </w:r>
      <w:r>
        <w:t>взаимодействия</w:t>
      </w:r>
      <w:r w:rsidRPr="00A641AC">
        <w:t xml:space="preserve"> осуществляется в соответствии с Техническими требованиями</w:t>
      </w:r>
      <w:r>
        <w:t xml:space="preserve">, утвержденными </w:t>
      </w:r>
      <w:r w:rsidRPr="006418FF">
        <w:t>Приказ</w:t>
      </w:r>
      <w:r>
        <w:t>ом</w:t>
      </w:r>
      <w:r w:rsidRPr="006418FF">
        <w:t xml:space="preserve"> Министерства связи и массовых коммуникаций Российской Фе</w:t>
      </w:r>
      <w:r>
        <w:t xml:space="preserve">дерации от 27 декабря 2010 года </w:t>
      </w:r>
      <w:r w:rsidRPr="006418FF">
        <w:t xml:space="preserve">№ 190 «Об утверждении Технических требований к взаимодействию информационных систем в единой системе межведомственного электронного </w:t>
      </w:r>
      <w:r w:rsidRPr="006418FF">
        <w:lastRenderedPageBreak/>
        <w:t>взаимодействия»</w:t>
      </w:r>
      <w:r>
        <w:t xml:space="preserve"> </w:t>
      </w:r>
      <w:r w:rsidRPr="00A641AC">
        <w:t xml:space="preserve">и </w:t>
      </w:r>
      <w:r w:rsidRPr="002B7D5E">
        <w:t>Методически</w:t>
      </w:r>
      <w:r>
        <w:t>м рекомендациям</w:t>
      </w:r>
      <w:r w:rsidRPr="002B7D5E">
        <w:t xml:space="preserve"> по разработке электронных сервисов и применению технологии электронной подписи при межведомственном электронном взаимодействии</w:t>
      </w:r>
      <w:r w:rsidRPr="00A641AC">
        <w:t>.</w:t>
      </w:r>
    </w:p>
    <w:p w:rsidR="0020575F" w:rsidRDefault="0020575F" w:rsidP="0020575F">
      <w:pPr>
        <w:pStyle w:val="aa"/>
      </w:pPr>
      <w:r>
        <w:t>Процесс регистрации сервиса по умолчанию предусматривает процесс подключения на сервис функционала регламентации доступа, ограничивающего доступ Потребителей к сервису.</w:t>
      </w:r>
    </w:p>
    <w:p w:rsidR="0020575F" w:rsidRDefault="0020575F" w:rsidP="0020575F">
      <w:pPr>
        <w:pStyle w:val="aa"/>
      </w:pPr>
      <w:r>
        <w:t>Информационная система Поставщика, интерфейсом которой является данный электронный сервис, должна быть зарегистрирована в СМЭВ в соответствии с регламентом регистрации в СМЭВ информационной системы. Это необходимо для подключения функционала регламентации доступа.</w:t>
      </w:r>
    </w:p>
    <w:p w:rsidR="0020575F" w:rsidRDefault="0020575F" w:rsidP="0020575F">
      <w:pPr>
        <w:pStyle w:val="aa"/>
        <w:pBdr>
          <w:left w:val="single" w:sz="4" w:space="4" w:color="auto"/>
        </w:pBdr>
        <w:ind w:left="284" w:firstLine="425"/>
      </w:pPr>
      <w:r w:rsidRPr="005113F6">
        <w:rPr>
          <w:b/>
        </w:rPr>
        <w:t>Внимание!</w:t>
      </w:r>
      <w:r w:rsidRPr="005113F6">
        <w:t xml:space="preserve"> Сервисы </w:t>
      </w:r>
      <w:r>
        <w:t>регистрируются</w:t>
      </w:r>
      <w:r w:rsidRPr="005113F6">
        <w:t xml:space="preserve"> в продуктивной СМЭВ только после регистрации в тестовом контуре федеральной СМЭВ и успешного совместного функционального тестирования Поставщиком и Потребителем информации с составлением протокола совместного тестирования и его согласования в установленном порядке. </w:t>
      </w:r>
      <w:r>
        <w:t xml:space="preserve">См. раздел «Регистрации сервиса в тестовом контуре СМЭВ» и «Функциональное тестирование сервиса в тестовом контуре СМЭВ». </w:t>
      </w:r>
    </w:p>
    <w:p w:rsidR="0020575F" w:rsidRDefault="0020575F" w:rsidP="0020575F">
      <w:pPr>
        <w:pStyle w:val="aa"/>
        <w:pBdr>
          <w:left w:val="single" w:sz="4" w:space="4" w:color="auto"/>
        </w:pBdr>
        <w:ind w:left="284" w:firstLine="425"/>
      </w:pPr>
      <w:r w:rsidRPr="005113F6">
        <w:t>Предварительная интеграция с применением тестовых сервисов обеспечивает снижение трудозатрат по проведению работ в продуктивном контуре и снижению рисков, связанных с тестовой эксплуатацией информационных систем в продуктивной среде. Регистраци</w:t>
      </w:r>
      <w:r>
        <w:t>я</w:t>
      </w:r>
      <w:r w:rsidRPr="005113F6">
        <w:t xml:space="preserve"> в тестовом контуре федеральной СМЭВ возможна только для тестовых электронных сервисов Поставщиков, адрес</w:t>
      </w:r>
      <w:r>
        <w:t>ы</w:t>
      </w:r>
      <w:r w:rsidRPr="005113F6">
        <w:t xml:space="preserve"> которых доступ</w:t>
      </w:r>
      <w:r>
        <w:t>ны</w:t>
      </w:r>
      <w:r w:rsidRPr="005113F6">
        <w:t xml:space="preserve"> через сеть Интернет. В целях повышения оперативности взаимодействия разработчиков тестовая среда СМЭВ размещена в сети Интернет. Параметры доступа к указанной среде при необходимости можно запросить у Оператора эксплуатации ИЭП.</w:t>
      </w:r>
      <w:r>
        <w:t xml:space="preserve"> </w:t>
      </w:r>
    </w:p>
    <w:p w:rsidR="0020575F" w:rsidRDefault="0020575F" w:rsidP="0020575F">
      <w:pPr>
        <w:pStyle w:val="aa"/>
      </w:pPr>
      <w:r>
        <w:t>Для подачи заявления на регистрацию электронного сервиса в продуктивной СМЭВ необходимо иметь права доступа к функционалу подачи  заявок на выполнение регламентных процедур на Технологическом портале.</w:t>
      </w:r>
    </w:p>
    <w:p w:rsidR="0020575F" w:rsidRDefault="0020575F" w:rsidP="0020575F">
      <w:pPr>
        <w:pStyle w:val="13"/>
        <w:numPr>
          <w:ilvl w:val="0"/>
          <w:numId w:val="0"/>
        </w:numPr>
        <w:ind w:left="720"/>
      </w:pPr>
      <w:r>
        <w:t>Процесс регистрации сервиса в продуктивной СМЭВ начинается после подачи заявления на регистрацию электронного сервиса с Технологического портала СМЭВ.</w:t>
      </w:r>
    </w:p>
    <w:p w:rsidR="0020575F" w:rsidRDefault="0020575F" w:rsidP="0020575F">
      <w:pPr>
        <w:pStyle w:val="13"/>
        <w:numPr>
          <w:ilvl w:val="0"/>
          <w:numId w:val="0"/>
        </w:numPr>
        <w:ind w:left="720"/>
      </w:pPr>
      <w:r>
        <w:t xml:space="preserve"> В форме заявки в соответствующем поле должен быть указан адрес в СМЭВ предыдущей версии сервиса. </w:t>
      </w:r>
    </w:p>
    <w:p w:rsidR="0020575F" w:rsidRDefault="0020575F" w:rsidP="0020575F">
      <w:pPr>
        <w:pStyle w:val="aa"/>
      </w:pPr>
      <w:r>
        <w:t xml:space="preserve">В форме заявки должен быть заполнен реестр прав доступа с информацией </w:t>
      </w:r>
      <w:r w:rsidRPr="00C22466">
        <w:t xml:space="preserve">о допущенных к использованию </w:t>
      </w:r>
      <w:r>
        <w:t>сервиса (либо его отдельных операций</w:t>
      </w:r>
      <w:r w:rsidRPr="00C22466">
        <w:t xml:space="preserve">) </w:t>
      </w:r>
      <w:r>
        <w:t>Потребителях</w:t>
      </w:r>
      <w:r w:rsidRPr="00C22466">
        <w:t xml:space="preserve">. При отсутствии </w:t>
      </w:r>
      <w:r>
        <w:t xml:space="preserve">этой </w:t>
      </w:r>
      <w:r w:rsidRPr="00C22466">
        <w:t xml:space="preserve">информации доступ к соответствующему сервису будет обеспечен только </w:t>
      </w:r>
      <w:r>
        <w:t xml:space="preserve">Поставщику данного сервиса </w:t>
      </w:r>
      <w:r w:rsidRPr="00C22466">
        <w:t>и оператору СМЭВ – в целях тестирования и мониторинга доступности.</w:t>
      </w:r>
    </w:p>
    <w:p w:rsidR="0020575F" w:rsidRPr="00AB73FB" w:rsidRDefault="0020575F" w:rsidP="0020575F">
      <w:pPr>
        <w:pStyle w:val="aa"/>
        <w:pBdr>
          <w:left w:val="single" w:sz="4" w:space="4" w:color="auto"/>
        </w:pBdr>
        <w:ind w:left="567" w:firstLine="0"/>
      </w:pPr>
      <w:r w:rsidRPr="005113F6">
        <w:rPr>
          <w:b/>
        </w:rPr>
        <w:t>Примечание:</w:t>
      </w:r>
      <w:r>
        <w:t xml:space="preserve"> Если на момент регистрации сервиса с подключением механизма регламентации доступа с использованием электронной подписи информационная система Потребителя не была зарегистрирована, то доступ для нее к сервису Поставщика не может быть предоставлен. В связи с этим, Поставщики должны учитывать при инициации запроса на подключение функционала регламентации доступа </w:t>
      </w:r>
      <w:r>
        <w:lastRenderedPageBreak/>
        <w:t>по электронной подписи, что, во-первых, Потребители, ИС которых не зарегистрирована должным образом, не смогут получать информацию из их сервиса, о чем будут уведомляться СМЭВ в формате служебного сообщения, получаемого вместо ожидаемого ответа от ИС Поставщика; во-вторых, СМЭВ не будет посылать уведомления Поставщику о том, что доступ к его сервису не был предоставлен Потребителю; в-третьих, СМЭВ производит подписание ЭП сообщений только при обращении к электронным сервисам в сценарии обращения к которым, активирована функциональность регламентации доступа по электронной подписи.</w:t>
      </w:r>
    </w:p>
    <w:p w:rsidR="0020575F" w:rsidRDefault="0020575F" w:rsidP="0020575F">
      <w:pPr>
        <w:pStyle w:val="40"/>
      </w:pPr>
      <w:bookmarkStart w:id="1270" w:name="_Toc329013137"/>
      <w:bookmarkStart w:id="1271" w:name="_Toc334016603"/>
      <w:r>
        <w:t>Шаги процесса</w:t>
      </w:r>
      <w:bookmarkEnd w:id="1270"/>
      <w:bookmarkEnd w:id="1271"/>
    </w:p>
    <w:tbl>
      <w:tblPr>
        <w:tblW w:w="152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534"/>
        <w:gridCol w:w="5953"/>
        <w:gridCol w:w="2126"/>
        <w:gridCol w:w="1843"/>
        <w:gridCol w:w="1843"/>
        <w:gridCol w:w="2977"/>
      </w:tblGrid>
      <w:tr w:rsidR="0020575F" w:rsidTr="000113A5">
        <w:tc>
          <w:tcPr>
            <w:tcW w:w="534" w:type="dxa"/>
          </w:tcPr>
          <w:p w:rsidR="0020575F" w:rsidRDefault="0020575F" w:rsidP="000113A5">
            <w:pPr>
              <w:pStyle w:val="ae"/>
            </w:pPr>
            <w:r>
              <w:t>№</w:t>
            </w:r>
          </w:p>
        </w:tc>
        <w:tc>
          <w:tcPr>
            <w:tcW w:w="5953" w:type="dxa"/>
          </w:tcPr>
          <w:p w:rsidR="0020575F" w:rsidRDefault="0020575F" w:rsidP="000113A5">
            <w:pPr>
              <w:pStyle w:val="ae"/>
            </w:pPr>
            <w:r>
              <w:t xml:space="preserve">Шаг </w:t>
            </w:r>
          </w:p>
        </w:tc>
        <w:tc>
          <w:tcPr>
            <w:tcW w:w="2126" w:type="dxa"/>
          </w:tcPr>
          <w:p w:rsidR="0020575F" w:rsidRDefault="0020575F" w:rsidP="000113A5">
            <w:pPr>
              <w:pStyle w:val="ae"/>
            </w:pPr>
            <w:r>
              <w:t xml:space="preserve">Входные данные </w:t>
            </w:r>
          </w:p>
        </w:tc>
        <w:tc>
          <w:tcPr>
            <w:tcW w:w="1843" w:type="dxa"/>
          </w:tcPr>
          <w:p w:rsidR="0020575F" w:rsidRDefault="0020575F" w:rsidP="000113A5">
            <w:pPr>
              <w:pStyle w:val="ae"/>
            </w:pPr>
            <w:r>
              <w:t xml:space="preserve">Выходные данные </w:t>
            </w:r>
          </w:p>
        </w:tc>
        <w:tc>
          <w:tcPr>
            <w:tcW w:w="1843" w:type="dxa"/>
          </w:tcPr>
          <w:p w:rsidR="0020575F" w:rsidRPr="00771175" w:rsidRDefault="0020575F" w:rsidP="000113A5">
            <w:pPr>
              <w:pStyle w:val="ae"/>
            </w:pPr>
            <w:r>
              <w:t>Срок исполнения</w:t>
            </w:r>
          </w:p>
        </w:tc>
        <w:tc>
          <w:tcPr>
            <w:tcW w:w="2977" w:type="dxa"/>
          </w:tcPr>
          <w:p w:rsidR="0020575F" w:rsidRDefault="0020575F" w:rsidP="000113A5">
            <w:pPr>
              <w:pStyle w:val="ae"/>
            </w:pPr>
            <w:r>
              <w:t>Ответственный исполнитель и/или Соисполнитель</w:t>
            </w:r>
          </w:p>
        </w:tc>
      </w:tr>
      <w:tr w:rsidR="0020575F" w:rsidTr="000113A5">
        <w:tc>
          <w:tcPr>
            <w:tcW w:w="534" w:type="dxa"/>
          </w:tcPr>
          <w:p w:rsidR="0020575F" w:rsidRDefault="0020575F" w:rsidP="000113A5">
            <w:pPr>
              <w:pStyle w:val="afffe"/>
            </w:pPr>
            <w:r>
              <w:t>1</w:t>
            </w:r>
          </w:p>
        </w:tc>
        <w:tc>
          <w:tcPr>
            <w:tcW w:w="5953" w:type="dxa"/>
          </w:tcPr>
          <w:p w:rsidR="0020575F" w:rsidRDefault="0020575F" w:rsidP="000113A5">
            <w:pPr>
              <w:pStyle w:val="afffe"/>
            </w:pPr>
            <w:r w:rsidRPr="00655CBD">
              <w:t xml:space="preserve">Оператор </w:t>
            </w:r>
            <w:r>
              <w:t>эксплуатации ИЭП</w:t>
            </w:r>
            <w:r w:rsidRPr="00655CBD">
              <w:t xml:space="preserve"> </w:t>
            </w:r>
            <w:r>
              <w:t>анализирует заявку на полноту и необходимость регистрации сервиса.</w:t>
            </w:r>
          </w:p>
        </w:tc>
        <w:tc>
          <w:tcPr>
            <w:tcW w:w="2126" w:type="dxa"/>
          </w:tcPr>
          <w:p w:rsidR="0020575F" w:rsidRDefault="0020575F" w:rsidP="000113A5">
            <w:pPr>
              <w:pStyle w:val="afffe"/>
            </w:pPr>
            <w:r>
              <w:t xml:space="preserve">Заявка на регистрацию в электронной форме, </w:t>
            </w:r>
          </w:p>
          <w:p w:rsidR="0020575F" w:rsidRDefault="0020575F" w:rsidP="000113A5">
            <w:pPr>
              <w:pStyle w:val="afffe"/>
            </w:pPr>
            <w:r>
              <w:t>Комплект документов на сервис.</w:t>
            </w:r>
          </w:p>
        </w:tc>
        <w:tc>
          <w:tcPr>
            <w:tcW w:w="1843" w:type="dxa"/>
          </w:tcPr>
          <w:p w:rsidR="0020575F" w:rsidRDefault="0020575F" w:rsidP="000113A5">
            <w:pPr>
              <w:pStyle w:val="afffe"/>
            </w:pPr>
          </w:p>
        </w:tc>
        <w:tc>
          <w:tcPr>
            <w:tcW w:w="1843" w:type="dxa"/>
          </w:tcPr>
          <w:p w:rsidR="0020575F" w:rsidRDefault="0020575F" w:rsidP="000113A5">
            <w:pPr>
              <w:pStyle w:val="afffe"/>
            </w:pPr>
            <w:r>
              <w:t>1 рабочий день</w:t>
            </w:r>
          </w:p>
        </w:tc>
        <w:tc>
          <w:tcPr>
            <w:tcW w:w="2977" w:type="dxa"/>
          </w:tcPr>
          <w:p w:rsidR="0020575F" w:rsidRDefault="0020575F" w:rsidP="000113A5">
            <w:pPr>
              <w:pStyle w:val="afffe"/>
            </w:pPr>
            <w:r>
              <w:t>Оператор эксплуатации ИЭП</w:t>
            </w:r>
          </w:p>
        </w:tc>
      </w:tr>
      <w:tr w:rsidR="0020575F" w:rsidTr="000113A5">
        <w:tc>
          <w:tcPr>
            <w:tcW w:w="534" w:type="dxa"/>
          </w:tcPr>
          <w:p w:rsidR="0020575F" w:rsidRDefault="0020575F" w:rsidP="000113A5">
            <w:pPr>
              <w:pStyle w:val="afffe"/>
            </w:pPr>
            <w:r>
              <w:t>2</w:t>
            </w:r>
          </w:p>
        </w:tc>
        <w:tc>
          <w:tcPr>
            <w:tcW w:w="5953" w:type="dxa"/>
          </w:tcPr>
          <w:p w:rsidR="0020575F" w:rsidRDefault="0020575F" w:rsidP="000113A5">
            <w:pPr>
              <w:pStyle w:val="afffe"/>
            </w:pPr>
            <w:r>
              <w:t>Оператор</w:t>
            </w:r>
            <w:r w:rsidRPr="00676C23">
              <w:t xml:space="preserve"> </w:t>
            </w:r>
            <w:r>
              <w:t xml:space="preserve">эксплуатации ИЭП </w:t>
            </w:r>
            <w:r w:rsidRPr="00676C23">
              <w:t>осуществл</w:t>
            </w:r>
            <w:r>
              <w:t>яет регистрацию и тестирование новой версии сервиса</w:t>
            </w:r>
            <w:r w:rsidRPr="00676C23">
              <w:t xml:space="preserve"> </w:t>
            </w:r>
            <w:r>
              <w:t>Поставщика без подключенного функционала разграничения доступа.</w:t>
            </w:r>
          </w:p>
          <w:p w:rsidR="0020575F" w:rsidRPr="000B0CE9" w:rsidRDefault="0020575F" w:rsidP="000113A5">
            <w:pPr>
              <w:pStyle w:val="afffe"/>
            </w:pPr>
            <w:r w:rsidRPr="000B0CE9">
              <w:t xml:space="preserve">Основанием для отказа в </w:t>
            </w:r>
            <w:r>
              <w:t xml:space="preserve">регистрации </w:t>
            </w:r>
            <w:r w:rsidRPr="000B0CE9">
              <w:t>электронного сервиса может явиться:</w:t>
            </w:r>
          </w:p>
          <w:p w:rsidR="0020575F" w:rsidRPr="005235EE" w:rsidRDefault="0020575F" w:rsidP="000113A5">
            <w:pPr>
              <w:pStyle w:val="13"/>
              <w:tabs>
                <w:tab w:val="clear" w:pos="1134"/>
                <w:tab w:val="left" w:pos="459"/>
              </w:tabs>
              <w:ind w:left="33" w:hanging="33"/>
            </w:pPr>
            <w:r w:rsidRPr="004C3C84">
              <w:t>несоответствие представленного электронного сервиса Техническим требованиям;</w:t>
            </w:r>
          </w:p>
          <w:p w:rsidR="0020575F" w:rsidRPr="005235EE" w:rsidRDefault="0020575F" w:rsidP="000113A5">
            <w:pPr>
              <w:pStyle w:val="13"/>
              <w:tabs>
                <w:tab w:val="clear" w:pos="1134"/>
                <w:tab w:val="left" w:pos="459"/>
              </w:tabs>
              <w:ind w:left="33" w:hanging="33"/>
            </w:pPr>
            <w:r w:rsidRPr="004C3C84">
              <w:t>представление неполного комплекта документов;</w:t>
            </w:r>
          </w:p>
          <w:p w:rsidR="0020575F" w:rsidRPr="005235EE" w:rsidRDefault="0020575F" w:rsidP="000113A5">
            <w:pPr>
              <w:pStyle w:val="13"/>
              <w:tabs>
                <w:tab w:val="clear" w:pos="1134"/>
                <w:tab w:val="left" w:pos="459"/>
              </w:tabs>
              <w:ind w:left="33" w:hanging="33"/>
            </w:pPr>
            <w:r w:rsidRPr="004C3C84">
              <w:t>неполнота или недостоверность информации, необходимой для регистрации электронного сервиса;</w:t>
            </w:r>
          </w:p>
          <w:p w:rsidR="0020575F" w:rsidRPr="005235EE" w:rsidRDefault="0020575F" w:rsidP="000113A5">
            <w:pPr>
              <w:pStyle w:val="13"/>
              <w:tabs>
                <w:tab w:val="clear" w:pos="1134"/>
                <w:tab w:val="left" w:pos="459"/>
              </w:tabs>
              <w:ind w:left="33" w:hanging="33"/>
            </w:pPr>
            <w:r w:rsidRPr="004C3C84">
              <w:t>система Поставщика не зарегистрирована в СМЭВ.</w:t>
            </w:r>
          </w:p>
          <w:p w:rsidR="0020575F" w:rsidRDefault="0020575F" w:rsidP="000113A5">
            <w:pPr>
              <w:pStyle w:val="afffe"/>
            </w:pPr>
            <w:r w:rsidRPr="000B0CE9">
              <w:lastRenderedPageBreak/>
              <w:t xml:space="preserve">При отсутствии возможности регистрации электронного сервиса (например, из-за его некорректного функционирования) </w:t>
            </w:r>
            <w:r>
              <w:t>Оператор</w:t>
            </w:r>
            <w:r w:rsidRPr="00676C23">
              <w:t xml:space="preserve"> </w:t>
            </w:r>
            <w:r>
              <w:t xml:space="preserve">эксплуатации ИЭП </w:t>
            </w:r>
            <w:r w:rsidRPr="000B0CE9">
              <w:t>информирует участника информационного взаимодействия о необходимости устранения причин, указанных в настоящем пункте.</w:t>
            </w:r>
          </w:p>
        </w:tc>
        <w:tc>
          <w:tcPr>
            <w:tcW w:w="2126" w:type="dxa"/>
          </w:tcPr>
          <w:p w:rsidR="0020575F" w:rsidRDefault="0020575F" w:rsidP="000113A5">
            <w:pPr>
              <w:pStyle w:val="afffe"/>
            </w:pPr>
            <w:r>
              <w:lastRenderedPageBreak/>
              <w:t xml:space="preserve">Заявка на регистрацию, </w:t>
            </w:r>
            <w:r>
              <w:rPr>
                <w:lang w:val="en-US"/>
              </w:rPr>
              <w:t>zip</w:t>
            </w:r>
            <w:r>
              <w:t>-архив с комплектом документов</w:t>
            </w:r>
          </w:p>
        </w:tc>
        <w:tc>
          <w:tcPr>
            <w:tcW w:w="1843" w:type="dxa"/>
          </w:tcPr>
          <w:p w:rsidR="0020575F" w:rsidRDefault="0020575F" w:rsidP="000113A5">
            <w:pPr>
              <w:pStyle w:val="afffe"/>
            </w:pPr>
            <w:r>
              <w:t xml:space="preserve">Заполненная форма  паспорта сервиса с указанием </w:t>
            </w:r>
            <w:r>
              <w:rPr>
                <w:lang w:val="en-US"/>
              </w:rPr>
              <w:t>SID</w:t>
            </w:r>
            <w:r>
              <w:t xml:space="preserve"> / информационное письмо о необходимости устранения замечаний</w:t>
            </w:r>
          </w:p>
        </w:tc>
        <w:tc>
          <w:tcPr>
            <w:tcW w:w="1843" w:type="dxa"/>
          </w:tcPr>
          <w:p w:rsidR="0020575F" w:rsidRDefault="0020575F" w:rsidP="000113A5">
            <w:pPr>
              <w:pStyle w:val="afffe"/>
            </w:pPr>
            <w:r>
              <w:t>4</w:t>
            </w:r>
            <w:r w:rsidRPr="00025AC2">
              <w:t xml:space="preserve"> рабочих дн</w:t>
            </w:r>
            <w:r>
              <w:t>я</w:t>
            </w:r>
            <w:r w:rsidRPr="00025AC2">
              <w:t xml:space="preserve"> с момента получения </w:t>
            </w:r>
            <w:r>
              <w:t>полной информации по заявке</w:t>
            </w:r>
          </w:p>
          <w:p w:rsidR="0020575F" w:rsidRDefault="0020575F" w:rsidP="000113A5">
            <w:pPr>
              <w:pStyle w:val="afffe"/>
            </w:pPr>
          </w:p>
        </w:tc>
        <w:tc>
          <w:tcPr>
            <w:tcW w:w="2977" w:type="dxa"/>
          </w:tcPr>
          <w:p w:rsidR="0020575F" w:rsidRPr="00FD4358" w:rsidRDefault="0020575F" w:rsidP="000113A5">
            <w:pPr>
              <w:pStyle w:val="afffe"/>
            </w:pPr>
            <w:r>
              <w:t>Оператор</w:t>
            </w:r>
            <w:r w:rsidRPr="00676C23">
              <w:t xml:space="preserve"> </w:t>
            </w:r>
            <w:r>
              <w:t>эксплуатации ИЭП</w:t>
            </w:r>
          </w:p>
        </w:tc>
      </w:tr>
      <w:tr w:rsidR="0020575F" w:rsidTr="000113A5">
        <w:tc>
          <w:tcPr>
            <w:tcW w:w="534" w:type="dxa"/>
          </w:tcPr>
          <w:p w:rsidR="0020575F" w:rsidRDefault="0020575F" w:rsidP="000113A5">
            <w:pPr>
              <w:pStyle w:val="afffe"/>
            </w:pPr>
            <w:r>
              <w:lastRenderedPageBreak/>
              <w:t>3</w:t>
            </w:r>
          </w:p>
        </w:tc>
        <w:tc>
          <w:tcPr>
            <w:tcW w:w="5953" w:type="dxa"/>
          </w:tcPr>
          <w:p w:rsidR="0020575F" w:rsidRDefault="0020575F" w:rsidP="000113A5">
            <w:pPr>
              <w:pStyle w:val="afffe"/>
            </w:pPr>
            <w:r>
              <w:t>При успешной регистрации сервиса, выполняется тестирование подключения функционала регламентации доступа по электронной подписи. Тестирование осуществляется с использованием специального контрольного примера, содержащего электронную подпись информационной системы  Поставщика</w:t>
            </w:r>
            <w:r w:rsidRPr="005828CE">
              <w:t xml:space="preserve"> </w:t>
            </w:r>
            <w:r>
              <w:t>(ЭП-ОВ). Таким образом, доступ к сервису по умолчанию предоставляется для самого Поставщика.</w:t>
            </w:r>
          </w:p>
        </w:tc>
        <w:tc>
          <w:tcPr>
            <w:tcW w:w="2126" w:type="dxa"/>
          </w:tcPr>
          <w:p w:rsidR="0020575F" w:rsidRDefault="0020575F" w:rsidP="000113A5">
            <w:pPr>
              <w:pStyle w:val="afffe"/>
            </w:pPr>
            <w:r>
              <w:t xml:space="preserve">Сервис зарегистрирован, </w:t>
            </w:r>
            <w:r>
              <w:rPr>
                <w:lang w:val="en-US"/>
              </w:rPr>
              <w:t>zip</w:t>
            </w:r>
            <w:r>
              <w:t>-архив с обновленным комплектом документов, паспорт информационной системы Поставщика</w:t>
            </w:r>
          </w:p>
        </w:tc>
        <w:tc>
          <w:tcPr>
            <w:tcW w:w="1843" w:type="dxa"/>
          </w:tcPr>
          <w:p w:rsidR="0020575F" w:rsidRDefault="0020575F" w:rsidP="000113A5">
            <w:pPr>
              <w:pStyle w:val="afffe"/>
            </w:pPr>
            <w:r>
              <w:t>-</w:t>
            </w:r>
          </w:p>
        </w:tc>
        <w:tc>
          <w:tcPr>
            <w:tcW w:w="1843" w:type="dxa"/>
          </w:tcPr>
          <w:p w:rsidR="0020575F" w:rsidRDefault="0020575F" w:rsidP="000113A5">
            <w:pPr>
              <w:pStyle w:val="afffe"/>
            </w:pPr>
            <w:r>
              <w:t>4</w:t>
            </w:r>
            <w:r w:rsidRPr="00025AC2">
              <w:t xml:space="preserve"> рабочих дн</w:t>
            </w:r>
            <w:r>
              <w:t>я</w:t>
            </w:r>
            <w:r w:rsidRPr="00025AC2">
              <w:t xml:space="preserve"> с момента получения </w:t>
            </w:r>
            <w:r>
              <w:t>полной информации по заявке</w:t>
            </w:r>
          </w:p>
          <w:p w:rsidR="0020575F" w:rsidRDefault="0020575F" w:rsidP="000113A5">
            <w:pPr>
              <w:pStyle w:val="afffe"/>
            </w:pPr>
          </w:p>
        </w:tc>
        <w:tc>
          <w:tcPr>
            <w:tcW w:w="2977" w:type="dxa"/>
          </w:tcPr>
          <w:p w:rsidR="0020575F" w:rsidRDefault="0020575F" w:rsidP="000113A5">
            <w:pPr>
              <w:pStyle w:val="afffe"/>
            </w:pPr>
            <w:r>
              <w:t>Оператор</w:t>
            </w:r>
            <w:r w:rsidRPr="00676C23">
              <w:t xml:space="preserve"> </w:t>
            </w:r>
            <w:r>
              <w:t>эксплуатации ИЭП</w:t>
            </w:r>
          </w:p>
        </w:tc>
      </w:tr>
      <w:tr w:rsidR="0020575F" w:rsidTr="000113A5">
        <w:tc>
          <w:tcPr>
            <w:tcW w:w="534" w:type="dxa"/>
          </w:tcPr>
          <w:p w:rsidR="0020575F" w:rsidRDefault="0020575F" w:rsidP="000113A5">
            <w:pPr>
              <w:pStyle w:val="afffe"/>
            </w:pPr>
            <w:r>
              <w:t>4</w:t>
            </w:r>
          </w:p>
        </w:tc>
        <w:tc>
          <w:tcPr>
            <w:tcW w:w="5953" w:type="dxa"/>
          </w:tcPr>
          <w:p w:rsidR="0020575F" w:rsidRDefault="0020575F" w:rsidP="000113A5">
            <w:pPr>
              <w:pStyle w:val="afffe"/>
            </w:pPr>
            <w:r>
              <w:t>При отрицательном результате тестирования, Поставщик и Оператор</w:t>
            </w:r>
            <w:r w:rsidRPr="00676C23">
              <w:t xml:space="preserve"> </w:t>
            </w:r>
            <w:r>
              <w:t>эксплуатации ИЭП производят совместное исследование причин и их устранение.</w:t>
            </w:r>
          </w:p>
        </w:tc>
        <w:tc>
          <w:tcPr>
            <w:tcW w:w="2126" w:type="dxa"/>
          </w:tcPr>
          <w:p w:rsidR="0020575F" w:rsidRDefault="0020575F" w:rsidP="000113A5">
            <w:pPr>
              <w:pStyle w:val="afffe"/>
            </w:pPr>
            <w:r>
              <w:t xml:space="preserve">Отрицательный результат тестирования </w:t>
            </w:r>
          </w:p>
        </w:tc>
        <w:tc>
          <w:tcPr>
            <w:tcW w:w="1843" w:type="dxa"/>
          </w:tcPr>
          <w:p w:rsidR="0020575F" w:rsidRDefault="0020575F" w:rsidP="000113A5">
            <w:pPr>
              <w:pStyle w:val="afffe"/>
            </w:pPr>
            <w:r>
              <w:t>Причины устранены</w:t>
            </w:r>
          </w:p>
        </w:tc>
        <w:tc>
          <w:tcPr>
            <w:tcW w:w="1843" w:type="dxa"/>
          </w:tcPr>
          <w:p w:rsidR="0020575F" w:rsidRDefault="0020575F" w:rsidP="000113A5">
            <w:pPr>
              <w:pStyle w:val="afffe"/>
            </w:pPr>
            <w:r>
              <w:t>Срок зависит от причины неудачного тестирования</w:t>
            </w:r>
          </w:p>
        </w:tc>
        <w:tc>
          <w:tcPr>
            <w:tcW w:w="2977" w:type="dxa"/>
          </w:tcPr>
          <w:p w:rsidR="0020575F" w:rsidRDefault="0020575F" w:rsidP="000113A5">
            <w:pPr>
              <w:pStyle w:val="afffe"/>
            </w:pPr>
            <w:r>
              <w:t>Оператор</w:t>
            </w:r>
            <w:r w:rsidRPr="00676C23">
              <w:t xml:space="preserve"> </w:t>
            </w:r>
            <w:r>
              <w:t>эксплуатации ИЭП, Участник информационного взаимодействия (Поставщик).</w:t>
            </w:r>
          </w:p>
          <w:p w:rsidR="0020575F" w:rsidRDefault="0020575F" w:rsidP="000113A5">
            <w:pPr>
              <w:pStyle w:val="afffe"/>
            </w:pPr>
          </w:p>
        </w:tc>
      </w:tr>
      <w:tr w:rsidR="0020575F" w:rsidTr="000113A5">
        <w:tc>
          <w:tcPr>
            <w:tcW w:w="534" w:type="dxa"/>
          </w:tcPr>
          <w:p w:rsidR="0020575F" w:rsidRDefault="0020575F" w:rsidP="000113A5">
            <w:pPr>
              <w:pStyle w:val="afffe"/>
            </w:pPr>
            <w:r>
              <w:t>5</w:t>
            </w:r>
          </w:p>
        </w:tc>
        <w:tc>
          <w:tcPr>
            <w:tcW w:w="5953" w:type="dxa"/>
          </w:tcPr>
          <w:p w:rsidR="0020575F" w:rsidRDefault="0020575F" w:rsidP="000113A5">
            <w:pPr>
              <w:pStyle w:val="afffe"/>
            </w:pPr>
            <w:r>
              <w:t>При положительных результатах тестирования Оператор</w:t>
            </w:r>
            <w:r w:rsidRPr="00676C23">
              <w:t xml:space="preserve"> </w:t>
            </w:r>
            <w:r>
              <w:t xml:space="preserve">эксплуатации ИЭП </w:t>
            </w:r>
            <w:r w:rsidRPr="00676C23">
              <w:t xml:space="preserve">обеспечивает доступ к электронным сервисам </w:t>
            </w:r>
            <w:r>
              <w:t>Потребителям, указанным в паспорте сервиса</w:t>
            </w:r>
            <w:r w:rsidRPr="00676C23">
              <w:t>,</w:t>
            </w:r>
            <w:r>
              <w:t xml:space="preserve"> чьи информационные системы зарегистрированы в СМЭВ.</w:t>
            </w:r>
          </w:p>
        </w:tc>
        <w:tc>
          <w:tcPr>
            <w:tcW w:w="2126" w:type="dxa"/>
          </w:tcPr>
          <w:p w:rsidR="0020575F" w:rsidRDefault="0020575F" w:rsidP="000113A5">
            <w:pPr>
              <w:pStyle w:val="afffe"/>
            </w:pPr>
            <w:r>
              <w:t>Реестр прав доступа в Паспорте электронного сервиса, паспорта информационных систем Потребителей.</w:t>
            </w:r>
          </w:p>
        </w:tc>
        <w:tc>
          <w:tcPr>
            <w:tcW w:w="1843" w:type="dxa"/>
          </w:tcPr>
          <w:p w:rsidR="0020575F" w:rsidRDefault="0020575F" w:rsidP="000113A5">
            <w:pPr>
              <w:pStyle w:val="afffe"/>
            </w:pPr>
            <w:r>
              <w:t>Доступ к электронным сервисам Потребителям предоставлен</w:t>
            </w:r>
          </w:p>
        </w:tc>
        <w:tc>
          <w:tcPr>
            <w:tcW w:w="1843" w:type="dxa"/>
          </w:tcPr>
          <w:p w:rsidR="0020575F" w:rsidRDefault="0020575F" w:rsidP="000113A5">
            <w:pPr>
              <w:pStyle w:val="afffe"/>
            </w:pPr>
            <w:r>
              <w:t>4</w:t>
            </w:r>
            <w:r w:rsidRPr="00025AC2">
              <w:t xml:space="preserve"> рабочих дн</w:t>
            </w:r>
            <w:r>
              <w:t>я</w:t>
            </w:r>
            <w:r w:rsidRPr="00025AC2">
              <w:t xml:space="preserve"> с момента получения </w:t>
            </w:r>
            <w:r>
              <w:t>полной информации по заявке</w:t>
            </w:r>
          </w:p>
          <w:p w:rsidR="0020575F" w:rsidRDefault="0020575F" w:rsidP="000113A5">
            <w:pPr>
              <w:pStyle w:val="afffe"/>
            </w:pPr>
          </w:p>
        </w:tc>
        <w:tc>
          <w:tcPr>
            <w:tcW w:w="2977" w:type="dxa"/>
          </w:tcPr>
          <w:p w:rsidR="0020575F" w:rsidRDefault="0020575F" w:rsidP="000113A5">
            <w:pPr>
              <w:pStyle w:val="afffe"/>
            </w:pPr>
            <w:r>
              <w:t>Оператор</w:t>
            </w:r>
            <w:r w:rsidRPr="00676C23">
              <w:t xml:space="preserve"> </w:t>
            </w:r>
            <w:r>
              <w:t>эксплуатации ИЭП</w:t>
            </w:r>
          </w:p>
        </w:tc>
      </w:tr>
      <w:tr w:rsidR="0020575F" w:rsidTr="000113A5">
        <w:trPr>
          <w:trHeight w:val="1148"/>
        </w:trPr>
        <w:tc>
          <w:tcPr>
            <w:tcW w:w="534" w:type="dxa"/>
          </w:tcPr>
          <w:p w:rsidR="0020575F" w:rsidRDefault="0020575F" w:rsidP="000113A5">
            <w:pPr>
              <w:pStyle w:val="afffe"/>
            </w:pPr>
            <w:r>
              <w:t>6</w:t>
            </w:r>
          </w:p>
        </w:tc>
        <w:tc>
          <w:tcPr>
            <w:tcW w:w="5953" w:type="dxa"/>
          </w:tcPr>
          <w:p w:rsidR="0020575F" w:rsidRDefault="0020575F" w:rsidP="000113A5">
            <w:pPr>
              <w:pStyle w:val="afffe"/>
            </w:pPr>
            <w:r>
              <w:t>Оператор</w:t>
            </w:r>
            <w:r w:rsidRPr="00676C23">
              <w:t xml:space="preserve"> </w:t>
            </w:r>
            <w:r>
              <w:t>эксплуатации ИЭП публикует информацию на Технологическом портале СМЭВ и в разделе «</w:t>
            </w:r>
            <w:r>
              <w:rPr>
                <w:lang w:val="en-US"/>
              </w:rPr>
              <w:t>RSS</w:t>
            </w:r>
            <w:r w:rsidRPr="006E066B">
              <w:t>-</w:t>
            </w:r>
            <w:r>
              <w:t>новости».</w:t>
            </w:r>
          </w:p>
        </w:tc>
        <w:tc>
          <w:tcPr>
            <w:tcW w:w="2126" w:type="dxa"/>
          </w:tcPr>
          <w:p w:rsidR="0020575F" w:rsidRDefault="0020575F" w:rsidP="000113A5">
            <w:pPr>
              <w:pStyle w:val="afffe"/>
            </w:pPr>
            <w:r>
              <w:rPr>
                <w:lang w:val="en-US"/>
              </w:rPr>
              <w:t>zip</w:t>
            </w:r>
            <w:r>
              <w:t>-архив с обновленными документами</w:t>
            </w:r>
          </w:p>
        </w:tc>
        <w:tc>
          <w:tcPr>
            <w:tcW w:w="1843" w:type="dxa"/>
          </w:tcPr>
          <w:p w:rsidR="0020575F" w:rsidRDefault="0020575F" w:rsidP="000113A5">
            <w:pPr>
              <w:pStyle w:val="afffe"/>
            </w:pPr>
            <w:r>
              <w:t>Информирование о регистрации сервиса</w:t>
            </w:r>
          </w:p>
        </w:tc>
        <w:tc>
          <w:tcPr>
            <w:tcW w:w="1843" w:type="dxa"/>
          </w:tcPr>
          <w:p w:rsidR="0020575F" w:rsidRDefault="0020575F" w:rsidP="000113A5">
            <w:pPr>
              <w:pStyle w:val="afffe"/>
            </w:pPr>
            <w:r>
              <w:t>3 рабочих дня с момента перерегистрации сервиса</w:t>
            </w:r>
          </w:p>
        </w:tc>
        <w:tc>
          <w:tcPr>
            <w:tcW w:w="2977" w:type="dxa"/>
          </w:tcPr>
          <w:p w:rsidR="0020575F" w:rsidRDefault="0020575F" w:rsidP="000113A5">
            <w:pPr>
              <w:pStyle w:val="afffe"/>
            </w:pPr>
            <w:r>
              <w:t>Оператор</w:t>
            </w:r>
            <w:r w:rsidRPr="00676C23">
              <w:t xml:space="preserve"> </w:t>
            </w:r>
            <w:r>
              <w:t>эксплуатации ИЭП</w:t>
            </w:r>
          </w:p>
        </w:tc>
      </w:tr>
      <w:tr w:rsidR="0020575F" w:rsidTr="000113A5">
        <w:trPr>
          <w:trHeight w:val="1148"/>
        </w:trPr>
        <w:tc>
          <w:tcPr>
            <w:tcW w:w="534" w:type="dxa"/>
          </w:tcPr>
          <w:p w:rsidR="0020575F" w:rsidRDefault="0020575F" w:rsidP="000113A5">
            <w:pPr>
              <w:pStyle w:val="afffe"/>
            </w:pPr>
            <w:r>
              <w:lastRenderedPageBreak/>
              <w:t>7</w:t>
            </w:r>
          </w:p>
        </w:tc>
        <w:tc>
          <w:tcPr>
            <w:tcW w:w="5953" w:type="dxa"/>
          </w:tcPr>
          <w:p w:rsidR="0020575F" w:rsidRDefault="0020575F" w:rsidP="000113A5">
            <w:pPr>
              <w:pStyle w:val="afffe"/>
            </w:pPr>
            <w:r>
              <w:t>Оператор</w:t>
            </w:r>
            <w:r w:rsidRPr="00676C23">
              <w:t xml:space="preserve"> </w:t>
            </w:r>
            <w:r>
              <w:t>эксплуатации ИЭП уведомляет Потребителей сервиса, чьи информационные системы не зарегистрированы в СМЭВ, о необходимости инициировать процесс регистрации информационных систем в СМЭВ</w:t>
            </w:r>
          </w:p>
        </w:tc>
        <w:tc>
          <w:tcPr>
            <w:tcW w:w="2126" w:type="dxa"/>
          </w:tcPr>
          <w:p w:rsidR="0020575F" w:rsidRDefault="0020575F" w:rsidP="000113A5">
            <w:pPr>
              <w:pStyle w:val="afffe"/>
            </w:pPr>
            <w:r>
              <w:t>Реестр прав доступа в Паспорте электронного сервиса</w:t>
            </w:r>
          </w:p>
        </w:tc>
        <w:tc>
          <w:tcPr>
            <w:tcW w:w="1843" w:type="dxa"/>
          </w:tcPr>
          <w:p w:rsidR="0020575F" w:rsidRDefault="0020575F" w:rsidP="000113A5">
            <w:pPr>
              <w:pStyle w:val="afffe"/>
            </w:pPr>
            <w:r>
              <w:t>Уведомление о необходимости зарегистрировать ИС в СМЭВ</w:t>
            </w:r>
          </w:p>
        </w:tc>
        <w:tc>
          <w:tcPr>
            <w:tcW w:w="1843" w:type="dxa"/>
          </w:tcPr>
          <w:p w:rsidR="0020575F" w:rsidRDefault="0020575F" w:rsidP="000113A5">
            <w:pPr>
              <w:pStyle w:val="afffe"/>
            </w:pPr>
            <w:r>
              <w:t>1 рабочий день с момента регистрации сервиса.</w:t>
            </w:r>
          </w:p>
        </w:tc>
        <w:tc>
          <w:tcPr>
            <w:tcW w:w="2977" w:type="dxa"/>
          </w:tcPr>
          <w:p w:rsidR="0020575F" w:rsidRDefault="0020575F" w:rsidP="000113A5">
            <w:pPr>
              <w:pStyle w:val="afffe"/>
            </w:pPr>
            <w:r>
              <w:t>Оператор</w:t>
            </w:r>
            <w:r w:rsidRPr="00676C23">
              <w:t xml:space="preserve"> </w:t>
            </w:r>
            <w:r>
              <w:t>эксплуатации ИЭП</w:t>
            </w:r>
          </w:p>
        </w:tc>
      </w:tr>
      <w:tr w:rsidR="0020575F" w:rsidTr="000113A5">
        <w:trPr>
          <w:trHeight w:val="1148"/>
        </w:trPr>
        <w:tc>
          <w:tcPr>
            <w:tcW w:w="534" w:type="dxa"/>
          </w:tcPr>
          <w:p w:rsidR="0020575F" w:rsidRDefault="0020575F" w:rsidP="000113A5">
            <w:pPr>
              <w:pStyle w:val="afffe"/>
            </w:pPr>
            <w:r>
              <w:t>8</w:t>
            </w:r>
          </w:p>
        </w:tc>
        <w:tc>
          <w:tcPr>
            <w:tcW w:w="5953" w:type="dxa"/>
          </w:tcPr>
          <w:p w:rsidR="0020575F" w:rsidRDefault="0020575F" w:rsidP="000113A5">
            <w:pPr>
              <w:pStyle w:val="afffe"/>
            </w:pPr>
            <w:r>
              <w:t>Потребители инициируют процесс регистрации информационных систем в СМЭВ согласно регламенту по регистрации в СМЭВ информационных систем.</w:t>
            </w:r>
          </w:p>
        </w:tc>
        <w:tc>
          <w:tcPr>
            <w:tcW w:w="2126" w:type="dxa"/>
          </w:tcPr>
          <w:p w:rsidR="0020575F" w:rsidRDefault="0020575F" w:rsidP="000113A5">
            <w:pPr>
              <w:pStyle w:val="afffe"/>
            </w:pPr>
            <w:r>
              <w:t>Уведомление о необходимости зарегистрировать ИС в СМЭВ</w:t>
            </w:r>
          </w:p>
        </w:tc>
        <w:tc>
          <w:tcPr>
            <w:tcW w:w="1843" w:type="dxa"/>
          </w:tcPr>
          <w:p w:rsidR="0020575F" w:rsidRDefault="0020575F" w:rsidP="000113A5">
            <w:pPr>
              <w:pStyle w:val="afffe"/>
            </w:pPr>
            <w:r>
              <w:t>Информационные системы зарегистрированы в СМЭВ</w:t>
            </w:r>
          </w:p>
        </w:tc>
        <w:tc>
          <w:tcPr>
            <w:tcW w:w="1843" w:type="dxa"/>
          </w:tcPr>
          <w:p w:rsidR="0020575F" w:rsidRDefault="0020575F" w:rsidP="000113A5">
            <w:pPr>
              <w:pStyle w:val="afffe"/>
            </w:pPr>
            <w:r>
              <w:t>2 рабочих дня с момента получения уведомления</w:t>
            </w:r>
            <w:r>
              <w:rPr>
                <w:rStyle w:val="affff"/>
              </w:rPr>
              <w:footnoteReference w:id="78"/>
            </w:r>
            <w:r>
              <w:t xml:space="preserve">. </w:t>
            </w:r>
          </w:p>
        </w:tc>
        <w:tc>
          <w:tcPr>
            <w:tcW w:w="2977" w:type="dxa"/>
          </w:tcPr>
          <w:p w:rsidR="0020575F" w:rsidRDefault="0020575F" w:rsidP="000113A5">
            <w:pPr>
              <w:pStyle w:val="afffe"/>
            </w:pPr>
            <w:r>
              <w:t>Участники информационного взаимодействия (Потребители).</w:t>
            </w:r>
          </w:p>
        </w:tc>
      </w:tr>
      <w:tr w:rsidR="0020575F" w:rsidTr="000113A5">
        <w:trPr>
          <w:trHeight w:val="1148"/>
        </w:trPr>
        <w:tc>
          <w:tcPr>
            <w:tcW w:w="534" w:type="dxa"/>
          </w:tcPr>
          <w:p w:rsidR="0020575F" w:rsidRDefault="0020575F" w:rsidP="000113A5">
            <w:pPr>
              <w:pStyle w:val="afffe"/>
            </w:pPr>
            <w:r>
              <w:t>9</w:t>
            </w:r>
          </w:p>
        </w:tc>
        <w:tc>
          <w:tcPr>
            <w:tcW w:w="5953" w:type="dxa"/>
          </w:tcPr>
          <w:p w:rsidR="0020575F" w:rsidRDefault="0020575F" w:rsidP="000113A5">
            <w:pPr>
              <w:pStyle w:val="afffe"/>
            </w:pPr>
            <w:r>
              <w:t>Оператор</w:t>
            </w:r>
            <w:r w:rsidRPr="00676C23">
              <w:t xml:space="preserve"> </w:t>
            </w:r>
            <w:r>
              <w:t>эксплуатации ИЭП</w:t>
            </w:r>
            <w:r w:rsidRPr="00676C23">
              <w:t xml:space="preserve"> обеспечивает доступ к электронным сервисам </w:t>
            </w:r>
            <w:r>
              <w:t>остальным Потребителям.</w:t>
            </w:r>
          </w:p>
        </w:tc>
        <w:tc>
          <w:tcPr>
            <w:tcW w:w="2126" w:type="dxa"/>
          </w:tcPr>
          <w:p w:rsidR="0020575F" w:rsidRDefault="0020575F" w:rsidP="000113A5">
            <w:pPr>
              <w:pStyle w:val="afffe"/>
            </w:pPr>
            <w:r>
              <w:t>Реестр прав доступа в Паспорте электронного сервиса</w:t>
            </w:r>
          </w:p>
        </w:tc>
        <w:tc>
          <w:tcPr>
            <w:tcW w:w="1843" w:type="dxa"/>
          </w:tcPr>
          <w:p w:rsidR="0020575F" w:rsidRDefault="0020575F" w:rsidP="000113A5">
            <w:pPr>
              <w:pStyle w:val="afffe"/>
            </w:pPr>
            <w:r>
              <w:t>Доступ к электронным сервисам Потребителям предоставлен</w:t>
            </w:r>
          </w:p>
        </w:tc>
        <w:tc>
          <w:tcPr>
            <w:tcW w:w="1843" w:type="dxa"/>
          </w:tcPr>
          <w:p w:rsidR="0020575F" w:rsidRPr="00892787" w:rsidRDefault="0020575F" w:rsidP="000113A5">
            <w:pPr>
              <w:pStyle w:val="afffe"/>
            </w:pPr>
            <w:r w:rsidRPr="00892787">
              <w:t xml:space="preserve">2 </w:t>
            </w:r>
            <w:r>
              <w:t>рабочих дня с момента завершения процесса регистрации информационных систем</w:t>
            </w:r>
          </w:p>
        </w:tc>
        <w:tc>
          <w:tcPr>
            <w:tcW w:w="2977" w:type="dxa"/>
          </w:tcPr>
          <w:p w:rsidR="0020575F" w:rsidRDefault="0020575F" w:rsidP="000113A5">
            <w:pPr>
              <w:pStyle w:val="afffe"/>
            </w:pPr>
            <w:r>
              <w:t>Оператор</w:t>
            </w:r>
            <w:r w:rsidRPr="00676C23">
              <w:t xml:space="preserve"> </w:t>
            </w:r>
            <w:r>
              <w:t>эксплуатации ИЭП</w:t>
            </w:r>
          </w:p>
        </w:tc>
      </w:tr>
      <w:tr w:rsidR="0020575F" w:rsidTr="000113A5">
        <w:trPr>
          <w:trHeight w:val="1148"/>
        </w:trPr>
        <w:tc>
          <w:tcPr>
            <w:tcW w:w="534" w:type="dxa"/>
          </w:tcPr>
          <w:p w:rsidR="0020575F" w:rsidRPr="0069220D" w:rsidRDefault="0020575F" w:rsidP="000113A5">
            <w:pPr>
              <w:pStyle w:val="afffe"/>
            </w:pPr>
            <w:r>
              <w:t>10</w:t>
            </w:r>
          </w:p>
        </w:tc>
        <w:tc>
          <w:tcPr>
            <w:tcW w:w="5953" w:type="dxa"/>
          </w:tcPr>
          <w:p w:rsidR="0020575F" w:rsidRDefault="0020575F" w:rsidP="000113A5">
            <w:pPr>
              <w:pStyle w:val="afffe"/>
            </w:pPr>
            <w:r>
              <w:t>Оператор</w:t>
            </w:r>
            <w:r w:rsidRPr="00676C23">
              <w:t xml:space="preserve"> </w:t>
            </w:r>
            <w:r>
              <w:t>эксплуатации ИЭП обеспечивает публикацию информации о зарегистрированном сервисе на Технологическом портале СМЭВ и в разделе «</w:t>
            </w:r>
            <w:r>
              <w:rPr>
                <w:lang w:val="en-US"/>
              </w:rPr>
              <w:t>RSS</w:t>
            </w:r>
            <w:r w:rsidRPr="006E066B">
              <w:t>-</w:t>
            </w:r>
            <w:r>
              <w:t>новости»</w:t>
            </w:r>
          </w:p>
        </w:tc>
        <w:tc>
          <w:tcPr>
            <w:tcW w:w="2126" w:type="dxa"/>
          </w:tcPr>
          <w:p w:rsidR="0020575F" w:rsidRPr="00D06992" w:rsidRDefault="0020575F" w:rsidP="000113A5">
            <w:pPr>
              <w:pStyle w:val="afffe"/>
            </w:pPr>
            <w:r>
              <w:rPr>
                <w:lang w:val="en-US"/>
              </w:rPr>
              <w:t>zip</w:t>
            </w:r>
            <w:r>
              <w:t>-архив с обновленными документами</w:t>
            </w:r>
          </w:p>
          <w:p w:rsidR="0020575F" w:rsidRDefault="0020575F" w:rsidP="000113A5">
            <w:pPr>
              <w:pStyle w:val="afffe"/>
            </w:pPr>
          </w:p>
        </w:tc>
        <w:tc>
          <w:tcPr>
            <w:tcW w:w="1843" w:type="dxa"/>
          </w:tcPr>
          <w:p w:rsidR="0020575F" w:rsidRDefault="0020575F" w:rsidP="000113A5">
            <w:pPr>
              <w:pStyle w:val="afffe"/>
            </w:pPr>
            <w:r>
              <w:t>Изменения на портале</w:t>
            </w:r>
          </w:p>
        </w:tc>
        <w:tc>
          <w:tcPr>
            <w:tcW w:w="1843" w:type="dxa"/>
          </w:tcPr>
          <w:p w:rsidR="0020575F" w:rsidRDefault="0020575F" w:rsidP="000113A5">
            <w:pPr>
              <w:pStyle w:val="afffe"/>
            </w:pPr>
            <w:r>
              <w:t>3 рабочих дня с момента регистрации сервиса</w:t>
            </w:r>
          </w:p>
        </w:tc>
        <w:tc>
          <w:tcPr>
            <w:tcW w:w="2977" w:type="dxa"/>
          </w:tcPr>
          <w:p w:rsidR="0020575F" w:rsidRDefault="0020575F" w:rsidP="000113A5">
            <w:pPr>
              <w:pStyle w:val="afffe"/>
            </w:pPr>
            <w:r>
              <w:t>Оператор</w:t>
            </w:r>
            <w:r w:rsidRPr="00676C23">
              <w:t xml:space="preserve"> </w:t>
            </w:r>
            <w:r>
              <w:t>эксплуатации ИЭП</w:t>
            </w:r>
          </w:p>
        </w:tc>
      </w:tr>
      <w:tr w:rsidR="0020575F" w:rsidTr="000113A5">
        <w:trPr>
          <w:trHeight w:val="671"/>
        </w:trPr>
        <w:tc>
          <w:tcPr>
            <w:tcW w:w="15276" w:type="dxa"/>
            <w:gridSpan w:val="6"/>
          </w:tcPr>
          <w:p w:rsidR="0020575F" w:rsidRPr="00395846" w:rsidRDefault="0020575F" w:rsidP="000113A5">
            <w:pPr>
              <w:pStyle w:val="afffe"/>
              <w:rPr>
                <w:b/>
              </w:rPr>
            </w:pPr>
            <w:r w:rsidRPr="00395846">
              <w:rPr>
                <w:b/>
              </w:rPr>
              <w:t xml:space="preserve">При возникновении технических сложностей, причина которых находится на стороне </w:t>
            </w:r>
            <w:r>
              <w:rPr>
                <w:b/>
              </w:rPr>
              <w:t>Потребителя/Поставщика информации</w:t>
            </w:r>
            <w:r w:rsidRPr="00395846">
              <w:rPr>
                <w:b/>
              </w:rPr>
              <w:t>, срок процедуры может быть пересмотрен</w:t>
            </w:r>
            <w:r>
              <w:rPr>
                <w:b/>
              </w:rPr>
              <w:t>.</w:t>
            </w:r>
          </w:p>
        </w:tc>
      </w:tr>
      <w:tr w:rsidR="0020575F" w:rsidTr="000113A5">
        <w:trPr>
          <w:trHeight w:val="671"/>
        </w:trPr>
        <w:tc>
          <w:tcPr>
            <w:tcW w:w="15276" w:type="dxa"/>
            <w:gridSpan w:val="6"/>
          </w:tcPr>
          <w:p w:rsidR="0020575F" w:rsidRPr="00395846" w:rsidRDefault="0020575F" w:rsidP="000113A5">
            <w:pPr>
              <w:pStyle w:val="afffe"/>
              <w:rPr>
                <w:b/>
              </w:rPr>
            </w:pPr>
            <w:r w:rsidRPr="00FC556B">
              <w:rPr>
                <w:b/>
              </w:rPr>
              <w:t>Максимальное время выполнения процедуры в целом (при соблюдении всеми участниками временных границ своих операций):</w:t>
            </w:r>
            <w:r>
              <w:rPr>
                <w:b/>
              </w:rPr>
              <w:t xml:space="preserve"> 5 рабочих дней с момента получения полной информации по заявке, без учета шага публикации информации на Технологическом портале  и без учета шагов, связанных с обеспечением доступа для незарегистрированных Потребителей (пп. 6-10).</w:t>
            </w:r>
          </w:p>
        </w:tc>
      </w:tr>
    </w:tbl>
    <w:p w:rsidR="0020575F" w:rsidRDefault="0020575F" w:rsidP="0020575F">
      <w:pPr>
        <w:pStyle w:val="afffe"/>
      </w:pPr>
    </w:p>
    <w:p w:rsidR="0020575F" w:rsidRDefault="0020575F" w:rsidP="0020575F">
      <w:pPr>
        <w:pStyle w:val="aa"/>
        <w:pBdr>
          <w:left w:val="single" w:sz="4" w:space="4" w:color="auto"/>
        </w:pBdr>
        <w:tabs>
          <w:tab w:val="center" w:pos="7922"/>
        </w:tabs>
        <w:ind w:left="709" w:firstLine="0"/>
      </w:pPr>
      <w:r w:rsidRPr="00C20F02">
        <w:rPr>
          <w:b/>
        </w:rPr>
        <w:t>Примечание:</w:t>
      </w:r>
      <w:r w:rsidRPr="00C20F02">
        <w:t xml:space="preserve"> </w:t>
      </w:r>
      <w:r>
        <w:t>Поставщики обязаны согласовать с Потребителями порядок временного взаимодействия в случае отсутствия или неработоспособности электронного сервиса, согласованные порядки обязаны опубликовать на своих официальных сайтах</w:t>
      </w:r>
      <w:r>
        <w:rPr>
          <w:rStyle w:val="affff"/>
        </w:rPr>
        <w:footnoteReference w:id="79"/>
      </w:r>
      <w:r>
        <w:t>.</w:t>
      </w:r>
    </w:p>
    <w:p w:rsidR="0020575F" w:rsidRDefault="0020575F" w:rsidP="0020575F">
      <w:pPr>
        <w:pStyle w:val="aa"/>
      </w:pPr>
    </w:p>
    <w:p w:rsidR="0020575F" w:rsidRDefault="0020575F" w:rsidP="0020575F">
      <w:pPr>
        <w:pStyle w:val="aa"/>
      </w:pPr>
      <w:r>
        <w:t>При возникновении спорных ситуаций в процессе исполнения регламента между Участниками информационного взаимодействия (Потребителями и Поставщиками) и Оператором эксплуатации ИЭП, последний информирует об этом Оператора СМЭВ с целью их разрешения.</w:t>
      </w:r>
    </w:p>
    <w:p w:rsidR="00877865" w:rsidRDefault="00877865" w:rsidP="003330F3">
      <w:pPr>
        <w:pStyle w:val="aa"/>
      </w:pPr>
    </w:p>
    <w:p w:rsidR="00877865" w:rsidRDefault="0020575F" w:rsidP="003330F3">
      <w:pPr>
        <w:pStyle w:val="40"/>
        <w:tabs>
          <w:tab w:val="clear" w:pos="0"/>
          <w:tab w:val="num" w:pos="567"/>
        </w:tabs>
      </w:pPr>
      <w:bookmarkStart w:id="1272" w:name="_Toc334016604"/>
      <w:r w:rsidRPr="00371E86">
        <w:t>Регистрация нового сервиса, доработанного по новой версии методических рекомендаций, в продуктивной СМЭВ</w:t>
      </w:r>
      <w:r>
        <w:t xml:space="preserve"> с подачей заявки через электронную почту</w:t>
      </w:r>
      <w:bookmarkEnd w:id="1272"/>
    </w:p>
    <w:p w:rsidR="00877865" w:rsidRDefault="00271D6E" w:rsidP="003330F3">
      <w:pPr>
        <w:pStyle w:val="40"/>
        <w:numPr>
          <w:ilvl w:val="4"/>
          <w:numId w:val="3"/>
        </w:numPr>
      </w:pPr>
      <w:bookmarkStart w:id="1273" w:name="_Toc334016605"/>
      <w:r w:rsidRPr="00271D6E">
        <w:t>Предусловие</w:t>
      </w:r>
      <w:r w:rsidR="00CD7095" w:rsidRPr="00CD7095">
        <w:t xml:space="preserve"> процесса</w:t>
      </w:r>
      <w:bookmarkEnd w:id="1263"/>
      <w:bookmarkEnd w:id="1264"/>
      <w:bookmarkEnd w:id="1265"/>
      <w:bookmarkEnd w:id="1266"/>
      <w:bookmarkEnd w:id="1267"/>
      <w:bookmarkEnd w:id="1273"/>
    </w:p>
    <w:p w:rsidR="00271D6E" w:rsidRPr="00A641AC" w:rsidRDefault="00271D6E" w:rsidP="00271D6E">
      <w:pPr>
        <w:pStyle w:val="aa"/>
      </w:pPr>
      <w:r w:rsidRPr="005970E3">
        <w:t xml:space="preserve">В целях создания межведомственного информационного пространства в части электронного взаимодействия участниками информационного </w:t>
      </w:r>
      <w:r>
        <w:t>взаимодействия</w:t>
      </w:r>
      <w:r w:rsidRPr="005970E3">
        <w:t>, предоставляющими сведения и документы в электронной форме, необходимые для предоставления государственных услуг и исполнения государственных функций другими участниками информационного взаимодействия</w:t>
      </w:r>
      <w:r w:rsidRPr="00A641AC">
        <w:t>, разрабатываются электронные сервисы:</w:t>
      </w:r>
    </w:p>
    <w:p w:rsidR="00271D6E" w:rsidRDefault="00271D6E" w:rsidP="00271D6E">
      <w:pPr>
        <w:pStyle w:val="aa"/>
      </w:pPr>
      <w:r w:rsidRPr="00A641AC">
        <w:t xml:space="preserve">Разработка электронных сервисов участниками информационного </w:t>
      </w:r>
      <w:r>
        <w:t>взаимодействия</w:t>
      </w:r>
      <w:r w:rsidRPr="00A641AC">
        <w:t xml:space="preserve"> осуществляется в соответствии с Техническими требованиями</w:t>
      </w:r>
      <w:r>
        <w:t xml:space="preserve">, утвержденными </w:t>
      </w:r>
      <w:r w:rsidRPr="006418FF">
        <w:t>Приказ</w:t>
      </w:r>
      <w:r>
        <w:t>ом</w:t>
      </w:r>
      <w:r w:rsidRPr="006418FF">
        <w:t xml:space="preserve"> Министерства связи и массовых коммуникаций Российской Фе</w:t>
      </w:r>
      <w:r>
        <w:t xml:space="preserve">дерации от 27 декабря 2010 года </w:t>
      </w:r>
      <w:r w:rsidRPr="006418FF">
        <w:t>№ 190 «Об утверждении Технических требований к взаимодействию информационных систем в единой системе межведомственного электронного взаимодействия»</w:t>
      </w:r>
      <w:r>
        <w:t xml:space="preserve"> </w:t>
      </w:r>
      <w:r w:rsidRPr="00A641AC">
        <w:t xml:space="preserve">и </w:t>
      </w:r>
      <w:r w:rsidRPr="002B7D5E">
        <w:t>Методически</w:t>
      </w:r>
      <w:r>
        <w:t>м рекомендациям</w:t>
      </w:r>
      <w:r w:rsidRPr="002B7D5E">
        <w:t xml:space="preserve"> по разработке электронных сервисов и применению технологии электронной подписи при межведомственном электронном взаимодействии</w:t>
      </w:r>
      <w:r w:rsidRPr="00A641AC">
        <w:t>.</w:t>
      </w:r>
    </w:p>
    <w:p w:rsidR="00271D6E" w:rsidRDefault="00271D6E" w:rsidP="00271D6E">
      <w:pPr>
        <w:pStyle w:val="aa"/>
      </w:pPr>
      <w:r>
        <w:t>Процесс регистрации сервиса по умолчанию предусматривает процесс подключения на сервис функционала регламентации доступа, ограничивающего доступ Потребителей к сервису.</w:t>
      </w:r>
    </w:p>
    <w:p w:rsidR="00271D6E" w:rsidRDefault="00271D6E" w:rsidP="00271D6E">
      <w:pPr>
        <w:pStyle w:val="aa"/>
      </w:pPr>
      <w:r>
        <w:t>Информационная система Поставщика, интерфейсом которой является данный электронный сервис, должна быть зарегистрирована в СМЭВ в соответствии с регламентом регистрации в СМЭВ информационной системы. Это необходимо для подключения функционала регламентации доступа.</w:t>
      </w:r>
    </w:p>
    <w:p w:rsidR="00271D6E" w:rsidRDefault="00271D6E" w:rsidP="00271D6E">
      <w:pPr>
        <w:pStyle w:val="aa"/>
        <w:pBdr>
          <w:left w:val="single" w:sz="4" w:space="4" w:color="auto"/>
        </w:pBdr>
        <w:ind w:left="284" w:firstLine="425"/>
      </w:pPr>
      <w:r w:rsidRPr="005113F6">
        <w:rPr>
          <w:b/>
        </w:rPr>
        <w:t>Внимание!</w:t>
      </w:r>
      <w:r w:rsidRPr="005113F6">
        <w:t xml:space="preserve"> Сервисы </w:t>
      </w:r>
      <w:r>
        <w:t>регистрируются</w:t>
      </w:r>
      <w:r w:rsidRPr="005113F6">
        <w:t xml:space="preserve"> в продуктивной СМЭВ только после регистрации в тестовом контуре федеральной СМЭВ и успешного совместного функционального тестирования Поставщиком и Потребителем информации с составлением протокола совместного тестирования и его согласования в установленном порядке. </w:t>
      </w:r>
      <w:r>
        <w:t xml:space="preserve">См. раздел «Регистрации сервиса в тестовом контуре СМЭВ» и «Функциональное тестирование сервиса в тестовом контуре СМЭВ». </w:t>
      </w:r>
    </w:p>
    <w:p w:rsidR="00271D6E" w:rsidRDefault="00271D6E" w:rsidP="00271D6E">
      <w:pPr>
        <w:pStyle w:val="aa"/>
        <w:pBdr>
          <w:left w:val="single" w:sz="4" w:space="4" w:color="auto"/>
        </w:pBdr>
        <w:ind w:left="284" w:firstLine="425"/>
      </w:pPr>
      <w:r w:rsidRPr="005113F6">
        <w:lastRenderedPageBreak/>
        <w:t>Предварительная интеграция с применением тестовых сервисов обеспечивает снижение трудозатрат по проведению работ в продуктивном контуре и снижению рисков, связанных с тестовой эксплуатацией информационных систем в продуктивной среде. Регистрации в тестовом контуре федеральной СМЭВ возможна только для тестовых электронных сервисов Поставщиков, адрес</w:t>
      </w:r>
      <w:r w:rsidR="00B175FF">
        <w:t>а</w:t>
      </w:r>
      <w:r w:rsidRPr="005113F6">
        <w:t xml:space="preserve"> которых </w:t>
      </w:r>
      <w:r w:rsidR="006C4F71" w:rsidRPr="005113F6">
        <w:t>доступ</w:t>
      </w:r>
      <w:r w:rsidR="006C4F71">
        <w:t>ны</w:t>
      </w:r>
      <w:r w:rsidR="006C4F71" w:rsidRPr="005113F6">
        <w:t xml:space="preserve"> </w:t>
      </w:r>
      <w:r w:rsidRPr="005113F6">
        <w:t>через сеть Интернет. В целях повышения оперативности взаимодействия разработчиков тестовая среда СМЭВ размещена в сети Интернет. Параметры доступа к указанной среде при необходимости можно запросить у Оператора эксплуатации ИЭП.</w:t>
      </w:r>
      <w:r>
        <w:t xml:space="preserve"> </w:t>
      </w:r>
    </w:p>
    <w:p w:rsidR="00271D6E" w:rsidRDefault="00271D6E" w:rsidP="00271D6E">
      <w:pPr>
        <w:pStyle w:val="aa"/>
      </w:pPr>
      <w:r w:rsidRPr="00C22466">
        <w:t xml:space="preserve">Для регистрации </w:t>
      </w:r>
      <w:r w:rsidR="00BF3828">
        <w:t>доработанных по новой версии методических рекомендаций</w:t>
      </w:r>
      <w:r w:rsidR="00BF3828" w:rsidRPr="00C22466">
        <w:t xml:space="preserve"> </w:t>
      </w:r>
      <w:r w:rsidRPr="00C22466">
        <w:t xml:space="preserve">электронных сервисов </w:t>
      </w:r>
      <w:r w:rsidR="009D1857">
        <w:t>У</w:t>
      </w:r>
      <w:r w:rsidRPr="00C22466">
        <w:t xml:space="preserve">частник информационного </w:t>
      </w:r>
      <w:r>
        <w:t>взаимодействия</w:t>
      </w:r>
      <w:r w:rsidRPr="00C22466">
        <w:t xml:space="preserve"> предоставляет </w:t>
      </w:r>
      <w:r w:rsidR="00BF3828">
        <w:t>О</w:t>
      </w:r>
      <w:r w:rsidR="00BF3828" w:rsidRPr="00C22466">
        <w:t xml:space="preserve">ператору </w:t>
      </w:r>
      <w:r w:rsidR="00BF3828">
        <w:t>эксплуатации ИЭП</w:t>
      </w:r>
      <w:r w:rsidR="00BF3828" w:rsidRPr="00C22466" w:rsidDel="00BF3828">
        <w:t xml:space="preserve"> </w:t>
      </w:r>
      <w:r w:rsidRPr="00C22466">
        <w:t>следующий пакет документов по каждому из регистрируемых сервисов</w:t>
      </w:r>
      <w:r>
        <w:t xml:space="preserve">, упакованных в </w:t>
      </w:r>
      <w:r>
        <w:rPr>
          <w:lang w:val="en-US"/>
        </w:rPr>
        <w:t>zip</w:t>
      </w:r>
      <w:r>
        <w:t>-архив</w:t>
      </w:r>
      <w:r w:rsidRPr="00C22466">
        <w:t>:</w:t>
      </w:r>
    </w:p>
    <w:p w:rsidR="00271D6E" w:rsidRPr="00B352B3" w:rsidRDefault="00271D6E" w:rsidP="005D2D5C">
      <w:pPr>
        <w:pStyle w:val="13"/>
        <w:tabs>
          <w:tab w:val="clear" w:pos="1134"/>
          <w:tab w:val="left" w:pos="426"/>
        </w:tabs>
        <w:ind w:left="426"/>
      </w:pPr>
      <w:r w:rsidRPr="00B352B3">
        <w:t>Сведения о сертификате ключа электронной подписи Поставщика, используемом при подписании электронных сообщений, передаваемых сервисом в ответ на поступающие запросы других участников информационного взаимодействия;</w:t>
      </w:r>
    </w:p>
    <w:p w:rsidR="00271D6E" w:rsidRPr="00B352B3" w:rsidRDefault="00271D6E" w:rsidP="005D2D5C">
      <w:pPr>
        <w:pStyle w:val="13"/>
        <w:tabs>
          <w:tab w:val="clear" w:pos="1134"/>
          <w:tab w:val="left" w:pos="426"/>
        </w:tabs>
        <w:ind w:left="426"/>
      </w:pPr>
      <w:r>
        <w:t>Заполненная форма</w:t>
      </w:r>
      <w:r w:rsidRPr="00B352B3">
        <w:t xml:space="preserve"> паспорта сервиса</w:t>
      </w:r>
      <w:r w:rsidRPr="00F93D40">
        <w:rPr>
          <w:rStyle w:val="affff"/>
        </w:rPr>
        <w:t>;</w:t>
      </w:r>
    </w:p>
    <w:p w:rsidR="00271D6E" w:rsidRPr="00B352B3" w:rsidRDefault="00271D6E" w:rsidP="005D2D5C">
      <w:pPr>
        <w:pStyle w:val="13"/>
        <w:tabs>
          <w:tab w:val="clear" w:pos="1134"/>
          <w:tab w:val="left" w:pos="426"/>
        </w:tabs>
        <w:ind w:left="426"/>
        <w:rPr>
          <w:rStyle w:val="affffffb"/>
        </w:rPr>
      </w:pPr>
      <w:r w:rsidRPr="009B1E4D">
        <w:t>Описани</w:t>
      </w:r>
      <w:r>
        <w:t>е</w:t>
      </w:r>
      <w:r w:rsidRPr="009B1E4D">
        <w:t xml:space="preserve"> формата электро</w:t>
      </w:r>
      <w:r>
        <w:t>нного сервиса СМЭВ и руководство</w:t>
      </w:r>
      <w:r w:rsidRPr="009B1E4D">
        <w:t xml:space="preserve"> пользователя</w:t>
      </w:r>
      <w:r>
        <w:t xml:space="preserve"> </w:t>
      </w:r>
      <w:r w:rsidRPr="009B1E4D">
        <w:t>электронного сервиса СМЭВ</w:t>
      </w:r>
      <w:r w:rsidRPr="00B352B3">
        <w:rPr>
          <w:rStyle w:val="affff"/>
          <w:vertAlign w:val="baseline"/>
        </w:rPr>
        <w:t>;</w:t>
      </w:r>
    </w:p>
    <w:p w:rsidR="00271D6E" w:rsidRPr="00B352B3" w:rsidRDefault="00271D6E" w:rsidP="005D2D5C">
      <w:pPr>
        <w:pStyle w:val="13"/>
        <w:tabs>
          <w:tab w:val="clear" w:pos="1134"/>
          <w:tab w:val="left" w:pos="426"/>
        </w:tabs>
        <w:ind w:left="426"/>
      </w:pPr>
      <w:r w:rsidRPr="00B352B3">
        <w:t xml:space="preserve">Контрольный пример для проверки работоспособности сервиса, </w:t>
      </w:r>
      <w:r w:rsidR="006C4F71" w:rsidRPr="00B352B3">
        <w:t>содержа</w:t>
      </w:r>
      <w:r w:rsidR="006C4F71">
        <w:t>щ</w:t>
      </w:r>
      <w:r w:rsidR="006C4F71" w:rsidRPr="00B352B3">
        <w:t xml:space="preserve">ий </w:t>
      </w:r>
      <w:r w:rsidRPr="00B352B3">
        <w:t>электронную подпись информационной системы</w:t>
      </w:r>
      <w:r w:rsidR="00877865" w:rsidRPr="003330F3">
        <w:t xml:space="preserve"> </w:t>
      </w:r>
      <w:r w:rsidR="00362C5B" w:rsidRPr="00B352B3">
        <w:t>Поставщика</w:t>
      </w:r>
      <w:r w:rsidRPr="00B352B3">
        <w:t xml:space="preserve"> (ЭП-ОВ) (в виде отдельного файла, для отсутствия искажений в вычисленной электронной подписи).</w:t>
      </w:r>
    </w:p>
    <w:p w:rsidR="00271D6E" w:rsidRDefault="00271D6E" w:rsidP="00271D6E">
      <w:pPr>
        <w:pStyle w:val="aa"/>
      </w:pPr>
      <w:r>
        <w:t xml:space="preserve">В паспорте сервиса должен быть заполнен реестр прав доступа с информацией </w:t>
      </w:r>
      <w:r w:rsidRPr="00C22466">
        <w:t xml:space="preserve">о допущенных к использованию </w:t>
      </w:r>
      <w:r>
        <w:t>сервиса (либо его отдельных операций</w:t>
      </w:r>
      <w:r w:rsidRPr="00C22466">
        <w:t xml:space="preserve">) </w:t>
      </w:r>
      <w:r>
        <w:t>Потребителях</w:t>
      </w:r>
      <w:r w:rsidRPr="00C22466">
        <w:t xml:space="preserve">. При отсутствии </w:t>
      </w:r>
      <w:r>
        <w:t xml:space="preserve">этой </w:t>
      </w:r>
      <w:r w:rsidRPr="00C22466">
        <w:t xml:space="preserve">информации доступ к соответствующему сервису будет обеспечен только </w:t>
      </w:r>
      <w:r>
        <w:t xml:space="preserve">Поставщику данного сервиса </w:t>
      </w:r>
      <w:r w:rsidRPr="00C22466">
        <w:t>и оператору СМЭВ – в целях тестирования и мониторинга доступности.</w:t>
      </w:r>
    </w:p>
    <w:p w:rsidR="00271D6E" w:rsidRPr="00AB73FB" w:rsidRDefault="00271D6E" w:rsidP="00271D6E">
      <w:pPr>
        <w:pStyle w:val="aa"/>
        <w:pBdr>
          <w:left w:val="single" w:sz="4" w:space="4" w:color="auto"/>
        </w:pBdr>
        <w:ind w:left="567" w:firstLine="0"/>
      </w:pPr>
      <w:r w:rsidRPr="005113F6">
        <w:rPr>
          <w:b/>
        </w:rPr>
        <w:t>Примечание:</w:t>
      </w:r>
      <w:r>
        <w:t xml:space="preserve"> Если на момент регистрации сервиса с подключением механизма регламентации доступа с использованием электронной подписи информационная система Потребителя не была зарегистрирована, то доступ для нее к сервису Поставщика не может быть предоставлен. В связи с этим, Поставщики должны учитывать при инициации запроса на подключение функционала регламентации доступа по электронной подписи, что, во-первых, Потребители, ИС которых не зарегистрирована должным образом, не смогут получать информацию из их сервиса, о чем будут уведомляться СМЭВ в формате служебного сообщения, получаемого вместо ожидаемого ответа от ИС Поставщика; во-вторых, СМЭВ не будет посылать уведомления Поставщику о том, что доступ к его сервису не был предоставлен Потребителю; в-третьих, СМЭВ производит подписание ЭП сообщений только при обращении к электронным сервисам в сценарии обращения к которым, активирована функциональность регламентации доступа по электронной подписи.</w:t>
      </w:r>
    </w:p>
    <w:p w:rsidR="00271D6E" w:rsidRDefault="00271D6E" w:rsidP="00271D6E">
      <w:pPr>
        <w:pStyle w:val="aa"/>
      </w:pPr>
    </w:p>
    <w:p w:rsidR="00271D6E" w:rsidRDefault="00271D6E" w:rsidP="00271D6E">
      <w:pPr>
        <w:pStyle w:val="aa"/>
      </w:pPr>
      <w:r w:rsidRPr="00A56C9B">
        <w:lastRenderedPageBreak/>
        <w:t xml:space="preserve">Заявка </w:t>
      </w:r>
      <w:r>
        <w:t xml:space="preserve">в адрес </w:t>
      </w:r>
      <w:r w:rsidR="00BF3828">
        <w:t>Оператора эксплуатации ИЭП</w:t>
      </w:r>
      <w:r w:rsidR="00BF3828" w:rsidRPr="00A56C9B">
        <w:t xml:space="preserve"> </w:t>
      </w:r>
      <w:r w:rsidRPr="00A56C9B">
        <w:t>обязательно должна содержать контактные данные ответственного технического специалиста, который при необходимости может оказать консультативную помощь по вопросам функционирования электронного сервиса и особенностям его спецификации</w:t>
      </w:r>
      <w:r>
        <w:t>.</w:t>
      </w:r>
    </w:p>
    <w:p w:rsidR="00877865" w:rsidRDefault="00271D6E" w:rsidP="003330F3">
      <w:pPr>
        <w:pStyle w:val="40"/>
        <w:numPr>
          <w:ilvl w:val="4"/>
          <w:numId w:val="3"/>
        </w:numPr>
      </w:pPr>
      <w:bookmarkStart w:id="1274" w:name="_Toc318365164"/>
      <w:bookmarkStart w:id="1275" w:name="_Toc318745128"/>
      <w:bookmarkStart w:id="1276" w:name="_Toc318845871"/>
      <w:bookmarkStart w:id="1277" w:name="_Toc321909800"/>
      <w:bookmarkStart w:id="1278" w:name="_Toc329082198"/>
      <w:bookmarkStart w:id="1279" w:name="_Toc334016606"/>
      <w:r w:rsidRPr="00780F0E">
        <w:t xml:space="preserve">Шаги </w:t>
      </w:r>
      <w:r w:rsidR="00CE6C66" w:rsidRPr="00CE6C66">
        <w:t>процесса</w:t>
      </w:r>
      <w:bookmarkEnd w:id="1274"/>
      <w:bookmarkEnd w:id="1275"/>
      <w:bookmarkEnd w:id="1276"/>
      <w:bookmarkEnd w:id="1277"/>
      <w:bookmarkEnd w:id="1278"/>
      <w:bookmarkEnd w:id="1279"/>
    </w:p>
    <w:tbl>
      <w:tblPr>
        <w:tblW w:w="152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534"/>
        <w:gridCol w:w="5953"/>
        <w:gridCol w:w="2126"/>
        <w:gridCol w:w="1843"/>
        <w:gridCol w:w="1843"/>
        <w:gridCol w:w="2977"/>
      </w:tblGrid>
      <w:tr w:rsidR="00271D6E" w:rsidTr="00271D6E">
        <w:tc>
          <w:tcPr>
            <w:tcW w:w="534" w:type="dxa"/>
          </w:tcPr>
          <w:p w:rsidR="00271D6E" w:rsidRDefault="00271D6E" w:rsidP="00271D6E">
            <w:pPr>
              <w:pStyle w:val="ae"/>
            </w:pPr>
            <w:r>
              <w:t>№</w:t>
            </w:r>
          </w:p>
        </w:tc>
        <w:tc>
          <w:tcPr>
            <w:tcW w:w="5953" w:type="dxa"/>
          </w:tcPr>
          <w:p w:rsidR="00271D6E" w:rsidRDefault="00271D6E" w:rsidP="00271D6E">
            <w:pPr>
              <w:pStyle w:val="ae"/>
            </w:pPr>
            <w:r>
              <w:t xml:space="preserve">Шаг </w:t>
            </w:r>
          </w:p>
        </w:tc>
        <w:tc>
          <w:tcPr>
            <w:tcW w:w="2126" w:type="dxa"/>
          </w:tcPr>
          <w:p w:rsidR="00271D6E" w:rsidRDefault="00271D6E" w:rsidP="00271D6E">
            <w:pPr>
              <w:pStyle w:val="ae"/>
            </w:pPr>
            <w:r>
              <w:t xml:space="preserve">Входные </w:t>
            </w:r>
            <w:r w:rsidR="001D6FD4">
              <w:t>данные</w:t>
            </w:r>
            <w:r>
              <w:t xml:space="preserve"> </w:t>
            </w:r>
          </w:p>
        </w:tc>
        <w:tc>
          <w:tcPr>
            <w:tcW w:w="1843" w:type="dxa"/>
          </w:tcPr>
          <w:p w:rsidR="00271D6E" w:rsidRDefault="00271D6E" w:rsidP="00271D6E">
            <w:pPr>
              <w:pStyle w:val="ae"/>
            </w:pPr>
            <w:r>
              <w:t xml:space="preserve">Выходные </w:t>
            </w:r>
            <w:r w:rsidR="001D6FD4">
              <w:t>данные</w:t>
            </w:r>
            <w:r>
              <w:t xml:space="preserve"> </w:t>
            </w:r>
          </w:p>
        </w:tc>
        <w:tc>
          <w:tcPr>
            <w:tcW w:w="1843" w:type="dxa"/>
          </w:tcPr>
          <w:p w:rsidR="00271D6E" w:rsidRPr="00771175" w:rsidRDefault="00271D6E" w:rsidP="00271D6E">
            <w:pPr>
              <w:pStyle w:val="ae"/>
            </w:pPr>
            <w:r>
              <w:t>Срок исполнения</w:t>
            </w:r>
          </w:p>
        </w:tc>
        <w:tc>
          <w:tcPr>
            <w:tcW w:w="2977" w:type="dxa"/>
          </w:tcPr>
          <w:p w:rsidR="00271D6E" w:rsidRDefault="00271D6E" w:rsidP="00271D6E">
            <w:pPr>
              <w:pStyle w:val="ae"/>
            </w:pPr>
            <w:r>
              <w:t>Ответственный исполнитель и/или Соисполнитель</w:t>
            </w:r>
          </w:p>
        </w:tc>
      </w:tr>
      <w:tr w:rsidR="00271D6E" w:rsidTr="00271D6E">
        <w:tc>
          <w:tcPr>
            <w:tcW w:w="534" w:type="dxa"/>
          </w:tcPr>
          <w:p w:rsidR="00271D6E" w:rsidRDefault="00271D6E" w:rsidP="00271D6E">
            <w:pPr>
              <w:pStyle w:val="afffe"/>
            </w:pPr>
            <w:r>
              <w:t>1</w:t>
            </w:r>
          </w:p>
        </w:tc>
        <w:tc>
          <w:tcPr>
            <w:tcW w:w="5953" w:type="dxa"/>
          </w:tcPr>
          <w:p w:rsidR="00271D6E" w:rsidRDefault="00BF3828" w:rsidP="00690442">
            <w:pPr>
              <w:pStyle w:val="afffe"/>
            </w:pPr>
            <w:r>
              <w:t>Оператор</w:t>
            </w:r>
            <w:r w:rsidRPr="00676C23">
              <w:t xml:space="preserve"> </w:t>
            </w:r>
            <w:r>
              <w:t xml:space="preserve">эксплуатации ИЭП </w:t>
            </w:r>
            <w:r w:rsidR="00271D6E">
              <w:t>анализирует заявку на необходимость регистрации сервиса</w:t>
            </w:r>
            <w:r w:rsidR="00690442">
              <w:t>.</w:t>
            </w:r>
          </w:p>
        </w:tc>
        <w:tc>
          <w:tcPr>
            <w:tcW w:w="2126" w:type="dxa"/>
          </w:tcPr>
          <w:p w:rsidR="00271D6E" w:rsidRDefault="00271D6E" w:rsidP="00271D6E">
            <w:pPr>
              <w:pStyle w:val="afffe"/>
            </w:pPr>
            <w:r>
              <w:t xml:space="preserve">Заявка на регистрацию в электронной форме, </w:t>
            </w:r>
          </w:p>
          <w:p w:rsidR="00271D6E" w:rsidRDefault="00271D6E" w:rsidP="00271D6E">
            <w:pPr>
              <w:pStyle w:val="afffe"/>
            </w:pPr>
            <w:r>
              <w:t>Комплект документов на сервис.</w:t>
            </w:r>
          </w:p>
        </w:tc>
        <w:tc>
          <w:tcPr>
            <w:tcW w:w="1843" w:type="dxa"/>
          </w:tcPr>
          <w:p w:rsidR="00271D6E" w:rsidRDefault="00271D6E" w:rsidP="00271D6E">
            <w:pPr>
              <w:pStyle w:val="afffe"/>
            </w:pPr>
          </w:p>
        </w:tc>
        <w:tc>
          <w:tcPr>
            <w:tcW w:w="1843" w:type="dxa"/>
          </w:tcPr>
          <w:p w:rsidR="00271D6E" w:rsidRDefault="00271D6E" w:rsidP="00271D6E">
            <w:pPr>
              <w:pStyle w:val="afffe"/>
            </w:pPr>
            <w:r>
              <w:t>1 рабочий день</w:t>
            </w:r>
          </w:p>
        </w:tc>
        <w:tc>
          <w:tcPr>
            <w:tcW w:w="2977" w:type="dxa"/>
          </w:tcPr>
          <w:p w:rsidR="00271D6E" w:rsidRDefault="00BF3828" w:rsidP="00271D6E">
            <w:pPr>
              <w:pStyle w:val="afffe"/>
            </w:pPr>
            <w:r>
              <w:t>Оператор</w:t>
            </w:r>
            <w:r w:rsidRPr="00676C23">
              <w:t xml:space="preserve"> </w:t>
            </w:r>
            <w:r>
              <w:t>эксплуатации ИЭП</w:t>
            </w:r>
          </w:p>
        </w:tc>
      </w:tr>
      <w:tr w:rsidR="00271D6E" w:rsidTr="00271D6E">
        <w:tc>
          <w:tcPr>
            <w:tcW w:w="534" w:type="dxa"/>
          </w:tcPr>
          <w:p w:rsidR="00271D6E" w:rsidRDefault="00271D6E" w:rsidP="00271D6E">
            <w:pPr>
              <w:pStyle w:val="afffe"/>
            </w:pPr>
            <w:r>
              <w:t>2</w:t>
            </w:r>
          </w:p>
        </w:tc>
        <w:tc>
          <w:tcPr>
            <w:tcW w:w="5953" w:type="dxa"/>
          </w:tcPr>
          <w:p w:rsidR="00271D6E" w:rsidRDefault="00271D6E" w:rsidP="00271D6E">
            <w:pPr>
              <w:pStyle w:val="afffe"/>
            </w:pPr>
            <w:r>
              <w:t>Оператор</w:t>
            </w:r>
            <w:r w:rsidRPr="00676C23">
              <w:t xml:space="preserve"> </w:t>
            </w:r>
            <w:r>
              <w:t xml:space="preserve">эксплуатации ИЭП </w:t>
            </w:r>
            <w:r w:rsidRPr="00676C23">
              <w:t>осуществл</w:t>
            </w:r>
            <w:r>
              <w:t>яет регистрацию и тестирование новой версии сервиса</w:t>
            </w:r>
            <w:r w:rsidRPr="00676C23">
              <w:t xml:space="preserve"> </w:t>
            </w:r>
            <w:r>
              <w:t>Поставщика без подключенного функционала разграничения доступа.</w:t>
            </w:r>
          </w:p>
          <w:p w:rsidR="00271D6E" w:rsidRPr="000B0CE9" w:rsidRDefault="00271D6E" w:rsidP="00271D6E">
            <w:pPr>
              <w:pStyle w:val="afffe"/>
            </w:pPr>
            <w:r w:rsidRPr="000B0CE9">
              <w:t xml:space="preserve">Основанием для отказа в </w:t>
            </w:r>
            <w:r>
              <w:t xml:space="preserve">перерегистрации </w:t>
            </w:r>
            <w:r w:rsidRPr="000B0CE9">
              <w:t>электронного сервиса может явиться:</w:t>
            </w:r>
          </w:p>
          <w:p w:rsidR="00271D6E" w:rsidRPr="005235EE" w:rsidRDefault="00271D6E" w:rsidP="00271D6E">
            <w:pPr>
              <w:pStyle w:val="13"/>
              <w:tabs>
                <w:tab w:val="clear" w:pos="1134"/>
                <w:tab w:val="left" w:pos="459"/>
              </w:tabs>
              <w:ind w:left="33" w:hanging="33"/>
            </w:pPr>
            <w:r w:rsidRPr="004C3C84">
              <w:t>несоответствие представленного электронного сервиса Техническим требованиям;</w:t>
            </w:r>
          </w:p>
          <w:p w:rsidR="00271D6E" w:rsidRPr="005235EE" w:rsidRDefault="00271D6E" w:rsidP="00271D6E">
            <w:pPr>
              <w:pStyle w:val="13"/>
              <w:tabs>
                <w:tab w:val="clear" w:pos="1134"/>
                <w:tab w:val="left" w:pos="459"/>
              </w:tabs>
              <w:ind w:left="33" w:hanging="33"/>
            </w:pPr>
            <w:r w:rsidRPr="004C3C84">
              <w:t>представление не полного комплекта документов;</w:t>
            </w:r>
          </w:p>
          <w:p w:rsidR="00271D6E" w:rsidRPr="005235EE" w:rsidRDefault="00271D6E" w:rsidP="00271D6E">
            <w:pPr>
              <w:pStyle w:val="13"/>
              <w:tabs>
                <w:tab w:val="clear" w:pos="1134"/>
                <w:tab w:val="left" w:pos="459"/>
              </w:tabs>
              <w:ind w:left="33" w:hanging="33"/>
            </w:pPr>
            <w:r w:rsidRPr="004C3C84">
              <w:t>неполнота или недостоверность информации, необходимой для перерегистрации электронного сервиса;</w:t>
            </w:r>
          </w:p>
          <w:p w:rsidR="00271D6E" w:rsidRPr="005235EE" w:rsidRDefault="00271D6E" w:rsidP="00271D6E">
            <w:pPr>
              <w:pStyle w:val="13"/>
              <w:tabs>
                <w:tab w:val="clear" w:pos="1134"/>
                <w:tab w:val="left" w:pos="459"/>
              </w:tabs>
              <w:ind w:left="33" w:hanging="33"/>
            </w:pPr>
            <w:r w:rsidRPr="004C3C84">
              <w:t>система Поставщика не зарегистрирована в СМЭВ.</w:t>
            </w:r>
          </w:p>
          <w:p w:rsidR="00271D6E" w:rsidRDefault="00271D6E" w:rsidP="00271D6E">
            <w:pPr>
              <w:pStyle w:val="afffe"/>
            </w:pPr>
            <w:r w:rsidRPr="000B0CE9">
              <w:t xml:space="preserve">При отсутствии возможности регистрации </w:t>
            </w:r>
            <w:r w:rsidRPr="000B0CE9">
              <w:lastRenderedPageBreak/>
              <w:t xml:space="preserve">электронного сервиса (например, из-за его некорректного функционирования) </w:t>
            </w:r>
            <w:r>
              <w:t>Оператор</w:t>
            </w:r>
            <w:r w:rsidRPr="00676C23">
              <w:t xml:space="preserve"> </w:t>
            </w:r>
            <w:r>
              <w:t xml:space="preserve">эксплуатации ИЭП </w:t>
            </w:r>
            <w:r w:rsidRPr="000B0CE9">
              <w:t>информирует участника информационного взаимодействия о необходимости устранения причин, указанных в настоящем пункте.</w:t>
            </w:r>
          </w:p>
        </w:tc>
        <w:tc>
          <w:tcPr>
            <w:tcW w:w="2126" w:type="dxa"/>
          </w:tcPr>
          <w:p w:rsidR="00271D6E" w:rsidRDefault="00271D6E" w:rsidP="00271D6E">
            <w:pPr>
              <w:pStyle w:val="afffe"/>
            </w:pPr>
            <w:r>
              <w:lastRenderedPageBreak/>
              <w:t xml:space="preserve">Заявка на регистрацию, </w:t>
            </w:r>
            <w:r>
              <w:rPr>
                <w:lang w:val="en-US"/>
              </w:rPr>
              <w:t>zip</w:t>
            </w:r>
            <w:r>
              <w:t>-архив с комплектом документов</w:t>
            </w:r>
          </w:p>
        </w:tc>
        <w:tc>
          <w:tcPr>
            <w:tcW w:w="1843" w:type="dxa"/>
          </w:tcPr>
          <w:p w:rsidR="00271D6E" w:rsidRDefault="00271D6E" w:rsidP="00271D6E">
            <w:pPr>
              <w:pStyle w:val="afffe"/>
            </w:pPr>
            <w:r>
              <w:t xml:space="preserve">Обновленный паспорт сервиса с новым </w:t>
            </w:r>
            <w:r>
              <w:rPr>
                <w:lang w:val="en-US"/>
              </w:rPr>
              <w:t>SID</w:t>
            </w:r>
            <w:r>
              <w:t xml:space="preserve"> / информационное письмо о необходимости устранения замечаний</w:t>
            </w:r>
          </w:p>
        </w:tc>
        <w:tc>
          <w:tcPr>
            <w:tcW w:w="1843" w:type="dxa"/>
          </w:tcPr>
          <w:p w:rsidR="007C79E4" w:rsidRDefault="00271D6E" w:rsidP="00271D6E">
            <w:pPr>
              <w:pStyle w:val="afffe"/>
            </w:pPr>
            <w:r>
              <w:t>4</w:t>
            </w:r>
            <w:r w:rsidRPr="00025AC2">
              <w:t xml:space="preserve"> рабочих дн</w:t>
            </w:r>
            <w:r w:rsidR="007C79E4">
              <w:t>я</w:t>
            </w:r>
            <w:r w:rsidRPr="00025AC2">
              <w:t xml:space="preserve"> с момента получения </w:t>
            </w:r>
            <w:r w:rsidR="007C79E4">
              <w:t>полной информации по заявке</w:t>
            </w:r>
          </w:p>
          <w:p w:rsidR="007C79E4" w:rsidRDefault="007C79E4" w:rsidP="00271D6E">
            <w:pPr>
              <w:pStyle w:val="afffe"/>
            </w:pPr>
          </w:p>
          <w:p w:rsidR="00271D6E" w:rsidRDefault="00271D6E" w:rsidP="007C79E4">
            <w:pPr>
              <w:pStyle w:val="afffe"/>
            </w:pPr>
          </w:p>
        </w:tc>
        <w:tc>
          <w:tcPr>
            <w:tcW w:w="2977" w:type="dxa"/>
          </w:tcPr>
          <w:p w:rsidR="00271D6E" w:rsidRPr="00FD4358" w:rsidRDefault="00271D6E" w:rsidP="00271D6E">
            <w:pPr>
              <w:pStyle w:val="afffe"/>
            </w:pPr>
            <w:r>
              <w:t>Оператор</w:t>
            </w:r>
            <w:r w:rsidRPr="00676C23">
              <w:t xml:space="preserve"> </w:t>
            </w:r>
            <w:r>
              <w:t>эксплуатации ИЭП</w:t>
            </w:r>
          </w:p>
        </w:tc>
      </w:tr>
      <w:tr w:rsidR="00271D6E" w:rsidTr="00271D6E">
        <w:tc>
          <w:tcPr>
            <w:tcW w:w="534" w:type="dxa"/>
          </w:tcPr>
          <w:p w:rsidR="00271D6E" w:rsidRDefault="00271D6E" w:rsidP="00271D6E">
            <w:pPr>
              <w:pStyle w:val="afffe"/>
            </w:pPr>
            <w:r>
              <w:lastRenderedPageBreak/>
              <w:t>3</w:t>
            </w:r>
          </w:p>
        </w:tc>
        <w:tc>
          <w:tcPr>
            <w:tcW w:w="5953" w:type="dxa"/>
          </w:tcPr>
          <w:p w:rsidR="00271D6E" w:rsidRDefault="00271D6E" w:rsidP="00271D6E">
            <w:pPr>
              <w:pStyle w:val="afffe"/>
            </w:pPr>
            <w:r>
              <w:t>При успешной регистрации сервиса, выполняется тестирование подключения функционала регламентации доступа по электронной подписи. Тестирование осуществляется с использованием специального контрольного примера, содержащего электронную подпись информационной системы (ЭП-ОВ) Поставщика. Таким образом, доступ к сервису по умолчанию предоставляется для самого Поставщика.</w:t>
            </w:r>
          </w:p>
        </w:tc>
        <w:tc>
          <w:tcPr>
            <w:tcW w:w="2126" w:type="dxa"/>
          </w:tcPr>
          <w:p w:rsidR="00271D6E" w:rsidRDefault="00271D6E" w:rsidP="00271D6E">
            <w:pPr>
              <w:pStyle w:val="afffe"/>
            </w:pPr>
            <w:r>
              <w:t xml:space="preserve">Сервис перерегистрирован, </w:t>
            </w:r>
            <w:r>
              <w:rPr>
                <w:lang w:val="en-US"/>
              </w:rPr>
              <w:t>zip</w:t>
            </w:r>
            <w:r>
              <w:t>-архив с обновленным комплектом документов, паспорт информационной системы Поставщика</w:t>
            </w:r>
          </w:p>
        </w:tc>
        <w:tc>
          <w:tcPr>
            <w:tcW w:w="1843" w:type="dxa"/>
          </w:tcPr>
          <w:p w:rsidR="00271D6E" w:rsidRDefault="00271D6E" w:rsidP="00271D6E">
            <w:pPr>
              <w:pStyle w:val="afffe"/>
            </w:pPr>
            <w:r>
              <w:t>-</w:t>
            </w:r>
          </w:p>
        </w:tc>
        <w:tc>
          <w:tcPr>
            <w:tcW w:w="1843" w:type="dxa"/>
          </w:tcPr>
          <w:p w:rsidR="007C79E4" w:rsidRDefault="007C79E4" w:rsidP="007C79E4">
            <w:pPr>
              <w:pStyle w:val="afffe"/>
            </w:pPr>
            <w:r>
              <w:t>4</w:t>
            </w:r>
            <w:r w:rsidRPr="00025AC2">
              <w:t xml:space="preserve"> рабочих дн</w:t>
            </w:r>
            <w:r w:rsidR="00C579E6">
              <w:t>я</w:t>
            </w:r>
            <w:r w:rsidRPr="00025AC2">
              <w:t xml:space="preserve"> с момента получения </w:t>
            </w:r>
            <w:r>
              <w:t>полной информации по заявке</w:t>
            </w:r>
          </w:p>
          <w:p w:rsidR="00271D6E" w:rsidRDefault="00271D6E" w:rsidP="00271D6E">
            <w:pPr>
              <w:pStyle w:val="afffe"/>
            </w:pPr>
          </w:p>
        </w:tc>
        <w:tc>
          <w:tcPr>
            <w:tcW w:w="2977" w:type="dxa"/>
          </w:tcPr>
          <w:p w:rsidR="00271D6E" w:rsidRDefault="00271D6E" w:rsidP="00271D6E">
            <w:pPr>
              <w:pStyle w:val="afffe"/>
            </w:pPr>
            <w:r>
              <w:t>Оператор</w:t>
            </w:r>
            <w:r w:rsidRPr="00676C23">
              <w:t xml:space="preserve"> </w:t>
            </w:r>
            <w:r>
              <w:t>эксплуатации ИЭП</w:t>
            </w:r>
          </w:p>
        </w:tc>
      </w:tr>
      <w:tr w:rsidR="00271D6E" w:rsidTr="00271D6E">
        <w:tc>
          <w:tcPr>
            <w:tcW w:w="534" w:type="dxa"/>
          </w:tcPr>
          <w:p w:rsidR="00271D6E" w:rsidRDefault="00271D6E" w:rsidP="00271D6E">
            <w:pPr>
              <w:pStyle w:val="afffe"/>
            </w:pPr>
            <w:r>
              <w:t>4</w:t>
            </w:r>
          </w:p>
        </w:tc>
        <w:tc>
          <w:tcPr>
            <w:tcW w:w="5953" w:type="dxa"/>
          </w:tcPr>
          <w:p w:rsidR="00271D6E" w:rsidRDefault="00271D6E" w:rsidP="00271D6E">
            <w:pPr>
              <w:pStyle w:val="afffe"/>
            </w:pPr>
            <w:r>
              <w:t>При отрицательном результате тестирования, Поставщик и Оператор</w:t>
            </w:r>
            <w:r w:rsidRPr="00676C23">
              <w:t xml:space="preserve"> </w:t>
            </w:r>
            <w:r>
              <w:t>эксплуатации ИЭП производят совместное исследование причин и их устранение.</w:t>
            </w:r>
          </w:p>
        </w:tc>
        <w:tc>
          <w:tcPr>
            <w:tcW w:w="2126" w:type="dxa"/>
          </w:tcPr>
          <w:p w:rsidR="00271D6E" w:rsidRDefault="00271D6E" w:rsidP="00271D6E">
            <w:pPr>
              <w:pStyle w:val="afffe"/>
            </w:pPr>
            <w:r>
              <w:t xml:space="preserve">Отрицательный результат тестирования </w:t>
            </w:r>
          </w:p>
        </w:tc>
        <w:tc>
          <w:tcPr>
            <w:tcW w:w="1843" w:type="dxa"/>
          </w:tcPr>
          <w:p w:rsidR="00271D6E" w:rsidRDefault="00271D6E" w:rsidP="00271D6E">
            <w:pPr>
              <w:pStyle w:val="afffe"/>
            </w:pPr>
            <w:r>
              <w:t>Причины устранены</w:t>
            </w:r>
          </w:p>
        </w:tc>
        <w:tc>
          <w:tcPr>
            <w:tcW w:w="1843" w:type="dxa"/>
          </w:tcPr>
          <w:p w:rsidR="00271D6E" w:rsidRDefault="00271D6E" w:rsidP="00271D6E">
            <w:pPr>
              <w:pStyle w:val="afffe"/>
            </w:pPr>
            <w:r>
              <w:t>Срок зависит от причины неудачного тестирования</w:t>
            </w:r>
          </w:p>
        </w:tc>
        <w:tc>
          <w:tcPr>
            <w:tcW w:w="2977" w:type="dxa"/>
          </w:tcPr>
          <w:p w:rsidR="00271D6E" w:rsidRDefault="00271D6E" w:rsidP="00271D6E">
            <w:pPr>
              <w:pStyle w:val="afffe"/>
            </w:pPr>
            <w:r>
              <w:t>Оператор</w:t>
            </w:r>
            <w:r w:rsidRPr="00676C23">
              <w:t xml:space="preserve"> </w:t>
            </w:r>
            <w:r>
              <w:t>эксплуатации ИЭП, Участник информационного взаимодействия (Поставщик).</w:t>
            </w:r>
          </w:p>
          <w:p w:rsidR="00271D6E" w:rsidRDefault="00271D6E" w:rsidP="00271D6E">
            <w:pPr>
              <w:pStyle w:val="afffe"/>
            </w:pPr>
          </w:p>
        </w:tc>
      </w:tr>
      <w:tr w:rsidR="00271D6E" w:rsidTr="00271D6E">
        <w:tc>
          <w:tcPr>
            <w:tcW w:w="534" w:type="dxa"/>
          </w:tcPr>
          <w:p w:rsidR="00271D6E" w:rsidRDefault="00271D6E" w:rsidP="00271D6E">
            <w:pPr>
              <w:pStyle w:val="afffe"/>
            </w:pPr>
            <w:r>
              <w:t>5</w:t>
            </w:r>
          </w:p>
        </w:tc>
        <w:tc>
          <w:tcPr>
            <w:tcW w:w="5953" w:type="dxa"/>
          </w:tcPr>
          <w:p w:rsidR="00271D6E" w:rsidRDefault="00271D6E" w:rsidP="00F6554A">
            <w:pPr>
              <w:pStyle w:val="afffe"/>
            </w:pPr>
            <w:r>
              <w:t>При положительных результатах тестирования Оператор</w:t>
            </w:r>
            <w:r w:rsidRPr="00676C23">
              <w:t xml:space="preserve"> </w:t>
            </w:r>
            <w:r>
              <w:t xml:space="preserve">эксплуатации ИЭП </w:t>
            </w:r>
            <w:r w:rsidRPr="00676C23">
              <w:t xml:space="preserve">обеспечивает доступ к электронным сервисам </w:t>
            </w:r>
            <w:r w:rsidR="00F6554A">
              <w:t>Потребителям</w:t>
            </w:r>
            <w:r>
              <w:t>, указанным в паспорте сервиса</w:t>
            </w:r>
            <w:r w:rsidRPr="00676C23">
              <w:t>,</w:t>
            </w:r>
            <w:r>
              <w:t xml:space="preserve"> чьи информационные системы зарегистрированы в СМЭВ.</w:t>
            </w:r>
          </w:p>
        </w:tc>
        <w:tc>
          <w:tcPr>
            <w:tcW w:w="2126" w:type="dxa"/>
          </w:tcPr>
          <w:p w:rsidR="00271D6E" w:rsidRDefault="00271D6E" w:rsidP="00271D6E">
            <w:pPr>
              <w:pStyle w:val="afffe"/>
            </w:pPr>
            <w:r>
              <w:t>Реестр прав доступа в Паспорте электронного сервиса, паспорта информационных систем Потребителей.</w:t>
            </w:r>
          </w:p>
        </w:tc>
        <w:tc>
          <w:tcPr>
            <w:tcW w:w="1843" w:type="dxa"/>
          </w:tcPr>
          <w:p w:rsidR="00271D6E" w:rsidRDefault="00271D6E" w:rsidP="00271D6E">
            <w:pPr>
              <w:pStyle w:val="afffe"/>
            </w:pPr>
            <w:r>
              <w:t>Доступ к электронным сервисам Потребителям предоставлен</w:t>
            </w:r>
          </w:p>
        </w:tc>
        <w:tc>
          <w:tcPr>
            <w:tcW w:w="1843" w:type="dxa"/>
          </w:tcPr>
          <w:p w:rsidR="00C579E6" w:rsidRDefault="00C579E6" w:rsidP="00C579E6">
            <w:pPr>
              <w:pStyle w:val="afffe"/>
            </w:pPr>
            <w:r>
              <w:t>4</w:t>
            </w:r>
            <w:r w:rsidRPr="00025AC2">
              <w:t xml:space="preserve"> рабочих дн</w:t>
            </w:r>
            <w:r>
              <w:t>я</w:t>
            </w:r>
            <w:r w:rsidRPr="00025AC2">
              <w:t xml:space="preserve"> с момента получения </w:t>
            </w:r>
            <w:r>
              <w:t>полной информации по заявке</w:t>
            </w:r>
          </w:p>
          <w:p w:rsidR="00271D6E" w:rsidRDefault="00271D6E" w:rsidP="00271D6E">
            <w:pPr>
              <w:pStyle w:val="afffe"/>
            </w:pPr>
          </w:p>
        </w:tc>
        <w:tc>
          <w:tcPr>
            <w:tcW w:w="2977" w:type="dxa"/>
          </w:tcPr>
          <w:p w:rsidR="00271D6E" w:rsidRDefault="00271D6E" w:rsidP="00271D6E">
            <w:pPr>
              <w:pStyle w:val="afffe"/>
            </w:pPr>
            <w:r>
              <w:t>Оператор</w:t>
            </w:r>
            <w:r w:rsidRPr="00676C23">
              <w:t xml:space="preserve"> </w:t>
            </w:r>
            <w:r>
              <w:t>эксплуатации ИЭП</w:t>
            </w:r>
          </w:p>
        </w:tc>
      </w:tr>
      <w:tr w:rsidR="00271D6E" w:rsidTr="00271D6E">
        <w:trPr>
          <w:trHeight w:val="1148"/>
        </w:trPr>
        <w:tc>
          <w:tcPr>
            <w:tcW w:w="534" w:type="dxa"/>
          </w:tcPr>
          <w:p w:rsidR="00271D6E" w:rsidRDefault="00271D6E" w:rsidP="00271D6E">
            <w:pPr>
              <w:pStyle w:val="afffe"/>
            </w:pPr>
            <w:r>
              <w:t>6</w:t>
            </w:r>
          </w:p>
        </w:tc>
        <w:tc>
          <w:tcPr>
            <w:tcW w:w="5953" w:type="dxa"/>
          </w:tcPr>
          <w:p w:rsidR="00271D6E" w:rsidRDefault="00271D6E" w:rsidP="00271D6E">
            <w:pPr>
              <w:pStyle w:val="afffe"/>
            </w:pPr>
            <w:r>
              <w:t>Оператор</w:t>
            </w:r>
            <w:r w:rsidRPr="00676C23">
              <w:t xml:space="preserve"> </w:t>
            </w:r>
            <w:r>
              <w:t>эксплуатации ИЭП уведомляет Потребителей сервиса, чьи информационные системы не зарегистрированы в СМЭВ, о необходимости инициировать процесс регистрации информационных систем в СМЭВ</w:t>
            </w:r>
          </w:p>
        </w:tc>
        <w:tc>
          <w:tcPr>
            <w:tcW w:w="2126" w:type="dxa"/>
          </w:tcPr>
          <w:p w:rsidR="00271D6E" w:rsidRDefault="00271D6E" w:rsidP="00271D6E">
            <w:pPr>
              <w:pStyle w:val="afffe"/>
            </w:pPr>
            <w:r>
              <w:t>Реестр прав доступа в Паспорте электронного сервиса</w:t>
            </w:r>
          </w:p>
        </w:tc>
        <w:tc>
          <w:tcPr>
            <w:tcW w:w="1843" w:type="dxa"/>
          </w:tcPr>
          <w:p w:rsidR="00271D6E" w:rsidRDefault="00271D6E" w:rsidP="00271D6E">
            <w:pPr>
              <w:pStyle w:val="afffe"/>
            </w:pPr>
            <w:r>
              <w:t>Уведомление о необходимости зарегистрировать ИС в СМЭВ</w:t>
            </w:r>
          </w:p>
        </w:tc>
        <w:tc>
          <w:tcPr>
            <w:tcW w:w="1843" w:type="dxa"/>
          </w:tcPr>
          <w:p w:rsidR="00271D6E" w:rsidRDefault="00271D6E" w:rsidP="00271D6E">
            <w:pPr>
              <w:pStyle w:val="afffe"/>
            </w:pPr>
            <w:r>
              <w:t>1 рабочий день с момента регистрации сервиса.</w:t>
            </w:r>
          </w:p>
        </w:tc>
        <w:tc>
          <w:tcPr>
            <w:tcW w:w="2977" w:type="dxa"/>
          </w:tcPr>
          <w:p w:rsidR="00271D6E" w:rsidRDefault="00271D6E" w:rsidP="00271D6E">
            <w:pPr>
              <w:pStyle w:val="afffe"/>
            </w:pPr>
            <w:r>
              <w:t>Оператор</w:t>
            </w:r>
            <w:r w:rsidRPr="00676C23">
              <w:t xml:space="preserve"> </w:t>
            </w:r>
            <w:r>
              <w:t>эксплуатации ИЭП</w:t>
            </w:r>
          </w:p>
        </w:tc>
      </w:tr>
      <w:tr w:rsidR="00271D6E" w:rsidTr="00271D6E">
        <w:trPr>
          <w:trHeight w:val="1148"/>
        </w:trPr>
        <w:tc>
          <w:tcPr>
            <w:tcW w:w="534" w:type="dxa"/>
          </w:tcPr>
          <w:p w:rsidR="00271D6E" w:rsidRDefault="00271D6E" w:rsidP="00271D6E">
            <w:pPr>
              <w:pStyle w:val="afffe"/>
            </w:pPr>
            <w:r>
              <w:lastRenderedPageBreak/>
              <w:t>7</w:t>
            </w:r>
          </w:p>
        </w:tc>
        <w:tc>
          <w:tcPr>
            <w:tcW w:w="5953" w:type="dxa"/>
          </w:tcPr>
          <w:p w:rsidR="00271D6E" w:rsidRDefault="00271D6E" w:rsidP="00271D6E">
            <w:pPr>
              <w:pStyle w:val="afffe"/>
            </w:pPr>
            <w:r>
              <w:t>Потребители инициируют процесс регистрации информационных систем в СМЭВ согласно регламенту по регистрации в СМЭВ информационных систем.</w:t>
            </w:r>
          </w:p>
        </w:tc>
        <w:tc>
          <w:tcPr>
            <w:tcW w:w="2126" w:type="dxa"/>
          </w:tcPr>
          <w:p w:rsidR="00271D6E" w:rsidRDefault="00271D6E" w:rsidP="00271D6E">
            <w:pPr>
              <w:pStyle w:val="afffe"/>
            </w:pPr>
            <w:r>
              <w:t>Уведомление о необходимости зарегистрировать ИС в СМЭВ</w:t>
            </w:r>
          </w:p>
        </w:tc>
        <w:tc>
          <w:tcPr>
            <w:tcW w:w="1843" w:type="dxa"/>
          </w:tcPr>
          <w:p w:rsidR="00271D6E" w:rsidRDefault="00271D6E" w:rsidP="00271D6E">
            <w:pPr>
              <w:pStyle w:val="afffe"/>
            </w:pPr>
            <w:r>
              <w:t>Информационные системы зарегистрированы в СМЭВ</w:t>
            </w:r>
          </w:p>
        </w:tc>
        <w:tc>
          <w:tcPr>
            <w:tcW w:w="1843" w:type="dxa"/>
          </w:tcPr>
          <w:p w:rsidR="00271D6E" w:rsidRDefault="00271D6E" w:rsidP="00271D6E">
            <w:pPr>
              <w:pStyle w:val="afffe"/>
            </w:pPr>
            <w:r>
              <w:t>2 рабочих дня с момента получения уведомления</w:t>
            </w:r>
            <w:r>
              <w:rPr>
                <w:rStyle w:val="affff"/>
              </w:rPr>
              <w:footnoteReference w:id="80"/>
            </w:r>
            <w:r>
              <w:t xml:space="preserve">. </w:t>
            </w:r>
          </w:p>
        </w:tc>
        <w:tc>
          <w:tcPr>
            <w:tcW w:w="2977" w:type="dxa"/>
          </w:tcPr>
          <w:p w:rsidR="00271D6E" w:rsidRDefault="00271D6E" w:rsidP="00271D6E">
            <w:pPr>
              <w:pStyle w:val="afffe"/>
            </w:pPr>
            <w:r>
              <w:t>Участники информационного взаимодействия (Потребители).</w:t>
            </w:r>
          </w:p>
        </w:tc>
      </w:tr>
      <w:tr w:rsidR="00271D6E" w:rsidTr="00271D6E">
        <w:trPr>
          <w:trHeight w:val="1148"/>
        </w:trPr>
        <w:tc>
          <w:tcPr>
            <w:tcW w:w="534" w:type="dxa"/>
          </w:tcPr>
          <w:p w:rsidR="00271D6E" w:rsidRDefault="00271D6E" w:rsidP="00271D6E">
            <w:pPr>
              <w:pStyle w:val="afffe"/>
            </w:pPr>
            <w:r>
              <w:t>8</w:t>
            </w:r>
          </w:p>
        </w:tc>
        <w:tc>
          <w:tcPr>
            <w:tcW w:w="5953" w:type="dxa"/>
          </w:tcPr>
          <w:p w:rsidR="00271D6E" w:rsidRDefault="00271D6E" w:rsidP="00271D6E">
            <w:pPr>
              <w:pStyle w:val="afffe"/>
            </w:pPr>
            <w:r>
              <w:t>Оператор</w:t>
            </w:r>
            <w:r w:rsidRPr="00676C23">
              <w:t xml:space="preserve"> </w:t>
            </w:r>
            <w:r>
              <w:t>эксплуатации ИЭП</w:t>
            </w:r>
            <w:r w:rsidRPr="00676C23">
              <w:t xml:space="preserve"> обеспечивает доступ к электронным сервисам </w:t>
            </w:r>
            <w:r>
              <w:t>остальным Потребителям.</w:t>
            </w:r>
          </w:p>
        </w:tc>
        <w:tc>
          <w:tcPr>
            <w:tcW w:w="2126" w:type="dxa"/>
          </w:tcPr>
          <w:p w:rsidR="00271D6E" w:rsidRDefault="00271D6E" w:rsidP="00271D6E">
            <w:pPr>
              <w:pStyle w:val="afffe"/>
            </w:pPr>
            <w:r>
              <w:t>Реестр прав доступа в Паспорте электронного сервиса</w:t>
            </w:r>
          </w:p>
        </w:tc>
        <w:tc>
          <w:tcPr>
            <w:tcW w:w="1843" w:type="dxa"/>
          </w:tcPr>
          <w:p w:rsidR="00271D6E" w:rsidRDefault="00271D6E" w:rsidP="00271D6E">
            <w:pPr>
              <w:pStyle w:val="afffe"/>
            </w:pPr>
            <w:r>
              <w:t>Доступ к электронным сервисам Потребителям предоставлен</w:t>
            </w:r>
          </w:p>
        </w:tc>
        <w:tc>
          <w:tcPr>
            <w:tcW w:w="1843" w:type="dxa"/>
          </w:tcPr>
          <w:p w:rsidR="00271D6E" w:rsidRPr="00892787" w:rsidRDefault="00271D6E" w:rsidP="00271D6E">
            <w:pPr>
              <w:pStyle w:val="afffe"/>
            </w:pPr>
            <w:r w:rsidRPr="00892787">
              <w:t xml:space="preserve">2 </w:t>
            </w:r>
            <w:r>
              <w:t>рабочих дня с момента завершения процесса регистрации информационных систем</w:t>
            </w:r>
          </w:p>
        </w:tc>
        <w:tc>
          <w:tcPr>
            <w:tcW w:w="2977" w:type="dxa"/>
          </w:tcPr>
          <w:p w:rsidR="00271D6E" w:rsidRDefault="00271D6E" w:rsidP="00271D6E">
            <w:pPr>
              <w:pStyle w:val="afffe"/>
            </w:pPr>
            <w:r>
              <w:t>Оператор</w:t>
            </w:r>
            <w:r w:rsidRPr="00676C23">
              <w:t xml:space="preserve"> </w:t>
            </w:r>
            <w:r>
              <w:t>эксплуатации ИЭП</w:t>
            </w:r>
          </w:p>
        </w:tc>
      </w:tr>
      <w:tr w:rsidR="00271D6E" w:rsidTr="00271D6E">
        <w:trPr>
          <w:trHeight w:val="1148"/>
        </w:trPr>
        <w:tc>
          <w:tcPr>
            <w:tcW w:w="534" w:type="dxa"/>
          </w:tcPr>
          <w:p w:rsidR="00271D6E" w:rsidRPr="0069220D" w:rsidRDefault="00271D6E" w:rsidP="00271D6E">
            <w:pPr>
              <w:pStyle w:val="afffe"/>
            </w:pPr>
            <w:r>
              <w:t>9</w:t>
            </w:r>
          </w:p>
        </w:tc>
        <w:tc>
          <w:tcPr>
            <w:tcW w:w="5953" w:type="dxa"/>
          </w:tcPr>
          <w:p w:rsidR="00271D6E" w:rsidRDefault="00BF3828" w:rsidP="00B175FF">
            <w:pPr>
              <w:pStyle w:val="afffe"/>
            </w:pPr>
            <w:r>
              <w:t>Оператор</w:t>
            </w:r>
            <w:r w:rsidRPr="00676C23">
              <w:t xml:space="preserve"> </w:t>
            </w:r>
            <w:r>
              <w:t>эксплуатации ИЭП обеспечивает публикацию информации о регистрации доработанного по новой версии методических рекомендаций электронного сервиса в продуктивной СМЭВ (с указанием какому электронному сервису, размещенному в продуктивной среде</w:t>
            </w:r>
            <w:r w:rsidR="00B175FF">
              <w:t xml:space="preserve"> соответствует</w:t>
            </w:r>
            <w:r>
              <w:t xml:space="preserve"> доработанный сервис) на Технологическом портале СМЭВ и в разделе «</w:t>
            </w:r>
            <w:r>
              <w:rPr>
                <w:lang w:val="en-US"/>
              </w:rPr>
              <w:t>RSS</w:t>
            </w:r>
            <w:r w:rsidRPr="006E066B">
              <w:t>-</w:t>
            </w:r>
            <w:r>
              <w:t>новости»</w:t>
            </w:r>
          </w:p>
        </w:tc>
        <w:tc>
          <w:tcPr>
            <w:tcW w:w="2126" w:type="dxa"/>
          </w:tcPr>
          <w:p w:rsidR="00271D6E" w:rsidRPr="00D06992" w:rsidRDefault="00271D6E" w:rsidP="00271D6E">
            <w:pPr>
              <w:pStyle w:val="afffe"/>
            </w:pPr>
            <w:r>
              <w:rPr>
                <w:lang w:val="en-US"/>
              </w:rPr>
              <w:t>zip</w:t>
            </w:r>
            <w:r>
              <w:t>-архив с обновленными документами</w:t>
            </w:r>
          </w:p>
          <w:p w:rsidR="00271D6E" w:rsidRDefault="00271D6E" w:rsidP="00271D6E">
            <w:pPr>
              <w:pStyle w:val="afffe"/>
            </w:pPr>
          </w:p>
        </w:tc>
        <w:tc>
          <w:tcPr>
            <w:tcW w:w="1843" w:type="dxa"/>
          </w:tcPr>
          <w:p w:rsidR="00271D6E" w:rsidRDefault="00271D6E" w:rsidP="00271D6E">
            <w:pPr>
              <w:pStyle w:val="afffe"/>
            </w:pPr>
            <w:r>
              <w:t>Изменения на портале</w:t>
            </w:r>
          </w:p>
        </w:tc>
        <w:tc>
          <w:tcPr>
            <w:tcW w:w="1843" w:type="dxa"/>
          </w:tcPr>
          <w:p w:rsidR="00271D6E" w:rsidRDefault="00271D6E" w:rsidP="00271D6E">
            <w:pPr>
              <w:pStyle w:val="afffe"/>
            </w:pPr>
            <w:r>
              <w:t>3 рабочих дня с момента регистрации сервиса</w:t>
            </w:r>
          </w:p>
        </w:tc>
        <w:tc>
          <w:tcPr>
            <w:tcW w:w="2977" w:type="dxa"/>
          </w:tcPr>
          <w:p w:rsidR="00271D6E" w:rsidRDefault="00271D6E" w:rsidP="00271D6E">
            <w:pPr>
              <w:pStyle w:val="afffe"/>
            </w:pPr>
            <w:r>
              <w:t>Оператор</w:t>
            </w:r>
            <w:r w:rsidRPr="00676C23">
              <w:t xml:space="preserve"> </w:t>
            </w:r>
            <w:r>
              <w:t>эксплуатации ИЭП</w:t>
            </w:r>
          </w:p>
        </w:tc>
      </w:tr>
      <w:tr w:rsidR="00271D6E" w:rsidTr="00271D6E">
        <w:trPr>
          <w:trHeight w:val="671"/>
        </w:trPr>
        <w:tc>
          <w:tcPr>
            <w:tcW w:w="15276" w:type="dxa"/>
            <w:gridSpan w:val="6"/>
          </w:tcPr>
          <w:p w:rsidR="00271D6E" w:rsidRPr="00395846" w:rsidRDefault="00271D6E" w:rsidP="00271D6E">
            <w:pPr>
              <w:pStyle w:val="afffe"/>
              <w:rPr>
                <w:b/>
              </w:rPr>
            </w:pPr>
            <w:r w:rsidRPr="00395846">
              <w:rPr>
                <w:b/>
              </w:rPr>
              <w:t xml:space="preserve">При возникновении технических сложностей, причина которых находится на стороне </w:t>
            </w:r>
            <w:r>
              <w:rPr>
                <w:b/>
              </w:rPr>
              <w:t>Потребителя/Поставщика информации</w:t>
            </w:r>
            <w:r w:rsidRPr="00395846">
              <w:rPr>
                <w:b/>
              </w:rPr>
              <w:t>, срок процедуры может быть пересмотрен</w:t>
            </w:r>
            <w:r>
              <w:rPr>
                <w:b/>
              </w:rPr>
              <w:t>.</w:t>
            </w:r>
          </w:p>
        </w:tc>
      </w:tr>
      <w:tr w:rsidR="00271D6E" w:rsidTr="00271D6E">
        <w:trPr>
          <w:trHeight w:val="671"/>
        </w:trPr>
        <w:tc>
          <w:tcPr>
            <w:tcW w:w="15276" w:type="dxa"/>
            <w:gridSpan w:val="6"/>
          </w:tcPr>
          <w:p w:rsidR="00271D6E" w:rsidRPr="00395846" w:rsidRDefault="00271D6E" w:rsidP="008879D1">
            <w:pPr>
              <w:pStyle w:val="afffe"/>
              <w:rPr>
                <w:b/>
              </w:rPr>
            </w:pPr>
            <w:r w:rsidRPr="00FC556B">
              <w:rPr>
                <w:b/>
              </w:rPr>
              <w:t>Максимальное время выполнения процедуры в целом (при соблюдении всеми участниками временных границ своих операций):</w:t>
            </w:r>
            <w:r>
              <w:rPr>
                <w:b/>
              </w:rPr>
              <w:t xml:space="preserve"> 5 рабочих дней</w:t>
            </w:r>
            <w:r w:rsidR="00C579E6">
              <w:rPr>
                <w:b/>
              </w:rPr>
              <w:t xml:space="preserve"> с момента получения полной информации по заявке</w:t>
            </w:r>
            <w:r>
              <w:rPr>
                <w:b/>
              </w:rPr>
              <w:t>, без учета шага публикации информации на Технологическом портале  и без учета шагов, связанных с обеспечением доступа для незарегистрированных Потребителей (пп. 6-</w:t>
            </w:r>
            <w:r w:rsidR="008879D1">
              <w:rPr>
                <w:b/>
              </w:rPr>
              <w:t>9</w:t>
            </w:r>
            <w:r>
              <w:rPr>
                <w:b/>
              </w:rPr>
              <w:t>).</w:t>
            </w:r>
          </w:p>
        </w:tc>
      </w:tr>
    </w:tbl>
    <w:p w:rsidR="00271D6E" w:rsidRDefault="00271D6E" w:rsidP="00271D6E">
      <w:pPr>
        <w:pStyle w:val="afffe"/>
      </w:pPr>
    </w:p>
    <w:p w:rsidR="00877865" w:rsidRDefault="00271D6E" w:rsidP="003330F3">
      <w:pPr>
        <w:pStyle w:val="aa"/>
        <w:pBdr>
          <w:left w:val="single" w:sz="4" w:space="4" w:color="auto"/>
        </w:pBdr>
        <w:tabs>
          <w:tab w:val="center" w:pos="7922"/>
        </w:tabs>
        <w:ind w:left="709" w:firstLine="0"/>
      </w:pPr>
      <w:r w:rsidRPr="00C20F02">
        <w:rPr>
          <w:b/>
        </w:rPr>
        <w:t>Примечание:</w:t>
      </w:r>
      <w:r w:rsidRPr="00C20F02">
        <w:t xml:space="preserve"> </w:t>
      </w:r>
      <w:r>
        <w:t>Поставщики обязаны согласовать с Потребителями порядок временного взаимодействия в случае отсутствия или неработоспособности электронного сервиса, согласованные порядки обязаны опубликовать на своих официальных сайтах</w:t>
      </w:r>
      <w:r>
        <w:rPr>
          <w:rStyle w:val="affff"/>
        </w:rPr>
        <w:footnoteReference w:id="81"/>
      </w:r>
      <w:r>
        <w:t>.</w:t>
      </w:r>
    </w:p>
    <w:p w:rsidR="00877865" w:rsidRDefault="00442501" w:rsidP="003330F3">
      <w:pPr>
        <w:pStyle w:val="aa"/>
        <w:pBdr>
          <w:left w:val="single" w:sz="4" w:space="4" w:color="auto"/>
        </w:pBdr>
        <w:tabs>
          <w:tab w:val="center" w:pos="7922"/>
        </w:tabs>
        <w:ind w:left="709" w:firstLine="0"/>
      </w:pPr>
      <w:r>
        <w:lastRenderedPageBreak/>
        <w:t>При возникновении спорных ситуаций в процессе исполнения регламента между Участниками информационного взаимодействия (Потребителями и Поставщиками) и Оператором эксплуатации ИЭП, последний информирует об этом Оператора СМЭВ с целью их разрешения.</w:t>
      </w:r>
    </w:p>
    <w:p w:rsidR="00442501" w:rsidRDefault="00442501">
      <w:pPr>
        <w:pStyle w:val="aa"/>
        <w:pBdr>
          <w:left w:val="single" w:sz="4" w:space="4" w:color="auto"/>
        </w:pBdr>
        <w:tabs>
          <w:tab w:val="center" w:pos="7922"/>
        </w:tabs>
        <w:ind w:left="709" w:firstLine="0"/>
      </w:pPr>
    </w:p>
    <w:p w:rsidR="001D6FD4" w:rsidRDefault="001D6FD4">
      <w:pPr>
        <w:widowControl/>
        <w:autoSpaceDN/>
        <w:adjustRightInd/>
        <w:spacing w:line="240" w:lineRule="auto"/>
        <w:jc w:val="left"/>
        <w:textAlignment w:val="auto"/>
      </w:pPr>
    </w:p>
    <w:p w:rsidR="00314D90" w:rsidRDefault="00314D90">
      <w:pPr>
        <w:widowControl/>
        <w:autoSpaceDN/>
        <w:adjustRightInd/>
        <w:spacing w:line="240" w:lineRule="auto"/>
        <w:jc w:val="left"/>
        <w:textAlignment w:val="auto"/>
        <w:rPr>
          <w:b/>
          <w:bCs/>
          <w:iCs/>
          <w:sz w:val="28"/>
          <w:szCs w:val="28"/>
        </w:rPr>
      </w:pPr>
      <w:bookmarkStart w:id="1280" w:name="_Toc321761681"/>
      <w:bookmarkStart w:id="1281" w:name="_Toc321909260"/>
      <w:bookmarkStart w:id="1282" w:name="_Toc321909806"/>
      <w:bookmarkStart w:id="1283" w:name="_Toc321761683"/>
      <w:bookmarkStart w:id="1284" w:name="_Toc321909262"/>
      <w:bookmarkStart w:id="1285" w:name="_Toc321909808"/>
      <w:bookmarkStart w:id="1286" w:name="_Toc321761684"/>
      <w:bookmarkStart w:id="1287" w:name="_Toc321909263"/>
      <w:bookmarkStart w:id="1288" w:name="_Toc321909809"/>
      <w:bookmarkStart w:id="1289" w:name="_Toc321761685"/>
      <w:bookmarkStart w:id="1290" w:name="_Toc321909264"/>
      <w:bookmarkStart w:id="1291" w:name="_Toc321909810"/>
      <w:bookmarkStart w:id="1292" w:name="_Toc321761686"/>
      <w:bookmarkStart w:id="1293" w:name="_Toc321909265"/>
      <w:bookmarkStart w:id="1294" w:name="_Toc321909811"/>
      <w:bookmarkStart w:id="1295" w:name="_Toc321761689"/>
      <w:bookmarkStart w:id="1296" w:name="_Toc321909268"/>
      <w:bookmarkStart w:id="1297" w:name="_Toc321909814"/>
      <w:bookmarkStart w:id="1298" w:name="_Toc321761691"/>
      <w:bookmarkStart w:id="1299" w:name="_Toc321909270"/>
      <w:bookmarkStart w:id="1300" w:name="_Toc321909816"/>
      <w:bookmarkStart w:id="1301" w:name="_Toc321761692"/>
      <w:bookmarkStart w:id="1302" w:name="_Toc321909271"/>
      <w:bookmarkStart w:id="1303" w:name="_Toc321909817"/>
      <w:bookmarkStart w:id="1304" w:name="_Toc321761702"/>
      <w:bookmarkStart w:id="1305" w:name="_Toc321909281"/>
      <w:bookmarkStart w:id="1306" w:name="_Toc321909827"/>
      <w:bookmarkStart w:id="1307" w:name="_Toc321761716"/>
      <w:bookmarkStart w:id="1308" w:name="_Toc321909295"/>
      <w:bookmarkStart w:id="1309" w:name="_Toc321909841"/>
      <w:bookmarkStart w:id="1310" w:name="_Toc321761726"/>
      <w:bookmarkStart w:id="1311" w:name="_Toc321909305"/>
      <w:bookmarkStart w:id="1312" w:name="_Toc321909851"/>
      <w:bookmarkStart w:id="1313" w:name="_Toc321761735"/>
      <w:bookmarkStart w:id="1314" w:name="_Toc321909314"/>
      <w:bookmarkStart w:id="1315" w:name="_Toc321909860"/>
      <w:bookmarkStart w:id="1316" w:name="_Toc321761744"/>
      <w:bookmarkStart w:id="1317" w:name="_Toc321909323"/>
      <w:bookmarkStart w:id="1318" w:name="_Toc321909869"/>
      <w:bookmarkStart w:id="1319" w:name="_Toc321761757"/>
      <w:bookmarkStart w:id="1320" w:name="_Toc321909336"/>
      <w:bookmarkStart w:id="1321" w:name="_Toc321909882"/>
      <w:bookmarkStart w:id="1322" w:name="_Toc321761772"/>
      <w:bookmarkStart w:id="1323" w:name="_Toc321909351"/>
      <w:bookmarkStart w:id="1324" w:name="_Toc321909897"/>
      <w:bookmarkStart w:id="1325" w:name="_Toc321761773"/>
      <w:bookmarkStart w:id="1326" w:name="_Toc321909352"/>
      <w:bookmarkStart w:id="1327" w:name="_Toc321909898"/>
      <w:bookmarkStart w:id="1328" w:name="_Toc321761775"/>
      <w:bookmarkStart w:id="1329" w:name="_Toc321909354"/>
      <w:bookmarkStart w:id="1330" w:name="_Toc321909900"/>
      <w:bookmarkStart w:id="1331" w:name="_Toc321761776"/>
      <w:bookmarkStart w:id="1332" w:name="_Toc321909355"/>
      <w:bookmarkStart w:id="1333" w:name="_Toc321909901"/>
      <w:bookmarkStart w:id="1334" w:name="_Toc321761777"/>
      <w:bookmarkStart w:id="1335" w:name="_Toc321909356"/>
      <w:bookmarkStart w:id="1336" w:name="_Toc321909902"/>
      <w:bookmarkStart w:id="1337" w:name="_Toc321761778"/>
      <w:bookmarkStart w:id="1338" w:name="_Toc321909357"/>
      <w:bookmarkStart w:id="1339" w:name="_Toc321909903"/>
      <w:bookmarkStart w:id="1340" w:name="_Toc321761779"/>
      <w:bookmarkStart w:id="1341" w:name="_Toc321909358"/>
      <w:bookmarkStart w:id="1342" w:name="_Toc321909904"/>
      <w:bookmarkStart w:id="1343" w:name="_Toc321909932"/>
      <w:bookmarkStart w:id="1344" w:name="_Toc329082199"/>
      <w:bookmarkEnd w:id="1218"/>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r>
        <w:br w:type="page"/>
      </w:r>
    </w:p>
    <w:p w:rsidR="00BD2848" w:rsidRDefault="00BD2848" w:rsidP="0046711B">
      <w:pPr>
        <w:pStyle w:val="23"/>
        <w:outlineLvl w:val="0"/>
      </w:pPr>
      <w:bookmarkStart w:id="1345" w:name="_Toc334016607"/>
      <w:bookmarkStart w:id="1346" w:name="_Toc334017223"/>
      <w:r>
        <w:lastRenderedPageBreak/>
        <w:t>Р</w:t>
      </w:r>
      <w:r w:rsidR="00A954FF">
        <w:t>егистрация в продуктивной СМЭВ э</w:t>
      </w:r>
      <w:r>
        <w:t>лектронного сервиса регионального уровня, разработанного в интересах ФОИВ</w:t>
      </w:r>
      <w:bookmarkEnd w:id="1345"/>
      <w:bookmarkEnd w:id="1346"/>
    </w:p>
    <w:p w:rsidR="00A954FF" w:rsidRPr="00A954FF" w:rsidRDefault="00BD2848" w:rsidP="00A954FF">
      <w:pPr>
        <w:pStyle w:val="31"/>
      </w:pPr>
      <w:bookmarkStart w:id="1347" w:name="_Toc334016608"/>
      <w:r>
        <w:t>Регистрация в продуктивной СМЭВ электронного сервиса регионального уровня, разработанного в интересах ФОИВ</w:t>
      </w:r>
      <w:r w:rsidR="00A954FF">
        <w:t>,</w:t>
      </w:r>
      <w:r>
        <w:t xml:space="preserve"> с подачей заявки через Технологический портал</w:t>
      </w:r>
      <w:bookmarkEnd w:id="1347"/>
    </w:p>
    <w:p w:rsidR="00A954FF" w:rsidRPr="00794773" w:rsidRDefault="00A954FF" w:rsidP="00A954FF">
      <w:pPr>
        <w:pStyle w:val="40"/>
      </w:pPr>
      <w:bookmarkStart w:id="1348" w:name="_Toc334016609"/>
      <w:r>
        <w:t>Предусловие процесса</w:t>
      </w:r>
      <w:bookmarkEnd w:id="1348"/>
    </w:p>
    <w:p w:rsidR="00BD2848" w:rsidRPr="0098399E" w:rsidRDefault="00BD2848" w:rsidP="00BD2848">
      <w:pPr>
        <w:pStyle w:val="13"/>
        <w:numPr>
          <w:ilvl w:val="0"/>
          <w:numId w:val="0"/>
        </w:numPr>
        <w:ind w:firstLine="709"/>
      </w:pPr>
      <w:r>
        <w:t>Сервис регионального уровня, разработанный в интересах ФОИВ, должен быть предварительно зарегистрирован в РСМЭВ. Информация о регистрации в РСМЭВ электронного сервиса, разработанного в интересах ФОИВ, должна быть опубликована на Технологическом портале СМЭВ.</w:t>
      </w:r>
    </w:p>
    <w:p w:rsidR="00BD2848" w:rsidRDefault="00BD2848" w:rsidP="00BD2848">
      <w:pPr>
        <w:pStyle w:val="aa"/>
      </w:pPr>
      <w:r w:rsidRPr="00514A3F">
        <w:t xml:space="preserve"> </w:t>
      </w:r>
      <w:r>
        <w:t xml:space="preserve">Электронный сервис, разработанный </w:t>
      </w:r>
      <w:r w:rsidRPr="00ED09FE">
        <w:t>Поставщиком, должен соответствовать актуальной версии Методических рекомендаций по разработке электронных сервисов, опубликованны</w:t>
      </w:r>
      <w:r>
        <w:t>х</w:t>
      </w:r>
      <w:r w:rsidRPr="00ED09FE">
        <w:t xml:space="preserve"> на Технологическом портале СМЭВ по адресу </w:t>
      </w:r>
      <w:hyperlink r:id="rId56" w:history="1">
        <w:r w:rsidRPr="00FA1852">
          <w:rPr>
            <w:rStyle w:val="affb"/>
            <w:lang w:val="en-US"/>
          </w:rPr>
          <w:t>http</w:t>
        </w:r>
        <w:r w:rsidRPr="00FA1852">
          <w:rPr>
            <w:rStyle w:val="affb"/>
          </w:rPr>
          <w:t>://</w:t>
        </w:r>
        <w:r w:rsidRPr="00FA1852">
          <w:rPr>
            <w:rStyle w:val="affb"/>
            <w:lang w:val="en-US"/>
          </w:rPr>
          <w:t>smev</w:t>
        </w:r>
        <w:r w:rsidRPr="00FA1852">
          <w:rPr>
            <w:rStyle w:val="affb"/>
          </w:rPr>
          <w:t>.</w:t>
        </w:r>
        <w:r w:rsidRPr="00FA1852">
          <w:rPr>
            <w:rStyle w:val="affb"/>
            <w:lang w:val="en-US"/>
          </w:rPr>
          <w:t>gosuslugi</w:t>
        </w:r>
        <w:r w:rsidRPr="00FA1852">
          <w:rPr>
            <w:rStyle w:val="affb"/>
          </w:rPr>
          <w:t>.</w:t>
        </w:r>
        <w:r w:rsidRPr="00FA1852">
          <w:rPr>
            <w:rStyle w:val="affb"/>
            <w:lang w:val="en-US"/>
          </w:rPr>
          <w:t>ru</w:t>
        </w:r>
      </w:hyperlink>
      <w:r w:rsidRPr="00ED09FE">
        <w:t>.</w:t>
      </w:r>
      <w:r w:rsidRPr="00514A3F">
        <w:t xml:space="preserve"> </w:t>
      </w:r>
    </w:p>
    <w:p w:rsidR="00BD2848" w:rsidRDefault="00BD2848" w:rsidP="00BD2848">
      <w:pPr>
        <w:pStyle w:val="aa"/>
      </w:pPr>
      <w:r w:rsidRPr="00EF4C41">
        <w:t xml:space="preserve">Информационная система участника информационного </w:t>
      </w:r>
      <w:r>
        <w:t>взаимодействия</w:t>
      </w:r>
      <w:r w:rsidRPr="00EF4C41">
        <w:t xml:space="preserve"> </w:t>
      </w:r>
      <w:r>
        <w:t xml:space="preserve">– Потребителя </w:t>
      </w:r>
      <w:r w:rsidRPr="00EF4C41">
        <w:t xml:space="preserve">должна быть зарегистрирована в СМЭВ согласно </w:t>
      </w:r>
      <w:r>
        <w:t>регламенту по регистрации в СМЭВ информационной системы</w:t>
      </w:r>
      <w:r w:rsidRPr="00EF4C41">
        <w:t>.</w:t>
      </w:r>
    </w:p>
    <w:p w:rsidR="00BD2848" w:rsidRDefault="00BD2848" w:rsidP="00BD2848">
      <w:pPr>
        <w:pStyle w:val="aa"/>
      </w:pPr>
      <w:r w:rsidRPr="00EF4C41">
        <w:t xml:space="preserve">Участник информационного </w:t>
      </w:r>
      <w:r>
        <w:t>взаимодействия</w:t>
      </w:r>
      <w:r w:rsidRPr="00EF4C41">
        <w:t xml:space="preserve"> </w:t>
      </w:r>
      <w:r>
        <w:t>– Поставщик должен быть подключен к РСМЭВ</w:t>
      </w:r>
      <w:r w:rsidRPr="00EF4C41">
        <w:t xml:space="preserve"> согласно Регламенту</w:t>
      </w:r>
      <w:r>
        <w:t>, включая настройку защищенных каналов передачи данных (</w:t>
      </w:r>
      <w:r>
        <w:rPr>
          <w:lang w:val="en-US"/>
        </w:rPr>
        <w:t>VipNet</w:t>
      </w:r>
      <w:r>
        <w:t>) от узла, на котором размещен регистрируемый электронный сервис, до СМЭВ.</w:t>
      </w:r>
    </w:p>
    <w:p w:rsidR="00BD2848" w:rsidRDefault="00BD2848" w:rsidP="00BD2848">
      <w:pPr>
        <w:pStyle w:val="aa"/>
      </w:pPr>
      <w:r>
        <w:t>Процесс регистрации сервиса по умолчанию предусматривает процесс подключения на сервис функционала регламентации доступа, ограничивающего доступ Потребителей к сервису.</w:t>
      </w:r>
    </w:p>
    <w:p w:rsidR="00BD2848" w:rsidRDefault="00BD2848" w:rsidP="00BD2848">
      <w:pPr>
        <w:pStyle w:val="afb"/>
      </w:pPr>
      <w:r>
        <w:t xml:space="preserve">Процесс регистрации электронного сервиса в продуктивной СМЭВ начинается после получения Оператором </w:t>
      </w:r>
      <w:r w:rsidRPr="005113F6">
        <w:t>эксплуатации ИЭП</w:t>
      </w:r>
      <w:r w:rsidDel="00F67949">
        <w:t xml:space="preserve"> </w:t>
      </w:r>
      <w:r>
        <w:t xml:space="preserve">от Поставщика информации заявки </w:t>
      </w:r>
      <w:r w:rsidRPr="000E1F37">
        <w:t xml:space="preserve">на </w:t>
      </w:r>
      <w:r>
        <w:t>регистрацию в  продуктивной СМЭВ электронного сервиса регионального уровня, разработанного в интересах ФОИВ.</w:t>
      </w:r>
    </w:p>
    <w:p w:rsidR="00BD2848" w:rsidRDefault="00BD2848" w:rsidP="00BD2848">
      <w:pPr>
        <w:pStyle w:val="aa"/>
        <w:pBdr>
          <w:left w:val="single" w:sz="4" w:space="4" w:color="auto"/>
        </w:pBdr>
        <w:ind w:left="284" w:firstLine="425"/>
      </w:pPr>
      <w:r w:rsidRPr="005113F6">
        <w:rPr>
          <w:b/>
        </w:rPr>
        <w:t>Внимание!</w:t>
      </w:r>
      <w:r w:rsidRPr="005113F6">
        <w:t xml:space="preserve"> Сервисы </w:t>
      </w:r>
      <w:r>
        <w:t>регистрируются</w:t>
      </w:r>
      <w:r w:rsidRPr="005113F6">
        <w:t xml:space="preserve"> в продуктивной СМЭВ только после регистрации в тестовом контуре федеральной СМЭВ и успешного совместного функционального тестирования Поставщиком и Потребителем информации с </w:t>
      </w:r>
      <w:r>
        <w:t>внесением Потребителем информации подтверждения успешного функционального тестирования сервиса в план-график, реализованный на базе Информационной системы «Реестр сведений» (</w:t>
      </w:r>
      <w:r w:rsidRPr="00CE6C66">
        <w:t>http://reestr.210fz.ru</w:t>
      </w:r>
      <w:r>
        <w:t xml:space="preserve">). </w:t>
      </w:r>
    </w:p>
    <w:p w:rsidR="00BD2848" w:rsidRDefault="00BD2848" w:rsidP="00BD2848">
      <w:pPr>
        <w:pStyle w:val="aa"/>
        <w:pBdr>
          <w:left w:val="single" w:sz="4" w:space="4" w:color="auto"/>
        </w:pBdr>
        <w:ind w:left="284" w:firstLine="425"/>
      </w:pPr>
      <w:r w:rsidRPr="005113F6">
        <w:t>Предварительная интеграция с применением тестовых сервисов обеспечивает снижение трудозатрат по проведению работ в продуктивном контуре и снижению рисков, связанных с тестовой эксплуатацией информационных систем в продуктивной среде. Регистраци</w:t>
      </w:r>
      <w:r>
        <w:t>я</w:t>
      </w:r>
      <w:r w:rsidRPr="005113F6">
        <w:t xml:space="preserve"> в тестовом </w:t>
      </w:r>
      <w:r w:rsidRPr="005113F6">
        <w:lastRenderedPageBreak/>
        <w:t>контуре федеральной СМЭВ возможна только для тестовых электронных сервисов Поставщиков, адрес</w:t>
      </w:r>
      <w:r>
        <w:t>а</w:t>
      </w:r>
      <w:r w:rsidRPr="005113F6">
        <w:t xml:space="preserve"> которых доступ</w:t>
      </w:r>
      <w:r>
        <w:t>ны</w:t>
      </w:r>
      <w:r w:rsidRPr="005113F6">
        <w:t xml:space="preserve"> через сеть Интернет. В целях повышения оперативности взаимодействия разработчиков тестовая среда СМЭВ размещена в сети Интернет. Параметры доступа к указанной среде при необходимости можно запросить у Оператора эксплуатации ИЭП.</w:t>
      </w:r>
      <w:r>
        <w:t xml:space="preserve"> </w:t>
      </w:r>
    </w:p>
    <w:p w:rsidR="00BD2848" w:rsidRDefault="00BD2848" w:rsidP="00BD2848">
      <w:pPr>
        <w:pStyle w:val="aa"/>
      </w:pPr>
      <w:r w:rsidRPr="00BD2848">
        <w:t>Для подачи заявления на регистрацию электронного сервиса в продуктивной СМЭВ необходимо иметь права доступа к функционалу подачи  заявок на выполнение регламентных процедур на Технологическом портале.</w:t>
      </w:r>
    </w:p>
    <w:p w:rsidR="00BD2848" w:rsidRDefault="00BD2848" w:rsidP="00BD2848">
      <w:pPr>
        <w:pStyle w:val="aa"/>
      </w:pPr>
      <w:r w:rsidRPr="00BD2848">
        <w:t>Процесс регистрации в продуктивной СМЭВ</w:t>
      </w:r>
      <w:r>
        <w:t xml:space="preserve"> сервиса регионального уровня, разработанного в интересах ФОИВ,</w:t>
      </w:r>
      <w:r w:rsidRPr="00BD2848">
        <w:t xml:space="preserve"> начинается после подачи заявления на регистрацию электронного сервиса с Технологического портала СМЭВ.</w:t>
      </w:r>
    </w:p>
    <w:p w:rsidR="00514BA9" w:rsidRDefault="00BD2848" w:rsidP="00BD2848">
      <w:pPr>
        <w:pStyle w:val="aa"/>
      </w:pPr>
      <w:r w:rsidRPr="00BD2848">
        <w:t>В форме заявки в соответствующем поле должны быть приложены контрольные примеры для проверки работоспособности сервиса, содержащие электронную подпись информационной системы Поставщика (ЭП-ОВ).</w:t>
      </w:r>
      <w:r w:rsidR="00514BA9">
        <w:t xml:space="preserve"> </w:t>
      </w:r>
    </w:p>
    <w:p w:rsidR="00BD2848" w:rsidRDefault="00BD2848" w:rsidP="00BD2848">
      <w:pPr>
        <w:pStyle w:val="aa"/>
      </w:pPr>
      <w:r>
        <w:t xml:space="preserve">В паспорте сервиса должен быть заполнен реестр прав доступа с информацией </w:t>
      </w:r>
      <w:r w:rsidRPr="00C22466">
        <w:t xml:space="preserve">о допущенных к использованию </w:t>
      </w:r>
      <w:r>
        <w:t>сервиса (либо его отдельных операций</w:t>
      </w:r>
      <w:r w:rsidRPr="00C22466">
        <w:t xml:space="preserve">) </w:t>
      </w:r>
      <w:r>
        <w:t>Потребителях</w:t>
      </w:r>
      <w:r w:rsidRPr="00C22466">
        <w:t xml:space="preserve">. При отсутствии </w:t>
      </w:r>
      <w:r>
        <w:t xml:space="preserve">этой </w:t>
      </w:r>
      <w:r w:rsidRPr="00C22466">
        <w:t xml:space="preserve">информации доступ к соответствующему сервису будет обеспечен только </w:t>
      </w:r>
      <w:r>
        <w:t xml:space="preserve">Поставщику данного сервиса </w:t>
      </w:r>
      <w:r w:rsidRPr="00C22466">
        <w:t>и</w:t>
      </w:r>
      <w:r>
        <w:t xml:space="preserve"> О</w:t>
      </w:r>
      <w:r w:rsidRPr="00C22466">
        <w:t>ператору СМЭВ – в целях тестирования и мониторинга доступности.</w:t>
      </w:r>
    </w:p>
    <w:p w:rsidR="00BD2848" w:rsidRDefault="00BD2848" w:rsidP="00BD2848">
      <w:pPr>
        <w:pStyle w:val="aa"/>
      </w:pPr>
      <w:r w:rsidRPr="00A56C9B">
        <w:t xml:space="preserve">Заявка </w:t>
      </w:r>
      <w:r>
        <w:t>в адрес Оператора</w:t>
      </w:r>
      <w:r>
        <w:rPr>
          <w:rFonts w:cs="Arial"/>
        </w:rPr>
        <w:t xml:space="preserve"> </w:t>
      </w:r>
      <w:r w:rsidRPr="005113F6">
        <w:t>эксплуатации ИЭП</w:t>
      </w:r>
      <w:r w:rsidDel="005F72C8">
        <w:rPr>
          <w:rFonts w:cs="Arial"/>
        </w:rPr>
        <w:t xml:space="preserve"> </w:t>
      </w:r>
      <w:r w:rsidRPr="00A56C9B">
        <w:t xml:space="preserve">обязательно должна содержать контактные данные ответственного технического специалиста. </w:t>
      </w:r>
    </w:p>
    <w:p w:rsidR="00BD2848" w:rsidRDefault="00BD2848" w:rsidP="00BD2848">
      <w:pPr>
        <w:widowControl/>
        <w:autoSpaceDN/>
        <w:adjustRightInd/>
        <w:spacing w:line="240" w:lineRule="auto"/>
        <w:jc w:val="left"/>
        <w:textAlignment w:val="auto"/>
      </w:pPr>
      <w:r>
        <w:br w:type="page"/>
      </w:r>
    </w:p>
    <w:p w:rsidR="00BD2848" w:rsidRDefault="00BD2848" w:rsidP="00BD2848">
      <w:pPr>
        <w:pStyle w:val="40"/>
      </w:pPr>
      <w:bookmarkStart w:id="1349" w:name="_Toc334016610"/>
      <w:r>
        <w:lastRenderedPageBreak/>
        <w:t>Шаги процесса</w:t>
      </w:r>
      <w:bookmarkEnd w:id="134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750"/>
        <w:gridCol w:w="4493"/>
        <w:gridCol w:w="2248"/>
        <w:gridCol w:w="1996"/>
        <w:gridCol w:w="1621"/>
        <w:gridCol w:w="1996"/>
        <w:gridCol w:w="2248"/>
      </w:tblGrid>
      <w:tr w:rsidR="00BD2848" w:rsidRPr="00FC556B" w:rsidTr="00514BA9">
        <w:tc>
          <w:tcPr>
            <w:tcW w:w="244" w:type="pct"/>
          </w:tcPr>
          <w:p w:rsidR="00BD2848" w:rsidRDefault="00BD2848" w:rsidP="00514BA9">
            <w:pPr>
              <w:pStyle w:val="ae"/>
            </w:pPr>
          </w:p>
          <w:p w:rsidR="00BD2848" w:rsidRPr="00FC556B" w:rsidRDefault="00BD2848" w:rsidP="00514BA9">
            <w:pPr>
              <w:pStyle w:val="ae"/>
            </w:pPr>
            <w:r>
              <w:t>№</w:t>
            </w:r>
          </w:p>
        </w:tc>
        <w:tc>
          <w:tcPr>
            <w:tcW w:w="1463" w:type="pct"/>
            <w:vAlign w:val="center"/>
          </w:tcPr>
          <w:p w:rsidR="00BD2848" w:rsidRPr="00FC556B" w:rsidRDefault="00BD2848" w:rsidP="00514BA9">
            <w:pPr>
              <w:pStyle w:val="ae"/>
            </w:pPr>
            <w:r w:rsidRPr="00FC556B">
              <w:t>Шаг</w:t>
            </w:r>
          </w:p>
        </w:tc>
        <w:tc>
          <w:tcPr>
            <w:tcW w:w="732" w:type="pct"/>
            <w:vAlign w:val="center"/>
          </w:tcPr>
          <w:p w:rsidR="00BD2848" w:rsidRPr="00FC556B" w:rsidRDefault="00BD2848" w:rsidP="00514BA9">
            <w:pPr>
              <w:pStyle w:val="ae"/>
            </w:pPr>
            <w:r w:rsidRPr="00FC556B">
              <w:t xml:space="preserve">Входные </w:t>
            </w:r>
            <w:r>
              <w:t>данные</w:t>
            </w:r>
          </w:p>
        </w:tc>
        <w:tc>
          <w:tcPr>
            <w:tcW w:w="650" w:type="pct"/>
            <w:vAlign w:val="center"/>
          </w:tcPr>
          <w:p w:rsidR="00BD2848" w:rsidRPr="00FC556B" w:rsidRDefault="00BD2848" w:rsidP="00514BA9">
            <w:pPr>
              <w:pStyle w:val="ae"/>
            </w:pPr>
            <w:r w:rsidRPr="00FC556B">
              <w:t xml:space="preserve">Выходные </w:t>
            </w:r>
            <w:r>
              <w:t>данные</w:t>
            </w:r>
          </w:p>
        </w:tc>
        <w:tc>
          <w:tcPr>
            <w:tcW w:w="528" w:type="pct"/>
            <w:vAlign w:val="center"/>
          </w:tcPr>
          <w:p w:rsidR="00BD2848" w:rsidRPr="00FC556B" w:rsidRDefault="00BD2848" w:rsidP="00514BA9">
            <w:pPr>
              <w:pStyle w:val="ae"/>
            </w:pPr>
            <w:r w:rsidRPr="00FC556B">
              <w:t>Срок исполнения</w:t>
            </w:r>
          </w:p>
        </w:tc>
        <w:tc>
          <w:tcPr>
            <w:tcW w:w="650" w:type="pct"/>
            <w:vAlign w:val="center"/>
          </w:tcPr>
          <w:p w:rsidR="00BD2848" w:rsidRPr="00FC556B" w:rsidRDefault="00BD2848" w:rsidP="00514BA9">
            <w:pPr>
              <w:pStyle w:val="ae"/>
            </w:pPr>
            <w:r w:rsidRPr="00FC556B">
              <w:t xml:space="preserve">Ответственный исполнитель </w:t>
            </w:r>
            <w:r>
              <w:t>и</w:t>
            </w:r>
            <w:r w:rsidRPr="00FC556B">
              <w:t>/</w:t>
            </w:r>
            <w:r>
              <w:t>или</w:t>
            </w:r>
            <w:r w:rsidRPr="00FC556B">
              <w:t xml:space="preserve"> Соисполнитель</w:t>
            </w:r>
          </w:p>
        </w:tc>
        <w:tc>
          <w:tcPr>
            <w:tcW w:w="732" w:type="pct"/>
            <w:vAlign w:val="center"/>
          </w:tcPr>
          <w:p w:rsidR="00BD2848" w:rsidRPr="00FC556B" w:rsidRDefault="00BD2848" w:rsidP="00514BA9">
            <w:pPr>
              <w:pStyle w:val="ae"/>
            </w:pPr>
            <w:r w:rsidRPr="00FC556B">
              <w:t>Примечание</w:t>
            </w:r>
          </w:p>
        </w:tc>
      </w:tr>
      <w:tr w:rsidR="00BD2848" w:rsidRPr="00FC556B" w:rsidTr="00514BA9">
        <w:tc>
          <w:tcPr>
            <w:tcW w:w="244" w:type="pct"/>
          </w:tcPr>
          <w:p w:rsidR="00BD2848" w:rsidRPr="005235EE" w:rsidRDefault="00BD2848" w:rsidP="00514BA9">
            <w:pPr>
              <w:pStyle w:val="23"/>
              <w:numPr>
                <w:ilvl w:val="0"/>
                <w:numId w:val="0"/>
              </w:numPr>
              <w:tabs>
                <w:tab w:val="left" w:pos="1418"/>
              </w:tabs>
              <w:rPr>
                <w:rFonts w:cs="Arial"/>
                <w:b w:val="0"/>
                <w:sz w:val="24"/>
                <w:szCs w:val="24"/>
              </w:rPr>
            </w:pPr>
            <w:bookmarkStart w:id="1350" w:name="_Toc329339812"/>
            <w:bookmarkStart w:id="1351" w:name="_Toc332119732"/>
            <w:bookmarkStart w:id="1352" w:name="_Toc332131213"/>
            <w:bookmarkStart w:id="1353" w:name="_Toc332279577"/>
            <w:bookmarkStart w:id="1354" w:name="_Toc332703389"/>
            <w:bookmarkStart w:id="1355" w:name="_Toc334016611"/>
            <w:bookmarkStart w:id="1356" w:name="_Toc334017224"/>
            <w:r w:rsidRPr="004C3C84">
              <w:rPr>
                <w:rFonts w:cs="Arial"/>
                <w:b w:val="0"/>
                <w:sz w:val="24"/>
                <w:szCs w:val="24"/>
              </w:rPr>
              <w:t>1</w:t>
            </w:r>
            <w:bookmarkEnd w:id="1350"/>
            <w:bookmarkEnd w:id="1351"/>
            <w:bookmarkEnd w:id="1352"/>
            <w:bookmarkEnd w:id="1353"/>
            <w:bookmarkEnd w:id="1354"/>
            <w:bookmarkEnd w:id="1355"/>
            <w:bookmarkEnd w:id="1356"/>
          </w:p>
        </w:tc>
        <w:tc>
          <w:tcPr>
            <w:tcW w:w="1463" w:type="pct"/>
          </w:tcPr>
          <w:p w:rsidR="00BD2848" w:rsidRPr="005235EE" w:rsidRDefault="00BD2848" w:rsidP="00514BA9">
            <w:pPr>
              <w:pStyle w:val="23"/>
              <w:numPr>
                <w:ilvl w:val="0"/>
                <w:numId w:val="0"/>
              </w:numPr>
              <w:tabs>
                <w:tab w:val="left" w:pos="1418"/>
              </w:tabs>
              <w:rPr>
                <w:rFonts w:cs="Arial"/>
                <w:b w:val="0"/>
                <w:sz w:val="24"/>
                <w:szCs w:val="24"/>
              </w:rPr>
            </w:pPr>
            <w:bookmarkStart w:id="1357" w:name="_Toc329339813"/>
            <w:bookmarkStart w:id="1358" w:name="_Toc332119733"/>
            <w:bookmarkStart w:id="1359" w:name="_Toc332131214"/>
            <w:bookmarkStart w:id="1360" w:name="_Toc332279578"/>
            <w:bookmarkStart w:id="1361" w:name="_Toc332703390"/>
            <w:bookmarkStart w:id="1362" w:name="_Toc334016612"/>
            <w:bookmarkStart w:id="1363" w:name="_Toc334017225"/>
            <w:r w:rsidRPr="004C3C84">
              <w:rPr>
                <w:rFonts w:cs="Arial"/>
                <w:b w:val="0"/>
                <w:sz w:val="24"/>
                <w:szCs w:val="24"/>
              </w:rPr>
              <w:t>Оператор эксплуатации ИЭП анализирует заявку на необходимость регистрации сервиса</w:t>
            </w:r>
            <w:bookmarkEnd w:id="1357"/>
            <w:bookmarkEnd w:id="1358"/>
            <w:bookmarkEnd w:id="1359"/>
            <w:bookmarkEnd w:id="1360"/>
            <w:bookmarkEnd w:id="1361"/>
            <w:bookmarkEnd w:id="1362"/>
            <w:bookmarkEnd w:id="1363"/>
            <w:r w:rsidRPr="004C3C84">
              <w:rPr>
                <w:rFonts w:cs="Arial"/>
                <w:b w:val="0"/>
                <w:sz w:val="24"/>
                <w:szCs w:val="24"/>
              </w:rPr>
              <w:t xml:space="preserve"> </w:t>
            </w:r>
          </w:p>
        </w:tc>
        <w:tc>
          <w:tcPr>
            <w:tcW w:w="732" w:type="pct"/>
          </w:tcPr>
          <w:p w:rsidR="00BD2848" w:rsidRDefault="00BD2848" w:rsidP="00514BA9">
            <w:pPr>
              <w:pStyle w:val="afffe"/>
            </w:pPr>
            <w:r w:rsidRPr="00CE6C66">
              <w:t>-</w:t>
            </w:r>
            <w:r>
              <w:t>Заявка на регистрацию в электронной форме</w:t>
            </w:r>
            <w:r w:rsidR="00A82364" w:rsidRPr="002435E7">
              <w:t>;</w:t>
            </w:r>
            <w:r>
              <w:t xml:space="preserve"> </w:t>
            </w:r>
          </w:p>
          <w:p w:rsidR="00BD2848" w:rsidRDefault="00BD2848" w:rsidP="00514BA9">
            <w:pPr>
              <w:pStyle w:val="afffe"/>
            </w:pPr>
            <w:r>
              <w:rPr>
                <w:lang w:val="en-US"/>
              </w:rPr>
              <w:t>-</w:t>
            </w:r>
            <w:r>
              <w:t>Комплект документов на сервис.</w:t>
            </w:r>
          </w:p>
        </w:tc>
        <w:tc>
          <w:tcPr>
            <w:tcW w:w="650" w:type="pct"/>
          </w:tcPr>
          <w:p w:rsidR="00BD2848" w:rsidRDefault="00BD2848" w:rsidP="00514BA9">
            <w:pPr>
              <w:pStyle w:val="afffe"/>
            </w:pPr>
            <w:r>
              <w:rPr>
                <w:lang w:val="en-US"/>
              </w:rPr>
              <w:t>-</w:t>
            </w:r>
            <w:r>
              <w:t>Поручение Оператору эксплуатации ИЭП</w:t>
            </w:r>
          </w:p>
        </w:tc>
        <w:tc>
          <w:tcPr>
            <w:tcW w:w="528" w:type="pct"/>
          </w:tcPr>
          <w:p w:rsidR="00BD2848" w:rsidRDefault="00BD2848" w:rsidP="00514BA9">
            <w:pPr>
              <w:pStyle w:val="afffe"/>
            </w:pPr>
            <w:r>
              <w:t>1 рабочий день</w:t>
            </w:r>
          </w:p>
        </w:tc>
        <w:tc>
          <w:tcPr>
            <w:tcW w:w="650" w:type="pct"/>
          </w:tcPr>
          <w:p w:rsidR="00BD2848" w:rsidRDefault="00BD2848" w:rsidP="00514BA9">
            <w:pPr>
              <w:pStyle w:val="afffe"/>
            </w:pPr>
            <w:r>
              <w:t xml:space="preserve">Оператор </w:t>
            </w:r>
            <w:r>
              <w:rPr>
                <w:rFonts w:cs="Arial"/>
              </w:rPr>
              <w:t xml:space="preserve"> </w:t>
            </w:r>
            <w:r w:rsidRPr="005113F6">
              <w:t>эксплуатации ИЭП</w:t>
            </w:r>
            <w:r w:rsidRPr="00E34651">
              <w:rPr>
                <w:rFonts w:cs="Arial"/>
              </w:rPr>
              <w:t>.</w:t>
            </w:r>
          </w:p>
        </w:tc>
        <w:tc>
          <w:tcPr>
            <w:tcW w:w="732" w:type="pct"/>
          </w:tcPr>
          <w:p w:rsidR="00BD2848" w:rsidRPr="00FC556B" w:rsidRDefault="00BD2848" w:rsidP="00514BA9">
            <w:pPr>
              <w:pStyle w:val="afffe"/>
            </w:pPr>
          </w:p>
        </w:tc>
      </w:tr>
      <w:tr w:rsidR="00BD2848" w:rsidRPr="00FC556B" w:rsidTr="00514BA9">
        <w:tc>
          <w:tcPr>
            <w:tcW w:w="244" w:type="pct"/>
          </w:tcPr>
          <w:p w:rsidR="00BD2848" w:rsidRPr="005235EE" w:rsidRDefault="00BD2848" w:rsidP="00514BA9">
            <w:pPr>
              <w:pStyle w:val="23"/>
              <w:numPr>
                <w:ilvl w:val="0"/>
                <w:numId w:val="0"/>
              </w:numPr>
              <w:rPr>
                <w:rFonts w:cs="Arial"/>
                <w:b w:val="0"/>
                <w:sz w:val="24"/>
                <w:szCs w:val="24"/>
              </w:rPr>
            </w:pPr>
            <w:bookmarkStart w:id="1364" w:name="_Toc329339814"/>
            <w:bookmarkStart w:id="1365" w:name="_Toc332119734"/>
            <w:bookmarkStart w:id="1366" w:name="_Toc332131215"/>
            <w:bookmarkStart w:id="1367" w:name="_Toc332279579"/>
            <w:bookmarkStart w:id="1368" w:name="_Toc332703391"/>
            <w:bookmarkStart w:id="1369" w:name="_Toc334016613"/>
            <w:bookmarkStart w:id="1370" w:name="_Toc334017226"/>
            <w:r w:rsidRPr="004C3C84">
              <w:rPr>
                <w:rFonts w:cs="Arial"/>
                <w:b w:val="0"/>
                <w:sz w:val="24"/>
                <w:szCs w:val="24"/>
              </w:rPr>
              <w:t>2</w:t>
            </w:r>
            <w:bookmarkEnd w:id="1364"/>
            <w:bookmarkEnd w:id="1365"/>
            <w:bookmarkEnd w:id="1366"/>
            <w:bookmarkEnd w:id="1367"/>
            <w:bookmarkEnd w:id="1368"/>
            <w:bookmarkEnd w:id="1369"/>
            <w:bookmarkEnd w:id="1370"/>
          </w:p>
        </w:tc>
        <w:tc>
          <w:tcPr>
            <w:tcW w:w="1463" w:type="pct"/>
          </w:tcPr>
          <w:p w:rsidR="00BD2848" w:rsidRPr="005235EE" w:rsidRDefault="00BD2848" w:rsidP="00514BA9">
            <w:pPr>
              <w:pStyle w:val="23"/>
              <w:numPr>
                <w:ilvl w:val="0"/>
                <w:numId w:val="0"/>
              </w:numPr>
              <w:rPr>
                <w:rStyle w:val="apple-converted-space"/>
                <w:b w:val="0"/>
                <w:sz w:val="24"/>
                <w:szCs w:val="24"/>
              </w:rPr>
            </w:pPr>
            <w:bookmarkStart w:id="1371" w:name="_Toc329339815"/>
            <w:bookmarkStart w:id="1372" w:name="_Toc332119735"/>
            <w:bookmarkStart w:id="1373" w:name="_Toc332131216"/>
            <w:bookmarkStart w:id="1374" w:name="_Toc332279580"/>
            <w:bookmarkStart w:id="1375" w:name="_Toc332703392"/>
            <w:bookmarkStart w:id="1376" w:name="_Toc334016614"/>
            <w:bookmarkStart w:id="1377" w:name="_Toc334017227"/>
            <w:r w:rsidRPr="004C3C84">
              <w:rPr>
                <w:rFonts w:cs="Arial"/>
                <w:b w:val="0"/>
                <w:sz w:val="24"/>
                <w:szCs w:val="24"/>
              </w:rPr>
              <w:t>Регистрация сервиса в продуктивной СМЭВ</w:t>
            </w:r>
            <w:bookmarkEnd w:id="1371"/>
            <w:bookmarkEnd w:id="1372"/>
            <w:bookmarkEnd w:id="1373"/>
            <w:bookmarkEnd w:id="1374"/>
            <w:bookmarkEnd w:id="1375"/>
            <w:bookmarkEnd w:id="1376"/>
            <w:bookmarkEnd w:id="1377"/>
          </w:p>
        </w:tc>
        <w:tc>
          <w:tcPr>
            <w:tcW w:w="732" w:type="pct"/>
          </w:tcPr>
          <w:p w:rsidR="00BD2848" w:rsidRPr="00ED62EC" w:rsidRDefault="00BD2848" w:rsidP="00514BA9">
            <w:pPr>
              <w:pStyle w:val="afffe"/>
            </w:pPr>
            <w:r>
              <w:t>-Заявка на регистрацию в электронной форме</w:t>
            </w:r>
            <w:r w:rsidRPr="00CE6C66">
              <w:t>;</w:t>
            </w:r>
          </w:p>
          <w:p w:rsidR="00BD2848" w:rsidRPr="005235EE" w:rsidRDefault="00BD2848" w:rsidP="00514BA9">
            <w:pPr>
              <w:pStyle w:val="13"/>
              <w:numPr>
                <w:ilvl w:val="0"/>
                <w:numId w:val="0"/>
              </w:numPr>
              <w:tabs>
                <w:tab w:val="clear" w:pos="1134"/>
                <w:tab w:val="left" w:pos="317"/>
              </w:tabs>
              <w:spacing w:line="300" w:lineRule="exact"/>
            </w:pPr>
            <w:r w:rsidRPr="004C3C84">
              <w:t>-Комплект документов на сервис.</w:t>
            </w:r>
          </w:p>
        </w:tc>
        <w:tc>
          <w:tcPr>
            <w:tcW w:w="650" w:type="pct"/>
          </w:tcPr>
          <w:p w:rsidR="00BD2848" w:rsidRDefault="00BD2848" w:rsidP="00514BA9">
            <w:pPr>
              <w:pStyle w:val="afffe"/>
            </w:pPr>
            <w:r>
              <w:t xml:space="preserve">-Обновленный паспорт сервиса с новым </w:t>
            </w:r>
            <w:r>
              <w:rPr>
                <w:lang w:val="en-US"/>
              </w:rPr>
              <w:t>SID</w:t>
            </w:r>
          </w:p>
        </w:tc>
        <w:tc>
          <w:tcPr>
            <w:tcW w:w="528" w:type="pct"/>
          </w:tcPr>
          <w:p w:rsidR="00BD2848" w:rsidRPr="00FC556B" w:rsidRDefault="00BD2848" w:rsidP="00514BA9">
            <w:pPr>
              <w:pStyle w:val="afffe"/>
            </w:pPr>
            <w:r>
              <w:t xml:space="preserve">5 рабочих дней с момента получения полной информации по заявке </w:t>
            </w:r>
          </w:p>
        </w:tc>
        <w:tc>
          <w:tcPr>
            <w:tcW w:w="650" w:type="pct"/>
          </w:tcPr>
          <w:p w:rsidR="00BD2848" w:rsidRPr="00FC556B" w:rsidRDefault="00BD2848" w:rsidP="00514BA9">
            <w:pPr>
              <w:pStyle w:val="afffe"/>
            </w:pPr>
            <w:r>
              <w:t>Оператор</w:t>
            </w:r>
            <w:r w:rsidRPr="00676C23">
              <w:t xml:space="preserve"> </w:t>
            </w:r>
            <w:r>
              <w:t>эксплуатации ИЭП</w:t>
            </w:r>
          </w:p>
        </w:tc>
        <w:tc>
          <w:tcPr>
            <w:tcW w:w="732" w:type="pct"/>
          </w:tcPr>
          <w:p w:rsidR="00BD2848" w:rsidRPr="00FC556B" w:rsidRDefault="00BD2848" w:rsidP="00514BA9">
            <w:pPr>
              <w:pStyle w:val="afffe"/>
            </w:pPr>
          </w:p>
        </w:tc>
      </w:tr>
      <w:tr w:rsidR="00BD2848" w:rsidRPr="00FC556B" w:rsidTr="00514BA9">
        <w:trPr>
          <w:trHeight w:val="1079"/>
        </w:trPr>
        <w:tc>
          <w:tcPr>
            <w:tcW w:w="244" w:type="pct"/>
          </w:tcPr>
          <w:p w:rsidR="00BD2848" w:rsidRPr="005235EE" w:rsidRDefault="00BD2848" w:rsidP="00514BA9">
            <w:pPr>
              <w:pStyle w:val="23"/>
              <w:numPr>
                <w:ilvl w:val="0"/>
                <w:numId w:val="0"/>
              </w:numPr>
              <w:rPr>
                <w:rFonts w:cs="Arial"/>
                <w:b w:val="0"/>
                <w:sz w:val="24"/>
                <w:szCs w:val="24"/>
              </w:rPr>
            </w:pPr>
            <w:bookmarkStart w:id="1378" w:name="_Toc329339816"/>
            <w:bookmarkStart w:id="1379" w:name="_Toc332119736"/>
            <w:bookmarkStart w:id="1380" w:name="_Toc332131217"/>
            <w:bookmarkStart w:id="1381" w:name="_Toc332279581"/>
            <w:bookmarkStart w:id="1382" w:name="_Toc332703393"/>
            <w:bookmarkStart w:id="1383" w:name="_Toc334016615"/>
            <w:bookmarkStart w:id="1384" w:name="_Toc334017228"/>
            <w:r w:rsidRPr="004C3C84">
              <w:rPr>
                <w:rFonts w:cs="Arial"/>
                <w:b w:val="0"/>
                <w:sz w:val="24"/>
                <w:szCs w:val="24"/>
              </w:rPr>
              <w:t>3</w:t>
            </w:r>
            <w:bookmarkEnd w:id="1378"/>
            <w:bookmarkEnd w:id="1379"/>
            <w:bookmarkEnd w:id="1380"/>
            <w:bookmarkEnd w:id="1381"/>
            <w:bookmarkEnd w:id="1382"/>
            <w:bookmarkEnd w:id="1383"/>
            <w:bookmarkEnd w:id="1384"/>
          </w:p>
        </w:tc>
        <w:tc>
          <w:tcPr>
            <w:tcW w:w="1463" w:type="pct"/>
          </w:tcPr>
          <w:p w:rsidR="00BD2848" w:rsidRPr="005235EE" w:rsidRDefault="00BD2848" w:rsidP="00514BA9">
            <w:pPr>
              <w:pStyle w:val="23"/>
              <w:numPr>
                <w:ilvl w:val="0"/>
                <w:numId w:val="0"/>
              </w:numPr>
              <w:rPr>
                <w:rFonts w:cs="Arial"/>
                <w:b w:val="0"/>
                <w:sz w:val="24"/>
                <w:szCs w:val="24"/>
              </w:rPr>
            </w:pPr>
            <w:bookmarkStart w:id="1385" w:name="_Toc329339817"/>
            <w:bookmarkStart w:id="1386" w:name="_Toc332119737"/>
            <w:bookmarkStart w:id="1387" w:name="_Toc332131218"/>
            <w:bookmarkStart w:id="1388" w:name="_Toc332279582"/>
            <w:bookmarkStart w:id="1389" w:name="_Toc332703394"/>
            <w:bookmarkStart w:id="1390" w:name="_Toc334016616"/>
            <w:bookmarkStart w:id="1391" w:name="_Toc334017229"/>
            <w:r w:rsidRPr="004C3C84">
              <w:rPr>
                <w:rFonts w:cs="Arial"/>
                <w:b w:val="0"/>
                <w:sz w:val="24"/>
                <w:szCs w:val="24"/>
              </w:rPr>
              <w:t>Настройка матрицы прав доступа в СМЭВ</w:t>
            </w:r>
            <w:bookmarkEnd w:id="1385"/>
            <w:bookmarkEnd w:id="1386"/>
            <w:bookmarkEnd w:id="1387"/>
            <w:bookmarkEnd w:id="1388"/>
            <w:bookmarkEnd w:id="1389"/>
            <w:bookmarkEnd w:id="1390"/>
            <w:bookmarkEnd w:id="1391"/>
          </w:p>
        </w:tc>
        <w:tc>
          <w:tcPr>
            <w:tcW w:w="732" w:type="pct"/>
          </w:tcPr>
          <w:p w:rsidR="00BD2848" w:rsidRDefault="00BD2848" w:rsidP="00514BA9">
            <w:pPr>
              <w:pStyle w:val="afffe"/>
            </w:pPr>
            <w:r>
              <w:t>-Паспорт сервиса (из базы) с реестром прав доступа</w:t>
            </w:r>
          </w:p>
        </w:tc>
        <w:tc>
          <w:tcPr>
            <w:tcW w:w="650" w:type="pct"/>
          </w:tcPr>
          <w:p w:rsidR="00BD2848" w:rsidRPr="00FC556B" w:rsidRDefault="00BD2848" w:rsidP="00514BA9">
            <w:pPr>
              <w:pStyle w:val="afffe"/>
            </w:pPr>
            <w:r>
              <w:t>-</w:t>
            </w:r>
            <w:r w:rsidRPr="00FC556B">
              <w:t>Настроенная матрица прав доступа в СМЭВ</w:t>
            </w:r>
          </w:p>
        </w:tc>
        <w:tc>
          <w:tcPr>
            <w:tcW w:w="528" w:type="pct"/>
          </w:tcPr>
          <w:p w:rsidR="00BD2848" w:rsidRDefault="00BD2848" w:rsidP="00514BA9">
            <w:pPr>
              <w:pStyle w:val="afffe"/>
            </w:pPr>
            <w:r>
              <w:t>3</w:t>
            </w:r>
            <w:r w:rsidRPr="00FC556B">
              <w:t xml:space="preserve"> рабочи</w:t>
            </w:r>
            <w:r>
              <w:t>х д</w:t>
            </w:r>
            <w:r w:rsidRPr="00FC556B">
              <w:t>н</w:t>
            </w:r>
            <w:r>
              <w:t>я</w:t>
            </w:r>
          </w:p>
        </w:tc>
        <w:tc>
          <w:tcPr>
            <w:tcW w:w="650" w:type="pct"/>
          </w:tcPr>
          <w:p w:rsidR="00BD2848" w:rsidRPr="00FC556B" w:rsidRDefault="00BD2848" w:rsidP="00514BA9">
            <w:pPr>
              <w:pStyle w:val="afffe"/>
            </w:pPr>
            <w:r>
              <w:t>Оператор</w:t>
            </w:r>
            <w:r w:rsidRPr="00676C23">
              <w:t xml:space="preserve"> </w:t>
            </w:r>
            <w:r>
              <w:t>эксплуатации ИЭП</w:t>
            </w:r>
          </w:p>
        </w:tc>
        <w:tc>
          <w:tcPr>
            <w:tcW w:w="732" w:type="pct"/>
          </w:tcPr>
          <w:p w:rsidR="00BD2848" w:rsidRPr="00FC556B" w:rsidRDefault="00BD2848" w:rsidP="00514BA9">
            <w:pPr>
              <w:pStyle w:val="afffe"/>
            </w:pPr>
          </w:p>
        </w:tc>
      </w:tr>
      <w:tr w:rsidR="00BD2848" w:rsidTr="00514BA9">
        <w:tc>
          <w:tcPr>
            <w:tcW w:w="244" w:type="pct"/>
          </w:tcPr>
          <w:p w:rsidR="00BD2848" w:rsidRDefault="00BD2848" w:rsidP="00514BA9">
            <w:pPr>
              <w:pStyle w:val="afffe"/>
            </w:pPr>
            <w:r>
              <w:t>4</w:t>
            </w:r>
          </w:p>
        </w:tc>
        <w:tc>
          <w:tcPr>
            <w:tcW w:w="1463" w:type="pct"/>
          </w:tcPr>
          <w:p w:rsidR="00BD2848" w:rsidRPr="00FC556B" w:rsidRDefault="00BD2848" w:rsidP="00514BA9">
            <w:pPr>
              <w:pStyle w:val="afffe"/>
            </w:pPr>
            <w:r>
              <w:t>Оператор</w:t>
            </w:r>
            <w:r w:rsidRPr="00676C23">
              <w:t xml:space="preserve"> </w:t>
            </w:r>
            <w:r>
              <w:t>эксплуатации ИЭП обеспечивает публикацию информации о зарегистрированном сервисе на Технологическом портале СМЭВ и в разделе «</w:t>
            </w:r>
            <w:r>
              <w:rPr>
                <w:lang w:val="en-US"/>
              </w:rPr>
              <w:t>RSS</w:t>
            </w:r>
            <w:r w:rsidRPr="006E066B">
              <w:t>-</w:t>
            </w:r>
            <w:r>
              <w:t>новости»</w:t>
            </w:r>
          </w:p>
        </w:tc>
        <w:tc>
          <w:tcPr>
            <w:tcW w:w="732" w:type="pct"/>
          </w:tcPr>
          <w:p w:rsidR="00BD2848" w:rsidRDefault="00BD2848" w:rsidP="00514BA9">
            <w:pPr>
              <w:pStyle w:val="afffe"/>
            </w:pPr>
            <w:r>
              <w:t xml:space="preserve">-Обновленный паспорт сервиса с новым </w:t>
            </w:r>
            <w:r>
              <w:rPr>
                <w:lang w:val="en-US"/>
              </w:rPr>
              <w:t>SID</w:t>
            </w:r>
          </w:p>
        </w:tc>
        <w:tc>
          <w:tcPr>
            <w:tcW w:w="650" w:type="pct"/>
          </w:tcPr>
          <w:p w:rsidR="00BD2848" w:rsidRDefault="00BD2848" w:rsidP="00514BA9">
            <w:pPr>
              <w:pStyle w:val="afffe"/>
            </w:pPr>
            <w:r>
              <w:t>-Изменения на портале</w:t>
            </w:r>
          </w:p>
        </w:tc>
        <w:tc>
          <w:tcPr>
            <w:tcW w:w="528" w:type="pct"/>
          </w:tcPr>
          <w:p w:rsidR="00BD2848" w:rsidRPr="00FC556B" w:rsidRDefault="00BD2848" w:rsidP="00514BA9">
            <w:pPr>
              <w:pStyle w:val="afffe"/>
            </w:pPr>
            <w:r>
              <w:t>3 рабочих дня с момента регистрации сервиса</w:t>
            </w:r>
          </w:p>
        </w:tc>
        <w:tc>
          <w:tcPr>
            <w:tcW w:w="650" w:type="pct"/>
          </w:tcPr>
          <w:p w:rsidR="00BD2848" w:rsidRPr="00FC556B" w:rsidRDefault="00BD2848" w:rsidP="00514BA9">
            <w:pPr>
              <w:pStyle w:val="afffe"/>
            </w:pPr>
            <w:r>
              <w:t>Оператор</w:t>
            </w:r>
            <w:r w:rsidRPr="00676C23">
              <w:t xml:space="preserve"> </w:t>
            </w:r>
            <w:r>
              <w:t>эксплуатации ИЭП</w:t>
            </w:r>
          </w:p>
        </w:tc>
        <w:tc>
          <w:tcPr>
            <w:tcW w:w="732" w:type="pct"/>
          </w:tcPr>
          <w:p w:rsidR="00BD2848" w:rsidRDefault="00BD2848" w:rsidP="00514BA9">
            <w:pPr>
              <w:pStyle w:val="afffe"/>
            </w:pPr>
          </w:p>
        </w:tc>
      </w:tr>
    </w:tbl>
    <w:p w:rsidR="007E4EDD" w:rsidRDefault="007E4EDD">
      <w:pPr>
        <w:pStyle w:val="31"/>
        <w:numPr>
          <w:ilvl w:val="0"/>
          <w:numId w:val="0"/>
        </w:numPr>
      </w:pPr>
    </w:p>
    <w:p w:rsidR="00530C7B" w:rsidRPr="00530C7B" w:rsidRDefault="00530C7B" w:rsidP="00530C7B"/>
    <w:p w:rsidR="00314D90" w:rsidRDefault="00314D90">
      <w:pPr>
        <w:widowControl/>
        <w:autoSpaceDN/>
        <w:adjustRightInd/>
        <w:spacing w:line="240" w:lineRule="auto"/>
        <w:jc w:val="left"/>
        <w:textAlignment w:val="auto"/>
        <w:rPr>
          <w:b/>
          <w:bCs/>
          <w:sz w:val="26"/>
          <w:szCs w:val="26"/>
        </w:rPr>
      </w:pPr>
      <w:r>
        <w:br w:type="page"/>
      </w:r>
    </w:p>
    <w:p w:rsidR="007E4EDD" w:rsidRDefault="0046711B">
      <w:pPr>
        <w:pStyle w:val="31"/>
      </w:pPr>
      <w:bookmarkStart w:id="1392" w:name="_Toc334016617"/>
      <w:r>
        <w:lastRenderedPageBreak/>
        <w:t xml:space="preserve">Регистрация в </w:t>
      </w:r>
      <w:r w:rsidR="002E08DD">
        <w:t xml:space="preserve">продуктивной </w:t>
      </w:r>
      <w:r>
        <w:t>СМЭВ электронного сервиса регионального уровня, разработанного в интересах ФОИВ</w:t>
      </w:r>
      <w:bookmarkEnd w:id="1343"/>
      <w:bookmarkEnd w:id="1344"/>
      <w:r w:rsidR="00A954FF">
        <w:t>,</w:t>
      </w:r>
      <w:r w:rsidR="00BD2848">
        <w:t xml:space="preserve"> с подачей заявки через электронную почту</w:t>
      </w:r>
      <w:bookmarkEnd w:id="1392"/>
    </w:p>
    <w:p w:rsidR="007E4EDD" w:rsidRDefault="0046711B">
      <w:pPr>
        <w:pStyle w:val="40"/>
      </w:pPr>
      <w:bookmarkStart w:id="1393" w:name="_Toc321909933"/>
      <w:bookmarkStart w:id="1394" w:name="_Toc329082200"/>
      <w:bookmarkStart w:id="1395" w:name="_Toc334016618"/>
      <w:r>
        <w:t>Предусловие процесса</w:t>
      </w:r>
      <w:bookmarkEnd w:id="1393"/>
      <w:bookmarkEnd w:id="1394"/>
      <w:bookmarkEnd w:id="1395"/>
    </w:p>
    <w:p w:rsidR="0046711B" w:rsidRPr="0098399E" w:rsidRDefault="0046711B" w:rsidP="0046711B">
      <w:pPr>
        <w:pStyle w:val="13"/>
        <w:numPr>
          <w:ilvl w:val="0"/>
          <w:numId w:val="0"/>
        </w:numPr>
        <w:ind w:firstLine="709"/>
      </w:pPr>
      <w:r>
        <w:t>Сервис регионального уровня, разработанный в интересах ФОИВ, должен быть предварительно зарегистрирован в РСМЭВ</w:t>
      </w:r>
      <w:r w:rsidR="00C74913">
        <w:t>.</w:t>
      </w:r>
      <w:r w:rsidR="00514A3F">
        <w:t xml:space="preserve"> </w:t>
      </w:r>
      <w:r>
        <w:t>Информация о регистрации в РСМЭВ электронного сервиса, разработанного в интересах ФОИВ, должна быть опубликована на Технологическом портале СМЭВ.</w:t>
      </w:r>
    </w:p>
    <w:p w:rsidR="00514A3F" w:rsidRDefault="00514A3F" w:rsidP="00514A3F">
      <w:pPr>
        <w:pStyle w:val="aa"/>
      </w:pPr>
      <w:r w:rsidRPr="00514A3F">
        <w:t xml:space="preserve"> </w:t>
      </w:r>
      <w:r>
        <w:t xml:space="preserve">Электронный сервис, разработанный </w:t>
      </w:r>
      <w:r w:rsidRPr="00ED09FE">
        <w:t>Поставщиком, должен соответствовать актуальной версии Методических рекомендаций по разработке электронных сервисов, опубликованны</w:t>
      </w:r>
      <w:r>
        <w:t>х</w:t>
      </w:r>
      <w:r w:rsidRPr="00ED09FE">
        <w:t xml:space="preserve"> на Технологическом портале СМЭВ по адресу </w:t>
      </w:r>
      <w:hyperlink r:id="rId57" w:history="1">
        <w:r w:rsidRPr="00FA1852">
          <w:rPr>
            <w:rStyle w:val="affb"/>
            <w:lang w:val="en-US"/>
          </w:rPr>
          <w:t>http</w:t>
        </w:r>
        <w:r w:rsidRPr="00FA1852">
          <w:rPr>
            <w:rStyle w:val="affb"/>
          </w:rPr>
          <w:t>://</w:t>
        </w:r>
        <w:r w:rsidRPr="00FA1852">
          <w:rPr>
            <w:rStyle w:val="affb"/>
            <w:lang w:val="en-US"/>
          </w:rPr>
          <w:t>smev</w:t>
        </w:r>
        <w:r w:rsidRPr="00FA1852">
          <w:rPr>
            <w:rStyle w:val="affb"/>
          </w:rPr>
          <w:t>.</w:t>
        </w:r>
        <w:r w:rsidRPr="00FA1852">
          <w:rPr>
            <w:rStyle w:val="affb"/>
            <w:lang w:val="en-US"/>
          </w:rPr>
          <w:t>gosuslugi</w:t>
        </w:r>
        <w:r w:rsidRPr="00FA1852">
          <w:rPr>
            <w:rStyle w:val="affb"/>
          </w:rPr>
          <w:t>.</w:t>
        </w:r>
        <w:r w:rsidRPr="00FA1852">
          <w:rPr>
            <w:rStyle w:val="affb"/>
            <w:lang w:val="en-US"/>
          </w:rPr>
          <w:t>ru</w:t>
        </w:r>
      </w:hyperlink>
      <w:r w:rsidRPr="00ED09FE">
        <w:t>.</w:t>
      </w:r>
      <w:r w:rsidRPr="00514A3F">
        <w:t xml:space="preserve"> </w:t>
      </w:r>
    </w:p>
    <w:p w:rsidR="00514A3F" w:rsidRDefault="00514A3F" w:rsidP="00514A3F">
      <w:pPr>
        <w:pStyle w:val="aa"/>
      </w:pPr>
      <w:r w:rsidRPr="00EF4C41">
        <w:t xml:space="preserve">Информационная система участника информационного </w:t>
      </w:r>
      <w:r>
        <w:t>взаимодействия</w:t>
      </w:r>
      <w:r w:rsidRPr="00EF4C41">
        <w:t xml:space="preserve"> </w:t>
      </w:r>
      <w:r>
        <w:t xml:space="preserve">– Потребителя </w:t>
      </w:r>
      <w:r w:rsidRPr="00EF4C41">
        <w:t xml:space="preserve">должна быть зарегистрирована в СМЭВ согласно </w:t>
      </w:r>
      <w:r>
        <w:t>регламенту по регистрации в СМЭВ информационной системы</w:t>
      </w:r>
      <w:r w:rsidRPr="00EF4C41">
        <w:t>.</w:t>
      </w:r>
    </w:p>
    <w:p w:rsidR="00ED62EC" w:rsidRDefault="00514A3F" w:rsidP="00ED62EC">
      <w:pPr>
        <w:pStyle w:val="aa"/>
      </w:pPr>
      <w:r w:rsidRPr="00EF4C41">
        <w:t xml:space="preserve">Участник информационного </w:t>
      </w:r>
      <w:r>
        <w:t>взаимодействия</w:t>
      </w:r>
      <w:r w:rsidRPr="00EF4C41">
        <w:t xml:space="preserve"> </w:t>
      </w:r>
      <w:r>
        <w:t>– Поставщик должен быть подключен к РСМЭВ</w:t>
      </w:r>
      <w:r w:rsidRPr="00EF4C41">
        <w:t xml:space="preserve"> согласно Регламенту</w:t>
      </w:r>
      <w:r>
        <w:t>, включая настройку защищенных каналов передачи данных (</w:t>
      </w:r>
      <w:r>
        <w:rPr>
          <w:lang w:val="en-US"/>
        </w:rPr>
        <w:t>VipNet</w:t>
      </w:r>
      <w:r>
        <w:t>) от узла, на котором размещен регистрируемый электронный сервис, до СМЭВ.</w:t>
      </w:r>
    </w:p>
    <w:p w:rsidR="00ED62EC" w:rsidRDefault="00ED62EC" w:rsidP="00ED62EC">
      <w:pPr>
        <w:pStyle w:val="aa"/>
      </w:pPr>
      <w:r>
        <w:t>Процесс регистрации сервиса по умолчанию предусматривает процесс подключения на сервис функционала регламентации доступа, ограничивающего доступ Потребителей к сервису.</w:t>
      </w:r>
    </w:p>
    <w:p w:rsidR="00514A3F" w:rsidRDefault="00514A3F" w:rsidP="00514A3F">
      <w:pPr>
        <w:pStyle w:val="afb"/>
      </w:pPr>
      <w:r>
        <w:t xml:space="preserve">Процесс регистрации электронного сервиса в продуктивной СМЭВ начинается после получения Оператором </w:t>
      </w:r>
      <w:r w:rsidR="00F67949" w:rsidRPr="005113F6">
        <w:t>эксплуатации ИЭП</w:t>
      </w:r>
      <w:r w:rsidR="00F67949" w:rsidDel="00F67949">
        <w:t xml:space="preserve"> </w:t>
      </w:r>
      <w:r>
        <w:t xml:space="preserve">от Поставщика информации заявки </w:t>
      </w:r>
      <w:r w:rsidRPr="000E1F37">
        <w:t xml:space="preserve">на </w:t>
      </w:r>
      <w:r>
        <w:t xml:space="preserve">регистрацию в </w:t>
      </w:r>
      <w:r w:rsidR="00ED62EC">
        <w:t xml:space="preserve"> продуктивной </w:t>
      </w:r>
      <w:r>
        <w:t>СМЭВ электронного сервиса регионального уровня, разработанного в интересах ФОИВ.</w:t>
      </w:r>
    </w:p>
    <w:p w:rsidR="002E08DD" w:rsidRDefault="002E08DD" w:rsidP="002E08DD">
      <w:pPr>
        <w:pStyle w:val="aa"/>
        <w:pBdr>
          <w:left w:val="single" w:sz="4" w:space="4" w:color="auto"/>
        </w:pBdr>
        <w:ind w:left="284" w:firstLine="425"/>
      </w:pPr>
      <w:r w:rsidRPr="005113F6">
        <w:rPr>
          <w:b/>
        </w:rPr>
        <w:t>Внимание!</w:t>
      </w:r>
      <w:r w:rsidRPr="005113F6">
        <w:t xml:space="preserve"> Сервисы </w:t>
      </w:r>
      <w:r>
        <w:t>регистрируются</w:t>
      </w:r>
      <w:r w:rsidRPr="005113F6">
        <w:t xml:space="preserve"> в продуктивной СМЭВ только после регистрации в тестовом контуре федеральной СМЭВ и успешного совместного функционального тестирования Поставщиком и Потребителем информации с </w:t>
      </w:r>
      <w:r w:rsidR="00FC1928">
        <w:t>внесением Потребителем информации подтверждения успешного функционального тестирования сервиса в план-график, реализованный на базе Информационной системы «Реестр сведений» (</w:t>
      </w:r>
      <w:r w:rsidR="00CE6C66" w:rsidRPr="00CE6C66">
        <w:t>http://reestr.210fz.ru</w:t>
      </w:r>
      <w:r w:rsidR="00FC1928">
        <w:t>)</w:t>
      </w:r>
      <w:r>
        <w:t xml:space="preserve">. </w:t>
      </w:r>
    </w:p>
    <w:p w:rsidR="002E08DD" w:rsidRDefault="002E08DD" w:rsidP="002E08DD">
      <w:pPr>
        <w:pStyle w:val="aa"/>
        <w:pBdr>
          <w:left w:val="single" w:sz="4" w:space="4" w:color="auto"/>
        </w:pBdr>
        <w:ind w:left="284" w:firstLine="425"/>
      </w:pPr>
      <w:r w:rsidRPr="005113F6">
        <w:t>Предварительная интеграция с применением тестовых сервисов обеспечивает снижение трудозатрат по проведению работ в продуктивном контуре и снижению рисков, связанных с тестовой эксплуатацией информационных систем в продуктивной среде. Регистраци</w:t>
      </w:r>
      <w:r w:rsidR="00101792">
        <w:t>я</w:t>
      </w:r>
      <w:r w:rsidRPr="005113F6">
        <w:t xml:space="preserve"> в тестовом контуре федеральной СМЭВ возможна только для тестовых электронных сервисов Поставщиков, адрес</w:t>
      </w:r>
      <w:r w:rsidR="00B175FF">
        <w:t>а</w:t>
      </w:r>
      <w:r w:rsidRPr="005113F6">
        <w:t xml:space="preserve"> которых </w:t>
      </w:r>
      <w:r w:rsidR="00A9404C" w:rsidRPr="005113F6">
        <w:t>доступ</w:t>
      </w:r>
      <w:r w:rsidR="00A9404C">
        <w:t>ны</w:t>
      </w:r>
      <w:r w:rsidR="00A9404C" w:rsidRPr="005113F6">
        <w:t xml:space="preserve"> </w:t>
      </w:r>
      <w:r w:rsidRPr="005113F6">
        <w:t>через сеть Интернет. В целях повышения оперативности взаимодействия разработчиков тестовая среда СМЭВ размещена в сети Интернет. Параметры доступа к указанной среде при необходимости можно запросить у Оператора эксплуатации ИЭП.</w:t>
      </w:r>
      <w:r>
        <w:t xml:space="preserve"> </w:t>
      </w:r>
    </w:p>
    <w:p w:rsidR="00ED62EC" w:rsidRDefault="00ED62EC" w:rsidP="00ED62EC">
      <w:pPr>
        <w:pStyle w:val="aa"/>
      </w:pPr>
      <w:r w:rsidRPr="00C22466">
        <w:lastRenderedPageBreak/>
        <w:t xml:space="preserve">Для регистрации электронных сервисов участник информационного </w:t>
      </w:r>
      <w:r>
        <w:t>взаимодействия</w:t>
      </w:r>
      <w:r w:rsidRPr="00C22466">
        <w:t xml:space="preserve"> </w:t>
      </w:r>
      <w:r>
        <w:t>направляет</w:t>
      </w:r>
      <w:r w:rsidR="00BD2848">
        <w:t xml:space="preserve"> посредством электронной почты</w:t>
      </w:r>
      <w:r w:rsidRPr="00C22466">
        <w:t xml:space="preserve"> </w:t>
      </w:r>
      <w:r w:rsidR="005F72C8">
        <w:t>О</w:t>
      </w:r>
      <w:r w:rsidRPr="00C22466">
        <w:t xml:space="preserve">ператору </w:t>
      </w:r>
      <w:r w:rsidR="00BC5C19">
        <w:rPr>
          <w:rFonts w:cs="Arial"/>
        </w:rPr>
        <w:t xml:space="preserve">эксплуатации ИЭП </w:t>
      </w:r>
      <w:r>
        <w:t>заявку</w:t>
      </w:r>
      <w:r>
        <w:rPr>
          <w:rStyle w:val="affff"/>
        </w:rPr>
        <w:footnoteReference w:id="82"/>
      </w:r>
      <w:r>
        <w:t xml:space="preserve"> на регистрацию сервиса в продуктивной СМЭВ с приложением </w:t>
      </w:r>
      <w:r w:rsidRPr="00C22466">
        <w:t>следующ</w:t>
      </w:r>
      <w:r>
        <w:t>его</w:t>
      </w:r>
      <w:r w:rsidRPr="00C22466">
        <w:t xml:space="preserve"> пакет</w:t>
      </w:r>
      <w:r>
        <w:t>а</w:t>
      </w:r>
      <w:r w:rsidRPr="00C22466">
        <w:t xml:space="preserve"> документов по каждому из регистрируемых сервисов</w:t>
      </w:r>
      <w:r>
        <w:t xml:space="preserve">, упакованных в </w:t>
      </w:r>
      <w:r>
        <w:rPr>
          <w:lang w:val="en-US"/>
        </w:rPr>
        <w:t>zip</w:t>
      </w:r>
      <w:r>
        <w:t>-архив</w:t>
      </w:r>
      <w:r w:rsidRPr="00C22466">
        <w:t>:</w:t>
      </w:r>
    </w:p>
    <w:p w:rsidR="00ED62EC" w:rsidRPr="00B352B3" w:rsidRDefault="00ED62EC" w:rsidP="00E95DF1">
      <w:pPr>
        <w:pStyle w:val="13"/>
        <w:tabs>
          <w:tab w:val="clear" w:pos="1134"/>
          <w:tab w:val="left" w:pos="709"/>
        </w:tabs>
      </w:pPr>
      <w:r w:rsidRPr="00B352B3">
        <w:t>Сведения о сертификате ключа электронной подписи Поставщика, используемом при подписании электронных сообщений, передаваемых сервисом в ответ на поступающие запросы других участников информационного взаимодействия;</w:t>
      </w:r>
    </w:p>
    <w:p w:rsidR="00ED62EC" w:rsidRPr="00B352B3" w:rsidRDefault="00ED62EC" w:rsidP="00E95DF1">
      <w:pPr>
        <w:pStyle w:val="13"/>
        <w:tabs>
          <w:tab w:val="clear" w:pos="1134"/>
          <w:tab w:val="left" w:pos="709"/>
        </w:tabs>
      </w:pPr>
      <w:r>
        <w:t>Заполненная форма</w:t>
      </w:r>
      <w:r w:rsidRPr="00B352B3">
        <w:t xml:space="preserve"> паспорта сервиса</w:t>
      </w:r>
      <w:r w:rsidRPr="00F93D40">
        <w:rPr>
          <w:rStyle w:val="affff"/>
        </w:rPr>
        <w:footnoteReference w:id="83"/>
      </w:r>
      <w:r w:rsidRPr="00F93D40">
        <w:rPr>
          <w:rStyle w:val="affff"/>
        </w:rPr>
        <w:t>;</w:t>
      </w:r>
    </w:p>
    <w:p w:rsidR="00ED62EC" w:rsidRPr="00B352B3" w:rsidRDefault="00ED62EC" w:rsidP="00E95DF1">
      <w:pPr>
        <w:pStyle w:val="13"/>
        <w:tabs>
          <w:tab w:val="clear" w:pos="1134"/>
          <w:tab w:val="left" w:pos="709"/>
        </w:tabs>
        <w:rPr>
          <w:rStyle w:val="affffffb"/>
        </w:rPr>
      </w:pPr>
      <w:r w:rsidRPr="009B1E4D">
        <w:t>Описани</w:t>
      </w:r>
      <w:r>
        <w:t>е</w:t>
      </w:r>
      <w:r w:rsidRPr="009B1E4D">
        <w:t xml:space="preserve"> формата электро</w:t>
      </w:r>
      <w:r>
        <w:t>нного сервиса СМЭВ и руководство</w:t>
      </w:r>
      <w:r w:rsidRPr="009B1E4D">
        <w:t xml:space="preserve"> пользователя</w:t>
      </w:r>
      <w:r>
        <w:t xml:space="preserve"> </w:t>
      </w:r>
      <w:r w:rsidRPr="009B1E4D">
        <w:t>электронного сервиса СМЭВ</w:t>
      </w:r>
      <w:r w:rsidRPr="00F93D40">
        <w:rPr>
          <w:rStyle w:val="affff"/>
        </w:rPr>
        <w:footnoteReference w:id="84"/>
      </w:r>
      <w:r w:rsidRPr="00B352B3">
        <w:rPr>
          <w:rStyle w:val="affff"/>
          <w:vertAlign w:val="baseline"/>
        </w:rPr>
        <w:t>;</w:t>
      </w:r>
    </w:p>
    <w:p w:rsidR="00ED62EC" w:rsidRPr="00B352B3" w:rsidRDefault="00ED62EC" w:rsidP="00E95DF1">
      <w:pPr>
        <w:pStyle w:val="13"/>
        <w:tabs>
          <w:tab w:val="clear" w:pos="1134"/>
          <w:tab w:val="left" w:pos="709"/>
        </w:tabs>
      </w:pPr>
      <w:r w:rsidRPr="00B352B3">
        <w:t xml:space="preserve">Контрольный пример для проверки работоспособности сервиса, </w:t>
      </w:r>
      <w:r w:rsidR="00E52F4E" w:rsidRPr="00B352B3">
        <w:t>содержа</w:t>
      </w:r>
      <w:r w:rsidR="00E52F4E">
        <w:t>щ</w:t>
      </w:r>
      <w:r w:rsidR="00E52F4E" w:rsidRPr="00B352B3">
        <w:t xml:space="preserve">ий </w:t>
      </w:r>
      <w:r w:rsidRPr="00B352B3">
        <w:t>электронную подпись информационной системы</w:t>
      </w:r>
      <w:r w:rsidR="00B175FF">
        <w:t xml:space="preserve"> </w:t>
      </w:r>
      <w:r w:rsidR="00B175FF" w:rsidRPr="00B352B3">
        <w:t>Поставщика</w:t>
      </w:r>
      <w:r w:rsidRPr="00B352B3">
        <w:t xml:space="preserve"> (ЭП-ОВ) (в виде отдельного файла, для отсутствия искажений в вычисленной электронной подписи).</w:t>
      </w:r>
    </w:p>
    <w:p w:rsidR="00ED62EC" w:rsidRDefault="00ED62EC" w:rsidP="0046711B">
      <w:pPr>
        <w:pStyle w:val="aa"/>
      </w:pPr>
      <w:r>
        <w:t xml:space="preserve">В паспорте сервиса должен быть заполнен реестр прав доступа с информацией </w:t>
      </w:r>
      <w:r w:rsidRPr="00C22466">
        <w:t xml:space="preserve">о допущенных к использованию </w:t>
      </w:r>
      <w:r>
        <w:t>сервиса (либо его отдельных операций</w:t>
      </w:r>
      <w:r w:rsidRPr="00C22466">
        <w:t xml:space="preserve">) </w:t>
      </w:r>
      <w:r>
        <w:t>Потребителях</w:t>
      </w:r>
      <w:r w:rsidRPr="00C22466">
        <w:t xml:space="preserve">. При отсутствии </w:t>
      </w:r>
      <w:r>
        <w:t xml:space="preserve">этой </w:t>
      </w:r>
      <w:r w:rsidRPr="00C22466">
        <w:t xml:space="preserve">информации доступ к соответствующему сервису будет обеспечен только </w:t>
      </w:r>
      <w:r>
        <w:t xml:space="preserve">Поставщику данного сервиса </w:t>
      </w:r>
      <w:r w:rsidRPr="00C22466">
        <w:t>и</w:t>
      </w:r>
      <w:r w:rsidR="005768D1">
        <w:t xml:space="preserve"> </w:t>
      </w:r>
      <w:r w:rsidR="005F72C8">
        <w:t>О</w:t>
      </w:r>
      <w:r w:rsidRPr="00C22466">
        <w:t>ператору СМЭВ – в целях тестирования и мониторинга доступности.</w:t>
      </w:r>
    </w:p>
    <w:p w:rsidR="008879D1" w:rsidRDefault="0046711B" w:rsidP="0046711B">
      <w:pPr>
        <w:pStyle w:val="aa"/>
      </w:pPr>
      <w:r w:rsidRPr="00A56C9B">
        <w:t xml:space="preserve">Заявка </w:t>
      </w:r>
      <w:r>
        <w:t>в адрес Оператора</w:t>
      </w:r>
      <w:r w:rsidR="00F81ED7">
        <w:rPr>
          <w:rFonts w:cs="Arial"/>
        </w:rPr>
        <w:t xml:space="preserve"> </w:t>
      </w:r>
      <w:r w:rsidR="005F72C8" w:rsidRPr="005113F6">
        <w:t>эксплуатации ИЭП</w:t>
      </w:r>
      <w:r w:rsidR="005F72C8" w:rsidDel="005F72C8">
        <w:rPr>
          <w:rFonts w:cs="Arial"/>
        </w:rPr>
        <w:t xml:space="preserve"> </w:t>
      </w:r>
      <w:r w:rsidRPr="00A56C9B">
        <w:t xml:space="preserve">обязательно должна содержать контактные данные ответственного технического специалиста. </w:t>
      </w:r>
    </w:p>
    <w:p w:rsidR="008879D1" w:rsidRDefault="008879D1">
      <w:pPr>
        <w:widowControl/>
        <w:autoSpaceDN/>
        <w:adjustRightInd/>
        <w:spacing w:line="240" w:lineRule="auto"/>
        <w:jc w:val="left"/>
        <w:textAlignment w:val="auto"/>
      </w:pPr>
      <w:r>
        <w:br w:type="page"/>
      </w:r>
    </w:p>
    <w:p w:rsidR="007E4EDD" w:rsidRDefault="0046711B">
      <w:pPr>
        <w:pStyle w:val="40"/>
      </w:pPr>
      <w:bookmarkStart w:id="1396" w:name="_Toc321909934"/>
      <w:bookmarkStart w:id="1397" w:name="_Toc329082201"/>
      <w:bookmarkStart w:id="1398" w:name="_Toc334016619"/>
      <w:r>
        <w:lastRenderedPageBreak/>
        <w:t>Шаги процесса</w:t>
      </w:r>
      <w:bookmarkEnd w:id="1396"/>
      <w:bookmarkEnd w:id="1397"/>
      <w:bookmarkEnd w:id="139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750"/>
        <w:gridCol w:w="4493"/>
        <w:gridCol w:w="2248"/>
        <w:gridCol w:w="1996"/>
        <w:gridCol w:w="1621"/>
        <w:gridCol w:w="1996"/>
        <w:gridCol w:w="2248"/>
      </w:tblGrid>
      <w:tr w:rsidR="00442501" w:rsidRPr="00FC556B" w:rsidTr="003330F3">
        <w:tc>
          <w:tcPr>
            <w:tcW w:w="244" w:type="pct"/>
          </w:tcPr>
          <w:p w:rsidR="00442501" w:rsidRDefault="00442501" w:rsidP="008A7897">
            <w:pPr>
              <w:pStyle w:val="ae"/>
            </w:pPr>
          </w:p>
          <w:p w:rsidR="00442501" w:rsidRPr="00FC556B" w:rsidRDefault="00442501" w:rsidP="008A7897">
            <w:pPr>
              <w:pStyle w:val="ae"/>
            </w:pPr>
            <w:r>
              <w:t>№</w:t>
            </w:r>
          </w:p>
        </w:tc>
        <w:tc>
          <w:tcPr>
            <w:tcW w:w="1463" w:type="pct"/>
            <w:vAlign w:val="center"/>
          </w:tcPr>
          <w:p w:rsidR="00442501" w:rsidRPr="00FC556B" w:rsidRDefault="00442501" w:rsidP="008A7897">
            <w:pPr>
              <w:pStyle w:val="ae"/>
            </w:pPr>
            <w:r w:rsidRPr="00FC556B">
              <w:t>Шаг</w:t>
            </w:r>
          </w:p>
        </w:tc>
        <w:tc>
          <w:tcPr>
            <w:tcW w:w="732" w:type="pct"/>
            <w:vAlign w:val="center"/>
          </w:tcPr>
          <w:p w:rsidR="00442501" w:rsidRPr="00FC556B" w:rsidRDefault="00442501" w:rsidP="008A7897">
            <w:pPr>
              <w:pStyle w:val="ae"/>
            </w:pPr>
            <w:r w:rsidRPr="00FC556B">
              <w:t xml:space="preserve">Входные </w:t>
            </w:r>
            <w:r>
              <w:t>данные</w:t>
            </w:r>
          </w:p>
        </w:tc>
        <w:tc>
          <w:tcPr>
            <w:tcW w:w="650" w:type="pct"/>
            <w:vAlign w:val="center"/>
          </w:tcPr>
          <w:p w:rsidR="00442501" w:rsidRPr="00FC556B" w:rsidRDefault="00442501" w:rsidP="008A7897">
            <w:pPr>
              <w:pStyle w:val="ae"/>
            </w:pPr>
            <w:r w:rsidRPr="00FC556B">
              <w:t xml:space="preserve">Выходные </w:t>
            </w:r>
            <w:r>
              <w:t>данные</w:t>
            </w:r>
          </w:p>
        </w:tc>
        <w:tc>
          <w:tcPr>
            <w:tcW w:w="528" w:type="pct"/>
            <w:vAlign w:val="center"/>
          </w:tcPr>
          <w:p w:rsidR="00442501" w:rsidRPr="00FC556B" w:rsidRDefault="00442501" w:rsidP="008A7897">
            <w:pPr>
              <w:pStyle w:val="ae"/>
            </w:pPr>
            <w:r w:rsidRPr="00FC556B">
              <w:t>Срок исполнения</w:t>
            </w:r>
          </w:p>
        </w:tc>
        <w:tc>
          <w:tcPr>
            <w:tcW w:w="650" w:type="pct"/>
            <w:vAlign w:val="center"/>
          </w:tcPr>
          <w:p w:rsidR="00442501" w:rsidRPr="00FC556B" w:rsidRDefault="00442501" w:rsidP="008A7897">
            <w:pPr>
              <w:pStyle w:val="ae"/>
            </w:pPr>
            <w:r w:rsidRPr="00FC556B">
              <w:t xml:space="preserve">Ответственный исполнитель </w:t>
            </w:r>
            <w:r>
              <w:t>и</w:t>
            </w:r>
            <w:r w:rsidRPr="00FC556B">
              <w:t>/</w:t>
            </w:r>
            <w:r>
              <w:t>или</w:t>
            </w:r>
            <w:r w:rsidRPr="00FC556B">
              <w:t xml:space="preserve"> Соисполнитель</w:t>
            </w:r>
          </w:p>
        </w:tc>
        <w:tc>
          <w:tcPr>
            <w:tcW w:w="732" w:type="pct"/>
            <w:vAlign w:val="center"/>
          </w:tcPr>
          <w:p w:rsidR="00442501" w:rsidRPr="00FC556B" w:rsidRDefault="00442501" w:rsidP="008A7897">
            <w:pPr>
              <w:pStyle w:val="ae"/>
            </w:pPr>
            <w:r w:rsidRPr="00FC556B">
              <w:t>Примечание</w:t>
            </w:r>
          </w:p>
        </w:tc>
      </w:tr>
      <w:tr w:rsidR="00442501" w:rsidRPr="00FC556B" w:rsidTr="003330F3">
        <w:tc>
          <w:tcPr>
            <w:tcW w:w="244" w:type="pct"/>
          </w:tcPr>
          <w:p w:rsidR="00442501" w:rsidRPr="005235EE" w:rsidRDefault="00442501" w:rsidP="00E815AD">
            <w:pPr>
              <w:pStyle w:val="23"/>
              <w:numPr>
                <w:ilvl w:val="0"/>
                <w:numId w:val="0"/>
              </w:numPr>
              <w:tabs>
                <w:tab w:val="left" w:pos="1418"/>
              </w:tabs>
              <w:rPr>
                <w:rFonts w:cs="Arial"/>
                <w:b w:val="0"/>
                <w:sz w:val="24"/>
                <w:szCs w:val="24"/>
              </w:rPr>
            </w:pPr>
            <w:bookmarkStart w:id="1399" w:name="_Toc329013172"/>
            <w:bookmarkStart w:id="1400" w:name="_Toc329082202"/>
            <w:bookmarkStart w:id="1401" w:name="_Toc329083276"/>
            <w:bookmarkStart w:id="1402" w:name="_Toc329086311"/>
            <w:bookmarkStart w:id="1403" w:name="_Toc329339821"/>
            <w:bookmarkStart w:id="1404" w:name="_Toc332119741"/>
            <w:bookmarkStart w:id="1405" w:name="_Toc332131222"/>
            <w:bookmarkStart w:id="1406" w:name="_Toc332279586"/>
            <w:bookmarkStart w:id="1407" w:name="_Toc332703398"/>
            <w:bookmarkStart w:id="1408" w:name="_Toc334016620"/>
            <w:bookmarkStart w:id="1409" w:name="_Toc334017230"/>
            <w:r w:rsidRPr="004C3C84">
              <w:rPr>
                <w:rFonts w:cs="Arial"/>
                <w:b w:val="0"/>
                <w:sz w:val="24"/>
                <w:szCs w:val="24"/>
              </w:rPr>
              <w:t>1</w:t>
            </w:r>
            <w:bookmarkEnd w:id="1399"/>
            <w:bookmarkEnd w:id="1400"/>
            <w:bookmarkEnd w:id="1401"/>
            <w:bookmarkEnd w:id="1402"/>
            <w:bookmarkEnd w:id="1403"/>
            <w:bookmarkEnd w:id="1404"/>
            <w:bookmarkEnd w:id="1405"/>
            <w:bookmarkEnd w:id="1406"/>
            <w:bookmarkEnd w:id="1407"/>
            <w:bookmarkEnd w:id="1408"/>
            <w:bookmarkEnd w:id="1409"/>
          </w:p>
        </w:tc>
        <w:tc>
          <w:tcPr>
            <w:tcW w:w="1463" w:type="pct"/>
          </w:tcPr>
          <w:p w:rsidR="00442501" w:rsidRPr="005235EE" w:rsidRDefault="00442501" w:rsidP="00E815AD">
            <w:pPr>
              <w:pStyle w:val="23"/>
              <w:numPr>
                <w:ilvl w:val="0"/>
                <w:numId w:val="0"/>
              </w:numPr>
              <w:tabs>
                <w:tab w:val="left" w:pos="1418"/>
              </w:tabs>
              <w:rPr>
                <w:rFonts w:cs="Arial"/>
                <w:b w:val="0"/>
                <w:sz w:val="24"/>
                <w:szCs w:val="24"/>
              </w:rPr>
            </w:pPr>
            <w:bookmarkStart w:id="1410" w:name="_Toc322359682"/>
            <w:bookmarkStart w:id="1411" w:name="_Toc322945786"/>
            <w:bookmarkStart w:id="1412" w:name="_Toc322960795"/>
            <w:bookmarkStart w:id="1413" w:name="_Toc326936472"/>
            <w:bookmarkStart w:id="1414" w:name="_Toc327023980"/>
            <w:bookmarkStart w:id="1415" w:name="_Toc327362720"/>
            <w:bookmarkStart w:id="1416" w:name="_Toc327373295"/>
            <w:bookmarkStart w:id="1417" w:name="_Toc327435911"/>
            <w:bookmarkStart w:id="1418" w:name="_Toc327437154"/>
            <w:bookmarkStart w:id="1419" w:name="_Toc327794913"/>
            <w:bookmarkStart w:id="1420" w:name="_Toc329013173"/>
            <w:bookmarkStart w:id="1421" w:name="_Toc329082203"/>
            <w:bookmarkStart w:id="1422" w:name="_Toc329083277"/>
            <w:bookmarkStart w:id="1423" w:name="_Toc329086312"/>
            <w:bookmarkStart w:id="1424" w:name="_Toc329339822"/>
            <w:bookmarkStart w:id="1425" w:name="_Toc332119742"/>
            <w:bookmarkStart w:id="1426" w:name="_Toc332131223"/>
            <w:bookmarkStart w:id="1427" w:name="_Toc332279587"/>
            <w:bookmarkStart w:id="1428" w:name="_Toc332703399"/>
            <w:bookmarkStart w:id="1429" w:name="_Toc334016621"/>
            <w:bookmarkStart w:id="1430" w:name="_Toc334017231"/>
            <w:r w:rsidRPr="004C3C84">
              <w:rPr>
                <w:rFonts w:cs="Arial"/>
                <w:b w:val="0"/>
                <w:sz w:val="24"/>
                <w:szCs w:val="24"/>
              </w:rPr>
              <w:t xml:space="preserve">Оператор </w:t>
            </w:r>
            <w:r w:rsidR="00877865" w:rsidRPr="004C3C84">
              <w:rPr>
                <w:rFonts w:cs="Arial"/>
                <w:b w:val="0"/>
                <w:sz w:val="24"/>
                <w:szCs w:val="24"/>
              </w:rPr>
              <w:t>эксплуатации ИЭП</w:t>
            </w:r>
            <w:r w:rsidRPr="004C3C84">
              <w:rPr>
                <w:rFonts w:cs="Arial"/>
                <w:b w:val="0"/>
                <w:sz w:val="24"/>
                <w:szCs w:val="24"/>
              </w:rPr>
              <w:t xml:space="preserve"> анализирует заявку на необходимость регистрации сервиса</w:t>
            </w:r>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r w:rsidRPr="004C3C84">
              <w:rPr>
                <w:rFonts w:cs="Arial"/>
                <w:b w:val="0"/>
                <w:sz w:val="24"/>
                <w:szCs w:val="24"/>
              </w:rPr>
              <w:t xml:space="preserve"> </w:t>
            </w:r>
          </w:p>
        </w:tc>
        <w:tc>
          <w:tcPr>
            <w:tcW w:w="732" w:type="pct"/>
          </w:tcPr>
          <w:p w:rsidR="00442501" w:rsidRDefault="00442501" w:rsidP="00AC512A">
            <w:pPr>
              <w:pStyle w:val="afffe"/>
            </w:pPr>
            <w:r w:rsidRPr="00CE6C66">
              <w:t>-</w:t>
            </w:r>
            <w:r>
              <w:t xml:space="preserve">Заявка на регистрацию в электронной форме, </w:t>
            </w:r>
          </w:p>
          <w:p w:rsidR="00442501" w:rsidRDefault="00442501" w:rsidP="00ED62EC">
            <w:pPr>
              <w:pStyle w:val="afffe"/>
            </w:pPr>
            <w:r>
              <w:rPr>
                <w:lang w:val="en-US"/>
              </w:rPr>
              <w:t>-</w:t>
            </w:r>
            <w:r>
              <w:t>Комплект документов на сервис.</w:t>
            </w:r>
          </w:p>
        </w:tc>
        <w:tc>
          <w:tcPr>
            <w:tcW w:w="650" w:type="pct"/>
          </w:tcPr>
          <w:p w:rsidR="00442501" w:rsidRDefault="00442501" w:rsidP="008A7897">
            <w:pPr>
              <w:pStyle w:val="afffe"/>
            </w:pPr>
            <w:r>
              <w:rPr>
                <w:lang w:val="en-US"/>
              </w:rPr>
              <w:t>-</w:t>
            </w:r>
            <w:r>
              <w:t>Поручение Оператору эксплуатации ИЭП</w:t>
            </w:r>
          </w:p>
        </w:tc>
        <w:tc>
          <w:tcPr>
            <w:tcW w:w="528" w:type="pct"/>
          </w:tcPr>
          <w:p w:rsidR="00442501" w:rsidRDefault="00442501" w:rsidP="00ED62EC">
            <w:pPr>
              <w:pStyle w:val="afffe"/>
            </w:pPr>
            <w:r>
              <w:t>1 рабочий день</w:t>
            </w:r>
          </w:p>
        </w:tc>
        <w:tc>
          <w:tcPr>
            <w:tcW w:w="650" w:type="pct"/>
          </w:tcPr>
          <w:p w:rsidR="00442501" w:rsidRDefault="00442501" w:rsidP="00E815AD">
            <w:pPr>
              <w:pStyle w:val="afffe"/>
            </w:pPr>
            <w:r>
              <w:t xml:space="preserve">Оператор </w:t>
            </w:r>
            <w:r>
              <w:rPr>
                <w:rFonts w:cs="Arial"/>
              </w:rPr>
              <w:t xml:space="preserve"> </w:t>
            </w:r>
            <w:r w:rsidR="005F72C8" w:rsidRPr="005113F6">
              <w:t>эксплуатации ИЭП</w:t>
            </w:r>
            <w:r w:rsidRPr="00E34651">
              <w:rPr>
                <w:rFonts w:cs="Arial"/>
              </w:rPr>
              <w:t>.</w:t>
            </w:r>
          </w:p>
        </w:tc>
        <w:tc>
          <w:tcPr>
            <w:tcW w:w="732" w:type="pct"/>
          </w:tcPr>
          <w:p w:rsidR="00442501" w:rsidRPr="00FC556B" w:rsidRDefault="00442501" w:rsidP="008A7897">
            <w:pPr>
              <w:pStyle w:val="afffe"/>
            </w:pPr>
          </w:p>
        </w:tc>
      </w:tr>
      <w:tr w:rsidR="00442501" w:rsidRPr="00FC556B" w:rsidTr="003330F3">
        <w:tc>
          <w:tcPr>
            <w:tcW w:w="244" w:type="pct"/>
          </w:tcPr>
          <w:p w:rsidR="00442501" w:rsidRPr="005235EE" w:rsidRDefault="00442501" w:rsidP="008A7897">
            <w:pPr>
              <w:pStyle w:val="23"/>
              <w:numPr>
                <w:ilvl w:val="0"/>
                <w:numId w:val="0"/>
              </w:numPr>
              <w:rPr>
                <w:rFonts w:cs="Arial"/>
                <w:b w:val="0"/>
                <w:sz w:val="24"/>
                <w:szCs w:val="24"/>
              </w:rPr>
            </w:pPr>
            <w:bookmarkStart w:id="1431" w:name="_Toc329013174"/>
            <w:bookmarkStart w:id="1432" w:name="_Toc329082204"/>
            <w:bookmarkStart w:id="1433" w:name="_Toc329083278"/>
            <w:bookmarkStart w:id="1434" w:name="_Toc329086313"/>
            <w:bookmarkStart w:id="1435" w:name="_Toc329339823"/>
            <w:bookmarkStart w:id="1436" w:name="_Toc332119743"/>
            <w:bookmarkStart w:id="1437" w:name="_Toc332131224"/>
            <w:bookmarkStart w:id="1438" w:name="_Toc332279588"/>
            <w:bookmarkStart w:id="1439" w:name="_Toc332703400"/>
            <w:bookmarkStart w:id="1440" w:name="_Toc334016622"/>
            <w:bookmarkStart w:id="1441" w:name="_Toc334017232"/>
            <w:r w:rsidRPr="004C3C84">
              <w:rPr>
                <w:rFonts w:cs="Arial"/>
                <w:b w:val="0"/>
                <w:sz w:val="24"/>
                <w:szCs w:val="24"/>
              </w:rPr>
              <w:t>2</w:t>
            </w:r>
            <w:bookmarkEnd w:id="1431"/>
            <w:bookmarkEnd w:id="1432"/>
            <w:bookmarkEnd w:id="1433"/>
            <w:bookmarkEnd w:id="1434"/>
            <w:bookmarkEnd w:id="1435"/>
            <w:bookmarkEnd w:id="1436"/>
            <w:bookmarkEnd w:id="1437"/>
            <w:bookmarkEnd w:id="1438"/>
            <w:bookmarkEnd w:id="1439"/>
            <w:bookmarkEnd w:id="1440"/>
            <w:bookmarkEnd w:id="1441"/>
          </w:p>
        </w:tc>
        <w:tc>
          <w:tcPr>
            <w:tcW w:w="1463" w:type="pct"/>
          </w:tcPr>
          <w:p w:rsidR="00442501" w:rsidRPr="005235EE" w:rsidRDefault="00442501" w:rsidP="008A7897">
            <w:pPr>
              <w:pStyle w:val="23"/>
              <w:numPr>
                <w:ilvl w:val="0"/>
                <w:numId w:val="0"/>
              </w:numPr>
              <w:rPr>
                <w:rStyle w:val="apple-converted-space"/>
                <w:b w:val="0"/>
                <w:sz w:val="24"/>
                <w:szCs w:val="24"/>
              </w:rPr>
            </w:pPr>
            <w:bookmarkStart w:id="1442" w:name="_Toc320547412"/>
            <w:bookmarkStart w:id="1443" w:name="_Toc320715099"/>
            <w:bookmarkStart w:id="1444" w:name="_Toc320784345"/>
            <w:bookmarkStart w:id="1445" w:name="_Toc321761813"/>
            <w:bookmarkStart w:id="1446" w:name="_Toc321909392"/>
            <w:bookmarkStart w:id="1447" w:name="_Toc321909938"/>
            <w:bookmarkStart w:id="1448" w:name="_Toc322359683"/>
            <w:bookmarkStart w:id="1449" w:name="_Toc322945787"/>
            <w:bookmarkStart w:id="1450" w:name="_Toc322960796"/>
            <w:bookmarkStart w:id="1451" w:name="_Toc326936473"/>
            <w:bookmarkStart w:id="1452" w:name="_Toc327023981"/>
            <w:bookmarkStart w:id="1453" w:name="_Toc327362721"/>
            <w:bookmarkStart w:id="1454" w:name="_Toc327373296"/>
            <w:bookmarkStart w:id="1455" w:name="_Toc327435912"/>
            <w:bookmarkStart w:id="1456" w:name="_Toc327437155"/>
            <w:bookmarkStart w:id="1457" w:name="_Toc327794914"/>
            <w:bookmarkStart w:id="1458" w:name="_Toc329013175"/>
            <w:bookmarkStart w:id="1459" w:name="_Toc329082205"/>
            <w:bookmarkStart w:id="1460" w:name="_Toc329083279"/>
            <w:bookmarkStart w:id="1461" w:name="_Toc329086314"/>
            <w:bookmarkStart w:id="1462" w:name="_Toc329339824"/>
            <w:bookmarkStart w:id="1463" w:name="_Toc332119744"/>
            <w:bookmarkStart w:id="1464" w:name="_Toc332131225"/>
            <w:bookmarkStart w:id="1465" w:name="_Toc332279589"/>
            <w:bookmarkStart w:id="1466" w:name="_Toc332703401"/>
            <w:bookmarkStart w:id="1467" w:name="_Toc334016623"/>
            <w:bookmarkStart w:id="1468" w:name="_Toc334017233"/>
            <w:r w:rsidRPr="004C3C84">
              <w:rPr>
                <w:rFonts w:cs="Arial"/>
                <w:b w:val="0"/>
                <w:sz w:val="24"/>
                <w:szCs w:val="24"/>
              </w:rPr>
              <w:t>Регистрация сервиса в продуктивной СМЭВ</w:t>
            </w:r>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p>
        </w:tc>
        <w:tc>
          <w:tcPr>
            <w:tcW w:w="732" w:type="pct"/>
          </w:tcPr>
          <w:p w:rsidR="00442501" w:rsidRPr="00ED62EC" w:rsidRDefault="00442501" w:rsidP="00ED62EC">
            <w:pPr>
              <w:pStyle w:val="afffe"/>
            </w:pPr>
            <w:r>
              <w:t>-Заявка на регистрацию в электронной форме</w:t>
            </w:r>
            <w:r w:rsidRPr="00CE6C66">
              <w:t>;</w:t>
            </w:r>
          </w:p>
          <w:p w:rsidR="00442501" w:rsidRPr="005235EE" w:rsidRDefault="00442501" w:rsidP="00ED62EC">
            <w:pPr>
              <w:pStyle w:val="13"/>
              <w:numPr>
                <w:ilvl w:val="0"/>
                <w:numId w:val="0"/>
              </w:numPr>
              <w:tabs>
                <w:tab w:val="clear" w:pos="1134"/>
                <w:tab w:val="left" w:pos="317"/>
              </w:tabs>
              <w:spacing w:line="300" w:lineRule="exact"/>
            </w:pPr>
            <w:r w:rsidRPr="004C3C84">
              <w:t>-Комплект документов на сервис.</w:t>
            </w:r>
          </w:p>
        </w:tc>
        <w:tc>
          <w:tcPr>
            <w:tcW w:w="650" w:type="pct"/>
          </w:tcPr>
          <w:p w:rsidR="00442501" w:rsidRDefault="00442501" w:rsidP="008A7897">
            <w:pPr>
              <w:pStyle w:val="afffe"/>
            </w:pPr>
            <w:r>
              <w:t xml:space="preserve">-Обновленный паспорт сервиса с новым </w:t>
            </w:r>
            <w:r>
              <w:rPr>
                <w:lang w:val="en-US"/>
              </w:rPr>
              <w:t>SID</w:t>
            </w:r>
          </w:p>
        </w:tc>
        <w:tc>
          <w:tcPr>
            <w:tcW w:w="528" w:type="pct"/>
          </w:tcPr>
          <w:p w:rsidR="00442501" w:rsidRPr="00FC556B" w:rsidRDefault="00442501" w:rsidP="00ED62EC">
            <w:pPr>
              <w:pStyle w:val="afffe"/>
            </w:pPr>
            <w:r>
              <w:t xml:space="preserve">5 рабочих дней с момента получения полной информации по заявке </w:t>
            </w:r>
          </w:p>
        </w:tc>
        <w:tc>
          <w:tcPr>
            <w:tcW w:w="650" w:type="pct"/>
          </w:tcPr>
          <w:p w:rsidR="00442501" w:rsidRPr="00FC556B" w:rsidRDefault="00442501" w:rsidP="008A7897">
            <w:pPr>
              <w:pStyle w:val="afffe"/>
            </w:pPr>
            <w:r>
              <w:t>Оператор</w:t>
            </w:r>
            <w:r w:rsidRPr="00676C23">
              <w:t xml:space="preserve"> </w:t>
            </w:r>
            <w:r>
              <w:t>эксплуатации ИЭП</w:t>
            </w:r>
          </w:p>
        </w:tc>
        <w:tc>
          <w:tcPr>
            <w:tcW w:w="732" w:type="pct"/>
          </w:tcPr>
          <w:p w:rsidR="00442501" w:rsidRPr="00FC556B" w:rsidRDefault="00442501" w:rsidP="008A7897">
            <w:pPr>
              <w:pStyle w:val="afffe"/>
            </w:pPr>
          </w:p>
        </w:tc>
      </w:tr>
      <w:tr w:rsidR="00442501" w:rsidRPr="00FC556B" w:rsidTr="003330F3">
        <w:trPr>
          <w:trHeight w:val="1079"/>
        </w:trPr>
        <w:tc>
          <w:tcPr>
            <w:tcW w:w="244" w:type="pct"/>
          </w:tcPr>
          <w:p w:rsidR="00442501" w:rsidRPr="005235EE" w:rsidRDefault="00442501" w:rsidP="008A7897">
            <w:pPr>
              <w:pStyle w:val="23"/>
              <w:numPr>
                <w:ilvl w:val="0"/>
                <w:numId w:val="0"/>
              </w:numPr>
              <w:rPr>
                <w:rFonts w:cs="Arial"/>
                <w:b w:val="0"/>
                <w:sz w:val="24"/>
                <w:szCs w:val="24"/>
              </w:rPr>
            </w:pPr>
            <w:bookmarkStart w:id="1469" w:name="_Toc329013176"/>
            <w:bookmarkStart w:id="1470" w:name="_Toc329082206"/>
            <w:bookmarkStart w:id="1471" w:name="_Toc329083280"/>
            <w:bookmarkStart w:id="1472" w:name="_Toc329086315"/>
            <w:bookmarkStart w:id="1473" w:name="_Toc329339825"/>
            <w:bookmarkStart w:id="1474" w:name="_Toc332119745"/>
            <w:bookmarkStart w:id="1475" w:name="_Toc332131226"/>
            <w:bookmarkStart w:id="1476" w:name="_Toc332279590"/>
            <w:bookmarkStart w:id="1477" w:name="_Toc332703402"/>
            <w:bookmarkStart w:id="1478" w:name="_Toc334016624"/>
            <w:bookmarkStart w:id="1479" w:name="_Toc334017234"/>
            <w:r w:rsidRPr="004C3C84">
              <w:rPr>
                <w:rFonts w:cs="Arial"/>
                <w:b w:val="0"/>
                <w:sz w:val="24"/>
                <w:szCs w:val="24"/>
              </w:rPr>
              <w:t>3</w:t>
            </w:r>
            <w:bookmarkEnd w:id="1469"/>
            <w:bookmarkEnd w:id="1470"/>
            <w:bookmarkEnd w:id="1471"/>
            <w:bookmarkEnd w:id="1472"/>
            <w:bookmarkEnd w:id="1473"/>
            <w:bookmarkEnd w:id="1474"/>
            <w:bookmarkEnd w:id="1475"/>
            <w:bookmarkEnd w:id="1476"/>
            <w:bookmarkEnd w:id="1477"/>
            <w:bookmarkEnd w:id="1478"/>
            <w:bookmarkEnd w:id="1479"/>
          </w:p>
        </w:tc>
        <w:tc>
          <w:tcPr>
            <w:tcW w:w="1463" w:type="pct"/>
          </w:tcPr>
          <w:p w:rsidR="00442501" w:rsidRPr="005235EE" w:rsidRDefault="00442501" w:rsidP="008A7897">
            <w:pPr>
              <w:pStyle w:val="23"/>
              <w:numPr>
                <w:ilvl w:val="0"/>
                <w:numId w:val="0"/>
              </w:numPr>
              <w:rPr>
                <w:rFonts w:cs="Arial"/>
                <w:b w:val="0"/>
                <w:sz w:val="24"/>
                <w:szCs w:val="24"/>
              </w:rPr>
            </w:pPr>
            <w:bookmarkStart w:id="1480" w:name="_Toc320547413"/>
            <w:bookmarkStart w:id="1481" w:name="_Toc320715100"/>
            <w:bookmarkStart w:id="1482" w:name="_Toc320784346"/>
            <w:bookmarkStart w:id="1483" w:name="_Toc321761814"/>
            <w:bookmarkStart w:id="1484" w:name="_Toc321909393"/>
            <w:bookmarkStart w:id="1485" w:name="_Toc321909939"/>
            <w:bookmarkStart w:id="1486" w:name="_Toc322359684"/>
            <w:bookmarkStart w:id="1487" w:name="_Toc322945788"/>
            <w:bookmarkStart w:id="1488" w:name="_Toc322960797"/>
            <w:bookmarkStart w:id="1489" w:name="_Toc326936474"/>
            <w:bookmarkStart w:id="1490" w:name="_Toc327023982"/>
            <w:bookmarkStart w:id="1491" w:name="_Toc327362722"/>
            <w:bookmarkStart w:id="1492" w:name="_Toc327373297"/>
            <w:bookmarkStart w:id="1493" w:name="_Toc327435913"/>
            <w:bookmarkStart w:id="1494" w:name="_Toc327437156"/>
            <w:bookmarkStart w:id="1495" w:name="_Toc327794915"/>
            <w:bookmarkStart w:id="1496" w:name="_Toc329013177"/>
            <w:bookmarkStart w:id="1497" w:name="_Toc329082207"/>
            <w:bookmarkStart w:id="1498" w:name="_Toc329083281"/>
            <w:bookmarkStart w:id="1499" w:name="_Toc329086316"/>
            <w:bookmarkStart w:id="1500" w:name="_Toc329339826"/>
            <w:bookmarkStart w:id="1501" w:name="_Toc332119746"/>
            <w:bookmarkStart w:id="1502" w:name="_Toc332131227"/>
            <w:bookmarkStart w:id="1503" w:name="_Toc332279591"/>
            <w:bookmarkStart w:id="1504" w:name="_Toc332703403"/>
            <w:bookmarkStart w:id="1505" w:name="_Toc334016625"/>
            <w:bookmarkStart w:id="1506" w:name="_Toc334017235"/>
            <w:r w:rsidRPr="004C3C84">
              <w:rPr>
                <w:rFonts w:cs="Arial"/>
                <w:b w:val="0"/>
                <w:sz w:val="24"/>
                <w:szCs w:val="24"/>
              </w:rPr>
              <w:t>Настройка матрицы прав доступа в СМЭВ</w:t>
            </w:r>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p>
        </w:tc>
        <w:tc>
          <w:tcPr>
            <w:tcW w:w="732" w:type="pct"/>
          </w:tcPr>
          <w:p w:rsidR="00442501" w:rsidRDefault="00442501" w:rsidP="008A7897">
            <w:pPr>
              <w:pStyle w:val="afffe"/>
            </w:pPr>
            <w:r>
              <w:t>-Паспорт сервиса (из базы) с реестром прав доступа</w:t>
            </w:r>
          </w:p>
        </w:tc>
        <w:tc>
          <w:tcPr>
            <w:tcW w:w="650" w:type="pct"/>
          </w:tcPr>
          <w:p w:rsidR="00442501" w:rsidRPr="00FC556B" w:rsidRDefault="00442501" w:rsidP="008A7897">
            <w:pPr>
              <w:pStyle w:val="afffe"/>
            </w:pPr>
            <w:r>
              <w:t>-</w:t>
            </w:r>
            <w:r w:rsidRPr="00FC556B">
              <w:t>Настроенная матрица прав доступа в СМЭВ</w:t>
            </w:r>
          </w:p>
        </w:tc>
        <w:tc>
          <w:tcPr>
            <w:tcW w:w="528" w:type="pct"/>
          </w:tcPr>
          <w:p w:rsidR="00442501" w:rsidRDefault="00442501" w:rsidP="008E4CE0">
            <w:pPr>
              <w:pStyle w:val="afffe"/>
            </w:pPr>
            <w:r>
              <w:t>3</w:t>
            </w:r>
            <w:r w:rsidRPr="00FC556B">
              <w:t xml:space="preserve"> рабочи</w:t>
            </w:r>
            <w:r>
              <w:t>х д</w:t>
            </w:r>
            <w:r w:rsidRPr="00FC556B">
              <w:t>н</w:t>
            </w:r>
            <w:r>
              <w:t>я</w:t>
            </w:r>
          </w:p>
        </w:tc>
        <w:tc>
          <w:tcPr>
            <w:tcW w:w="650" w:type="pct"/>
          </w:tcPr>
          <w:p w:rsidR="00442501" w:rsidRPr="00FC556B" w:rsidRDefault="00442501" w:rsidP="008A7897">
            <w:pPr>
              <w:pStyle w:val="afffe"/>
            </w:pPr>
            <w:r>
              <w:t>Оператор</w:t>
            </w:r>
            <w:r w:rsidRPr="00676C23">
              <w:t xml:space="preserve"> </w:t>
            </w:r>
            <w:r>
              <w:t>эксплуатации ИЭП</w:t>
            </w:r>
          </w:p>
        </w:tc>
        <w:tc>
          <w:tcPr>
            <w:tcW w:w="732" w:type="pct"/>
          </w:tcPr>
          <w:p w:rsidR="00442501" w:rsidRPr="00FC556B" w:rsidRDefault="00442501" w:rsidP="008A7897">
            <w:pPr>
              <w:pStyle w:val="afffe"/>
            </w:pPr>
          </w:p>
        </w:tc>
      </w:tr>
      <w:tr w:rsidR="00442501" w:rsidTr="003330F3">
        <w:tc>
          <w:tcPr>
            <w:tcW w:w="244" w:type="pct"/>
          </w:tcPr>
          <w:p w:rsidR="00442501" w:rsidRDefault="00442501" w:rsidP="008A7897">
            <w:pPr>
              <w:pStyle w:val="afffe"/>
            </w:pPr>
            <w:r>
              <w:t>4</w:t>
            </w:r>
          </w:p>
        </w:tc>
        <w:tc>
          <w:tcPr>
            <w:tcW w:w="1463" w:type="pct"/>
          </w:tcPr>
          <w:p w:rsidR="00442501" w:rsidRPr="00FC556B" w:rsidRDefault="00442501" w:rsidP="008A7897">
            <w:pPr>
              <w:pStyle w:val="afffe"/>
            </w:pPr>
            <w:r>
              <w:t>Оператор</w:t>
            </w:r>
            <w:r w:rsidRPr="00676C23">
              <w:t xml:space="preserve"> </w:t>
            </w:r>
            <w:r>
              <w:t>эксплуатации ИЭП обеспечивает публикацию информации о зарегистрированном сервисе на Технологическом портале СМЭВ и в разделе «</w:t>
            </w:r>
            <w:r>
              <w:rPr>
                <w:lang w:val="en-US"/>
              </w:rPr>
              <w:t>RSS</w:t>
            </w:r>
            <w:r w:rsidRPr="006E066B">
              <w:t>-</w:t>
            </w:r>
            <w:r>
              <w:t>новости»</w:t>
            </w:r>
          </w:p>
        </w:tc>
        <w:tc>
          <w:tcPr>
            <w:tcW w:w="732" w:type="pct"/>
          </w:tcPr>
          <w:p w:rsidR="00442501" w:rsidRDefault="00442501" w:rsidP="008A7897">
            <w:pPr>
              <w:pStyle w:val="afffe"/>
            </w:pPr>
            <w:r>
              <w:t xml:space="preserve">-Обновленный паспорт сервиса с новым </w:t>
            </w:r>
            <w:r>
              <w:rPr>
                <w:lang w:val="en-US"/>
              </w:rPr>
              <w:t>SID</w:t>
            </w:r>
          </w:p>
        </w:tc>
        <w:tc>
          <w:tcPr>
            <w:tcW w:w="650" w:type="pct"/>
          </w:tcPr>
          <w:p w:rsidR="00442501" w:rsidRDefault="00442501" w:rsidP="008A7897">
            <w:pPr>
              <w:pStyle w:val="afffe"/>
            </w:pPr>
            <w:r>
              <w:t>-Изменения на портале</w:t>
            </w:r>
          </w:p>
        </w:tc>
        <w:tc>
          <w:tcPr>
            <w:tcW w:w="528" w:type="pct"/>
          </w:tcPr>
          <w:p w:rsidR="00442501" w:rsidRPr="00FC556B" w:rsidRDefault="00442501" w:rsidP="008A7897">
            <w:pPr>
              <w:pStyle w:val="afffe"/>
            </w:pPr>
            <w:r>
              <w:t>3 рабочих дня с момента регистрации сервиса</w:t>
            </w:r>
          </w:p>
        </w:tc>
        <w:tc>
          <w:tcPr>
            <w:tcW w:w="650" w:type="pct"/>
          </w:tcPr>
          <w:p w:rsidR="00442501" w:rsidRPr="00FC556B" w:rsidRDefault="00442501" w:rsidP="008A7897">
            <w:pPr>
              <w:pStyle w:val="afffe"/>
            </w:pPr>
            <w:r>
              <w:t>Оператор</w:t>
            </w:r>
            <w:r w:rsidRPr="00676C23">
              <w:t xml:space="preserve"> </w:t>
            </w:r>
            <w:r>
              <w:t>эксплуатации ИЭП</w:t>
            </w:r>
          </w:p>
        </w:tc>
        <w:tc>
          <w:tcPr>
            <w:tcW w:w="732" w:type="pct"/>
          </w:tcPr>
          <w:p w:rsidR="00442501" w:rsidRDefault="00442501" w:rsidP="008A7897">
            <w:pPr>
              <w:pStyle w:val="afffe"/>
            </w:pPr>
          </w:p>
        </w:tc>
      </w:tr>
    </w:tbl>
    <w:p w:rsidR="00FC59FD" w:rsidRPr="00FB0A71" w:rsidRDefault="00FC59FD" w:rsidP="00FC59FD"/>
    <w:p w:rsidR="003C0809" w:rsidRPr="00FC59FD" w:rsidRDefault="003C0809" w:rsidP="00FB55FC">
      <w:pPr>
        <w:pStyle w:val="aa"/>
        <w:ind w:firstLine="0"/>
        <w:sectPr w:rsidR="003C0809" w:rsidRPr="00FC59FD" w:rsidSect="00872AD4">
          <w:headerReference w:type="default" r:id="rId58"/>
          <w:footerReference w:type="default" r:id="rId59"/>
          <w:pgSz w:w="16838" w:h="11906" w:orient="landscape"/>
          <w:pgMar w:top="971" w:right="851" w:bottom="567" w:left="851" w:header="284" w:footer="709" w:gutter="0"/>
          <w:cols w:space="708"/>
          <w:docGrid w:linePitch="360"/>
        </w:sectPr>
      </w:pPr>
    </w:p>
    <w:p w:rsidR="00D53D3C" w:rsidRPr="00D53D3C" w:rsidRDefault="00D53D3C">
      <w:pPr>
        <w:pStyle w:val="21"/>
      </w:pPr>
      <w:bookmarkStart w:id="1507" w:name="_Toc321761816"/>
      <w:bookmarkStart w:id="1508" w:name="_Toc321909395"/>
      <w:bookmarkStart w:id="1509" w:name="_Toc321909941"/>
      <w:bookmarkStart w:id="1510" w:name="_Toc321761820"/>
      <w:bookmarkStart w:id="1511" w:name="_Toc321909399"/>
      <w:bookmarkStart w:id="1512" w:name="_Toc321909945"/>
      <w:bookmarkStart w:id="1513" w:name="_Toc321761828"/>
      <w:bookmarkStart w:id="1514" w:name="_Toc321909407"/>
      <w:bookmarkStart w:id="1515" w:name="_Toc321909953"/>
      <w:bookmarkStart w:id="1516" w:name="_Toc321761838"/>
      <w:bookmarkStart w:id="1517" w:name="_Toc321909417"/>
      <w:bookmarkStart w:id="1518" w:name="_Toc321909963"/>
      <w:bookmarkStart w:id="1519" w:name="_Toc321761845"/>
      <w:bookmarkStart w:id="1520" w:name="_Toc321909424"/>
      <w:bookmarkStart w:id="1521" w:name="_Toc321909970"/>
      <w:bookmarkStart w:id="1522" w:name="_Toc334016626"/>
      <w:bookmarkStart w:id="1523" w:name="_Toc334017236"/>
      <w:bookmarkStart w:id="1524" w:name="_Toc321909979"/>
      <w:bookmarkStart w:id="1525" w:name="_Toc329082208"/>
      <w:bookmarkStart w:id="1526" w:name="_Toc314740900"/>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r>
        <w:lastRenderedPageBreak/>
        <w:t>Вывод из эксплуатации электронного сервиса</w:t>
      </w:r>
      <w:bookmarkEnd w:id="1522"/>
      <w:bookmarkEnd w:id="1523"/>
    </w:p>
    <w:p w:rsidR="00291C5C" w:rsidRDefault="003330D8">
      <w:pPr>
        <w:pStyle w:val="31"/>
      </w:pPr>
      <w:bookmarkStart w:id="1527" w:name="_Toc334016627"/>
      <w:r w:rsidRPr="00780F0E">
        <w:t>Вывод из эксплуатации устаревшей версии сервиса</w:t>
      </w:r>
      <w:bookmarkEnd w:id="1524"/>
      <w:bookmarkEnd w:id="1525"/>
      <w:bookmarkEnd w:id="1527"/>
    </w:p>
    <w:p w:rsidR="003330D8" w:rsidRDefault="003330D8" w:rsidP="00EE1F0E">
      <w:pPr>
        <w:pStyle w:val="40"/>
      </w:pPr>
      <w:bookmarkStart w:id="1528" w:name="_Toc321909980"/>
      <w:bookmarkStart w:id="1529" w:name="_Toc329082209"/>
      <w:bookmarkStart w:id="1530" w:name="_Toc334016628"/>
      <w:r>
        <w:t>Предусловия процесса</w:t>
      </w:r>
      <w:bookmarkEnd w:id="1528"/>
      <w:bookmarkEnd w:id="1529"/>
      <w:bookmarkEnd w:id="1530"/>
    </w:p>
    <w:p w:rsidR="00291C5C" w:rsidRDefault="003330D8">
      <w:pPr>
        <w:pStyle w:val="aa"/>
      </w:pPr>
      <w:r>
        <w:t xml:space="preserve">В целях упрощения межведомственного взаимодействия производится вывод из эксплуатации устаревших версий электронного сервиса. </w:t>
      </w:r>
    </w:p>
    <w:p w:rsidR="00291C5C" w:rsidRDefault="003330D8">
      <w:pPr>
        <w:pStyle w:val="aa"/>
      </w:pPr>
      <w:r>
        <w:t xml:space="preserve">Для вывода из эксплуатации устаревшей версии сервиса требуется наличие у поставщика надлежащим образом зарегистрированной обновленной версии сервиса. </w:t>
      </w:r>
    </w:p>
    <w:p w:rsidR="00291C5C" w:rsidRDefault="003330D8">
      <w:pPr>
        <w:pStyle w:val="aa"/>
      </w:pPr>
      <w:r>
        <w:t xml:space="preserve">Процесс вывода из эксплуатации начинается после получения оператором </w:t>
      </w:r>
      <w:r w:rsidR="0037396C">
        <w:t>эксплуатации ИЭП</w:t>
      </w:r>
      <w:r>
        <w:t xml:space="preserve"> заявки от Поставщика информации на вывод из эксплуатации сервиса, содержащей в себе:</w:t>
      </w:r>
    </w:p>
    <w:p w:rsidR="00C95CED" w:rsidRDefault="003330D8" w:rsidP="00453632">
      <w:pPr>
        <w:pStyle w:val="affff5"/>
        <w:numPr>
          <w:ilvl w:val="0"/>
          <w:numId w:val="38"/>
        </w:numPr>
      </w:pPr>
      <w:r>
        <w:t>Заполненн</w:t>
      </w:r>
      <w:r w:rsidR="00B175FF">
        <w:t>ую</w:t>
      </w:r>
      <w:r>
        <w:t xml:space="preserve"> форм</w:t>
      </w:r>
      <w:r w:rsidR="00B175FF">
        <w:t>у</w:t>
      </w:r>
      <w:r>
        <w:t xml:space="preserve"> паспорта устаревшего сервиса</w:t>
      </w:r>
    </w:p>
    <w:p w:rsidR="00C95CED" w:rsidRDefault="003330D8" w:rsidP="00453632">
      <w:pPr>
        <w:pStyle w:val="affff5"/>
        <w:numPr>
          <w:ilvl w:val="0"/>
          <w:numId w:val="38"/>
        </w:numPr>
      </w:pPr>
      <w:r>
        <w:t>Заполненн</w:t>
      </w:r>
      <w:r w:rsidR="00B175FF">
        <w:t>ую</w:t>
      </w:r>
      <w:r>
        <w:t xml:space="preserve"> форм</w:t>
      </w:r>
      <w:r w:rsidR="00B175FF">
        <w:t>у</w:t>
      </w:r>
      <w:r>
        <w:t xml:space="preserve"> паспорта нового сервиса</w:t>
      </w:r>
      <w:r w:rsidR="00A33FF8">
        <w:t xml:space="preserve"> </w:t>
      </w:r>
    </w:p>
    <w:p w:rsidR="008E4CE0" w:rsidRDefault="003330D8" w:rsidP="003330D8">
      <w:pPr>
        <w:pStyle w:val="aa"/>
      </w:pPr>
      <w:r w:rsidRPr="00A56C9B">
        <w:t xml:space="preserve">Заявка </w:t>
      </w:r>
      <w:r>
        <w:t xml:space="preserve">в адрес Оператора </w:t>
      </w:r>
      <w:r w:rsidR="0037396C">
        <w:t>эксплуатации ИЭП</w:t>
      </w:r>
      <w:r>
        <w:t xml:space="preserve"> </w:t>
      </w:r>
      <w:r w:rsidRPr="00A56C9B">
        <w:t>обязательно должна содержать контактные данные ответственного технического специалиста, который при необходимости может оказать консультативную помощь по вопросам функционирования электронного сервиса и особенностям его спецификации</w:t>
      </w:r>
      <w:r>
        <w:t>.</w:t>
      </w:r>
    </w:p>
    <w:p w:rsidR="000113A5" w:rsidRDefault="000113A5" w:rsidP="000113A5">
      <w:pPr>
        <w:pStyle w:val="aa"/>
        <w:pBdr>
          <w:left w:val="single" w:sz="4" w:space="4" w:color="auto"/>
        </w:pBdr>
        <w:ind w:left="284" w:firstLine="425"/>
      </w:pPr>
      <w:r w:rsidRPr="005113F6">
        <w:rPr>
          <w:b/>
        </w:rPr>
        <w:t>Внимание!</w:t>
      </w:r>
      <w:r w:rsidRPr="005113F6">
        <w:t xml:space="preserve"> </w:t>
      </w:r>
      <w:r>
        <w:t>Срок вывода из эксплуатации устаревшей версии сервиса</w:t>
      </w:r>
      <w:r w:rsidR="00BE689A">
        <w:t xml:space="preserve"> должен быть не менее 6 </w:t>
      </w:r>
      <w:r w:rsidR="001B6D31">
        <w:t>месяцев</w:t>
      </w:r>
      <w:r w:rsidR="00BE689A">
        <w:t xml:space="preserve"> с момента регистрации новой версии электронного сервиса в продуктивном контуре СМЭВ.</w:t>
      </w:r>
    </w:p>
    <w:p w:rsidR="008E4CE0" w:rsidRDefault="008E4CE0">
      <w:pPr>
        <w:widowControl/>
        <w:autoSpaceDN/>
        <w:adjustRightInd/>
        <w:spacing w:line="240" w:lineRule="auto"/>
        <w:jc w:val="left"/>
        <w:textAlignment w:val="auto"/>
      </w:pPr>
      <w:r>
        <w:br w:type="page"/>
      </w:r>
    </w:p>
    <w:p w:rsidR="003330D8" w:rsidRPr="00780F0E" w:rsidRDefault="003330D8" w:rsidP="003330D8">
      <w:pPr>
        <w:pStyle w:val="aa"/>
      </w:pPr>
    </w:p>
    <w:p w:rsidR="003330D8" w:rsidRDefault="003330D8" w:rsidP="00EE1F0E">
      <w:pPr>
        <w:pStyle w:val="40"/>
      </w:pPr>
      <w:bookmarkStart w:id="1531" w:name="_Toc321909981"/>
      <w:bookmarkStart w:id="1532" w:name="_Toc329082210"/>
      <w:bookmarkStart w:id="1533" w:name="_Toc334016629"/>
      <w:r>
        <w:t>Шаги процесса</w:t>
      </w:r>
      <w:bookmarkEnd w:id="1531"/>
      <w:bookmarkEnd w:id="1532"/>
      <w:bookmarkEnd w:id="153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17"/>
        <w:gridCol w:w="4299"/>
        <w:gridCol w:w="2559"/>
        <w:gridCol w:w="2559"/>
        <w:gridCol w:w="2559"/>
        <w:gridCol w:w="2559"/>
      </w:tblGrid>
      <w:tr w:rsidR="007E4EDD" w:rsidTr="004C3C84">
        <w:tc>
          <w:tcPr>
            <w:tcW w:w="817" w:type="dxa"/>
          </w:tcPr>
          <w:p w:rsidR="003330D8" w:rsidRDefault="003330D8" w:rsidP="0037396C">
            <w:pPr>
              <w:pStyle w:val="ae"/>
            </w:pPr>
            <w:r>
              <w:t>№</w:t>
            </w:r>
          </w:p>
        </w:tc>
        <w:tc>
          <w:tcPr>
            <w:tcW w:w="4299" w:type="dxa"/>
          </w:tcPr>
          <w:p w:rsidR="003330D8" w:rsidRDefault="003330D8" w:rsidP="0037396C">
            <w:pPr>
              <w:pStyle w:val="ae"/>
            </w:pPr>
            <w:r>
              <w:t xml:space="preserve">Шаг </w:t>
            </w:r>
          </w:p>
        </w:tc>
        <w:tc>
          <w:tcPr>
            <w:tcW w:w="2559" w:type="dxa"/>
          </w:tcPr>
          <w:p w:rsidR="003330D8" w:rsidRDefault="003330D8" w:rsidP="0037396C">
            <w:pPr>
              <w:pStyle w:val="ae"/>
            </w:pPr>
            <w:r>
              <w:t xml:space="preserve">Входные данные </w:t>
            </w:r>
          </w:p>
        </w:tc>
        <w:tc>
          <w:tcPr>
            <w:tcW w:w="2559" w:type="dxa"/>
          </w:tcPr>
          <w:p w:rsidR="003330D8" w:rsidRDefault="003330D8" w:rsidP="0037396C">
            <w:pPr>
              <w:pStyle w:val="ae"/>
            </w:pPr>
            <w:r>
              <w:t xml:space="preserve">Выходные данные </w:t>
            </w:r>
          </w:p>
        </w:tc>
        <w:tc>
          <w:tcPr>
            <w:tcW w:w="2559" w:type="dxa"/>
          </w:tcPr>
          <w:p w:rsidR="003330D8" w:rsidRPr="00771175" w:rsidRDefault="003330D8" w:rsidP="0037396C">
            <w:pPr>
              <w:pStyle w:val="ae"/>
            </w:pPr>
            <w:r>
              <w:t>Срок исполнения</w:t>
            </w:r>
          </w:p>
        </w:tc>
        <w:tc>
          <w:tcPr>
            <w:tcW w:w="2559" w:type="dxa"/>
          </w:tcPr>
          <w:p w:rsidR="003330D8" w:rsidRDefault="003330D8" w:rsidP="0037396C">
            <w:pPr>
              <w:pStyle w:val="ae"/>
            </w:pPr>
            <w:r>
              <w:t>Ответственный исполнитель и/или Соисполнитель</w:t>
            </w:r>
          </w:p>
        </w:tc>
      </w:tr>
      <w:tr w:rsidR="007E4EDD" w:rsidTr="004C3C84">
        <w:tc>
          <w:tcPr>
            <w:tcW w:w="817" w:type="dxa"/>
          </w:tcPr>
          <w:p w:rsidR="003330D8" w:rsidRDefault="003330D8" w:rsidP="0037396C">
            <w:r>
              <w:t>1</w:t>
            </w:r>
          </w:p>
        </w:tc>
        <w:tc>
          <w:tcPr>
            <w:tcW w:w="4299" w:type="dxa"/>
          </w:tcPr>
          <w:p w:rsidR="003330D8" w:rsidRPr="0012279C" w:rsidRDefault="003330D8" w:rsidP="0037396C">
            <w:pPr>
              <w:pStyle w:val="afffe"/>
            </w:pPr>
            <w:r w:rsidRPr="005F49AB">
              <w:t xml:space="preserve">Оператор </w:t>
            </w:r>
            <w:r>
              <w:t>эксплуатации ИЭП</w:t>
            </w:r>
            <w:r w:rsidRPr="0012279C" w:rsidDel="00CA7C04">
              <w:t xml:space="preserve"> </w:t>
            </w:r>
            <w:r w:rsidRPr="0012279C">
              <w:t>проверяет корректность заполненных документов</w:t>
            </w:r>
            <w:r>
              <w:t>.</w:t>
            </w:r>
          </w:p>
        </w:tc>
        <w:tc>
          <w:tcPr>
            <w:tcW w:w="2559" w:type="dxa"/>
          </w:tcPr>
          <w:p w:rsidR="003330D8" w:rsidRDefault="003330D8" w:rsidP="004C3C84">
            <w:pPr>
              <w:jc w:val="left"/>
            </w:pPr>
            <w:r>
              <w:t>-Заполненная форма паспорта устаревшего сервиса</w:t>
            </w:r>
          </w:p>
          <w:p w:rsidR="003330D8" w:rsidRPr="006801EC" w:rsidRDefault="003330D8" w:rsidP="004C3C84">
            <w:pPr>
              <w:jc w:val="left"/>
            </w:pPr>
            <w:r>
              <w:t>-Заполненная форма паспорта нового сервиса, доработанного по новой версии методических рекомендаций</w:t>
            </w:r>
          </w:p>
        </w:tc>
        <w:tc>
          <w:tcPr>
            <w:tcW w:w="2559" w:type="dxa"/>
          </w:tcPr>
          <w:p w:rsidR="003330D8" w:rsidRPr="004D4EA2" w:rsidRDefault="003330D8" w:rsidP="0037396C">
            <w:pPr>
              <w:pStyle w:val="afffe"/>
            </w:pPr>
            <w:r>
              <w:t>Положительный результат проверки/Ответ в адрес заявителя с указанием замечаний.</w:t>
            </w:r>
          </w:p>
        </w:tc>
        <w:tc>
          <w:tcPr>
            <w:tcW w:w="2559" w:type="dxa"/>
          </w:tcPr>
          <w:p w:rsidR="003330D8" w:rsidRDefault="003330D8" w:rsidP="0037396C">
            <w:pPr>
              <w:pStyle w:val="afffe"/>
            </w:pPr>
            <w:r>
              <w:t>1 рабочий день</w:t>
            </w:r>
          </w:p>
        </w:tc>
        <w:tc>
          <w:tcPr>
            <w:tcW w:w="2559" w:type="dxa"/>
          </w:tcPr>
          <w:p w:rsidR="003330D8" w:rsidRPr="005F49AB" w:rsidRDefault="003330D8" w:rsidP="0037396C">
            <w:pPr>
              <w:pStyle w:val="afffe"/>
            </w:pPr>
            <w:r w:rsidRPr="005F49AB">
              <w:t xml:space="preserve">Оператор </w:t>
            </w:r>
            <w:r>
              <w:t>эксплуатации ИЭП</w:t>
            </w:r>
          </w:p>
        </w:tc>
      </w:tr>
      <w:tr w:rsidR="007E4EDD" w:rsidTr="004C3C84">
        <w:tc>
          <w:tcPr>
            <w:tcW w:w="817" w:type="dxa"/>
          </w:tcPr>
          <w:p w:rsidR="003330D8" w:rsidRDefault="003330D8" w:rsidP="0037396C">
            <w:r>
              <w:t>2</w:t>
            </w:r>
          </w:p>
        </w:tc>
        <w:tc>
          <w:tcPr>
            <w:tcW w:w="4299" w:type="dxa"/>
          </w:tcPr>
          <w:p w:rsidR="003330D8" w:rsidRDefault="003330D8" w:rsidP="0037396C">
            <w:pPr>
              <w:pStyle w:val="afffe"/>
            </w:pPr>
            <w:r>
              <w:t>Оператор</w:t>
            </w:r>
            <w:r w:rsidRPr="00676C23">
              <w:t xml:space="preserve"> </w:t>
            </w:r>
            <w:r>
              <w:t>эксплуатации ИЭП</w:t>
            </w:r>
            <w:r w:rsidDel="00EF107E">
              <w:t xml:space="preserve"> </w:t>
            </w:r>
            <w:r>
              <w:t>согласовывает с Потребителями и Поставщиком информации срок вывода из эксплуатации старой версии сервиса</w:t>
            </w:r>
          </w:p>
        </w:tc>
        <w:tc>
          <w:tcPr>
            <w:tcW w:w="2559" w:type="dxa"/>
          </w:tcPr>
          <w:p w:rsidR="003330D8" w:rsidRDefault="003330D8" w:rsidP="0037396C">
            <w:pPr>
              <w:pStyle w:val="afffe"/>
            </w:pPr>
            <w:r>
              <w:t>Новая версия сервиса с разграничением доступа, все ИС Потребителей зарегистрированы.</w:t>
            </w:r>
          </w:p>
        </w:tc>
        <w:tc>
          <w:tcPr>
            <w:tcW w:w="2559" w:type="dxa"/>
          </w:tcPr>
          <w:p w:rsidR="003330D8" w:rsidRDefault="003330D8" w:rsidP="0037396C">
            <w:pPr>
              <w:pStyle w:val="afffe"/>
            </w:pPr>
            <w:r>
              <w:t>Срок вывода из эксплуатации старой версии сервиса</w:t>
            </w:r>
            <w:r>
              <w:rPr>
                <w:rStyle w:val="affff"/>
              </w:rPr>
              <w:footnoteReference w:id="85"/>
            </w:r>
          </w:p>
        </w:tc>
        <w:tc>
          <w:tcPr>
            <w:tcW w:w="2559" w:type="dxa"/>
          </w:tcPr>
          <w:p w:rsidR="003330D8" w:rsidRDefault="003330D8" w:rsidP="0037396C">
            <w:pPr>
              <w:pStyle w:val="afffe"/>
            </w:pPr>
            <w:r>
              <w:t xml:space="preserve">Не более 3-х рабочих дней </w:t>
            </w:r>
            <w:r w:rsidR="00E7599C">
              <w:t>с момента получения полной информации по заявке</w:t>
            </w:r>
          </w:p>
        </w:tc>
        <w:tc>
          <w:tcPr>
            <w:tcW w:w="2559" w:type="dxa"/>
          </w:tcPr>
          <w:p w:rsidR="003330D8" w:rsidRDefault="003330D8" w:rsidP="0037396C">
            <w:pPr>
              <w:pStyle w:val="afffe"/>
            </w:pPr>
            <w:r>
              <w:t>Потребители и Поставщики информации, Оператор</w:t>
            </w:r>
            <w:r w:rsidRPr="00676C23">
              <w:t xml:space="preserve"> </w:t>
            </w:r>
            <w:r>
              <w:t>эксплуатации ИЭП</w:t>
            </w:r>
            <w:r w:rsidDel="00EF107E">
              <w:t xml:space="preserve"> </w:t>
            </w:r>
          </w:p>
        </w:tc>
      </w:tr>
      <w:tr w:rsidR="007E4EDD" w:rsidTr="004C3C84">
        <w:tc>
          <w:tcPr>
            <w:tcW w:w="817" w:type="dxa"/>
          </w:tcPr>
          <w:p w:rsidR="003330D8" w:rsidRDefault="003330D8" w:rsidP="0037396C">
            <w:pPr>
              <w:pStyle w:val="afffe"/>
            </w:pPr>
            <w:r>
              <w:t>3</w:t>
            </w:r>
          </w:p>
        </w:tc>
        <w:tc>
          <w:tcPr>
            <w:tcW w:w="4299" w:type="dxa"/>
          </w:tcPr>
          <w:p w:rsidR="003330D8" w:rsidRDefault="003330D8" w:rsidP="0037396C">
            <w:pPr>
              <w:pStyle w:val="afffe"/>
            </w:pPr>
            <w:r>
              <w:t>Оператор эксплуатации ИЭП обеспечивает публикацию сроков вывода сервиса на Технологическом портале в разделе «</w:t>
            </w:r>
            <w:r w:rsidRPr="004C3C84">
              <w:rPr>
                <w:lang w:val="en-US"/>
              </w:rPr>
              <w:t>RSS</w:t>
            </w:r>
            <w:r w:rsidRPr="006E066B">
              <w:t>-</w:t>
            </w:r>
            <w:r>
              <w:t>новости»</w:t>
            </w:r>
          </w:p>
        </w:tc>
        <w:tc>
          <w:tcPr>
            <w:tcW w:w="2559" w:type="dxa"/>
          </w:tcPr>
          <w:p w:rsidR="003330D8" w:rsidRDefault="003330D8" w:rsidP="0037396C">
            <w:pPr>
              <w:pStyle w:val="afffe"/>
            </w:pPr>
            <w:r>
              <w:t>Срок вывода из эксплуатации</w:t>
            </w:r>
          </w:p>
        </w:tc>
        <w:tc>
          <w:tcPr>
            <w:tcW w:w="2559" w:type="dxa"/>
          </w:tcPr>
          <w:p w:rsidR="003330D8" w:rsidRDefault="003330D8" w:rsidP="0037396C">
            <w:pPr>
              <w:pStyle w:val="afffe"/>
            </w:pPr>
            <w:r>
              <w:t>Информация на Технологическом портале.</w:t>
            </w:r>
          </w:p>
        </w:tc>
        <w:tc>
          <w:tcPr>
            <w:tcW w:w="2559" w:type="dxa"/>
          </w:tcPr>
          <w:p w:rsidR="003330D8" w:rsidRDefault="003330D8" w:rsidP="0037396C">
            <w:pPr>
              <w:pStyle w:val="afffe"/>
            </w:pPr>
            <w:r>
              <w:t>3 рабочих дня с момента завершения процесса согласования на предыдущем шаге.</w:t>
            </w:r>
          </w:p>
        </w:tc>
        <w:tc>
          <w:tcPr>
            <w:tcW w:w="2559" w:type="dxa"/>
          </w:tcPr>
          <w:p w:rsidR="003330D8" w:rsidRDefault="003330D8" w:rsidP="0037396C">
            <w:pPr>
              <w:pStyle w:val="afffe"/>
            </w:pPr>
            <w:r>
              <w:t>Оператор</w:t>
            </w:r>
            <w:r w:rsidRPr="00676C23">
              <w:t xml:space="preserve"> </w:t>
            </w:r>
            <w:r>
              <w:t>эксплуатации ИЭП</w:t>
            </w:r>
          </w:p>
        </w:tc>
      </w:tr>
      <w:tr w:rsidR="007E4EDD" w:rsidTr="004C3C84">
        <w:tc>
          <w:tcPr>
            <w:tcW w:w="817" w:type="dxa"/>
          </w:tcPr>
          <w:p w:rsidR="003330D8" w:rsidRDefault="003330D8" w:rsidP="0037396C">
            <w:pPr>
              <w:pStyle w:val="afffe"/>
            </w:pPr>
            <w:r>
              <w:t>4</w:t>
            </w:r>
          </w:p>
        </w:tc>
        <w:tc>
          <w:tcPr>
            <w:tcW w:w="4299" w:type="dxa"/>
          </w:tcPr>
          <w:p w:rsidR="003330D8" w:rsidRDefault="003330D8" w:rsidP="0037396C">
            <w:pPr>
              <w:pStyle w:val="afffe"/>
            </w:pPr>
            <w:r>
              <w:t xml:space="preserve">В согласованный срок Оператор </w:t>
            </w:r>
            <w:r>
              <w:lastRenderedPageBreak/>
              <w:t xml:space="preserve">эксплуатации ИЭП выводит сервис из эксплуатации. </w:t>
            </w:r>
          </w:p>
        </w:tc>
        <w:tc>
          <w:tcPr>
            <w:tcW w:w="2559" w:type="dxa"/>
          </w:tcPr>
          <w:p w:rsidR="003330D8" w:rsidRPr="003C0809" w:rsidRDefault="003330D8" w:rsidP="0037396C">
            <w:pPr>
              <w:pStyle w:val="afffe"/>
            </w:pPr>
            <w:r>
              <w:lastRenderedPageBreak/>
              <w:t xml:space="preserve">Уведомление о сроке </w:t>
            </w:r>
            <w:r>
              <w:lastRenderedPageBreak/>
              <w:t xml:space="preserve">вывода старой версии сервиса из эксплуатации. </w:t>
            </w:r>
          </w:p>
        </w:tc>
        <w:tc>
          <w:tcPr>
            <w:tcW w:w="2559" w:type="dxa"/>
          </w:tcPr>
          <w:p w:rsidR="003330D8" w:rsidRDefault="003330D8" w:rsidP="0037396C">
            <w:pPr>
              <w:pStyle w:val="afffe"/>
            </w:pPr>
            <w:r>
              <w:lastRenderedPageBreak/>
              <w:t xml:space="preserve">Сервис выведен из </w:t>
            </w:r>
            <w:r>
              <w:lastRenderedPageBreak/>
              <w:t>эксплуатации</w:t>
            </w:r>
          </w:p>
        </w:tc>
        <w:tc>
          <w:tcPr>
            <w:tcW w:w="2559" w:type="dxa"/>
          </w:tcPr>
          <w:p w:rsidR="003330D8" w:rsidRDefault="003330D8" w:rsidP="0037396C">
            <w:pPr>
              <w:pStyle w:val="afffe"/>
            </w:pPr>
            <w:r>
              <w:lastRenderedPageBreak/>
              <w:t>-</w:t>
            </w:r>
          </w:p>
        </w:tc>
        <w:tc>
          <w:tcPr>
            <w:tcW w:w="2559" w:type="dxa"/>
          </w:tcPr>
          <w:p w:rsidR="003330D8" w:rsidRDefault="003330D8" w:rsidP="0037396C">
            <w:pPr>
              <w:pStyle w:val="afffe"/>
            </w:pPr>
            <w:r>
              <w:t>Оператор</w:t>
            </w:r>
            <w:r w:rsidRPr="00676C23">
              <w:t xml:space="preserve"> </w:t>
            </w:r>
            <w:r>
              <w:lastRenderedPageBreak/>
              <w:t>эксплуатации ИЭП</w:t>
            </w:r>
          </w:p>
        </w:tc>
      </w:tr>
      <w:tr w:rsidR="007E4EDD" w:rsidTr="004C3C84">
        <w:tc>
          <w:tcPr>
            <w:tcW w:w="817" w:type="dxa"/>
          </w:tcPr>
          <w:p w:rsidR="003330D8" w:rsidRDefault="003330D8" w:rsidP="0037396C">
            <w:pPr>
              <w:pStyle w:val="afffe"/>
            </w:pPr>
            <w:r>
              <w:lastRenderedPageBreak/>
              <w:t>5</w:t>
            </w:r>
          </w:p>
        </w:tc>
        <w:tc>
          <w:tcPr>
            <w:tcW w:w="4299" w:type="dxa"/>
          </w:tcPr>
          <w:p w:rsidR="003330D8" w:rsidRDefault="003330D8" w:rsidP="0037396C">
            <w:pPr>
              <w:pStyle w:val="afffe"/>
            </w:pPr>
            <w:r>
              <w:t>Оператор эксплуатации ИЭП обеспечивает публикацию информации о выводе из эксплуатации устаревшего сервиса на Технологическом портале</w:t>
            </w:r>
          </w:p>
        </w:tc>
        <w:tc>
          <w:tcPr>
            <w:tcW w:w="2559" w:type="dxa"/>
          </w:tcPr>
          <w:p w:rsidR="003330D8" w:rsidRDefault="003330D8" w:rsidP="0037396C">
            <w:pPr>
              <w:pStyle w:val="afffe"/>
            </w:pPr>
          </w:p>
        </w:tc>
        <w:tc>
          <w:tcPr>
            <w:tcW w:w="2559" w:type="dxa"/>
          </w:tcPr>
          <w:p w:rsidR="003330D8" w:rsidRDefault="003330D8" w:rsidP="0037396C">
            <w:pPr>
              <w:pStyle w:val="afffe"/>
            </w:pPr>
            <w:r>
              <w:t>Информация на Технологическом портале</w:t>
            </w:r>
          </w:p>
        </w:tc>
        <w:tc>
          <w:tcPr>
            <w:tcW w:w="2559" w:type="dxa"/>
          </w:tcPr>
          <w:p w:rsidR="003330D8" w:rsidRDefault="003330D8" w:rsidP="0037396C">
            <w:pPr>
              <w:pStyle w:val="afffe"/>
            </w:pPr>
            <w:r>
              <w:t>3 рабочих дня с момента вывода сервиса из эксплуатации</w:t>
            </w:r>
          </w:p>
        </w:tc>
        <w:tc>
          <w:tcPr>
            <w:tcW w:w="2559" w:type="dxa"/>
          </w:tcPr>
          <w:p w:rsidR="003330D8" w:rsidRDefault="003330D8" w:rsidP="0037396C">
            <w:pPr>
              <w:pStyle w:val="afffe"/>
            </w:pPr>
            <w:r>
              <w:t>Оператор эксплуатации ИЭП</w:t>
            </w:r>
          </w:p>
        </w:tc>
      </w:tr>
    </w:tbl>
    <w:p w:rsidR="009F13B3" w:rsidRDefault="003330D8">
      <w:pPr>
        <w:sectPr w:rsidR="009F13B3" w:rsidSect="003C0809">
          <w:headerReference w:type="default" r:id="rId60"/>
          <w:footerReference w:type="default" r:id="rId61"/>
          <w:pgSz w:w="16838" w:h="11906" w:orient="landscape"/>
          <w:pgMar w:top="971" w:right="851" w:bottom="567" w:left="851" w:header="284" w:footer="709" w:gutter="0"/>
          <w:cols w:space="708"/>
          <w:docGrid w:linePitch="360"/>
        </w:sectPr>
      </w:pPr>
      <w:r>
        <w:t>При возникновении спорных ситуаций в процессе исполнения регламента между Участниками информационного взаимодействия (Потребителями и Поставщиками) и Оператором эксплуатации ИЭП, последний информирует об этом Оператора СМЭВ с целью их разрешения.</w:t>
      </w:r>
    </w:p>
    <w:p w:rsidR="00D53D3C" w:rsidRDefault="00D53D3C" w:rsidP="00D53D3C">
      <w:pPr>
        <w:pStyle w:val="31"/>
      </w:pPr>
      <w:bookmarkStart w:id="1534" w:name="_Toc334016630"/>
      <w:bookmarkStart w:id="1535" w:name="_Toc329082211"/>
      <w:bookmarkStart w:id="1536" w:name="_Toc321909982"/>
      <w:r w:rsidRPr="00780F0E">
        <w:lastRenderedPageBreak/>
        <w:t xml:space="preserve">Вывод из эксплуатации </w:t>
      </w:r>
      <w:r w:rsidR="00F16725">
        <w:t>устаревшего</w:t>
      </w:r>
      <w:r>
        <w:t xml:space="preserve"> </w:t>
      </w:r>
      <w:r w:rsidRPr="00780F0E">
        <w:t>сервиса</w:t>
      </w:r>
      <w:bookmarkEnd w:id="1534"/>
    </w:p>
    <w:p w:rsidR="00D53D3C" w:rsidRDefault="00D53D3C" w:rsidP="00D53D3C">
      <w:pPr>
        <w:pStyle w:val="40"/>
      </w:pPr>
      <w:bookmarkStart w:id="1537" w:name="_Toc334016631"/>
      <w:r>
        <w:t>Предусловия процесса</w:t>
      </w:r>
      <w:bookmarkEnd w:id="1537"/>
    </w:p>
    <w:p w:rsidR="00D53D3C" w:rsidRDefault="00D53D3C" w:rsidP="00D53D3C">
      <w:pPr>
        <w:pStyle w:val="aa"/>
      </w:pPr>
      <w:r>
        <w:t xml:space="preserve">В целях упрощения межведомственного взаимодействия производится вывод из эксплуатации устаревших электронного сервиса. </w:t>
      </w:r>
    </w:p>
    <w:p w:rsidR="00D53D3C" w:rsidRDefault="00D53D3C" w:rsidP="00D53D3C">
      <w:pPr>
        <w:pStyle w:val="aa"/>
      </w:pPr>
      <w:r>
        <w:t>Процесс вывода из эксплуатации начинается после получения оператором эксплуатации ИЭП заявки от Поставщика информации на вывод из эксплуатации сервиса, содержащей в себе:</w:t>
      </w:r>
    </w:p>
    <w:p w:rsidR="00D53D3C" w:rsidRDefault="00D53D3C" w:rsidP="00D53D3C">
      <w:pPr>
        <w:pStyle w:val="affff5"/>
        <w:numPr>
          <w:ilvl w:val="0"/>
          <w:numId w:val="38"/>
        </w:numPr>
      </w:pPr>
      <w:r>
        <w:t>Заполненную форму паспорта устаревшего сервиса</w:t>
      </w:r>
    </w:p>
    <w:p w:rsidR="00D53D3C" w:rsidRDefault="00D53D3C" w:rsidP="00D53D3C">
      <w:pPr>
        <w:pStyle w:val="affff5"/>
        <w:numPr>
          <w:ilvl w:val="0"/>
          <w:numId w:val="38"/>
        </w:numPr>
      </w:pPr>
      <w:r>
        <w:t>Причины вывода из эксплуатации электронного сервиса</w:t>
      </w:r>
    </w:p>
    <w:p w:rsidR="00D53D3C" w:rsidRDefault="00D53D3C" w:rsidP="00D53D3C">
      <w:pPr>
        <w:pStyle w:val="aa"/>
      </w:pPr>
      <w:r w:rsidRPr="00A56C9B">
        <w:t xml:space="preserve">Заявка </w:t>
      </w:r>
      <w:r>
        <w:t xml:space="preserve">в адрес Оператора эксплуатации ИЭП </w:t>
      </w:r>
      <w:r w:rsidRPr="00A56C9B">
        <w:t>обязательно должна содержать контактные данные ответственного технического специалиста, который при необходимости может оказать консультативную помощь по вопросам функционирования электронного сервиса и особенностям его спецификации</w:t>
      </w:r>
      <w:r>
        <w:t>.</w:t>
      </w:r>
    </w:p>
    <w:p w:rsidR="00D53D3C" w:rsidRDefault="00D53D3C" w:rsidP="00D53D3C">
      <w:pPr>
        <w:pStyle w:val="40"/>
      </w:pPr>
      <w:bookmarkStart w:id="1538" w:name="_Toc334016632"/>
      <w:r>
        <w:t>Шаги процесса</w:t>
      </w:r>
      <w:bookmarkEnd w:id="153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17"/>
        <w:gridCol w:w="4299"/>
        <w:gridCol w:w="2559"/>
        <w:gridCol w:w="2559"/>
        <w:gridCol w:w="2559"/>
        <w:gridCol w:w="2559"/>
      </w:tblGrid>
      <w:tr w:rsidR="00D53D3C" w:rsidTr="00F16725">
        <w:tc>
          <w:tcPr>
            <w:tcW w:w="817" w:type="dxa"/>
          </w:tcPr>
          <w:p w:rsidR="00D53D3C" w:rsidRDefault="00D53D3C" w:rsidP="00F16725">
            <w:pPr>
              <w:pStyle w:val="ae"/>
            </w:pPr>
            <w:r>
              <w:t>№</w:t>
            </w:r>
          </w:p>
        </w:tc>
        <w:tc>
          <w:tcPr>
            <w:tcW w:w="4299" w:type="dxa"/>
          </w:tcPr>
          <w:p w:rsidR="00D53D3C" w:rsidRDefault="00D53D3C" w:rsidP="00F16725">
            <w:pPr>
              <w:pStyle w:val="ae"/>
            </w:pPr>
            <w:r>
              <w:t xml:space="preserve">Шаг </w:t>
            </w:r>
          </w:p>
        </w:tc>
        <w:tc>
          <w:tcPr>
            <w:tcW w:w="2559" w:type="dxa"/>
          </w:tcPr>
          <w:p w:rsidR="00D53D3C" w:rsidRDefault="00D53D3C" w:rsidP="00F16725">
            <w:pPr>
              <w:pStyle w:val="ae"/>
            </w:pPr>
            <w:r>
              <w:t xml:space="preserve">Входные данные </w:t>
            </w:r>
          </w:p>
        </w:tc>
        <w:tc>
          <w:tcPr>
            <w:tcW w:w="2559" w:type="dxa"/>
          </w:tcPr>
          <w:p w:rsidR="00D53D3C" w:rsidRDefault="00D53D3C" w:rsidP="00F16725">
            <w:pPr>
              <w:pStyle w:val="ae"/>
            </w:pPr>
            <w:r>
              <w:t xml:space="preserve">Выходные данные </w:t>
            </w:r>
          </w:p>
        </w:tc>
        <w:tc>
          <w:tcPr>
            <w:tcW w:w="2559" w:type="dxa"/>
          </w:tcPr>
          <w:p w:rsidR="00D53D3C" w:rsidRPr="00771175" w:rsidRDefault="00D53D3C" w:rsidP="00F16725">
            <w:pPr>
              <w:pStyle w:val="ae"/>
            </w:pPr>
            <w:r>
              <w:t>Срок исполнения</w:t>
            </w:r>
          </w:p>
        </w:tc>
        <w:tc>
          <w:tcPr>
            <w:tcW w:w="2559" w:type="dxa"/>
          </w:tcPr>
          <w:p w:rsidR="00D53D3C" w:rsidRDefault="00D53D3C" w:rsidP="00F16725">
            <w:pPr>
              <w:pStyle w:val="ae"/>
            </w:pPr>
            <w:r>
              <w:t>Ответственный исполнитель и/или Соисполнитель</w:t>
            </w:r>
          </w:p>
        </w:tc>
      </w:tr>
      <w:tr w:rsidR="00D53D3C" w:rsidTr="00F16725">
        <w:tc>
          <w:tcPr>
            <w:tcW w:w="817" w:type="dxa"/>
          </w:tcPr>
          <w:p w:rsidR="00D53D3C" w:rsidRDefault="00D53D3C" w:rsidP="00F16725">
            <w:r>
              <w:t>1</w:t>
            </w:r>
          </w:p>
        </w:tc>
        <w:tc>
          <w:tcPr>
            <w:tcW w:w="4299" w:type="dxa"/>
          </w:tcPr>
          <w:p w:rsidR="00D53D3C" w:rsidRPr="0012279C" w:rsidRDefault="00D53D3C" w:rsidP="00F16725">
            <w:pPr>
              <w:pStyle w:val="afffe"/>
            </w:pPr>
            <w:r w:rsidRPr="005F49AB">
              <w:t xml:space="preserve">Оператор </w:t>
            </w:r>
            <w:r>
              <w:t>эксплуатации ИЭП</w:t>
            </w:r>
            <w:r w:rsidRPr="0012279C" w:rsidDel="00CA7C04">
              <w:t xml:space="preserve"> </w:t>
            </w:r>
            <w:r w:rsidRPr="0012279C">
              <w:t>проверяет корректность заполненных документов</w:t>
            </w:r>
            <w:r>
              <w:t>.</w:t>
            </w:r>
          </w:p>
        </w:tc>
        <w:tc>
          <w:tcPr>
            <w:tcW w:w="2559" w:type="dxa"/>
          </w:tcPr>
          <w:p w:rsidR="00D53D3C" w:rsidRDefault="00D53D3C" w:rsidP="00F16725">
            <w:pPr>
              <w:jc w:val="left"/>
            </w:pPr>
            <w:r>
              <w:t>-Заполненная форма паспорта устаревшего сервиса</w:t>
            </w:r>
          </w:p>
          <w:p w:rsidR="00D53D3C" w:rsidRPr="006801EC" w:rsidRDefault="00D53D3C" w:rsidP="007751F2">
            <w:pPr>
              <w:jc w:val="left"/>
            </w:pPr>
            <w:r>
              <w:t>-</w:t>
            </w:r>
          </w:p>
        </w:tc>
        <w:tc>
          <w:tcPr>
            <w:tcW w:w="2559" w:type="dxa"/>
          </w:tcPr>
          <w:p w:rsidR="00D53D3C" w:rsidRPr="004D4EA2" w:rsidRDefault="00D53D3C" w:rsidP="00F16725">
            <w:pPr>
              <w:pStyle w:val="afffe"/>
            </w:pPr>
            <w:r>
              <w:t>Положительный результат проверки/Ответ в адрес заявителя с указанием замечаний.</w:t>
            </w:r>
          </w:p>
        </w:tc>
        <w:tc>
          <w:tcPr>
            <w:tcW w:w="2559" w:type="dxa"/>
          </w:tcPr>
          <w:p w:rsidR="00D53D3C" w:rsidRDefault="00D53D3C" w:rsidP="00F16725">
            <w:pPr>
              <w:pStyle w:val="afffe"/>
            </w:pPr>
            <w:r>
              <w:t>1 рабочий день</w:t>
            </w:r>
          </w:p>
        </w:tc>
        <w:tc>
          <w:tcPr>
            <w:tcW w:w="2559" w:type="dxa"/>
          </w:tcPr>
          <w:p w:rsidR="00D53D3C" w:rsidRPr="005F49AB" w:rsidRDefault="00D53D3C" w:rsidP="00F16725">
            <w:pPr>
              <w:pStyle w:val="afffe"/>
            </w:pPr>
            <w:r w:rsidRPr="005F49AB">
              <w:t xml:space="preserve">Оператор </w:t>
            </w:r>
            <w:r>
              <w:t>эксплуатации ИЭП</w:t>
            </w:r>
          </w:p>
        </w:tc>
      </w:tr>
      <w:tr w:rsidR="00D53D3C" w:rsidTr="00F16725">
        <w:tc>
          <w:tcPr>
            <w:tcW w:w="817" w:type="dxa"/>
          </w:tcPr>
          <w:p w:rsidR="00D53D3C" w:rsidRDefault="00D53D3C" w:rsidP="00F16725">
            <w:r>
              <w:t>2</w:t>
            </w:r>
          </w:p>
        </w:tc>
        <w:tc>
          <w:tcPr>
            <w:tcW w:w="4299" w:type="dxa"/>
          </w:tcPr>
          <w:p w:rsidR="00D53D3C" w:rsidRDefault="00D53D3C" w:rsidP="00F16725">
            <w:pPr>
              <w:pStyle w:val="afffe"/>
            </w:pPr>
            <w:r>
              <w:t>Оператор</w:t>
            </w:r>
            <w:r w:rsidRPr="00676C23">
              <w:t xml:space="preserve"> </w:t>
            </w:r>
            <w:r>
              <w:t>эксплуатации ИЭП</w:t>
            </w:r>
            <w:r w:rsidDel="00EF107E">
              <w:t xml:space="preserve"> </w:t>
            </w:r>
            <w:r>
              <w:t>согласовывает с Потребителями и Поставщиком информации срок вывода из эксплуатации старой версии сервиса</w:t>
            </w:r>
          </w:p>
        </w:tc>
        <w:tc>
          <w:tcPr>
            <w:tcW w:w="2559" w:type="dxa"/>
          </w:tcPr>
          <w:p w:rsidR="00D53D3C" w:rsidRDefault="00D53D3C" w:rsidP="00F16725">
            <w:pPr>
              <w:pStyle w:val="afffe"/>
            </w:pPr>
          </w:p>
        </w:tc>
        <w:tc>
          <w:tcPr>
            <w:tcW w:w="2559" w:type="dxa"/>
          </w:tcPr>
          <w:p w:rsidR="00D53D3C" w:rsidRDefault="00D53D3C" w:rsidP="00F16725">
            <w:pPr>
              <w:pStyle w:val="afffe"/>
            </w:pPr>
            <w:r>
              <w:t>Срок вывода из эксплуатации старой версии сервиса</w:t>
            </w:r>
            <w:r>
              <w:rPr>
                <w:rStyle w:val="affff"/>
              </w:rPr>
              <w:footnoteReference w:id="86"/>
            </w:r>
          </w:p>
        </w:tc>
        <w:tc>
          <w:tcPr>
            <w:tcW w:w="2559" w:type="dxa"/>
          </w:tcPr>
          <w:p w:rsidR="00D53D3C" w:rsidRDefault="00D53D3C" w:rsidP="00F16725">
            <w:pPr>
              <w:pStyle w:val="afffe"/>
            </w:pPr>
            <w:r>
              <w:t>Не более 3-х рабочих дней с момента получения полной информации по заявке</w:t>
            </w:r>
          </w:p>
        </w:tc>
        <w:tc>
          <w:tcPr>
            <w:tcW w:w="2559" w:type="dxa"/>
          </w:tcPr>
          <w:p w:rsidR="00D53D3C" w:rsidRDefault="00D53D3C" w:rsidP="00F16725">
            <w:pPr>
              <w:pStyle w:val="afffe"/>
            </w:pPr>
            <w:r>
              <w:t>Потребители и Поставщики информации, Оператор</w:t>
            </w:r>
            <w:r w:rsidRPr="00676C23">
              <w:t xml:space="preserve"> </w:t>
            </w:r>
            <w:r>
              <w:t>эксплуатации ИЭП</w:t>
            </w:r>
            <w:r w:rsidDel="00EF107E">
              <w:t xml:space="preserve"> </w:t>
            </w:r>
          </w:p>
        </w:tc>
      </w:tr>
      <w:tr w:rsidR="00D53D3C" w:rsidTr="00F16725">
        <w:tc>
          <w:tcPr>
            <w:tcW w:w="817" w:type="dxa"/>
          </w:tcPr>
          <w:p w:rsidR="00D53D3C" w:rsidRDefault="00D53D3C" w:rsidP="00F16725">
            <w:pPr>
              <w:pStyle w:val="afffe"/>
            </w:pPr>
            <w:r>
              <w:t>3</w:t>
            </w:r>
          </w:p>
        </w:tc>
        <w:tc>
          <w:tcPr>
            <w:tcW w:w="4299" w:type="dxa"/>
          </w:tcPr>
          <w:p w:rsidR="00D53D3C" w:rsidRDefault="00D53D3C" w:rsidP="00F16725">
            <w:pPr>
              <w:pStyle w:val="afffe"/>
            </w:pPr>
            <w:r>
              <w:t xml:space="preserve">Оператор эксплуатации ИЭП </w:t>
            </w:r>
            <w:r>
              <w:lastRenderedPageBreak/>
              <w:t>обеспечивает публикацию сроков вывода сервиса на Технологическом портале в разделе «</w:t>
            </w:r>
            <w:r w:rsidRPr="004C3C84">
              <w:rPr>
                <w:lang w:val="en-US"/>
              </w:rPr>
              <w:t>RSS</w:t>
            </w:r>
            <w:r w:rsidRPr="006E066B">
              <w:t>-</w:t>
            </w:r>
            <w:r>
              <w:t>новости»</w:t>
            </w:r>
          </w:p>
        </w:tc>
        <w:tc>
          <w:tcPr>
            <w:tcW w:w="2559" w:type="dxa"/>
          </w:tcPr>
          <w:p w:rsidR="00D53D3C" w:rsidRDefault="00D53D3C" w:rsidP="00F16725">
            <w:pPr>
              <w:pStyle w:val="afffe"/>
            </w:pPr>
            <w:r>
              <w:lastRenderedPageBreak/>
              <w:t xml:space="preserve">Срок вывода из </w:t>
            </w:r>
            <w:r>
              <w:lastRenderedPageBreak/>
              <w:t>эксплуатации</w:t>
            </w:r>
          </w:p>
        </w:tc>
        <w:tc>
          <w:tcPr>
            <w:tcW w:w="2559" w:type="dxa"/>
          </w:tcPr>
          <w:p w:rsidR="00D53D3C" w:rsidRDefault="00D53D3C" w:rsidP="00F16725">
            <w:pPr>
              <w:pStyle w:val="afffe"/>
            </w:pPr>
            <w:r>
              <w:lastRenderedPageBreak/>
              <w:t xml:space="preserve">Информация на </w:t>
            </w:r>
            <w:r>
              <w:lastRenderedPageBreak/>
              <w:t>Технологическом портале.</w:t>
            </w:r>
          </w:p>
        </w:tc>
        <w:tc>
          <w:tcPr>
            <w:tcW w:w="2559" w:type="dxa"/>
          </w:tcPr>
          <w:p w:rsidR="00D53D3C" w:rsidRDefault="00D53D3C" w:rsidP="00F16725">
            <w:pPr>
              <w:pStyle w:val="afffe"/>
            </w:pPr>
            <w:r>
              <w:lastRenderedPageBreak/>
              <w:t xml:space="preserve">3 рабочих дня с </w:t>
            </w:r>
            <w:r>
              <w:lastRenderedPageBreak/>
              <w:t>момента завершения процесса согласования на предыдущем шаге.</w:t>
            </w:r>
          </w:p>
        </w:tc>
        <w:tc>
          <w:tcPr>
            <w:tcW w:w="2559" w:type="dxa"/>
          </w:tcPr>
          <w:p w:rsidR="00D53D3C" w:rsidRDefault="00D53D3C" w:rsidP="00F16725">
            <w:pPr>
              <w:pStyle w:val="afffe"/>
            </w:pPr>
            <w:r>
              <w:lastRenderedPageBreak/>
              <w:t>Оператор</w:t>
            </w:r>
            <w:r w:rsidRPr="00676C23">
              <w:t xml:space="preserve"> </w:t>
            </w:r>
            <w:r>
              <w:lastRenderedPageBreak/>
              <w:t>эксплуатации ИЭП</w:t>
            </w:r>
          </w:p>
        </w:tc>
      </w:tr>
      <w:tr w:rsidR="00D53D3C" w:rsidTr="00F16725">
        <w:tc>
          <w:tcPr>
            <w:tcW w:w="817" w:type="dxa"/>
          </w:tcPr>
          <w:p w:rsidR="00D53D3C" w:rsidRDefault="00D53D3C" w:rsidP="00F16725">
            <w:pPr>
              <w:pStyle w:val="afffe"/>
            </w:pPr>
            <w:r>
              <w:lastRenderedPageBreak/>
              <w:t>4</w:t>
            </w:r>
          </w:p>
        </w:tc>
        <w:tc>
          <w:tcPr>
            <w:tcW w:w="4299" w:type="dxa"/>
          </w:tcPr>
          <w:p w:rsidR="00D53D3C" w:rsidRDefault="00D53D3C" w:rsidP="00F16725">
            <w:pPr>
              <w:pStyle w:val="afffe"/>
            </w:pPr>
            <w:r>
              <w:t xml:space="preserve">В согласованный срок Оператор эксплуатации ИЭП выводит сервис из эксплуатации. </w:t>
            </w:r>
          </w:p>
        </w:tc>
        <w:tc>
          <w:tcPr>
            <w:tcW w:w="2559" w:type="dxa"/>
          </w:tcPr>
          <w:p w:rsidR="00D53D3C" w:rsidRPr="003C0809" w:rsidRDefault="00D53D3C" w:rsidP="00F16725">
            <w:pPr>
              <w:pStyle w:val="afffe"/>
            </w:pPr>
            <w:r>
              <w:t xml:space="preserve">Уведомление о сроке вывода старой версии сервиса из эксплуатации. </w:t>
            </w:r>
          </w:p>
        </w:tc>
        <w:tc>
          <w:tcPr>
            <w:tcW w:w="2559" w:type="dxa"/>
          </w:tcPr>
          <w:p w:rsidR="00D53D3C" w:rsidRDefault="00D53D3C" w:rsidP="00F16725">
            <w:pPr>
              <w:pStyle w:val="afffe"/>
            </w:pPr>
            <w:r>
              <w:t>Сервис выведен из эксплуатации</w:t>
            </w:r>
          </w:p>
        </w:tc>
        <w:tc>
          <w:tcPr>
            <w:tcW w:w="2559" w:type="dxa"/>
          </w:tcPr>
          <w:p w:rsidR="00D53D3C" w:rsidRDefault="00D53D3C" w:rsidP="00F16725">
            <w:pPr>
              <w:pStyle w:val="afffe"/>
            </w:pPr>
            <w:r>
              <w:t>-</w:t>
            </w:r>
          </w:p>
        </w:tc>
        <w:tc>
          <w:tcPr>
            <w:tcW w:w="2559" w:type="dxa"/>
          </w:tcPr>
          <w:p w:rsidR="00D53D3C" w:rsidRDefault="00D53D3C" w:rsidP="00F16725">
            <w:pPr>
              <w:pStyle w:val="afffe"/>
            </w:pPr>
            <w:r>
              <w:t>Оператор</w:t>
            </w:r>
            <w:r w:rsidRPr="00676C23">
              <w:t xml:space="preserve"> </w:t>
            </w:r>
            <w:r>
              <w:t>эксплуатации ИЭП</w:t>
            </w:r>
          </w:p>
        </w:tc>
      </w:tr>
      <w:tr w:rsidR="00D53D3C" w:rsidTr="00F16725">
        <w:tc>
          <w:tcPr>
            <w:tcW w:w="817" w:type="dxa"/>
          </w:tcPr>
          <w:p w:rsidR="00D53D3C" w:rsidRDefault="00D53D3C" w:rsidP="00F16725">
            <w:pPr>
              <w:pStyle w:val="afffe"/>
            </w:pPr>
            <w:r>
              <w:t>5</w:t>
            </w:r>
          </w:p>
        </w:tc>
        <w:tc>
          <w:tcPr>
            <w:tcW w:w="4299" w:type="dxa"/>
          </w:tcPr>
          <w:p w:rsidR="00D53D3C" w:rsidRDefault="00D53D3C" w:rsidP="00F16725">
            <w:pPr>
              <w:pStyle w:val="afffe"/>
            </w:pPr>
            <w:r>
              <w:t>Оператор эксплуатации ИЭП обеспечивает публикацию информации о выводе из эксплуатации устаревшего сервиса на Технологическом портале</w:t>
            </w:r>
          </w:p>
        </w:tc>
        <w:tc>
          <w:tcPr>
            <w:tcW w:w="2559" w:type="dxa"/>
          </w:tcPr>
          <w:p w:rsidR="00D53D3C" w:rsidRDefault="00D53D3C" w:rsidP="00F16725">
            <w:pPr>
              <w:pStyle w:val="afffe"/>
            </w:pPr>
          </w:p>
        </w:tc>
        <w:tc>
          <w:tcPr>
            <w:tcW w:w="2559" w:type="dxa"/>
          </w:tcPr>
          <w:p w:rsidR="00D53D3C" w:rsidRDefault="00D53D3C" w:rsidP="00F16725">
            <w:pPr>
              <w:pStyle w:val="afffe"/>
            </w:pPr>
            <w:r>
              <w:t>Информация на Технологическом портале</w:t>
            </w:r>
          </w:p>
        </w:tc>
        <w:tc>
          <w:tcPr>
            <w:tcW w:w="2559" w:type="dxa"/>
          </w:tcPr>
          <w:p w:rsidR="00D53D3C" w:rsidRDefault="00D53D3C" w:rsidP="00F16725">
            <w:pPr>
              <w:pStyle w:val="afffe"/>
            </w:pPr>
            <w:r>
              <w:t>3 рабочих дня с момента вывода сервиса из эксплуатации</w:t>
            </w:r>
          </w:p>
        </w:tc>
        <w:tc>
          <w:tcPr>
            <w:tcW w:w="2559" w:type="dxa"/>
          </w:tcPr>
          <w:p w:rsidR="00D53D3C" w:rsidRDefault="00D53D3C" w:rsidP="00F16725">
            <w:pPr>
              <w:pStyle w:val="afffe"/>
            </w:pPr>
            <w:r>
              <w:t>Оператор эксплуатации ИЭП</w:t>
            </w:r>
          </w:p>
        </w:tc>
      </w:tr>
    </w:tbl>
    <w:p w:rsidR="00D53D3C" w:rsidRDefault="00D53D3C" w:rsidP="00D53D3C">
      <w:pPr>
        <w:sectPr w:rsidR="00D53D3C" w:rsidSect="003C0809">
          <w:headerReference w:type="default" r:id="rId62"/>
          <w:footerReference w:type="default" r:id="rId63"/>
          <w:pgSz w:w="16838" w:h="11906" w:orient="landscape"/>
          <w:pgMar w:top="971" w:right="851" w:bottom="567" w:left="851" w:header="284" w:footer="709" w:gutter="0"/>
          <w:cols w:space="708"/>
          <w:docGrid w:linePitch="360"/>
        </w:sectPr>
      </w:pPr>
      <w:r>
        <w:t>При возникновении спорных ситуаций в процессе исполнения регламента между Участниками информационного взаимодействия (Потребителями и Поставщиками) и Оператором эксплуатации ИЭП, последний информирует об этом Оператора СМЭВ с целью их разрешения.</w:t>
      </w:r>
    </w:p>
    <w:p w:rsidR="00BD3C19" w:rsidRPr="00347278" w:rsidRDefault="00BD3C19" w:rsidP="00BD3C19">
      <w:pPr>
        <w:pStyle w:val="23"/>
      </w:pPr>
      <w:bookmarkStart w:id="1539" w:name="_Toc334016633"/>
      <w:bookmarkStart w:id="1540" w:name="_Toc334017237"/>
      <w:r>
        <w:lastRenderedPageBreak/>
        <w:t>Отзыв права</w:t>
      </w:r>
      <w:r w:rsidRPr="00347278">
        <w:t xml:space="preserve"> доступа к </w:t>
      </w:r>
      <w:r>
        <w:t xml:space="preserve">электронному </w:t>
      </w:r>
      <w:r w:rsidRPr="00347278">
        <w:t>сервису</w:t>
      </w:r>
      <w:bookmarkEnd w:id="1535"/>
      <w:bookmarkEnd w:id="1539"/>
      <w:bookmarkEnd w:id="1540"/>
    </w:p>
    <w:p w:rsidR="00BD3C19" w:rsidRDefault="00BD3C19" w:rsidP="00EE1F0E">
      <w:pPr>
        <w:pStyle w:val="33"/>
      </w:pPr>
      <w:bookmarkStart w:id="1541" w:name="_Toc329082212"/>
      <w:bookmarkStart w:id="1542" w:name="_Toc334016634"/>
      <w:r>
        <w:t>Предусловие процесса</w:t>
      </w:r>
      <w:bookmarkEnd w:id="1541"/>
      <w:bookmarkEnd w:id="1542"/>
    </w:p>
    <w:p w:rsidR="00BD3C19" w:rsidRDefault="00BD3C19" w:rsidP="00BD3C19">
      <w:pPr>
        <w:pStyle w:val="aa"/>
      </w:pPr>
      <w:r>
        <w:t>Необходимость в отзыве права доступа к электронному сервису может возникать у поставщика информации в случае изменения в ограничении прав доступа к сервису или в случае угрозы возникновения ошибок в функционировании сервиса, вызванной некорректной работой информационной системы потребителя информации</w:t>
      </w:r>
      <w:r w:rsidR="00A336B0">
        <w:t>.</w:t>
      </w:r>
    </w:p>
    <w:p w:rsidR="00BD3C19" w:rsidRDefault="00BD3C19" w:rsidP="00BD3C19">
      <w:pPr>
        <w:pStyle w:val="aa"/>
      </w:pPr>
      <w:r w:rsidRPr="00832D04">
        <w:t xml:space="preserve">Информационная система участника информационного </w:t>
      </w:r>
      <w:r>
        <w:t>взаимодействия (Потребителя информации)</w:t>
      </w:r>
      <w:r w:rsidRPr="00832D04">
        <w:t xml:space="preserve"> должна быть зарегистрирована в СМЭВ согласно </w:t>
      </w:r>
      <w:r>
        <w:t xml:space="preserve">регламенту по регистрации в СМЭВ информационной системы. </w:t>
      </w:r>
    </w:p>
    <w:p w:rsidR="00BD3C19" w:rsidRDefault="00BD3C19" w:rsidP="00BD3C19">
      <w:pPr>
        <w:pStyle w:val="aa"/>
      </w:pPr>
      <w:r>
        <w:t>Электронный сервис поставщика информации</w:t>
      </w:r>
      <w:r w:rsidRPr="00832D04">
        <w:t xml:space="preserve"> должен быть </w:t>
      </w:r>
      <w:r w:rsidRPr="00FA0EAC">
        <w:t>зарегистрирован в продуктивном контуре СМЭВ</w:t>
      </w:r>
      <w:r w:rsidRPr="00832D04">
        <w:t xml:space="preserve"> согласно Регламенту «</w:t>
      </w:r>
      <w:r>
        <w:t>Регистрация сервиса в продуктивной среде СМЭВ</w:t>
      </w:r>
      <w:r w:rsidRPr="00832D04">
        <w:t>».</w:t>
      </w:r>
    </w:p>
    <w:p w:rsidR="00BD3C19" w:rsidRPr="00FA0EAC" w:rsidRDefault="00BD3C19" w:rsidP="00BD3C19">
      <w:pPr>
        <w:pStyle w:val="aa"/>
      </w:pPr>
      <w:r>
        <w:t xml:space="preserve">Поставщик информации должен отразить изменения в правах доступа к электронному сервису  в паспорте электронного сервиса. </w:t>
      </w:r>
    </w:p>
    <w:p w:rsidR="00BD3C19" w:rsidRPr="00FA0EAC" w:rsidRDefault="00BD3C19" w:rsidP="00BD3C19">
      <w:pPr>
        <w:pStyle w:val="aa"/>
      </w:pPr>
      <w:r w:rsidRPr="00FA0EAC">
        <w:t xml:space="preserve">Процесс отзыва прав доступа к электронному сервису начинается с </w:t>
      </w:r>
      <w:r w:rsidR="00A336B0" w:rsidRPr="00FA0EAC">
        <w:t xml:space="preserve">получения </w:t>
      </w:r>
      <w:r w:rsidRPr="00FA0EAC">
        <w:t>оператором СМЭВ заявки на отзыв прав доступа к электронному сервису.</w:t>
      </w:r>
    </w:p>
    <w:p w:rsidR="00BD3C19" w:rsidRPr="00FA0EAC" w:rsidRDefault="00BD3C19" w:rsidP="00BD3C19">
      <w:pPr>
        <w:pStyle w:val="aa"/>
      </w:pPr>
      <w:r w:rsidRPr="00FA0EAC">
        <w:t>В заявке должна содержаться:</w:t>
      </w:r>
    </w:p>
    <w:p w:rsidR="00877865" w:rsidRDefault="00BD3C19" w:rsidP="00453632">
      <w:pPr>
        <w:pStyle w:val="aa"/>
        <w:numPr>
          <w:ilvl w:val="0"/>
          <w:numId w:val="40"/>
        </w:numPr>
        <w:rPr>
          <w:szCs w:val="28"/>
        </w:rPr>
      </w:pPr>
      <w:r>
        <w:rPr>
          <w:szCs w:val="28"/>
        </w:rPr>
        <w:t>Обновленная Форма паспорта электронного сервиса поставщика информации</w:t>
      </w:r>
    </w:p>
    <w:p w:rsidR="00877865" w:rsidRDefault="00BD3C19" w:rsidP="00453632">
      <w:pPr>
        <w:pStyle w:val="aa"/>
        <w:numPr>
          <w:ilvl w:val="0"/>
          <w:numId w:val="40"/>
        </w:numPr>
        <w:rPr>
          <w:szCs w:val="28"/>
        </w:rPr>
      </w:pPr>
      <w:r>
        <w:rPr>
          <w:szCs w:val="28"/>
        </w:rPr>
        <w:t>Подробное описание причины необходимости отзыва прав доступа к электронному сервису</w:t>
      </w:r>
    </w:p>
    <w:p w:rsidR="00BD3C19" w:rsidRDefault="00BD3C19" w:rsidP="00EE1F0E">
      <w:pPr>
        <w:pStyle w:val="33"/>
      </w:pPr>
      <w:bookmarkStart w:id="1543" w:name="_Toc329082213"/>
      <w:bookmarkStart w:id="1544" w:name="_Toc334016635"/>
      <w:r>
        <w:t>Шаги процесса</w:t>
      </w:r>
      <w:bookmarkEnd w:id="1543"/>
      <w:bookmarkEnd w:id="154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722"/>
        <w:gridCol w:w="3242"/>
        <w:gridCol w:w="2941"/>
        <w:gridCol w:w="3067"/>
        <w:gridCol w:w="2389"/>
        <w:gridCol w:w="2991"/>
      </w:tblGrid>
      <w:tr w:rsidR="00BD3C19" w:rsidTr="00442D61">
        <w:tc>
          <w:tcPr>
            <w:tcW w:w="235" w:type="pct"/>
          </w:tcPr>
          <w:p w:rsidR="00BD3C19" w:rsidRDefault="00BD3C19" w:rsidP="00044563">
            <w:pPr>
              <w:pStyle w:val="ae"/>
            </w:pPr>
            <w:r>
              <w:t>№</w:t>
            </w:r>
          </w:p>
        </w:tc>
        <w:tc>
          <w:tcPr>
            <w:tcW w:w="1056" w:type="pct"/>
          </w:tcPr>
          <w:p w:rsidR="00BD3C19" w:rsidRDefault="00BD3C19" w:rsidP="00044563">
            <w:pPr>
              <w:pStyle w:val="ae"/>
            </w:pPr>
            <w:r>
              <w:t xml:space="preserve">Шаг </w:t>
            </w:r>
          </w:p>
        </w:tc>
        <w:tc>
          <w:tcPr>
            <w:tcW w:w="958" w:type="pct"/>
          </w:tcPr>
          <w:p w:rsidR="00BD3C19" w:rsidRDefault="00BD3C19" w:rsidP="00044563">
            <w:pPr>
              <w:pStyle w:val="ae"/>
            </w:pPr>
            <w:r>
              <w:t>Входные данные</w:t>
            </w:r>
          </w:p>
        </w:tc>
        <w:tc>
          <w:tcPr>
            <w:tcW w:w="999" w:type="pct"/>
          </w:tcPr>
          <w:p w:rsidR="00BD3C19" w:rsidRDefault="00BD3C19" w:rsidP="00044563">
            <w:pPr>
              <w:pStyle w:val="ae"/>
            </w:pPr>
            <w:r>
              <w:t>Выходные данные</w:t>
            </w:r>
          </w:p>
        </w:tc>
        <w:tc>
          <w:tcPr>
            <w:tcW w:w="778" w:type="pct"/>
          </w:tcPr>
          <w:p w:rsidR="00BD3C19" w:rsidRPr="00771175" w:rsidRDefault="00BD3C19" w:rsidP="00044563">
            <w:pPr>
              <w:pStyle w:val="ae"/>
            </w:pPr>
            <w:r>
              <w:t>Срок исполнения</w:t>
            </w:r>
          </w:p>
        </w:tc>
        <w:tc>
          <w:tcPr>
            <w:tcW w:w="974" w:type="pct"/>
          </w:tcPr>
          <w:p w:rsidR="00BD3C19" w:rsidRDefault="00BD3C19" w:rsidP="00044563">
            <w:pPr>
              <w:pStyle w:val="ae"/>
            </w:pPr>
            <w:r>
              <w:t>Ответственный исполнитель и/или соисполнитель</w:t>
            </w:r>
          </w:p>
        </w:tc>
      </w:tr>
      <w:tr w:rsidR="00BD3C19" w:rsidTr="00442D61">
        <w:tc>
          <w:tcPr>
            <w:tcW w:w="235" w:type="pct"/>
          </w:tcPr>
          <w:p w:rsidR="00BD3C19" w:rsidRDefault="00BD3C19" w:rsidP="00044563">
            <w:pPr>
              <w:pStyle w:val="afffe"/>
            </w:pPr>
            <w:r>
              <w:t>1</w:t>
            </w:r>
          </w:p>
        </w:tc>
        <w:tc>
          <w:tcPr>
            <w:tcW w:w="1056" w:type="pct"/>
          </w:tcPr>
          <w:p w:rsidR="00BD3C19" w:rsidRDefault="00BD3C19" w:rsidP="00044563">
            <w:pPr>
              <w:pStyle w:val="afffe"/>
            </w:pPr>
            <w:r>
              <w:t xml:space="preserve">Оператор СМЭВ анализирует поступившую заявку на необходимость отзыва прав доступа у потребителя информационного взаимодействия и направляет поручение </w:t>
            </w:r>
            <w:r>
              <w:lastRenderedPageBreak/>
              <w:t>Оператору эксплуатации ИЭП.</w:t>
            </w:r>
          </w:p>
          <w:p w:rsidR="00BD3C19" w:rsidRPr="00655CBD" w:rsidRDefault="00BD3C19" w:rsidP="00044563">
            <w:pPr>
              <w:pStyle w:val="afffe"/>
            </w:pPr>
          </w:p>
        </w:tc>
        <w:tc>
          <w:tcPr>
            <w:tcW w:w="958" w:type="pct"/>
          </w:tcPr>
          <w:p w:rsidR="00BD3C19" w:rsidRDefault="00BD3C19" w:rsidP="00044563">
            <w:pPr>
              <w:pStyle w:val="afffe"/>
            </w:pPr>
            <w:r>
              <w:lastRenderedPageBreak/>
              <w:t>Заявка на отзыв прав доступа</w:t>
            </w:r>
          </w:p>
        </w:tc>
        <w:tc>
          <w:tcPr>
            <w:tcW w:w="999" w:type="pct"/>
          </w:tcPr>
          <w:p w:rsidR="00BD3C19" w:rsidRDefault="00BD3C19" w:rsidP="00044563">
            <w:pPr>
              <w:pStyle w:val="afffe"/>
            </w:pPr>
            <w:r>
              <w:t>Положительный /отрицательный результат рассмотрения заявки. Поручение Оператору эксплуатации ИЭП.</w:t>
            </w:r>
          </w:p>
        </w:tc>
        <w:tc>
          <w:tcPr>
            <w:tcW w:w="778" w:type="pct"/>
          </w:tcPr>
          <w:p w:rsidR="00BD3C19" w:rsidRDefault="00BD3C19" w:rsidP="00044563">
            <w:pPr>
              <w:pStyle w:val="afffe"/>
            </w:pPr>
            <w:r w:rsidRPr="00313EF3">
              <w:t>5</w:t>
            </w:r>
            <w:r>
              <w:t xml:space="preserve"> рабочих дней</w:t>
            </w:r>
          </w:p>
        </w:tc>
        <w:tc>
          <w:tcPr>
            <w:tcW w:w="974" w:type="pct"/>
          </w:tcPr>
          <w:p w:rsidR="00BD3C19" w:rsidRDefault="00BD3C19" w:rsidP="00044563">
            <w:pPr>
              <w:pStyle w:val="afffe"/>
            </w:pPr>
            <w:r>
              <w:t>Оператор СМЭВ</w:t>
            </w:r>
          </w:p>
        </w:tc>
      </w:tr>
      <w:tr w:rsidR="00BD3C19" w:rsidTr="00442D61">
        <w:tc>
          <w:tcPr>
            <w:tcW w:w="235" w:type="pct"/>
          </w:tcPr>
          <w:p w:rsidR="00BD3C19" w:rsidRDefault="00BD3C19" w:rsidP="00044563">
            <w:pPr>
              <w:pStyle w:val="afffe"/>
            </w:pPr>
            <w:r>
              <w:lastRenderedPageBreak/>
              <w:t>2</w:t>
            </w:r>
          </w:p>
        </w:tc>
        <w:tc>
          <w:tcPr>
            <w:tcW w:w="1056" w:type="pct"/>
          </w:tcPr>
          <w:p w:rsidR="00BD3C19" w:rsidRDefault="00BD3C19" w:rsidP="00044563">
            <w:pPr>
              <w:pStyle w:val="afffe"/>
            </w:pPr>
            <w:r>
              <w:t>Оператор эксплуатации ИЭП рассматривает поступившую заявку на полноту и качество информации.</w:t>
            </w:r>
          </w:p>
          <w:p w:rsidR="00BD3C19" w:rsidRPr="00497760" w:rsidRDefault="00BD3C19" w:rsidP="00044563">
            <w:pPr>
              <w:pStyle w:val="afffe"/>
            </w:pPr>
          </w:p>
        </w:tc>
        <w:tc>
          <w:tcPr>
            <w:tcW w:w="958" w:type="pct"/>
          </w:tcPr>
          <w:p w:rsidR="00BD3C19" w:rsidRDefault="00BD3C19" w:rsidP="00044563">
            <w:pPr>
              <w:pStyle w:val="afffe"/>
            </w:pPr>
            <w:r>
              <w:t>Заявка на отзыв прав доступа</w:t>
            </w:r>
          </w:p>
        </w:tc>
        <w:tc>
          <w:tcPr>
            <w:tcW w:w="999" w:type="pct"/>
          </w:tcPr>
          <w:p w:rsidR="00BD3C19" w:rsidRDefault="00BD3C19" w:rsidP="00044563">
            <w:pPr>
              <w:pStyle w:val="afffe"/>
            </w:pPr>
            <w:r>
              <w:t>Положительный /отрицательный результат рассмотрения заявки.</w:t>
            </w:r>
          </w:p>
        </w:tc>
        <w:tc>
          <w:tcPr>
            <w:tcW w:w="778" w:type="pct"/>
          </w:tcPr>
          <w:p w:rsidR="00BD3C19" w:rsidRPr="00703559" w:rsidRDefault="00BD3C19" w:rsidP="00044563">
            <w:pPr>
              <w:pStyle w:val="afffe"/>
            </w:pPr>
            <w:r>
              <w:t>2 рабочих дня</w:t>
            </w:r>
          </w:p>
        </w:tc>
        <w:tc>
          <w:tcPr>
            <w:tcW w:w="974" w:type="pct"/>
          </w:tcPr>
          <w:p w:rsidR="00BD3C19" w:rsidRDefault="00BD3C19" w:rsidP="00044563">
            <w:pPr>
              <w:pStyle w:val="afffe"/>
            </w:pPr>
            <w:r>
              <w:t>Оператор эксплуатации ИЭП</w:t>
            </w:r>
          </w:p>
        </w:tc>
      </w:tr>
      <w:tr w:rsidR="00442D61" w:rsidTr="00442D61">
        <w:tc>
          <w:tcPr>
            <w:tcW w:w="235" w:type="pct"/>
          </w:tcPr>
          <w:p w:rsidR="00442D61" w:rsidRDefault="00442D61" w:rsidP="00044563">
            <w:pPr>
              <w:pStyle w:val="afffe"/>
            </w:pPr>
            <w:r>
              <w:t>3</w:t>
            </w:r>
          </w:p>
        </w:tc>
        <w:tc>
          <w:tcPr>
            <w:tcW w:w="1056" w:type="pct"/>
          </w:tcPr>
          <w:p w:rsidR="00442D61" w:rsidRDefault="00442D61" w:rsidP="00FD2693">
            <w:pPr>
              <w:pStyle w:val="afffe"/>
            </w:pPr>
            <w:r>
              <w:t xml:space="preserve">При положительном результате рассмотрения заявки Оператор эксплуатации ИЭП уведомляет </w:t>
            </w:r>
            <w:r w:rsidR="00FD2693" w:rsidRPr="00FD2693">
              <w:t>Потребителей о решении от</w:t>
            </w:r>
            <w:r w:rsidR="00FD2693">
              <w:t>оз</w:t>
            </w:r>
            <w:r w:rsidR="00FD2693" w:rsidRPr="00FD2693">
              <w:t>вать права доступа к электронному сервису и о планируемом сроке отзыва прав.</w:t>
            </w:r>
          </w:p>
        </w:tc>
        <w:tc>
          <w:tcPr>
            <w:tcW w:w="958" w:type="pct"/>
          </w:tcPr>
          <w:p w:rsidR="00442D61" w:rsidRDefault="00442D61" w:rsidP="00044563">
            <w:pPr>
              <w:pStyle w:val="afffe"/>
            </w:pPr>
            <w:r>
              <w:t xml:space="preserve">Положительный результат рассмотрения заявки. </w:t>
            </w:r>
          </w:p>
        </w:tc>
        <w:tc>
          <w:tcPr>
            <w:tcW w:w="999" w:type="pct"/>
          </w:tcPr>
          <w:p w:rsidR="00442D61" w:rsidRDefault="00442D61" w:rsidP="00044563">
            <w:pPr>
              <w:pStyle w:val="afffe"/>
            </w:pPr>
            <w:r>
              <w:t>Уведомление</w:t>
            </w:r>
          </w:p>
        </w:tc>
        <w:tc>
          <w:tcPr>
            <w:tcW w:w="778" w:type="pct"/>
          </w:tcPr>
          <w:p w:rsidR="00442D61" w:rsidRDefault="00FD2693" w:rsidP="00044563">
            <w:pPr>
              <w:pStyle w:val="afffe"/>
            </w:pPr>
            <w:r>
              <w:t>2</w:t>
            </w:r>
            <w:r w:rsidR="00442D61">
              <w:t xml:space="preserve"> рабочих дня с момента получения заявки</w:t>
            </w:r>
          </w:p>
        </w:tc>
        <w:tc>
          <w:tcPr>
            <w:tcW w:w="974" w:type="pct"/>
          </w:tcPr>
          <w:p w:rsidR="00442D61" w:rsidRDefault="00442D61" w:rsidP="00044563">
            <w:pPr>
              <w:pStyle w:val="afffe"/>
            </w:pPr>
            <w:r>
              <w:t>Оператор эксплуатации ИЭП.</w:t>
            </w:r>
          </w:p>
        </w:tc>
      </w:tr>
      <w:tr w:rsidR="00BD3C19" w:rsidTr="00442D61">
        <w:tc>
          <w:tcPr>
            <w:tcW w:w="235" w:type="pct"/>
          </w:tcPr>
          <w:p w:rsidR="00BD3C19" w:rsidRDefault="00442D61" w:rsidP="00044563">
            <w:pPr>
              <w:pStyle w:val="afffe"/>
            </w:pPr>
            <w:r>
              <w:t>4</w:t>
            </w:r>
          </w:p>
        </w:tc>
        <w:tc>
          <w:tcPr>
            <w:tcW w:w="1056" w:type="pct"/>
          </w:tcPr>
          <w:p w:rsidR="00BD3C19" w:rsidRDefault="00BD3C19" w:rsidP="00044563">
            <w:pPr>
              <w:pStyle w:val="afffe"/>
            </w:pPr>
            <w:r>
              <w:t xml:space="preserve">Оператор эксплуатации ИЭП. обеспечивает техническую реализацию отзыва прав доступа ИС Потребителя к сервису Поставщика. </w:t>
            </w:r>
          </w:p>
        </w:tc>
        <w:tc>
          <w:tcPr>
            <w:tcW w:w="958" w:type="pct"/>
          </w:tcPr>
          <w:p w:rsidR="00BD3C19" w:rsidRDefault="00BD3C19" w:rsidP="00044563">
            <w:pPr>
              <w:pStyle w:val="afffe"/>
            </w:pPr>
            <w:r>
              <w:t xml:space="preserve">Положительный результат рассмотрения заявки. </w:t>
            </w:r>
          </w:p>
        </w:tc>
        <w:tc>
          <w:tcPr>
            <w:tcW w:w="999" w:type="pct"/>
          </w:tcPr>
          <w:p w:rsidR="00BD3C19" w:rsidRDefault="00BD3C19" w:rsidP="00044563">
            <w:pPr>
              <w:pStyle w:val="afffe"/>
            </w:pPr>
            <w:r>
              <w:t>Права доступа отозваны</w:t>
            </w:r>
          </w:p>
        </w:tc>
        <w:tc>
          <w:tcPr>
            <w:tcW w:w="778" w:type="pct"/>
          </w:tcPr>
          <w:p w:rsidR="00BD3C19" w:rsidRDefault="00BD3C19" w:rsidP="00044563">
            <w:pPr>
              <w:pStyle w:val="afffe"/>
            </w:pPr>
            <w:r>
              <w:t>3 рабочих дня с момента получения заявки</w:t>
            </w:r>
          </w:p>
        </w:tc>
        <w:tc>
          <w:tcPr>
            <w:tcW w:w="974" w:type="pct"/>
          </w:tcPr>
          <w:p w:rsidR="00BD3C19" w:rsidRDefault="00BD3C19" w:rsidP="00044563">
            <w:pPr>
              <w:pStyle w:val="afffe"/>
            </w:pPr>
            <w:r>
              <w:t>Оператор эксплуатации ИЭП.</w:t>
            </w:r>
          </w:p>
        </w:tc>
      </w:tr>
      <w:tr w:rsidR="00BD3C19" w:rsidTr="00442D61">
        <w:tc>
          <w:tcPr>
            <w:tcW w:w="235" w:type="pct"/>
          </w:tcPr>
          <w:p w:rsidR="00BD3C19" w:rsidRPr="003C0809" w:rsidRDefault="00442D61" w:rsidP="00044563">
            <w:pPr>
              <w:pStyle w:val="afffe"/>
            </w:pPr>
            <w:r>
              <w:t>5</w:t>
            </w:r>
          </w:p>
        </w:tc>
        <w:tc>
          <w:tcPr>
            <w:tcW w:w="1056" w:type="pct"/>
          </w:tcPr>
          <w:p w:rsidR="00BD3C19" w:rsidRPr="00F1202F" w:rsidRDefault="00BD3C19" w:rsidP="00044563">
            <w:pPr>
              <w:pStyle w:val="afffe"/>
            </w:pPr>
            <w:r>
              <w:t xml:space="preserve">Оператор эксплуатации ИЭП </w:t>
            </w:r>
            <w:r w:rsidRPr="00FE4612">
              <w:t xml:space="preserve">уведомляет </w:t>
            </w:r>
            <w:r>
              <w:t>Потребителя и Поставщика информации</w:t>
            </w:r>
            <w:r w:rsidRPr="00FE4612">
              <w:t xml:space="preserve"> </w:t>
            </w:r>
            <w:r>
              <w:t>об отзыве прав доступа  к электронному сервису</w:t>
            </w:r>
          </w:p>
        </w:tc>
        <w:tc>
          <w:tcPr>
            <w:tcW w:w="958" w:type="pct"/>
          </w:tcPr>
          <w:p w:rsidR="00BD3C19" w:rsidRDefault="00BD3C19" w:rsidP="00044563">
            <w:pPr>
              <w:pStyle w:val="afffe"/>
            </w:pPr>
            <w:r>
              <w:t>Права доступа отозваны</w:t>
            </w:r>
          </w:p>
        </w:tc>
        <w:tc>
          <w:tcPr>
            <w:tcW w:w="999" w:type="pct"/>
          </w:tcPr>
          <w:p w:rsidR="00BD3C19" w:rsidRDefault="00BD3C19" w:rsidP="00044563">
            <w:pPr>
              <w:pStyle w:val="afffe"/>
            </w:pPr>
            <w:r>
              <w:t>Уведомление</w:t>
            </w:r>
          </w:p>
        </w:tc>
        <w:tc>
          <w:tcPr>
            <w:tcW w:w="778" w:type="pct"/>
          </w:tcPr>
          <w:p w:rsidR="00BD3C19" w:rsidRDefault="00BD3C19" w:rsidP="00044563">
            <w:pPr>
              <w:pStyle w:val="afffe"/>
            </w:pPr>
            <w:r>
              <w:t>3 рабочих дня с</w:t>
            </w:r>
            <w:r w:rsidRPr="00AF082C">
              <w:t xml:space="preserve"> </w:t>
            </w:r>
            <w:r>
              <w:t>момента получения заявки</w:t>
            </w:r>
          </w:p>
        </w:tc>
        <w:tc>
          <w:tcPr>
            <w:tcW w:w="974" w:type="pct"/>
          </w:tcPr>
          <w:p w:rsidR="00BD3C19" w:rsidRDefault="00BD3C19" w:rsidP="00044563">
            <w:pPr>
              <w:pStyle w:val="afffe"/>
            </w:pPr>
            <w:r>
              <w:t>Оператор эксплуатации ИЭП.</w:t>
            </w:r>
          </w:p>
        </w:tc>
      </w:tr>
      <w:tr w:rsidR="00BD3C19" w:rsidTr="00442D61">
        <w:trPr>
          <w:trHeight w:val="1148"/>
        </w:trPr>
        <w:tc>
          <w:tcPr>
            <w:tcW w:w="235" w:type="pct"/>
          </w:tcPr>
          <w:p w:rsidR="00BD3C19" w:rsidRPr="002B540D" w:rsidRDefault="00442D61" w:rsidP="00044563">
            <w:pPr>
              <w:pStyle w:val="afffe"/>
            </w:pPr>
            <w:r>
              <w:t>6</w:t>
            </w:r>
          </w:p>
        </w:tc>
        <w:tc>
          <w:tcPr>
            <w:tcW w:w="1056" w:type="pct"/>
          </w:tcPr>
          <w:p w:rsidR="00BD3C19" w:rsidRPr="000863FF" w:rsidRDefault="00BD3C19" w:rsidP="00044563">
            <w:pPr>
              <w:pStyle w:val="afffe"/>
            </w:pPr>
            <w:r>
              <w:t>Оператор эксплуатации ИЭП обеспечивает публикацию изменений на технологическом портале СМЭВ и в разделе «</w:t>
            </w:r>
            <w:r>
              <w:rPr>
                <w:lang w:val="en-US"/>
              </w:rPr>
              <w:t>RSS</w:t>
            </w:r>
            <w:r w:rsidRPr="00311A2D">
              <w:t>-</w:t>
            </w:r>
            <w:r>
              <w:t>новости».</w:t>
            </w:r>
          </w:p>
        </w:tc>
        <w:tc>
          <w:tcPr>
            <w:tcW w:w="958" w:type="pct"/>
          </w:tcPr>
          <w:p w:rsidR="00BD3C19" w:rsidRDefault="00BD3C19" w:rsidP="00044563">
            <w:pPr>
              <w:pStyle w:val="afffe"/>
            </w:pPr>
          </w:p>
        </w:tc>
        <w:tc>
          <w:tcPr>
            <w:tcW w:w="999" w:type="pct"/>
          </w:tcPr>
          <w:p w:rsidR="00BD3C19" w:rsidRDefault="00BD3C19" w:rsidP="00044563">
            <w:pPr>
              <w:pStyle w:val="afffe"/>
            </w:pPr>
            <w:r>
              <w:t>Публикация Нового паспорта электронного сервиса Поставщика.</w:t>
            </w:r>
          </w:p>
        </w:tc>
        <w:tc>
          <w:tcPr>
            <w:tcW w:w="778" w:type="pct"/>
          </w:tcPr>
          <w:p w:rsidR="00BD3C19" w:rsidRDefault="00BD3C19" w:rsidP="00044563">
            <w:pPr>
              <w:pStyle w:val="afffe"/>
            </w:pPr>
            <w:r>
              <w:t xml:space="preserve">3 рабочих дня с момента уведомления Потребитель и Поставщика </w:t>
            </w:r>
          </w:p>
        </w:tc>
        <w:tc>
          <w:tcPr>
            <w:tcW w:w="974" w:type="pct"/>
          </w:tcPr>
          <w:p w:rsidR="00BD3C19" w:rsidRDefault="00BD3C19" w:rsidP="00044563">
            <w:pPr>
              <w:pStyle w:val="afffe"/>
            </w:pPr>
            <w:r>
              <w:t>Оператор эксплуатации ИЭП.</w:t>
            </w:r>
          </w:p>
        </w:tc>
      </w:tr>
      <w:tr w:rsidR="00BD3C19" w:rsidTr="00044563">
        <w:tc>
          <w:tcPr>
            <w:tcW w:w="5000" w:type="pct"/>
            <w:gridSpan w:val="6"/>
          </w:tcPr>
          <w:p w:rsidR="00BD3C19" w:rsidRPr="00BF14D4" w:rsidRDefault="00BD3C19" w:rsidP="00044563">
            <w:pPr>
              <w:rPr>
                <w:b/>
              </w:rPr>
            </w:pPr>
            <w:r w:rsidRPr="000C4108">
              <w:rPr>
                <w:b/>
              </w:rPr>
              <w:t>Максимальное время выполнения процедуры (при соблюдении всеми участниками временных границ своих операций):</w:t>
            </w:r>
            <w:r>
              <w:rPr>
                <w:b/>
              </w:rPr>
              <w:t xml:space="preserve"> 6</w:t>
            </w:r>
            <w:r w:rsidRPr="000C4108">
              <w:rPr>
                <w:b/>
              </w:rPr>
              <w:t xml:space="preserve"> рабочих дн</w:t>
            </w:r>
            <w:r>
              <w:rPr>
                <w:b/>
              </w:rPr>
              <w:t xml:space="preserve">ей </w:t>
            </w:r>
            <w:r>
              <w:rPr>
                <w:b/>
              </w:rPr>
              <w:lastRenderedPageBreak/>
              <w:t>без учета шага публикации информации на Технологическом портале.</w:t>
            </w:r>
          </w:p>
        </w:tc>
      </w:tr>
    </w:tbl>
    <w:p w:rsidR="00FD2693" w:rsidRDefault="00BD3C19" w:rsidP="00FD2693">
      <w:pPr>
        <w:pStyle w:val="aa"/>
      </w:pPr>
      <w:r>
        <w:lastRenderedPageBreak/>
        <w:t>При возникновении спорных ситуаций в процессе исполнения регламента между Участниками информационного взаимодействия (Потребителями и Поставщиками) и Оператором эксплуатации ИЭП, последний информирует об этом Оператора СМЭВ с целью их разрешения.</w:t>
      </w:r>
      <w:r w:rsidR="00FD2693" w:rsidRPr="00FD2693">
        <w:t xml:space="preserve"> </w:t>
      </w:r>
    </w:p>
    <w:p w:rsidR="00FD2693" w:rsidRDefault="00FD2693" w:rsidP="00FD2693">
      <w:pPr>
        <w:pStyle w:val="aa"/>
        <w:sectPr w:rsidR="00FD2693" w:rsidSect="003C0809">
          <w:headerReference w:type="default" r:id="rId64"/>
          <w:pgSz w:w="16838" w:h="11906" w:orient="landscape"/>
          <w:pgMar w:top="971" w:right="851" w:bottom="567" w:left="851" w:header="284" w:footer="709" w:gutter="0"/>
          <w:cols w:space="708"/>
          <w:docGrid w:linePitch="360"/>
        </w:sectPr>
      </w:pPr>
    </w:p>
    <w:p w:rsidR="003C0809" w:rsidRDefault="003C0809" w:rsidP="00E002D2">
      <w:pPr>
        <w:pStyle w:val="23"/>
        <w:outlineLvl w:val="0"/>
      </w:pPr>
      <w:bookmarkStart w:id="1545" w:name="_Toc329082214"/>
      <w:bookmarkStart w:id="1546" w:name="_Toc334016636"/>
      <w:bookmarkStart w:id="1547" w:name="_Toc334017238"/>
      <w:r w:rsidRPr="00471FD0">
        <w:lastRenderedPageBreak/>
        <w:t xml:space="preserve">Регламент взаимодействия участников информационного </w:t>
      </w:r>
      <w:r w:rsidR="000A5180">
        <w:t>взаимодействия</w:t>
      </w:r>
      <w:r w:rsidRPr="00471FD0">
        <w:t xml:space="preserve"> и оператора СМЭВ при предоставлении информации об обстоятельствах межведомственного информационного </w:t>
      </w:r>
      <w:r w:rsidR="000A5180">
        <w:t>взаимодействия</w:t>
      </w:r>
      <w:bookmarkEnd w:id="1526"/>
      <w:bookmarkEnd w:id="1536"/>
      <w:bookmarkEnd w:id="1545"/>
      <w:bookmarkEnd w:id="1546"/>
      <w:bookmarkEnd w:id="1547"/>
    </w:p>
    <w:p w:rsidR="003C0809" w:rsidRPr="003330F3" w:rsidRDefault="00877865" w:rsidP="00E212F1">
      <w:pPr>
        <w:pStyle w:val="aa"/>
        <w:rPr>
          <w:color w:val="000000"/>
          <w:sz w:val="22"/>
          <w:szCs w:val="22"/>
        </w:rPr>
      </w:pPr>
      <w:r w:rsidRPr="003330F3">
        <w:rPr>
          <w:color w:val="000000"/>
          <w:sz w:val="22"/>
          <w:szCs w:val="22"/>
          <w:shd w:val="clear" w:color="auto" w:fill="F4F7FA"/>
        </w:rPr>
        <w:t>Подкомиссией по использованию информационных технологий при предоставлении государственных и муниципальных услуг Правительственной комиссии по внедрению информационных технологий в деятельность государственных органов и органов местного самоуправления одобрен разработанный Минкомсвязью России Регламент взаимодействия участников информационного обмена и оператора СМЭВ при предоставлении информации об обстоятельствах межведомственного информационного обмена (пункт 2 раздела II протокола от 09.09.2011г. № 15). Документ содержит подробное описание механизма взаимодействия информационных систем с использованием СМЭВ, а также регламентирует взаимодействие их операторов (участников межведомственного взаимодействия) между собой и с оператором СМЭВ (Минкомсвязью России) при получении информации об истории направления межведомственного запроса и получения ответа на межведомственный запрос.</w:t>
      </w:r>
      <w:r w:rsidRPr="003330F3">
        <w:rPr>
          <w:color w:val="000000"/>
          <w:sz w:val="22"/>
          <w:szCs w:val="22"/>
        </w:rPr>
        <w:t> </w:t>
      </w:r>
    </w:p>
    <w:p w:rsidR="006633E0" w:rsidRPr="003330F3" w:rsidRDefault="006633E0" w:rsidP="00E212F1">
      <w:pPr>
        <w:pStyle w:val="aa"/>
        <w:rPr>
          <w:rFonts w:ascii="Arial" w:hAnsi="Arial" w:cs="Arial"/>
          <w:color w:val="000000"/>
          <w:sz w:val="18"/>
        </w:rPr>
      </w:pPr>
    </w:p>
    <w:p w:rsidR="00434C14" w:rsidRPr="003B390C" w:rsidRDefault="00434C14" w:rsidP="00434C14">
      <w:pPr>
        <w:pStyle w:val="affffffc"/>
        <w:spacing w:before="0" w:beforeAutospacing="0" w:after="0" w:afterAutospacing="0"/>
        <w:ind w:left="-11"/>
        <w:jc w:val="center"/>
        <w:rPr>
          <w:color w:val="000000"/>
          <w:sz w:val="28"/>
          <w:szCs w:val="28"/>
        </w:rPr>
      </w:pPr>
      <w:r>
        <w:rPr>
          <w:b/>
          <w:bCs/>
          <w:color w:val="000000"/>
          <w:sz w:val="28"/>
          <w:szCs w:val="28"/>
          <w:lang w:val="en-US"/>
        </w:rPr>
        <w:t>I</w:t>
      </w:r>
      <w:r w:rsidRPr="00903AC3">
        <w:rPr>
          <w:b/>
          <w:bCs/>
          <w:color w:val="000000"/>
          <w:sz w:val="28"/>
          <w:szCs w:val="28"/>
        </w:rPr>
        <w:t xml:space="preserve">. </w:t>
      </w:r>
      <w:r w:rsidRPr="003B390C">
        <w:rPr>
          <w:b/>
          <w:bCs/>
          <w:color w:val="000000"/>
          <w:sz w:val="28"/>
          <w:szCs w:val="28"/>
        </w:rPr>
        <w:t>Общие положения</w:t>
      </w:r>
    </w:p>
    <w:p w:rsidR="00434C14" w:rsidRPr="00315705" w:rsidRDefault="00434C14" w:rsidP="00434C14">
      <w:pPr>
        <w:pStyle w:val="affffffc"/>
        <w:spacing w:before="0" w:beforeAutospacing="0" w:after="0" w:afterAutospacing="0"/>
        <w:ind w:firstLine="720"/>
        <w:jc w:val="both"/>
        <w:rPr>
          <w:color w:val="000000"/>
          <w:sz w:val="28"/>
          <w:szCs w:val="28"/>
        </w:rPr>
      </w:pPr>
      <w:r w:rsidRPr="00315705">
        <w:rPr>
          <w:color w:val="000000"/>
          <w:sz w:val="28"/>
          <w:szCs w:val="28"/>
        </w:rPr>
        <w:t xml:space="preserve">Информационный обмен участников с Минкомсвязью России (оператором </w:t>
      </w:r>
      <w:r>
        <w:rPr>
          <w:color w:val="000000"/>
          <w:sz w:val="28"/>
          <w:szCs w:val="28"/>
        </w:rPr>
        <w:t xml:space="preserve">единой </w:t>
      </w:r>
      <w:r w:rsidRPr="00315705">
        <w:rPr>
          <w:color w:val="000000"/>
          <w:sz w:val="28"/>
          <w:szCs w:val="28"/>
        </w:rPr>
        <w:t>системы межведомственн</w:t>
      </w:r>
      <w:r>
        <w:rPr>
          <w:color w:val="000000"/>
          <w:sz w:val="28"/>
          <w:szCs w:val="28"/>
        </w:rPr>
        <w:t>ого электронного взаимодействия</w:t>
      </w:r>
      <w:r w:rsidRPr="00315705">
        <w:rPr>
          <w:color w:val="000000"/>
          <w:sz w:val="28"/>
          <w:szCs w:val="28"/>
        </w:rPr>
        <w:t xml:space="preserve"> – СМЭВ) осуществляется на основе заключаемых участниками с оператором СМЭВ соглашений о взаимодействии при оказании государственных услуг. Орган или организация, не заключившая с Минкомсвязью России указанное соглашение, не может быть допущен к информационному обмену с использованием СМЭВ.</w:t>
      </w:r>
    </w:p>
    <w:p w:rsidR="00434C14" w:rsidRPr="00315705" w:rsidRDefault="00434C14" w:rsidP="00434C14">
      <w:pPr>
        <w:pStyle w:val="affffffc"/>
        <w:spacing w:before="0" w:beforeAutospacing="0" w:after="0" w:afterAutospacing="0"/>
        <w:ind w:firstLine="720"/>
        <w:jc w:val="both"/>
        <w:rPr>
          <w:color w:val="000000"/>
          <w:sz w:val="28"/>
          <w:szCs w:val="28"/>
        </w:rPr>
      </w:pPr>
      <w:r w:rsidRPr="00315705">
        <w:rPr>
          <w:color w:val="000000"/>
          <w:sz w:val="28"/>
          <w:szCs w:val="28"/>
        </w:rPr>
        <w:t>С использованием СМЭВ взаимодействуют информационные системы органов или организаций, оказывающих государственные услуги или участвующих в оказании государственных услуг.</w:t>
      </w:r>
    </w:p>
    <w:p w:rsidR="00434C14" w:rsidRPr="00315705" w:rsidRDefault="00434C14" w:rsidP="00434C14">
      <w:pPr>
        <w:pStyle w:val="affffffc"/>
        <w:spacing w:before="0" w:beforeAutospacing="0" w:after="0" w:afterAutospacing="0"/>
        <w:ind w:firstLine="720"/>
        <w:jc w:val="both"/>
        <w:rPr>
          <w:color w:val="000000"/>
          <w:sz w:val="28"/>
          <w:szCs w:val="28"/>
        </w:rPr>
      </w:pPr>
      <w:r w:rsidRPr="00315705">
        <w:rPr>
          <w:color w:val="000000"/>
          <w:sz w:val="28"/>
          <w:szCs w:val="28"/>
        </w:rPr>
        <w:t>При информационном обмене с использованием СМЭВ при оказании государственных услуг выделяются следующие взаимодействующие стороны:</w:t>
      </w:r>
    </w:p>
    <w:p w:rsidR="00434C14" w:rsidRDefault="00434C14" w:rsidP="00434C14">
      <w:pPr>
        <w:pStyle w:val="affffffc"/>
        <w:spacing w:before="0" w:beforeAutospacing="0" w:after="0" w:afterAutospacing="0"/>
        <w:ind w:firstLine="720"/>
        <w:jc w:val="both"/>
        <w:rPr>
          <w:color w:val="000000"/>
          <w:sz w:val="28"/>
          <w:szCs w:val="28"/>
        </w:rPr>
      </w:pPr>
      <w:r w:rsidRPr="00315705">
        <w:rPr>
          <w:color w:val="000000"/>
          <w:sz w:val="28"/>
          <w:szCs w:val="28"/>
        </w:rPr>
        <w:t>информационная система органа или организации, оказывающего государственную услугу. Далее</w:t>
      </w:r>
      <w:r>
        <w:rPr>
          <w:color w:val="000000"/>
          <w:sz w:val="28"/>
          <w:szCs w:val="28"/>
        </w:rPr>
        <w:t xml:space="preserve"> по тексту Регламента</w:t>
      </w:r>
      <w:r w:rsidRPr="00315705">
        <w:rPr>
          <w:color w:val="000000"/>
          <w:sz w:val="28"/>
          <w:szCs w:val="28"/>
        </w:rPr>
        <w:t xml:space="preserve"> указанные информационные системы </w:t>
      </w:r>
      <w:r>
        <w:rPr>
          <w:color w:val="000000"/>
          <w:sz w:val="28"/>
          <w:szCs w:val="28"/>
        </w:rPr>
        <w:t xml:space="preserve"> и орган или организация </w:t>
      </w:r>
      <w:r w:rsidRPr="00315705">
        <w:rPr>
          <w:color w:val="000000"/>
          <w:sz w:val="28"/>
          <w:szCs w:val="28"/>
        </w:rPr>
        <w:t>именуются ИС потребителя</w:t>
      </w:r>
      <w:r>
        <w:rPr>
          <w:color w:val="000000"/>
          <w:sz w:val="28"/>
          <w:szCs w:val="28"/>
        </w:rPr>
        <w:t xml:space="preserve"> и Потребитель информации, соответственно</w:t>
      </w:r>
      <w:r w:rsidRPr="00315705">
        <w:rPr>
          <w:color w:val="000000"/>
          <w:sz w:val="28"/>
          <w:szCs w:val="28"/>
        </w:rPr>
        <w:t>.</w:t>
      </w:r>
      <w:r>
        <w:rPr>
          <w:color w:val="000000"/>
          <w:sz w:val="28"/>
          <w:szCs w:val="28"/>
        </w:rPr>
        <w:t xml:space="preserve"> </w:t>
      </w:r>
      <w:r w:rsidRPr="00315705">
        <w:rPr>
          <w:color w:val="000000"/>
          <w:sz w:val="28"/>
          <w:szCs w:val="28"/>
        </w:rPr>
        <w:t>Данные информационные системы</w:t>
      </w:r>
      <w:r>
        <w:rPr>
          <w:color w:val="000000"/>
          <w:sz w:val="28"/>
          <w:szCs w:val="28"/>
        </w:rPr>
        <w:t xml:space="preserve"> обеспечивают:</w:t>
      </w:r>
      <w:r w:rsidRPr="00315705">
        <w:rPr>
          <w:color w:val="000000"/>
          <w:sz w:val="28"/>
          <w:szCs w:val="28"/>
        </w:rPr>
        <w:t xml:space="preserve"> </w:t>
      </w:r>
    </w:p>
    <w:p w:rsidR="00877865" w:rsidRDefault="00434C14" w:rsidP="00453632">
      <w:pPr>
        <w:pStyle w:val="affffffc"/>
        <w:numPr>
          <w:ilvl w:val="0"/>
          <w:numId w:val="43"/>
        </w:numPr>
        <w:spacing w:before="0" w:beforeAutospacing="0" w:after="0" w:afterAutospacing="0"/>
        <w:jc w:val="both"/>
        <w:rPr>
          <w:color w:val="000000"/>
          <w:sz w:val="28"/>
          <w:szCs w:val="28"/>
        </w:rPr>
      </w:pPr>
      <w:r w:rsidRPr="00315705">
        <w:rPr>
          <w:color w:val="000000"/>
          <w:sz w:val="28"/>
          <w:szCs w:val="28"/>
        </w:rPr>
        <w:t>формирование, подписание электронной подписью органа власти или организации межведомственного запроса</w:t>
      </w:r>
      <w:r>
        <w:rPr>
          <w:color w:val="000000"/>
          <w:sz w:val="28"/>
          <w:szCs w:val="28"/>
        </w:rPr>
        <w:t>;</w:t>
      </w:r>
    </w:p>
    <w:p w:rsidR="00877865" w:rsidRDefault="00434C14" w:rsidP="00453632">
      <w:pPr>
        <w:pStyle w:val="affffffc"/>
        <w:numPr>
          <w:ilvl w:val="0"/>
          <w:numId w:val="43"/>
        </w:numPr>
        <w:spacing w:before="0" w:beforeAutospacing="0" w:after="0" w:afterAutospacing="0"/>
        <w:jc w:val="both"/>
        <w:rPr>
          <w:color w:val="000000"/>
          <w:sz w:val="28"/>
          <w:szCs w:val="28"/>
        </w:rPr>
      </w:pPr>
      <w:r w:rsidRPr="00315705">
        <w:rPr>
          <w:color w:val="000000"/>
          <w:sz w:val="28"/>
          <w:szCs w:val="28"/>
        </w:rPr>
        <w:t xml:space="preserve">направление межведомственного запроса с использованием СМЭВ </w:t>
      </w:r>
      <w:r>
        <w:rPr>
          <w:color w:val="000000"/>
          <w:sz w:val="28"/>
          <w:szCs w:val="28"/>
        </w:rPr>
        <w:t>в адрес участника информационного обмена – поставщика информации;</w:t>
      </w:r>
      <w:r w:rsidRPr="00315705">
        <w:rPr>
          <w:color w:val="000000"/>
          <w:sz w:val="28"/>
          <w:szCs w:val="28"/>
        </w:rPr>
        <w:t xml:space="preserve"> </w:t>
      </w:r>
    </w:p>
    <w:p w:rsidR="00877865" w:rsidRDefault="00434C14" w:rsidP="00453632">
      <w:pPr>
        <w:pStyle w:val="affffffc"/>
        <w:numPr>
          <w:ilvl w:val="0"/>
          <w:numId w:val="43"/>
        </w:numPr>
        <w:spacing w:before="0" w:beforeAutospacing="0" w:after="0" w:afterAutospacing="0"/>
        <w:jc w:val="both"/>
        <w:rPr>
          <w:color w:val="000000"/>
          <w:sz w:val="28"/>
          <w:szCs w:val="28"/>
        </w:rPr>
      </w:pPr>
      <w:r w:rsidRPr="00315705">
        <w:rPr>
          <w:color w:val="000000"/>
          <w:sz w:val="28"/>
          <w:szCs w:val="28"/>
        </w:rPr>
        <w:t>получение с использованием СМЭВ ответа на направленный ранее межведомственный запрос</w:t>
      </w:r>
      <w:r>
        <w:rPr>
          <w:color w:val="000000"/>
          <w:sz w:val="28"/>
          <w:szCs w:val="28"/>
        </w:rPr>
        <w:t>;</w:t>
      </w:r>
    </w:p>
    <w:p w:rsidR="00877865" w:rsidRDefault="00434C14" w:rsidP="00453632">
      <w:pPr>
        <w:pStyle w:val="affffffc"/>
        <w:numPr>
          <w:ilvl w:val="0"/>
          <w:numId w:val="43"/>
        </w:numPr>
        <w:spacing w:before="0" w:beforeAutospacing="0" w:after="0" w:afterAutospacing="0"/>
        <w:jc w:val="both"/>
        <w:rPr>
          <w:color w:val="000000"/>
          <w:sz w:val="28"/>
          <w:szCs w:val="28"/>
        </w:rPr>
      </w:pPr>
      <w:r>
        <w:rPr>
          <w:color w:val="000000"/>
          <w:sz w:val="28"/>
          <w:szCs w:val="28"/>
        </w:rPr>
        <w:lastRenderedPageBreak/>
        <w:t>сохранение содержимого направляемых межведомственных запросов и получаемых ответов на данные запросы, а также информации о фактах направления межведомственных запросов и получения ответов на них (номер запроса; дата и время отправки; информация об уполномоченном лице, направившем запрос; дата и время получения ответа, прочая информация).</w:t>
      </w:r>
    </w:p>
    <w:p w:rsidR="00434C14" w:rsidRDefault="00434C14" w:rsidP="00434C14">
      <w:pPr>
        <w:pStyle w:val="affffffc"/>
        <w:spacing w:before="0" w:beforeAutospacing="0" w:after="0" w:afterAutospacing="0"/>
        <w:ind w:firstLine="720"/>
        <w:jc w:val="both"/>
        <w:rPr>
          <w:color w:val="000000"/>
          <w:sz w:val="28"/>
          <w:szCs w:val="28"/>
        </w:rPr>
      </w:pPr>
      <w:r w:rsidRPr="00315705">
        <w:rPr>
          <w:color w:val="000000"/>
          <w:sz w:val="28"/>
          <w:szCs w:val="28"/>
        </w:rPr>
        <w:t>информационная система органа или организации, участвующего в оказании государственной услуги.</w:t>
      </w:r>
      <w:r>
        <w:rPr>
          <w:color w:val="000000"/>
          <w:sz w:val="28"/>
          <w:szCs w:val="28"/>
        </w:rPr>
        <w:t xml:space="preserve"> </w:t>
      </w:r>
      <w:r w:rsidRPr="00315705">
        <w:rPr>
          <w:color w:val="000000"/>
          <w:sz w:val="28"/>
          <w:szCs w:val="28"/>
        </w:rPr>
        <w:t xml:space="preserve">Далее </w:t>
      </w:r>
      <w:r>
        <w:rPr>
          <w:color w:val="000000"/>
          <w:sz w:val="28"/>
          <w:szCs w:val="28"/>
        </w:rPr>
        <w:t xml:space="preserve">по тексту Регламента </w:t>
      </w:r>
      <w:r w:rsidRPr="00315705">
        <w:rPr>
          <w:color w:val="000000"/>
          <w:sz w:val="28"/>
          <w:szCs w:val="28"/>
        </w:rPr>
        <w:t xml:space="preserve">указанные информационные системы </w:t>
      </w:r>
      <w:r>
        <w:rPr>
          <w:color w:val="000000"/>
          <w:sz w:val="28"/>
          <w:szCs w:val="28"/>
        </w:rPr>
        <w:t xml:space="preserve">и орган или организация </w:t>
      </w:r>
      <w:r w:rsidRPr="00315705">
        <w:rPr>
          <w:color w:val="000000"/>
          <w:sz w:val="28"/>
          <w:szCs w:val="28"/>
        </w:rPr>
        <w:t>именуются ИС поставщика</w:t>
      </w:r>
      <w:r>
        <w:rPr>
          <w:color w:val="000000"/>
          <w:sz w:val="28"/>
          <w:szCs w:val="28"/>
        </w:rPr>
        <w:t xml:space="preserve"> и Поставщик информации, соответственно</w:t>
      </w:r>
      <w:r w:rsidRPr="00315705">
        <w:rPr>
          <w:color w:val="000000"/>
          <w:sz w:val="28"/>
          <w:szCs w:val="28"/>
        </w:rPr>
        <w:t>.</w:t>
      </w:r>
      <w:r>
        <w:rPr>
          <w:color w:val="000000"/>
          <w:sz w:val="28"/>
          <w:szCs w:val="28"/>
        </w:rPr>
        <w:t xml:space="preserve"> </w:t>
      </w:r>
      <w:r w:rsidRPr="00315705">
        <w:rPr>
          <w:color w:val="000000"/>
          <w:sz w:val="28"/>
          <w:szCs w:val="28"/>
        </w:rPr>
        <w:t>Данные информационные системы</w:t>
      </w:r>
      <w:r>
        <w:rPr>
          <w:color w:val="000000"/>
          <w:sz w:val="28"/>
          <w:szCs w:val="28"/>
        </w:rPr>
        <w:t xml:space="preserve"> обеспечивают:</w:t>
      </w:r>
    </w:p>
    <w:p w:rsidR="00877865" w:rsidRDefault="00434C14" w:rsidP="00453632">
      <w:pPr>
        <w:pStyle w:val="affffffc"/>
        <w:numPr>
          <w:ilvl w:val="0"/>
          <w:numId w:val="44"/>
        </w:numPr>
        <w:spacing w:before="0" w:beforeAutospacing="0" w:after="0" w:afterAutospacing="0"/>
        <w:jc w:val="both"/>
        <w:rPr>
          <w:color w:val="000000"/>
          <w:sz w:val="28"/>
          <w:szCs w:val="28"/>
        </w:rPr>
      </w:pPr>
      <w:r w:rsidRPr="00315705">
        <w:rPr>
          <w:color w:val="000000"/>
          <w:sz w:val="28"/>
          <w:szCs w:val="28"/>
        </w:rPr>
        <w:t>получ</w:t>
      </w:r>
      <w:r>
        <w:rPr>
          <w:color w:val="000000"/>
          <w:sz w:val="28"/>
          <w:szCs w:val="28"/>
        </w:rPr>
        <w:t>ение</w:t>
      </w:r>
      <w:r w:rsidRPr="00315705">
        <w:rPr>
          <w:color w:val="000000"/>
          <w:sz w:val="28"/>
          <w:szCs w:val="28"/>
        </w:rPr>
        <w:t xml:space="preserve"> с использованием СМЭВ межведомственны</w:t>
      </w:r>
      <w:r>
        <w:rPr>
          <w:color w:val="000000"/>
          <w:sz w:val="28"/>
          <w:szCs w:val="28"/>
        </w:rPr>
        <w:t>х</w:t>
      </w:r>
      <w:r w:rsidRPr="00315705">
        <w:rPr>
          <w:color w:val="000000"/>
          <w:sz w:val="28"/>
          <w:szCs w:val="28"/>
        </w:rPr>
        <w:t xml:space="preserve"> запрос</w:t>
      </w:r>
      <w:r>
        <w:rPr>
          <w:color w:val="000000"/>
          <w:sz w:val="28"/>
          <w:szCs w:val="28"/>
        </w:rPr>
        <w:t>ов от ИС потребителя;</w:t>
      </w:r>
    </w:p>
    <w:p w:rsidR="00877865" w:rsidRDefault="00434C14" w:rsidP="00453632">
      <w:pPr>
        <w:pStyle w:val="affffffc"/>
        <w:numPr>
          <w:ilvl w:val="0"/>
          <w:numId w:val="44"/>
        </w:numPr>
        <w:spacing w:before="0" w:beforeAutospacing="0" w:after="0" w:afterAutospacing="0"/>
        <w:jc w:val="both"/>
        <w:rPr>
          <w:color w:val="000000"/>
          <w:sz w:val="28"/>
          <w:szCs w:val="28"/>
        </w:rPr>
      </w:pPr>
      <w:r w:rsidRPr="00315705">
        <w:rPr>
          <w:color w:val="000000"/>
          <w:sz w:val="28"/>
          <w:szCs w:val="28"/>
        </w:rPr>
        <w:t>подготовку ответов на межведомственные запросы, подписание подготовленных ответов электронной подписью органа или организации</w:t>
      </w:r>
      <w:r>
        <w:rPr>
          <w:color w:val="000000"/>
          <w:sz w:val="28"/>
          <w:szCs w:val="28"/>
        </w:rPr>
        <w:t>;</w:t>
      </w:r>
      <w:r w:rsidRPr="00315705">
        <w:rPr>
          <w:color w:val="000000"/>
          <w:sz w:val="28"/>
          <w:szCs w:val="28"/>
        </w:rPr>
        <w:t xml:space="preserve"> </w:t>
      </w:r>
    </w:p>
    <w:p w:rsidR="00877865" w:rsidRDefault="00434C14" w:rsidP="00453632">
      <w:pPr>
        <w:pStyle w:val="affffffc"/>
        <w:numPr>
          <w:ilvl w:val="0"/>
          <w:numId w:val="44"/>
        </w:numPr>
        <w:spacing w:before="0" w:beforeAutospacing="0" w:after="0" w:afterAutospacing="0"/>
        <w:jc w:val="both"/>
        <w:rPr>
          <w:color w:val="000000"/>
          <w:sz w:val="28"/>
          <w:szCs w:val="28"/>
        </w:rPr>
      </w:pPr>
      <w:r w:rsidRPr="00315705">
        <w:rPr>
          <w:color w:val="000000"/>
          <w:sz w:val="28"/>
          <w:szCs w:val="28"/>
        </w:rPr>
        <w:t>направление с использованием СМЭВ ответов на межведомственные запросы</w:t>
      </w:r>
      <w:r>
        <w:rPr>
          <w:color w:val="000000"/>
          <w:sz w:val="28"/>
          <w:szCs w:val="28"/>
        </w:rPr>
        <w:t xml:space="preserve"> в адрес ИС потребителя;</w:t>
      </w:r>
    </w:p>
    <w:p w:rsidR="00877865" w:rsidRDefault="00434C14" w:rsidP="00453632">
      <w:pPr>
        <w:pStyle w:val="affffffc"/>
        <w:numPr>
          <w:ilvl w:val="0"/>
          <w:numId w:val="44"/>
        </w:numPr>
        <w:spacing w:before="0" w:beforeAutospacing="0" w:after="0" w:afterAutospacing="0"/>
        <w:jc w:val="both"/>
        <w:rPr>
          <w:color w:val="000000"/>
          <w:sz w:val="28"/>
          <w:szCs w:val="28"/>
        </w:rPr>
      </w:pPr>
      <w:r>
        <w:rPr>
          <w:color w:val="000000"/>
          <w:sz w:val="28"/>
          <w:szCs w:val="28"/>
        </w:rPr>
        <w:t>сохранение содержимого получаемых межведомственных запросов и направляемых ответов на данные запросы, а также информации о фактах получения межведомственных запросов и направления ответов на них (номер запроса; дата и время получения запроса; дата и время направления ответа, информация об уполномоченном лице, подготовившем ответ, если ответ формируется не автоматически; прочая информация).</w:t>
      </w:r>
    </w:p>
    <w:p w:rsidR="00434C14" w:rsidRPr="00315705" w:rsidRDefault="00434C14" w:rsidP="00434C14">
      <w:pPr>
        <w:pStyle w:val="affffffc"/>
        <w:spacing w:before="0" w:beforeAutospacing="0" w:after="0" w:afterAutospacing="0"/>
        <w:ind w:firstLine="720"/>
        <w:jc w:val="both"/>
        <w:rPr>
          <w:color w:val="000000"/>
          <w:sz w:val="28"/>
          <w:szCs w:val="28"/>
        </w:rPr>
      </w:pPr>
      <w:r>
        <w:rPr>
          <w:color w:val="000000"/>
          <w:sz w:val="28"/>
          <w:szCs w:val="28"/>
        </w:rPr>
        <w:t xml:space="preserve">Интерфейс доступа к ИС поставщика должен быть реализован в виде электронного сервиса, разработанного в соответствии с </w:t>
      </w:r>
      <w:r>
        <w:rPr>
          <w:sz w:val="28"/>
          <w:szCs w:val="28"/>
        </w:rPr>
        <w:t>М</w:t>
      </w:r>
      <w:r w:rsidRPr="00F16C6C">
        <w:rPr>
          <w:sz w:val="28"/>
          <w:szCs w:val="28"/>
        </w:rPr>
        <w:t>етодически</w:t>
      </w:r>
      <w:r>
        <w:rPr>
          <w:sz w:val="28"/>
          <w:szCs w:val="28"/>
        </w:rPr>
        <w:t>ми</w:t>
      </w:r>
      <w:r w:rsidRPr="00F16C6C">
        <w:rPr>
          <w:sz w:val="28"/>
          <w:szCs w:val="28"/>
        </w:rPr>
        <w:t xml:space="preserve"> рекомендаци</w:t>
      </w:r>
      <w:r>
        <w:rPr>
          <w:sz w:val="28"/>
          <w:szCs w:val="28"/>
        </w:rPr>
        <w:t>ями</w:t>
      </w:r>
      <w:r w:rsidRPr="00F16C6C">
        <w:rPr>
          <w:sz w:val="28"/>
          <w:szCs w:val="28"/>
        </w:rPr>
        <w:t xml:space="preserve"> </w:t>
      </w:r>
      <w:r>
        <w:rPr>
          <w:sz w:val="28"/>
          <w:szCs w:val="28"/>
        </w:rPr>
        <w:t xml:space="preserve">по разработке электронных сервисов и применению технологии электронной подписи при межведомственном электронном взаимодействии (далее – Методические рекомендации), одобренными </w:t>
      </w:r>
      <w:r w:rsidR="00101792" w:rsidRPr="00C4203C">
        <w:rPr>
          <w:sz w:val="28"/>
          <w:szCs w:val="28"/>
        </w:rPr>
        <w:t>Подкомиссие</w:t>
      </w:r>
      <w:r w:rsidR="00101792">
        <w:rPr>
          <w:sz w:val="28"/>
          <w:szCs w:val="28"/>
        </w:rPr>
        <w:t>й</w:t>
      </w:r>
      <w:r w:rsidRPr="00C4203C">
        <w:rPr>
          <w:sz w:val="28"/>
          <w:szCs w:val="28"/>
        </w:rPr>
        <w:t xml:space="preserve"> по использованию информационных технологий при предоставлении государственных и муниципальных услуг Правительственной комиссии по внедрению информационных технологий в деятельность государственных органов</w:t>
      </w:r>
      <w:r>
        <w:rPr>
          <w:sz w:val="28"/>
          <w:szCs w:val="28"/>
        </w:rPr>
        <w:t xml:space="preserve"> </w:t>
      </w:r>
      <w:r w:rsidRPr="00C4203C">
        <w:rPr>
          <w:sz w:val="28"/>
          <w:szCs w:val="28"/>
        </w:rPr>
        <w:t xml:space="preserve"> и </w:t>
      </w:r>
      <w:r>
        <w:rPr>
          <w:sz w:val="28"/>
          <w:szCs w:val="28"/>
        </w:rPr>
        <w:t xml:space="preserve"> </w:t>
      </w:r>
      <w:r w:rsidRPr="00C4203C">
        <w:rPr>
          <w:sz w:val="28"/>
          <w:szCs w:val="28"/>
        </w:rPr>
        <w:t>органов местного самоуправления</w:t>
      </w:r>
      <w:r>
        <w:rPr>
          <w:sz w:val="28"/>
          <w:szCs w:val="28"/>
        </w:rPr>
        <w:t>.</w:t>
      </w:r>
      <w:r>
        <w:rPr>
          <w:color w:val="000000"/>
          <w:sz w:val="28"/>
          <w:szCs w:val="28"/>
        </w:rPr>
        <w:t xml:space="preserve"> </w:t>
      </w:r>
      <w:r w:rsidRPr="00315705">
        <w:rPr>
          <w:color w:val="000000"/>
          <w:sz w:val="28"/>
          <w:szCs w:val="28"/>
        </w:rPr>
        <w:t xml:space="preserve"> </w:t>
      </w:r>
    </w:p>
    <w:p w:rsidR="00434C14" w:rsidRPr="00315705" w:rsidRDefault="00434C14" w:rsidP="00434C14">
      <w:pPr>
        <w:pStyle w:val="affffffc"/>
        <w:spacing w:before="0" w:beforeAutospacing="0" w:after="0" w:afterAutospacing="0"/>
        <w:ind w:firstLine="720"/>
        <w:jc w:val="both"/>
        <w:rPr>
          <w:color w:val="000000"/>
          <w:sz w:val="28"/>
          <w:szCs w:val="28"/>
        </w:rPr>
      </w:pPr>
      <w:r w:rsidRPr="00315705">
        <w:rPr>
          <w:color w:val="000000"/>
          <w:sz w:val="28"/>
          <w:szCs w:val="28"/>
        </w:rPr>
        <w:t xml:space="preserve">СМЭВ </w:t>
      </w:r>
      <w:r>
        <w:rPr>
          <w:color w:val="000000"/>
          <w:sz w:val="28"/>
          <w:szCs w:val="28"/>
        </w:rPr>
        <w:t>–</w:t>
      </w:r>
      <w:r w:rsidRPr="00315705">
        <w:rPr>
          <w:color w:val="000000"/>
          <w:sz w:val="28"/>
          <w:szCs w:val="28"/>
        </w:rPr>
        <w:t xml:space="preserve"> информационная система, обеспечивающая гарантированную доставку межведомственных запросов в адрес ИС поставщика и ответов на межведомственные запросы в адрес ИС потребителя.</w:t>
      </w:r>
      <w:r>
        <w:rPr>
          <w:color w:val="000000"/>
          <w:sz w:val="28"/>
          <w:szCs w:val="28"/>
        </w:rPr>
        <w:t xml:space="preserve"> </w:t>
      </w:r>
      <w:r w:rsidRPr="00315705">
        <w:rPr>
          <w:color w:val="000000"/>
          <w:sz w:val="28"/>
          <w:szCs w:val="28"/>
        </w:rPr>
        <w:t xml:space="preserve">Положение о СМЭВ утверждено Постановлением Правительства Российской Федерации от </w:t>
      </w:r>
      <w:r>
        <w:rPr>
          <w:color w:val="000000"/>
          <w:sz w:val="28"/>
          <w:szCs w:val="28"/>
        </w:rPr>
        <w:t>0</w:t>
      </w:r>
      <w:r w:rsidRPr="00315705">
        <w:rPr>
          <w:color w:val="000000"/>
          <w:sz w:val="28"/>
          <w:szCs w:val="28"/>
        </w:rPr>
        <w:t>8</w:t>
      </w:r>
      <w:r>
        <w:rPr>
          <w:color w:val="000000"/>
          <w:sz w:val="28"/>
          <w:szCs w:val="28"/>
        </w:rPr>
        <w:t xml:space="preserve">.09.2010 </w:t>
      </w:r>
      <w:r w:rsidRPr="00315705">
        <w:rPr>
          <w:color w:val="000000"/>
          <w:sz w:val="28"/>
          <w:szCs w:val="28"/>
        </w:rPr>
        <w:t>г</w:t>
      </w:r>
      <w:r>
        <w:rPr>
          <w:color w:val="000000"/>
          <w:sz w:val="28"/>
          <w:szCs w:val="28"/>
        </w:rPr>
        <w:t>.</w:t>
      </w:r>
      <w:r w:rsidRPr="00315705">
        <w:rPr>
          <w:color w:val="000000"/>
          <w:sz w:val="28"/>
          <w:szCs w:val="28"/>
        </w:rPr>
        <w:t xml:space="preserve"> № 697, Технические требования к взаимодействию информационных систем с использованием СМЭВ утверждены Пр</w:t>
      </w:r>
      <w:r>
        <w:rPr>
          <w:color w:val="000000"/>
          <w:sz w:val="28"/>
          <w:szCs w:val="28"/>
        </w:rPr>
        <w:t>иказом Минкомсвязи России от 27.12.</w:t>
      </w:r>
      <w:r w:rsidRPr="00315705">
        <w:rPr>
          <w:color w:val="000000"/>
          <w:sz w:val="28"/>
          <w:szCs w:val="28"/>
        </w:rPr>
        <w:t>2010 г</w:t>
      </w:r>
      <w:r>
        <w:rPr>
          <w:color w:val="000000"/>
          <w:sz w:val="28"/>
          <w:szCs w:val="28"/>
        </w:rPr>
        <w:t>.</w:t>
      </w:r>
      <w:r w:rsidRPr="00315705">
        <w:rPr>
          <w:color w:val="000000"/>
          <w:sz w:val="28"/>
          <w:szCs w:val="28"/>
        </w:rPr>
        <w:t xml:space="preserve"> № 190.</w:t>
      </w:r>
    </w:p>
    <w:p w:rsidR="00434C14" w:rsidRPr="00315705" w:rsidRDefault="00434C14" w:rsidP="00434C14">
      <w:pPr>
        <w:pStyle w:val="affffffc"/>
        <w:spacing w:before="0" w:beforeAutospacing="0" w:after="0" w:afterAutospacing="0"/>
        <w:ind w:firstLine="720"/>
        <w:jc w:val="both"/>
        <w:rPr>
          <w:color w:val="000000"/>
          <w:sz w:val="28"/>
          <w:szCs w:val="28"/>
        </w:rPr>
      </w:pPr>
      <w:r w:rsidRPr="00315705">
        <w:rPr>
          <w:color w:val="000000"/>
          <w:sz w:val="28"/>
          <w:szCs w:val="28"/>
        </w:rPr>
        <w:t>В процессе информационного взаимодействия ИС поставщика с ИС потребителя СМЭВ фиксирует в электронной форме сведения о:</w:t>
      </w:r>
    </w:p>
    <w:p w:rsidR="00877865" w:rsidRDefault="00434C14" w:rsidP="003330F3">
      <w:pPr>
        <w:pStyle w:val="affffffc"/>
        <w:numPr>
          <w:ilvl w:val="0"/>
          <w:numId w:val="20"/>
        </w:numPr>
        <w:spacing w:before="0" w:beforeAutospacing="0" w:after="0" w:afterAutospacing="0"/>
        <w:jc w:val="both"/>
        <w:rPr>
          <w:color w:val="000000"/>
          <w:sz w:val="28"/>
          <w:szCs w:val="28"/>
        </w:rPr>
      </w:pPr>
      <w:r w:rsidRPr="00315705">
        <w:rPr>
          <w:color w:val="000000"/>
          <w:sz w:val="28"/>
          <w:szCs w:val="28"/>
        </w:rPr>
        <w:t>фактах отправки межведомственного запроса от ИС потребителя в адрес ИС поставщика</w:t>
      </w:r>
      <w:r>
        <w:rPr>
          <w:color w:val="000000"/>
          <w:sz w:val="28"/>
          <w:szCs w:val="28"/>
        </w:rPr>
        <w:t>;</w:t>
      </w:r>
    </w:p>
    <w:p w:rsidR="00877865" w:rsidRDefault="00434C14" w:rsidP="003330F3">
      <w:pPr>
        <w:pStyle w:val="affffffc"/>
        <w:numPr>
          <w:ilvl w:val="0"/>
          <w:numId w:val="20"/>
        </w:numPr>
        <w:spacing w:before="0" w:beforeAutospacing="0" w:after="0" w:afterAutospacing="0"/>
        <w:jc w:val="both"/>
        <w:rPr>
          <w:color w:val="000000"/>
          <w:sz w:val="28"/>
          <w:szCs w:val="28"/>
        </w:rPr>
      </w:pPr>
      <w:r w:rsidRPr="00315705">
        <w:rPr>
          <w:color w:val="000000"/>
          <w:sz w:val="28"/>
          <w:szCs w:val="28"/>
        </w:rPr>
        <w:t>фактах получения ИС поставщика межведомственных запросов</w:t>
      </w:r>
      <w:r>
        <w:rPr>
          <w:color w:val="000000"/>
          <w:sz w:val="28"/>
          <w:szCs w:val="28"/>
        </w:rPr>
        <w:t>;</w:t>
      </w:r>
    </w:p>
    <w:p w:rsidR="00877865" w:rsidRDefault="00434C14" w:rsidP="003330F3">
      <w:pPr>
        <w:pStyle w:val="affffffc"/>
        <w:numPr>
          <w:ilvl w:val="0"/>
          <w:numId w:val="20"/>
        </w:numPr>
        <w:spacing w:before="0" w:beforeAutospacing="0" w:after="0" w:afterAutospacing="0"/>
        <w:jc w:val="both"/>
        <w:rPr>
          <w:color w:val="000000"/>
          <w:sz w:val="28"/>
          <w:szCs w:val="28"/>
        </w:rPr>
      </w:pPr>
      <w:r w:rsidRPr="00315705">
        <w:rPr>
          <w:color w:val="000000"/>
          <w:sz w:val="28"/>
          <w:szCs w:val="28"/>
        </w:rPr>
        <w:lastRenderedPageBreak/>
        <w:t>фактах отправки ИС поставщика ответов на полученные ранее межведомственные запросы</w:t>
      </w:r>
      <w:r>
        <w:rPr>
          <w:color w:val="000000"/>
          <w:sz w:val="28"/>
          <w:szCs w:val="28"/>
        </w:rPr>
        <w:t>;</w:t>
      </w:r>
    </w:p>
    <w:p w:rsidR="00877865" w:rsidRDefault="00434C14" w:rsidP="003330F3">
      <w:pPr>
        <w:pStyle w:val="affffffc"/>
        <w:numPr>
          <w:ilvl w:val="0"/>
          <w:numId w:val="20"/>
        </w:numPr>
        <w:spacing w:before="0" w:beforeAutospacing="0" w:after="0" w:afterAutospacing="0"/>
        <w:jc w:val="both"/>
        <w:rPr>
          <w:color w:val="000000"/>
          <w:sz w:val="28"/>
          <w:szCs w:val="28"/>
        </w:rPr>
      </w:pPr>
      <w:r w:rsidRPr="00315705">
        <w:rPr>
          <w:color w:val="000000"/>
          <w:sz w:val="28"/>
          <w:szCs w:val="28"/>
        </w:rPr>
        <w:t>фактах получения ИС потребителя ответов на направленные</w:t>
      </w:r>
      <w:r>
        <w:rPr>
          <w:color w:val="000000"/>
          <w:sz w:val="28"/>
          <w:szCs w:val="28"/>
        </w:rPr>
        <w:t xml:space="preserve"> ранее межведомственные запросы;</w:t>
      </w:r>
    </w:p>
    <w:p w:rsidR="00877865" w:rsidRDefault="00434C14" w:rsidP="003330F3">
      <w:pPr>
        <w:pStyle w:val="affffffc"/>
        <w:numPr>
          <w:ilvl w:val="0"/>
          <w:numId w:val="20"/>
        </w:numPr>
        <w:spacing w:before="0" w:beforeAutospacing="0" w:after="0" w:afterAutospacing="0"/>
        <w:jc w:val="both"/>
        <w:rPr>
          <w:color w:val="000000"/>
          <w:sz w:val="28"/>
          <w:szCs w:val="28"/>
        </w:rPr>
      </w:pPr>
      <w:r w:rsidRPr="00315705">
        <w:rPr>
          <w:color w:val="000000"/>
          <w:sz w:val="28"/>
          <w:szCs w:val="28"/>
        </w:rPr>
        <w:t>содержимом межведомственных запросов и межведомственных ответов</w:t>
      </w:r>
      <w:r>
        <w:rPr>
          <w:color w:val="000000"/>
          <w:sz w:val="28"/>
          <w:szCs w:val="28"/>
        </w:rPr>
        <w:t>, а также</w:t>
      </w:r>
      <w:r w:rsidRPr="00315705">
        <w:rPr>
          <w:color w:val="000000"/>
          <w:sz w:val="28"/>
          <w:szCs w:val="28"/>
        </w:rPr>
        <w:t xml:space="preserve"> однозначно соответствующих содержимому циф</w:t>
      </w:r>
      <w:r>
        <w:rPr>
          <w:color w:val="000000"/>
          <w:sz w:val="28"/>
          <w:szCs w:val="28"/>
        </w:rPr>
        <w:t>ровых отпечатков (хэш-значений);</w:t>
      </w:r>
    </w:p>
    <w:p w:rsidR="00434C14" w:rsidRPr="00315705" w:rsidRDefault="00434C14" w:rsidP="00434C14">
      <w:pPr>
        <w:pStyle w:val="affffffc"/>
        <w:spacing w:before="0" w:beforeAutospacing="0" w:after="0" w:afterAutospacing="0"/>
        <w:ind w:firstLine="720"/>
        <w:jc w:val="both"/>
        <w:rPr>
          <w:color w:val="000000"/>
          <w:sz w:val="28"/>
          <w:szCs w:val="28"/>
        </w:rPr>
      </w:pPr>
      <w:r w:rsidRPr="00315705">
        <w:rPr>
          <w:color w:val="000000"/>
          <w:sz w:val="28"/>
          <w:szCs w:val="28"/>
        </w:rPr>
        <w:t xml:space="preserve">Перечисленные выше сведения хранятся в СМЭВ в течение </w:t>
      </w:r>
      <w:r>
        <w:rPr>
          <w:color w:val="000000"/>
          <w:sz w:val="28"/>
          <w:szCs w:val="28"/>
        </w:rPr>
        <w:t>3</w:t>
      </w:r>
      <w:r w:rsidRPr="00315705">
        <w:rPr>
          <w:color w:val="000000"/>
          <w:sz w:val="28"/>
          <w:szCs w:val="28"/>
        </w:rPr>
        <w:t xml:space="preserve"> </w:t>
      </w:r>
      <w:r>
        <w:rPr>
          <w:color w:val="000000"/>
          <w:sz w:val="28"/>
          <w:szCs w:val="28"/>
        </w:rPr>
        <w:t>лет</w:t>
      </w:r>
      <w:r w:rsidRPr="00315705">
        <w:rPr>
          <w:color w:val="000000"/>
          <w:sz w:val="28"/>
          <w:szCs w:val="28"/>
        </w:rPr>
        <w:t xml:space="preserve"> с момента их фиксации. По истечении указанного срока сведения удаляются.</w:t>
      </w:r>
    </w:p>
    <w:p w:rsidR="00434C14" w:rsidRPr="00315705" w:rsidRDefault="00434C14" w:rsidP="00434C14">
      <w:pPr>
        <w:pStyle w:val="affffffc"/>
        <w:spacing w:before="0" w:beforeAutospacing="0" w:after="0" w:afterAutospacing="0"/>
        <w:ind w:firstLine="720"/>
        <w:jc w:val="both"/>
        <w:rPr>
          <w:color w:val="000000"/>
          <w:sz w:val="28"/>
          <w:szCs w:val="28"/>
        </w:rPr>
      </w:pPr>
      <w:r w:rsidRPr="00315705">
        <w:rPr>
          <w:color w:val="000000"/>
          <w:sz w:val="28"/>
          <w:szCs w:val="28"/>
        </w:rPr>
        <w:t>Участники информационного обмена вправе обратиться к оператору СМЭВ для получения информации:</w:t>
      </w:r>
    </w:p>
    <w:p w:rsidR="00434C14" w:rsidRPr="00315705" w:rsidRDefault="00434C14" w:rsidP="00434C14">
      <w:pPr>
        <w:pStyle w:val="affffffc"/>
        <w:spacing w:before="0" w:beforeAutospacing="0" w:after="0" w:afterAutospacing="0"/>
        <w:ind w:firstLine="720"/>
        <w:jc w:val="both"/>
        <w:rPr>
          <w:color w:val="000000"/>
          <w:sz w:val="28"/>
          <w:szCs w:val="28"/>
        </w:rPr>
      </w:pPr>
      <w:r w:rsidRPr="00315705">
        <w:rPr>
          <w:color w:val="000000"/>
          <w:sz w:val="28"/>
          <w:szCs w:val="28"/>
        </w:rPr>
        <w:t>участник информационного обмена, оказывающий государственные услуги с использованием СМЭВ (оператор ИС потребителя), вправе обратиться к оператору СМЭВ для получения информации о событиях информационного обмена, возникающих в ходе оказания данным участником государственных услуг</w:t>
      </w:r>
      <w:r>
        <w:rPr>
          <w:color w:val="000000"/>
          <w:sz w:val="28"/>
          <w:szCs w:val="28"/>
        </w:rPr>
        <w:t>;</w:t>
      </w:r>
    </w:p>
    <w:p w:rsidR="00434C14" w:rsidRPr="00315705" w:rsidRDefault="00434C14" w:rsidP="00434C14">
      <w:pPr>
        <w:pStyle w:val="affffffc"/>
        <w:spacing w:before="0" w:beforeAutospacing="0" w:after="0" w:afterAutospacing="0"/>
        <w:ind w:firstLine="720"/>
        <w:jc w:val="both"/>
        <w:rPr>
          <w:color w:val="000000"/>
          <w:sz w:val="28"/>
          <w:szCs w:val="28"/>
        </w:rPr>
      </w:pPr>
      <w:r w:rsidRPr="00315705">
        <w:rPr>
          <w:color w:val="000000"/>
          <w:sz w:val="28"/>
          <w:szCs w:val="28"/>
        </w:rPr>
        <w:t>участник информационного обмена, участвующий в оказании государственных услуг другими участниками</w:t>
      </w:r>
      <w:r>
        <w:rPr>
          <w:color w:val="000000"/>
          <w:sz w:val="28"/>
          <w:szCs w:val="28"/>
        </w:rPr>
        <w:t xml:space="preserve"> (оператор ИС поставщика)</w:t>
      </w:r>
      <w:r w:rsidRPr="00315705">
        <w:rPr>
          <w:color w:val="000000"/>
          <w:sz w:val="28"/>
          <w:szCs w:val="28"/>
        </w:rPr>
        <w:t>, вправе обратиться к оператору СМЭВ для получения информации о событиях информационного обмена, возникающих при использовании информационных ресурсов данного участника</w:t>
      </w:r>
      <w:r>
        <w:rPr>
          <w:color w:val="000000"/>
          <w:sz w:val="28"/>
          <w:szCs w:val="28"/>
        </w:rPr>
        <w:t>.</w:t>
      </w:r>
    </w:p>
    <w:p w:rsidR="00434C14" w:rsidRPr="00315705" w:rsidRDefault="00434C14" w:rsidP="00434C14">
      <w:pPr>
        <w:pStyle w:val="affffffc"/>
        <w:spacing w:before="0" w:beforeAutospacing="0" w:after="0" w:afterAutospacing="0"/>
        <w:ind w:firstLine="720"/>
        <w:jc w:val="both"/>
        <w:rPr>
          <w:color w:val="000000"/>
          <w:sz w:val="28"/>
          <w:szCs w:val="28"/>
        </w:rPr>
      </w:pPr>
    </w:p>
    <w:p w:rsidR="00434C14" w:rsidRPr="00315705" w:rsidRDefault="00434C14" w:rsidP="00434C14">
      <w:pPr>
        <w:pStyle w:val="affffffc"/>
        <w:spacing w:before="0" w:beforeAutospacing="0" w:after="0" w:afterAutospacing="0"/>
        <w:jc w:val="center"/>
        <w:rPr>
          <w:color w:val="000000"/>
          <w:sz w:val="28"/>
          <w:szCs w:val="28"/>
        </w:rPr>
      </w:pPr>
      <w:r>
        <w:rPr>
          <w:b/>
          <w:bCs/>
          <w:color w:val="000000"/>
          <w:sz w:val="28"/>
          <w:szCs w:val="28"/>
          <w:lang w:val="en-US"/>
        </w:rPr>
        <w:t>II</w:t>
      </w:r>
      <w:r>
        <w:rPr>
          <w:b/>
          <w:bCs/>
          <w:color w:val="000000"/>
          <w:sz w:val="28"/>
          <w:szCs w:val="28"/>
        </w:rPr>
        <w:t xml:space="preserve">. </w:t>
      </w:r>
      <w:r w:rsidRPr="00315705">
        <w:rPr>
          <w:b/>
          <w:bCs/>
          <w:color w:val="000000"/>
          <w:sz w:val="28"/>
          <w:szCs w:val="28"/>
        </w:rPr>
        <w:t>Нумерация межведомственных запросов и ответов на них</w:t>
      </w:r>
    </w:p>
    <w:p w:rsidR="00434C14" w:rsidRPr="00315705" w:rsidRDefault="00434C14" w:rsidP="00434C14">
      <w:pPr>
        <w:pStyle w:val="affffffc"/>
        <w:spacing w:before="0" w:beforeAutospacing="0" w:after="0" w:afterAutospacing="0"/>
        <w:ind w:firstLine="720"/>
        <w:jc w:val="both"/>
        <w:rPr>
          <w:color w:val="000000"/>
          <w:sz w:val="28"/>
          <w:szCs w:val="28"/>
        </w:rPr>
      </w:pPr>
      <w:r>
        <w:rPr>
          <w:color w:val="000000"/>
          <w:sz w:val="28"/>
          <w:szCs w:val="28"/>
        </w:rPr>
        <w:t>И</w:t>
      </w:r>
      <w:r w:rsidRPr="00315705">
        <w:rPr>
          <w:color w:val="000000"/>
          <w:sz w:val="28"/>
          <w:szCs w:val="28"/>
        </w:rPr>
        <w:t xml:space="preserve">нформационные системы потребителей информации при межведомственном взаимодействии осуществляют нумерацию исходящих межведомственных запросов. Далее такие номера именуются </w:t>
      </w:r>
      <w:r>
        <w:rPr>
          <w:color w:val="000000"/>
          <w:sz w:val="28"/>
          <w:szCs w:val="28"/>
        </w:rPr>
        <w:t>–</w:t>
      </w:r>
      <w:r w:rsidRPr="00315705">
        <w:rPr>
          <w:color w:val="000000"/>
          <w:sz w:val="28"/>
          <w:szCs w:val="28"/>
        </w:rPr>
        <w:t xml:space="preserve"> номера потребителя</w:t>
      </w:r>
      <w:r>
        <w:rPr>
          <w:color w:val="000000"/>
          <w:sz w:val="28"/>
          <w:szCs w:val="28"/>
        </w:rPr>
        <w:t xml:space="preserve"> (</w:t>
      </w:r>
      <w:r w:rsidRPr="00315705">
        <w:rPr>
          <w:color w:val="000000"/>
          <w:sz w:val="28"/>
          <w:szCs w:val="28"/>
        </w:rPr>
        <w:t>Nпотребителя</w:t>
      </w:r>
      <w:r>
        <w:rPr>
          <w:color w:val="000000"/>
          <w:sz w:val="28"/>
          <w:szCs w:val="28"/>
        </w:rPr>
        <w:t>)</w:t>
      </w:r>
      <w:r w:rsidRPr="00315705">
        <w:rPr>
          <w:color w:val="000000"/>
          <w:sz w:val="28"/>
          <w:szCs w:val="28"/>
        </w:rPr>
        <w:t>.</w:t>
      </w:r>
    </w:p>
    <w:p w:rsidR="00434C14" w:rsidRPr="00315705" w:rsidRDefault="00434C14" w:rsidP="00434C14">
      <w:pPr>
        <w:pStyle w:val="affffffc"/>
        <w:spacing w:before="0" w:beforeAutospacing="0" w:after="0" w:afterAutospacing="0"/>
        <w:ind w:firstLine="720"/>
        <w:jc w:val="both"/>
        <w:rPr>
          <w:color w:val="000000"/>
          <w:sz w:val="28"/>
          <w:szCs w:val="28"/>
        </w:rPr>
      </w:pPr>
      <w:r>
        <w:rPr>
          <w:color w:val="000000"/>
          <w:sz w:val="28"/>
          <w:szCs w:val="28"/>
        </w:rPr>
        <w:t>П</w:t>
      </w:r>
      <w:r w:rsidRPr="00315705">
        <w:rPr>
          <w:color w:val="000000"/>
          <w:sz w:val="28"/>
          <w:szCs w:val="28"/>
        </w:rPr>
        <w:t>ри осуществлении синхронного взаимодействия с ИС поставщика (ответ на межведомственный запрос возвращается в адрес ИС потребителя в рамках текущей сессии взаимодействия) номера потребителя должны быть уникальными для каждого межведомственного запроса.</w:t>
      </w:r>
    </w:p>
    <w:p w:rsidR="00434C14" w:rsidRPr="00315705" w:rsidRDefault="00434C14" w:rsidP="00434C14">
      <w:pPr>
        <w:pStyle w:val="affffffc"/>
        <w:spacing w:before="0" w:beforeAutospacing="0" w:after="0" w:afterAutospacing="0"/>
        <w:ind w:firstLine="720"/>
        <w:jc w:val="both"/>
        <w:rPr>
          <w:color w:val="000000"/>
          <w:sz w:val="28"/>
          <w:szCs w:val="28"/>
        </w:rPr>
      </w:pPr>
      <w:r>
        <w:rPr>
          <w:color w:val="000000"/>
          <w:sz w:val="28"/>
          <w:szCs w:val="28"/>
        </w:rPr>
        <w:t>П</w:t>
      </w:r>
      <w:r w:rsidRPr="00315705">
        <w:rPr>
          <w:color w:val="000000"/>
          <w:sz w:val="28"/>
          <w:szCs w:val="28"/>
        </w:rPr>
        <w:t>ри осуществлении асинхронного взаимодействия с ИС поставщика (ответ на межведомственный запрос возвращается не в рамках текущей сессии взаимодействия, а в отложенном режиме</w:t>
      </w:r>
      <w:r>
        <w:rPr>
          <w:color w:val="000000"/>
          <w:sz w:val="28"/>
          <w:szCs w:val="28"/>
        </w:rPr>
        <w:t xml:space="preserve"> </w:t>
      </w:r>
      <w:r w:rsidRPr="00315705">
        <w:rPr>
          <w:color w:val="000000"/>
          <w:sz w:val="28"/>
          <w:szCs w:val="28"/>
        </w:rPr>
        <w:t>после дополнительного обращения ИС потребителя в адрес ИС поставщика) номера потребителя, присвоенные исходящим межведомственным запросам</w:t>
      </w:r>
      <w:r>
        <w:rPr>
          <w:color w:val="000000"/>
          <w:sz w:val="28"/>
          <w:szCs w:val="28"/>
        </w:rPr>
        <w:t>,</w:t>
      </w:r>
      <w:r w:rsidRPr="00315705">
        <w:rPr>
          <w:color w:val="000000"/>
          <w:sz w:val="28"/>
          <w:szCs w:val="28"/>
        </w:rPr>
        <w:t xml:space="preserve"> должны совпадать для всех сессий взаимодействия, связанных с получением ответа на первоначальный межведомственный запрос от ИС поставщика.</w:t>
      </w:r>
    </w:p>
    <w:p w:rsidR="00434C14" w:rsidRPr="00F55B34" w:rsidRDefault="00434C14" w:rsidP="00434C14">
      <w:pPr>
        <w:pStyle w:val="affffffc"/>
        <w:spacing w:before="0" w:beforeAutospacing="0" w:after="0" w:afterAutospacing="0"/>
        <w:ind w:firstLine="720"/>
        <w:jc w:val="both"/>
        <w:rPr>
          <w:color w:val="000000"/>
          <w:sz w:val="28"/>
          <w:szCs w:val="28"/>
        </w:rPr>
      </w:pPr>
      <w:r w:rsidRPr="00F55B34">
        <w:rPr>
          <w:color w:val="000000"/>
          <w:sz w:val="28"/>
          <w:szCs w:val="28"/>
        </w:rPr>
        <w:t>СМЭВ также осуществляет нумерацию межведомственных запросов, поступающих от ИС потребителя. Данные номера являются уникальными для каждо</w:t>
      </w:r>
      <w:r>
        <w:rPr>
          <w:color w:val="000000"/>
          <w:sz w:val="28"/>
          <w:szCs w:val="28"/>
        </w:rPr>
        <w:t>го</w:t>
      </w:r>
      <w:r w:rsidRPr="00F55B34">
        <w:rPr>
          <w:color w:val="000000"/>
          <w:sz w:val="28"/>
          <w:szCs w:val="28"/>
        </w:rPr>
        <w:t xml:space="preserve"> </w:t>
      </w:r>
      <w:r>
        <w:rPr>
          <w:color w:val="000000"/>
          <w:sz w:val="28"/>
          <w:szCs w:val="28"/>
        </w:rPr>
        <w:t>электронного сообщения (запроса и ответа), передаваемого с использованием  СМЭВ,</w:t>
      </w:r>
      <w:r w:rsidRPr="00F55B34">
        <w:rPr>
          <w:color w:val="000000"/>
          <w:sz w:val="28"/>
          <w:szCs w:val="28"/>
        </w:rPr>
        <w:t xml:space="preserve"> вне зависимости от режима взаимодействия участников информационного обмена (синхронный/асинхронный). </w:t>
      </w:r>
      <w:r>
        <w:rPr>
          <w:color w:val="000000"/>
          <w:sz w:val="28"/>
          <w:szCs w:val="28"/>
        </w:rPr>
        <w:t xml:space="preserve">Номера запроса (Nсмэв_запрос) и возвращенного ответа (Nсмэв_ответ) в границах конкретной сессии имеют одинаковый номер </w:t>
      </w:r>
      <w:r>
        <w:rPr>
          <w:color w:val="000000"/>
          <w:sz w:val="28"/>
          <w:szCs w:val="28"/>
        </w:rPr>
        <w:lastRenderedPageBreak/>
        <w:t>сессии (</w:t>
      </w:r>
      <w:r w:rsidRPr="00315705">
        <w:rPr>
          <w:color w:val="000000"/>
          <w:sz w:val="28"/>
          <w:szCs w:val="28"/>
        </w:rPr>
        <w:t>Nсмэв</w:t>
      </w:r>
      <w:r>
        <w:rPr>
          <w:color w:val="000000"/>
          <w:sz w:val="28"/>
          <w:szCs w:val="28"/>
        </w:rPr>
        <w:t>_сессия)</w:t>
      </w:r>
      <w:r w:rsidRPr="00F55B34">
        <w:rPr>
          <w:color w:val="000000"/>
          <w:sz w:val="28"/>
          <w:szCs w:val="28"/>
        </w:rPr>
        <w:t>, что позволяет получать сведения по истории межведомственного взаимодействия в границах конкретной сессии взаимодействия.</w:t>
      </w:r>
    </w:p>
    <w:p w:rsidR="00434C14" w:rsidRPr="00315705" w:rsidRDefault="00434C14" w:rsidP="00434C14">
      <w:pPr>
        <w:pStyle w:val="affffffc"/>
        <w:spacing w:before="0" w:beforeAutospacing="0" w:after="0" w:afterAutospacing="0"/>
        <w:ind w:firstLine="720"/>
        <w:jc w:val="both"/>
        <w:rPr>
          <w:color w:val="000000"/>
          <w:sz w:val="28"/>
          <w:szCs w:val="28"/>
        </w:rPr>
      </w:pPr>
      <w:r w:rsidRPr="00315705">
        <w:rPr>
          <w:color w:val="000000"/>
          <w:sz w:val="28"/>
          <w:szCs w:val="28"/>
        </w:rPr>
        <w:t>Применение при нумерации межведомственных запросов и ответов на них номеров СМЭВ в совокупности с применением номеров потребителя при нумерации межведомственных запросов позволяет по требованию участника информационного обмена и при предоставлении им номера межведомственного запроса предоставлять полную историю событий, связанных с данным межведомственным запросом как в синхронном, так и асинхронном режимах взаимодействия.</w:t>
      </w:r>
    </w:p>
    <w:p w:rsidR="00434C14" w:rsidRPr="00315705" w:rsidRDefault="00434C14" w:rsidP="00434C14">
      <w:pPr>
        <w:pStyle w:val="affffffc"/>
        <w:spacing w:before="0" w:beforeAutospacing="0" w:after="0" w:afterAutospacing="0"/>
        <w:ind w:firstLine="720"/>
        <w:jc w:val="both"/>
        <w:rPr>
          <w:color w:val="000000"/>
          <w:sz w:val="28"/>
          <w:szCs w:val="28"/>
        </w:rPr>
      </w:pPr>
      <w:r w:rsidRPr="00315705">
        <w:rPr>
          <w:color w:val="000000"/>
          <w:sz w:val="28"/>
          <w:szCs w:val="28"/>
        </w:rPr>
        <w:t>При отсутствии в межведомственном запросе номера, присвоенного</w:t>
      </w:r>
      <w:r>
        <w:rPr>
          <w:color w:val="000000"/>
          <w:sz w:val="28"/>
          <w:szCs w:val="28"/>
        </w:rPr>
        <w:t xml:space="preserve"> ИС потребителя, оператор СМЭВ </w:t>
      </w:r>
      <w:r w:rsidRPr="00315705">
        <w:rPr>
          <w:color w:val="000000"/>
          <w:sz w:val="28"/>
          <w:szCs w:val="28"/>
        </w:rPr>
        <w:t>может по требованию предоставить историю только по синхронному взаимодействию с ИС поставщика, которое имело место в конкретный период времени.</w:t>
      </w:r>
    </w:p>
    <w:p w:rsidR="00434C14" w:rsidRPr="00315705" w:rsidRDefault="00434C14" w:rsidP="00434C14">
      <w:pPr>
        <w:pStyle w:val="affffffc"/>
        <w:spacing w:before="0" w:beforeAutospacing="0" w:after="0" w:afterAutospacing="0"/>
        <w:ind w:firstLine="720"/>
        <w:jc w:val="both"/>
        <w:rPr>
          <w:color w:val="000000"/>
          <w:sz w:val="28"/>
          <w:szCs w:val="28"/>
        </w:rPr>
      </w:pPr>
      <w:r w:rsidRPr="00315705">
        <w:rPr>
          <w:color w:val="000000"/>
          <w:sz w:val="28"/>
          <w:szCs w:val="28"/>
        </w:rPr>
        <w:t xml:space="preserve">Наличие номера межведомственного запроса позволяет оператору СМЭВ предоставлять потребителю информации по требованию историю прохождения запроса с привязкой к ответу на данный запрос даже в том случае, когда ответов было несколько (это необходимо при асинхронном взаимодействии с ИС поставщика, когда </w:t>
      </w:r>
      <w:r>
        <w:rPr>
          <w:color w:val="000000"/>
          <w:sz w:val="28"/>
          <w:szCs w:val="28"/>
        </w:rPr>
        <w:t xml:space="preserve">в ответ </w:t>
      </w:r>
      <w:r w:rsidRPr="00315705">
        <w:rPr>
          <w:color w:val="000000"/>
          <w:sz w:val="28"/>
          <w:szCs w:val="28"/>
        </w:rPr>
        <w:t>на запрос сначала возвращается номер, по которому можно получить ответ, а затем, спустя определенное время по повторному запросу с тем же номером нужно получить результат</w:t>
      </w:r>
      <w:r>
        <w:rPr>
          <w:color w:val="000000"/>
          <w:sz w:val="28"/>
          <w:szCs w:val="28"/>
        </w:rPr>
        <w:t xml:space="preserve"> выполнения межведомственного запроса</w:t>
      </w:r>
      <w:r w:rsidRPr="00315705">
        <w:rPr>
          <w:color w:val="000000"/>
          <w:sz w:val="28"/>
          <w:szCs w:val="28"/>
        </w:rPr>
        <w:t>).</w:t>
      </w:r>
    </w:p>
    <w:p w:rsidR="00434C14" w:rsidRPr="00315705" w:rsidRDefault="00434C14" w:rsidP="00434C14">
      <w:pPr>
        <w:pStyle w:val="affffffc"/>
        <w:spacing w:before="0" w:beforeAutospacing="0" w:after="0" w:afterAutospacing="0"/>
        <w:ind w:firstLine="720"/>
        <w:jc w:val="both"/>
        <w:rPr>
          <w:color w:val="000000"/>
          <w:sz w:val="28"/>
          <w:szCs w:val="28"/>
        </w:rPr>
      </w:pPr>
      <w:r w:rsidRPr="00315705">
        <w:rPr>
          <w:color w:val="000000"/>
          <w:sz w:val="28"/>
          <w:szCs w:val="28"/>
        </w:rPr>
        <w:t xml:space="preserve">Информационные системы поставщиков информации также могут осуществлять нумерацию ответов на получаемые межведомственные запросы. Вместе с тем, наличие таких номеров не является необходимым для построения оператором СМЭВ истории </w:t>
      </w:r>
      <w:r>
        <w:rPr>
          <w:color w:val="000000"/>
          <w:sz w:val="28"/>
          <w:szCs w:val="28"/>
        </w:rPr>
        <w:t xml:space="preserve">событий </w:t>
      </w:r>
      <w:r w:rsidRPr="00315705">
        <w:rPr>
          <w:color w:val="000000"/>
          <w:sz w:val="28"/>
          <w:szCs w:val="28"/>
        </w:rPr>
        <w:t>межведомственного взаимодействия при оказании государственных услуг с использованием СМЭВ.</w:t>
      </w:r>
    </w:p>
    <w:p w:rsidR="00434C14" w:rsidRPr="00315705" w:rsidRDefault="00434C14" w:rsidP="00434C14">
      <w:pPr>
        <w:pStyle w:val="affffffc"/>
        <w:spacing w:before="0" w:beforeAutospacing="0" w:after="0" w:afterAutospacing="0"/>
        <w:ind w:firstLine="720"/>
        <w:jc w:val="both"/>
        <w:rPr>
          <w:color w:val="000000"/>
          <w:sz w:val="28"/>
          <w:szCs w:val="28"/>
        </w:rPr>
      </w:pPr>
    </w:p>
    <w:p w:rsidR="00434C14" w:rsidRPr="00315705" w:rsidRDefault="00434C14" w:rsidP="00434C14">
      <w:pPr>
        <w:pStyle w:val="affffffc"/>
        <w:spacing w:before="0" w:beforeAutospacing="0" w:after="0" w:afterAutospacing="0"/>
        <w:jc w:val="center"/>
        <w:rPr>
          <w:color w:val="000000"/>
          <w:sz w:val="28"/>
          <w:szCs w:val="28"/>
        </w:rPr>
      </w:pPr>
      <w:r>
        <w:rPr>
          <w:b/>
          <w:bCs/>
          <w:color w:val="000000"/>
          <w:sz w:val="28"/>
          <w:szCs w:val="28"/>
          <w:lang w:val="en-US"/>
        </w:rPr>
        <w:t>III</w:t>
      </w:r>
      <w:r>
        <w:rPr>
          <w:b/>
          <w:bCs/>
          <w:color w:val="000000"/>
          <w:sz w:val="28"/>
          <w:szCs w:val="28"/>
        </w:rPr>
        <w:t xml:space="preserve">. </w:t>
      </w:r>
      <w:r w:rsidRPr="00315705">
        <w:rPr>
          <w:b/>
          <w:bCs/>
          <w:color w:val="000000"/>
          <w:sz w:val="28"/>
          <w:szCs w:val="28"/>
        </w:rPr>
        <w:t>Порядок информационного взаимодействия в синхронном режиме</w:t>
      </w:r>
    </w:p>
    <w:p w:rsidR="00434C14" w:rsidRPr="00315705" w:rsidRDefault="00434C14" w:rsidP="00434C14">
      <w:pPr>
        <w:pStyle w:val="affffffc"/>
        <w:spacing w:before="0" w:beforeAutospacing="0" w:after="0" w:afterAutospacing="0"/>
        <w:ind w:firstLine="720"/>
        <w:jc w:val="both"/>
        <w:rPr>
          <w:color w:val="000000"/>
          <w:sz w:val="28"/>
          <w:szCs w:val="28"/>
        </w:rPr>
      </w:pPr>
      <w:r w:rsidRPr="00315705">
        <w:rPr>
          <w:color w:val="000000"/>
          <w:sz w:val="28"/>
          <w:szCs w:val="28"/>
        </w:rPr>
        <w:t xml:space="preserve">1.ИС потребителя формирует межведомственный запрос, присваивает ему номер (Nпотребителя), подписывает электронной подписью органа власти или организации </w:t>
      </w:r>
      <w:r>
        <w:rPr>
          <w:color w:val="000000"/>
          <w:sz w:val="28"/>
          <w:szCs w:val="28"/>
        </w:rPr>
        <w:t>– оператора ИС потребителя;</w:t>
      </w:r>
    </w:p>
    <w:p w:rsidR="00434C14" w:rsidRDefault="00434C14" w:rsidP="00434C14">
      <w:pPr>
        <w:pStyle w:val="affffffc"/>
        <w:spacing w:before="0" w:beforeAutospacing="0" w:after="0" w:afterAutospacing="0"/>
        <w:ind w:firstLine="720"/>
        <w:jc w:val="both"/>
        <w:rPr>
          <w:color w:val="000000"/>
          <w:sz w:val="28"/>
          <w:szCs w:val="28"/>
        </w:rPr>
      </w:pPr>
      <w:r w:rsidRPr="00315705">
        <w:rPr>
          <w:color w:val="000000"/>
          <w:sz w:val="28"/>
          <w:szCs w:val="28"/>
        </w:rPr>
        <w:t>2. ИС потребителя направляет</w:t>
      </w:r>
      <w:r>
        <w:rPr>
          <w:color w:val="000000"/>
          <w:sz w:val="28"/>
          <w:szCs w:val="28"/>
        </w:rPr>
        <w:t xml:space="preserve"> в СМЭВ межведомственный запрос;</w:t>
      </w:r>
    </w:p>
    <w:p w:rsidR="00434C14" w:rsidRPr="00315705" w:rsidRDefault="00434C14" w:rsidP="00434C14">
      <w:pPr>
        <w:pStyle w:val="affffffc"/>
        <w:spacing w:before="0" w:beforeAutospacing="0" w:after="0" w:afterAutospacing="0"/>
        <w:ind w:firstLine="720"/>
        <w:jc w:val="both"/>
        <w:rPr>
          <w:color w:val="000000"/>
          <w:sz w:val="28"/>
          <w:szCs w:val="28"/>
        </w:rPr>
      </w:pPr>
      <w:r>
        <w:rPr>
          <w:color w:val="000000"/>
          <w:sz w:val="28"/>
          <w:szCs w:val="28"/>
        </w:rPr>
        <w:t xml:space="preserve">3. </w:t>
      </w:r>
      <w:r w:rsidRPr="00315705">
        <w:rPr>
          <w:color w:val="000000"/>
          <w:sz w:val="28"/>
          <w:szCs w:val="28"/>
        </w:rPr>
        <w:t xml:space="preserve">СМЭВ обрабатывает полученный межведомственный запрос, присваивает ему </w:t>
      </w:r>
      <w:r>
        <w:rPr>
          <w:color w:val="000000"/>
          <w:sz w:val="28"/>
          <w:szCs w:val="28"/>
        </w:rPr>
        <w:t xml:space="preserve">уникальный номер запроса (Nсмэв_запрос), </w:t>
      </w:r>
      <w:r w:rsidRPr="00315705">
        <w:rPr>
          <w:color w:val="000000"/>
          <w:sz w:val="28"/>
          <w:szCs w:val="28"/>
        </w:rPr>
        <w:t xml:space="preserve">уникальный номер </w:t>
      </w:r>
      <w:r>
        <w:rPr>
          <w:color w:val="000000"/>
          <w:sz w:val="28"/>
          <w:szCs w:val="28"/>
        </w:rPr>
        <w:t xml:space="preserve">сессии </w:t>
      </w:r>
      <w:r w:rsidRPr="00315705">
        <w:rPr>
          <w:color w:val="000000"/>
          <w:sz w:val="28"/>
          <w:szCs w:val="28"/>
        </w:rPr>
        <w:t>(Nсмэв</w:t>
      </w:r>
      <w:r>
        <w:rPr>
          <w:color w:val="000000"/>
          <w:sz w:val="28"/>
          <w:szCs w:val="28"/>
        </w:rPr>
        <w:t>_сессия</w:t>
      </w:r>
      <w:r w:rsidRPr="00315705">
        <w:rPr>
          <w:color w:val="000000"/>
          <w:sz w:val="28"/>
          <w:szCs w:val="28"/>
        </w:rPr>
        <w:t>) и фиксирует:</w:t>
      </w:r>
    </w:p>
    <w:p w:rsidR="00877865" w:rsidRDefault="00434C14" w:rsidP="00453632">
      <w:pPr>
        <w:pStyle w:val="affffffc"/>
        <w:numPr>
          <w:ilvl w:val="0"/>
          <w:numId w:val="45"/>
        </w:numPr>
        <w:spacing w:before="0" w:beforeAutospacing="0" w:after="0" w:afterAutospacing="0"/>
        <w:jc w:val="both"/>
        <w:rPr>
          <w:color w:val="000000"/>
          <w:sz w:val="28"/>
          <w:szCs w:val="28"/>
        </w:rPr>
      </w:pPr>
      <w:r>
        <w:rPr>
          <w:color w:val="000000"/>
          <w:sz w:val="28"/>
          <w:szCs w:val="28"/>
        </w:rPr>
        <w:t xml:space="preserve">дату и </w:t>
      </w:r>
      <w:r w:rsidRPr="00315705">
        <w:rPr>
          <w:color w:val="000000"/>
          <w:sz w:val="28"/>
          <w:szCs w:val="28"/>
        </w:rPr>
        <w:t>время получения межведомственного запроса</w:t>
      </w:r>
      <w:r>
        <w:rPr>
          <w:color w:val="000000"/>
          <w:sz w:val="28"/>
          <w:szCs w:val="28"/>
        </w:rPr>
        <w:t>;</w:t>
      </w:r>
    </w:p>
    <w:p w:rsidR="00877865" w:rsidRDefault="00434C14" w:rsidP="00453632">
      <w:pPr>
        <w:pStyle w:val="affffffc"/>
        <w:numPr>
          <w:ilvl w:val="0"/>
          <w:numId w:val="45"/>
        </w:numPr>
        <w:spacing w:before="0" w:beforeAutospacing="0" w:after="0" w:afterAutospacing="0"/>
        <w:jc w:val="both"/>
        <w:rPr>
          <w:color w:val="000000"/>
          <w:sz w:val="28"/>
          <w:szCs w:val="28"/>
        </w:rPr>
      </w:pPr>
      <w:r w:rsidRPr="00315705">
        <w:rPr>
          <w:color w:val="000000"/>
          <w:sz w:val="28"/>
          <w:szCs w:val="28"/>
        </w:rPr>
        <w:t>уникальное хеш-значение, вычисляемое от содержимого межведомственного запроса. Хеш-значение вычисляется от межведомственного запроса целиком, включая значение электронной подписи ИС потребителя и служебную информацию, занесенную в запрос инфо</w:t>
      </w:r>
      <w:r>
        <w:rPr>
          <w:color w:val="000000"/>
          <w:sz w:val="28"/>
          <w:szCs w:val="28"/>
        </w:rPr>
        <w:t>рмационной системой потребителя;</w:t>
      </w:r>
    </w:p>
    <w:p w:rsidR="00877865" w:rsidRDefault="00434C14" w:rsidP="00453632">
      <w:pPr>
        <w:pStyle w:val="affffffc"/>
        <w:numPr>
          <w:ilvl w:val="0"/>
          <w:numId w:val="45"/>
        </w:numPr>
        <w:spacing w:before="0" w:beforeAutospacing="0" w:after="0" w:afterAutospacing="0"/>
        <w:jc w:val="both"/>
        <w:rPr>
          <w:color w:val="000000"/>
          <w:sz w:val="28"/>
          <w:szCs w:val="28"/>
        </w:rPr>
      </w:pPr>
      <w:r w:rsidRPr="00315705">
        <w:rPr>
          <w:color w:val="000000"/>
          <w:sz w:val="28"/>
          <w:szCs w:val="28"/>
        </w:rPr>
        <w:t>результат обработки межведомственного запроса системой СМЭВ (возможна или нет передача запроса в адрес ИС поставщика, результат проверки сертификата ключа электронной подписи ИС потр</w:t>
      </w:r>
      <w:r>
        <w:rPr>
          <w:color w:val="000000"/>
          <w:sz w:val="28"/>
          <w:szCs w:val="28"/>
        </w:rPr>
        <w:t>ебителя и т.п.);</w:t>
      </w:r>
    </w:p>
    <w:p w:rsidR="00877865" w:rsidRDefault="00434C14" w:rsidP="00453632">
      <w:pPr>
        <w:pStyle w:val="affffffc"/>
        <w:numPr>
          <w:ilvl w:val="0"/>
          <w:numId w:val="45"/>
        </w:numPr>
        <w:spacing w:before="0" w:beforeAutospacing="0" w:after="0" w:afterAutospacing="0"/>
        <w:jc w:val="both"/>
        <w:rPr>
          <w:color w:val="000000"/>
          <w:sz w:val="28"/>
          <w:szCs w:val="28"/>
        </w:rPr>
      </w:pPr>
      <w:r w:rsidRPr="00315705">
        <w:rPr>
          <w:color w:val="000000"/>
          <w:sz w:val="28"/>
          <w:szCs w:val="28"/>
        </w:rPr>
        <w:lastRenderedPageBreak/>
        <w:t>номер запроса, присвоенный ему в ИС потребителя (Nпотребителя)</w:t>
      </w:r>
      <w:r>
        <w:rPr>
          <w:color w:val="000000"/>
          <w:sz w:val="28"/>
          <w:szCs w:val="28"/>
        </w:rPr>
        <w:t xml:space="preserve">. </w:t>
      </w:r>
      <w:r w:rsidRPr="00315705">
        <w:rPr>
          <w:color w:val="000000"/>
          <w:sz w:val="28"/>
          <w:szCs w:val="28"/>
        </w:rPr>
        <w:t>Nпотребителя</w:t>
      </w:r>
      <w:r>
        <w:rPr>
          <w:color w:val="000000"/>
          <w:sz w:val="28"/>
          <w:szCs w:val="28"/>
        </w:rPr>
        <w:t xml:space="preserve"> должен находиться в служебных заголовках межведомственного запроса, в соответствии с Методическими рекомендациями;</w:t>
      </w:r>
    </w:p>
    <w:p w:rsidR="00877865" w:rsidRDefault="00434C14" w:rsidP="00453632">
      <w:pPr>
        <w:pStyle w:val="affffffc"/>
        <w:numPr>
          <w:ilvl w:val="0"/>
          <w:numId w:val="45"/>
        </w:numPr>
        <w:spacing w:before="0" w:beforeAutospacing="0" w:after="0" w:afterAutospacing="0"/>
        <w:jc w:val="both"/>
        <w:rPr>
          <w:color w:val="000000"/>
          <w:sz w:val="28"/>
          <w:szCs w:val="28"/>
        </w:rPr>
      </w:pPr>
      <w:r w:rsidRPr="00315705">
        <w:rPr>
          <w:color w:val="000000"/>
          <w:sz w:val="28"/>
          <w:szCs w:val="28"/>
        </w:rPr>
        <w:t>номер запроса, присвоенный ему в СМЭВ (Nсмэв</w:t>
      </w:r>
      <w:r>
        <w:rPr>
          <w:color w:val="000000"/>
          <w:sz w:val="28"/>
          <w:szCs w:val="28"/>
        </w:rPr>
        <w:t>_запрос</w:t>
      </w:r>
      <w:r w:rsidRPr="00315705">
        <w:rPr>
          <w:color w:val="000000"/>
          <w:sz w:val="28"/>
          <w:szCs w:val="28"/>
        </w:rPr>
        <w:t>)</w:t>
      </w:r>
      <w:r>
        <w:rPr>
          <w:color w:val="000000"/>
          <w:sz w:val="28"/>
          <w:szCs w:val="28"/>
        </w:rPr>
        <w:t xml:space="preserve">, и номер сессии СМЭВ </w:t>
      </w:r>
      <w:r w:rsidRPr="00315705">
        <w:rPr>
          <w:color w:val="000000"/>
          <w:sz w:val="28"/>
          <w:szCs w:val="28"/>
        </w:rPr>
        <w:t>(Nсмэв</w:t>
      </w:r>
      <w:r>
        <w:rPr>
          <w:color w:val="000000"/>
          <w:sz w:val="28"/>
          <w:szCs w:val="28"/>
        </w:rPr>
        <w:t>_сессия</w:t>
      </w:r>
      <w:r w:rsidRPr="00315705">
        <w:rPr>
          <w:color w:val="000000"/>
          <w:sz w:val="28"/>
          <w:szCs w:val="28"/>
        </w:rPr>
        <w:t>), если возможна передача данного запроса в адрес ИС поставщика</w:t>
      </w:r>
      <w:r>
        <w:rPr>
          <w:color w:val="000000"/>
          <w:sz w:val="28"/>
          <w:szCs w:val="28"/>
        </w:rPr>
        <w:t>.</w:t>
      </w:r>
    </w:p>
    <w:p w:rsidR="00434C14" w:rsidRDefault="00434C14" w:rsidP="00434C14">
      <w:pPr>
        <w:pStyle w:val="affffffc"/>
        <w:spacing w:before="0" w:beforeAutospacing="0" w:after="0" w:afterAutospacing="0"/>
        <w:ind w:firstLine="720"/>
        <w:jc w:val="both"/>
        <w:rPr>
          <w:color w:val="000000"/>
          <w:sz w:val="28"/>
          <w:szCs w:val="28"/>
        </w:rPr>
      </w:pPr>
      <w:r>
        <w:rPr>
          <w:color w:val="000000"/>
          <w:sz w:val="28"/>
          <w:szCs w:val="28"/>
        </w:rPr>
        <w:t xml:space="preserve">В случае невозможности передачи запроса в адрес ИС поставщика (нет прав для обращения к сервису, отрицательный результат проверки сертификата ключа </w:t>
      </w:r>
      <w:r w:rsidRPr="00315705">
        <w:rPr>
          <w:color w:val="000000"/>
          <w:sz w:val="28"/>
          <w:szCs w:val="28"/>
        </w:rPr>
        <w:t>электронной подписи ИС потр</w:t>
      </w:r>
      <w:r>
        <w:rPr>
          <w:color w:val="000000"/>
          <w:sz w:val="28"/>
          <w:szCs w:val="28"/>
        </w:rPr>
        <w:t>ебителя и т.п.) СМЭВ возвращает ИС потребителя сообщение с результатом обработки и указанием причины ошибки.</w:t>
      </w:r>
    </w:p>
    <w:p w:rsidR="00434C14" w:rsidRPr="004E2697" w:rsidRDefault="00434C14" w:rsidP="00434C14">
      <w:pPr>
        <w:pStyle w:val="affffffc"/>
        <w:spacing w:before="0" w:beforeAutospacing="0" w:after="0" w:afterAutospacing="0"/>
        <w:ind w:firstLine="709"/>
        <w:jc w:val="both"/>
        <w:rPr>
          <w:color w:val="000000"/>
          <w:sz w:val="28"/>
          <w:szCs w:val="28"/>
        </w:rPr>
      </w:pPr>
      <w:r>
        <w:rPr>
          <w:color w:val="000000"/>
          <w:sz w:val="28"/>
          <w:szCs w:val="28"/>
        </w:rPr>
        <w:t xml:space="preserve">4. </w:t>
      </w:r>
      <w:r w:rsidRPr="00315705">
        <w:rPr>
          <w:color w:val="000000"/>
          <w:sz w:val="28"/>
          <w:szCs w:val="28"/>
        </w:rPr>
        <w:t xml:space="preserve">СМЭВ </w:t>
      </w:r>
      <w:r>
        <w:rPr>
          <w:color w:val="000000"/>
          <w:sz w:val="28"/>
          <w:szCs w:val="28"/>
        </w:rPr>
        <w:t>подписывает электронной подписью СМЭВ</w:t>
      </w:r>
      <w:r w:rsidRPr="004E2697">
        <w:rPr>
          <w:color w:val="000000"/>
          <w:sz w:val="28"/>
          <w:szCs w:val="28"/>
        </w:rPr>
        <w:t xml:space="preserve"> </w:t>
      </w:r>
      <w:r w:rsidRPr="00364921">
        <w:rPr>
          <w:color w:val="000000"/>
          <w:sz w:val="28"/>
          <w:szCs w:val="28"/>
        </w:rPr>
        <w:t>межведомственн</w:t>
      </w:r>
      <w:r>
        <w:rPr>
          <w:color w:val="000000"/>
          <w:sz w:val="28"/>
          <w:szCs w:val="28"/>
        </w:rPr>
        <w:t>ый запрос,</w:t>
      </w:r>
      <w:r w:rsidRPr="00364921">
        <w:rPr>
          <w:color w:val="000000"/>
          <w:sz w:val="28"/>
          <w:szCs w:val="28"/>
        </w:rPr>
        <w:t xml:space="preserve"> </w:t>
      </w:r>
      <w:r w:rsidRPr="00315705">
        <w:rPr>
          <w:color w:val="000000"/>
          <w:sz w:val="28"/>
          <w:szCs w:val="28"/>
        </w:rPr>
        <w:t xml:space="preserve">осуществляет </w:t>
      </w:r>
      <w:r>
        <w:rPr>
          <w:sz w:val="28"/>
          <w:szCs w:val="28"/>
        </w:rPr>
        <w:t xml:space="preserve">передачу </w:t>
      </w:r>
      <w:r w:rsidRPr="00364921">
        <w:rPr>
          <w:color w:val="000000"/>
          <w:sz w:val="28"/>
          <w:szCs w:val="28"/>
        </w:rPr>
        <w:t xml:space="preserve">межведомственного запроса </w:t>
      </w:r>
      <w:r w:rsidRPr="00315705">
        <w:rPr>
          <w:color w:val="000000"/>
          <w:sz w:val="28"/>
          <w:szCs w:val="28"/>
        </w:rPr>
        <w:t>в адрес ИС</w:t>
      </w:r>
      <w:r>
        <w:rPr>
          <w:color w:val="000000"/>
          <w:sz w:val="28"/>
          <w:szCs w:val="28"/>
        </w:rPr>
        <w:t xml:space="preserve"> </w:t>
      </w:r>
      <w:r w:rsidRPr="00315705">
        <w:rPr>
          <w:color w:val="000000"/>
          <w:sz w:val="28"/>
          <w:szCs w:val="28"/>
        </w:rPr>
        <w:t xml:space="preserve">поставщика </w:t>
      </w:r>
      <w:r w:rsidRPr="004E2697">
        <w:rPr>
          <w:color w:val="000000"/>
          <w:sz w:val="28"/>
          <w:szCs w:val="28"/>
        </w:rPr>
        <w:t>и при этом фиксирует:</w:t>
      </w:r>
    </w:p>
    <w:p w:rsidR="00877865" w:rsidRDefault="00434C14" w:rsidP="00453632">
      <w:pPr>
        <w:pStyle w:val="affffffc"/>
        <w:numPr>
          <w:ilvl w:val="0"/>
          <w:numId w:val="46"/>
        </w:numPr>
        <w:spacing w:before="0" w:beforeAutospacing="0" w:after="0" w:afterAutospacing="0"/>
        <w:jc w:val="both"/>
        <w:rPr>
          <w:color w:val="000000"/>
          <w:sz w:val="28"/>
          <w:szCs w:val="28"/>
        </w:rPr>
      </w:pPr>
      <w:r>
        <w:rPr>
          <w:color w:val="000000"/>
          <w:sz w:val="28"/>
          <w:szCs w:val="28"/>
        </w:rPr>
        <w:t xml:space="preserve">дату и </w:t>
      </w:r>
      <w:r w:rsidRPr="00315705">
        <w:rPr>
          <w:color w:val="000000"/>
          <w:sz w:val="28"/>
          <w:szCs w:val="28"/>
        </w:rPr>
        <w:t>время приема межведомственного запроса информационной системой поставщика</w:t>
      </w:r>
      <w:r>
        <w:rPr>
          <w:color w:val="000000"/>
          <w:sz w:val="28"/>
          <w:szCs w:val="28"/>
        </w:rPr>
        <w:t>;</w:t>
      </w:r>
    </w:p>
    <w:p w:rsidR="00877865" w:rsidRDefault="00434C14" w:rsidP="00453632">
      <w:pPr>
        <w:pStyle w:val="affffffc"/>
        <w:numPr>
          <w:ilvl w:val="0"/>
          <w:numId w:val="46"/>
        </w:numPr>
        <w:spacing w:before="0" w:beforeAutospacing="0" w:after="0" w:afterAutospacing="0"/>
        <w:jc w:val="both"/>
        <w:rPr>
          <w:color w:val="000000"/>
          <w:sz w:val="28"/>
          <w:szCs w:val="28"/>
        </w:rPr>
      </w:pPr>
      <w:r w:rsidRPr="00315705">
        <w:rPr>
          <w:color w:val="000000"/>
          <w:sz w:val="28"/>
          <w:szCs w:val="28"/>
        </w:rPr>
        <w:t>результат приема (ус</w:t>
      </w:r>
      <w:r>
        <w:rPr>
          <w:color w:val="000000"/>
          <w:sz w:val="28"/>
          <w:szCs w:val="28"/>
        </w:rPr>
        <w:t>пешно осуществлен прием или нет.</w:t>
      </w:r>
      <w:r w:rsidRPr="00315705">
        <w:rPr>
          <w:color w:val="000000"/>
          <w:sz w:val="28"/>
          <w:szCs w:val="28"/>
        </w:rPr>
        <w:t xml:space="preserve"> </w:t>
      </w:r>
      <w:r>
        <w:rPr>
          <w:color w:val="000000"/>
          <w:sz w:val="28"/>
          <w:szCs w:val="28"/>
        </w:rPr>
        <w:t>Е</w:t>
      </w:r>
      <w:r w:rsidRPr="00315705">
        <w:rPr>
          <w:color w:val="000000"/>
          <w:sz w:val="28"/>
          <w:szCs w:val="28"/>
        </w:rPr>
        <w:t>сли нет, то фиксируется код ошибки, возвращаемый ИС поставщика)</w:t>
      </w:r>
      <w:r>
        <w:rPr>
          <w:color w:val="000000"/>
          <w:sz w:val="28"/>
          <w:szCs w:val="28"/>
        </w:rPr>
        <w:t>;</w:t>
      </w:r>
    </w:p>
    <w:p w:rsidR="00877865" w:rsidRDefault="00434C14" w:rsidP="00453632">
      <w:pPr>
        <w:pStyle w:val="affffffc"/>
        <w:numPr>
          <w:ilvl w:val="0"/>
          <w:numId w:val="46"/>
        </w:numPr>
        <w:spacing w:before="0" w:beforeAutospacing="0" w:after="0" w:afterAutospacing="0"/>
        <w:jc w:val="both"/>
        <w:rPr>
          <w:color w:val="000000"/>
          <w:sz w:val="28"/>
          <w:szCs w:val="28"/>
        </w:rPr>
      </w:pPr>
      <w:r w:rsidRPr="00315705">
        <w:rPr>
          <w:color w:val="000000"/>
          <w:sz w:val="28"/>
          <w:szCs w:val="28"/>
        </w:rPr>
        <w:t xml:space="preserve">номер </w:t>
      </w:r>
      <w:r>
        <w:rPr>
          <w:color w:val="000000"/>
          <w:sz w:val="28"/>
          <w:szCs w:val="28"/>
        </w:rPr>
        <w:t>ответа</w:t>
      </w:r>
      <w:r w:rsidRPr="00315705">
        <w:rPr>
          <w:color w:val="000000"/>
          <w:sz w:val="28"/>
          <w:szCs w:val="28"/>
        </w:rPr>
        <w:t>, присвоенный ему в СМЭВ (Nсмэв</w:t>
      </w:r>
      <w:r>
        <w:rPr>
          <w:color w:val="000000"/>
          <w:sz w:val="28"/>
          <w:szCs w:val="28"/>
        </w:rPr>
        <w:t>_ответ</w:t>
      </w:r>
      <w:r w:rsidRPr="00315705">
        <w:rPr>
          <w:color w:val="000000"/>
          <w:sz w:val="28"/>
          <w:szCs w:val="28"/>
        </w:rPr>
        <w:t>)</w:t>
      </w:r>
      <w:r>
        <w:rPr>
          <w:color w:val="000000"/>
          <w:sz w:val="28"/>
          <w:szCs w:val="28"/>
        </w:rPr>
        <w:t xml:space="preserve"> и номер сессии взаимодействия (Nсмэв_сессия).</w:t>
      </w:r>
    </w:p>
    <w:p w:rsidR="00434C14" w:rsidRPr="00315705" w:rsidRDefault="00434C14" w:rsidP="00434C14">
      <w:pPr>
        <w:pStyle w:val="affffffc"/>
        <w:spacing w:before="0" w:beforeAutospacing="0" w:after="0" w:afterAutospacing="0"/>
        <w:ind w:firstLine="720"/>
        <w:jc w:val="both"/>
        <w:rPr>
          <w:color w:val="000000"/>
          <w:sz w:val="28"/>
          <w:szCs w:val="28"/>
        </w:rPr>
      </w:pPr>
      <w:r w:rsidRPr="00EF7E8E">
        <w:rPr>
          <w:color w:val="000000"/>
          <w:sz w:val="28"/>
          <w:szCs w:val="28"/>
        </w:rPr>
        <w:t>В случае невозможности передачи запроса в адрес ИС поставщика (ИС поставщика недоступ</w:t>
      </w:r>
      <w:r>
        <w:rPr>
          <w:color w:val="000000"/>
          <w:sz w:val="28"/>
          <w:szCs w:val="28"/>
        </w:rPr>
        <w:t xml:space="preserve">на, </w:t>
      </w:r>
      <w:r w:rsidRPr="00EF7E8E">
        <w:rPr>
          <w:color w:val="000000"/>
          <w:sz w:val="28"/>
          <w:szCs w:val="28"/>
        </w:rPr>
        <w:t>сервис ИС поставщика</w:t>
      </w:r>
      <w:r>
        <w:rPr>
          <w:color w:val="000000"/>
          <w:sz w:val="28"/>
          <w:szCs w:val="28"/>
        </w:rPr>
        <w:t xml:space="preserve"> не принял запрос</w:t>
      </w:r>
      <w:r w:rsidRPr="00EF7E8E">
        <w:rPr>
          <w:color w:val="000000"/>
          <w:sz w:val="28"/>
          <w:szCs w:val="28"/>
        </w:rPr>
        <w:t xml:space="preserve"> и т.п.) СМЭВ </w:t>
      </w:r>
      <w:r>
        <w:rPr>
          <w:color w:val="000000"/>
          <w:sz w:val="28"/>
          <w:szCs w:val="28"/>
        </w:rPr>
        <w:t>возвращает</w:t>
      </w:r>
      <w:r w:rsidRPr="00EF7E8E">
        <w:rPr>
          <w:color w:val="000000"/>
          <w:sz w:val="28"/>
          <w:szCs w:val="28"/>
        </w:rPr>
        <w:t xml:space="preserve"> ИС потребителя сообщение с результатом обработки </w:t>
      </w:r>
      <w:r>
        <w:rPr>
          <w:color w:val="000000"/>
          <w:sz w:val="28"/>
          <w:szCs w:val="28"/>
        </w:rPr>
        <w:t xml:space="preserve">и </w:t>
      </w:r>
      <w:r w:rsidRPr="00EF7E8E">
        <w:rPr>
          <w:color w:val="000000"/>
          <w:sz w:val="28"/>
          <w:szCs w:val="28"/>
        </w:rPr>
        <w:t>указанием причины ошибки.</w:t>
      </w:r>
    </w:p>
    <w:p w:rsidR="00434C14" w:rsidRPr="00315705" w:rsidRDefault="00434C14" w:rsidP="00434C14">
      <w:pPr>
        <w:pStyle w:val="affffffc"/>
        <w:spacing w:before="0" w:beforeAutospacing="0" w:after="0" w:afterAutospacing="0"/>
        <w:ind w:firstLine="720"/>
        <w:jc w:val="both"/>
        <w:rPr>
          <w:color w:val="000000"/>
          <w:sz w:val="28"/>
          <w:szCs w:val="28"/>
        </w:rPr>
      </w:pPr>
      <w:r>
        <w:rPr>
          <w:color w:val="000000"/>
          <w:sz w:val="28"/>
          <w:szCs w:val="28"/>
        </w:rPr>
        <w:t xml:space="preserve">5. </w:t>
      </w:r>
      <w:r w:rsidRPr="00315705">
        <w:rPr>
          <w:color w:val="000000"/>
          <w:sz w:val="28"/>
          <w:szCs w:val="28"/>
        </w:rPr>
        <w:t xml:space="preserve">ИС поставщика направляет в СМЭВ в синхронном режиме ответ на межведомственный запрос, подписанный электронной подписью органа власти или организации </w:t>
      </w:r>
      <w:r>
        <w:rPr>
          <w:color w:val="000000"/>
          <w:sz w:val="28"/>
          <w:szCs w:val="28"/>
        </w:rPr>
        <w:t>–</w:t>
      </w:r>
      <w:r w:rsidRPr="00315705">
        <w:rPr>
          <w:color w:val="000000"/>
          <w:sz w:val="28"/>
          <w:szCs w:val="28"/>
        </w:rPr>
        <w:t xml:space="preserve"> оператора ИС поставщика.</w:t>
      </w:r>
    </w:p>
    <w:p w:rsidR="00434C14" w:rsidRPr="00315705" w:rsidRDefault="00434C14" w:rsidP="00434C14">
      <w:pPr>
        <w:pStyle w:val="affffffc"/>
        <w:spacing w:before="0" w:beforeAutospacing="0" w:after="0" w:afterAutospacing="0"/>
        <w:ind w:firstLine="720"/>
        <w:jc w:val="both"/>
        <w:rPr>
          <w:color w:val="000000"/>
          <w:sz w:val="28"/>
          <w:szCs w:val="28"/>
        </w:rPr>
      </w:pPr>
      <w:r>
        <w:rPr>
          <w:color w:val="000000"/>
          <w:sz w:val="28"/>
          <w:szCs w:val="28"/>
        </w:rPr>
        <w:t xml:space="preserve">6. </w:t>
      </w:r>
      <w:r w:rsidRPr="00315705">
        <w:rPr>
          <w:color w:val="000000"/>
          <w:sz w:val="28"/>
          <w:szCs w:val="28"/>
        </w:rPr>
        <w:t xml:space="preserve">СМЭВ обрабатывает полученный ответ на межведомственный запрос, присваивает ответу номер соответствующего </w:t>
      </w:r>
      <w:r>
        <w:rPr>
          <w:color w:val="000000"/>
          <w:sz w:val="28"/>
          <w:szCs w:val="28"/>
        </w:rPr>
        <w:t>ответа (Nсмэв_ответ), а также сессии, в рамках которой этот запрос был направлен</w:t>
      </w:r>
      <w:r w:rsidRPr="00315705">
        <w:rPr>
          <w:color w:val="000000"/>
          <w:sz w:val="28"/>
          <w:szCs w:val="28"/>
        </w:rPr>
        <w:t xml:space="preserve"> в системе СМЭВ (Nсмэв</w:t>
      </w:r>
      <w:r>
        <w:rPr>
          <w:color w:val="000000"/>
          <w:sz w:val="28"/>
          <w:szCs w:val="28"/>
        </w:rPr>
        <w:t>_сессия</w:t>
      </w:r>
      <w:r w:rsidRPr="00315705">
        <w:rPr>
          <w:color w:val="000000"/>
          <w:sz w:val="28"/>
          <w:szCs w:val="28"/>
        </w:rPr>
        <w:t>) и фиксирует:</w:t>
      </w:r>
    </w:p>
    <w:p w:rsidR="00877865" w:rsidRDefault="00434C14" w:rsidP="00453632">
      <w:pPr>
        <w:pStyle w:val="affffffc"/>
        <w:numPr>
          <w:ilvl w:val="0"/>
          <w:numId w:val="47"/>
        </w:numPr>
        <w:spacing w:before="0" w:beforeAutospacing="0" w:after="0" w:afterAutospacing="0"/>
        <w:jc w:val="both"/>
        <w:rPr>
          <w:color w:val="000000"/>
          <w:sz w:val="28"/>
          <w:szCs w:val="28"/>
        </w:rPr>
      </w:pPr>
      <w:r>
        <w:rPr>
          <w:color w:val="000000"/>
          <w:sz w:val="28"/>
          <w:szCs w:val="28"/>
        </w:rPr>
        <w:t xml:space="preserve">дату и </w:t>
      </w:r>
      <w:r w:rsidRPr="00315705">
        <w:rPr>
          <w:color w:val="000000"/>
          <w:sz w:val="28"/>
          <w:szCs w:val="28"/>
        </w:rPr>
        <w:t>время получения ответа на межведомственный запрос</w:t>
      </w:r>
      <w:r>
        <w:rPr>
          <w:color w:val="000000"/>
          <w:sz w:val="28"/>
          <w:szCs w:val="28"/>
        </w:rPr>
        <w:t>;</w:t>
      </w:r>
    </w:p>
    <w:p w:rsidR="00877865" w:rsidRDefault="00434C14" w:rsidP="00453632">
      <w:pPr>
        <w:pStyle w:val="affffffc"/>
        <w:numPr>
          <w:ilvl w:val="0"/>
          <w:numId w:val="47"/>
        </w:numPr>
        <w:spacing w:before="0" w:beforeAutospacing="0" w:after="0" w:afterAutospacing="0"/>
        <w:jc w:val="both"/>
        <w:rPr>
          <w:color w:val="000000"/>
          <w:sz w:val="28"/>
          <w:szCs w:val="28"/>
        </w:rPr>
      </w:pPr>
      <w:r w:rsidRPr="00315705">
        <w:rPr>
          <w:color w:val="000000"/>
          <w:sz w:val="28"/>
          <w:szCs w:val="28"/>
        </w:rPr>
        <w:t>номер запроса, на который направляется ответ, ранее присвоенный в СМЭВ (Nсмэв</w:t>
      </w:r>
      <w:r>
        <w:rPr>
          <w:color w:val="000000"/>
          <w:sz w:val="28"/>
          <w:szCs w:val="28"/>
        </w:rPr>
        <w:t>_ответ</w:t>
      </w:r>
      <w:r w:rsidRPr="00315705">
        <w:rPr>
          <w:color w:val="000000"/>
          <w:sz w:val="28"/>
          <w:szCs w:val="28"/>
        </w:rPr>
        <w:t>)</w:t>
      </w:r>
      <w:r>
        <w:rPr>
          <w:color w:val="000000"/>
          <w:sz w:val="28"/>
          <w:szCs w:val="28"/>
        </w:rPr>
        <w:t xml:space="preserve"> и номер сессии  (Nсмэв_сессия);</w:t>
      </w:r>
    </w:p>
    <w:p w:rsidR="00877865" w:rsidRDefault="00434C14" w:rsidP="00453632">
      <w:pPr>
        <w:pStyle w:val="affffffc"/>
        <w:numPr>
          <w:ilvl w:val="0"/>
          <w:numId w:val="47"/>
        </w:numPr>
        <w:spacing w:before="0" w:beforeAutospacing="0" w:after="0" w:afterAutospacing="0"/>
        <w:jc w:val="both"/>
        <w:rPr>
          <w:color w:val="000000"/>
          <w:sz w:val="28"/>
          <w:szCs w:val="28"/>
        </w:rPr>
      </w:pPr>
      <w:r w:rsidRPr="00315705">
        <w:rPr>
          <w:color w:val="000000"/>
          <w:sz w:val="28"/>
          <w:szCs w:val="28"/>
        </w:rPr>
        <w:t>уникальное хеш-значение, вычисляемое от содержимого ответа на межведомственный запрос. Хеш-значение вычисляется от ответа на межведомственный запрос целиком, включая значение электронной подписи ИС поставщика и служебную информацию, занесенную в ответ ИС поставщика</w:t>
      </w:r>
      <w:r>
        <w:rPr>
          <w:color w:val="000000"/>
          <w:sz w:val="28"/>
          <w:szCs w:val="28"/>
        </w:rPr>
        <w:t>;</w:t>
      </w:r>
    </w:p>
    <w:p w:rsidR="00877865" w:rsidRDefault="00434C14" w:rsidP="00453632">
      <w:pPr>
        <w:pStyle w:val="affffffc"/>
        <w:numPr>
          <w:ilvl w:val="0"/>
          <w:numId w:val="47"/>
        </w:numPr>
        <w:spacing w:before="0" w:beforeAutospacing="0" w:after="0" w:afterAutospacing="0"/>
        <w:jc w:val="both"/>
        <w:rPr>
          <w:color w:val="000000"/>
          <w:sz w:val="28"/>
          <w:szCs w:val="28"/>
        </w:rPr>
      </w:pPr>
      <w:r>
        <w:rPr>
          <w:color w:val="000000"/>
          <w:sz w:val="28"/>
          <w:szCs w:val="28"/>
        </w:rPr>
        <w:t xml:space="preserve">результат </w:t>
      </w:r>
      <w:r w:rsidRPr="00315705">
        <w:rPr>
          <w:color w:val="000000"/>
          <w:sz w:val="28"/>
          <w:szCs w:val="28"/>
        </w:rPr>
        <w:t xml:space="preserve">обработки </w:t>
      </w:r>
      <w:r>
        <w:rPr>
          <w:color w:val="000000"/>
          <w:sz w:val="28"/>
          <w:szCs w:val="28"/>
        </w:rPr>
        <w:t xml:space="preserve">ответа на </w:t>
      </w:r>
      <w:r w:rsidRPr="00315705">
        <w:rPr>
          <w:color w:val="000000"/>
          <w:sz w:val="28"/>
          <w:szCs w:val="28"/>
        </w:rPr>
        <w:t>межведомственн</w:t>
      </w:r>
      <w:r>
        <w:rPr>
          <w:color w:val="000000"/>
          <w:sz w:val="28"/>
          <w:szCs w:val="28"/>
        </w:rPr>
        <w:t>ый</w:t>
      </w:r>
      <w:r w:rsidRPr="00315705">
        <w:rPr>
          <w:color w:val="000000"/>
          <w:sz w:val="28"/>
          <w:szCs w:val="28"/>
        </w:rPr>
        <w:t xml:space="preserve"> запрос системой СМЭВ (результат проверки сертификата ключа электронной подписи ИС </w:t>
      </w:r>
      <w:r>
        <w:rPr>
          <w:color w:val="000000"/>
          <w:sz w:val="28"/>
          <w:szCs w:val="28"/>
        </w:rPr>
        <w:t>поставщика и т.п.).</w:t>
      </w:r>
    </w:p>
    <w:p w:rsidR="00434C14" w:rsidRPr="00315705" w:rsidRDefault="00434C14" w:rsidP="00434C14">
      <w:pPr>
        <w:pStyle w:val="affffffc"/>
        <w:spacing w:before="0" w:beforeAutospacing="0" w:after="0" w:afterAutospacing="0"/>
        <w:ind w:firstLine="720"/>
        <w:jc w:val="both"/>
        <w:rPr>
          <w:color w:val="000000"/>
          <w:sz w:val="28"/>
          <w:szCs w:val="28"/>
        </w:rPr>
      </w:pPr>
      <w:r>
        <w:rPr>
          <w:color w:val="000000"/>
          <w:sz w:val="28"/>
          <w:szCs w:val="28"/>
        </w:rPr>
        <w:lastRenderedPageBreak/>
        <w:t xml:space="preserve">7. </w:t>
      </w:r>
      <w:r w:rsidRPr="00315705">
        <w:rPr>
          <w:color w:val="000000"/>
          <w:sz w:val="28"/>
          <w:szCs w:val="28"/>
        </w:rPr>
        <w:t xml:space="preserve">СМЭВ </w:t>
      </w:r>
      <w:r>
        <w:rPr>
          <w:color w:val="000000"/>
          <w:sz w:val="28"/>
          <w:szCs w:val="28"/>
        </w:rPr>
        <w:t xml:space="preserve">подписывает электронной подписью СМЭВ </w:t>
      </w:r>
      <w:r w:rsidRPr="00315705">
        <w:rPr>
          <w:color w:val="000000"/>
          <w:sz w:val="28"/>
          <w:szCs w:val="28"/>
        </w:rPr>
        <w:t>ответ на межведомственный запрос</w:t>
      </w:r>
      <w:r>
        <w:rPr>
          <w:color w:val="000000"/>
          <w:sz w:val="28"/>
          <w:szCs w:val="28"/>
        </w:rPr>
        <w:t>,</w:t>
      </w:r>
      <w:r>
        <w:rPr>
          <w:sz w:val="28"/>
          <w:szCs w:val="28"/>
        </w:rPr>
        <w:t xml:space="preserve"> </w:t>
      </w:r>
      <w:r w:rsidRPr="00315705">
        <w:rPr>
          <w:color w:val="000000"/>
          <w:sz w:val="28"/>
          <w:szCs w:val="28"/>
        </w:rPr>
        <w:t xml:space="preserve">осуществляет </w:t>
      </w:r>
      <w:r>
        <w:rPr>
          <w:sz w:val="28"/>
          <w:szCs w:val="28"/>
        </w:rPr>
        <w:t xml:space="preserve">передачу </w:t>
      </w:r>
      <w:r w:rsidRPr="00315705">
        <w:rPr>
          <w:color w:val="000000"/>
          <w:sz w:val="28"/>
          <w:szCs w:val="28"/>
        </w:rPr>
        <w:t>ответа на межведомственный запрос</w:t>
      </w:r>
      <w:r>
        <w:rPr>
          <w:sz w:val="28"/>
          <w:szCs w:val="28"/>
        </w:rPr>
        <w:t xml:space="preserve"> </w:t>
      </w:r>
      <w:r>
        <w:rPr>
          <w:color w:val="000000"/>
          <w:sz w:val="28"/>
          <w:szCs w:val="28"/>
        </w:rPr>
        <w:t xml:space="preserve">в адрес ИС потребителя </w:t>
      </w:r>
      <w:r w:rsidRPr="00315705">
        <w:rPr>
          <w:color w:val="000000"/>
          <w:sz w:val="28"/>
          <w:szCs w:val="28"/>
        </w:rPr>
        <w:t>и при этом фиксирует:</w:t>
      </w:r>
    </w:p>
    <w:p w:rsidR="00877865" w:rsidRDefault="00434C14" w:rsidP="00453632">
      <w:pPr>
        <w:pStyle w:val="affffffc"/>
        <w:numPr>
          <w:ilvl w:val="0"/>
          <w:numId w:val="48"/>
        </w:numPr>
        <w:tabs>
          <w:tab w:val="clear" w:pos="1080"/>
          <w:tab w:val="num" w:pos="360"/>
        </w:tabs>
        <w:spacing w:before="0" w:beforeAutospacing="0" w:after="0" w:afterAutospacing="0"/>
        <w:ind w:left="360"/>
        <w:jc w:val="both"/>
        <w:rPr>
          <w:color w:val="000000"/>
          <w:sz w:val="28"/>
          <w:szCs w:val="28"/>
        </w:rPr>
      </w:pPr>
      <w:r>
        <w:rPr>
          <w:color w:val="000000"/>
          <w:sz w:val="28"/>
          <w:szCs w:val="28"/>
        </w:rPr>
        <w:t xml:space="preserve">дату и </w:t>
      </w:r>
      <w:r w:rsidRPr="00315705">
        <w:rPr>
          <w:color w:val="000000"/>
          <w:sz w:val="28"/>
          <w:szCs w:val="28"/>
        </w:rPr>
        <w:t>время приема ответа на межведомственный запрос информационной системой потребителя</w:t>
      </w:r>
      <w:r>
        <w:rPr>
          <w:color w:val="000000"/>
          <w:sz w:val="28"/>
          <w:szCs w:val="28"/>
        </w:rPr>
        <w:t>;</w:t>
      </w:r>
    </w:p>
    <w:p w:rsidR="00877865" w:rsidRDefault="00434C14" w:rsidP="00453632">
      <w:pPr>
        <w:pStyle w:val="affffffc"/>
        <w:numPr>
          <w:ilvl w:val="0"/>
          <w:numId w:val="48"/>
        </w:numPr>
        <w:tabs>
          <w:tab w:val="clear" w:pos="1080"/>
          <w:tab w:val="num" w:pos="360"/>
        </w:tabs>
        <w:spacing w:before="0" w:beforeAutospacing="0" w:after="0" w:afterAutospacing="0"/>
        <w:ind w:left="360"/>
        <w:jc w:val="both"/>
        <w:rPr>
          <w:color w:val="000000"/>
          <w:sz w:val="28"/>
          <w:szCs w:val="28"/>
        </w:rPr>
      </w:pPr>
      <w:r>
        <w:rPr>
          <w:color w:val="000000"/>
          <w:sz w:val="28"/>
          <w:szCs w:val="28"/>
        </w:rPr>
        <w:t>номер ответа (Nсмэв_ответ) и номер сессии (Nсмэв_сессия) взаимодействия;</w:t>
      </w:r>
    </w:p>
    <w:p w:rsidR="00877865" w:rsidRDefault="00434C14" w:rsidP="00453632">
      <w:pPr>
        <w:pStyle w:val="affffffc"/>
        <w:numPr>
          <w:ilvl w:val="0"/>
          <w:numId w:val="48"/>
        </w:numPr>
        <w:tabs>
          <w:tab w:val="clear" w:pos="1080"/>
          <w:tab w:val="num" w:pos="360"/>
        </w:tabs>
        <w:spacing w:before="0" w:beforeAutospacing="0" w:after="0" w:afterAutospacing="0"/>
        <w:ind w:left="360"/>
        <w:jc w:val="both"/>
        <w:rPr>
          <w:color w:val="000000"/>
          <w:sz w:val="28"/>
          <w:szCs w:val="28"/>
        </w:rPr>
      </w:pPr>
      <w:r w:rsidRPr="00315705">
        <w:rPr>
          <w:color w:val="000000"/>
          <w:sz w:val="28"/>
          <w:szCs w:val="28"/>
        </w:rPr>
        <w:t>результат приема ответа на межведомственный запрос информационной системой потребителя (успешно осуществлен прием или нет, если нет, то по какой причине)</w:t>
      </w:r>
      <w:r>
        <w:rPr>
          <w:color w:val="000000"/>
          <w:sz w:val="28"/>
          <w:szCs w:val="28"/>
        </w:rPr>
        <w:t>.</w:t>
      </w:r>
    </w:p>
    <w:p w:rsidR="00434C14" w:rsidRPr="00315705" w:rsidRDefault="00434C14" w:rsidP="00434C14">
      <w:pPr>
        <w:pStyle w:val="affffffc"/>
        <w:spacing w:before="0" w:beforeAutospacing="0" w:after="0" w:afterAutospacing="0"/>
        <w:jc w:val="center"/>
        <w:rPr>
          <w:color w:val="000000"/>
          <w:sz w:val="28"/>
          <w:szCs w:val="28"/>
        </w:rPr>
      </w:pPr>
      <w:r>
        <w:rPr>
          <w:b/>
          <w:bCs/>
          <w:color w:val="000000"/>
          <w:sz w:val="28"/>
          <w:szCs w:val="28"/>
          <w:lang w:val="en-US"/>
        </w:rPr>
        <w:t>IV</w:t>
      </w:r>
      <w:r>
        <w:rPr>
          <w:b/>
          <w:bCs/>
          <w:color w:val="000000"/>
          <w:sz w:val="28"/>
          <w:szCs w:val="28"/>
        </w:rPr>
        <w:t xml:space="preserve">. </w:t>
      </w:r>
      <w:r w:rsidRPr="00315705">
        <w:rPr>
          <w:b/>
          <w:bCs/>
          <w:color w:val="000000"/>
          <w:sz w:val="28"/>
          <w:szCs w:val="28"/>
        </w:rPr>
        <w:t>Порядок информационного взаимодействия в асинхронном режиме</w:t>
      </w:r>
    </w:p>
    <w:p w:rsidR="00434C14" w:rsidRPr="00315705" w:rsidRDefault="00434C14" w:rsidP="00434C14">
      <w:pPr>
        <w:pStyle w:val="affffffc"/>
        <w:spacing w:before="0" w:beforeAutospacing="0" w:after="0" w:afterAutospacing="0"/>
        <w:ind w:firstLine="720"/>
        <w:jc w:val="both"/>
        <w:rPr>
          <w:color w:val="000000"/>
          <w:sz w:val="28"/>
          <w:szCs w:val="28"/>
        </w:rPr>
      </w:pPr>
      <w:r w:rsidRPr="00315705">
        <w:rPr>
          <w:color w:val="000000"/>
          <w:sz w:val="28"/>
          <w:szCs w:val="28"/>
        </w:rPr>
        <w:t xml:space="preserve">1.ИС потребителя формирует межведомственный запрос, присваивает ему номер (Nпотребителя), подписывает электронной подписью органа власти или организации </w:t>
      </w:r>
      <w:r>
        <w:rPr>
          <w:color w:val="000000"/>
          <w:sz w:val="28"/>
          <w:szCs w:val="28"/>
        </w:rPr>
        <w:t>– оператора ИС потребителя;</w:t>
      </w:r>
      <w:r w:rsidRPr="00315705">
        <w:rPr>
          <w:color w:val="000000"/>
          <w:sz w:val="28"/>
          <w:szCs w:val="28"/>
        </w:rPr>
        <w:t> </w:t>
      </w:r>
    </w:p>
    <w:p w:rsidR="00434C14" w:rsidRPr="00364921" w:rsidRDefault="00434C14" w:rsidP="00434C14">
      <w:pPr>
        <w:pStyle w:val="affffffc"/>
        <w:spacing w:before="0" w:beforeAutospacing="0" w:after="0" w:afterAutospacing="0"/>
        <w:ind w:firstLine="720"/>
        <w:jc w:val="both"/>
        <w:rPr>
          <w:color w:val="000000"/>
          <w:sz w:val="28"/>
          <w:szCs w:val="28"/>
        </w:rPr>
      </w:pPr>
      <w:r w:rsidRPr="00364921">
        <w:rPr>
          <w:color w:val="000000"/>
          <w:sz w:val="28"/>
          <w:szCs w:val="28"/>
        </w:rPr>
        <w:t>2. ИС потребителя направляет в СМЭВ межведомственный запрос;</w:t>
      </w:r>
    </w:p>
    <w:p w:rsidR="00434C14" w:rsidRPr="00364921" w:rsidRDefault="00434C14" w:rsidP="00434C14">
      <w:pPr>
        <w:pStyle w:val="affffffc"/>
        <w:spacing w:before="0" w:beforeAutospacing="0" w:after="0" w:afterAutospacing="0"/>
        <w:ind w:firstLine="720"/>
        <w:jc w:val="both"/>
        <w:rPr>
          <w:color w:val="000000"/>
          <w:sz w:val="28"/>
          <w:szCs w:val="28"/>
        </w:rPr>
      </w:pPr>
      <w:r w:rsidRPr="00364921">
        <w:rPr>
          <w:bCs/>
          <w:color w:val="000000"/>
          <w:sz w:val="28"/>
          <w:szCs w:val="28"/>
        </w:rPr>
        <w:t xml:space="preserve">3. </w:t>
      </w:r>
      <w:r w:rsidRPr="00364921">
        <w:rPr>
          <w:color w:val="000000"/>
          <w:sz w:val="28"/>
          <w:szCs w:val="28"/>
        </w:rPr>
        <w:t>СМЭВ обрабатывает полученный межведомственный запрос, присваивает ему уникальный номер (Nсмэв</w:t>
      </w:r>
      <w:r>
        <w:rPr>
          <w:color w:val="000000"/>
          <w:sz w:val="28"/>
          <w:szCs w:val="28"/>
        </w:rPr>
        <w:t>_запрос</w:t>
      </w:r>
      <w:r w:rsidRPr="00364921">
        <w:rPr>
          <w:color w:val="000000"/>
          <w:sz w:val="28"/>
          <w:szCs w:val="28"/>
        </w:rPr>
        <w:t xml:space="preserve">) </w:t>
      </w:r>
      <w:r>
        <w:rPr>
          <w:color w:val="000000"/>
          <w:sz w:val="28"/>
          <w:szCs w:val="28"/>
        </w:rPr>
        <w:t xml:space="preserve">и уникальный номер сессии (Nсмэв_сессия) </w:t>
      </w:r>
      <w:r w:rsidRPr="00364921">
        <w:rPr>
          <w:color w:val="000000"/>
          <w:sz w:val="28"/>
          <w:szCs w:val="28"/>
        </w:rPr>
        <w:t>и фиксирует:</w:t>
      </w:r>
    </w:p>
    <w:p w:rsidR="00877865" w:rsidRDefault="00434C14" w:rsidP="00453632">
      <w:pPr>
        <w:pStyle w:val="affffffc"/>
        <w:numPr>
          <w:ilvl w:val="0"/>
          <w:numId w:val="49"/>
        </w:numPr>
        <w:spacing w:before="0" w:beforeAutospacing="0" w:after="0" w:afterAutospacing="0"/>
        <w:jc w:val="both"/>
        <w:rPr>
          <w:color w:val="000000"/>
          <w:sz w:val="28"/>
          <w:szCs w:val="28"/>
        </w:rPr>
      </w:pPr>
      <w:r w:rsidRPr="00364921">
        <w:rPr>
          <w:color w:val="000000"/>
          <w:sz w:val="28"/>
          <w:szCs w:val="28"/>
        </w:rPr>
        <w:t>дату и время получения межведомственного запроса;</w:t>
      </w:r>
    </w:p>
    <w:p w:rsidR="00877865" w:rsidRDefault="00434C14" w:rsidP="00453632">
      <w:pPr>
        <w:pStyle w:val="affffffc"/>
        <w:numPr>
          <w:ilvl w:val="0"/>
          <w:numId w:val="49"/>
        </w:numPr>
        <w:spacing w:before="0" w:beforeAutospacing="0" w:after="0" w:afterAutospacing="0"/>
        <w:jc w:val="both"/>
        <w:rPr>
          <w:color w:val="000000"/>
          <w:sz w:val="28"/>
          <w:szCs w:val="28"/>
        </w:rPr>
      </w:pPr>
      <w:r w:rsidRPr="00364921">
        <w:rPr>
          <w:color w:val="000000"/>
          <w:sz w:val="28"/>
          <w:szCs w:val="28"/>
        </w:rPr>
        <w:t>уникальное хеш-значение, вычисляемое от содержимого межведомственного запроса. Хеш-значение вычисляется от межведомственного запроса целиком, включая значение электронной подписи ИС потребителя и служебную информацию, занесенную в запрос информационной системой потребителя;</w:t>
      </w:r>
    </w:p>
    <w:p w:rsidR="00877865" w:rsidRDefault="00434C14" w:rsidP="00453632">
      <w:pPr>
        <w:pStyle w:val="affffffc"/>
        <w:numPr>
          <w:ilvl w:val="0"/>
          <w:numId w:val="49"/>
        </w:numPr>
        <w:spacing w:before="0" w:beforeAutospacing="0" w:after="0" w:afterAutospacing="0"/>
        <w:jc w:val="both"/>
        <w:rPr>
          <w:color w:val="000000"/>
          <w:sz w:val="28"/>
          <w:szCs w:val="28"/>
        </w:rPr>
      </w:pPr>
      <w:r w:rsidRPr="00364921">
        <w:rPr>
          <w:color w:val="000000"/>
          <w:sz w:val="28"/>
          <w:szCs w:val="28"/>
        </w:rPr>
        <w:t>результат обработки межведомственного запроса системой СМЭВ (возможна или нет передача запроса в адрес ИС поставщика, результат проверки сертификата ключа электронной подписи ИС потребителя и т.п.);</w:t>
      </w:r>
    </w:p>
    <w:p w:rsidR="00877865" w:rsidRDefault="00434C14" w:rsidP="00453632">
      <w:pPr>
        <w:pStyle w:val="affffffc"/>
        <w:numPr>
          <w:ilvl w:val="0"/>
          <w:numId w:val="49"/>
        </w:numPr>
        <w:spacing w:before="0" w:beforeAutospacing="0" w:after="0" w:afterAutospacing="0"/>
        <w:jc w:val="both"/>
        <w:rPr>
          <w:color w:val="000000"/>
          <w:sz w:val="28"/>
          <w:szCs w:val="28"/>
        </w:rPr>
      </w:pPr>
      <w:r w:rsidRPr="00364921">
        <w:rPr>
          <w:color w:val="000000"/>
          <w:sz w:val="28"/>
          <w:szCs w:val="28"/>
        </w:rPr>
        <w:t>номер запроса, присвоенный ему в ИС потребителя (Nпотребителя);</w:t>
      </w:r>
    </w:p>
    <w:p w:rsidR="00877865" w:rsidRDefault="00434C14" w:rsidP="00453632">
      <w:pPr>
        <w:pStyle w:val="affffffc"/>
        <w:numPr>
          <w:ilvl w:val="0"/>
          <w:numId w:val="49"/>
        </w:numPr>
        <w:spacing w:before="0" w:beforeAutospacing="0" w:after="0" w:afterAutospacing="0"/>
        <w:jc w:val="both"/>
        <w:rPr>
          <w:color w:val="000000"/>
          <w:sz w:val="28"/>
          <w:szCs w:val="28"/>
        </w:rPr>
      </w:pPr>
      <w:r w:rsidRPr="00364921">
        <w:rPr>
          <w:color w:val="000000"/>
          <w:sz w:val="28"/>
          <w:szCs w:val="28"/>
        </w:rPr>
        <w:t>номер запроса, присвоенный ему в СМЭВ (Nсмэв)</w:t>
      </w:r>
      <w:r>
        <w:rPr>
          <w:color w:val="000000"/>
          <w:sz w:val="28"/>
          <w:szCs w:val="28"/>
        </w:rPr>
        <w:t xml:space="preserve"> и номер сессии (Nсмэв_сессия)</w:t>
      </w:r>
      <w:r w:rsidRPr="00364921">
        <w:rPr>
          <w:color w:val="000000"/>
          <w:sz w:val="28"/>
          <w:szCs w:val="28"/>
        </w:rPr>
        <w:t>, если возможна передача данного запроса в адрес ИС поставщика</w:t>
      </w:r>
      <w:r>
        <w:rPr>
          <w:color w:val="000000"/>
          <w:sz w:val="28"/>
          <w:szCs w:val="28"/>
        </w:rPr>
        <w:t>.</w:t>
      </w:r>
    </w:p>
    <w:p w:rsidR="00434C14" w:rsidRPr="00364921" w:rsidRDefault="00434C14" w:rsidP="00434C14">
      <w:pPr>
        <w:pStyle w:val="affffffc"/>
        <w:spacing w:before="0" w:beforeAutospacing="0" w:after="0" w:afterAutospacing="0"/>
        <w:ind w:firstLine="720"/>
        <w:jc w:val="both"/>
        <w:rPr>
          <w:color w:val="000000"/>
          <w:sz w:val="28"/>
          <w:szCs w:val="28"/>
        </w:rPr>
      </w:pPr>
      <w:r>
        <w:rPr>
          <w:color w:val="000000"/>
          <w:sz w:val="28"/>
          <w:szCs w:val="28"/>
        </w:rPr>
        <w:t xml:space="preserve">В случае невозможности передачи запроса в адрес ИС поставщика (нет прав для обращения к сервису, отрицательный результат проверки сертификата ключа </w:t>
      </w:r>
      <w:r w:rsidRPr="00315705">
        <w:rPr>
          <w:color w:val="000000"/>
          <w:sz w:val="28"/>
          <w:szCs w:val="28"/>
        </w:rPr>
        <w:t>электронной подписи ИС потр</w:t>
      </w:r>
      <w:r>
        <w:rPr>
          <w:color w:val="000000"/>
          <w:sz w:val="28"/>
          <w:szCs w:val="28"/>
        </w:rPr>
        <w:t>ебителя и т.п.) СМЭВ возвращает ИС потребителя сообщение с результатом обработки и указанием причины ошибки.</w:t>
      </w:r>
    </w:p>
    <w:p w:rsidR="00877865" w:rsidRDefault="00434C14" w:rsidP="00453632">
      <w:pPr>
        <w:pStyle w:val="affffffc"/>
        <w:numPr>
          <w:ilvl w:val="0"/>
          <w:numId w:val="50"/>
        </w:numPr>
        <w:spacing w:before="0" w:beforeAutospacing="0" w:after="0" w:afterAutospacing="0"/>
        <w:ind w:left="0" w:firstLine="720"/>
        <w:jc w:val="both"/>
        <w:rPr>
          <w:color w:val="000000"/>
          <w:sz w:val="28"/>
          <w:szCs w:val="28"/>
        </w:rPr>
      </w:pPr>
      <w:r w:rsidRPr="00315705">
        <w:rPr>
          <w:color w:val="000000"/>
          <w:sz w:val="28"/>
          <w:szCs w:val="28"/>
        </w:rPr>
        <w:t xml:space="preserve">СМЭВ </w:t>
      </w:r>
      <w:r>
        <w:rPr>
          <w:color w:val="000000"/>
          <w:sz w:val="28"/>
          <w:szCs w:val="28"/>
        </w:rPr>
        <w:t>подписывает электронной подписью СМЭВ</w:t>
      </w:r>
      <w:r w:rsidRPr="004E2697">
        <w:rPr>
          <w:color w:val="000000"/>
          <w:sz w:val="28"/>
          <w:szCs w:val="28"/>
        </w:rPr>
        <w:t xml:space="preserve"> </w:t>
      </w:r>
      <w:r w:rsidRPr="00364921">
        <w:rPr>
          <w:color w:val="000000"/>
          <w:sz w:val="28"/>
          <w:szCs w:val="28"/>
        </w:rPr>
        <w:t>межведомственн</w:t>
      </w:r>
      <w:r>
        <w:rPr>
          <w:color w:val="000000"/>
          <w:sz w:val="28"/>
          <w:szCs w:val="28"/>
        </w:rPr>
        <w:t>ый запрос,</w:t>
      </w:r>
      <w:r w:rsidRPr="00364921">
        <w:rPr>
          <w:color w:val="000000"/>
          <w:sz w:val="28"/>
          <w:szCs w:val="28"/>
        </w:rPr>
        <w:t xml:space="preserve"> </w:t>
      </w:r>
      <w:r w:rsidRPr="00315705">
        <w:rPr>
          <w:color w:val="000000"/>
          <w:sz w:val="28"/>
          <w:szCs w:val="28"/>
        </w:rPr>
        <w:t xml:space="preserve">осуществляет </w:t>
      </w:r>
      <w:r>
        <w:rPr>
          <w:sz w:val="28"/>
          <w:szCs w:val="28"/>
        </w:rPr>
        <w:t xml:space="preserve">передачу </w:t>
      </w:r>
      <w:r w:rsidRPr="00364921">
        <w:rPr>
          <w:color w:val="000000"/>
          <w:sz w:val="28"/>
          <w:szCs w:val="28"/>
        </w:rPr>
        <w:t xml:space="preserve">межведомственного запроса </w:t>
      </w:r>
      <w:r w:rsidRPr="00315705">
        <w:rPr>
          <w:color w:val="000000"/>
          <w:sz w:val="28"/>
          <w:szCs w:val="28"/>
        </w:rPr>
        <w:t>в адрес ИС</w:t>
      </w:r>
      <w:r>
        <w:rPr>
          <w:color w:val="000000"/>
          <w:sz w:val="28"/>
          <w:szCs w:val="28"/>
        </w:rPr>
        <w:t xml:space="preserve"> </w:t>
      </w:r>
      <w:r w:rsidRPr="00315705">
        <w:rPr>
          <w:color w:val="000000"/>
          <w:sz w:val="28"/>
          <w:szCs w:val="28"/>
        </w:rPr>
        <w:t xml:space="preserve">поставщика </w:t>
      </w:r>
      <w:r w:rsidRPr="004E2697">
        <w:rPr>
          <w:color w:val="000000"/>
          <w:sz w:val="28"/>
          <w:szCs w:val="28"/>
        </w:rPr>
        <w:t>и при этом фиксирует:</w:t>
      </w:r>
      <w:r w:rsidRPr="00364921">
        <w:rPr>
          <w:color w:val="000000"/>
          <w:sz w:val="28"/>
          <w:szCs w:val="28"/>
        </w:rPr>
        <w:t>:</w:t>
      </w:r>
    </w:p>
    <w:p w:rsidR="00877865" w:rsidRDefault="00434C14" w:rsidP="00453632">
      <w:pPr>
        <w:pStyle w:val="affffffc"/>
        <w:numPr>
          <w:ilvl w:val="0"/>
          <w:numId w:val="51"/>
        </w:numPr>
        <w:spacing w:before="0" w:beforeAutospacing="0" w:after="0" w:afterAutospacing="0"/>
        <w:jc w:val="both"/>
        <w:rPr>
          <w:color w:val="000000"/>
          <w:sz w:val="28"/>
          <w:szCs w:val="28"/>
        </w:rPr>
      </w:pPr>
      <w:r w:rsidRPr="00364921">
        <w:rPr>
          <w:color w:val="000000"/>
          <w:sz w:val="28"/>
          <w:szCs w:val="28"/>
        </w:rPr>
        <w:t>дату и время приема межведомственного запроса информационной системой поставщика;</w:t>
      </w:r>
    </w:p>
    <w:p w:rsidR="00877865" w:rsidRDefault="00434C14" w:rsidP="00453632">
      <w:pPr>
        <w:pStyle w:val="affffffc"/>
        <w:numPr>
          <w:ilvl w:val="0"/>
          <w:numId w:val="51"/>
        </w:numPr>
        <w:spacing w:before="0" w:beforeAutospacing="0" w:after="0" w:afterAutospacing="0"/>
        <w:jc w:val="both"/>
        <w:rPr>
          <w:color w:val="000000"/>
          <w:sz w:val="28"/>
          <w:szCs w:val="28"/>
        </w:rPr>
      </w:pPr>
      <w:r w:rsidRPr="00364921">
        <w:rPr>
          <w:color w:val="000000"/>
          <w:sz w:val="28"/>
          <w:szCs w:val="28"/>
        </w:rPr>
        <w:t>результат приема (успешно осуществлен прием или нет, если нет, то фиксируется код ошибки, возвращаемый ИС поставщика);</w:t>
      </w:r>
    </w:p>
    <w:p w:rsidR="00877865" w:rsidRDefault="00434C14" w:rsidP="00453632">
      <w:pPr>
        <w:pStyle w:val="affffffc"/>
        <w:numPr>
          <w:ilvl w:val="0"/>
          <w:numId w:val="51"/>
        </w:numPr>
        <w:spacing w:before="0" w:beforeAutospacing="0" w:after="0" w:afterAutospacing="0"/>
        <w:jc w:val="both"/>
        <w:rPr>
          <w:color w:val="000000"/>
          <w:sz w:val="28"/>
          <w:szCs w:val="28"/>
        </w:rPr>
      </w:pPr>
      <w:r w:rsidRPr="00364921">
        <w:rPr>
          <w:color w:val="000000"/>
          <w:sz w:val="28"/>
          <w:szCs w:val="28"/>
        </w:rPr>
        <w:lastRenderedPageBreak/>
        <w:t>номер запроса, присвоенный ему в СМЭВ (Nсмэв</w:t>
      </w:r>
      <w:r>
        <w:rPr>
          <w:color w:val="000000"/>
          <w:sz w:val="28"/>
          <w:szCs w:val="28"/>
        </w:rPr>
        <w:t>_запрос</w:t>
      </w:r>
      <w:r w:rsidRPr="00364921">
        <w:rPr>
          <w:color w:val="000000"/>
          <w:sz w:val="28"/>
          <w:szCs w:val="28"/>
        </w:rPr>
        <w:t>)</w:t>
      </w:r>
      <w:r>
        <w:rPr>
          <w:color w:val="000000"/>
          <w:sz w:val="28"/>
          <w:szCs w:val="28"/>
        </w:rPr>
        <w:t xml:space="preserve"> и номер сессии (Nсмэв_сессия)</w:t>
      </w:r>
      <w:r w:rsidRPr="00364921">
        <w:rPr>
          <w:color w:val="000000"/>
          <w:sz w:val="28"/>
          <w:szCs w:val="28"/>
        </w:rPr>
        <w:t>.</w:t>
      </w:r>
    </w:p>
    <w:p w:rsidR="00434C14" w:rsidRPr="00364921" w:rsidRDefault="00434C14" w:rsidP="00434C14">
      <w:pPr>
        <w:pStyle w:val="affffffc"/>
        <w:spacing w:before="0" w:beforeAutospacing="0" w:after="0" w:afterAutospacing="0"/>
        <w:ind w:firstLine="720"/>
        <w:jc w:val="both"/>
        <w:rPr>
          <w:color w:val="000000"/>
          <w:sz w:val="28"/>
          <w:szCs w:val="28"/>
        </w:rPr>
      </w:pPr>
      <w:r w:rsidRPr="00EF7E8E">
        <w:rPr>
          <w:color w:val="000000"/>
          <w:sz w:val="28"/>
          <w:szCs w:val="28"/>
        </w:rPr>
        <w:t>В случае невозможности передачи запроса в адрес ИС поставщика (ИС поставщика недоступ</w:t>
      </w:r>
      <w:r>
        <w:rPr>
          <w:color w:val="000000"/>
          <w:sz w:val="28"/>
          <w:szCs w:val="28"/>
        </w:rPr>
        <w:t xml:space="preserve">на, </w:t>
      </w:r>
      <w:r w:rsidRPr="00EF7E8E">
        <w:rPr>
          <w:color w:val="000000"/>
          <w:sz w:val="28"/>
          <w:szCs w:val="28"/>
        </w:rPr>
        <w:t>сервис ИС поставщика</w:t>
      </w:r>
      <w:r>
        <w:rPr>
          <w:color w:val="000000"/>
          <w:sz w:val="28"/>
          <w:szCs w:val="28"/>
        </w:rPr>
        <w:t xml:space="preserve"> не принял запрос</w:t>
      </w:r>
      <w:r w:rsidRPr="00EF7E8E">
        <w:rPr>
          <w:color w:val="000000"/>
          <w:sz w:val="28"/>
          <w:szCs w:val="28"/>
        </w:rPr>
        <w:t xml:space="preserve"> и т.п.) СМЭВ </w:t>
      </w:r>
      <w:r>
        <w:rPr>
          <w:color w:val="000000"/>
          <w:sz w:val="28"/>
          <w:szCs w:val="28"/>
        </w:rPr>
        <w:t>возвращает</w:t>
      </w:r>
      <w:r w:rsidRPr="00EF7E8E">
        <w:rPr>
          <w:color w:val="000000"/>
          <w:sz w:val="28"/>
          <w:szCs w:val="28"/>
        </w:rPr>
        <w:t xml:space="preserve"> ИС потребителя сообщение с результатом обработки </w:t>
      </w:r>
      <w:r>
        <w:rPr>
          <w:color w:val="000000"/>
          <w:sz w:val="28"/>
          <w:szCs w:val="28"/>
        </w:rPr>
        <w:t xml:space="preserve">и </w:t>
      </w:r>
      <w:r w:rsidRPr="00EF7E8E">
        <w:rPr>
          <w:color w:val="000000"/>
          <w:sz w:val="28"/>
          <w:szCs w:val="28"/>
        </w:rPr>
        <w:t>указанием причины ошибки.</w:t>
      </w:r>
    </w:p>
    <w:p w:rsidR="00434C14" w:rsidRPr="00364921" w:rsidRDefault="00434C14" w:rsidP="00434C14">
      <w:pPr>
        <w:pStyle w:val="affffffc"/>
        <w:spacing w:before="0" w:beforeAutospacing="0" w:after="0" w:afterAutospacing="0"/>
        <w:ind w:firstLine="720"/>
        <w:jc w:val="both"/>
        <w:rPr>
          <w:color w:val="000000"/>
          <w:sz w:val="28"/>
          <w:szCs w:val="28"/>
        </w:rPr>
      </w:pPr>
      <w:r w:rsidRPr="00364921">
        <w:rPr>
          <w:bCs/>
          <w:color w:val="000000"/>
          <w:sz w:val="28"/>
          <w:szCs w:val="28"/>
        </w:rPr>
        <w:t xml:space="preserve">5. </w:t>
      </w:r>
      <w:r w:rsidRPr="00364921">
        <w:rPr>
          <w:color w:val="000000"/>
          <w:sz w:val="28"/>
          <w:szCs w:val="28"/>
        </w:rPr>
        <w:t>ИС поставщика направляет в СМЭВ в синхронном режиме информационное сообщение, содержащее номер принятой к исполнению задачи (Nпоставщика). Данное сообщение подписывается электронной подписью органа власти или организации – оператора ИС поставщика.</w:t>
      </w:r>
    </w:p>
    <w:p w:rsidR="00434C14" w:rsidRPr="00364921" w:rsidRDefault="00434C14" w:rsidP="00434C14">
      <w:pPr>
        <w:pStyle w:val="affffffc"/>
        <w:spacing w:before="0" w:beforeAutospacing="0" w:after="0" w:afterAutospacing="0"/>
        <w:ind w:firstLine="720"/>
        <w:jc w:val="both"/>
        <w:rPr>
          <w:color w:val="000000"/>
          <w:sz w:val="28"/>
          <w:szCs w:val="28"/>
        </w:rPr>
      </w:pPr>
      <w:r w:rsidRPr="00364921">
        <w:rPr>
          <w:bCs/>
          <w:color w:val="000000"/>
          <w:sz w:val="28"/>
          <w:szCs w:val="28"/>
        </w:rPr>
        <w:t xml:space="preserve">6. </w:t>
      </w:r>
      <w:r w:rsidRPr="00364921">
        <w:rPr>
          <w:color w:val="000000"/>
          <w:sz w:val="28"/>
          <w:szCs w:val="28"/>
        </w:rPr>
        <w:t>СМЭВ обрабатывает полученное информационное сообщение, присваивает ему номер соответствующего запроса в системе СМЭВ (Nсмэв</w:t>
      </w:r>
      <w:r>
        <w:rPr>
          <w:color w:val="000000"/>
          <w:sz w:val="28"/>
          <w:szCs w:val="28"/>
        </w:rPr>
        <w:t>_ответ</w:t>
      </w:r>
      <w:r w:rsidRPr="00364921">
        <w:rPr>
          <w:color w:val="000000"/>
          <w:sz w:val="28"/>
          <w:szCs w:val="28"/>
        </w:rPr>
        <w:t>) и</w:t>
      </w:r>
      <w:r>
        <w:rPr>
          <w:color w:val="000000"/>
          <w:sz w:val="28"/>
          <w:szCs w:val="28"/>
        </w:rPr>
        <w:t xml:space="preserve"> номер сессии (Nсмэв_сессия)</w:t>
      </w:r>
      <w:r w:rsidRPr="00364921">
        <w:rPr>
          <w:color w:val="000000"/>
          <w:sz w:val="28"/>
          <w:szCs w:val="28"/>
        </w:rPr>
        <w:t xml:space="preserve"> фиксирует:</w:t>
      </w:r>
    </w:p>
    <w:p w:rsidR="00877865" w:rsidRDefault="00434C14" w:rsidP="00453632">
      <w:pPr>
        <w:pStyle w:val="affffffc"/>
        <w:numPr>
          <w:ilvl w:val="0"/>
          <w:numId w:val="52"/>
        </w:numPr>
        <w:spacing w:before="0" w:beforeAutospacing="0" w:after="0" w:afterAutospacing="0"/>
        <w:jc w:val="both"/>
        <w:rPr>
          <w:color w:val="000000"/>
          <w:sz w:val="28"/>
          <w:szCs w:val="28"/>
        </w:rPr>
      </w:pPr>
      <w:r w:rsidRPr="00364921">
        <w:rPr>
          <w:color w:val="000000"/>
          <w:sz w:val="28"/>
          <w:szCs w:val="28"/>
        </w:rPr>
        <w:t>дату и время получения информационного сообщения;</w:t>
      </w:r>
    </w:p>
    <w:p w:rsidR="00877865" w:rsidRDefault="00434C14" w:rsidP="00453632">
      <w:pPr>
        <w:pStyle w:val="affffffc"/>
        <w:numPr>
          <w:ilvl w:val="0"/>
          <w:numId w:val="52"/>
        </w:numPr>
        <w:spacing w:before="0" w:beforeAutospacing="0" w:after="0" w:afterAutospacing="0"/>
        <w:jc w:val="both"/>
        <w:rPr>
          <w:color w:val="000000"/>
          <w:sz w:val="28"/>
          <w:szCs w:val="28"/>
        </w:rPr>
      </w:pPr>
      <w:r w:rsidRPr="00364921">
        <w:rPr>
          <w:color w:val="000000"/>
          <w:sz w:val="28"/>
          <w:szCs w:val="28"/>
        </w:rPr>
        <w:t>номер запроса, на который направляется ответ, ранее присвоенный в СМЭВ (Nсмэв</w:t>
      </w:r>
      <w:r>
        <w:rPr>
          <w:color w:val="000000"/>
          <w:sz w:val="28"/>
          <w:szCs w:val="28"/>
        </w:rPr>
        <w:t>_ответ</w:t>
      </w:r>
      <w:r w:rsidRPr="00364921">
        <w:rPr>
          <w:color w:val="000000"/>
          <w:sz w:val="28"/>
          <w:szCs w:val="28"/>
        </w:rPr>
        <w:t>)</w:t>
      </w:r>
      <w:r>
        <w:rPr>
          <w:color w:val="000000"/>
          <w:sz w:val="28"/>
          <w:szCs w:val="28"/>
        </w:rPr>
        <w:t xml:space="preserve"> и номер сессии (Nсмэв_сессия)</w:t>
      </w:r>
      <w:r w:rsidRPr="00364921">
        <w:rPr>
          <w:color w:val="000000"/>
          <w:sz w:val="28"/>
          <w:szCs w:val="28"/>
        </w:rPr>
        <w:t>;</w:t>
      </w:r>
    </w:p>
    <w:p w:rsidR="00877865" w:rsidRDefault="00434C14" w:rsidP="00453632">
      <w:pPr>
        <w:pStyle w:val="affffffc"/>
        <w:numPr>
          <w:ilvl w:val="0"/>
          <w:numId w:val="52"/>
        </w:numPr>
        <w:spacing w:before="0" w:beforeAutospacing="0" w:after="0" w:afterAutospacing="0"/>
        <w:jc w:val="both"/>
        <w:rPr>
          <w:color w:val="000000"/>
          <w:sz w:val="28"/>
          <w:szCs w:val="28"/>
        </w:rPr>
      </w:pPr>
      <w:r w:rsidRPr="00364921">
        <w:rPr>
          <w:color w:val="000000"/>
          <w:sz w:val="28"/>
          <w:szCs w:val="28"/>
        </w:rPr>
        <w:t>уникальное хеш-значение, вычисляемое от содержимого информационного сообщения. Хеш-значение вычисляется от сообщения целиком, включая значение электронной подписи ИС поставщика и служебную информацию, занесенную в сообщение ИС поставщика.</w:t>
      </w:r>
    </w:p>
    <w:p w:rsidR="00877865" w:rsidRDefault="00434C14" w:rsidP="00453632">
      <w:pPr>
        <w:pStyle w:val="affffffc"/>
        <w:numPr>
          <w:ilvl w:val="0"/>
          <w:numId w:val="52"/>
        </w:numPr>
        <w:spacing w:before="0" w:beforeAutospacing="0" w:after="0" w:afterAutospacing="0"/>
        <w:jc w:val="both"/>
        <w:rPr>
          <w:color w:val="000000"/>
          <w:sz w:val="28"/>
          <w:szCs w:val="28"/>
        </w:rPr>
      </w:pPr>
      <w:r>
        <w:rPr>
          <w:color w:val="000000"/>
          <w:sz w:val="28"/>
          <w:szCs w:val="28"/>
        </w:rPr>
        <w:t xml:space="preserve">результат </w:t>
      </w:r>
      <w:r w:rsidRPr="00315705">
        <w:rPr>
          <w:color w:val="000000"/>
          <w:sz w:val="28"/>
          <w:szCs w:val="28"/>
        </w:rPr>
        <w:t xml:space="preserve">обработки </w:t>
      </w:r>
      <w:r>
        <w:rPr>
          <w:color w:val="000000"/>
          <w:sz w:val="28"/>
          <w:szCs w:val="28"/>
        </w:rPr>
        <w:t>информационного сообщения</w:t>
      </w:r>
      <w:r w:rsidRPr="00315705">
        <w:rPr>
          <w:color w:val="000000"/>
          <w:sz w:val="28"/>
          <w:szCs w:val="28"/>
        </w:rPr>
        <w:t xml:space="preserve"> системой СМЭВ (результат проверки сертификата ключа электронной подписи ИС </w:t>
      </w:r>
      <w:r>
        <w:rPr>
          <w:color w:val="000000"/>
          <w:sz w:val="28"/>
          <w:szCs w:val="28"/>
        </w:rPr>
        <w:t>поставщика и т.п.).</w:t>
      </w:r>
    </w:p>
    <w:p w:rsidR="00434C14" w:rsidRPr="001D757A" w:rsidRDefault="00434C14" w:rsidP="00434C14">
      <w:pPr>
        <w:pStyle w:val="affffffc"/>
        <w:spacing w:before="0" w:beforeAutospacing="0" w:after="0" w:afterAutospacing="0"/>
        <w:ind w:firstLine="720"/>
        <w:jc w:val="both"/>
        <w:rPr>
          <w:sz w:val="28"/>
          <w:szCs w:val="28"/>
        </w:rPr>
      </w:pPr>
      <w:r w:rsidRPr="001D757A">
        <w:rPr>
          <w:sz w:val="28"/>
          <w:szCs w:val="28"/>
        </w:rPr>
        <w:t xml:space="preserve">7. </w:t>
      </w:r>
      <w:r w:rsidRPr="00315705">
        <w:rPr>
          <w:color w:val="000000"/>
          <w:sz w:val="28"/>
          <w:szCs w:val="28"/>
        </w:rPr>
        <w:t xml:space="preserve">СМЭВ </w:t>
      </w:r>
      <w:r>
        <w:rPr>
          <w:color w:val="000000"/>
          <w:sz w:val="28"/>
          <w:szCs w:val="28"/>
        </w:rPr>
        <w:t>подписывает электронной подписью СМЭВ информационное сообщение,</w:t>
      </w:r>
      <w:r>
        <w:rPr>
          <w:sz w:val="28"/>
          <w:szCs w:val="28"/>
        </w:rPr>
        <w:t xml:space="preserve"> </w:t>
      </w:r>
      <w:r w:rsidRPr="00315705">
        <w:rPr>
          <w:color w:val="000000"/>
          <w:sz w:val="28"/>
          <w:szCs w:val="28"/>
        </w:rPr>
        <w:t xml:space="preserve">осуществляет </w:t>
      </w:r>
      <w:r>
        <w:rPr>
          <w:sz w:val="28"/>
          <w:szCs w:val="28"/>
        </w:rPr>
        <w:t xml:space="preserve">передачу </w:t>
      </w:r>
      <w:r w:rsidRPr="001D757A">
        <w:rPr>
          <w:sz w:val="28"/>
          <w:szCs w:val="28"/>
        </w:rPr>
        <w:t xml:space="preserve">информационного сообщения </w:t>
      </w:r>
      <w:r>
        <w:rPr>
          <w:color w:val="000000"/>
          <w:sz w:val="28"/>
          <w:szCs w:val="28"/>
        </w:rPr>
        <w:t xml:space="preserve">в адрес ИС потребителя </w:t>
      </w:r>
      <w:r w:rsidRPr="00315705">
        <w:rPr>
          <w:color w:val="000000"/>
          <w:sz w:val="28"/>
          <w:szCs w:val="28"/>
        </w:rPr>
        <w:t>и при этом фиксирует</w:t>
      </w:r>
      <w:r w:rsidRPr="001D757A">
        <w:rPr>
          <w:sz w:val="28"/>
          <w:szCs w:val="28"/>
        </w:rPr>
        <w:t>:</w:t>
      </w:r>
    </w:p>
    <w:p w:rsidR="00877865" w:rsidRDefault="00434C14" w:rsidP="00453632">
      <w:pPr>
        <w:pStyle w:val="affffffc"/>
        <w:numPr>
          <w:ilvl w:val="0"/>
          <w:numId w:val="53"/>
        </w:numPr>
        <w:spacing w:before="0" w:beforeAutospacing="0" w:after="0" w:afterAutospacing="0"/>
        <w:jc w:val="both"/>
        <w:rPr>
          <w:sz w:val="28"/>
          <w:szCs w:val="28"/>
        </w:rPr>
      </w:pPr>
      <w:r w:rsidRPr="001D757A">
        <w:rPr>
          <w:sz w:val="28"/>
          <w:szCs w:val="28"/>
        </w:rPr>
        <w:t>дату и время приема информационного сообщения информационной системой потребителя;</w:t>
      </w:r>
    </w:p>
    <w:p w:rsidR="00877865" w:rsidRDefault="00434C14" w:rsidP="00453632">
      <w:pPr>
        <w:pStyle w:val="affffffc"/>
        <w:numPr>
          <w:ilvl w:val="0"/>
          <w:numId w:val="53"/>
        </w:numPr>
        <w:spacing w:before="0" w:beforeAutospacing="0" w:after="0" w:afterAutospacing="0"/>
        <w:jc w:val="both"/>
        <w:rPr>
          <w:sz w:val="28"/>
          <w:szCs w:val="28"/>
        </w:rPr>
      </w:pPr>
      <w:r w:rsidRPr="001D757A">
        <w:rPr>
          <w:sz w:val="28"/>
          <w:szCs w:val="28"/>
        </w:rPr>
        <w:t>номер запроса, в ответ на который направляется информационное сообщение, ранее присвоенный в СМЭВ (Nсмэв</w:t>
      </w:r>
      <w:r>
        <w:rPr>
          <w:sz w:val="28"/>
          <w:szCs w:val="28"/>
        </w:rPr>
        <w:t>_ответ</w:t>
      </w:r>
      <w:r w:rsidRPr="001D757A">
        <w:rPr>
          <w:sz w:val="28"/>
          <w:szCs w:val="28"/>
        </w:rPr>
        <w:t>)</w:t>
      </w:r>
      <w:r>
        <w:rPr>
          <w:sz w:val="28"/>
          <w:szCs w:val="28"/>
        </w:rPr>
        <w:t xml:space="preserve"> и номер сессии (Nсмэв_сессия)</w:t>
      </w:r>
      <w:r w:rsidRPr="001D757A">
        <w:rPr>
          <w:sz w:val="28"/>
          <w:szCs w:val="28"/>
        </w:rPr>
        <w:t>;</w:t>
      </w:r>
    </w:p>
    <w:p w:rsidR="00877865" w:rsidRDefault="00434C14" w:rsidP="00453632">
      <w:pPr>
        <w:pStyle w:val="affffffc"/>
        <w:numPr>
          <w:ilvl w:val="0"/>
          <w:numId w:val="53"/>
        </w:numPr>
        <w:spacing w:before="0" w:beforeAutospacing="0" w:after="0" w:afterAutospacing="0"/>
        <w:jc w:val="both"/>
        <w:rPr>
          <w:sz w:val="28"/>
          <w:szCs w:val="28"/>
        </w:rPr>
      </w:pPr>
      <w:r w:rsidRPr="001D757A">
        <w:rPr>
          <w:sz w:val="28"/>
          <w:szCs w:val="28"/>
        </w:rPr>
        <w:t>результат приема информационного сообщения информационной системой потребителя (успешно осуществлен прием или нет, если нет, то по какой причине).</w:t>
      </w:r>
    </w:p>
    <w:p w:rsidR="00434C14" w:rsidRPr="00364921" w:rsidRDefault="00434C14" w:rsidP="00434C14">
      <w:pPr>
        <w:pStyle w:val="affffffc"/>
        <w:spacing w:before="0" w:beforeAutospacing="0" w:after="0" w:afterAutospacing="0"/>
        <w:ind w:firstLine="720"/>
        <w:jc w:val="both"/>
        <w:rPr>
          <w:color w:val="000000"/>
          <w:sz w:val="28"/>
          <w:szCs w:val="28"/>
        </w:rPr>
      </w:pPr>
      <w:r w:rsidRPr="00364921">
        <w:rPr>
          <w:bCs/>
          <w:color w:val="000000"/>
          <w:sz w:val="28"/>
          <w:szCs w:val="28"/>
        </w:rPr>
        <w:t xml:space="preserve">8. </w:t>
      </w:r>
      <w:r w:rsidRPr="00364921">
        <w:rPr>
          <w:color w:val="000000"/>
          <w:sz w:val="28"/>
          <w:szCs w:val="28"/>
        </w:rPr>
        <w:t>ИС потребителя получает информационное сообщение, содержащее номер задачи в ИС поставщика (Nпоставщика), обрабатывает его, откладывает повторное направление запроса в адрес ИС поставщика на период времени</w:t>
      </w:r>
      <w:r>
        <w:rPr>
          <w:color w:val="000000"/>
          <w:sz w:val="28"/>
          <w:szCs w:val="28"/>
        </w:rPr>
        <w:t>, указанный в графе «</w:t>
      </w:r>
      <w:r w:rsidRPr="00843304">
        <w:rPr>
          <w:color w:val="000000"/>
          <w:sz w:val="28"/>
          <w:szCs w:val="28"/>
        </w:rPr>
        <w:t>Рекомендуемое время ожидания ответа асинхронного сервиса</w:t>
      </w:r>
      <w:r>
        <w:rPr>
          <w:color w:val="000000"/>
          <w:sz w:val="28"/>
          <w:szCs w:val="28"/>
        </w:rPr>
        <w:t>» паспорта соответствующего электронного сервиса ИС поставщика</w:t>
      </w:r>
      <w:r w:rsidRPr="00364921">
        <w:rPr>
          <w:color w:val="000000"/>
          <w:sz w:val="28"/>
          <w:szCs w:val="28"/>
        </w:rPr>
        <w:t xml:space="preserve">. После чего формирует повторный межведомственный запрос в адрес ИС поставщика, в запросе указывает полученный ранее номер задачи в ИС поставщика (Nпоставщика). Присваивает повторному запросу номер (Nпотребителя) </w:t>
      </w:r>
      <w:r w:rsidRPr="00364921">
        <w:rPr>
          <w:color w:val="000000"/>
          <w:sz w:val="28"/>
          <w:szCs w:val="28"/>
        </w:rPr>
        <w:lastRenderedPageBreak/>
        <w:t>такой же, как и при первичном запросе, подписывает электронной подписью органа власти или организации – оператора ИС потребителя и направляет в СМЭВ;</w:t>
      </w:r>
    </w:p>
    <w:p w:rsidR="00434C14" w:rsidRPr="00364921" w:rsidRDefault="00434C14" w:rsidP="00434C14">
      <w:pPr>
        <w:pStyle w:val="affffffc"/>
        <w:spacing w:before="0" w:beforeAutospacing="0" w:after="0" w:afterAutospacing="0"/>
        <w:ind w:firstLine="720"/>
        <w:jc w:val="both"/>
        <w:rPr>
          <w:color w:val="000000"/>
          <w:sz w:val="28"/>
          <w:szCs w:val="28"/>
        </w:rPr>
      </w:pPr>
      <w:r w:rsidRPr="00364921">
        <w:rPr>
          <w:color w:val="000000"/>
          <w:sz w:val="28"/>
          <w:szCs w:val="28"/>
        </w:rPr>
        <w:t>9. СМЭВ осуществляет действия, указанные в пунктах 3 и 4, при этом номер межведомственного запроса Nсмэв</w:t>
      </w:r>
      <w:r>
        <w:rPr>
          <w:color w:val="000000"/>
          <w:sz w:val="28"/>
          <w:szCs w:val="28"/>
        </w:rPr>
        <w:t>_запрос</w:t>
      </w:r>
      <w:r w:rsidRPr="00364921">
        <w:rPr>
          <w:color w:val="000000"/>
          <w:sz w:val="28"/>
          <w:szCs w:val="28"/>
        </w:rPr>
        <w:t>1</w:t>
      </w:r>
      <w:r>
        <w:rPr>
          <w:color w:val="000000"/>
          <w:sz w:val="28"/>
          <w:szCs w:val="28"/>
        </w:rPr>
        <w:t xml:space="preserve"> (аналогично Nсмэв_сессия1)</w:t>
      </w:r>
      <w:r w:rsidRPr="00364921">
        <w:rPr>
          <w:color w:val="000000"/>
          <w:sz w:val="28"/>
          <w:szCs w:val="28"/>
        </w:rPr>
        <w:t xml:space="preserve">, присваиваемый запросу </w:t>
      </w:r>
      <w:r>
        <w:rPr>
          <w:color w:val="000000"/>
          <w:sz w:val="28"/>
          <w:szCs w:val="28"/>
        </w:rPr>
        <w:t xml:space="preserve">(сессии) </w:t>
      </w:r>
      <w:r w:rsidRPr="00364921">
        <w:rPr>
          <w:color w:val="000000"/>
          <w:sz w:val="28"/>
          <w:szCs w:val="28"/>
        </w:rPr>
        <w:t>СМЭВ, отличается от ранее использованного номера Nсмэв</w:t>
      </w:r>
      <w:r>
        <w:rPr>
          <w:color w:val="000000"/>
          <w:sz w:val="28"/>
          <w:szCs w:val="28"/>
        </w:rPr>
        <w:t>_запрос (аналогично Nсмэв_сессия)</w:t>
      </w:r>
      <w:r w:rsidRPr="00364921">
        <w:rPr>
          <w:color w:val="000000"/>
          <w:sz w:val="28"/>
          <w:szCs w:val="28"/>
        </w:rPr>
        <w:t xml:space="preserve"> </w:t>
      </w:r>
      <w:r>
        <w:rPr>
          <w:color w:val="000000"/>
          <w:sz w:val="28"/>
          <w:szCs w:val="28"/>
        </w:rPr>
        <w:t>(Nсмэв_сессия</w:t>
      </w:r>
      <w:r w:rsidRPr="00364921" w:rsidDel="00D47138">
        <w:rPr>
          <w:color w:val="000000"/>
          <w:sz w:val="28"/>
          <w:szCs w:val="28"/>
        </w:rPr>
        <w:t xml:space="preserve"> </w:t>
      </w:r>
      <w:r>
        <w:rPr>
          <w:color w:val="000000"/>
          <w:sz w:val="28"/>
          <w:szCs w:val="28"/>
        </w:rPr>
        <w:t>является уникальным номером для конкретной сессии взаимодействия)</w:t>
      </w:r>
      <w:r w:rsidRPr="00364921">
        <w:rPr>
          <w:color w:val="000000"/>
          <w:sz w:val="28"/>
          <w:szCs w:val="28"/>
        </w:rPr>
        <w:t>;</w:t>
      </w:r>
    </w:p>
    <w:p w:rsidR="00434C14" w:rsidRPr="00364921" w:rsidRDefault="00434C14" w:rsidP="00434C14">
      <w:pPr>
        <w:pStyle w:val="affffffc"/>
        <w:spacing w:before="0" w:beforeAutospacing="0" w:after="0" w:afterAutospacing="0"/>
        <w:ind w:firstLine="720"/>
        <w:jc w:val="both"/>
        <w:rPr>
          <w:color w:val="000000"/>
          <w:sz w:val="28"/>
          <w:szCs w:val="28"/>
        </w:rPr>
      </w:pPr>
      <w:r w:rsidRPr="00364921">
        <w:rPr>
          <w:color w:val="000000"/>
          <w:sz w:val="28"/>
          <w:szCs w:val="28"/>
        </w:rPr>
        <w:t xml:space="preserve">10. ИС </w:t>
      </w:r>
      <w:r w:rsidRPr="00D26491">
        <w:rPr>
          <w:sz w:val="28"/>
          <w:szCs w:val="28"/>
        </w:rPr>
        <w:t>поставщика направляет в СМЭВ в синхронном режиме ответ на межведомственный запрос, либо информационное сообщение, содержащее номер принятой к исполнению задачи (Nпоставщика) (такое же, как и в пункте 5). Ответ или информационное сообщение подписываются электронной подписью органа</w:t>
      </w:r>
      <w:r w:rsidRPr="00364921">
        <w:rPr>
          <w:color w:val="000000"/>
          <w:sz w:val="28"/>
          <w:szCs w:val="28"/>
        </w:rPr>
        <w:t xml:space="preserve"> власти или организации – оператора ИС поставщика</w:t>
      </w:r>
    </w:p>
    <w:p w:rsidR="00434C14" w:rsidRPr="00364921" w:rsidRDefault="00434C14" w:rsidP="00434C14">
      <w:pPr>
        <w:pStyle w:val="affffffc"/>
        <w:spacing w:before="0" w:beforeAutospacing="0" w:after="0" w:afterAutospacing="0"/>
        <w:ind w:firstLine="720"/>
        <w:jc w:val="both"/>
        <w:rPr>
          <w:color w:val="000000"/>
          <w:sz w:val="28"/>
          <w:szCs w:val="28"/>
        </w:rPr>
      </w:pPr>
      <w:r w:rsidRPr="00364921">
        <w:rPr>
          <w:bCs/>
          <w:color w:val="000000"/>
          <w:sz w:val="28"/>
          <w:szCs w:val="28"/>
        </w:rPr>
        <w:t xml:space="preserve">11. </w:t>
      </w:r>
      <w:r w:rsidRPr="00364921">
        <w:rPr>
          <w:color w:val="000000"/>
          <w:sz w:val="28"/>
          <w:szCs w:val="28"/>
        </w:rPr>
        <w:t>СМЭВ осуществляет действия, указанные в пунктах 6 и 7, при этом используется номер межведомственного запроса Nсмэв</w:t>
      </w:r>
      <w:r>
        <w:rPr>
          <w:color w:val="000000"/>
          <w:sz w:val="28"/>
          <w:szCs w:val="28"/>
        </w:rPr>
        <w:t>_запрос</w:t>
      </w:r>
      <w:r w:rsidRPr="00364921">
        <w:rPr>
          <w:color w:val="000000"/>
          <w:sz w:val="28"/>
          <w:szCs w:val="28"/>
        </w:rPr>
        <w:t>1</w:t>
      </w:r>
      <w:r>
        <w:rPr>
          <w:color w:val="000000"/>
          <w:sz w:val="28"/>
          <w:szCs w:val="28"/>
        </w:rPr>
        <w:t xml:space="preserve"> (аналогично Nсмэв_сессия1)</w:t>
      </w:r>
      <w:r w:rsidRPr="00364921">
        <w:rPr>
          <w:color w:val="000000"/>
          <w:sz w:val="28"/>
          <w:szCs w:val="28"/>
        </w:rPr>
        <w:t>. Действия осуществляются одинаково как по отношению к ответу на межведомственный запрос, так и по отношению к информационному сообщению, содержащему номер принятой к исполнению задачи (Nпоставщика).</w:t>
      </w:r>
    </w:p>
    <w:p w:rsidR="00434C14" w:rsidRPr="00364921" w:rsidRDefault="00434C14" w:rsidP="00434C14">
      <w:pPr>
        <w:pStyle w:val="affffffc"/>
        <w:spacing w:before="0" w:beforeAutospacing="0" w:after="0" w:afterAutospacing="0"/>
        <w:ind w:firstLine="720"/>
        <w:jc w:val="both"/>
        <w:rPr>
          <w:color w:val="000000"/>
          <w:sz w:val="28"/>
          <w:szCs w:val="28"/>
        </w:rPr>
      </w:pPr>
      <w:r w:rsidRPr="00364921">
        <w:rPr>
          <w:color w:val="000000"/>
          <w:sz w:val="28"/>
          <w:szCs w:val="28"/>
        </w:rPr>
        <w:t>12. В случае, если информационной системой поставщика принят ответ на межведомственный запрос, информационное взаимодействие завершается. В случае, если было принято информационное сообщение, содержащее номер принятой к исполнению задачи (Nпоставщика), повторяются действия, указанные в пунктах 8-11.</w:t>
      </w:r>
    </w:p>
    <w:p w:rsidR="00434C14" w:rsidRPr="00364921" w:rsidRDefault="00434C14" w:rsidP="00434C14">
      <w:pPr>
        <w:pStyle w:val="affffffc"/>
        <w:spacing w:before="0" w:beforeAutospacing="0" w:after="0" w:afterAutospacing="0"/>
        <w:ind w:firstLine="720"/>
        <w:jc w:val="both"/>
        <w:rPr>
          <w:color w:val="000000"/>
          <w:sz w:val="28"/>
          <w:szCs w:val="28"/>
        </w:rPr>
      </w:pPr>
      <w:r w:rsidRPr="00364921">
        <w:rPr>
          <w:color w:val="000000"/>
          <w:sz w:val="28"/>
          <w:szCs w:val="28"/>
        </w:rPr>
        <w:t>Необходимо отметить, что номер принятой к исполнению задачи в ИС поставщика (Nпоставщика) относится к внутреннему содержимому информационного сообщения, передаваемого от ИС поставщика к ИС потребителя (пункт 5), вследствие чего СМЭВ данный номер не фиксируется.</w:t>
      </w:r>
    </w:p>
    <w:p w:rsidR="00434C14" w:rsidRPr="00315705" w:rsidRDefault="00434C14" w:rsidP="00434C14">
      <w:pPr>
        <w:pStyle w:val="affffffc"/>
        <w:spacing w:before="0" w:beforeAutospacing="0" w:after="0" w:afterAutospacing="0"/>
        <w:ind w:firstLine="720"/>
        <w:jc w:val="both"/>
        <w:rPr>
          <w:color w:val="000000"/>
          <w:sz w:val="28"/>
          <w:szCs w:val="28"/>
        </w:rPr>
      </w:pPr>
    </w:p>
    <w:p w:rsidR="00434C14" w:rsidRDefault="00434C14" w:rsidP="00434C14">
      <w:pPr>
        <w:pStyle w:val="affffffc"/>
        <w:spacing w:before="0" w:beforeAutospacing="0" w:after="0" w:afterAutospacing="0"/>
        <w:jc w:val="center"/>
        <w:rPr>
          <w:b/>
          <w:bCs/>
          <w:color w:val="000000"/>
          <w:sz w:val="28"/>
          <w:szCs w:val="28"/>
        </w:rPr>
      </w:pPr>
      <w:r>
        <w:rPr>
          <w:b/>
          <w:bCs/>
          <w:color w:val="000000"/>
          <w:sz w:val="28"/>
          <w:szCs w:val="28"/>
          <w:lang w:val="en-US"/>
        </w:rPr>
        <w:t>V</w:t>
      </w:r>
      <w:r w:rsidRPr="00892E15">
        <w:rPr>
          <w:b/>
          <w:bCs/>
          <w:color w:val="000000"/>
          <w:sz w:val="28"/>
          <w:szCs w:val="28"/>
        </w:rPr>
        <w:t xml:space="preserve">. </w:t>
      </w:r>
      <w:r w:rsidRPr="00315705">
        <w:rPr>
          <w:b/>
          <w:bCs/>
          <w:color w:val="000000"/>
          <w:sz w:val="28"/>
          <w:szCs w:val="28"/>
        </w:rPr>
        <w:t>Виды и содержание запросов, направляемых участниками информационного обмена в адрес оператора СМЭВ</w:t>
      </w:r>
    </w:p>
    <w:p w:rsidR="00434C14" w:rsidRDefault="00434C14" w:rsidP="00434C14">
      <w:pPr>
        <w:pStyle w:val="affffffc"/>
        <w:spacing w:before="0" w:beforeAutospacing="0" w:after="0" w:afterAutospacing="0"/>
        <w:ind w:firstLine="720"/>
        <w:jc w:val="both"/>
        <w:rPr>
          <w:color w:val="000000"/>
          <w:sz w:val="28"/>
          <w:szCs w:val="28"/>
        </w:rPr>
      </w:pPr>
      <w:r>
        <w:rPr>
          <w:color w:val="000000"/>
          <w:sz w:val="28"/>
          <w:szCs w:val="28"/>
        </w:rPr>
        <w:t>Настоящим Регламентом предусматривается направление участником информационного обмена в адрес оператора СМЭВ запросов следующих трех видов.</w:t>
      </w:r>
    </w:p>
    <w:p w:rsidR="00434C14" w:rsidRDefault="00434C14" w:rsidP="00434C14">
      <w:pPr>
        <w:pStyle w:val="affffffc"/>
        <w:spacing w:before="0" w:beforeAutospacing="0" w:after="0" w:afterAutospacing="0"/>
        <w:ind w:firstLine="720"/>
        <w:jc w:val="both"/>
        <w:rPr>
          <w:color w:val="000000"/>
          <w:sz w:val="28"/>
          <w:szCs w:val="28"/>
        </w:rPr>
      </w:pPr>
      <w:r>
        <w:rPr>
          <w:color w:val="000000"/>
          <w:sz w:val="28"/>
          <w:szCs w:val="28"/>
        </w:rPr>
        <w:t xml:space="preserve">1. </w:t>
      </w:r>
      <w:r w:rsidRPr="00315705">
        <w:rPr>
          <w:color w:val="000000"/>
          <w:sz w:val="28"/>
          <w:szCs w:val="28"/>
        </w:rPr>
        <w:t xml:space="preserve">Запрос истории событий межведомственного электронного взаимодействия, связанных с направлением межведомственного запроса в рамках оказания государственной услуги в адрес другого участника информационного обмена. </w:t>
      </w:r>
    </w:p>
    <w:p w:rsidR="00434C14" w:rsidRPr="00315705" w:rsidRDefault="00434C14" w:rsidP="00434C14">
      <w:pPr>
        <w:pStyle w:val="affffffc"/>
        <w:spacing w:before="0" w:beforeAutospacing="0" w:after="0" w:afterAutospacing="0"/>
        <w:ind w:firstLine="720"/>
        <w:jc w:val="both"/>
        <w:rPr>
          <w:color w:val="000000"/>
          <w:sz w:val="28"/>
          <w:szCs w:val="28"/>
        </w:rPr>
      </w:pPr>
      <w:r w:rsidRPr="00315705">
        <w:rPr>
          <w:color w:val="000000"/>
          <w:sz w:val="28"/>
          <w:szCs w:val="28"/>
        </w:rPr>
        <w:t>Данный запрос может быть направлен оператору СМЭВ только участником информационного обмена, являющимся потребителем информации при оказании государственных услуг, в отношении оказания которых запрашивается история событий.</w:t>
      </w:r>
    </w:p>
    <w:p w:rsidR="00434C14" w:rsidRPr="00315705" w:rsidRDefault="00434C14" w:rsidP="00434C14">
      <w:pPr>
        <w:pStyle w:val="affffffc"/>
        <w:spacing w:before="0" w:beforeAutospacing="0" w:after="0" w:afterAutospacing="0"/>
        <w:ind w:firstLine="720"/>
        <w:jc w:val="both"/>
        <w:rPr>
          <w:color w:val="000000"/>
          <w:sz w:val="28"/>
          <w:szCs w:val="28"/>
        </w:rPr>
      </w:pPr>
      <w:r w:rsidRPr="00315705">
        <w:rPr>
          <w:color w:val="000000"/>
          <w:sz w:val="28"/>
          <w:szCs w:val="28"/>
        </w:rPr>
        <w:t>В запросе должно быть указано (приведено):</w:t>
      </w:r>
    </w:p>
    <w:p w:rsidR="00877865" w:rsidRDefault="00434C14" w:rsidP="00453632">
      <w:pPr>
        <w:pStyle w:val="affffffc"/>
        <w:numPr>
          <w:ilvl w:val="0"/>
          <w:numId w:val="54"/>
        </w:numPr>
        <w:spacing w:before="0" w:beforeAutospacing="0" w:after="0" w:afterAutospacing="0"/>
        <w:jc w:val="both"/>
        <w:rPr>
          <w:color w:val="000000"/>
          <w:sz w:val="28"/>
          <w:szCs w:val="28"/>
        </w:rPr>
      </w:pPr>
      <w:r w:rsidRPr="00315705">
        <w:rPr>
          <w:color w:val="000000"/>
          <w:sz w:val="28"/>
          <w:szCs w:val="28"/>
        </w:rPr>
        <w:lastRenderedPageBreak/>
        <w:t>наименование ИС потребителя (это необходимо, поскольку у конкретного участника информационного обмена может быть несколько информационных систем, используемых при оказании государственных услуг и подключенных к СМЭВ)</w:t>
      </w:r>
      <w:r>
        <w:rPr>
          <w:color w:val="000000"/>
          <w:sz w:val="28"/>
          <w:szCs w:val="28"/>
        </w:rPr>
        <w:t>;</w:t>
      </w:r>
    </w:p>
    <w:p w:rsidR="00877865" w:rsidRDefault="00434C14" w:rsidP="00453632">
      <w:pPr>
        <w:pStyle w:val="affffffc"/>
        <w:numPr>
          <w:ilvl w:val="0"/>
          <w:numId w:val="54"/>
        </w:numPr>
        <w:spacing w:before="0" w:beforeAutospacing="0" w:after="0" w:afterAutospacing="0"/>
        <w:jc w:val="both"/>
        <w:rPr>
          <w:color w:val="000000"/>
          <w:sz w:val="28"/>
          <w:szCs w:val="28"/>
        </w:rPr>
      </w:pPr>
      <w:r w:rsidRPr="00315705">
        <w:rPr>
          <w:color w:val="000000"/>
          <w:sz w:val="28"/>
          <w:szCs w:val="28"/>
        </w:rPr>
        <w:t>номер межведомственного запроса, присвоенный ему в ИС потребителя</w:t>
      </w:r>
      <w:r>
        <w:rPr>
          <w:color w:val="000000"/>
          <w:sz w:val="28"/>
          <w:szCs w:val="28"/>
        </w:rPr>
        <w:t xml:space="preserve"> (</w:t>
      </w:r>
      <w:r w:rsidRPr="00364921">
        <w:rPr>
          <w:color w:val="000000"/>
          <w:sz w:val="28"/>
          <w:szCs w:val="28"/>
        </w:rPr>
        <w:t>Nпотребителя</w:t>
      </w:r>
      <w:r>
        <w:rPr>
          <w:color w:val="000000"/>
          <w:sz w:val="28"/>
          <w:szCs w:val="28"/>
        </w:rPr>
        <w:t>);</w:t>
      </w:r>
    </w:p>
    <w:p w:rsidR="00877865" w:rsidRDefault="00434C14" w:rsidP="00453632">
      <w:pPr>
        <w:pStyle w:val="affffffc"/>
        <w:numPr>
          <w:ilvl w:val="0"/>
          <w:numId w:val="54"/>
        </w:numPr>
        <w:spacing w:before="0" w:beforeAutospacing="0" w:after="0" w:afterAutospacing="0"/>
        <w:jc w:val="both"/>
        <w:rPr>
          <w:color w:val="000000"/>
          <w:sz w:val="28"/>
          <w:szCs w:val="28"/>
        </w:rPr>
      </w:pPr>
      <w:r w:rsidRPr="00315705">
        <w:rPr>
          <w:color w:val="000000"/>
          <w:sz w:val="28"/>
          <w:szCs w:val="28"/>
        </w:rPr>
        <w:t>временной интервал, в котором осуществлялось межведомственное взаимодействие, или одну из границ такого интервала.</w:t>
      </w:r>
    </w:p>
    <w:p w:rsidR="00434C14" w:rsidRPr="00315705" w:rsidRDefault="00434C14" w:rsidP="00434C14">
      <w:pPr>
        <w:pStyle w:val="affffffc"/>
        <w:spacing w:before="0" w:beforeAutospacing="0" w:after="0" w:afterAutospacing="0"/>
        <w:ind w:firstLine="720"/>
        <w:jc w:val="both"/>
        <w:rPr>
          <w:color w:val="000000"/>
          <w:sz w:val="28"/>
          <w:szCs w:val="28"/>
        </w:rPr>
      </w:pPr>
      <w:r w:rsidRPr="00315705">
        <w:rPr>
          <w:color w:val="000000"/>
          <w:sz w:val="28"/>
          <w:szCs w:val="28"/>
        </w:rPr>
        <w:t>В ответ на запрос, содержащий указанные выше реквизиты оператор СМЭВ передает участнику информационного обмена листинг информационного взаимодействия, содержащий информацию о событиях, связанных с конкретным межведомственным запросом, упорядоченную в хронологическом порядке.</w:t>
      </w:r>
    </w:p>
    <w:p w:rsidR="00434C14" w:rsidRDefault="00434C14" w:rsidP="00434C14">
      <w:pPr>
        <w:pStyle w:val="affffffc"/>
        <w:spacing w:before="0" w:beforeAutospacing="0" w:after="0" w:afterAutospacing="0"/>
        <w:ind w:firstLine="720"/>
        <w:jc w:val="both"/>
        <w:rPr>
          <w:color w:val="000000"/>
          <w:sz w:val="28"/>
          <w:szCs w:val="28"/>
        </w:rPr>
      </w:pPr>
      <w:r>
        <w:rPr>
          <w:color w:val="000000"/>
          <w:sz w:val="28"/>
          <w:szCs w:val="28"/>
        </w:rPr>
        <w:t xml:space="preserve">2. </w:t>
      </w:r>
      <w:r w:rsidRPr="00315705">
        <w:rPr>
          <w:color w:val="000000"/>
          <w:sz w:val="28"/>
          <w:szCs w:val="28"/>
        </w:rPr>
        <w:t xml:space="preserve">Подтверждение факта передачи или получения участником информационного обмена конкретного информационного сообщения в адрес другого участника информационного обмена. </w:t>
      </w:r>
    </w:p>
    <w:p w:rsidR="00434C14" w:rsidRPr="00315705" w:rsidRDefault="00434C14" w:rsidP="00434C14">
      <w:pPr>
        <w:pStyle w:val="affffffc"/>
        <w:spacing w:before="0" w:beforeAutospacing="0" w:after="0" w:afterAutospacing="0"/>
        <w:ind w:firstLine="720"/>
        <w:jc w:val="both"/>
        <w:rPr>
          <w:color w:val="000000"/>
          <w:sz w:val="28"/>
          <w:szCs w:val="28"/>
        </w:rPr>
      </w:pPr>
      <w:r w:rsidRPr="00315705">
        <w:rPr>
          <w:color w:val="000000"/>
          <w:sz w:val="28"/>
          <w:szCs w:val="28"/>
        </w:rPr>
        <w:t>Данный запрос может быть направлен оператору СМЭВ любым участником информационного обмена.</w:t>
      </w:r>
    </w:p>
    <w:p w:rsidR="00434C14" w:rsidRPr="00315705" w:rsidRDefault="00434C14" w:rsidP="00434C14">
      <w:pPr>
        <w:pStyle w:val="affffffc"/>
        <w:spacing w:before="0" w:beforeAutospacing="0" w:after="0" w:afterAutospacing="0"/>
        <w:ind w:firstLine="720"/>
        <w:jc w:val="both"/>
        <w:rPr>
          <w:color w:val="000000"/>
          <w:sz w:val="28"/>
          <w:szCs w:val="28"/>
        </w:rPr>
      </w:pPr>
      <w:r>
        <w:rPr>
          <w:color w:val="000000"/>
          <w:sz w:val="28"/>
          <w:szCs w:val="28"/>
        </w:rPr>
        <w:t>Необходимо</w:t>
      </w:r>
      <w:r w:rsidRPr="00315705">
        <w:rPr>
          <w:color w:val="000000"/>
          <w:sz w:val="28"/>
          <w:szCs w:val="28"/>
        </w:rPr>
        <w:t>, чтобы запрос содержал:</w:t>
      </w:r>
    </w:p>
    <w:p w:rsidR="00877865" w:rsidRDefault="00434C14" w:rsidP="00453632">
      <w:pPr>
        <w:pStyle w:val="affffffc"/>
        <w:numPr>
          <w:ilvl w:val="0"/>
          <w:numId w:val="55"/>
        </w:numPr>
        <w:spacing w:before="0" w:beforeAutospacing="0" w:after="0" w:afterAutospacing="0"/>
        <w:jc w:val="both"/>
        <w:rPr>
          <w:color w:val="000000"/>
          <w:sz w:val="28"/>
          <w:szCs w:val="28"/>
        </w:rPr>
      </w:pPr>
      <w:r w:rsidRPr="00315705">
        <w:rPr>
          <w:color w:val="000000"/>
          <w:sz w:val="28"/>
          <w:szCs w:val="28"/>
        </w:rPr>
        <w:t>наименование ИС, которая выступала получателем/источником информационного сообщения</w:t>
      </w:r>
      <w:r>
        <w:rPr>
          <w:color w:val="000000"/>
          <w:sz w:val="28"/>
          <w:szCs w:val="28"/>
        </w:rPr>
        <w:t>;</w:t>
      </w:r>
    </w:p>
    <w:p w:rsidR="00877865" w:rsidRDefault="00434C14" w:rsidP="00453632">
      <w:pPr>
        <w:pStyle w:val="affffffc"/>
        <w:numPr>
          <w:ilvl w:val="0"/>
          <w:numId w:val="55"/>
        </w:numPr>
        <w:spacing w:before="0" w:beforeAutospacing="0" w:after="0" w:afterAutospacing="0"/>
        <w:jc w:val="both"/>
        <w:rPr>
          <w:color w:val="000000"/>
          <w:sz w:val="28"/>
          <w:szCs w:val="28"/>
        </w:rPr>
      </w:pPr>
      <w:r w:rsidRPr="00315705">
        <w:rPr>
          <w:color w:val="000000"/>
          <w:sz w:val="28"/>
          <w:szCs w:val="28"/>
        </w:rPr>
        <w:t>временной интервал, в котором осуществлялась передача/получение участником информационного обмена информационного сообщения, или одну из границ такого интервала</w:t>
      </w:r>
      <w:r>
        <w:rPr>
          <w:color w:val="000000"/>
          <w:sz w:val="28"/>
          <w:szCs w:val="28"/>
        </w:rPr>
        <w:t>.</w:t>
      </w:r>
    </w:p>
    <w:p w:rsidR="00434C14" w:rsidRPr="00315705" w:rsidRDefault="00434C14" w:rsidP="00434C14">
      <w:pPr>
        <w:pStyle w:val="affffffc"/>
        <w:spacing w:before="0" w:beforeAutospacing="0" w:after="0" w:afterAutospacing="0"/>
        <w:ind w:firstLine="720"/>
        <w:jc w:val="both"/>
        <w:rPr>
          <w:color w:val="000000"/>
          <w:sz w:val="28"/>
          <w:szCs w:val="28"/>
        </w:rPr>
      </w:pPr>
      <w:r w:rsidRPr="00315705">
        <w:rPr>
          <w:color w:val="000000"/>
          <w:sz w:val="28"/>
          <w:szCs w:val="28"/>
        </w:rPr>
        <w:t>К запросу должно быть приложено в электронно</w:t>
      </w:r>
      <w:r>
        <w:rPr>
          <w:color w:val="000000"/>
          <w:sz w:val="28"/>
          <w:szCs w:val="28"/>
        </w:rPr>
        <w:t xml:space="preserve">й форме в виде отдельного файла в формате </w:t>
      </w:r>
      <w:r>
        <w:rPr>
          <w:color w:val="000000"/>
          <w:sz w:val="28"/>
          <w:szCs w:val="28"/>
          <w:lang w:val="en-US"/>
        </w:rPr>
        <w:t>XML</w:t>
      </w:r>
      <w:r>
        <w:rPr>
          <w:color w:val="000000"/>
          <w:sz w:val="28"/>
          <w:szCs w:val="28"/>
        </w:rPr>
        <w:t xml:space="preserve"> </w:t>
      </w:r>
      <w:r w:rsidRPr="00315705">
        <w:rPr>
          <w:color w:val="000000"/>
          <w:sz w:val="28"/>
          <w:szCs w:val="28"/>
        </w:rPr>
        <w:t>полное содержимое информационного сообщения, подтверждение отправки (получения) которого необходимо. Приводится информационное сообщение полностью, включая значение электронной подписи ИС участника информационного обмена, и служебную информацию, занесенную в запрос информационной системой участника информационного обмена.</w:t>
      </w:r>
    </w:p>
    <w:p w:rsidR="00434C14" w:rsidRDefault="00434C14" w:rsidP="00434C14">
      <w:pPr>
        <w:pStyle w:val="affffffc"/>
        <w:spacing w:before="0" w:beforeAutospacing="0" w:after="0" w:afterAutospacing="0"/>
        <w:ind w:firstLine="720"/>
        <w:jc w:val="both"/>
        <w:rPr>
          <w:color w:val="000000"/>
          <w:sz w:val="28"/>
          <w:szCs w:val="28"/>
        </w:rPr>
      </w:pPr>
      <w:r w:rsidRPr="00315705">
        <w:rPr>
          <w:color w:val="000000"/>
          <w:sz w:val="28"/>
          <w:szCs w:val="28"/>
        </w:rPr>
        <w:t xml:space="preserve">В ответ на указанный выше запрос оператор СМЭВ передает участнику информационного обмена подтверждение (или опровержение) передачи/получения участником информационного обмена конкретного информационного сообщения с указанием всех фактов передачи/получения именно этого сообщения с точной датой и временем указанных событий и информационных систем (с указанием их операторов), являвшихся получателем/источником данного информационного сообщения. </w:t>
      </w:r>
    </w:p>
    <w:p w:rsidR="00434C14" w:rsidRDefault="00434C14" w:rsidP="00434C14">
      <w:pPr>
        <w:pStyle w:val="affffffc"/>
        <w:spacing w:before="0" w:beforeAutospacing="0" w:after="0" w:afterAutospacing="0"/>
        <w:ind w:firstLine="720"/>
        <w:jc w:val="both"/>
        <w:rPr>
          <w:color w:val="000000"/>
          <w:sz w:val="28"/>
          <w:szCs w:val="28"/>
        </w:rPr>
      </w:pPr>
      <w:r>
        <w:rPr>
          <w:color w:val="000000"/>
          <w:sz w:val="28"/>
          <w:szCs w:val="28"/>
        </w:rPr>
        <w:t>3. З</w:t>
      </w:r>
      <w:r w:rsidRPr="00315705">
        <w:rPr>
          <w:color w:val="000000"/>
          <w:sz w:val="28"/>
          <w:szCs w:val="28"/>
        </w:rPr>
        <w:t xml:space="preserve">апрос истории обращений к ИС участника информационного обмена, являющегося поставщиком информации при оказании государственных услуг. </w:t>
      </w:r>
    </w:p>
    <w:p w:rsidR="00434C14" w:rsidRPr="00315705" w:rsidRDefault="00434C14" w:rsidP="00434C14">
      <w:pPr>
        <w:pStyle w:val="affffffc"/>
        <w:spacing w:before="0" w:beforeAutospacing="0" w:after="0" w:afterAutospacing="0"/>
        <w:ind w:firstLine="720"/>
        <w:jc w:val="both"/>
        <w:rPr>
          <w:color w:val="000000"/>
          <w:sz w:val="28"/>
          <w:szCs w:val="28"/>
        </w:rPr>
      </w:pPr>
      <w:r w:rsidRPr="00315705">
        <w:rPr>
          <w:color w:val="000000"/>
          <w:sz w:val="28"/>
          <w:szCs w:val="28"/>
        </w:rPr>
        <w:t>Данный запрос может быть направлен оператору СМЭВ только участником информационного обмена, являющимся поставщиком информации при оказании государственных услуг, и только в отношении информационных систем, оператором которых данный участник информационного обмена является.</w:t>
      </w:r>
    </w:p>
    <w:p w:rsidR="00434C14" w:rsidRPr="00315705" w:rsidRDefault="00434C14" w:rsidP="00434C14">
      <w:pPr>
        <w:pStyle w:val="affffffc"/>
        <w:spacing w:before="0" w:beforeAutospacing="0" w:after="0" w:afterAutospacing="0"/>
        <w:ind w:firstLine="720"/>
        <w:jc w:val="both"/>
        <w:rPr>
          <w:color w:val="000000"/>
          <w:sz w:val="28"/>
          <w:szCs w:val="28"/>
        </w:rPr>
      </w:pPr>
      <w:r>
        <w:rPr>
          <w:color w:val="000000"/>
          <w:sz w:val="28"/>
          <w:szCs w:val="28"/>
        </w:rPr>
        <w:t xml:space="preserve">Запрос должен содержать </w:t>
      </w:r>
      <w:r w:rsidRPr="00315705">
        <w:rPr>
          <w:color w:val="000000"/>
          <w:sz w:val="28"/>
          <w:szCs w:val="28"/>
        </w:rPr>
        <w:t>наименование информационной системы, к которой были обращения</w:t>
      </w:r>
      <w:r>
        <w:rPr>
          <w:color w:val="000000"/>
          <w:sz w:val="28"/>
          <w:szCs w:val="28"/>
        </w:rPr>
        <w:t>.</w:t>
      </w:r>
    </w:p>
    <w:p w:rsidR="00434C14" w:rsidRPr="00315705" w:rsidRDefault="00434C14" w:rsidP="00434C14">
      <w:pPr>
        <w:pStyle w:val="affffffc"/>
        <w:spacing w:before="0" w:beforeAutospacing="0" w:after="0" w:afterAutospacing="0"/>
        <w:ind w:firstLine="720"/>
        <w:jc w:val="both"/>
        <w:rPr>
          <w:color w:val="000000"/>
          <w:sz w:val="28"/>
          <w:szCs w:val="28"/>
        </w:rPr>
      </w:pPr>
      <w:r w:rsidRPr="00315705">
        <w:rPr>
          <w:color w:val="000000"/>
          <w:sz w:val="28"/>
          <w:szCs w:val="28"/>
        </w:rPr>
        <w:lastRenderedPageBreak/>
        <w:t xml:space="preserve">Запрос </w:t>
      </w:r>
      <w:r>
        <w:rPr>
          <w:color w:val="000000"/>
          <w:sz w:val="28"/>
          <w:szCs w:val="28"/>
        </w:rPr>
        <w:t>должен</w:t>
      </w:r>
      <w:r w:rsidRPr="00315705">
        <w:rPr>
          <w:color w:val="000000"/>
          <w:sz w:val="28"/>
          <w:szCs w:val="28"/>
        </w:rPr>
        <w:t xml:space="preserve"> содержать:</w:t>
      </w:r>
    </w:p>
    <w:p w:rsidR="00877865" w:rsidRDefault="00434C14" w:rsidP="00453632">
      <w:pPr>
        <w:pStyle w:val="affffffc"/>
        <w:numPr>
          <w:ilvl w:val="0"/>
          <w:numId w:val="56"/>
        </w:numPr>
        <w:spacing w:before="0" w:beforeAutospacing="0" w:after="0" w:afterAutospacing="0"/>
        <w:jc w:val="both"/>
        <w:rPr>
          <w:color w:val="000000"/>
          <w:sz w:val="28"/>
          <w:szCs w:val="28"/>
        </w:rPr>
      </w:pPr>
      <w:r w:rsidRPr="00315705">
        <w:rPr>
          <w:color w:val="000000"/>
          <w:sz w:val="28"/>
          <w:szCs w:val="28"/>
        </w:rPr>
        <w:t>временной интервал, историю обращений, в течение которого необходимо представить, или одну из границ такого интервала</w:t>
      </w:r>
      <w:r>
        <w:rPr>
          <w:color w:val="000000"/>
          <w:sz w:val="28"/>
          <w:szCs w:val="28"/>
        </w:rPr>
        <w:t>.</w:t>
      </w:r>
    </w:p>
    <w:p w:rsidR="00434C14" w:rsidRDefault="00434C14" w:rsidP="00434C14">
      <w:pPr>
        <w:pStyle w:val="affffffc"/>
        <w:spacing w:before="0" w:beforeAutospacing="0" w:after="0" w:afterAutospacing="0"/>
        <w:ind w:firstLine="709"/>
        <w:jc w:val="both"/>
        <w:rPr>
          <w:color w:val="000000"/>
          <w:sz w:val="28"/>
          <w:szCs w:val="28"/>
        </w:rPr>
      </w:pPr>
      <w:r>
        <w:rPr>
          <w:color w:val="000000"/>
          <w:sz w:val="28"/>
          <w:szCs w:val="28"/>
        </w:rPr>
        <w:t>Запрос может содержать:</w:t>
      </w:r>
    </w:p>
    <w:p w:rsidR="00877865" w:rsidRDefault="00434C14" w:rsidP="00453632">
      <w:pPr>
        <w:pStyle w:val="affffffc"/>
        <w:numPr>
          <w:ilvl w:val="0"/>
          <w:numId w:val="57"/>
        </w:numPr>
        <w:spacing w:before="0" w:beforeAutospacing="0" w:after="0" w:afterAutospacing="0"/>
        <w:ind w:left="357" w:hanging="357"/>
        <w:jc w:val="both"/>
        <w:rPr>
          <w:color w:val="000000"/>
          <w:sz w:val="28"/>
          <w:szCs w:val="28"/>
        </w:rPr>
      </w:pPr>
      <w:r w:rsidRPr="00315705">
        <w:rPr>
          <w:color w:val="000000"/>
          <w:sz w:val="28"/>
          <w:szCs w:val="28"/>
        </w:rPr>
        <w:t xml:space="preserve">наименование конкретной информационной системы участника информационного обмена или наименование самого участника информационного обмена, который </w:t>
      </w:r>
      <w:r>
        <w:rPr>
          <w:color w:val="000000"/>
          <w:sz w:val="28"/>
          <w:szCs w:val="28"/>
        </w:rPr>
        <w:t>направлял</w:t>
      </w:r>
      <w:r w:rsidRPr="00315705">
        <w:rPr>
          <w:color w:val="000000"/>
          <w:sz w:val="28"/>
          <w:szCs w:val="28"/>
        </w:rPr>
        <w:t xml:space="preserve"> </w:t>
      </w:r>
      <w:r>
        <w:rPr>
          <w:color w:val="000000"/>
          <w:sz w:val="28"/>
          <w:szCs w:val="28"/>
        </w:rPr>
        <w:t>запросы</w:t>
      </w:r>
      <w:r w:rsidRPr="00315705">
        <w:rPr>
          <w:color w:val="000000"/>
          <w:sz w:val="28"/>
          <w:szCs w:val="28"/>
        </w:rPr>
        <w:t xml:space="preserve"> к информационной системе обратившегося участника информационного обмена с использованием СМЭВ</w:t>
      </w:r>
      <w:r>
        <w:rPr>
          <w:color w:val="000000"/>
          <w:sz w:val="28"/>
          <w:szCs w:val="28"/>
        </w:rPr>
        <w:t>;</w:t>
      </w:r>
    </w:p>
    <w:p w:rsidR="00877865" w:rsidRDefault="00434C14" w:rsidP="00453632">
      <w:pPr>
        <w:pStyle w:val="affffffc"/>
        <w:numPr>
          <w:ilvl w:val="0"/>
          <w:numId w:val="57"/>
        </w:numPr>
        <w:spacing w:before="0" w:beforeAutospacing="0" w:after="0" w:afterAutospacing="0"/>
        <w:ind w:left="357" w:hanging="357"/>
        <w:jc w:val="both"/>
        <w:rPr>
          <w:color w:val="000000"/>
          <w:sz w:val="28"/>
          <w:szCs w:val="28"/>
        </w:rPr>
      </w:pPr>
      <w:r w:rsidRPr="00315705">
        <w:rPr>
          <w:color w:val="000000"/>
          <w:sz w:val="28"/>
          <w:szCs w:val="28"/>
        </w:rPr>
        <w:t>идентификатор конкретного электронного сервиса, к которому были обращения</w:t>
      </w:r>
      <w:r>
        <w:rPr>
          <w:color w:val="000000"/>
          <w:sz w:val="28"/>
          <w:szCs w:val="28"/>
        </w:rPr>
        <w:t>;</w:t>
      </w:r>
    </w:p>
    <w:p w:rsidR="00877865" w:rsidRDefault="00434C14" w:rsidP="00453632">
      <w:pPr>
        <w:pStyle w:val="affffffc"/>
        <w:numPr>
          <w:ilvl w:val="0"/>
          <w:numId w:val="57"/>
        </w:numPr>
        <w:spacing w:before="0" w:beforeAutospacing="0" w:after="0" w:afterAutospacing="0"/>
        <w:ind w:left="357" w:hanging="357"/>
        <w:jc w:val="both"/>
        <w:rPr>
          <w:color w:val="000000"/>
          <w:sz w:val="28"/>
          <w:szCs w:val="28"/>
        </w:rPr>
      </w:pPr>
      <w:r w:rsidRPr="00315705">
        <w:rPr>
          <w:color w:val="000000"/>
          <w:sz w:val="28"/>
          <w:szCs w:val="28"/>
        </w:rPr>
        <w:t>наименование операции конкретного электронного сервиса, к которой были обращения</w:t>
      </w:r>
      <w:r>
        <w:rPr>
          <w:color w:val="000000"/>
          <w:sz w:val="28"/>
          <w:szCs w:val="28"/>
        </w:rPr>
        <w:t>.</w:t>
      </w:r>
    </w:p>
    <w:p w:rsidR="00434C14" w:rsidRPr="00315705" w:rsidRDefault="00434C14" w:rsidP="00434C14">
      <w:pPr>
        <w:pStyle w:val="affffffc"/>
        <w:spacing w:before="0" w:beforeAutospacing="0" w:after="0" w:afterAutospacing="0"/>
        <w:ind w:firstLine="720"/>
        <w:jc w:val="both"/>
        <w:rPr>
          <w:color w:val="000000"/>
          <w:sz w:val="28"/>
          <w:szCs w:val="28"/>
        </w:rPr>
      </w:pPr>
      <w:r w:rsidRPr="00315705">
        <w:rPr>
          <w:color w:val="000000"/>
          <w:sz w:val="28"/>
          <w:szCs w:val="28"/>
        </w:rPr>
        <w:t>В ответ на указанный выше запрос оператор СМЭВ передает участнику информационного обмена листинг обращений к его информационной системе (конкретному электронному сервису, конкретной операции электронного сервиса), упорядоченный в хронологическом порядке.</w:t>
      </w:r>
    </w:p>
    <w:p w:rsidR="00434C14" w:rsidRDefault="00434C14" w:rsidP="00434C14">
      <w:pPr>
        <w:pStyle w:val="affffffc"/>
        <w:spacing w:before="0" w:beforeAutospacing="0" w:after="0" w:afterAutospacing="0"/>
        <w:ind w:firstLine="720"/>
        <w:jc w:val="both"/>
        <w:rPr>
          <w:color w:val="000000"/>
          <w:sz w:val="28"/>
          <w:szCs w:val="28"/>
        </w:rPr>
      </w:pPr>
      <w:r>
        <w:rPr>
          <w:color w:val="000000"/>
          <w:sz w:val="28"/>
          <w:szCs w:val="28"/>
        </w:rPr>
        <w:t xml:space="preserve">Допускается комбинирование указанных типов запросов при обращении к оператору СМЭВ (возможны комбинации 1-2 типов и 2-3 типов). </w:t>
      </w:r>
    </w:p>
    <w:p w:rsidR="00434C14" w:rsidRDefault="00434C14" w:rsidP="00434C14">
      <w:pPr>
        <w:pStyle w:val="affffffc"/>
        <w:spacing w:before="0" w:beforeAutospacing="0" w:after="0" w:afterAutospacing="0"/>
        <w:ind w:firstLine="720"/>
        <w:jc w:val="both"/>
        <w:rPr>
          <w:color w:val="000000"/>
          <w:sz w:val="28"/>
          <w:szCs w:val="28"/>
        </w:rPr>
      </w:pPr>
      <w:r>
        <w:rPr>
          <w:color w:val="000000"/>
          <w:sz w:val="28"/>
          <w:szCs w:val="28"/>
        </w:rPr>
        <w:t xml:space="preserve">При комбинировании запросов 1 и 2 типов участник информационного обмена запрашивает у оператора СМЭВ: подтверждение направления в адрес другого участника информационного обмена </w:t>
      </w:r>
      <w:r w:rsidRPr="00315705">
        <w:rPr>
          <w:color w:val="000000"/>
          <w:sz w:val="28"/>
          <w:szCs w:val="28"/>
        </w:rPr>
        <w:t>конкретного информационного сообщения</w:t>
      </w:r>
      <w:r>
        <w:rPr>
          <w:color w:val="000000"/>
          <w:sz w:val="28"/>
          <w:szCs w:val="28"/>
        </w:rPr>
        <w:t xml:space="preserve"> (межведомственного запроса); подтверждение получения конкретного ответа; информацию о дате и времени соответствующих событий информационного обмена.</w:t>
      </w:r>
    </w:p>
    <w:p w:rsidR="00434C14" w:rsidRDefault="00434C14" w:rsidP="00434C14">
      <w:pPr>
        <w:pStyle w:val="affffffc"/>
        <w:spacing w:before="0" w:beforeAutospacing="0" w:after="0" w:afterAutospacing="0"/>
        <w:ind w:firstLine="720"/>
        <w:jc w:val="both"/>
        <w:rPr>
          <w:color w:val="000000"/>
          <w:sz w:val="28"/>
          <w:szCs w:val="28"/>
        </w:rPr>
      </w:pPr>
      <w:r>
        <w:rPr>
          <w:color w:val="000000"/>
          <w:sz w:val="28"/>
          <w:szCs w:val="28"/>
        </w:rPr>
        <w:t xml:space="preserve">При комбинировании запросов 2 и 3 типов участник информационного обмена запрашивает у оператора СМЭВ: подтверждение получения от другого участника информационного обмена </w:t>
      </w:r>
      <w:r w:rsidRPr="00315705">
        <w:rPr>
          <w:color w:val="000000"/>
          <w:sz w:val="28"/>
          <w:szCs w:val="28"/>
        </w:rPr>
        <w:t>конкретного информационного сообщения</w:t>
      </w:r>
      <w:r>
        <w:rPr>
          <w:color w:val="000000"/>
          <w:sz w:val="28"/>
          <w:szCs w:val="28"/>
        </w:rPr>
        <w:t xml:space="preserve"> (межведомственного запроса); подтверждение направления конкретного ответа на указанный запрос; информацию о дате и времени соответствующих событий информационного обмена.</w:t>
      </w:r>
    </w:p>
    <w:p w:rsidR="00434C14" w:rsidRDefault="00434C14" w:rsidP="00434C14">
      <w:pPr>
        <w:pStyle w:val="affffffc"/>
        <w:spacing w:before="0" w:beforeAutospacing="0" w:after="0" w:afterAutospacing="0"/>
        <w:ind w:firstLine="720"/>
        <w:jc w:val="both"/>
        <w:rPr>
          <w:color w:val="000000"/>
          <w:sz w:val="28"/>
          <w:szCs w:val="28"/>
        </w:rPr>
      </w:pPr>
      <w:r>
        <w:rPr>
          <w:color w:val="000000"/>
          <w:sz w:val="28"/>
          <w:szCs w:val="28"/>
        </w:rPr>
        <w:t>Шаблоны ф</w:t>
      </w:r>
      <w:r w:rsidRPr="002773F7">
        <w:rPr>
          <w:color w:val="000000"/>
          <w:sz w:val="28"/>
          <w:szCs w:val="28"/>
        </w:rPr>
        <w:t>орм запрос</w:t>
      </w:r>
      <w:r>
        <w:rPr>
          <w:color w:val="000000"/>
          <w:sz w:val="28"/>
          <w:szCs w:val="28"/>
        </w:rPr>
        <w:t>ов</w:t>
      </w:r>
      <w:r w:rsidRPr="002773F7">
        <w:rPr>
          <w:color w:val="000000"/>
          <w:sz w:val="28"/>
          <w:szCs w:val="28"/>
        </w:rPr>
        <w:t xml:space="preserve"> </w:t>
      </w:r>
      <w:r>
        <w:rPr>
          <w:color w:val="000000"/>
          <w:sz w:val="28"/>
          <w:szCs w:val="28"/>
        </w:rPr>
        <w:t xml:space="preserve">в адрес оператора СМЭВ и шаблоны ответов оператора СМЭВ </w:t>
      </w:r>
      <w:r w:rsidRPr="002773F7">
        <w:rPr>
          <w:color w:val="000000"/>
          <w:sz w:val="28"/>
          <w:szCs w:val="28"/>
        </w:rPr>
        <w:t>прилага</w:t>
      </w:r>
      <w:r>
        <w:rPr>
          <w:color w:val="000000"/>
          <w:sz w:val="28"/>
          <w:szCs w:val="28"/>
        </w:rPr>
        <w:t>ю</w:t>
      </w:r>
      <w:r w:rsidRPr="002773F7">
        <w:rPr>
          <w:color w:val="000000"/>
          <w:sz w:val="28"/>
          <w:szCs w:val="28"/>
        </w:rPr>
        <w:t>тся.</w:t>
      </w:r>
    </w:p>
    <w:p w:rsidR="00434C14" w:rsidRDefault="00434C14" w:rsidP="00434C14">
      <w:pPr>
        <w:pStyle w:val="affffffc"/>
        <w:spacing w:before="0" w:beforeAutospacing="0" w:after="0" w:afterAutospacing="0"/>
        <w:ind w:firstLine="720"/>
        <w:jc w:val="both"/>
        <w:rPr>
          <w:color w:val="000000"/>
          <w:sz w:val="28"/>
          <w:szCs w:val="28"/>
        </w:rPr>
      </w:pPr>
    </w:p>
    <w:p w:rsidR="00434C14" w:rsidRPr="009A6684" w:rsidRDefault="00434C14" w:rsidP="00434C14">
      <w:pPr>
        <w:pStyle w:val="affffffc"/>
        <w:spacing w:before="0" w:beforeAutospacing="0" w:after="0" w:afterAutospacing="0"/>
        <w:jc w:val="center"/>
        <w:rPr>
          <w:b/>
          <w:color w:val="000000"/>
          <w:sz w:val="28"/>
          <w:szCs w:val="28"/>
        </w:rPr>
      </w:pPr>
      <w:r w:rsidRPr="009A6684">
        <w:rPr>
          <w:b/>
          <w:color w:val="000000"/>
          <w:sz w:val="28"/>
          <w:szCs w:val="28"/>
          <w:lang w:val="en-US"/>
        </w:rPr>
        <w:t>VI</w:t>
      </w:r>
      <w:r w:rsidRPr="009A6684">
        <w:rPr>
          <w:b/>
          <w:color w:val="000000"/>
          <w:sz w:val="28"/>
          <w:szCs w:val="28"/>
        </w:rPr>
        <w:t>. Порядок взаимодействия участников информационного обмена и оператора СМЭВ при выяснении обстоятельств межведомственного взаимодействия</w:t>
      </w:r>
    </w:p>
    <w:p w:rsidR="00434C14" w:rsidRPr="00302CF2" w:rsidRDefault="00434C14" w:rsidP="00434C14">
      <w:pPr>
        <w:pStyle w:val="affffffc"/>
        <w:spacing w:before="0" w:beforeAutospacing="0" w:after="0" w:afterAutospacing="0"/>
        <w:ind w:firstLine="709"/>
        <w:jc w:val="both"/>
        <w:rPr>
          <w:sz w:val="28"/>
          <w:szCs w:val="28"/>
        </w:rPr>
      </w:pPr>
      <w:r w:rsidRPr="00302CF2">
        <w:rPr>
          <w:sz w:val="28"/>
          <w:szCs w:val="28"/>
        </w:rPr>
        <w:t xml:space="preserve">Оператор СМЭВ определяет группу сотрудников в количестве не менее 5  (пяти) человек из числа специалистов Единого национального оператора инфраструктуры электронного правительства, ответственных за </w:t>
      </w:r>
      <w:r>
        <w:rPr>
          <w:sz w:val="28"/>
          <w:szCs w:val="28"/>
        </w:rPr>
        <w:t>информационно-</w:t>
      </w:r>
      <w:r>
        <w:rPr>
          <w:sz w:val="28"/>
          <w:szCs w:val="28"/>
        </w:rPr>
        <w:lastRenderedPageBreak/>
        <w:t xml:space="preserve">технологическое </w:t>
      </w:r>
      <w:r w:rsidRPr="00302CF2">
        <w:rPr>
          <w:sz w:val="28"/>
          <w:szCs w:val="28"/>
        </w:rPr>
        <w:t>обеспечение межведомственного взаимодействия с использованием СМЭВ, и обеспечивает публикацию соответствующих сведений о членах группы на Технологическом портале СМЭВ.</w:t>
      </w:r>
    </w:p>
    <w:p w:rsidR="00434C14" w:rsidRPr="00302CF2" w:rsidRDefault="00434C14" w:rsidP="00434C14">
      <w:pPr>
        <w:pStyle w:val="affffffc"/>
        <w:spacing w:before="0" w:beforeAutospacing="0" w:after="0" w:afterAutospacing="0"/>
        <w:ind w:firstLine="709"/>
        <w:jc w:val="both"/>
        <w:rPr>
          <w:sz w:val="28"/>
          <w:szCs w:val="28"/>
        </w:rPr>
      </w:pPr>
      <w:r w:rsidRPr="00302CF2">
        <w:rPr>
          <w:sz w:val="28"/>
          <w:szCs w:val="28"/>
        </w:rPr>
        <w:t>Взаимодействие участников информационного обмена и оператора СМЭВ при выяснении (уточнении) обстоятельств межведомственного электронного взаимодействия с использованием СМЭВ осуществляется в следующем порядке.</w:t>
      </w:r>
    </w:p>
    <w:p w:rsidR="00877865" w:rsidRDefault="00434C14" w:rsidP="003330F3">
      <w:pPr>
        <w:pStyle w:val="affffffc"/>
        <w:numPr>
          <w:ilvl w:val="0"/>
          <w:numId w:val="22"/>
        </w:numPr>
        <w:tabs>
          <w:tab w:val="left" w:pos="1134"/>
        </w:tabs>
        <w:spacing w:before="0" w:beforeAutospacing="0" w:after="0" w:afterAutospacing="0"/>
        <w:ind w:left="0" w:firstLine="709"/>
        <w:jc w:val="both"/>
        <w:rPr>
          <w:sz w:val="28"/>
          <w:szCs w:val="28"/>
        </w:rPr>
      </w:pPr>
      <w:r w:rsidRPr="00302CF2">
        <w:rPr>
          <w:sz w:val="28"/>
          <w:szCs w:val="28"/>
        </w:rPr>
        <w:t>Уполномоченное лицо участника информационного обмена (Потребителя информации),  направившее межведомственный запрос при оказании государственной услуги, в адрес другого участника информационного обмена (Поставщика информации), не позднее чем за 1 (один) рабочий день до истечения срока получения ответа на межведомственный  запрос, установленного нормативными правовыми актами, обращается к МВ-ответственному Потребителя информации с запросом о выяснении обстоятельств прохождения межведомственного запроса и получения ответа на данный запрос. При этом уполномоченное лицо сообщает МВ-ответственному номер межведомственного запроса (Nпотребителя) и другую информацию, необходимую МВ-ответственному для осуществления технических мероприятий по выяснению обстоятельств обработки межведомственного запроса</w:t>
      </w:r>
      <w:r>
        <w:rPr>
          <w:sz w:val="28"/>
          <w:szCs w:val="28"/>
        </w:rPr>
        <w:t xml:space="preserve"> (ответа на межведомственный запрос)</w:t>
      </w:r>
      <w:r w:rsidRPr="00302CF2">
        <w:rPr>
          <w:sz w:val="28"/>
          <w:szCs w:val="28"/>
        </w:rPr>
        <w:t xml:space="preserve"> на стороне Потребителя информации</w:t>
      </w:r>
      <w:r>
        <w:rPr>
          <w:sz w:val="28"/>
          <w:szCs w:val="28"/>
        </w:rPr>
        <w:t xml:space="preserve">; </w:t>
      </w:r>
    </w:p>
    <w:p w:rsidR="00877865" w:rsidRDefault="00434C14" w:rsidP="003330F3">
      <w:pPr>
        <w:pStyle w:val="affffffc"/>
        <w:numPr>
          <w:ilvl w:val="0"/>
          <w:numId w:val="22"/>
        </w:numPr>
        <w:tabs>
          <w:tab w:val="left" w:pos="1134"/>
        </w:tabs>
        <w:spacing w:before="0" w:beforeAutospacing="0" w:after="0" w:afterAutospacing="0"/>
        <w:ind w:left="0" w:firstLine="709"/>
        <w:jc w:val="both"/>
        <w:rPr>
          <w:sz w:val="28"/>
          <w:szCs w:val="28"/>
        </w:rPr>
      </w:pPr>
      <w:r>
        <w:rPr>
          <w:sz w:val="28"/>
          <w:szCs w:val="28"/>
        </w:rPr>
        <w:t>МВ-ответственный Потребителя информации с использованием предоставленной уполномоченным лицом информации проводит технические мероприятия по установлению причины неполучения ответа на межведомственный запрос. В случае если установленная причина связана с ошибками ИС потребителя при передаче межведомственного запроса от ИС потребителя в адрес ИС поставщика или ошибками ИС потребителя  при приеме ответа на межведомственный запрос, МВ-ответственный Потребителя информации обеспечивает устранение выявленных ошибок и, при необходимости, совместно с уполномоченным лицом – повторное направление запроса в адрес ИС поставщика.</w:t>
      </w:r>
    </w:p>
    <w:p w:rsidR="00434C14" w:rsidRDefault="00434C14" w:rsidP="00434C14">
      <w:pPr>
        <w:pStyle w:val="affffffc"/>
        <w:tabs>
          <w:tab w:val="left" w:pos="1134"/>
        </w:tabs>
        <w:spacing w:before="0" w:beforeAutospacing="0" w:after="0" w:afterAutospacing="0"/>
        <w:ind w:firstLine="709"/>
        <w:jc w:val="both"/>
        <w:rPr>
          <w:sz w:val="28"/>
          <w:szCs w:val="28"/>
        </w:rPr>
      </w:pPr>
      <w:r w:rsidRPr="00BC5D92">
        <w:rPr>
          <w:sz w:val="28"/>
          <w:szCs w:val="28"/>
        </w:rPr>
        <w:t xml:space="preserve">В случае невозможности установить причину неполучения ответа на межведомственный запрос и при наличии </w:t>
      </w:r>
      <w:r>
        <w:rPr>
          <w:sz w:val="28"/>
          <w:szCs w:val="28"/>
        </w:rPr>
        <w:t>информации, подтверждающей</w:t>
      </w:r>
      <w:r w:rsidRPr="00BC5D92">
        <w:rPr>
          <w:sz w:val="28"/>
          <w:szCs w:val="28"/>
        </w:rPr>
        <w:t xml:space="preserve"> факт направления межведомственного запроса от ИС потребителя в адрес ИС поставщика</w:t>
      </w:r>
      <w:r>
        <w:rPr>
          <w:sz w:val="28"/>
          <w:szCs w:val="28"/>
        </w:rPr>
        <w:t xml:space="preserve"> и неполучения соответствующего ответа</w:t>
      </w:r>
      <w:r w:rsidRPr="00BC5D92">
        <w:rPr>
          <w:sz w:val="28"/>
          <w:szCs w:val="28"/>
        </w:rPr>
        <w:t xml:space="preserve"> (</w:t>
      </w:r>
      <w:r>
        <w:rPr>
          <w:sz w:val="28"/>
          <w:szCs w:val="28"/>
        </w:rPr>
        <w:t>указанная</w:t>
      </w:r>
      <w:r w:rsidRPr="00BC5D92">
        <w:rPr>
          <w:sz w:val="28"/>
          <w:szCs w:val="28"/>
        </w:rPr>
        <w:t xml:space="preserve"> информация должна сохраняться в ИС потребителя), МВ-ответственный Потребителя информации связывается с МВ-ответственным Поставщика информации для получения сведений об истории получения и обработки межведомственного запроса в ИС поставщика</w:t>
      </w:r>
      <w:r>
        <w:rPr>
          <w:sz w:val="28"/>
          <w:szCs w:val="28"/>
        </w:rPr>
        <w:t xml:space="preserve"> (</w:t>
      </w:r>
      <w:r w:rsidRPr="00BC5D92">
        <w:rPr>
          <w:sz w:val="28"/>
          <w:szCs w:val="28"/>
        </w:rPr>
        <w:t>подготовки и направления ответа на межведомственный запрос в адрес ИС потребителя</w:t>
      </w:r>
      <w:r>
        <w:rPr>
          <w:sz w:val="28"/>
          <w:szCs w:val="28"/>
        </w:rPr>
        <w:t>). Действия, указанные в пункте 2 настоящего порядка, должны быть выполнены в течение не более чем 6 (шести) часов с момента обращения уполномоченного лица к МВ-ответственному Потребителя информации;</w:t>
      </w:r>
    </w:p>
    <w:p w:rsidR="00877865" w:rsidRDefault="00434C14" w:rsidP="003330F3">
      <w:pPr>
        <w:pStyle w:val="affffffc"/>
        <w:numPr>
          <w:ilvl w:val="0"/>
          <w:numId w:val="22"/>
        </w:numPr>
        <w:tabs>
          <w:tab w:val="left" w:pos="1134"/>
        </w:tabs>
        <w:spacing w:before="0" w:beforeAutospacing="0" w:after="0" w:afterAutospacing="0"/>
        <w:ind w:left="0" w:firstLine="709"/>
        <w:jc w:val="both"/>
        <w:rPr>
          <w:sz w:val="28"/>
          <w:szCs w:val="28"/>
        </w:rPr>
      </w:pPr>
      <w:r>
        <w:rPr>
          <w:sz w:val="28"/>
          <w:szCs w:val="28"/>
        </w:rPr>
        <w:t xml:space="preserve">МВ-ответственный Поставщика информации с использованием сведений, предоставленных МВ-ответственным Потребителя информации проводит технические мероприятия по установлению причины ненаправления ответа на межведомственный запрос. В случае если установленная причина связана с ошибками ИС поставщика при получении </w:t>
      </w:r>
      <w:r>
        <w:rPr>
          <w:sz w:val="28"/>
          <w:szCs w:val="28"/>
        </w:rPr>
        <w:lastRenderedPageBreak/>
        <w:t>межведомственного запроса от ИС потребителя или ошибками ИС поставщика  при подготовке или направлении ответа на межведомственный запрос, МВ-ответственный Поставщика информации обеспечивает устранение выявленных ошибок и, при необходимости, совместно с МВ-ответственным</w:t>
      </w:r>
      <w:r w:rsidRPr="00BC5D92">
        <w:rPr>
          <w:sz w:val="28"/>
          <w:szCs w:val="28"/>
        </w:rPr>
        <w:t xml:space="preserve"> Потребителя информации</w:t>
      </w:r>
      <w:r>
        <w:rPr>
          <w:sz w:val="28"/>
          <w:szCs w:val="28"/>
        </w:rPr>
        <w:t xml:space="preserve"> – повторное получение, обработку межведомственного запроса, подготовку и направление ответа в адрес ИС потребителя.</w:t>
      </w:r>
      <w:r w:rsidRPr="00BF458E">
        <w:rPr>
          <w:sz w:val="28"/>
          <w:szCs w:val="28"/>
        </w:rPr>
        <w:t xml:space="preserve"> </w:t>
      </w:r>
      <w:r>
        <w:rPr>
          <w:sz w:val="28"/>
          <w:szCs w:val="28"/>
        </w:rPr>
        <w:t>Действия, указанные в данном пункте порядка, должны быть выполнены в течение не более чем 6 (шести) часов с момента обращения МВ-ответственного Потребителя информации к МВ-ответственному Поставщика информации;</w:t>
      </w:r>
    </w:p>
    <w:p w:rsidR="00877865" w:rsidRDefault="00434C14" w:rsidP="003330F3">
      <w:pPr>
        <w:pStyle w:val="affffffc"/>
        <w:numPr>
          <w:ilvl w:val="0"/>
          <w:numId w:val="22"/>
        </w:numPr>
        <w:tabs>
          <w:tab w:val="left" w:pos="1134"/>
        </w:tabs>
        <w:spacing w:before="0" w:beforeAutospacing="0" w:after="0" w:afterAutospacing="0"/>
        <w:ind w:left="0" w:firstLine="709"/>
        <w:jc w:val="both"/>
        <w:rPr>
          <w:sz w:val="28"/>
          <w:szCs w:val="28"/>
        </w:rPr>
      </w:pPr>
      <w:r w:rsidRPr="00131DE7">
        <w:rPr>
          <w:sz w:val="28"/>
          <w:szCs w:val="28"/>
        </w:rPr>
        <w:t xml:space="preserve">В случае невозможности совместно (МВ-ответственный Потребителя информации и МВ-ответственный Поставщика информации) установить причины неполучения Потребителем информации ответа на межведомственный запрос (неполучения Поставщиком информации межведомственного запроса) или уточнить обстоятельства направления запроса/ответа, МВ-ответственный Потребителя информации связывается с представителем Оператора СМЭВ. </w:t>
      </w:r>
    </w:p>
    <w:p w:rsidR="00434C14" w:rsidRDefault="00434C14" w:rsidP="00434C14">
      <w:pPr>
        <w:pStyle w:val="affffffc"/>
        <w:tabs>
          <w:tab w:val="left" w:pos="1134"/>
        </w:tabs>
        <w:spacing w:before="0" w:beforeAutospacing="0" w:after="0" w:afterAutospacing="0"/>
        <w:ind w:firstLine="709"/>
        <w:jc w:val="both"/>
        <w:rPr>
          <w:sz w:val="28"/>
          <w:szCs w:val="28"/>
        </w:rPr>
      </w:pPr>
      <w:r w:rsidRPr="00131DE7">
        <w:rPr>
          <w:sz w:val="28"/>
          <w:szCs w:val="28"/>
        </w:rPr>
        <w:t>Представитель Оператора СМЭВ с использованием предоставленных МВ-ответственным лицом Потребителя информации сведений проводит технические мероприятия по восстановлению истории событий направления и обработки межведомственного запроса/ответа и по результатам проведения указанных мероприятий</w:t>
      </w:r>
      <w:r>
        <w:rPr>
          <w:sz w:val="28"/>
          <w:szCs w:val="28"/>
        </w:rPr>
        <w:t xml:space="preserve"> информирует </w:t>
      </w:r>
      <w:r w:rsidRPr="00131DE7">
        <w:rPr>
          <w:sz w:val="28"/>
          <w:szCs w:val="28"/>
        </w:rPr>
        <w:t>МВ-ответственн</w:t>
      </w:r>
      <w:r>
        <w:rPr>
          <w:sz w:val="28"/>
          <w:szCs w:val="28"/>
        </w:rPr>
        <w:t>ого</w:t>
      </w:r>
      <w:r w:rsidRPr="00131DE7">
        <w:rPr>
          <w:sz w:val="28"/>
          <w:szCs w:val="28"/>
        </w:rPr>
        <w:t xml:space="preserve"> Потребителя информации</w:t>
      </w:r>
      <w:r>
        <w:rPr>
          <w:sz w:val="28"/>
          <w:szCs w:val="28"/>
        </w:rPr>
        <w:t xml:space="preserve"> о причинах</w:t>
      </w:r>
      <w:r w:rsidRPr="00D26875">
        <w:rPr>
          <w:sz w:val="28"/>
          <w:szCs w:val="28"/>
        </w:rPr>
        <w:t xml:space="preserve"> </w:t>
      </w:r>
      <w:r w:rsidRPr="00131DE7">
        <w:rPr>
          <w:sz w:val="28"/>
          <w:szCs w:val="28"/>
        </w:rPr>
        <w:t>неполучения Потребителем информации ответа на межведомственный запрос (неполучения Поставщиком информации межведомственного запроса)</w:t>
      </w:r>
      <w:r>
        <w:rPr>
          <w:sz w:val="28"/>
          <w:szCs w:val="28"/>
        </w:rPr>
        <w:t xml:space="preserve">. </w:t>
      </w:r>
    </w:p>
    <w:p w:rsidR="00434C14" w:rsidRDefault="00434C14" w:rsidP="00434C14">
      <w:pPr>
        <w:pStyle w:val="affffffc"/>
        <w:tabs>
          <w:tab w:val="left" w:pos="1134"/>
        </w:tabs>
        <w:spacing w:before="0" w:beforeAutospacing="0" w:after="0" w:afterAutospacing="0"/>
        <w:ind w:firstLine="709"/>
        <w:jc w:val="both"/>
        <w:rPr>
          <w:color w:val="000000"/>
          <w:sz w:val="28"/>
          <w:szCs w:val="28"/>
        </w:rPr>
      </w:pPr>
      <w:r>
        <w:rPr>
          <w:sz w:val="28"/>
          <w:szCs w:val="28"/>
        </w:rPr>
        <w:t xml:space="preserve">При необходимости представитель Оператора СМЭВ координирует и участвует в действиях </w:t>
      </w:r>
      <w:r w:rsidRPr="00131DE7">
        <w:rPr>
          <w:sz w:val="28"/>
          <w:szCs w:val="28"/>
        </w:rPr>
        <w:t>МВ-ответственны</w:t>
      </w:r>
      <w:r>
        <w:rPr>
          <w:sz w:val="28"/>
          <w:szCs w:val="28"/>
        </w:rPr>
        <w:t>х Потребителя информации и Поставщика информации по устранению</w:t>
      </w:r>
      <w:r w:rsidRPr="00BF458E">
        <w:rPr>
          <w:sz w:val="28"/>
          <w:szCs w:val="28"/>
        </w:rPr>
        <w:t xml:space="preserve"> </w:t>
      </w:r>
      <w:r>
        <w:rPr>
          <w:sz w:val="28"/>
          <w:szCs w:val="28"/>
        </w:rPr>
        <w:t>выявленных ошибок и повторному направлению, получению, обработке межведомственного запроса, подготовке, направлении, получении ответа. Действия, указанные в данном пункте порядка, должны быть выполнены в течение не более чем 8 (восьми) часов с момента обращения МВ-ответственного Потребителя информации к представителя Оператора СМЭВ.</w:t>
      </w:r>
    </w:p>
    <w:p w:rsidR="00434C14" w:rsidRPr="009A6684" w:rsidRDefault="00434C14" w:rsidP="00434C14">
      <w:pPr>
        <w:pStyle w:val="affffffc"/>
        <w:spacing w:before="0" w:beforeAutospacing="0" w:after="0" w:afterAutospacing="0"/>
        <w:ind w:firstLine="720"/>
        <w:jc w:val="both"/>
        <w:rPr>
          <w:color w:val="000000"/>
          <w:sz w:val="28"/>
          <w:szCs w:val="28"/>
        </w:rPr>
      </w:pPr>
    </w:p>
    <w:p w:rsidR="00434C14" w:rsidRPr="00315705" w:rsidRDefault="00434C14" w:rsidP="00434C14">
      <w:pPr>
        <w:pStyle w:val="affffffc"/>
        <w:spacing w:before="0" w:beforeAutospacing="0" w:after="0" w:afterAutospacing="0"/>
        <w:jc w:val="center"/>
        <w:rPr>
          <w:color w:val="000000"/>
          <w:sz w:val="28"/>
          <w:szCs w:val="28"/>
        </w:rPr>
      </w:pPr>
      <w:r>
        <w:rPr>
          <w:b/>
          <w:bCs/>
          <w:color w:val="000000"/>
          <w:sz w:val="28"/>
          <w:szCs w:val="28"/>
          <w:lang w:val="en-US"/>
        </w:rPr>
        <w:t>VII</w:t>
      </w:r>
      <w:r>
        <w:rPr>
          <w:b/>
          <w:bCs/>
          <w:color w:val="000000"/>
          <w:sz w:val="28"/>
          <w:szCs w:val="28"/>
        </w:rPr>
        <w:t xml:space="preserve">. </w:t>
      </w:r>
      <w:r w:rsidRPr="00315705">
        <w:rPr>
          <w:b/>
          <w:bCs/>
          <w:color w:val="000000"/>
          <w:sz w:val="28"/>
          <w:szCs w:val="28"/>
        </w:rPr>
        <w:t xml:space="preserve">Порядок направления </w:t>
      </w:r>
      <w:r>
        <w:rPr>
          <w:b/>
          <w:bCs/>
          <w:color w:val="000000"/>
          <w:sz w:val="28"/>
          <w:szCs w:val="28"/>
        </w:rPr>
        <w:t xml:space="preserve">письменных запросов в адрес Оператора СМЭВ </w:t>
      </w:r>
      <w:r w:rsidRPr="00315705">
        <w:rPr>
          <w:b/>
          <w:bCs/>
          <w:color w:val="000000"/>
          <w:sz w:val="28"/>
          <w:szCs w:val="28"/>
        </w:rPr>
        <w:t>и получения ответов на них</w:t>
      </w:r>
    </w:p>
    <w:p w:rsidR="00434C14" w:rsidRPr="00315705" w:rsidRDefault="00434C14" w:rsidP="00434C14">
      <w:pPr>
        <w:pStyle w:val="affffffc"/>
        <w:spacing w:before="0" w:beforeAutospacing="0" w:after="0" w:afterAutospacing="0"/>
        <w:ind w:firstLine="720"/>
        <w:jc w:val="both"/>
        <w:rPr>
          <w:color w:val="000000"/>
          <w:sz w:val="28"/>
          <w:szCs w:val="28"/>
        </w:rPr>
      </w:pPr>
      <w:r>
        <w:rPr>
          <w:color w:val="000000"/>
          <w:sz w:val="28"/>
          <w:szCs w:val="28"/>
        </w:rPr>
        <w:t>У</w:t>
      </w:r>
      <w:r w:rsidRPr="00315705">
        <w:rPr>
          <w:color w:val="000000"/>
          <w:sz w:val="28"/>
          <w:szCs w:val="28"/>
        </w:rPr>
        <w:t xml:space="preserve">частник информационного обмена направляет запрос любого из указанных в разделе </w:t>
      </w:r>
      <w:r>
        <w:rPr>
          <w:color w:val="000000"/>
          <w:sz w:val="28"/>
          <w:szCs w:val="28"/>
          <w:lang w:val="en-US"/>
        </w:rPr>
        <w:t>V</w:t>
      </w:r>
      <w:r w:rsidRPr="00797206">
        <w:rPr>
          <w:color w:val="000000"/>
          <w:sz w:val="28"/>
          <w:szCs w:val="28"/>
        </w:rPr>
        <w:t xml:space="preserve"> </w:t>
      </w:r>
      <w:r>
        <w:rPr>
          <w:color w:val="000000"/>
          <w:sz w:val="28"/>
          <w:szCs w:val="28"/>
        </w:rPr>
        <w:t>видов</w:t>
      </w:r>
      <w:r w:rsidRPr="00315705">
        <w:rPr>
          <w:color w:val="000000"/>
          <w:sz w:val="28"/>
          <w:szCs w:val="28"/>
        </w:rPr>
        <w:t xml:space="preserve"> оператору СМЭВ в письменном в виде с приложением электронных носителей информации (при необходимости).</w:t>
      </w:r>
    </w:p>
    <w:p w:rsidR="00434C14" w:rsidRPr="00315705" w:rsidRDefault="00434C14" w:rsidP="00434C14">
      <w:pPr>
        <w:pStyle w:val="affffffc"/>
        <w:spacing w:before="0" w:beforeAutospacing="0" w:after="0" w:afterAutospacing="0"/>
        <w:ind w:firstLine="720"/>
        <w:jc w:val="both"/>
        <w:rPr>
          <w:color w:val="000000"/>
          <w:sz w:val="28"/>
          <w:szCs w:val="28"/>
        </w:rPr>
      </w:pPr>
      <w:r>
        <w:rPr>
          <w:color w:val="000000"/>
          <w:sz w:val="28"/>
          <w:szCs w:val="28"/>
        </w:rPr>
        <w:t>О</w:t>
      </w:r>
      <w:r w:rsidRPr="00315705">
        <w:rPr>
          <w:color w:val="000000"/>
          <w:sz w:val="28"/>
          <w:szCs w:val="28"/>
        </w:rPr>
        <w:t>ператор СМЭВ в течение 5 рабочих дней с даты и времени получения запроса участника информационного взаимодействия обеспечивает рассмотрение поступившего запроса, подготовку ответа, направление ответа в письменной форме в адрес участника информационного обмена.</w:t>
      </w:r>
    </w:p>
    <w:p w:rsidR="00434C14" w:rsidRPr="00315705" w:rsidRDefault="00434C14" w:rsidP="00434C14">
      <w:pPr>
        <w:pStyle w:val="affffffc"/>
        <w:spacing w:before="0" w:beforeAutospacing="0" w:after="0" w:afterAutospacing="0"/>
        <w:ind w:firstLine="720"/>
        <w:jc w:val="both"/>
        <w:rPr>
          <w:color w:val="000000"/>
          <w:sz w:val="28"/>
          <w:szCs w:val="28"/>
        </w:rPr>
      </w:pPr>
      <w:r>
        <w:rPr>
          <w:color w:val="000000"/>
          <w:sz w:val="28"/>
          <w:szCs w:val="28"/>
        </w:rPr>
        <w:t>Д</w:t>
      </w:r>
      <w:r w:rsidRPr="00315705">
        <w:rPr>
          <w:color w:val="000000"/>
          <w:sz w:val="28"/>
          <w:szCs w:val="28"/>
        </w:rPr>
        <w:t>опускается направление участниками информационного обмена в адрес оператора СМЭВ запросов в произвольной форме. Срок рассмотрения, подготовки и направления ответа на такие запросы составляет не более 30 календарных дней.</w:t>
      </w:r>
    </w:p>
    <w:p w:rsidR="00434C14" w:rsidRPr="00E205B0" w:rsidRDefault="00434C14" w:rsidP="00434C14">
      <w:pPr>
        <w:pStyle w:val="affffffc"/>
        <w:spacing w:before="0" w:beforeAutospacing="0" w:after="0" w:afterAutospacing="0"/>
        <w:ind w:firstLine="720"/>
        <w:jc w:val="both"/>
        <w:rPr>
          <w:color w:val="000000"/>
          <w:sz w:val="28"/>
          <w:szCs w:val="28"/>
        </w:rPr>
      </w:pPr>
    </w:p>
    <w:p w:rsidR="00434C14" w:rsidRPr="00FF09B8" w:rsidRDefault="00434C14" w:rsidP="00434C14">
      <w:pPr>
        <w:pStyle w:val="affffffc"/>
        <w:spacing w:before="0" w:beforeAutospacing="0" w:after="0" w:afterAutospacing="0"/>
        <w:jc w:val="center"/>
        <w:rPr>
          <w:b/>
          <w:color w:val="000000"/>
          <w:sz w:val="28"/>
          <w:szCs w:val="28"/>
        </w:rPr>
      </w:pPr>
      <w:r w:rsidRPr="00FF09B8">
        <w:rPr>
          <w:b/>
          <w:color w:val="000000"/>
          <w:sz w:val="28"/>
          <w:szCs w:val="28"/>
          <w:lang w:val="en-US"/>
        </w:rPr>
        <w:lastRenderedPageBreak/>
        <w:t>VII</w:t>
      </w:r>
      <w:r w:rsidRPr="00FF09B8">
        <w:rPr>
          <w:b/>
          <w:color w:val="000000"/>
          <w:sz w:val="28"/>
          <w:szCs w:val="28"/>
        </w:rPr>
        <w:t>. Заключительные положения</w:t>
      </w:r>
    </w:p>
    <w:p w:rsidR="00434C14" w:rsidRPr="003330F3" w:rsidRDefault="00434C14" w:rsidP="00434C14">
      <w:pPr>
        <w:pStyle w:val="affffffc"/>
        <w:spacing w:before="0" w:beforeAutospacing="0" w:after="0" w:afterAutospacing="0"/>
        <w:ind w:firstLine="720"/>
        <w:jc w:val="both"/>
        <w:rPr>
          <w:color w:val="000000"/>
          <w:sz w:val="28"/>
          <w:szCs w:val="28"/>
        </w:rPr>
      </w:pPr>
      <w:r>
        <w:rPr>
          <w:color w:val="000000"/>
          <w:sz w:val="28"/>
          <w:szCs w:val="28"/>
        </w:rPr>
        <w:t>Настоящий регламент вступает в силу с 20 сентября 2011 года.</w:t>
      </w:r>
    </w:p>
    <w:p w:rsidR="00434C14" w:rsidRPr="003330F3" w:rsidRDefault="00434C14" w:rsidP="00434C14">
      <w:pPr>
        <w:pStyle w:val="affffffc"/>
        <w:spacing w:before="0" w:beforeAutospacing="0" w:after="0" w:afterAutospacing="0"/>
        <w:ind w:firstLine="720"/>
        <w:jc w:val="both"/>
        <w:rPr>
          <w:color w:val="000000"/>
          <w:sz w:val="28"/>
          <w:szCs w:val="28"/>
        </w:rPr>
      </w:pPr>
    </w:p>
    <w:p w:rsidR="00434C14" w:rsidRPr="003330F3" w:rsidRDefault="00434C14" w:rsidP="00434C14">
      <w:pPr>
        <w:pStyle w:val="affffffc"/>
        <w:spacing w:before="0" w:beforeAutospacing="0" w:after="0" w:afterAutospacing="0"/>
        <w:ind w:firstLine="720"/>
        <w:jc w:val="both"/>
        <w:rPr>
          <w:color w:val="000000"/>
          <w:sz w:val="28"/>
          <w:szCs w:val="28"/>
        </w:rPr>
      </w:pPr>
    </w:p>
    <w:p w:rsidR="00434C14" w:rsidRPr="003330F3" w:rsidRDefault="00434C14" w:rsidP="00434C14">
      <w:pPr>
        <w:pStyle w:val="affffffc"/>
        <w:spacing w:before="0" w:beforeAutospacing="0" w:after="0" w:afterAutospacing="0"/>
        <w:ind w:firstLine="720"/>
        <w:jc w:val="both"/>
        <w:rPr>
          <w:color w:val="000000"/>
          <w:sz w:val="28"/>
          <w:szCs w:val="28"/>
        </w:rPr>
      </w:pPr>
    </w:p>
    <w:p w:rsidR="00434C14" w:rsidRPr="003330F3" w:rsidRDefault="00434C14" w:rsidP="00434C14">
      <w:pPr>
        <w:pStyle w:val="affffffc"/>
        <w:spacing w:before="0" w:beforeAutospacing="0" w:after="0" w:afterAutospacing="0"/>
        <w:ind w:firstLine="720"/>
        <w:jc w:val="both"/>
        <w:rPr>
          <w:color w:val="000000"/>
          <w:sz w:val="28"/>
          <w:szCs w:val="28"/>
        </w:rPr>
      </w:pPr>
    </w:p>
    <w:p w:rsidR="00434C14" w:rsidRPr="003330F3" w:rsidRDefault="00434C14" w:rsidP="00434C14">
      <w:pPr>
        <w:pStyle w:val="affffffc"/>
        <w:spacing w:before="0" w:beforeAutospacing="0" w:after="0" w:afterAutospacing="0"/>
        <w:ind w:firstLine="720"/>
        <w:jc w:val="both"/>
        <w:rPr>
          <w:color w:val="000000"/>
          <w:sz w:val="28"/>
          <w:szCs w:val="28"/>
        </w:rPr>
      </w:pPr>
    </w:p>
    <w:p w:rsidR="00434C14" w:rsidRPr="003330F3" w:rsidRDefault="00434C14" w:rsidP="00434C14">
      <w:pPr>
        <w:pStyle w:val="affffffc"/>
        <w:spacing w:before="0" w:beforeAutospacing="0" w:after="0" w:afterAutospacing="0"/>
        <w:ind w:firstLine="720"/>
        <w:jc w:val="both"/>
        <w:rPr>
          <w:color w:val="000000"/>
          <w:sz w:val="28"/>
          <w:szCs w:val="28"/>
        </w:rPr>
      </w:pPr>
    </w:p>
    <w:p w:rsidR="00434C14" w:rsidRPr="003330F3" w:rsidRDefault="00434C14" w:rsidP="00434C14">
      <w:pPr>
        <w:pStyle w:val="affffffc"/>
        <w:spacing w:before="0" w:beforeAutospacing="0" w:after="0" w:afterAutospacing="0"/>
        <w:ind w:firstLine="720"/>
        <w:jc w:val="both"/>
        <w:rPr>
          <w:color w:val="000000"/>
          <w:sz w:val="28"/>
          <w:szCs w:val="28"/>
        </w:rPr>
      </w:pPr>
    </w:p>
    <w:p w:rsidR="00434C14" w:rsidRPr="003330F3" w:rsidRDefault="00434C14" w:rsidP="00434C14">
      <w:pPr>
        <w:pStyle w:val="affffffc"/>
        <w:spacing w:before="0" w:beforeAutospacing="0" w:after="0" w:afterAutospacing="0"/>
        <w:ind w:firstLine="720"/>
        <w:jc w:val="both"/>
        <w:rPr>
          <w:color w:val="000000"/>
          <w:sz w:val="28"/>
          <w:szCs w:val="28"/>
        </w:rPr>
      </w:pPr>
    </w:p>
    <w:p w:rsidR="00434C14" w:rsidRPr="003330F3" w:rsidRDefault="00434C14" w:rsidP="00434C14">
      <w:pPr>
        <w:pStyle w:val="affffffc"/>
        <w:spacing w:before="0" w:beforeAutospacing="0" w:after="0" w:afterAutospacing="0"/>
        <w:ind w:firstLine="720"/>
        <w:jc w:val="both"/>
        <w:rPr>
          <w:color w:val="000000"/>
          <w:sz w:val="28"/>
          <w:szCs w:val="28"/>
        </w:rPr>
      </w:pPr>
    </w:p>
    <w:p w:rsidR="00434C14" w:rsidRPr="003330F3" w:rsidRDefault="00434C14" w:rsidP="00434C14">
      <w:pPr>
        <w:pStyle w:val="affffffc"/>
        <w:spacing w:before="0" w:beforeAutospacing="0" w:after="0" w:afterAutospacing="0"/>
        <w:ind w:firstLine="720"/>
        <w:jc w:val="both"/>
        <w:rPr>
          <w:color w:val="000000"/>
          <w:sz w:val="28"/>
          <w:szCs w:val="28"/>
        </w:rPr>
      </w:pPr>
    </w:p>
    <w:tbl>
      <w:tblPr>
        <w:tblW w:w="0" w:type="auto"/>
        <w:tblLook w:val="04A0"/>
      </w:tblPr>
      <w:tblGrid>
        <w:gridCol w:w="4608"/>
        <w:gridCol w:w="4879"/>
      </w:tblGrid>
      <w:tr w:rsidR="00434C14" w:rsidRPr="00796216" w:rsidTr="00EC0AE3">
        <w:trPr>
          <w:trHeight w:val="2533"/>
        </w:trPr>
        <w:tc>
          <w:tcPr>
            <w:tcW w:w="4608" w:type="dxa"/>
          </w:tcPr>
          <w:p w:rsidR="00434C14" w:rsidRPr="005235EE" w:rsidRDefault="00434C14" w:rsidP="00EC0AE3">
            <w:pPr>
              <w:pStyle w:val="affff2"/>
            </w:pPr>
            <w:r w:rsidRPr="004C3C84">
              <w:rPr>
                <w:color w:val="000000"/>
                <w:sz w:val="28"/>
                <w:szCs w:val="28"/>
              </w:rPr>
              <w:br w:type="page"/>
            </w:r>
            <w:r w:rsidRPr="004C3C84">
              <w:t>Приложение №1. Примерный образец запроса потребителя информации в адрес Оператора СМЭВ</w:t>
            </w:r>
          </w:p>
          <w:p w:rsidR="00434C14" w:rsidRPr="00796216" w:rsidRDefault="00434C14" w:rsidP="00EC0AE3"/>
        </w:tc>
        <w:tc>
          <w:tcPr>
            <w:tcW w:w="4879" w:type="dxa"/>
          </w:tcPr>
          <w:p w:rsidR="00434C14" w:rsidRPr="00796216" w:rsidRDefault="00434C14" w:rsidP="00EC0AE3">
            <w:pPr>
              <w:jc w:val="center"/>
            </w:pPr>
          </w:p>
          <w:p w:rsidR="00434C14" w:rsidRPr="00796216" w:rsidRDefault="00434C14" w:rsidP="00EC0AE3">
            <w:pPr>
              <w:jc w:val="center"/>
            </w:pPr>
          </w:p>
          <w:p w:rsidR="00434C14" w:rsidRPr="00796216" w:rsidRDefault="00434C14" w:rsidP="00EC0AE3">
            <w:pPr>
              <w:jc w:val="center"/>
              <w:rPr>
                <w:sz w:val="28"/>
                <w:szCs w:val="28"/>
              </w:rPr>
            </w:pPr>
            <w:r w:rsidRPr="00796216">
              <w:rPr>
                <w:sz w:val="28"/>
                <w:szCs w:val="28"/>
              </w:rPr>
              <w:t>Департамент государственной политики в области создания и развития электронного правительства</w:t>
            </w:r>
          </w:p>
          <w:p w:rsidR="00434C14" w:rsidRPr="00796216" w:rsidRDefault="00434C14" w:rsidP="00EC0AE3">
            <w:pPr>
              <w:jc w:val="center"/>
            </w:pPr>
            <w:r w:rsidRPr="00796216">
              <w:rPr>
                <w:sz w:val="28"/>
                <w:szCs w:val="28"/>
              </w:rPr>
              <w:t>Минкомсвязи России</w:t>
            </w:r>
          </w:p>
          <w:p w:rsidR="00434C14" w:rsidRPr="00796216" w:rsidRDefault="00434C14" w:rsidP="00EC0AE3"/>
          <w:p w:rsidR="00434C14" w:rsidRPr="00796216" w:rsidRDefault="00434C14" w:rsidP="00EC0AE3">
            <w:pPr>
              <w:jc w:val="center"/>
            </w:pPr>
          </w:p>
        </w:tc>
      </w:tr>
    </w:tbl>
    <w:p w:rsidR="00434C14" w:rsidRPr="00796216" w:rsidRDefault="00434C14" w:rsidP="00434C14">
      <w:pPr>
        <w:pStyle w:val="affffffc"/>
        <w:spacing w:before="0" w:beforeAutospacing="0" w:after="0" w:afterAutospacing="0"/>
        <w:ind w:firstLine="709"/>
        <w:jc w:val="both"/>
        <w:rPr>
          <w:sz w:val="28"/>
          <w:szCs w:val="28"/>
        </w:rPr>
      </w:pPr>
      <w:r w:rsidRPr="00796216">
        <w:rPr>
          <w:sz w:val="28"/>
          <w:szCs w:val="28"/>
        </w:rPr>
        <w:t>В соответствии с Регламентом взаимодействия участников информационного обмена и оператора единой системы межведомственного электронного взаимодействия при предоставлении информации об обстоятельствах межведомственного информационного обмена, осуществляемого при оказании государственных услуг, прошу предоставить информацию об истории событий межведомственного электронного взаимодействия, связанных с направлением информационной системой [</w:t>
      </w:r>
      <w:r w:rsidRPr="00796216">
        <w:rPr>
          <w:i/>
          <w:sz w:val="28"/>
          <w:szCs w:val="28"/>
        </w:rPr>
        <w:t>Наименование ИС ФОИВ потребителя</w:t>
      </w:r>
      <w:r w:rsidRPr="00796216">
        <w:rPr>
          <w:sz w:val="28"/>
          <w:szCs w:val="28"/>
        </w:rPr>
        <w:t>] [</w:t>
      </w:r>
      <w:r w:rsidRPr="00796216">
        <w:rPr>
          <w:i/>
          <w:sz w:val="28"/>
          <w:szCs w:val="28"/>
        </w:rPr>
        <w:t>Наименование ФОИВ потребителя</w:t>
      </w:r>
      <w:r w:rsidRPr="00796216">
        <w:rPr>
          <w:sz w:val="28"/>
          <w:szCs w:val="28"/>
        </w:rPr>
        <w:t>] межведомственного запроса [</w:t>
      </w:r>
      <w:r w:rsidRPr="00796216">
        <w:rPr>
          <w:i/>
          <w:sz w:val="28"/>
          <w:szCs w:val="28"/>
        </w:rPr>
        <w:t>№ Запроса</w:t>
      </w:r>
      <w:r w:rsidRPr="00796216">
        <w:rPr>
          <w:sz w:val="28"/>
          <w:szCs w:val="28"/>
        </w:rPr>
        <w:t>] по содержанию из приложения, в рамках оказания государственной услуги [</w:t>
      </w:r>
      <w:r w:rsidRPr="00796216">
        <w:rPr>
          <w:i/>
          <w:sz w:val="28"/>
          <w:szCs w:val="28"/>
        </w:rPr>
        <w:t>Наименование услуги в соответствии со Сводным реестром</w:t>
      </w:r>
      <w:r w:rsidRPr="00796216">
        <w:rPr>
          <w:sz w:val="28"/>
          <w:szCs w:val="28"/>
        </w:rPr>
        <w:t>] в адрес электронного сервиса [</w:t>
      </w:r>
      <w:r w:rsidRPr="00796216">
        <w:rPr>
          <w:i/>
          <w:sz w:val="28"/>
          <w:szCs w:val="28"/>
          <w:lang w:val="en-US"/>
        </w:rPr>
        <w:t>SID</w:t>
      </w:r>
      <w:r w:rsidRPr="00796216">
        <w:rPr>
          <w:i/>
          <w:sz w:val="28"/>
          <w:szCs w:val="28"/>
        </w:rPr>
        <w:t xml:space="preserve"> сервиса ФОИВ поставщика</w:t>
      </w:r>
      <w:r w:rsidRPr="00796216">
        <w:rPr>
          <w:sz w:val="28"/>
          <w:szCs w:val="28"/>
        </w:rPr>
        <w:t>] [</w:t>
      </w:r>
      <w:r w:rsidRPr="00796216">
        <w:rPr>
          <w:i/>
          <w:sz w:val="28"/>
          <w:szCs w:val="28"/>
        </w:rPr>
        <w:t>Наименование ФОИВ поставщика</w:t>
      </w:r>
      <w:r w:rsidRPr="00796216">
        <w:rPr>
          <w:sz w:val="28"/>
          <w:szCs w:val="28"/>
        </w:rPr>
        <w:t>], и получением ответа на указанный межведомственный запрос по содержанию из приложения за период с [</w:t>
      </w:r>
      <w:r w:rsidRPr="00796216">
        <w:rPr>
          <w:i/>
          <w:sz w:val="28"/>
          <w:szCs w:val="28"/>
        </w:rPr>
        <w:t>дата и время начала временного интервала</w:t>
      </w:r>
      <w:r w:rsidRPr="00796216">
        <w:rPr>
          <w:sz w:val="28"/>
          <w:szCs w:val="28"/>
        </w:rPr>
        <w:t>] по [</w:t>
      </w:r>
      <w:r w:rsidRPr="00796216">
        <w:rPr>
          <w:i/>
          <w:sz w:val="28"/>
          <w:szCs w:val="28"/>
        </w:rPr>
        <w:t>дата и время окончания временного интервала</w:t>
      </w:r>
      <w:r w:rsidRPr="00796216">
        <w:rPr>
          <w:sz w:val="28"/>
          <w:szCs w:val="28"/>
        </w:rPr>
        <w:t>], включающую сведения о дате и времени:</w:t>
      </w:r>
    </w:p>
    <w:p w:rsidR="00877865" w:rsidRDefault="00434C14" w:rsidP="003330F3">
      <w:pPr>
        <w:widowControl/>
        <w:numPr>
          <w:ilvl w:val="0"/>
          <w:numId w:val="21"/>
        </w:numPr>
        <w:tabs>
          <w:tab w:val="left" w:pos="993"/>
        </w:tabs>
        <w:autoSpaceDN/>
        <w:adjustRightInd/>
        <w:spacing w:line="240" w:lineRule="auto"/>
        <w:ind w:left="0" w:firstLine="709"/>
        <w:textAlignment w:val="auto"/>
        <w:rPr>
          <w:sz w:val="28"/>
          <w:szCs w:val="28"/>
        </w:rPr>
      </w:pPr>
      <w:r w:rsidRPr="00796216">
        <w:rPr>
          <w:sz w:val="28"/>
          <w:szCs w:val="28"/>
        </w:rPr>
        <w:lastRenderedPageBreak/>
        <w:t>направления [</w:t>
      </w:r>
      <w:r w:rsidRPr="00796216">
        <w:rPr>
          <w:i/>
          <w:sz w:val="28"/>
          <w:szCs w:val="28"/>
        </w:rPr>
        <w:t>Наименование ИС ФОИВ потребителя</w:t>
      </w:r>
      <w:r w:rsidRPr="00796216">
        <w:rPr>
          <w:sz w:val="28"/>
          <w:szCs w:val="28"/>
        </w:rPr>
        <w:t>] указанного межведомственного запроса в адрес электронного сервиса [</w:t>
      </w:r>
      <w:r w:rsidRPr="00796216">
        <w:rPr>
          <w:i/>
          <w:sz w:val="28"/>
          <w:szCs w:val="28"/>
          <w:lang w:val="en-US"/>
        </w:rPr>
        <w:t>SID</w:t>
      </w:r>
      <w:r w:rsidRPr="00796216">
        <w:rPr>
          <w:i/>
          <w:sz w:val="28"/>
          <w:szCs w:val="28"/>
        </w:rPr>
        <w:t xml:space="preserve"> сервиса ФОИВ поставщика</w:t>
      </w:r>
      <w:r w:rsidRPr="00796216">
        <w:rPr>
          <w:sz w:val="28"/>
          <w:szCs w:val="28"/>
        </w:rPr>
        <w:t>];</w:t>
      </w:r>
    </w:p>
    <w:p w:rsidR="00877865" w:rsidRDefault="00434C14" w:rsidP="003330F3">
      <w:pPr>
        <w:widowControl/>
        <w:numPr>
          <w:ilvl w:val="0"/>
          <w:numId w:val="21"/>
        </w:numPr>
        <w:tabs>
          <w:tab w:val="left" w:pos="993"/>
        </w:tabs>
        <w:autoSpaceDN/>
        <w:adjustRightInd/>
        <w:spacing w:line="240" w:lineRule="auto"/>
        <w:ind w:left="0" w:firstLine="709"/>
        <w:textAlignment w:val="auto"/>
        <w:rPr>
          <w:sz w:val="28"/>
          <w:szCs w:val="28"/>
        </w:rPr>
      </w:pPr>
      <w:r w:rsidRPr="00796216">
        <w:rPr>
          <w:sz w:val="28"/>
          <w:szCs w:val="28"/>
        </w:rPr>
        <w:t>получения ответа на указанный межведомственный запрос [</w:t>
      </w:r>
      <w:r w:rsidRPr="00796216">
        <w:rPr>
          <w:i/>
          <w:sz w:val="28"/>
          <w:szCs w:val="28"/>
        </w:rPr>
        <w:t>Наименование ИС ФОИВ потребителя</w:t>
      </w:r>
      <w:r w:rsidRPr="00796216">
        <w:rPr>
          <w:sz w:val="28"/>
          <w:szCs w:val="28"/>
        </w:rPr>
        <w:t>] от электронного сервиса [</w:t>
      </w:r>
      <w:r w:rsidRPr="00796216">
        <w:rPr>
          <w:i/>
          <w:sz w:val="28"/>
          <w:szCs w:val="28"/>
          <w:lang w:val="en-US"/>
        </w:rPr>
        <w:t>SID</w:t>
      </w:r>
      <w:r w:rsidRPr="00796216">
        <w:rPr>
          <w:i/>
          <w:sz w:val="28"/>
          <w:szCs w:val="28"/>
        </w:rPr>
        <w:t xml:space="preserve"> сервиса ФОИВ поставщика</w:t>
      </w:r>
      <w:r w:rsidRPr="00796216">
        <w:rPr>
          <w:sz w:val="28"/>
          <w:szCs w:val="28"/>
        </w:rPr>
        <w:t>]</w:t>
      </w:r>
    </w:p>
    <w:p w:rsidR="00434C14" w:rsidRPr="00796216" w:rsidRDefault="00434C14" w:rsidP="00434C14">
      <w:pPr>
        <w:ind w:left="708"/>
        <w:rPr>
          <w:sz w:val="28"/>
          <w:szCs w:val="28"/>
        </w:rPr>
      </w:pPr>
      <w:r w:rsidRPr="00796216">
        <w:rPr>
          <w:sz w:val="28"/>
          <w:szCs w:val="28"/>
        </w:rPr>
        <w:t>по нижеследующей форме:</w:t>
      </w:r>
    </w:p>
    <w:tbl>
      <w:tblPr>
        <w:tblW w:w="94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951"/>
        <w:gridCol w:w="3686"/>
        <w:gridCol w:w="3827"/>
      </w:tblGrid>
      <w:tr w:rsidR="00434C14" w:rsidRPr="00796216" w:rsidTr="00EC0AE3">
        <w:tc>
          <w:tcPr>
            <w:tcW w:w="1951" w:type="dxa"/>
            <w:vMerge w:val="restart"/>
          </w:tcPr>
          <w:p w:rsidR="00434C14" w:rsidRPr="00796216" w:rsidRDefault="00434C14" w:rsidP="00EC0AE3">
            <w:pPr>
              <w:rPr>
                <w:sz w:val="28"/>
                <w:szCs w:val="28"/>
              </w:rPr>
            </w:pPr>
            <w:r w:rsidRPr="00796216">
              <w:rPr>
                <w:sz w:val="28"/>
                <w:szCs w:val="28"/>
              </w:rPr>
              <w:t>№ межведомственного запроса</w:t>
            </w:r>
          </w:p>
        </w:tc>
        <w:tc>
          <w:tcPr>
            <w:tcW w:w="3686" w:type="dxa"/>
          </w:tcPr>
          <w:p w:rsidR="00434C14" w:rsidRPr="00796216" w:rsidRDefault="00434C14" w:rsidP="00EC0AE3">
            <w:pPr>
              <w:rPr>
                <w:sz w:val="28"/>
                <w:szCs w:val="28"/>
              </w:rPr>
            </w:pPr>
            <w:r w:rsidRPr="00796216">
              <w:rPr>
                <w:sz w:val="28"/>
                <w:szCs w:val="28"/>
              </w:rPr>
              <w:t>Дата/время направления [</w:t>
            </w:r>
            <w:r w:rsidRPr="00796216">
              <w:rPr>
                <w:i/>
                <w:sz w:val="28"/>
                <w:szCs w:val="28"/>
              </w:rPr>
              <w:t>Наименование ИС ФОИВ потребителя</w:t>
            </w:r>
            <w:r w:rsidRPr="00796216">
              <w:rPr>
                <w:sz w:val="28"/>
                <w:szCs w:val="28"/>
              </w:rPr>
              <w:t>] запроса в адрес сервиса [</w:t>
            </w:r>
            <w:r w:rsidRPr="00796216">
              <w:rPr>
                <w:i/>
                <w:sz w:val="28"/>
                <w:szCs w:val="28"/>
                <w:lang w:val="en-US"/>
              </w:rPr>
              <w:t>SID</w:t>
            </w:r>
            <w:r w:rsidRPr="00796216">
              <w:rPr>
                <w:i/>
                <w:sz w:val="28"/>
                <w:szCs w:val="28"/>
              </w:rPr>
              <w:t xml:space="preserve"> сервиса ФОИВ поставщика</w:t>
            </w:r>
            <w:r w:rsidRPr="00796216">
              <w:rPr>
                <w:sz w:val="28"/>
                <w:szCs w:val="28"/>
              </w:rPr>
              <w:t>]</w:t>
            </w:r>
          </w:p>
        </w:tc>
        <w:tc>
          <w:tcPr>
            <w:tcW w:w="3827" w:type="dxa"/>
          </w:tcPr>
          <w:p w:rsidR="00434C14" w:rsidRPr="00796216" w:rsidRDefault="00434C14" w:rsidP="00EC0AE3">
            <w:pPr>
              <w:rPr>
                <w:sz w:val="28"/>
                <w:szCs w:val="28"/>
              </w:rPr>
            </w:pPr>
            <w:r w:rsidRPr="00796216">
              <w:rPr>
                <w:sz w:val="28"/>
                <w:szCs w:val="28"/>
              </w:rPr>
              <w:t>Фактическое соответствие содержимого запроса представленному в заявке (соответствует/не соответствует)</w:t>
            </w:r>
          </w:p>
        </w:tc>
      </w:tr>
      <w:tr w:rsidR="00434C14" w:rsidRPr="00796216" w:rsidTr="00EC0AE3">
        <w:tc>
          <w:tcPr>
            <w:tcW w:w="1951" w:type="dxa"/>
            <w:vMerge/>
          </w:tcPr>
          <w:p w:rsidR="00434C14" w:rsidRPr="00796216" w:rsidRDefault="00434C14" w:rsidP="00EC0AE3">
            <w:pPr>
              <w:rPr>
                <w:sz w:val="28"/>
                <w:szCs w:val="28"/>
              </w:rPr>
            </w:pPr>
          </w:p>
        </w:tc>
        <w:tc>
          <w:tcPr>
            <w:tcW w:w="3686" w:type="dxa"/>
          </w:tcPr>
          <w:p w:rsidR="00434C14" w:rsidRPr="00796216" w:rsidRDefault="00434C14" w:rsidP="00EC0AE3">
            <w:pPr>
              <w:rPr>
                <w:sz w:val="28"/>
                <w:szCs w:val="28"/>
              </w:rPr>
            </w:pPr>
            <w:r w:rsidRPr="00796216">
              <w:rPr>
                <w:sz w:val="28"/>
                <w:szCs w:val="28"/>
              </w:rPr>
              <w:t>Дата/время получения [</w:t>
            </w:r>
            <w:r w:rsidRPr="00796216">
              <w:rPr>
                <w:i/>
                <w:sz w:val="28"/>
                <w:szCs w:val="28"/>
              </w:rPr>
              <w:t>Наименование ИС ФОИВ потребителя</w:t>
            </w:r>
            <w:r w:rsidRPr="00796216">
              <w:rPr>
                <w:sz w:val="28"/>
                <w:szCs w:val="28"/>
              </w:rPr>
              <w:t>] ответа на запрос</w:t>
            </w:r>
          </w:p>
        </w:tc>
        <w:tc>
          <w:tcPr>
            <w:tcW w:w="3827" w:type="dxa"/>
          </w:tcPr>
          <w:p w:rsidR="00434C14" w:rsidRPr="00796216" w:rsidRDefault="00434C14" w:rsidP="00EC0AE3">
            <w:pPr>
              <w:rPr>
                <w:sz w:val="28"/>
                <w:szCs w:val="28"/>
              </w:rPr>
            </w:pPr>
            <w:r w:rsidRPr="00796216">
              <w:rPr>
                <w:sz w:val="28"/>
                <w:szCs w:val="28"/>
              </w:rPr>
              <w:t>Фактическое соответствие содержимого ответа представленному в заявке (соответствует/не соответствует)</w:t>
            </w:r>
          </w:p>
        </w:tc>
      </w:tr>
    </w:tbl>
    <w:p w:rsidR="00434C14" w:rsidRPr="00796216" w:rsidRDefault="00434C14" w:rsidP="00434C14">
      <w:pPr>
        <w:ind w:left="708"/>
        <w:rPr>
          <w:sz w:val="28"/>
          <w:szCs w:val="28"/>
        </w:rPr>
      </w:pPr>
    </w:p>
    <w:p w:rsidR="00434C14" w:rsidRDefault="00434C14" w:rsidP="00434C14">
      <w:pPr>
        <w:ind w:left="2552" w:hanging="1843"/>
        <w:rPr>
          <w:sz w:val="28"/>
          <w:szCs w:val="28"/>
        </w:rPr>
      </w:pPr>
      <w:r w:rsidRPr="00796216">
        <w:rPr>
          <w:sz w:val="28"/>
          <w:szCs w:val="28"/>
        </w:rPr>
        <w:t xml:space="preserve">Приложение: содержимое межведомственного запроса и ответа на данный межведомственный запрос в формате </w:t>
      </w:r>
      <w:r w:rsidRPr="00796216">
        <w:rPr>
          <w:sz w:val="28"/>
          <w:szCs w:val="28"/>
          <w:lang w:val="en-US"/>
        </w:rPr>
        <w:t>XML</w:t>
      </w:r>
      <w:r w:rsidRPr="00796216">
        <w:rPr>
          <w:sz w:val="28"/>
          <w:szCs w:val="28"/>
        </w:rPr>
        <w:t xml:space="preserve"> на электронном носителе информации.</w:t>
      </w:r>
    </w:p>
    <w:p w:rsidR="00434C14" w:rsidRDefault="00434C14" w:rsidP="00434C14">
      <w:pPr>
        <w:pStyle w:val="affff2"/>
      </w:pPr>
    </w:p>
    <w:tbl>
      <w:tblPr>
        <w:tblW w:w="0" w:type="auto"/>
        <w:tblLook w:val="04A0"/>
      </w:tblPr>
      <w:tblGrid>
        <w:gridCol w:w="4608"/>
        <w:gridCol w:w="4879"/>
      </w:tblGrid>
      <w:tr w:rsidR="00434C14" w:rsidTr="00EC0AE3">
        <w:trPr>
          <w:trHeight w:val="2533"/>
        </w:trPr>
        <w:tc>
          <w:tcPr>
            <w:tcW w:w="4608" w:type="dxa"/>
          </w:tcPr>
          <w:p w:rsidR="00434C14" w:rsidRPr="005235EE" w:rsidRDefault="00434C14" w:rsidP="00EC0AE3">
            <w:pPr>
              <w:pStyle w:val="affff2"/>
            </w:pPr>
            <w:r w:rsidRPr="004C3C84">
              <w:t>Приложение № 2. Примерный образец запроса поставщика информации в адрес Оператора СМЭВ</w:t>
            </w:r>
          </w:p>
          <w:p w:rsidR="00434C14" w:rsidRDefault="00434C14" w:rsidP="00EC0AE3">
            <w:pPr>
              <w:jc w:val="center"/>
            </w:pPr>
          </w:p>
        </w:tc>
        <w:tc>
          <w:tcPr>
            <w:tcW w:w="4879" w:type="dxa"/>
          </w:tcPr>
          <w:p w:rsidR="00434C14" w:rsidRDefault="00434C14" w:rsidP="00EC0AE3">
            <w:pPr>
              <w:jc w:val="center"/>
            </w:pPr>
          </w:p>
          <w:p w:rsidR="00434C14" w:rsidRDefault="00434C14" w:rsidP="00EC0AE3">
            <w:pPr>
              <w:jc w:val="center"/>
              <w:rPr>
                <w:sz w:val="28"/>
                <w:szCs w:val="28"/>
              </w:rPr>
            </w:pPr>
          </w:p>
          <w:p w:rsidR="00434C14" w:rsidRPr="00787A5A" w:rsidRDefault="00434C14" w:rsidP="00EC0AE3">
            <w:pPr>
              <w:jc w:val="center"/>
              <w:rPr>
                <w:sz w:val="28"/>
                <w:szCs w:val="28"/>
              </w:rPr>
            </w:pPr>
            <w:r>
              <w:rPr>
                <w:sz w:val="28"/>
                <w:szCs w:val="28"/>
              </w:rPr>
              <w:t xml:space="preserve">Департамент государственной </w:t>
            </w:r>
            <w:r w:rsidRPr="00787A5A">
              <w:rPr>
                <w:sz w:val="28"/>
                <w:szCs w:val="28"/>
              </w:rPr>
              <w:t>политики</w:t>
            </w:r>
            <w:r>
              <w:rPr>
                <w:sz w:val="28"/>
                <w:szCs w:val="28"/>
              </w:rPr>
              <w:t xml:space="preserve"> </w:t>
            </w:r>
            <w:r w:rsidRPr="00787A5A">
              <w:rPr>
                <w:sz w:val="28"/>
                <w:szCs w:val="28"/>
              </w:rPr>
              <w:t>в области создания и развития</w:t>
            </w:r>
            <w:r>
              <w:rPr>
                <w:sz w:val="28"/>
                <w:szCs w:val="28"/>
              </w:rPr>
              <w:t xml:space="preserve"> </w:t>
            </w:r>
            <w:r w:rsidRPr="00787A5A">
              <w:rPr>
                <w:sz w:val="28"/>
                <w:szCs w:val="28"/>
              </w:rPr>
              <w:t>электронного правительства</w:t>
            </w:r>
          </w:p>
          <w:p w:rsidR="00434C14" w:rsidRDefault="00434C14" w:rsidP="00EC0AE3">
            <w:pPr>
              <w:jc w:val="center"/>
            </w:pPr>
            <w:r w:rsidRPr="00787A5A">
              <w:rPr>
                <w:sz w:val="28"/>
                <w:szCs w:val="28"/>
              </w:rPr>
              <w:t>Минкомсвязи России</w:t>
            </w:r>
          </w:p>
          <w:p w:rsidR="00434C14" w:rsidRDefault="00434C14" w:rsidP="00EC0AE3"/>
          <w:p w:rsidR="00434C14" w:rsidRDefault="00434C14" w:rsidP="00EC0AE3">
            <w:pPr>
              <w:jc w:val="center"/>
            </w:pPr>
          </w:p>
        </w:tc>
      </w:tr>
    </w:tbl>
    <w:p w:rsidR="00434C14" w:rsidRPr="00C064BA" w:rsidRDefault="00434C14" w:rsidP="00434C14">
      <w:pPr>
        <w:pStyle w:val="affffffc"/>
        <w:spacing w:before="0" w:beforeAutospacing="0" w:after="0" w:afterAutospacing="0"/>
        <w:ind w:firstLine="709"/>
        <w:jc w:val="both"/>
        <w:rPr>
          <w:sz w:val="28"/>
          <w:szCs w:val="28"/>
        </w:rPr>
      </w:pPr>
      <w:r w:rsidRPr="00787A5A">
        <w:rPr>
          <w:color w:val="000000"/>
          <w:sz w:val="28"/>
          <w:szCs w:val="28"/>
        </w:rPr>
        <w:lastRenderedPageBreak/>
        <w:t xml:space="preserve">В </w:t>
      </w:r>
      <w:r>
        <w:rPr>
          <w:color w:val="000000"/>
          <w:sz w:val="28"/>
          <w:szCs w:val="28"/>
        </w:rPr>
        <w:t xml:space="preserve">соответствии с </w:t>
      </w:r>
      <w:r w:rsidRPr="00787A5A">
        <w:rPr>
          <w:color w:val="000000"/>
          <w:sz w:val="28"/>
          <w:szCs w:val="28"/>
        </w:rPr>
        <w:t>Регламент</w:t>
      </w:r>
      <w:r>
        <w:rPr>
          <w:color w:val="000000"/>
          <w:sz w:val="28"/>
          <w:szCs w:val="28"/>
        </w:rPr>
        <w:t>ом</w:t>
      </w:r>
      <w:r w:rsidRPr="00787A5A">
        <w:rPr>
          <w:color w:val="000000"/>
          <w:sz w:val="28"/>
          <w:szCs w:val="28"/>
        </w:rPr>
        <w:t xml:space="preserve"> взаимодействия участников информационного обмена и оператора единой системы межведомственн</w:t>
      </w:r>
      <w:r>
        <w:rPr>
          <w:color w:val="000000"/>
          <w:sz w:val="28"/>
          <w:szCs w:val="28"/>
        </w:rPr>
        <w:t xml:space="preserve">ого электронного взаимодействия </w:t>
      </w:r>
      <w:r w:rsidRPr="00787A5A">
        <w:rPr>
          <w:color w:val="000000"/>
          <w:sz w:val="28"/>
          <w:szCs w:val="28"/>
        </w:rPr>
        <w:t>при предоставлении информации об обстоятельствах межведомственного информационного обмена, осуществляемого при оказании государственных услуг</w:t>
      </w:r>
      <w:r>
        <w:rPr>
          <w:color w:val="000000"/>
          <w:sz w:val="28"/>
          <w:szCs w:val="28"/>
        </w:rPr>
        <w:t xml:space="preserve">, прошу предоставить </w:t>
      </w:r>
      <w:r w:rsidRPr="00C064BA">
        <w:rPr>
          <w:sz w:val="28"/>
          <w:szCs w:val="28"/>
        </w:rPr>
        <w:t>информацию об истории событий межведомственного электронного взаимодействия, связанных с получением электронным сервисом [</w:t>
      </w:r>
      <w:r w:rsidRPr="00C064BA">
        <w:rPr>
          <w:i/>
          <w:sz w:val="28"/>
          <w:szCs w:val="28"/>
          <w:lang w:val="en-US"/>
        </w:rPr>
        <w:t>SID</w:t>
      </w:r>
      <w:r w:rsidRPr="00C064BA">
        <w:rPr>
          <w:i/>
          <w:sz w:val="28"/>
          <w:szCs w:val="28"/>
        </w:rPr>
        <w:t xml:space="preserve"> сервиса ФОИВ поставщика</w:t>
      </w:r>
      <w:r w:rsidRPr="00C064BA">
        <w:rPr>
          <w:sz w:val="28"/>
          <w:szCs w:val="28"/>
        </w:rPr>
        <w:t>] информационной системы [</w:t>
      </w:r>
      <w:r w:rsidRPr="00C064BA">
        <w:rPr>
          <w:i/>
          <w:sz w:val="28"/>
          <w:szCs w:val="28"/>
        </w:rPr>
        <w:t>Наименование ИС ФОИВ поставщика</w:t>
      </w:r>
      <w:r w:rsidRPr="00C064BA">
        <w:rPr>
          <w:sz w:val="28"/>
          <w:szCs w:val="28"/>
        </w:rPr>
        <w:t>] [</w:t>
      </w:r>
      <w:r w:rsidRPr="00C064BA">
        <w:rPr>
          <w:i/>
          <w:sz w:val="28"/>
          <w:szCs w:val="28"/>
        </w:rPr>
        <w:t>Наименование ФОИВ поставщика</w:t>
      </w:r>
      <w:r w:rsidRPr="00C064BA">
        <w:rPr>
          <w:sz w:val="28"/>
          <w:szCs w:val="28"/>
        </w:rPr>
        <w:t>] межведомственного запроса по содержанию из приложения от [</w:t>
      </w:r>
      <w:r w:rsidRPr="00C064BA">
        <w:rPr>
          <w:i/>
          <w:sz w:val="28"/>
          <w:szCs w:val="28"/>
        </w:rPr>
        <w:t>Наименование ИС ФОИВ потребителя</w:t>
      </w:r>
      <w:r w:rsidRPr="00C064BA">
        <w:rPr>
          <w:sz w:val="28"/>
          <w:szCs w:val="28"/>
        </w:rPr>
        <w:t>] [</w:t>
      </w:r>
      <w:r w:rsidRPr="00C064BA">
        <w:rPr>
          <w:i/>
          <w:sz w:val="28"/>
          <w:szCs w:val="28"/>
        </w:rPr>
        <w:t>Наименование ФОИВ потребителя</w:t>
      </w:r>
      <w:r w:rsidRPr="00C064BA">
        <w:rPr>
          <w:sz w:val="28"/>
          <w:szCs w:val="28"/>
        </w:rPr>
        <w:t>] и предоставлением ответа на указанный межведомственный запрос по содержанию из приложения за период с [</w:t>
      </w:r>
      <w:r w:rsidRPr="00C064BA">
        <w:rPr>
          <w:i/>
          <w:sz w:val="28"/>
          <w:szCs w:val="28"/>
        </w:rPr>
        <w:t>дата и время начала временного интервала</w:t>
      </w:r>
      <w:r w:rsidRPr="00C064BA">
        <w:rPr>
          <w:sz w:val="28"/>
          <w:szCs w:val="28"/>
        </w:rPr>
        <w:t>] по [</w:t>
      </w:r>
      <w:r w:rsidRPr="00C064BA">
        <w:rPr>
          <w:i/>
          <w:sz w:val="28"/>
          <w:szCs w:val="28"/>
        </w:rPr>
        <w:t>дата и время окончания временного интервала</w:t>
      </w:r>
      <w:r w:rsidRPr="00C064BA">
        <w:rPr>
          <w:sz w:val="28"/>
          <w:szCs w:val="28"/>
        </w:rPr>
        <w:t>], включающую сведения о дате и времени:</w:t>
      </w:r>
    </w:p>
    <w:p w:rsidR="00877865" w:rsidRDefault="00434C14" w:rsidP="003330F3">
      <w:pPr>
        <w:widowControl/>
        <w:numPr>
          <w:ilvl w:val="0"/>
          <w:numId w:val="21"/>
        </w:numPr>
        <w:tabs>
          <w:tab w:val="left" w:pos="993"/>
        </w:tabs>
        <w:autoSpaceDN/>
        <w:adjustRightInd/>
        <w:spacing w:line="240" w:lineRule="auto"/>
        <w:ind w:left="0" w:firstLine="709"/>
        <w:textAlignment w:val="auto"/>
        <w:rPr>
          <w:sz w:val="28"/>
          <w:szCs w:val="28"/>
        </w:rPr>
      </w:pPr>
      <w:r w:rsidRPr="00C064BA">
        <w:rPr>
          <w:sz w:val="28"/>
          <w:szCs w:val="28"/>
        </w:rPr>
        <w:t>получения электронным сервисом [</w:t>
      </w:r>
      <w:r w:rsidRPr="00C064BA">
        <w:rPr>
          <w:i/>
          <w:sz w:val="28"/>
          <w:szCs w:val="28"/>
          <w:lang w:val="en-US"/>
        </w:rPr>
        <w:t>SID</w:t>
      </w:r>
      <w:r w:rsidRPr="00C064BA">
        <w:rPr>
          <w:i/>
          <w:sz w:val="28"/>
          <w:szCs w:val="28"/>
        </w:rPr>
        <w:t xml:space="preserve"> сервиса ФОИВ поставщика</w:t>
      </w:r>
      <w:r w:rsidRPr="00C064BA">
        <w:rPr>
          <w:sz w:val="28"/>
          <w:szCs w:val="28"/>
        </w:rPr>
        <w:t>] информационной системы [</w:t>
      </w:r>
      <w:r w:rsidRPr="00C064BA">
        <w:rPr>
          <w:i/>
          <w:sz w:val="28"/>
          <w:szCs w:val="28"/>
        </w:rPr>
        <w:t>Наименование ИС ФОИВ поставщика</w:t>
      </w:r>
      <w:r w:rsidRPr="00C064BA">
        <w:rPr>
          <w:sz w:val="28"/>
          <w:szCs w:val="28"/>
        </w:rPr>
        <w:t>] [</w:t>
      </w:r>
      <w:r w:rsidRPr="00C064BA">
        <w:rPr>
          <w:i/>
          <w:sz w:val="28"/>
          <w:szCs w:val="28"/>
        </w:rPr>
        <w:t>Наименование ФОИВ поставщика</w:t>
      </w:r>
      <w:r w:rsidRPr="00C064BA">
        <w:rPr>
          <w:sz w:val="28"/>
          <w:szCs w:val="28"/>
        </w:rPr>
        <w:t>] межведомственного запроса;</w:t>
      </w:r>
    </w:p>
    <w:p w:rsidR="00877865" w:rsidRDefault="00434C14" w:rsidP="003330F3">
      <w:pPr>
        <w:widowControl/>
        <w:numPr>
          <w:ilvl w:val="0"/>
          <w:numId w:val="21"/>
        </w:numPr>
        <w:tabs>
          <w:tab w:val="left" w:pos="993"/>
        </w:tabs>
        <w:autoSpaceDN/>
        <w:adjustRightInd/>
        <w:spacing w:line="240" w:lineRule="auto"/>
        <w:ind w:left="0" w:firstLine="709"/>
        <w:textAlignment w:val="auto"/>
        <w:rPr>
          <w:sz w:val="28"/>
          <w:szCs w:val="28"/>
        </w:rPr>
      </w:pPr>
      <w:r w:rsidRPr="00C064BA">
        <w:rPr>
          <w:sz w:val="28"/>
          <w:szCs w:val="28"/>
        </w:rPr>
        <w:t>получения ответа на указанный межведомственный запрос [</w:t>
      </w:r>
      <w:r w:rsidRPr="00C064BA">
        <w:rPr>
          <w:i/>
          <w:sz w:val="28"/>
          <w:szCs w:val="28"/>
        </w:rPr>
        <w:t>Наименование ИС ФОИВ потребителя</w:t>
      </w:r>
      <w:r w:rsidRPr="00C064BA">
        <w:rPr>
          <w:sz w:val="28"/>
          <w:szCs w:val="28"/>
        </w:rPr>
        <w:t>] от электронного сервиса [</w:t>
      </w:r>
      <w:r w:rsidRPr="00C064BA">
        <w:rPr>
          <w:i/>
          <w:sz w:val="28"/>
          <w:szCs w:val="28"/>
          <w:lang w:val="en-US"/>
        </w:rPr>
        <w:t>SID</w:t>
      </w:r>
      <w:r w:rsidRPr="00C064BA">
        <w:rPr>
          <w:i/>
          <w:sz w:val="28"/>
          <w:szCs w:val="28"/>
        </w:rPr>
        <w:t xml:space="preserve"> сервиса ФОИВ поставщика</w:t>
      </w:r>
      <w:r w:rsidRPr="00C064BA">
        <w:rPr>
          <w:sz w:val="28"/>
          <w:szCs w:val="28"/>
        </w:rPr>
        <w:t>] информационной системы [</w:t>
      </w:r>
      <w:r w:rsidRPr="00C064BA">
        <w:rPr>
          <w:i/>
          <w:sz w:val="28"/>
          <w:szCs w:val="28"/>
        </w:rPr>
        <w:t>Наименование ИС ФОИВ поставщика</w:t>
      </w:r>
      <w:r w:rsidRPr="00C064BA">
        <w:rPr>
          <w:sz w:val="28"/>
          <w:szCs w:val="28"/>
        </w:rPr>
        <w:t>] [</w:t>
      </w:r>
      <w:r w:rsidRPr="00C064BA">
        <w:rPr>
          <w:i/>
          <w:sz w:val="28"/>
          <w:szCs w:val="28"/>
        </w:rPr>
        <w:t>Наименование ФОИВ поставщика</w:t>
      </w:r>
      <w:r w:rsidRPr="00C064BA">
        <w:rPr>
          <w:sz w:val="28"/>
          <w:szCs w:val="28"/>
        </w:rPr>
        <w:t>]</w:t>
      </w:r>
    </w:p>
    <w:p w:rsidR="00434C14" w:rsidRPr="00C064BA" w:rsidRDefault="00434C14" w:rsidP="00434C14">
      <w:pPr>
        <w:ind w:left="708"/>
        <w:rPr>
          <w:sz w:val="28"/>
          <w:szCs w:val="28"/>
        </w:rPr>
      </w:pPr>
      <w:r w:rsidRPr="00C064BA">
        <w:rPr>
          <w:sz w:val="28"/>
          <w:szCs w:val="28"/>
        </w:rPr>
        <w:t>по нижеследующей форме:</w:t>
      </w:r>
    </w:p>
    <w:tbl>
      <w:tblPr>
        <w:tblW w:w="94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4786"/>
        <w:gridCol w:w="4678"/>
      </w:tblGrid>
      <w:tr w:rsidR="00434C14" w:rsidRPr="00796216" w:rsidTr="00EC0AE3">
        <w:tc>
          <w:tcPr>
            <w:tcW w:w="4786" w:type="dxa"/>
          </w:tcPr>
          <w:p w:rsidR="00434C14" w:rsidRPr="00796216" w:rsidRDefault="00434C14" w:rsidP="00EC0AE3">
            <w:pPr>
              <w:rPr>
                <w:sz w:val="28"/>
                <w:szCs w:val="28"/>
              </w:rPr>
            </w:pPr>
            <w:r w:rsidRPr="00796216">
              <w:rPr>
                <w:sz w:val="28"/>
                <w:szCs w:val="28"/>
              </w:rPr>
              <w:t>Дата/время получения</w:t>
            </w:r>
            <w:r>
              <w:rPr>
                <w:sz w:val="28"/>
                <w:szCs w:val="28"/>
              </w:rPr>
              <w:t xml:space="preserve"> электронным сервисом</w:t>
            </w:r>
            <w:r w:rsidRPr="00796216">
              <w:rPr>
                <w:sz w:val="28"/>
                <w:szCs w:val="28"/>
              </w:rPr>
              <w:t xml:space="preserve"> [</w:t>
            </w:r>
            <w:r w:rsidRPr="00796216">
              <w:rPr>
                <w:i/>
                <w:sz w:val="28"/>
                <w:szCs w:val="28"/>
                <w:lang w:val="en-US"/>
              </w:rPr>
              <w:t>SID</w:t>
            </w:r>
            <w:r w:rsidRPr="00796216">
              <w:rPr>
                <w:i/>
                <w:sz w:val="28"/>
                <w:szCs w:val="28"/>
              </w:rPr>
              <w:t xml:space="preserve"> сервиса ФОИВ поставщика</w:t>
            </w:r>
            <w:r w:rsidRPr="00796216">
              <w:rPr>
                <w:sz w:val="28"/>
                <w:szCs w:val="28"/>
              </w:rPr>
              <w:t xml:space="preserve">] </w:t>
            </w:r>
            <w:r w:rsidRPr="00AC40CD">
              <w:rPr>
                <w:color w:val="000000"/>
                <w:sz w:val="28"/>
                <w:szCs w:val="28"/>
              </w:rPr>
              <w:t>межведомственного запроса</w:t>
            </w:r>
          </w:p>
        </w:tc>
        <w:tc>
          <w:tcPr>
            <w:tcW w:w="4678" w:type="dxa"/>
          </w:tcPr>
          <w:p w:rsidR="00434C14" w:rsidRPr="00796216" w:rsidRDefault="00434C14" w:rsidP="00EC0AE3">
            <w:pPr>
              <w:rPr>
                <w:sz w:val="28"/>
                <w:szCs w:val="28"/>
              </w:rPr>
            </w:pPr>
            <w:r>
              <w:rPr>
                <w:sz w:val="28"/>
                <w:szCs w:val="28"/>
              </w:rPr>
              <w:t>С</w:t>
            </w:r>
            <w:r w:rsidRPr="00796216">
              <w:rPr>
                <w:sz w:val="28"/>
                <w:szCs w:val="28"/>
              </w:rPr>
              <w:t>одержимого запроса</w:t>
            </w:r>
            <w:r>
              <w:rPr>
                <w:sz w:val="28"/>
                <w:szCs w:val="28"/>
              </w:rPr>
              <w:t xml:space="preserve"> соответствует</w:t>
            </w:r>
            <w:r w:rsidRPr="00796216">
              <w:rPr>
                <w:sz w:val="28"/>
                <w:szCs w:val="28"/>
              </w:rPr>
              <w:t xml:space="preserve"> представленному в заявке </w:t>
            </w:r>
          </w:p>
        </w:tc>
      </w:tr>
      <w:tr w:rsidR="00434C14" w:rsidRPr="00796216" w:rsidTr="00EC0AE3">
        <w:tc>
          <w:tcPr>
            <w:tcW w:w="4786" w:type="dxa"/>
          </w:tcPr>
          <w:p w:rsidR="00434C14" w:rsidRPr="00796216" w:rsidRDefault="00434C14" w:rsidP="00EC0AE3">
            <w:pPr>
              <w:rPr>
                <w:sz w:val="28"/>
                <w:szCs w:val="28"/>
              </w:rPr>
            </w:pPr>
            <w:r w:rsidRPr="00796216">
              <w:rPr>
                <w:sz w:val="28"/>
                <w:szCs w:val="28"/>
              </w:rPr>
              <w:t xml:space="preserve">Дата/время </w:t>
            </w:r>
            <w:r>
              <w:rPr>
                <w:color w:val="000000"/>
                <w:sz w:val="28"/>
                <w:szCs w:val="28"/>
              </w:rPr>
              <w:t>получения ответа</w:t>
            </w:r>
            <w:r w:rsidRPr="00C064BA">
              <w:rPr>
                <w:sz w:val="28"/>
                <w:szCs w:val="28"/>
              </w:rPr>
              <w:t xml:space="preserve"> </w:t>
            </w:r>
            <w:r>
              <w:rPr>
                <w:sz w:val="28"/>
                <w:szCs w:val="28"/>
              </w:rPr>
              <w:t xml:space="preserve">на </w:t>
            </w:r>
            <w:r w:rsidRPr="00C064BA">
              <w:rPr>
                <w:sz w:val="28"/>
                <w:szCs w:val="28"/>
              </w:rPr>
              <w:t>межведомственный запрос</w:t>
            </w:r>
            <w:r w:rsidRPr="003E098F">
              <w:rPr>
                <w:color w:val="000000"/>
                <w:sz w:val="28"/>
                <w:szCs w:val="28"/>
              </w:rPr>
              <w:t xml:space="preserve"> </w:t>
            </w:r>
            <w:r w:rsidRPr="00796216">
              <w:rPr>
                <w:sz w:val="28"/>
                <w:szCs w:val="28"/>
              </w:rPr>
              <w:t>[</w:t>
            </w:r>
            <w:r w:rsidRPr="00796216">
              <w:rPr>
                <w:i/>
                <w:sz w:val="28"/>
                <w:szCs w:val="28"/>
              </w:rPr>
              <w:t>Наименование ИС ФОИВ потребителя</w:t>
            </w:r>
            <w:r w:rsidRPr="00796216">
              <w:rPr>
                <w:sz w:val="28"/>
                <w:szCs w:val="28"/>
              </w:rPr>
              <w:t>]</w:t>
            </w:r>
          </w:p>
        </w:tc>
        <w:tc>
          <w:tcPr>
            <w:tcW w:w="4678" w:type="dxa"/>
          </w:tcPr>
          <w:p w:rsidR="00434C14" w:rsidRPr="00796216" w:rsidRDefault="00434C14" w:rsidP="00EC0AE3">
            <w:pPr>
              <w:rPr>
                <w:sz w:val="28"/>
                <w:szCs w:val="28"/>
              </w:rPr>
            </w:pPr>
            <w:r>
              <w:rPr>
                <w:sz w:val="28"/>
                <w:szCs w:val="28"/>
              </w:rPr>
              <w:t>С</w:t>
            </w:r>
            <w:r w:rsidRPr="00796216">
              <w:rPr>
                <w:sz w:val="28"/>
                <w:szCs w:val="28"/>
              </w:rPr>
              <w:t xml:space="preserve">одержимого </w:t>
            </w:r>
            <w:r>
              <w:rPr>
                <w:sz w:val="28"/>
                <w:szCs w:val="28"/>
              </w:rPr>
              <w:t>ответа на межведомственный запрос соответствует</w:t>
            </w:r>
            <w:r w:rsidRPr="00796216">
              <w:rPr>
                <w:sz w:val="28"/>
                <w:szCs w:val="28"/>
              </w:rPr>
              <w:t xml:space="preserve"> представленному в заявке</w:t>
            </w:r>
          </w:p>
        </w:tc>
      </w:tr>
    </w:tbl>
    <w:p w:rsidR="00434C14" w:rsidRDefault="00434C14" w:rsidP="00434C14">
      <w:pPr>
        <w:ind w:left="708"/>
        <w:rPr>
          <w:color w:val="000000"/>
          <w:sz w:val="28"/>
          <w:szCs w:val="28"/>
        </w:rPr>
      </w:pPr>
    </w:p>
    <w:p w:rsidR="00434C14" w:rsidRPr="00582881" w:rsidRDefault="00434C14" w:rsidP="00434C14">
      <w:pPr>
        <w:ind w:left="2552" w:hanging="1843"/>
        <w:rPr>
          <w:color w:val="000000"/>
          <w:sz w:val="28"/>
          <w:szCs w:val="28"/>
        </w:rPr>
      </w:pPr>
      <w:r>
        <w:rPr>
          <w:color w:val="000000"/>
          <w:sz w:val="28"/>
          <w:szCs w:val="28"/>
        </w:rPr>
        <w:t xml:space="preserve">Приложение: содержимое межведомственного запроса и ответа на данный межведомственный запрос в формате </w:t>
      </w:r>
      <w:r>
        <w:rPr>
          <w:color w:val="000000"/>
          <w:sz w:val="28"/>
          <w:szCs w:val="28"/>
          <w:lang w:val="en-US"/>
        </w:rPr>
        <w:t>XML</w:t>
      </w:r>
      <w:r>
        <w:rPr>
          <w:color w:val="000000"/>
          <w:sz w:val="28"/>
          <w:szCs w:val="28"/>
        </w:rPr>
        <w:t xml:space="preserve"> на электронном носителе информации.</w:t>
      </w:r>
    </w:p>
    <w:p w:rsidR="00434C14" w:rsidRPr="00315705" w:rsidRDefault="00434C14" w:rsidP="00434C14">
      <w:pPr>
        <w:rPr>
          <w:sz w:val="28"/>
          <w:szCs w:val="28"/>
        </w:rPr>
      </w:pPr>
    </w:p>
    <w:p w:rsidR="00434C14" w:rsidRPr="00434C14" w:rsidRDefault="00434C14" w:rsidP="00E212F1">
      <w:pPr>
        <w:pStyle w:val="aa"/>
        <w:sectPr w:rsidR="00434C14" w:rsidRPr="00434C14" w:rsidSect="00314D90">
          <w:headerReference w:type="default" r:id="rId65"/>
          <w:pgSz w:w="16838" w:h="11906" w:orient="landscape"/>
          <w:pgMar w:top="1117" w:right="851" w:bottom="567" w:left="851" w:header="284" w:footer="709" w:gutter="0"/>
          <w:cols w:space="708"/>
          <w:docGrid w:linePitch="360"/>
        </w:sectPr>
      </w:pPr>
    </w:p>
    <w:p w:rsidR="003C0809" w:rsidRDefault="003C0809" w:rsidP="00E002D2">
      <w:pPr>
        <w:pStyle w:val="12"/>
        <w:rPr>
          <w:rFonts w:ascii="Calibri" w:hAnsi="Calibri"/>
        </w:rPr>
      </w:pPr>
      <w:bookmarkStart w:id="1548" w:name="_Toc314740901"/>
      <w:bookmarkStart w:id="1549" w:name="_Toc321909983"/>
      <w:bookmarkStart w:id="1550" w:name="_Toc329082215"/>
      <w:bookmarkStart w:id="1551" w:name="_Toc334016637"/>
      <w:bookmarkStart w:id="1552" w:name="_Toc334017239"/>
      <w:r>
        <w:lastRenderedPageBreak/>
        <w:t>Приложения</w:t>
      </w:r>
      <w:bookmarkEnd w:id="1548"/>
      <w:bookmarkEnd w:id="1549"/>
      <w:bookmarkEnd w:id="1550"/>
      <w:bookmarkEnd w:id="1551"/>
      <w:bookmarkEnd w:id="1552"/>
    </w:p>
    <w:p w:rsidR="003C0809" w:rsidRPr="00F86B12" w:rsidRDefault="003C0809" w:rsidP="007E7604">
      <w:pPr>
        <w:pStyle w:val="23"/>
      </w:pPr>
      <w:bookmarkStart w:id="1553" w:name="_Ref307851278"/>
      <w:bookmarkStart w:id="1554" w:name="_Toc314740902"/>
      <w:bookmarkStart w:id="1555" w:name="_Toc321909984"/>
      <w:bookmarkStart w:id="1556" w:name="_Toc329082216"/>
      <w:bookmarkStart w:id="1557" w:name="_Toc334016638"/>
      <w:bookmarkStart w:id="1558" w:name="_Toc334017240"/>
      <w:r>
        <w:t xml:space="preserve">Приложение А. </w:t>
      </w:r>
      <w:r w:rsidRPr="002259A3">
        <w:t>Форма соглашения о взаимодействии при обеспечении предоставления государственных услуг и исполнении государственных функций в электронном виде</w:t>
      </w:r>
      <w:bookmarkEnd w:id="1553"/>
      <w:bookmarkEnd w:id="1554"/>
      <w:bookmarkEnd w:id="1555"/>
      <w:bookmarkEnd w:id="1556"/>
      <w:bookmarkEnd w:id="1557"/>
      <w:bookmarkEnd w:id="1558"/>
    </w:p>
    <w:p w:rsidR="003C0809" w:rsidRPr="00421FD8" w:rsidRDefault="003C0809" w:rsidP="00E002D2">
      <w:pPr>
        <w:jc w:val="center"/>
        <w:outlineLvl w:val="0"/>
      </w:pPr>
      <w:bookmarkStart w:id="1559" w:name="_Toc312062855"/>
      <w:bookmarkStart w:id="1560" w:name="_Toc314740045"/>
      <w:bookmarkStart w:id="1561" w:name="_Toc314740903"/>
      <w:bookmarkStart w:id="1562" w:name="_Toc314741858"/>
      <w:bookmarkStart w:id="1563" w:name="_Toc314744542"/>
      <w:bookmarkStart w:id="1564" w:name="_Toc315202755"/>
      <w:bookmarkStart w:id="1565" w:name="_Toc315205846"/>
      <w:bookmarkStart w:id="1566" w:name="_Toc315282203"/>
      <w:bookmarkStart w:id="1567" w:name="_Toc318365201"/>
      <w:bookmarkStart w:id="1568" w:name="_Toc320547423"/>
      <w:bookmarkStart w:id="1569" w:name="_Toc320715110"/>
      <w:bookmarkStart w:id="1570" w:name="_Toc320784353"/>
      <w:bookmarkStart w:id="1571" w:name="_Toc321761860"/>
      <w:bookmarkStart w:id="1572" w:name="_Toc321909985"/>
      <w:bookmarkStart w:id="1573" w:name="_Toc322108840"/>
      <w:bookmarkStart w:id="1574" w:name="_Toc322359694"/>
      <w:bookmarkStart w:id="1575" w:name="_Toc322945798"/>
      <w:bookmarkStart w:id="1576" w:name="_Toc322960807"/>
      <w:bookmarkStart w:id="1577" w:name="_Toc326936484"/>
      <w:bookmarkStart w:id="1578" w:name="_Toc327023992"/>
      <w:bookmarkStart w:id="1579" w:name="_Toc327362732"/>
      <w:bookmarkStart w:id="1580" w:name="_Toc327373307"/>
      <w:bookmarkStart w:id="1581" w:name="_Toc327435923"/>
      <w:bookmarkStart w:id="1582" w:name="_Toc327437166"/>
      <w:bookmarkStart w:id="1583" w:name="_Toc327794925"/>
      <w:bookmarkStart w:id="1584" w:name="_Toc329004637"/>
      <w:bookmarkStart w:id="1585" w:name="_Toc329011940"/>
      <w:bookmarkStart w:id="1586" w:name="_Toc329013187"/>
      <w:bookmarkStart w:id="1587" w:name="_Toc329082217"/>
      <w:bookmarkStart w:id="1588" w:name="_Toc329083291"/>
      <w:bookmarkStart w:id="1589" w:name="_Toc329086326"/>
      <w:bookmarkStart w:id="1590" w:name="_Toc329339836"/>
      <w:bookmarkStart w:id="1591" w:name="_Toc332119756"/>
      <w:bookmarkStart w:id="1592" w:name="_Toc332131241"/>
      <w:bookmarkStart w:id="1593" w:name="_Toc332279605"/>
      <w:bookmarkStart w:id="1594" w:name="_Toc332703417"/>
      <w:bookmarkStart w:id="1595" w:name="_Toc334016639"/>
      <w:r w:rsidRPr="00421FD8">
        <w:t>СОГЛАШЕНИЕ</w:t>
      </w:r>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p>
    <w:p w:rsidR="003C0809" w:rsidRPr="00421FD8" w:rsidRDefault="003C0809" w:rsidP="00F86B12">
      <w:pPr>
        <w:jc w:val="center"/>
        <w:rPr>
          <w:color w:val="000000"/>
        </w:rPr>
      </w:pPr>
      <w:r w:rsidRPr="00421FD8">
        <w:rPr>
          <w:color w:val="000000"/>
        </w:rPr>
        <w:t xml:space="preserve">о взаимодействии при обеспечении предоставления государственных услуг и исполнении государственных функций в электронном виде </w:t>
      </w:r>
    </w:p>
    <w:p w:rsidR="003C0809" w:rsidRDefault="003C0809" w:rsidP="00F86B12">
      <w:pPr>
        <w:jc w:val="center"/>
        <w:rPr>
          <w:color w:val="000000"/>
        </w:rPr>
      </w:pPr>
    </w:p>
    <w:p w:rsidR="003C0809" w:rsidRPr="00421FD8" w:rsidRDefault="003C0809" w:rsidP="00F86B12">
      <w:pPr>
        <w:jc w:val="center"/>
        <w:rPr>
          <w:color w:val="000000"/>
        </w:rPr>
      </w:pPr>
    </w:p>
    <w:p w:rsidR="003C0809" w:rsidRPr="00421FD8" w:rsidRDefault="003C0809" w:rsidP="00F86B12">
      <w:pPr>
        <w:jc w:val="center"/>
        <w:rPr>
          <w:color w:val="000000"/>
        </w:rPr>
      </w:pPr>
      <w:r w:rsidRPr="00421FD8">
        <w:rPr>
          <w:color w:val="000000"/>
        </w:rPr>
        <w:t>г. Москва</w:t>
      </w:r>
      <w:r w:rsidRPr="00421FD8">
        <w:rPr>
          <w:color w:val="000000"/>
        </w:rPr>
        <w:tab/>
      </w:r>
      <w:r w:rsidRPr="00421FD8">
        <w:rPr>
          <w:color w:val="000000"/>
        </w:rPr>
        <w:tab/>
      </w:r>
      <w:r w:rsidRPr="00421FD8">
        <w:rPr>
          <w:color w:val="000000"/>
        </w:rPr>
        <w:tab/>
      </w:r>
      <w:r w:rsidRPr="00421FD8">
        <w:rPr>
          <w:color w:val="000000"/>
        </w:rPr>
        <w:tab/>
      </w:r>
      <w:r w:rsidRPr="00421FD8">
        <w:rPr>
          <w:color w:val="000000"/>
        </w:rPr>
        <w:tab/>
      </w:r>
      <w:r w:rsidRPr="00421FD8">
        <w:rPr>
          <w:color w:val="000000"/>
        </w:rPr>
        <w:tab/>
      </w:r>
      <w:r w:rsidRPr="00421FD8">
        <w:rPr>
          <w:color w:val="000000"/>
        </w:rPr>
        <w:tab/>
      </w:r>
      <w:r w:rsidRPr="00421FD8">
        <w:rPr>
          <w:color w:val="000000"/>
        </w:rPr>
        <w:tab/>
        <w:t>«___» __________ 2011 года</w:t>
      </w:r>
    </w:p>
    <w:p w:rsidR="003C0809" w:rsidRPr="00421FD8" w:rsidRDefault="003C0809" w:rsidP="00F86B12">
      <w:pPr>
        <w:jc w:val="center"/>
        <w:rPr>
          <w:color w:val="000000"/>
        </w:rPr>
      </w:pPr>
    </w:p>
    <w:p w:rsidR="003C0809" w:rsidRDefault="003C0809" w:rsidP="00F86B12">
      <w:pPr>
        <w:pStyle w:val="aa"/>
      </w:pPr>
      <w:r w:rsidRPr="00F86B12">
        <w:t xml:space="preserve">Министерство связи и массовых коммуникаций Российской Федерации, именуемое в дальнейшем «Оператор», в лице Министра связи и массовых коммуникаций Российской Федерации </w:t>
      </w:r>
      <w:r w:rsidR="00E72660">
        <w:t>_____________________________</w:t>
      </w:r>
      <w:r w:rsidRPr="00F86B12">
        <w:t>, действующего на основании Положения о Министерстве связи и массовых коммуникаций Российской Федерации, утвержденного постановлением Правительства Российской Федерации от 2 июня 2008 г. № 418, с одной стороны и __________________________, именуемое в дальнейшем «Участник», в лице _________________________________, действующего на основании _______________________, с другой стороны, совместно именуемые «Стороны», в целях реализации Федерального закона Российской Федерации от 27 июля 2010 г. № 210-ФЗ «Об организации предоставления государственных и муниципальных услуг», постановления Правительства Российской Федерации от 08 июня  2011 г. № 451 «Об инфраструктуре, обеспечивающей информационно-технологическое взаимодействие информационных систем, используемых для предоставления государственных и муниципальных услуг в электронной форме»,  «План перехода на предоставление государственных услуг и исполнение государственных функций в электронном виде федеральными органами исполнительной власти», утверждённого распоряжением Правительства Российской Федерации от 17 октября 2009 г. № 1555-р, во исполнение пункта 14 Положения о единой системе межведомственного электронного взаимодействия, утвержденного постановлением Правительства Российской Федерации от 8 сентября 2010 г. № 697 «О единой системе межведомственного электронного взаимодействия», заключили настоящее Соглашение о нижеследующем.</w:t>
      </w:r>
    </w:p>
    <w:p w:rsidR="003C0809" w:rsidRDefault="003C0809" w:rsidP="00E002D2">
      <w:pPr>
        <w:jc w:val="center"/>
        <w:outlineLvl w:val="0"/>
      </w:pPr>
      <w:bookmarkStart w:id="1596" w:name="_Toc312062856"/>
      <w:bookmarkStart w:id="1597" w:name="_Toc314740046"/>
      <w:bookmarkStart w:id="1598" w:name="_Toc314740904"/>
      <w:bookmarkStart w:id="1599" w:name="_Toc314741859"/>
      <w:bookmarkStart w:id="1600" w:name="_Toc314744543"/>
      <w:bookmarkStart w:id="1601" w:name="_Toc315202756"/>
      <w:bookmarkStart w:id="1602" w:name="_Toc315205847"/>
      <w:bookmarkStart w:id="1603" w:name="_Toc315282204"/>
      <w:bookmarkStart w:id="1604" w:name="_Toc318365202"/>
      <w:bookmarkStart w:id="1605" w:name="_Toc320547424"/>
      <w:bookmarkStart w:id="1606" w:name="_Toc320715111"/>
      <w:bookmarkStart w:id="1607" w:name="_Toc320784354"/>
      <w:bookmarkStart w:id="1608" w:name="_Toc321761861"/>
      <w:bookmarkStart w:id="1609" w:name="_Toc321909986"/>
      <w:bookmarkStart w:id="1610" w:name="_Toc322108841"/>
      <w:bookmarkStart w:id="1611" w:name="_Toc322359695"/>
      <w:bookmarkStart w:id="1612" w:name="_Toc322945799"/>
      <w:bookmarkStart w:id="1613" w:name="_Toc322960808"/>
      <w:bookmarkStart w:id="1614" w:name="_Toc326936485"/>
      <w:bookmarkStart w:id="1615" w:name="_Toc327023993"/>
      <w:bookmarkStart w:id="1616" w:name="_Toc327362733"/>
      <w:bookmarkStart w:id="1617" w:name="_Toc327373308"/>
      <w:bookmarkStart w:id="1618" w:name="_Toc327435924"/>
      <w:bookmarkStart w:id="1619" w:name="_Toc327437167"/>
      <w:bookmarkStart w:id="1620" w:name="_Toc327794926"/>
      <w:bookmarkStart w:id="1621" w:name="_Toc329004638"/>
      <w:bookmarkStart w:id="1622" w:name="_Toc329011941"/>
      <w:bookmarkStart w:id="1623" w:name="_Toc329013188"/>
      <w:bookmarkStart w:id="1624" w:name="_Toc329082218"/>
      <w:bookmarkStart w:id="1625" w:name="_Toc329083292"/>
      <w:bookmarkStart w:id="1626" w:name="_Toc329086327"/>
      <w:bookmarkStart w:id="1627" w:name="_Toc329339837"/>
      <w:bookmarkStart w:id="1628" w:name="_Toc332119757"/>
      <w:bookmarkStart w:id="1629" w:name="_Toc332131242"/>
      <w:bookmarkStart w:id="1630" w:name="_Toc332279606"/>
      <w:bookmarkStart w:id="1631" w:name="_Toc332703418"/>
      <w:bookmarkStart w:id="1632" w:name="_Toc334016640"/>
      <w:r>
        <w:t>1. Предмет Соглашения</w:t>
      </w:r>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p>
    <w:p w:rsidR="003C0809" w:rsidRPr="00421FD8" w:rsidRDefault="003C0809" w:rsidP="00F86B12">
      <w:pPr>
        <w:ind w:firstLine="872"/>
      </w:pPr>
      <w:r w:rsidRPr="00421FD8">
        <w:t xml:space="preserve">1.1. Предметом настоящего Соглашения является организация взаимодействия Участника и Оператора в ходе информационно-технологического обеспечения предоставления гражданам и организациям государственных и муниципальных услуг (функций) в электронной форме с использованием федеральной государственной </w:t>
      </w:r>
      <w:r w:rsidRPr="00421FD8">
        <w:lastRenderedPageBreak/>
        <w:t>информационной системы «Единый портал государственных и муниципальных услуг (функций)» (далее – Единый портал) и Е</w:t>
      </w:r>
      <w:r w:rsidRPr="00421FD8">
        <w:rPr>
          <w:color w:val="000000"/>
        </w:rPr>
        <w:t xml:space="preserve">диной системы межведомственного электронного взаимодействия (далее – система взаимодействия), в части информационно-технологического взаимодействия </w:t>
      </w:r>
      <w:r>
        <w:rPr>
          <w:color w:val="000000"/>
        </w:rPr>
        <w:t xml:space="preserve">при </w:t>
      </w:r>
      <w:r w:rsidRPr="00421FD8">
        <w:rPr>
          <w:color w:val="000000"/>
        </w:rPr>
        <w:t xml:space="preserve">осуществлении </w:t>
      </w:r>
      <w:r>
        <w:rPr>
          <w:color w:val="000000"/>
        </w:rPr>
        <w:t xml:space="preserve">оплаты </w:t>
      </w:r>
      <w:r w:rsidRPr="00421FD8">
        <w:rPr>
          <w:color w:val="000000"/>
        </w:rPr>
        <w:t xml:space="preserve">физическими и юридическими </w:t>
      </w:r>
      <w:r>
        <w:rPr>
          <w:color w:val="000000"/>
        </w:rPr>
        <w:t xml:space="preserve">лицами </w:t>
      </w:r>
      <w:r w:rsidRPr="00421FD8">
        <w:rPr>
          <w:color w:val="000000"/>
        </w:rPr>
        <w:t>государственных пошлин, денежных платежей (штрафов) и сборов</w:t>
      </w:r>
      <w:r>
        <w:t>, и</w:t>
      </w:r>
      <w:r w:rsidRPr="00B04D62">
        <w:rPr>
          <w:color w:val="000000"/>
        </w:rPr>
        <w:t xml:space="preserve"> </w:t>
      </w:r>
      <w:r w:rsidRPr="00421FD8">
        <w:rPr>
          <w:color w:val="000000"/>
        </w:rPr>
        <w:t xml:space="preserve">при </w:t>
      </w:r>
      <w:r w:rsidRPr="001C3A48">
        <w:t>предоставлении доступа к государственным и муниципальным услугам с использованием универсальной электронной карты</w:t>
      </w:r>
      <w:r>
        <w:t>.</w:t>
      </w:r>
    </w:p>
    <w:p w:rsidR="003C0809" w:rsidRPr="00F86B12" w:rsidRDefault="003C0809" w:rsidP="00F86B12">
      <w:pPr>
        <w:pStyle w:val="aa"/>
      </w:pPr>
      <w:r w:rsidRPr="00F86B12">
        <w:t xml:space="preserve">1.2. Участник и Оператор при осуществлении взаимодействия в рамках настоящего Соглашения руководствуются Федеральными законами от 27 июля 2006 г. № 149-ФЗ «Об информации, информационных технологиях и о защите информации», от 10 января 2002 г. № 1-ФЗ «Об электронной цифровой подписи», от 27 июля 2006 г. № 152-ФЗ «О персональных данных», от 27 июля 2010 г. № 210-ФЗ «Об организации предоставления государственных и муниципальных услуг», от 6 апреля 2011 г. № 63-ФЗ «Об электронной подписи», от 27 июня 2011 г. № 161-ФЗ «О национальной платежной системе», от 27 июня 2011 г. № 162-ФЗ «О внесении изменений в отдельные законодательные акты Российской Федерации в связи с принятием Федерального закона «О национальной платёжной системе», а также постановлениями Правительства Российской Федерации от 15 июня 2009 г. № 478 «О единой системе информационно-справочной поддержки граждан и организаций по вопросам взаимодействия с органами исполнительной власти и органами местного самоуправления с использованием информационно-телекоммуникационной сети Интернет», от 8 сентября 2010 г. № </w:t>
      </w:r>
      <w:bookmarkStart w:id="1633" w:name="SignNumber"/>
      <w:bookmarkEnd w:id="1633"/>
      <w:r w:rsidRPr="00F86B12">
        <w:t>697 «О единой системе межведомственного электронного взаимодействия», от 18 мая  2009 № 424 «Об особенностях подключения федеральных государственных информационных систем к информационно-телекоммуникационным сетям», от 08 июня  2011 г. № 451 «Об инфраструктуре, обеспечивающей информационно-технологическое взаимодействие информационных систем, используемых для предоставления государственных и муниципальных услуг в электронной форме», «Планом перехода на предоставление государственных услуг и исполнение государственных функций в электронном виде федеральными органами исполнительной власти», утверждённым распоряжением Правительства Российской Федерации от 17 октября 2009 г. № 1555-р, приказом Министерства связи и массовых коммуникаций Российской Федерации от 27 декабря 2010 г. № 190 «Об утверждении Технических требований к взаимодействию информационных систем в единой системе межведомственного электронного взаимодействия», иными нормативными правовыми актами Российской Федерации.</w:t>
      </w:r>
    </w:p>
    <w:p w:rsidR="003C0809" w:rsidRPr="00F86B12" w:rsidRDefault="003C0809" w:rsidP="00E002D2">
      <w:pPr>
        <w:jc w:val="center"/>
        <w:outlineLvl w:val="0"/>
      </w:pPr>
      <w:bookmarkStart w:id="1634" w:name="_Toc312062857"/>
      <w:bookmarkStart w:id="1635" w:name="_Toc314740047"/>
      <w:bookmarkStart w:id="1636" w:name="_Toc314740905"/>
      <w:bookmarkStart w:id="1637" w:name="_Toc314741860"/>
      <w:bookmarkStart w:id="1638" w:name="_Toc314744544"/>
      <w:bookmarkStart w:id="1639" w:name="_Toc315202757"/>
      <w:bookmarkStart w:id="1640" w:name="_Toc315205848"/>
      <w:bookmarkStart w:id="1641" w:name="_Toc315282205"/>
      <w:bookmarkStart w:id="1642" w:name="_Toc318365203"/>
      <w:bookmarkStart w:id="1643" w:name="_Toc320547425"/>
      <w:bookmarkStart w:id="1644" w:name="_Toc320715112"/>
      <w:bookmarkStart w:id="1645" w:name="_Toc320784355"/>
      <w:bookmarkStart w:id="1646" w:name="_Toc321761862"/>
      <w:bookmarkStart w:id="1647" w:name="_Toc321909987"/>
      <w:bookmarkStart w:id="1648" w:name="_Toc322108842"/>
      <w:bookmarkStart w:id="1649" w:name="_Toc322359696"/>
      <w:bookmarkStart w:id="1650" w:name="_Toc322945800"/>
      <w:bookmarkStart w:id="1651" w:name="_Toc322960809"/>
      <w:bookmarkStart w:id="1652" w:name="_Toc326936486"/>
      <w:bookmarkStart w:id="1653" w:name="_Toc327023994"/>
      <w:bookmarkStart w:id="1654" w:name="_Toc327362734"/>
      <w:bookmarkStart w:id="1655" w:name="_Toc327373309"/>
      <w:bookmarkStart w:id="1656" w:name="_Toc327435925"/>
      <w:bookmarkStart w:id="1657" w:name="_Toc327437168"/>
      <w:bookmarkStart w:id="1658" w:name="_Toc327794927"/>
      <w:bookmarkStart w:id="1659" w:name="_Toc329004639"/>
      <w:bookmarkStart w:id="1660" w:name="_Toc329011942"/>
      <w:bookmarkStart w:id="1661" w:name="_Toc329013189"/>
      <w:bookmarkStart w:id="1662" w:name="_Toc329082219"/>
      <w:bookmarkStart w:id="1663" w:name="_Toc329083293"/>
      <w:bookmarkStart w:id="1664" w:name="_Toc329086328"/>
      <w:bookmarkStart w:id="1665" w:name="_Toc329339838"/>
      <w:bookmarkStart w:id="1666" w:name="_Toc332119758"/>
      <w:bookmarkStart w:id="1667" w:name="_Toc332131243"/>
      <w:bookmarkStart w:id="1668" w:name="_Toc332279607"/>
      <w:bookmarkStart w:id="1669" w:name="_Toc332703419"/>
      <w:bookmarkStart w:id="1670" w:name="_Toc334016641"/>
      <w:r>
        <w:t>2. Права и обязанности Сторон</w:t>
      </w:r>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p>
    <w:p w:rsidR="003C0809" w:rsidRPr="00F86B12" w:rsidRDefault="003C0809" w:rsidP="00F86B12">
      <w:pPr>
        <w:pStyle w:val="afb"/>
      </w:pPr>
      <w:r w:rsidRPr="00F86B12">
        <w:t>2.1. Оператор обязуется:</w:t>
      </w:r>
    </w:p>
    <w:p w:rsidR="003C0809" w:rsidRPr="00421FD8" w:rsidRDefault="003C0809" w:rsidP="00F86B12">
      <w:pPr>
        <w:pStyle w:val="aa"/>
        <w:rPr>
          <w:color w:val="000000"/>
        </w:rPr>
      </w:pPr>
      <w:r w:rsidRPr="00421FD8">
        <w:t xml:space="preserve">1) обеспечивать функционирование Единого портала и </w:t>
      </w:r>
      <w:r w:rsidRPr="00421FD8">
        <w:rPr>
          <w:color w:val="000000"/>
        </w:rPr>
        <w:t xml:space="preserve">системы взаимодействия </w:t>
      </w:r>
      <w:r w:rsidRPr="00421FD8">
        <w:t>в соответствии с требованиями законодательства Российской Федерации;</w:t>
      </w:r>
    </w:p>
    <w:p w:rsidR="003C0809" w:rsidRPr="00421FD8" w:rsidRDefault="003C0809" w:rsidP="00F86B12">
      <w:pPr>
        <w:pStyle w:val="aa"/>
        <w:rPr>
          <w:color w:val="000000"/>
        </w:rPr>
      </w:pPr>
      <w:r w:rsidRPr="00421FD8">
        <w:rPr>
          <w:color w:val="000000"/>
        </w:rPr>
        <w:t xml:space="preserve">2) осуществлять публикацию сведений об услугах, предоставляемых в электронной форме с использованием Единого портала в соответствии с Правилами </w:t>
      </w:r>
      <w:r w:rsidRPr="00421FD8">
        <w:rPr>
          <w:color w:val="000000"/>
        </w:rPr>
        <w:lastRenderedPageBreak/>
        <w:t>размещения в федеральных государственных информационных системах «Сводный реестр государственных и муниципальных услуг (функций)» и «Единый портал государственных и муниципальных услуг (функций)» сведений о государственных и муниципальных услугах (функциях), утвержденными постановлением Правительства Российской Федерации от 15 июня 2009 г. № 478 (далее – Правила размещения);</w:t>
      </w:r>
    </w:p>
    <w:p w:rsidR="003C0809" w:rsidRPr="00421FD8" w:rsidRDefault="003C0809" w:rsidP="00F86B12">
      <w:pPr>
        <w:pStyle w:val="aa"/>
        <w:rPr>
          <w:color w:val="000000"/>
        </w:rPr>
      </w:pPr>
      <w:r w:rsidRPr="00421FD8">
        <w:rPr>
          <w:color w:val="000000"/>
        </w:rPr>
        <w:t>3) обеспечить однозначную идентификацию пользователей на Едином портале с соблюдением требований, установленных Федеральным законом от 27 июля 2006 г. № 152-ФЗ «О персональных данных», в целях создания возможностей предоставления (исполнения) государственных и муниципальных услуг (функций) в электронной форме с использованием сервиса «личный кабинет», в том числе с использованием электронной подписи при реализации технической возможности ее применения на Едином портале;</w:t>
      </w:r>
    </w:p>
    <w:p w:rsidR="003C0809" w:rsidRPr="00F86B12" w:rsidRDefault="003C0809" w:rsidP="00F86B12">
      <w:pPr>
        <w:pStyle w:val="aa"/>
      </w:pPr>
      <w:r w:rsidRPr="00F86B12">
        <w:t>4) обеспечивать круглосуточный доступ граждан и организаций к сведениям о государственных услугах (функциях), предоставляемых в электронном виде посредством Единого портала, с использованием информационно-телекоммуникационной сети «Интернет»;</w:t>
      </w:r>
    </w:p>
    <w:p w:rsidR="003C0809" w:rsidRPr="00F86B12" w:rsidRDefault="003C0809" w:rsidP="00F86B12">
      <w:pPr>
        <w:pStyle w:val="aa"/>
      </w:pPr>
      <w:r w:rsidRPr="00F86B12">
        <w:t>5) обеспечить информирование заявителя о возможности оплаты государственных и муниципальных услуг (функций) с использованием платежных сервисов (инструментов), поддерживаемых Участником;</w:t>
      </w:r>
    </w:p>
    <w:p w:rsidR="003C0809" w:rsidRPr="00F86B12" w:rsidRDefault="003C0809" w:rsidP="00F86B12">
      <w:pPr>
        <w:pStyle w:val="aa"/>
      </w:pPr>
      <w:r w:rsidRPr="00F86B12">
        <w:t>6) включить в реестр электронных сервисов информационных систем органов и организаций, подключенных к системе взаимодействия (далее – реестр электронных сервисов)</w:t>
      </w:r>
      <w:r w:rsidRPr="00F86B12" w:rsidDel="00B62F3C">
        <w:t xml:space="preserve"> </w:t>
      </w:r>
      <w:r w:rsidRPr="00F86B12">
        <w:t>электронные сервисы Участника, разработанные в соответствии с Техническими требованиями к взаимодействию информационных систем в единой системе межведомственного электронного взаимодействия, утвержденными приказом Министерства связи и массовых коммуникаций Российской Федерации от 27.12.2010 г. № 190 (далее – Технические требования);</w:t>
      </w:r>
    </w:p>
    <w:p w:rsidR="003C0809" w:rsidRPr="00F86B12" w:rsidRDefault="003C0809" w:rsidP="00F86B12">
      <w:pPr>
        <w:pStyle w:val="aa"/>
      </w:pPr>
      <w:r w:rsidRPr="00F86B12">
        <w:t xml:space="preserve">7) в интересах решения задач Участника, в случае наличия у него соответствующих нормативно установленных полномочий, предоставить ему доступ к электронным сервисам, обеспечивающим получение информации из государственных информационных систем иных органов и организаций (по согласованию с указанными органами и организациями); </w:t>
      </w:r>
    </w:p>
    <w:p w:rsidR="003C0809" w:rsidRPr="00F86B12" w:rsidRDefault="003C0809" w:rsidP="00F86B12">
      <w:pPr>
        <w:pStyle w:val="aa"/>
      </w:pPr>
      <w:r w:rsidRPr="00F86B12">
        <w:t>8) обеспечивать при информационном взаимодействии с Участником, а также с иными заинтересованными лицами с использованием Единого портала и/или системы взаимодействия строгое соблюдение установленного порядка ограниченного доступа к отдельным видам информации согласно требованиям, установленным законодательством Российской Федерации;</w:t>
      </w:r>
    </w:p>
    <w:p w:rsidR="003C0809" w:rsidRPr="00F86B12" w:rsidRDefault="003C0809" w:rsidP="00F86B12">
      <w:pPr>
        <w:pStyle w:val="aa"/>
      </w:pPr>
      <w:r w:rsidRPr="00F86B12">
        <w:t>9) гарантировать целостность, актуальность и неизменность данных, передаваемых Участнику с использованием Единого портала и/или через систему взаимодействия с момента их поступления на Единый портал и/или в систему взаимодействия до момента поступления в информационную систему Участника;</w:t>
      </w:r>
    </w:p>
    <w:p w:rsidR="003C0809" w:rsidRPr="00F86B12" w:rsidRDefault="003C0809" w:rsidP="00F86B12">
      <w:pPr>
        <w:pStyle w:val="aa"/>
      </w:pPr>
      <w:r w:rsidRPr="00F86B12">
        <w:t xml:space="preserve">10) гарантировать целостность, актуальность и неизменность данных Участника, передаваемых посредством системы взаимодействия и/или Единого портала, с момента </w:t>
      </w:r>
      <w:r w:rsidRPr="00F86B12">
        <w:lastRenderedPageBreak/>
        <w:t>поступления указанных данных в систему взаимодействия и/или Единый портал до момента передачи их заявителю и в информационные системы иных участников Единого портала и/или системы взаимодействия;</w:t>
      </w:r>
    </w:p>
    <w:p w:rsidR="003C0809" w:rsidRPr="00F86B12" w:rsidRDefault="003C0809" w:rsidP="00F86B12">
      <w:pPr>
        <w:pStyle w:val="aa"/>
      </w:pPr>
      <w:r w:rsidRPr="00F86B12">
        <w:t>11) вести учет и статистику использования электронных сервисов Участника заявителями и иными участниками Единого портала и/или системы взаимодействия, обеспечив при этом возможность просмотра Участником указанной статистики;</w:t>
      </w:r>
    </w:p>
    <w:p w:rsidR="003C0809" w:rsidRPr="00F86B12" w:rsidRDefault="003C0809" w:rsidP="00F86B12">
      <w:pPr>
        <w:pStyle w:val="aa"/>
      </w:pPr>
      <w:r w:rsidRPr="00F86B12">
        <w:t>12) в рамках своей компетенции при необходимости по согласованию с Участником предоставлять заявителям и иным участникам Единого портала и/или системы взаимодействия доступ к электронным сервисам Участника в случае наличия соответствующих нормативно установленных полномочий указанных лиц;</w:t>
      </w:r>
    </w:p>
    <w:p w:rsidR="003C0809" w:rsidRPr="00F86B12" w:rsidRDefault="003C0809" w:rsidP="00F86B12">
      <w:pPr>
        <w:pStyle w:val="aa"/>
      </w:pPr>
      <w:r w:rsidRPr="00F86B12">
        <w:t>13) обеспечивать предоставление информационной и методической поддержки Участнику по вопросам использования функциональных возможностей Единого портала и системы взаимодействия самостоятельно или путем привлечения исполнителей в установленном порядке;</w:t>
      </w:r>
    </w:p>
    <w:p w:rsidR="003C0809" w:rsidRPr="00F86B12" w:rsidRDefault="003C0809" w:rsidP="00F86B12">
      <w:pPr>
        <w:pStyle w:val="aa"/>
      </w:pPr>
      <w:r w:rsidRPr="00F86B12">
        <w:t>14) незамедлительно информировать Участника об обнаруженной временной технической невозможности выполнения обязательств по настоящему Соглашению;</w:t>
      </w:r>
    </w:p>
    <w:p w:rsidR="003C0809" w:rsidRPr="00F86B12" w:rsidRDefault="003C0809" w:rsidP="00F86B12">
      <w:pPr>
        <w:pStyle w:val="aa"/>
      </w:pPr>
      <w:r w:rsidRPr="00F86B12">
        <w:t>15) устранять своими силами и за свой счет допущенные по своей вине недостатки или иные отступления от условий настоящего Соглашения.</w:t>
      </w:r>
    </w:p>
    <w:p w:rsidR="003C0809" w:rsidRPr="00421FD8" w:rsidRDefault="003C0809" w:rsidP="00F86B12">
      <w:pPr>
        <w:pStyle w:val="afb"/>
      </w:pPr>
      <w:r w:rsidRPr="00421FD8">
        <w:t>2.2. Участник обязуется:</w:t>
      </w:r>
    </w:p>
    <w:p w:rsidR="003C0809" w:rsidRPr="00F86B12" w:rsidRDefault="003C0809" w:rsidP="00F86B12">
      <w:pPr>
        <w:pStyle w:val="aa"/>
      </w:pPr>
      <w:r w:rsidRPr="00F86B12">
        <w:t>1) не позднее одного месяца с момента заключения данного Соглашения представить Оператору всю необходимую информацию для:</w:t>
      </w:r>
    </w:p>
    <w:p w:rsidR="003C0809" w:rsidRPr="00F86B12" w:rsidRDefault="003C0809" w:rsidP="00F86B12">
      <w:pPr>
        <w:pStyle w:val="aa"/>
      </w:pPr>
      <w:r w:rsidRPr="00F86B12">
        <w:t>размещения на Едином портале сведений о платежных сервисах (инструментах) Участника, поддерживающих оплату государственных и муниципальных услуг (функций) на Едином портале и/или в системе взаимодействия, в электронной форме;</w:t>
      </w:r>
    </w:p>
    <w:p w:rsidR="003C0809" w:rsidRPr="00F86B12" w:rsidRDefault="003C0809" w:rsidP="00F86B12">
      <w:pPr>
        <w:pStyle w:val="aa"/>
      </w:pPr>
      <w:r w:rsidRPr="00F86B12">
        <w:t>включения электронных сервисов Участника, разработанных в соответствии с Техническими требованиями, в реестр электронных сервисов, а также для использования указанных сервисов в целях обеспечения межведомственного электронного взаимодействия при предоставлении государственных и муниципальных услуг (функций) в электронной форме;</w:t>
      </w:r>
    </w:p>
    <w:p w:rsidR="003C0809" w:rsidRPr="00F86B12" w:rsidRDefault="003C0809" w:rsidP="00F86B12">
      <w:pPr>
        <w:pStyle w:val="aa"/>
      </w:pPr>
      <w:r w:rsidRPr="00F86B12">
        <w:t>2) обеспечить возможность оплаты физическими и юридическими лицами государственных пошлин, денежных платежей (штрафов) и сборов на Едином портале с использованием платёжных сервисов Участника.</w:t>
      </w:r>
    </w:p>
    <w:p w:rsidR="003C0809" w:rsidRPr="00F86B12" w:rsidRDefault="003C0809" w:rsidP="00F86B12">
      <w:pPr>
        <w:pStyle w:val="aa"/>
      </w:pPr>
      <w:r w:rsidRPr="00F86B12">
        <w:t>3) на регулярной основе предоставлять Оператору и проводить актуализацию сведений о платежных сервисах (инструментах) Участника, поддерживающих оплату государственных и муниципальных услуг (функций) через Единый портал и/или систему взаимодействия, в целях размещения данных сведений на Едином портале в порядке, установленном Правилами размещения;</w:t>
      </w:r>
    </w:p>
    <w:p w:rsidR="003C0809" w:rsidRPr="00F86B12" w:rsidRDefault="003C0809" w:rsidP="00F86B12">
      <w:pPr>
        <w:pStyle w:val="aa"/>
      </w:pPr>
      <w:r w:rsidRPr="00F86B12">
        <w:t xml:space="preserve">4) исправлять ошибки, допущенные при предоставлении сведений о платежных сервисах (инструментах) Участника, поддерживающих оплату государственных и </w:t>
      </w:r>
      <w:r w:rsidRPr="00F86B12">
        <w:lastRenderedPageBreak/>
        <w:t>муниципальных услуг (функций) на Едином портале и/или в системе взаимодействия, информация о которых передана Участником Оператору;</w:t>
      </w:r>
    </w:p>
    <w:p w:rsidR="003C0809" w:rsidRPr="00F86B12" w:rsidRDefault="003C0809" w:rsidP="00F86B12">
      <w:pPr>
        <w:pStyle w:val="aa"/>
      </w:pPr>
      <w:r w:rsidRPr="00F86B12">
        <w:t>5) содействовать Оператору в достижении договоренностей с федеральными органами исполнительной власти, органами исполнительной власти субъектов Российской Федерации, государственными внебюджетными фондами</w:t>
      </w:r>
      <w:r w:rsidR="009B08DE">
        <w:t>,</w:t>
      </w:r>
      <w:r w:rsidRPr="00F86B12">
        <w:t xml:space="preserve"> иными органами и организациями, информационные системы которых подключены к системе взаимодействия, в целях определения состава и структуры информации, содержащейся в документах (сведениях), передаваемых из информационных систем Участника в информационные системы указанных органов и организаций, а также в целях определения состава и структуры информации, содержащейся в документах (сведениях), передаваемых Участнику из информационных систем иных органов и организаций (состав и структура информации определяется для каждого электронного сервиса, зарегистрированного в реестре электронных сервисов);</w:t>
      </w:r>
    </w:p>
    <w:p w:rsidR="003C0809" w:rsidRPr="00F86B12" w:rsidRDefault="003C0809" w:rsidP="00F86B12">
      <w:pPr>
        <w:pStyle w:val="aa"/>
        <w:rPr>
          <w:szCs w:val="28"/>
        </w:rPr>
      </w:pPr>
      <w:r w:rsidRPr="00F86B12">
        <w:rPr>
          <w:szCs w:val="28"/>
        </w:rPr>
        <w:t>6) принимать запросы, обращения, заявления и иные документы (сведения), поступившие с использованием Единого портала и/или через систему взаимодействия, в целях последующей их обработки, подготовки ответов и осуществления оплаты государственных и муниципальных услуг (функций), в том числе в целях информирования заявителей о статусе исполнения платежа за государственные и муниципальные услуги (функции), совершенного с использованием сервиса «личный кабинет»;</w:t>
      </w:r>
    </w:p>
    <w:p w:rsidR="003C0809" w:rsidRPr="00F86B12" w:rsidRDefault="003C0809" w:rsidP="00F86B12">
      <w:pPr>
        <w:pStyle w:val="aa"/>
        <w:rPr>
          <w:szCs w:val="28"/>
        </w:rPr>
      </w:pPr>
      <w:r w:rsidRPr="00F86B12">
        <w:rPr>
          <w:szCs w:val="28"/>
        </w:rPr>
        <w:t>7) обеспечивать достоверность и актуальность сведений, передаваемых из своих информационных систем в иные информационные системы, участвующие во взаимодействии, а в случае установления недостоверности сведений – обеспечивать их изменение и информировать об этом изменении и о случаях выявления недостоверности сведений заинтересованных участников взаимодействия;</w:t>
      </w:r>
    </w:p>
    <w:p w:rsidR="003C0809" w:rsidRPr="00F86B12" w:rsidRDefault="003C0809" w:rsidP="00F86B12">
      <w:pPr>
        <w:pStyle w:val="aa"/>
        <w:rPr>
          <w:szCs w:val="28"/>
        </w:rPr>
      </w:pPr>
      <w:r w:rsidRPr="00F86B12">
        <w:rPr>
          <w:szCs w:val="28"/>
        </w:rPr>
        <w:t>8) в случае установления недостоверности переданной Участником информации обеспечивать ее незамедлительное изменение (актуализацию);</w:t>
      </w:r>
    </w:p>
    <w:p w:rsidR="003C0809" w:rsidRPr="00F86B12" w:rsidRDefault="003C0809" w:rsidP="00F86B12">
      <w:pPr>
        <w:pStyle w:val="aa"/>
      </w:pPr>
      <w:r w:rsidRPr="00F86B12">
        <w:t>9) обеспечивать сохранность, целостность и неизменность данных, передаваемых через систему взаимодействия и/или с использованием Единого портала, до момента поступления указанных данных в систему взаимодействия и/или на Единый портал;</w:t>
      </w:r>
    </w:p>
    <w:p w:rsidR="003C0809" w:rsidRPr="00F86B12" w:rsidRDefault="003C0809" w:rsidP="00F86B12">
      <w:pPr>
        <w:pStyle w:val="aa"/>
      </w:pPr>
      <w:r w:rsidRPr="00F86B12">
        <w:t>10) обеспечивать сохранность, целостность и неизменность данных, получаемых Участником с Единого портала и/или через систему взаимодействия от заявителя, иных органов и организаций с момента поступления указанных данных в информационную систему Участника;</w:t>
      </w:r>
    </w:p>
    <w:p w:rsidR="003C0809" w:rsidRPr="00F86B12" w:rsidRDefault="003C0809" w:rsidP="00F86B12">
      <w:pPr>
        <w:pStyle w:val="aa"/>
        <w:rPr>
          <w:szCs w:val="28"/>
        </w:rPr>
      </w:pPr>
      <w:r w:rsidRPr="00F86B12">
        <w:rPr>
          <w:szCs w:val="28"/>
        </w:rPr>
        <w:t>11) обеспечивать работоспособность и безопасность принадлежащих Участнику программно-аппаратных средств, необходимых для функционирования электронных сервисов Участника в соответствии с требованиями настоящего Соглашения;</w:t>
      </w:r>
    </w:p>
    <w:p w:rsidR="003C0809" w:rsidRPr="00F86B12" w:rsidRDefault="003C0809" w:rsidP="00F86B12">
      <w:pPr>
        <w:pStyle w:val="aa"/>
        <w:rPr>
          <w:szCs w:val="28"/>
        </w:rPr>
      </w:pPr>
      <w:r w:rsidRPr="00F86B12">
        <w:rPr>
          <w:szCs w:val="28"/>
        </w:rPr>
        <w:t>12) обеспечивать доступность электронных сервисов Участника в соответствии с настоящим Соглашением;</w:t>
      </w:r>
    </w:p>
    <w:p w:rsidR="003C0809" w:rsidRPr="00F86B12" w:rsidRDefault="003C0809" w:rsidP="00F86B12">
      <w:pPr>
        <w:pStyle w:val="aa"/>
        <w:rPr>
          <w:szCs w:val="28"/>
        </w:rPr>
      </w:pPr>
      <w:r w:rsidRPr="00F86B12">
        <w:rPr>
          <w:szCs w:val="28"/>
        </w:rPr>
        <w:t xml:space="preserve">13) в случае необходимости изменения электронного сервиса Участника в связи с разработкой, внесением изменений в нормативные правовые акты или модернизацией </w:t>
      </w:r>
      <w:r w:rsidRPr="00F86B12">
        <w:rPr>
          <w:szCs w:val="28"/>
        </w:rPr>
        <w:lastRenderedPageBreak/>
        <w:t>информационных систем Участника, уведомить о своем намерении Оператора не менее чем за один месяц до планируемой даты выхода новой версии электронного сервиса;</w:t>
      </w:r>
    </w:p>
    <w:p w:rsidR="003C0809" w:rsidRPr="00F86B12" w:rsidRDefault="003C0809" w:rsidP="00F86B12">
      <w:pPr>
        <w:pStyle w:val="aa"/>
        <w:rPr>
          <w:szCs w:val="28"/>
        </w:rPr>
      </w:pPr>
      <w:r w:rsidRPr="00F86B12">
        <w:rPr>
          <w:szCs w:val="28"/>
        </w:rPr>
        <w:t>14) незамедлительно информировать Оператора об обнаруженной невозможности выполнения обязательств по настоящему Соглашению;</w:t>
      </w:r>
    </w:p>
    <w:p w:rsidR="003C0809" w:rsidRPr="00F86B12" w:rsidRDefault="003C0809" w:rsidP="00F86B12">
      <w:pPr>
        <w:pStyle w:val="aa"/>
        <w:rPr>
          <w:szCs w:val="28"/>
        </w:rPr>
      </w:pPr>
      <w:r w:rsidRPr="00F86B12">
        <w:rPr>
          <w:szCs w:val="28"/>
        </w:rPr>
        <w:t>15) в случае необходимости получения доступа к электронным сервисам иных органов и организаций, направить Оператору заявку на получение доступа к электронным сервисам системы взаимодействия с описанием необходимых электронных сервисов и приложением соответствующих нормативных правовых актов, подтверждающих основание получения доступа к указанным электронным сервисам;</w:t>
      </w:r>
    </w:p>
    <w:p w:rsidR="003C0809" w:rsidRPr="00F86B12" w:rsidRDefault="003C0809" w:rsidP="00F86B12">
      <w:pPr>
        <w:pStyle w:val="aa"/>
        <w:rPr>
          <w:szCs w:val="28"/>
        </w:rPr>
      </w:pPr>
      <w:r w:rsidRPr="00F86B12">
        <w:rPr>
          <w:szCs w:val="28"/>
        </w:rPr>
        <w:t>16) запрашивать с использованием системы взаимодействия информацию в информационных системах иных органов и организаций, подключенных к системе взаимодействия, в том числе в региональных системах межведомственного электронного взаимодействия, только в объёме, необходимом для осуществления оплаты заявителем государственных и муниципальных услуг (функций), а также в соответствии с заявкой на доступ к электронным сервисам согласно подпункту 15, использовать данную информацию строго в соответствии с требованиями законодательства Российской Федерации и настоящего Соглашения;</w:t>
      </w:r>
    </w:p>
    <w:p w:rsidR="003C0809" w:rsidRPr="00F86B12" w:rsidRDefault="003C0809" w:rsidP="00F86B12">
      <w:pPr>
        <w:pStyle w:val="aa"/>
        <w:rPr>
          <w:szCs w:val="28"/>
        </w:rPr>
      </w:pPr>
      <w:r w:rsidRPr="00F86B12">
        <w:rPr>
          <w:szCs w:val="28"/>
        </w:rPr>
        <w:t>17) обеспечивать строгое соблюдение установленного законодательством Российской Федерации порядка ограниченного доступа к отдельным видам информации, получаемой и передаваемой при помощи Единого портала и/или системы взаимодействия, в том числе к персональным данным граждан;</w:t>
      </w:r>
    </w:p>
    <w:p w:rsidR="003C0809" w:rsidRPr="00F86B12" w:rsidRDefault="003C0809" w:rsidP="00F86B12">
      <w:pPr>
        <w:pStyle w:val="aa"/>
        <w:rPr>
          <w:szCs w:val="28"/>
        </w:rPr>
      </w:pPr>
      <w:r w:rsidRPr="00F86B12">
        <w:rPr>
          <w:szCs w:val="28"/>
        </w:rPr>
        <w:t>18) не производить действия, направленные на нарушение информационной безопасности электронных сервисов системы взаимодействия, Единого портала или информационных систем иных органов и организаций, подключенных к системе взаимодействия (деструктивные действия);</w:t>
      </w:r>
    </w:p>
    <w:p w:rsidR="003C0809" w:rsidRPr="00F86B12" w:rsidRDefault="003C0809" w:rsidP="00F86B12">
      <w:pPr>
        <w:pStyle w:val="aa"/>
        <w:rPr>
          <w:szCs w:val="28"/>
        </w:rPr>
      </w:pPr>
      <w:r w:rsidRPr="00F86B12">
        <w:rPr>
          <w:szCs w:val="28"/>
        </w:rPr>
        <w:t>19) обеспечивать фиксацию факта отправления или получения Участником информации с использованием Единого портала и/или системы взаимодействия.</w:t>
      </w:r>
    </w:p>
    <w:p w:rsidR="003C0809" w:rsidRPr="00421FD8" w:rsidRDefault="003C0809" w:rsidP="00F86B12">
      <w:pPr>
        <w:pStyle w:val="afb"/>
      </w:pPr>
      <w:r w:rsidRPr="00421FD8">
        <w:t>2.3. Оператор имеет право:</w:t>
      </w:r>
    </w:p>
    <w:p w:rsidR="003C0809" w:rsidRPr="00421FD8" w:rsidRDefault="003C0809" w:rsidP="00F86B12">
      <w:pPr>
        <w:pStyle w:val="aa"/>
      </w:pPr>
      <w:r w:rsidRPr="00421FD8">
        <w:t>1)</w:t>
      </w:r>
      <w:r w:rsidRPr="00421FD8">
        <w:rPr>
          <w:lang w:val="en-US"/>
        </w:rPr>
        <w:t> </w:t>
      </w:r>
      <w:r w:rsidRPr="00421FD8">
        <w:t>запрашивать у Участника сведения о фактах отправления или получения Участником информации с использованием Единого портала и/или системы взаимодействия;</w:t>
      </w:r>
    </w:p>
    <w:p w:rsidR="003C0809" w:rsidRPr="00421FD8" w:rsidRDefault="003C0809" w:rsidP="00F86B12">
      <w:pPr>
        <w:pStyle w:val="aa"/>
      </w:pPr>
      <w:r w:rsidRPr="00421FD8">
        <w:t>2)</w:t>
      </w:r>
      <w:r w:rsidRPr="00421FD8">
        <w:rPr>
          <w:lang w:val="en-US"/>
        </w:rPr>
        <w:t> </w:t>
      </w:r>
      <w:r w:rsidRPr="00421FD8">
        <w:t>требовать от Участника соблюдения условий функционирования электронных сервисов и их соответствия настоящему Соглашению;</w:t>
      </w:r>
    </w:p>
    <w:p w:rsidR="003C0809" w:rsidRPr="00421FD8" w:rsidRDefault="003C0809" w:rsidP="00F86B12">
      <w:pPr>
        <w:pStyle w:val="aa"/>
      </w:pPr>
      <w:r w:rsidRPr="00421FD8">
        <w:t>3)</w:t>
      </w:r>
      <w:r w:rsidRPr="00421FD8">
        <w:rPr>
          <w:lang w:val="en-US"/>
        </w:rPr>
        <w:t> </w:t>
      </w:r>
      <w:r w:rsidRPr="00421FD8">
        <w:t>осуществлять контроль за соблюдением Участником условий настоящего Соглашения, предпринимать необходимые меры по предотвращению и устранению выявленных нарушений, проводить постоянный мониторинг и анализ действий Участника;</w:t>
      </w:r>
    </w:p>
    <w:p w:rsidR="003C0809" w:rsidRPr="00421FD8" w:rsidRDefault="003C0809" w:rsidP="00F86B12">
      <w:pPr>
        <w:pStyle w:val="aa"/>
      </w:pPr>
      <w:r w:rsidRPr="00421FD8">
        <w:t>4)</w:t>
      </w:r>
      <w:r w:rsidRPr="00421FD8">
        <w:rPr>
          <w:lang w:val="en-US"/>
        </w:rPr>
        <w:t> </w:t>
      </w:r>
      <w:r w:rsidRPr="00421FD8">
        <w:t xml:space="preserve">в рамках своей компетенции заключать от своего имени соглашения о взаимодействии с иными участниками, органами и организациями с целью обеспечения возможности предоставления оплаты государственных и муниципальных услуг </w:t>
      </w:r>
      <w:r w:rsidRPr="00421FD8">
        <w:lastRenderedPageBreak/>
        <w:t>(функций) в электронной форме, а также по согласованию (при необходимости) с Участником, при наличии соответствующих нормативно установленных оснований предоставлять указанным органам и организациям доступ к электронным сервисам Участника;</w:t>
      </w:r>
    </w:p>
    <w:p w:rsidR="003C0809" w:rsidRPr="00421FD8" w:rsidRDefault="003C0809" w:rsidP="00F86B12">
      <w:pPr>
        <w:pStyle w:val="aa"/>
      </w:pPr>
      <w:r w:rsidRPr="00421FD8">
        <w:t>5)</w:t>
      </w:r>
      <w:r w:rsidRPr="00421FD8">
        <w:rPr>
          <w:lang w:val="en-US"/>
        </w:rPr>
        <w:t> </w:t>
      </w:r>
      <w:r w:rsidRPr="00421FD8">
        <w:t>в рамках своей компетенции разрабатывать электронные сервисы в целях повышения качества межведомственного взаимодействия при предоставлении и оплате государственных и муниципальных услуг (функций) через Единый портал и/или систему взаимодействия;</w:t>
      </w:r>
    </w:p>
    <w:p w:rsidR="003C0809" w:rsidRPr="00421FD8" w:rsidRDefault="003C0809" w:rsidP="00F86B12">
      <w:pPr>
        <w:pStyle w:val="aa"/>
      </w:pPr>
      <w:r w:rsidRPr="00421FD8">
        <w:t>6)</w:t>
      </w:r>
      <w:r w:rsidRPr="00421FD8">
        <w:rPr>
          <w:lang w:val="en-US"/>
        </w:rPr>
        <w:t> </w:t>
      </w:r>
      <w:r w:rsidRPr="00421FD8">
        <w:t>в соответствии с законодательством Российской Федерации ограничивать доступ Участника к электронным сервисам иных участников, органов и организаций;</w:t>
      </w:r>
    </w:p>
    <w:p w:rsidR="003C0809" w:rsidRPr="00421FD8" w:rsidRDefault="003C0809" w:rsidP="00F86B12">
      <w:pPr>
        <w:pStyle w:val="aa"/>
      </w:pPr>
      <w:r w:rsidRPr="00421FD8">
        <w:t>7)</w:t>
      </w:r>
      <w:r w:rsidRPr="00421FD8">
        <w:rPr>
          <w:lang w:val="en-US"/>
        </w:rPr>
        <w:t> </w:t>
      </w:r>
      <w:r w:rsidRPr="00421FD8">
        <w:t>вносить предложения по изменению и совершенствованию электронных сервисов Участника, по разработке новых электронных сервисов;</w:t>
      </w:r>
    </w:p>
    <w:p w:rsidR="003C0809" w:rsidRPr="00421FD8" w:rsidRDefault="003C0809" w:rsidP="00F86B12">
      <w:pPr>
        <w:pStyle w:val="aa"/>
      </w:pPr>
      <w:r w:rsidRPr="00421FD8">
        <w:t>8) требовать от Участника подтверждения основания получения доступа к электронным сервисам (информации) иных органов и организаций в соответствии с законодательством Российской Федерации;</w:t>
      </w:r>
    </w:p>
    <w:p w:rsidR="003C0809" w:rsidRPr="00421FD8" w:rsidRDefault="003C0809" w:rsidP="00F86B12">
      <w:pPr>
        <w:pStyle w:val="aa"/>
      </w:pPr>
      <w:r w:rsidRPr="00421FD8">
        <w:t>9)</w:t>
      </w:r>
      <w:r w:rsidRPr="00421FD8">
        <w:rPr>
          <w:lang w:val="en-US"/>
        </w:rPr>
        <w:t> </w:t>
      </w:r>
      <w:r w:rsidRPr="00421FD8">
        <w:t>совершать иные действия в рамках организации перехода на предоставление государственных и муниципальных услуг (функций) в электронной форме, в том числе с использованием универсальной электронной карты, не противоречащие законодательству Российской Федерации и настоящему Соглашению</w:t>
      </w:r>
      <w:r w:rsidRPr="00421FD8">
        <w:rPr>
          <w:spacing w:val="-1"/>
        </w:rPr>
        <w:t>.</w:t>
      </w:r>
    </w:p>
    <w:p w:rsidR="003C0809" w:rsidRPr="00421FD8" w:rsidRDefault="003C0809" w:rsidP="00F86B12">
      <w:pPr>
        <w:pStyle w:val="afb"/>
      </w:pPr>
      <w:r w:rsidRPr="00421FD8">
        <w:t>2.4. Участник имеет право:</w:t>
      </w:r>
    </w:p>
    <w:p w:rsidR="003C0809" w:rsidRPr="00421FD8" w:rsidRDefault="003C0809" w:rsidP="00F86B12">
      <w:pPr>
        <w:pStyle w:val="aa"/>
      </w:pPr>
      <w:r w:rsidRPr="00421FD8">
        <w:t>1)</w:t>
      </w:r>
      <w:r w:rsidRPr="00421FD8">
        <w:rPr>
          <w:lang w:val="en-US"/>
        </w:rPr>
        <w:t> </w:t>
      </w:r>
      <w:r w:rsidRPr="00421FD8">
        <w:t>получать с использованием средств системы взаимодействия информацию о статистике использования электронных сервисов Участника;</w:t>
      </w:r>
    </w:p>
    <w:p w:rsidR="003C0809" w:rsidRPr="00421FD8" w:rsidRDefault="003C0809" w:rsidP="00F86B12">
      <w:pPr>
        <w:pStyle w:val="aa"/>
      </w:pPr>
      <w:r w:rsidRPr="00421FD8">
        <w:t>2)</w:t>
      </w:r>
      <w:r w:rsidRPr="00421FD8">
        <w:rPr>
          <w:lang w:val="en-US"/>
        </w:rPr>
        <w:t> </w:t>
      </w:r>
      <w:r w:rsidRPr="00421FD8">
        <w:t>в соответствии с требованиями законодательства Российской Федерации и целей настоящего Соглашения получать от Оператора идентификационные данные пользователей Единого портала, использующих электронные сервисы Участника, а также информацию об органах и организациях, использующих электронные сервисы Участника;</w:t>
      </w:r>
    </w:p>
    <w:p w:rsidR="003C0809" w:rsidRPr="00421FD8" w:rsidRDefault="003C0809" w:rsidP="00F86B12">
      <w:pPr>
        <w:pStyle w:val="aa"/>
      </w:pPr>
      <w:r w:rsidRPr="00421FD8">
        <w:t>3)</w:t>
      </w:r>
      <w:r w:rsidRPr="00421FD8">
        <w:rPr>
          <w:lang w:val="en-US"/>
        </w:rPr>
        <w:t> </w:t>
      </w:r>
      <w:r w:rsidRPr="00421FD8">
        <w:t>модернизировать и обновлять собственные электронные сервисы в объеме, не ограничивающем возможность использования данных электронных сервисов в рамках поддержания возможности оплаты заявителями государственных и муниципальных услуг (функций) с использованием Единого портала и системы взаимодействия самим Участником, а также иными органами и организациями, имеющими право доступа к данным электронным сервисам в соответствии с настоящим Соглашением;</w:t>
      </w:r>
    </w:p>
    <w:p w:rsidR="003C0809" w:rsidRPr="00421FD8" w:rsidRDefault="003C0809" w:rsidP="00F86B12">
      <w:pPr>
        <w:pStyle w:val="aa"/>
      </w:pPr>
      <w:r w:rsidRPr="00421FD8">
        <w:t>4)</w:t>
      </w:r>
      <w:r w:rsidRPr="00421FD8">
        <w:rPr>
          <w:lang w:val="en-US"/>
        </w:rPr>
        <w:t> </w:t>
      </w:r>
      <w:r w:rsidRPr="00421FD8">
        <w:t>использовать полученную с помощью электронных сервисов иных органов и организаций информацию в целях предоставления возможности оплаты заявителями государственных и муниципальных услуг (функций) с использованием Единого портала и системы взаимодействия, с соблюдением при этом условий настоящего Соглашения;</w:t>
      </w:r>
    </w:p>
    <w:p w:rsidR="003C0809" w:rsidRPr="00421FD8" w:rsidRDefault="003C0809" w:rsidP="00F86B12">
      <w:pPr>
        <w:pStyle w:val="aa"/>
      </w:pPr>
      <w:r w:rsidRPr="00421FD8">
        <w:t>5)</w:t>
      </w:r>
      <w:r w:rsidRPr="00421FD8">
        <w:rPr>
          <w:lang w:val="en-US"/>
        </w:rPr>
        <w:t> </w:t>
      </w:r>
      <w:r w:rsidRPr="00421FD8">
        <w:t>вносить предложения о необходимых улучшениях в части функционирования Единого портала и системы взаимодействия;</w:t>
      </w:r>
    </w:p>
    <w:p w:rsidR="003C0809" w:rsidRPr="00421FD8" w:rsidRDefault="003C0809" w:rsidP="00F86B12">
      <w:pPr>
        <w:pStyle w:val="aa"/>
      </w:pPr>
      <w:r w:rsidRPr="00421FD8">
        <w:lastRenderedPageBreak/>
        <w:t>6) предоставлять доступ к государственным и муниципальным услугам с использованием универсальной электронной карты;</w:t>
      </w:r>
    </w:p>
    <w:p w:rsidR="003C0809" w:rsidRPr="00421FD8" w:rsidRDefault="003C0809" w:rsidP="00F86B12">
      <w:pPr>
        <w:pStyle w:val="aa"/>
      </w:pPr>
      <w:r w:rsidRPr="00421FD8">
        <w:t>7)</w:t>
      </w:r>
      <w:r w:rsidRPr="00421FD8">
        <w:rPr>
          <w:lang w:val="en-US"/>
        </w:rPr>
        <w:t> </w:t>
      </w:r>
      <w:r w:rsidRPr="00421FD8">
        <w:t>совершать иные действия в рамках предоставления возможности оплаты заявителями государственных и муниципальных услуг (функций) и организации электронного взаимодействия с иными участниками, органами и организациями с использованием Единого портала и системы взаимодействия, не противоречащие законодательству Российской Федерации и настоящему Соглашению</w:t>
      </w:r>
      <w:r w:rsidRPr="00421FD8">
        <w:rPr>
          <w:spacing w:val="-1"/>
        </w:rPr>
        <w:t>.</w:t>
      </w:r>
    </w:p>
    <w:p w:rsidR="003C0809" w:rsidRPr="00421FD8" w:rsidRDefault="003C0809" w:rsidP="00F86B12">
      <w:pPr>
        <w:pStyle w:val="aa"/>
      </w:pPr>
      <w:r w:rsidRPr="00421FD8">
        <w:t>2.5. Право доступа Участника к информации, предоставляемой электронными сервисами иных участников, органов и организаций, в том числе к информации ограниченного доступа определяется законодательством Российской Федерации.</w:t>
      </w:r>
    </w:p>
    <w:p w:rsidR="003C0809" w:rsidRPr="00421FD8" w:rsidRDefault="003C0809" w:rsidP="00F86B12">
      <w:pPr>
        <w:pStyle w:val="aa"/>
      </w:pPr>
      <w:r w:rsidRPr="00421FD8">
        <w:t>2.6. Сторонами дополнительно определяются объем предоставляемых Участником электронных сервисов, а также объем необходимых данному Участнику электронных сервисов, предоставляемых иными участниками, органами и организациями, условия и порядок их предоставления и использования.</w:t>
      </w:r>
    </w:p>
    <w:p w:rsidR="003C0809" w:rsidRDefault="003C0809" w:rsidP="00F86B12">
      <w:pPr>
        <w:pStyle w:val="aa"/>
      </w:pPr>
      <w:r w:rsidRPr="00421FD8">
        <w:t>2.7. Предоставление Участнику доступа к электронным сервисам иных органов и организаций, информационные системы которых подключены к системе взаимодействия, осуществляется Оператором на безвозмездной основе.</w:t>
      </w:r>
    </w:p>
    <w:p w:rsidR="003C0809" w:rsidRPr="00421FD8" w:rsidRDefault="003C0809" w:rsidP="00E002D2">
      <w:pPr>
        <w:jc w:val="center"/>
        <w:outlineLvl w:val="0"/>
      </w:pPr>
      <w:bookmarkStart w:id="1671" w:name="_Toc312062858"/>
      <w:bookmarkStart w:id="1672" w:name="_Toc314740048"/>
      <w:bookmarkStart w:id="1673" w:name="_Toc314740906"/>
      <w:bookmarkStart w:id="1674" w:name="_Toc314741861"/>
      <w:bookmarkStart w:id="1675" w:name="_Toc314744545"/>
      <w:bookmarkStart w:id="1676" w:name="_Toc315202758"/>
      <w:bookmarkStart w:id="1677" w:name="_Toc315205849"/>
      <w:bookmarkStart w:id="1678" w:name="_Toc315282206"/>
      <w:bookmarkStart w:id="1679" w:name="_Toc318365204"/>
      <w:bookmarkStart w:id="1680" w:name="_Toc320547426"/>
      <w:bookmarkStart w:id="1681" w:name="_Toc320715113"/>
      <w:bookmarkStart w:id="1682" w:name="_Toc320784356"/>
      <w:bookmarkStart w:id="1683" w:name="_Toc321761863"/>
      <w:bookmarkStart w:id="1684" w:name="_Toc321909988"/>
      <w:bookmarkStart w:id="1685" w:name="_Toc322108843"/>
      <w:bookmarkStart w:id="1686" w:name="_Toc322359697"/>
      <w:bookmarkStart w:id="1687" w:name="_Toc322945801"/>
      <w:bookmarkStart w:id="1688" w:name="_Toc322960810"/>
      <w:bookmarkStart w:id="1689" w:name="_Toc326936487"/>
      <w:bookmarkStart w:id="1690" w:name="_Toc327023995"/>
      <w:bookmarkStart w:id="1691" w:name="_Toc327362735"/>
      <w:bookmarkStart w:id="1692" w:name="_Toc327373310"/>
      <w:bookmarkStart w:id="1693" w:name="_Toc327435926"/>
      <w:bookmarkStart w:id="1694" w:name="_Toc327437169"/>
      <w:bookmarkStart w:id="1695" w:name="_Toc327794928"/>
      <w:bookmarkStart w:id="1696" w:name="_Toc329004640"/>
      <w:bookmarkStart w:id="1697" w:name="_Toc329011943"/>
      <w:bookmarkStart w:id="1698" w:name="_Toc329013190"/>
      <w:bookmarkStart w:id="1699" w:name="_Toc329082220"/>
      <w:bookmarkStart w:id="1700" w:name="_Toc329083294"/>
      <w:bookmarkStart w:id="1701" w:name="_Toc329086329"/>
      <w:bookmarkStart w:id="1702" w:name="_Toc329339839"/>
      <w:bookmarkStart w:id="1703" w:name="_Toc332119759"/>
      <w:bookmarkStart w:id="1704" w:name="_Toc332131244"/>
      <w:bookmarkStart w:id="1705" w:name="_Toc332279608"/>
      <w:bookmarkStart w:id="1706" w:name="_Toc332703420"/>
      <w:bookmarkStart w:id="1707" w:name="_Toc334016642"/>
      <w:r>
        <w:t>3. Ответственность Сторон</w:t>
      </w:r>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p>
    <w:p w:rsidR="003C0809" w:rsidRPr="00421FD8" w:rsidRDefault="003C0809" w:rsidP="00C60C2A">
      <w:pPr>
        <w:pStyle w:val="aa"/>
      </w:pPr>
      <w:bookmarkStart w:id="1708" w:name="_Toc239793065"/>
      <w:r w:rsidRPr="00421FD8">
        <w:t>3.1. Стороны несут ответственность за неисполнение или ненадлежащее исполнение своих обязательств по настоящему Соглашению в соответствии с законодательством Российской Федерации и условиями настоящего Соглашения.</w:t>
      </w:r>
    </w:p>
    <w:p w:rsidR="003C0809" w:rsidRPr="00421FD8" w:rsidRDefault="003C0809" w:rsidP="00C60C2A">
      <w:pPr>
        <w:pStyle w:val="aa"/>
      </w:pPr>
      <w:r w:rsidRPr="00421FD8">
        <w:t>3.2. </w:t>
      </w:r>
      <w:r w:rsidRPr="00421FD8" w:rsidDel="0040360C">
        <w:t xml:space="preserve"> </w:t>
      </w:r>
      <w:r w:rsidRPr="00421FD8">
        <w:t>Оператор не несет ответственность за:</w:t>
      </w:r>
    </w:p>
    <w:p w:rsidR="003C0809" w:rsidRPr="00421FD8" w:rsidRDefault="003C0809" w:rsidP="00C60C2A">
      <w:pPr>
        <w:pStyle w:val="aa"/>
      </w:pPr>
      <w:r w:rsidRPr="00421FD8">
        <w:t>достоверность информации (данных), предоставляемой(-ых) Участнику с использованием Единого портала и/или посредством системы взаимодействия от физических лиц, иных участников, органов и организаций;</w:t>
      </w:r>
    </w:p>
    <w:p w:rsidR="003C0809" w:rsidRPr="00421FD8" w:rsidRDefault="003C0809" w:rsidP="00C60C2A">
      <w:pPr>
        <w:pStyle w:val="aa"/>
      </w:pPr>
      <w:r w:rsidRPr="00421FD8">
        <w:t>качество и сроки предоставления Участнику с использованием системы взаимодействия и Единого портала услуг иными участниками, органами и организациями, включая услуги по предоставлению различного рода информации;</w:t>
      </w:r>
    </w:p>
    <w:p w:rsidR="003C0809" w:rsidRPr="00421FD8" w:rsidRDefault="003C0809" w:rsidP="00C60C2A">
      <w:pPr>
        <w:pStyle w:val="aa"/>
      </w:pPr>
      <w:r w:rsidRPr="00421FD8">
        <w:t>аварии, сбои или перебои в обслуживании, связанные с нарушениями в работе оборудования, систем подачи электроэнергии и/или линий связи или сетей, которые обеспечиваются, подаются, эксплуатируются и/или обслуживаются третьими лицами;</w:t>
      </w:r>
    </w:p>
    <w:p w:rsidR="003C0809" w:rsidRPr="00421FD8" w:rsidRDefault="003C0809" w:rsidP="00C60C2A">
      <w:pPr>
        <w:pStyle w:val="aa"/>
      </w:pPr>
      <w:r w:rsidRPr="00421FD8">
        <w:t>ущерб, понесенный Участником в результате нарушения им настоящего Соглашения.</w:t>
      </w:r>
    </w:p>
    <w:p w:rsidR="003C0809" w:rsidRPr="00421FD8" w:rsidRDefault="003C0809" w:rsidP="00C60C2A">
      <w:pPr>
        <w:pStyle w:val="aa"/>
      </w:pPr>
      <w:r w:rsidRPr="00421FD8">
        <w:t>3.3. Участник не несет ответственность за:</w:t>
      </w:r>
    </w:p>
    <w:p w:rsidR="003C0809" w:rsidRPr="00421FD8" w:rsidRDefault="003C0809" w:rsidP="00C60C2A">
      <w:pPr>
        <w:pStyle w:val="aa"/>
      </w:pPr>
      <w:r w:rsidRPr="00421FD8">
        <w:t>достоверность информации (данных), используемых Участником при исполнении своих обязательств перед заявителями по оплате государственных и муниципальных услуг (функций) на условиях настоящего Соглашения, если такая информация (данные) получены посредством системы взаимодействия от физических лиц, иных участников, органов и организаций;</w:t>
      </w:r>
    </w:p>
    <w:p w:rsidR="003C0809" w:rsidRPr="00421FD8" w:rsidRDefault="003C0809" w:rsidP="00C60C2A">
      <w:pPr>
        <w:pStyle w:val="aa"/>
      </w:pPr>
      <w:r w:rsidRPr="00421FD8">
        <w:t xml:space="preserve">сроки предоставления услуг по оплате заявителем услуг государственных и муниципальных услуг (функций) с использованием системы взаимодействия и Единого </w:t>
      </w:r>
      <w:r w:rsidRPr="00421FD8">
        <w:lastRenderedPageBreak/>
        <w:t>портала, в случае  непредоставления (несвоевременного предоставления) Оператором, иными участниками, органами и организациями различного рода информации, необходимой для совершения операции оплаты;</w:t>
      </w:r>
    </w:p>
    <w:p w:rsidR="003C0809" w:rsidRPr="00421FD8" w:rsidRDefault="003C0809" w:rsidP="00C60C2A">
      <w:pPr>
        <w:pStyle w:val="aa"/>
      </w:pPr>
      <w:r w:rsidRPr="00421FD8">
        <w:t>аварии, сбои или перебои в обслуживании, связанные с нарушениями в работе оборудования, систем подачи электроэнергии и/или линий связи или сетей, которые обеспечиваются, подаются, эксплуатируются и/или обслуживаются третьими лицами, при отсутствии вины Участника в таких авариях, сбоях или перебоях в обслуживании;</w:t>
      </w:r>
    </w:p>
    <w:p w:rsidR="003C0809" w:rsidRPr="00421FD8" w:rsidRDefault="003C0809" w:rsidP="00C60C2A">
      <w:pPr>
        <w:pStyle w:val="aa"/>
      </w:pPr>
      <w:r w:rsidRPr="00421FD8">
        <w:t>ущерб, понесенный Оператором, иными участниками, органами и организациями в ходе реализации сервиса предоставления (исполнения) государственных и муниципальных услуг (функций) на Едином портале или через систему взаимодействия, при отсутствии вины Участника.</w:t>
      </w:r>
    </w:p>
    <w:p w:rsidR="003C0809" w:rsidRPr="00421FD8" w:rsidRDefault="003C0809" w:rsidP="00C60C2A">
      <w:pPr>
        <w:pStyle w:val="aa"/>
      </w:pPr>
      <w:r w:rsidRPr="00421FD8">
        <w:t>3.4. Участник и Оператор не несут ответственность за неисполнение или ненадлежащее исполнение обязательств, принятых на себя в соответствии с настоящим Соглашением, если надлежащее исполнение оказалось невозможным вследствие наступления обстоятельств непреодолимой силы.</w:t>
      </w:r>
    </w:p>
    <w:p w:rsidR="003C0809" w:rsidRPr="00421FD8" w:rsidRDefault="003C0809" w:rsidP="00C60C2A">
      <w:pPr>
        <w:pStyle w:val="aa"/>
      </w:pPr>
      <w:r w:rsidRPr="00421FD8">
        <w:t>3.5. Для целей Соглашения «непреодолимая сила» означает обстоятельство, предусмотренное пунктом 3 статьи 401 Гражданского кодекса Российской Федерации.</w:t>
      </w:r>
    </w:p>
    <w:p w:rsidR="003C0809" w:rsidRPr="00421FD8" w:rsidRDefault="003C0809" w:rsidP="00C60C2A">
      <w:pPr>
        <w:pStyle w:val="aa"/>
      </w:pPr>
      <w:r w:rsidRPr="00421FD8">
        <w:t>3.6. Участник или Оператор, в случае невозможности исполнения своих обязательств по причине наступления обстоятельств непреодолимой силы, должны предпринять все возможные действия для извещения другой стороны о наступлении таких обстоятельств.</w:t>
      </w:r>
    </w:p>
    <w:p w:rsidR="003C0809" w:rsidRPr="00421FD8" w:rsidRDefault="003C0809" w:rsidP="00C60C2A">
      <w:pPr>
        <w:pStyle w:val="aa"/>
      </w:pPr>
      <w:r w:rsidRPr="00421FD8">
        <w:t>Исполнение обязательств возобновляется немедленно после прекращения действия обстоятельств непреодолимой силы.</w:t>
      </w:r>
    </w:p>
    <w:p w:rsidR="003C0809" w:rsidRPr="00421FD8" w:rsidRDefault="003C0809" w:rsidP="00E002D2">
      <w:pPr>
        <w:jc w:val="center"/>
        <w:outlineLvl w:val="0"/>
      </w:pPr>
      <w:bookmarkStart w:id="1709" w:name="_Toc307572963"/>
      <w:bookmarkStart w:id="1710" w:name="_Toc312062859"/>
      <w:bookmarkStart w:id="1711" w:name="_Toc314740049"/>
      <w:bookmarkStart w:id="1712" w:name="_Toc314740907"/>
      <w:bookmarkStart w:id="1713" w:name="_Toc314741862"/>
      <w:bookmarkStart w:id="1714" w:name="_Toc314744546"/>
      <w:bookmarkStart w:id="1715" w:name="_Toc315202759"/>
      <w:bookmarkStart w:id="1716" w:name="_Toc315205850"/>
      <w:bookmarkStart w:id="1717" w:name="_Toc315282207"/>
      <w:bookmarkStart w:id="1718" w:name="_Toc318365205"/>
      <w:bookmarkStart w:id="1719" w:name="_Toc320547427"/>
      <w:bookmarkStart w:id="1720" w:name="_Toc320715114"/>
      <w:bookmarkStart w:id="1721" w:name="_Toc320784357"/>
      <w:bookmarkStart w:id="1722" w:name="_Toc321761864"/>
      <w:bookmarkStart w:id="1723" w:name="_Toc321909989"/>
      <w:bookmarkStart w:id="1724" w:name="_Toc322108844"/>
      <w:bookmarkStart w:id="1725" w:name="_Toc322359698"/>
      <w:bookmarkStart w:id="1726" w:name="_Toc322945802"/>
      <w:bookmarkStart w:id="1727" w:name="_Toc322960811"/>
      <w:bookmarkStart w:id="1728" w:name="_Toc326936488"/>
      <w:bookmarkStart w:id="1729" w:name="_Toc327023996"/>
      <w:bookmarkStart w:id="1730" w:name="_Toc327362736"/>
      <w:bookmarkStart w:id="1731" w:name="_Toc327373311"/>
      <w:bookmarkStart w:id="1732" w:name="_Toc327435927"/>
      <w:bookmarkStart w:id="1733" w:name="_Toc327437170"/>
      <w:bookmarkStart w:id="1734" w:name="_Toc327794929"/>
      <w:bookmarkStart w:id="1735" w:name="_Toc329004641"/>
      <w:bookmarkStart w:id="1736" w:name="_Toc329011944"/>
      <w:bookmarkStart w:id="1737" w:name="_Toc329013191"/>
      <w:bookmarkStart w:id="1738" w:name="_Toc329082221"/>
      <w:bookmarkStart w:id="1739" w:name="_Toc329083295"/>
      <w:bookmarkStart w:id="1740" w:name="_Toc329086330"/>
      <w:bookmarkStart w:id="1741" w:name="_Toc329339840"/>
      <w:bookmarkStart w:id="1742" w:name="_Toc332119760"/>
      <w:bookmarkStart w:id="1743" w:name="_Toc332131245"/>
      <w:bookmarkStart w:id="1744" w:name="_Toc332279609"/>
      <w:bookmarkStart w:id="1745" w:name="_Toc332703421"/>
      <w:bookmarkStart w:id="1746" w:name="_Toc334016643"/>
      <w:r>
        <w:t xml:space="preserve">4. </w:t>
      </w:r>
      <w:r w:rsidRPr="00421FD8">
        <w:t>Приостановление передачи информации</w:t>
      </w:r>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p>
    <w:p w:rsidR="003C0809" w:rsidRDefault="003C0809" w:rsidP="008A7F74">
      <w:pPr>
        <w:jc w:val="center"/>
      </w:pPr>
      <w:bookmarkStart w:id="1747" w:name="_Toc307572964"/>
      <w:r w:rsidRPr="00421FD8">
        <w:t>посредством системы взаимодействия</w:t>
      </w:r>
      <w:bookmarkEnd w:id="1747"/>
    </w:p>
    <w:p w:rsidR="003C0809" w:rsidRPr="00421FD8" w:rsidRDefault="003C0809" w:rsidP="00F86B12">
      <w:pPr>
        <w:autoSpaceDE w:val="0"/>
        <w:ind w:firstLine="654"/>
      </w:pPr>
      <w:r w:rsidRPr="00421FD8">
        <w:t>4.1. Передача информации посредством системы взаимодействия может быть приостановлена Сторонами в случаях:</w:t>
      </w:r>
    </w:p>
    <w:p w:rsidR="003C0809" w:rsidRPr="00421FD8" w:rsidRDefault="003C0809" w:rsidP="00F86B12">
      <w:pPr>
        <w:autoSpaceDE w:val="0"/>
        <w:ind w:firstLine="654"/>
      </w:pPr>
      <w:r w:rsidRPr="00421FD8">
        <w:t>нарушения требований передачи информации и безопасности информации, предусмотренных настоящим Соглашением;</w:t>
      </w:r>
    </w:p>
    <w:p w:rsidR="003C0809" w:rsidRPr="00421FD8" w:rsidRDefault="003C0809" w:rsidP="00F86B12">
      <w:pPr>
        <w:autoSpaceDE w:val="0"/>
        <w:ind w:firstLine="654"/>
      </w:pPr>
      <w:r w:rsidRPr="00421FD8">
        <w:t>выявления фактов деструктивных действий по отношению к Единому порталу и/или системе взаимодействия как со стороны лиц, непосредственно использующих Единый портал или систему взаимодействия, так и со стороны третьих лиц;</w:t>
      </w:r>
    </w:p>
    <w:p w:rsidR="003C0809" w:rsidRPr="00421FD8" w:rsidRDefault="003C0809" w:rsidP="00F86B12">
      <w:pPr>
        <w:autoSpaceDE w:val="0"/>
        <w:ind w:firstLine="654"/>
      </w:pPr>
      <w:r w:rsidRPr="00421FD8">
        <w:t>выявления иных причин, препятствующих осуществлению передачи информации через систему взаимодействия.</w:t>
      </w:r>
    </w:p>
    <w:p w:rsidR="003C0809" w:rsidRPr="00421FD8" w:rsidRDefault="003C0809" w:rsidP="00F86B12">
      <w:pPr>
        <w:autoSpaceDE w:val="0"/>
        <w:ind w:firstLine="654"/>
      </w:pPr>
      <w:r w:rsidRPr="00421FD8">
        <w:t>4.2. В срок, не превышающий трех рабочих дней, Сторона, установившая одно или несколько нарушений, предусмотренных в пункте 4.1 настоящего Соглашения, направляет другой Стороне уведомление в письменной форме с указанием основания, которое может послужить приостановлением передачи информации посредством системы взаимодействия или с использованием Единого портала.</w:t>
      </w:r>
    </w:p>
    <w:p w:rsidR="003C0809" w:rsidRPr="00421FD8" w:rsidRDefault="003C0809" w:rsidP="00F86B12">
      <w:pPr>
        <w:autoSpaceDE w:val="0"/>
        <w:ind w:firstLine="654"/>
      </w:pPr>
      <w:r w:rsidRPr="00421FD8">
        <w:t xml:space="preserve">В случае если одно или несколько нарушений, предусмотренных п. 4.1 настоящего Соглашения, будет допущено любой из Сторон настоящего Соглашения, Сторона, </w:t>
      </w:r>
      <w:r w:rsidRPr="00421FD8">
        <w:lastRenderedPageBreak/>
        <w:t>допустившая указанное нарушение, информирует иную Сторону о сроках устранения допущенного нарушения. В случае неустранения нарушения в установленные сроки передача информации посредством системы взаимодействия приостанавливается.</w:t>
      </w:r>
    </w:p>
    <w:p w:rsidR="003C0809" w:rsidRPr="00421FD8" w:rsidRDefault="003C0809" w:rsidP="00F86B12">
      <w:pPr>
        <w:autoSpaceDE w:val="0"/>
        <w:ind w:firstLine="654"/>
      </w:pPr>
      <w:r w:rsidRPr="00421FD8">
        <w:t>4.3. При установлении или получении Оператором системы взаимодействия информации о выявлении фактов деструктивных действий Участника по отношению к Единому порталу или системе взаимодействия, доступ Участника к Единому порталу и/или системе взаимодействия незамедлительно приостанавливается с последующим его восстановлением после устранения выявленного нарушения.</w:t>
      </w:r>
    </w:p>
    <w:p w:rsidR="003C0809" w:rsidRDefault="003C0809" w:rsidP="00E002D2">
      <w:pPr>
        <w:jc w:val="center"/>
        <w:outlineLvl w:val="0"/>
      </w:pPr>
      <w:bookmarkStart w:id="1748" w:name="_Toc239793069"/>
      <w:bookmarkStart w:id="1749" w:name="_Toc307572965"/>
      <w:bookmarkStart w:id="1750" w:name="_Toc312062860"/>
      <w:bookmarkStart w:id="1751" w:name="_Toc314740050"/>
      <w:bookmarkStart w:id="1752" w:name="_Toc314740908"/>
      <w:bookmarkStart w:id="1753" w:name="_Toc314741863"/>
      <w:bookmarkStart w:id="1754" w:name="_Toc314744547"/>
      <w:bookmarkStart w:id="1755" w:name="_Toc315202760"/>
      <w:bookmarkStart w:id="1756" w:name="_Toc315205851"/>
      <w:bookmarkStart w:id="1757" w:name="_Toc315282208"/>
      <w:bookmarkStart w:id="1758" w:name="_Toc318365206"/>
      <w:bookmarkStart w:id="1759" w:name="_Toc320547428"/>
      <w:bookmarkStart w:id="1760" w:name="_Toc320715115"/>
      <w:bookmarkStart w:id="1761" w:name="_Toc320784358"/>
      <w:bookmarkStart w:id="1762" w:name="_Toc321761865"/>
      <w:bookmarkStart w:id="1763" w:name="_Toc321909990"/>
      <w:bookmarkStart w:id="1764" w:name="_Toc322108845"/>
      <w:bookmarkStart w:id="1765" w:name="_Toc322359699"/>
      <w:bookmarkStart w:id="1766" w:name="_Toc322945803"/>
      <w:bookmarkStart w:id="1767" w:name="_Toc322960812"/>
      <w:bookmarkStart w:id="1768" w:name="_Toc326936489"/>
      <w:bookmarkStart w:id="1769" w:name="_Toc327023997"/>
      <w:bookmarkStart w:id="1770" w:name="_Toc327362737"/>
      <w:bookmarkStart w:id="1771" w:name="_Toc327373312"/>
      <w:bookmarkStart w:id="1772" w:name="_Toc327435928"/>
      <w:bookmarkStart w:id="1773" w:name="_Toc327437171"/>
      <w:bookmarkStart w:id="1774" w:name="_Toc327794930"/>
      <w:bookmarkStart w:id="1775" w:name="_Toc329004642"/>
      <w:bookmarkStart w:id="1776" w:name="_Toc329011945"/>
      <w:bookmarkStart w:id="1777" w:name="_Toc329013192"/>
      <w:bookmarkStart w:id="1778" w:name="_Toc329082222"/>
      <w:bookmarkStart w:id="1779" w:name="_Toc329083296"/>
      <w:bookmarkStart w:id="1780" w:name="_Toc329086331"/>
      <w:bookmarkStart w:id="1781" w:name="_Toc329339841"/>
      <w:bookmarkStart w:id="1782" w:name="_Toc332119761"/>
      <w:bookmarkStart w:id="1783" w:name="_Toc332131246"/>
      <w:bookmarkStart w:id="1784" w:name="_Toc332279610"/>
      <w:bookmarkStart w:id="1785" w:name="_Toc332703422"/>
      <w:bookmarkStart w:id="1786" w:name="_Toc334016644"/>
      <w:bookmarkEnd w:id="1708"/>
      <w:r>
        <w:t xml:space="preserve">5. </w:t>
      </w:r>
      <w:r w:rsidRPr="00421FD8">
        <w:t>Порядок разрешения споров</w:t>
      </w:r>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p>
    <w:p w:rsidR="003C0809" w:rsidRPr="00421FD8" w:rsidRDefault="003C0809" w:rsidP="00C60C2A">
      <w:pPr>
        <w:pStyle w:val="aa"/>
      </w:pPr>
      <w:r w:rsidRPr="00421FD8">
        <w:t>5.1. Все споры или разногласия, возникающие между Сторонами по настоящему Соглашению или в связи с ним, разрешаются путем переговоров и консультаций между Сторонами.</w:t>
      </w:r>
    </w:p>
    <w:p w:rsidR="003C0809" w:rsidRPr="00421FD8" w:rsidRDefault="003C0809" w:rsidP="00C60C2A">
      <w:pPr>
        <w:pStyle w:val="aa"/>
      </w:pPr>
      <w:r w:rsidRPr="00421FD8">
        <w:t>При разрешении споров, связанных с функционированием системы взаимодействия, Сторонами, в том числе, анализируется статистика использования и доступности электронных сервисов.</w:t>
      </w:r>
    </w:p>
    <w:p w:rsidR="003C0809" w:rsidRPr="00421FD8" w:rsidRDefault="003C0809" w:rsidP="00C60C2A">
      <w:pPr>
        <w:pStyle w:val="aa"/>
      </w:pPr>
      <w:r w:rsidRPr="00421FD8">
        <w:t>5.2. В случае если спор или разногласие не могут быть решены путем переговоров и (или) консультаций между Сторонами, создается экспертная комиссия.</w:t>
      </w:r>
    </w:p>
    <w:p w:rsidR="003C0809" w:rsidRPr="00421FD8" w:rsidRDefault="003C0809" w:rsidP="00C60C2A">
      <w:pPr>
        <w:pStyle w:val="aa"/>
      </w:pPr>
      <w:r w:rsidRPr="00421FD8">
        <w:t>Состав экспертной комиссии формируется из равного количества представителей каждой из Сторон. В состав экспертной комиссии также могут включаться эксперты – представители независимых органов и/или организаций.</w:t>
      </w:r>
    </w:p>
    <w:p w:rsidR="003C0809" w:rsidRPr="00421FD8" w:rsidRDefault="003C0809" w:rsidP="00C60C2A">
      <w:pPr>
        <w:pStyle w:val="aa"/>
      </w:pPr>
      <w:r w:rsidRPr="00421FD8">
        <w:t>Дата, место и время начала заседания экспертной комиссии согласовываются обеими Сторонами.</w:t>
      </w:r>
    </w:p>
    <w:p w:rsidR="003C0809" w:rsidRPr="00421FD8" w:rsidRDefault="003C0809" w:rsidP="00C60C2A">
      <w:pPr>
        <w:pStyle w:val="aa"/>
      </w:pPr>
      <w:r w:rsidRPr="00421FD8">
        <w:t>В случае неявки на заседание экспертной комиссии представителей одной из Сторон, заседание проводится без их участия. Об отсутствии представителей Стороны составляется акт, который подписывается всеми присутствующими участниками экспертной комиссии.</w:t>
      </w:r>
    </w:p>
    <w:p w:rsidR="003C0809" w:rsidRPr="00421FD8" w:rsidRDefault="003C0809" w:rsidP="00C60C2A">
      <w:pPr>
        <w:pStyle w:val="aa"/>
      </w:pPr>
      <w:r w:rsidRPr="00421FD8">
        <w:t>Решение, принятое на заседании экспертной комиссии, оформляется соответствующим протоколом.</w:t>
      </w:r>
    </w:p>
    <w:p w:rsidR="003C0809" w:rsidRPr="00421FD8" w:rsidRDefault="003C0809" w:rsidP="00C60C2A">
      <w:pPr>
        <w:pStyle w:val="aa"/>
      </w:pPr>
      <w:r w:rsidRPr="00421FD8">
        <w:t>5.3. В случае обращения Участника к Оператору по вопросам, связанным с недостоверностью данных, предоставленных Участнику посредством системы взаимодействия иными участниками, органами и организациями, а также по вопросам, связанным с неудовлетворительным качеством и сроками предоставления Участнику с использованием системы взаимодействия услуг иными участниками, органами и организациями, указанные обращения в целях устранения имеющихся разногласий могут быть перенаправлены Оператором в адрес соответствующих участников, органов и организаций, допустивших названные нарушения.</w:t>
      </w:r>
    </w:p>
    <w:p w:rsidR="003C0809" w:rsidRPr="00421FD8" w:rsidRDefault="003C0809" w:rsidP="00C60C2A">
      <w:pPr>
        <w:pStyle w:val="aa"/>
      </w:pPr>
      <w:r w:rsidRPr="00421FD8">
        <w:t xml:space="preserve">5.4. Переговорный порядок урегулирования споров и разногласий, не исключает права каждой из Сторон на разрешение споров в судебном порядке в соответствии с законодательством Российской Федерации. Стороны обязуются возникающие споры разрешать </w:t>
      </w:r>
      <w:r>
        <w:t xml:space="preserve">в Арбитражном суде г. Москвы. </w:t>
      </w:r>
    </w:p>
    <w:p w:rsidR="003C0809" w:rsidRDefault="003C0809" w:rsidP="00E002D2">
      <w:pPr>
        <w:jc w:val="center"/>
        <w:outlineLvl w:val="0"/>
      </w:pPr>
      <w:bookmarkStart w:id="1787" w:name="_Toc307572966"/>
      <w:bookmarkStart w:id="1788" w:name="_Toc312062861"/>
      <w:bookmarkStart w:id="1789" w:name="_Toc314740051"/>
      <w:bookmarkStart w:id="1790" w:name="_Toc314740909"/>
      <w:bookmarkStart w:id="1791" w:name="_Toc314741864"/>
      <w:bookmarkStart w:id="1792" w:name="_Toc314744548"/>
      <w:bookmarkStart w:id="1793" w:name="_Toc315202761"/>
      <w:bookmarkStart w:id="1794" w:name="_Toc315205852"/>
      <w:bookmarkStart w:id="1795" w:name="_Toc315282209"/>
      <w:bookmarkStart w:id="1796" w:name="_Toc318365207"/>
      <w:bookmarkStart w:id="1797" w:name="_Toc320547429"/>
      <w:bookmarkStart w:id="1798" w:name="_Toc320715116"/>
      <w:bookmarkStart w:id="1799" w:name="_Toc320784359"/>
      <w:bookmarkStart w:id="1800" w:name="_Toc321761866"/>
      <w:bookmarkStart w:id="1801" w:name="_Toc321909991"/>
      <w:bookmarkStart w:id="1802" w:name="_Toc322108846"/>
      <w:bookmarkStart w:id="1803" w:name="_Toc322359700"/>
      <w:bookmarkStart w:id="1804" w:name="_Toc322945804"/>
      <w:bookmarkStart w:id="1805" w:name="_Toc322960813"/>
      <w:bookmarkStart w:id="1806" w:name="_Toc326936490"/>
      <w:bookmarkStart w:id="1807" w:name="_Toc327023998"/>
      <w:bookmarkStart w:id="1808" w:name="_Toc327362738"/>
      <w:bookmarkStart w:id="1809" w:name="_Toc327373313"/>
      <w:bookmarkStart w:id="1810" w:name="_Toc327435929"/>
      <w:bookmarkStart w:id="1811" w:name="_Toc327437172"/>
      <w:bookmarkStart w:id="1812" w:name="_Toc327794931"/>
      <w:bookmarkStart w:id="1813" w:name="_Toc329004643"/>
      <w:bookmarkStart w:id="1814" w:name="_Toc329011946"/>
      <w:bookmarkStart w:id="1815" w:name="_Toc329013193"/>
      <w:bookmarkStart w:id="1816" w:name="_Toc329082223"/>
      <w:bookmarkStart w:id="1817" w:name="_Toc329083297"/>
      <w:bookmarkStart w:id="1818" w:name="_Toc329086332"/>
      <w:bookmarkStart w:id="1819" w:name="_Toc329339842"/>
      <w:bookmarkStart w:id="1820" w:name="_Toc332119762"/>
      <w:bookmarkStart w:id="1821" w:name="_Toc332131247"/>
      <w:bookmarkStart w:id="1822" w:name="_Toc332279611"/>
      <w:bookmarkStart w:id="1823" w:name="_Toc332703423"/>
      <w:bookmarkStart w:id="1824" w:name="_Toc334016645"/>
      <w:bookmarkStart w:id="1825" w:name="_Toc182889113"/>
      <w:bookmarkStart w:id="1826" w:name="_Toc183688131"/>
      <w:bookmarkStart w:id="1827" w:name="_Toc183704978"/>
      <w:bookmarkStart w:id="1828" w:name="_Toc183705019"/>
      <w:r>
        <w:t xml:space="preserve">6. </w:t>
      </w:r>
      <w:r w:rsidRPr="00421FD8">
        <w:t>Заключительные положения</w:t>
      </w:r>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p>
    <w:p w:rsidR="003C0809" w:rsidRPr="00421FD8" w:rsidRDefault="003C0809" w:rsidP="00F86B12">
      <w:pPr>
        <w:ind w:firstLine="709"/>
        <w:rPr>
          <w:color w:val="000000"/>
        </w:rPr>
      </w:pPr>
      <w:r w:rsidRPr="00421FD8">
        <w:rPr>
          <w:color w:val="000000"/>
        </w:rPr>
        <w:lastRenderedPageBreak/>
        <w:t>6.1 Ответственными за организационно-техническое обеспечение реализации настоящего Соглашения являются:</w:t>
      </w:r>
    </w:p>
    <w:p w:rsidR="003C0809" w:rsidRPr="00421FD8" w:rsidRDefault="003C0809" w:rsidP="00F86B12">
      <w:pPr>
        <w:ind w:firstLine="709"/>
        <w:rPr>
          <w:color w:val="000000"/>
        </w:rPr>
      </w:pPr>
      <w:r w:rsidRPr="00421FD8">
        <w:rPr>
          <w:color w:val="000000"/>
        </w:rPr>
        <w:t>от Оператора – Департамент государственной политики в области создания и развития электронного правительства;</w:t>
      </w:r>
    </w:p>
    <w:p w:rsidR="003C0809" w:rsidRPr="00421FD8" w:rsidRDefault="003C0809" w:rsidP="00F86B12">
      <w:pPr>
        <w:ind w:firstLine="709"/>
      </w:pPr>
      <w:r>
        <w:rPr>
          <w:color w:val="000000"/>
        </w:rPr>
        <w:t>от Участника </w:t>
      </w:r>
      <w:r w:rsidRPr="00421FD8">
        <w:rPr>
          <w:color w:val="000000"/>
        </w:rPr>
        <w:t>– ________________________________________________________________</w:t>
      </w:r>
      <w:r>
        <w:rPr>
          <w:color w:val="000000"/>
        </w:rPr>
        <w:t>____________________________________________________________________________</w:t>
      </w:r>
      <w:r w:rsidRPr="00421FD8">
        <w:rPr>
          <w:i/>
          <w:color w:val="000000"/>
        </w:rPr>
        <w:t>.</w:t>
      </w:r>
    </w:p>
    <w:p w:rsidR="003C0809" w:rsidRPr="0093697F" w:rsidRDefault="003C0809" w:rsidP="00F86B12">
      <w:pPr>
        <w:ind w:firstLine="709"/>
        <w:rPr>
          <w:color w:val="000000"/>
        </w:rPr>
      </w:pPr>
      <w:r>
        <w:rPr>
          <w:color w:val="000000"/>
        </w:rPr>
        <w:t xml:space="preserve">6.2 </w:t>
      </w:r>
      <w:r w:rsidRPr="0093697F">
        <w:rPr>
          <w:color w:val="000000"/>
        </w:rPr>
        <w:t>Настоящее Соглашение вступает в силу с момента его подписания и действует до 31 декабря 2011 г.</w:t>
      </w:r>
    </w:p>
    <w:p w:rsidR="003C0809" w:rsidRPr="00C60C2A" w:rsidRDefault="003C0809" w:rsidP="00C60C2A">
      <w:pPr>
        <w:pStyle w:val="aa"/>
        <w:rPr>
          <w:szCs w:val="28"/>
        </w:rPr>
      </w:pPr>
      <w:r w:rsidRPr="00C60C2A">
        <w:rPr>
          <w:szCs w:val="28"/>
        </w:rPr>
        <w:t>Соглашение считается пролонгированным на один календарный год, если ни одна из сторон за один календарный месяц до наступления даты окончания Соглашения письменно не заявит о своем намерении расторгнуть данное Соглашение.</w:t>
      </w:r>
    </w:p>
    <w:p w:rsidR="003C0809" w:rsidRPr="00C60C2A" w:rsidRDefault="003C0809" w:rsidP="00C60C2A">
      <w:pPr>
        <w:pStyle w:val="aa"/>
        <w:rPr>
          <w:szCs w:val="28"/>
        </w:rPr>
      </w:pPr>
      <w:bookmarkStart w:id="1829" w:name="_Toc307572967"/>
      <w:r w:rsidRPr="00C60C2A">
        <w:rPr>
          <w:szCs w:val="28"/>
        </w:rPr>
        <w:t>6.3. В случае изменения наименования, адреса места нахождения или других реквизитов одной из Сторон, Сторона письменно извещает об этом другую Сторону в течение трех рабочих дней со дня такого изменения.</w:t>
      </w:r>
      <w:bookmarkEnd w:id="1829"/>
    </w:p>
    <w:p w:rsidR="003C0809" w:rsidRPr="00C60C2A" w:rsidRDefault="003C0809" w:rsidP="00C60C2A">
      <w:pPr>
        <w:pStyle w:val="aa"/>
      </w:pPr>
      <w:r w:rsidRPr="00C60C2A">
        <w:t>6.4. Дополнения и изменения настоящего Соглашения, принимаемые по предложениям Сторон, оформляются в письменной форме и становятся его неотъемлемой частью с момента их подписания Сторонами.</w:t>
      </w:r>
    </w:p>
    <w:p w:rsidR="003C0809" w:rsidRPr="00C60C2A" w:rsidRDefault="003C0809" w:rsidP="00C60C2A">
      <w:pPr>
        <w:pStyle w:val="aa"/>
      </w:pPr>
      <w:r w:rsidRPr="00C60C2A">
        <w:t>6.5. Настоящее Соглашение может быть расторгнуто по инициативе любой из Сторон, при этом она должна письменно уведомить другую Сторону не менее чем за один календарный месяц до предполагаемой даты прекращения действия Соглашения.</w:t>
      </w:r>
    </w:p>
    <w:p w:rsidR="003C0809" w:rsidRPr="00C60C2A" w:rsidRDefault="003C0809" w:rsidP="00C60C2A">
      <w:pPr>
        <w:pStyle w:val="aa"/>
      </w:pPr>
      <w:r w:rsidRPr="00C60C2A">
        <w:t>Расторжение настоящего Соглашения возможно в случаях и порядке, установленных законодательством Российской Федерации.</w:t>
      </w:r>
    </w:p>
    <w:p w:rsidR="003C0809" w:rsidRPr="00C60C2A" w:rsidRDefault="003C0809" w:rsidP="00C60C2A">
      <w:pPr>
        <w:pStyle w:val="aa"/>
      </w:pPr>
      <w:r w:rsidRPr="00C60C2A">
        <w:t>6.6. Настоящее Соглашение составлено в двух экземплярах, имеющих одинаковую юридическую силу, по одному для каждой из Сторон.</w:t>
      </w:r>
    </w:p>
    <w:p w:rsidR="003C0809" w:rsidRDefault="003C0809" w:rsidP="00E002D2">
      <w:pPr>
        <w:jc w:val="center"/>
        <w:outlineLvl w:val="0"/>
      </w:pPr>
      <w:bookmarkStart w:id="1830" w:name="_Toc307572968"/>
      <w:bookmarkStart w:id="1831" w:name="_Toc312062862"/>
      <w:bookmarkStart w:id="1832" w:name="_Toc314740052"/>
      <w:bookmarkStart w:id="1833" w:name="_Toc314740910"/>
      <w:bookmarkStart w:id="1834" w:name="_Toc314741865"/>
      <w:bookmarkStart w:id="1835" w:name="_Toc314744549"/>
      <w:bookmarkStart w:id="1836" w:name="_Toc315202762"/>
      <w:bookmarkStart w:id="1837" w:name="_Toc315205853"/>
      <w:bookmarkStart w:id="1838" w:name="_Toc315282210"/>
      <w:bookmarkStart w:id="1839" w:name="_Toc318365208"/>
      <w:bookmarkStart w:id="1840" w:name="_Toc320547430"/>
      <w:bookmarkStart w:id="1841" w:name="_Toc320715117"/>
      <w:bookmarkStart w:id="1842" w:name="_Toc320784360"/>
      <w:bookmarkStart w:id="1843" w:name="_Toc321761867"/>
      <w:bookmarkStart w:id="1844" w:name="_Toc321909992"/>
      <w:bookmarkStart w:id="1845" w:name="_Toc322108847"/>
      <w:bookmarkStart w:id="1846" w:name="_Toc322359701"/>
      <w:bookmarkStart w:id="1847" w:name="_Toc322945805"/>
      <w:bookmarkStart w:id="1848" w:name="_Toc322960814"/>
      <w:bookmarkStart w:id="1849" w:name="_Toc326936491"/>
      <w:bookmarkStart w:id="1850" w:name="_Toc327023999"/>
      <w:bookmarkStart w:id="1851" w:name="_Toc327362739"/>
      <w:bookmarkStart w:id="1852" w:name="_Toc327373314"/>
      <w:bookmarkStart w:id="1853" w:name="_Toc327435930"/>
      <w:bookmarkStart w:id="1854" w:name="_Toc327437173"/>
      <w:bookmarkStart w:id="1855" w:name="_Toc327794932"/>
      <w:bookmarkStart w:id="1856" w:name="_Toc329004644"/>
      <w:bookmarkStart w:id="1857" w:name="_Toc329011947"/>
      <w:bookmarkStart w:id="1858" w:name="_Toc329013194"/>
      <w:bookmarkStart w:id="1859" w:name="_Toc329082224"/>
      <w:bookmarkStart w:id="1860" w:name="_Toc329083298"/>
      <w:bookmarkStart w:id="1861" w:name="_Toc329086333"/>
      <w:bookmarkStart w:id="1862" w:name="_Toc329339843"/>
      <w:bookmarkStart w:id="1863" w:name="_Toc332119763"/>
      <w:bookmarkStart w:id="1864" w:name="_Toc332131248"/>
      <w:bookmarkStart w:id="1865" w:name="_Toc332279612"/>
      <w:bookmarkStart w:id="1866" w:name="_Toc332703424"/>
      <w:bookmarkStart w:id="1867" w:name="_Toc334016646"/>
      <w:bookmarkEnd w:id="1825"/>
      <w:bookmarkEnd w:id="1826"/>
      <w:bookmarkEnd w:id="1827"/>
      <w:bookmarkEnd w:id="1828"/>
      <w:r>
        <w:t xml:space="preserve">7. </w:t>
      </w:r>
      <w:r w:rsidRPr="00421FD8">
        <w:t>Адрес места нахождения, реквизиты и подписи сторон</w:t>
      </w:r>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p>
    <w:p w:rsidR="003C0809" w:rsidRDefault="003C0809" w:rsidP="007E7604">
      <w:pPr>
        <w:pStyle w:val="aa"/>
        <w:jc w:val="center"/>
      </w:pPr>
    </w:p>
    <w:tbl>
      <w:tblPr>
        <w:tblW w:w="10631" w:type="dxa"/>
        <w:tblInd w:w="109" w:type="dxa"/>
        <w:tblLayout w:type="fixed"/>
        <w:tblLook w:val="0000"/>
      </w:tblPr>
      <w:tblGrid>
        <w:gridCol w:w="5386"/>
        <w:gridCol w:w="5245"/>
      </w:tblGrid>
      <w:tr w:rsidR="003C0809" w:rsidRPr="00421FD8" w:rsidTr="00F86B12">
        <w:trPr>
          <w:cantSplit/>
          <w:trHeight w:val="444"/>
        </w:trPr>
        <w:tc>
          <w:tcPr>
            <w:tcW w:w="5386" w:type="dxa"/>
          </w:tcPr>
          <w:p w:rsidR="003C0809" w:rsidRPr="00421FD8" w:rsidRDefault="003C0809" w:rsidP="00F86B12">
            <w:pPr>
              <w:jc w:val="center"/>
              <w:rPr>
                <w:b/>
                <w:color w:val="000000"/>
                <w:u w:val="single"/>
              </w:rPr>
            </w:pPr>
            <w:r w:rsidRPr="00421FD8">
              <w:rPr>
                <w:b/>
                <w:color w:val="000000"/>
                <w:u w:val="single"/>
              </w:rPr>
              <w:t>ОПЕРАТОР</w:t>
            </w:r>
          </w:p>
        </w:tc>
        <w:tc>
          <w:tcPr>
            <w:tcW w:w="5245" w:type="dxa"/>
          </w:tcPr>
          <w:p w:rsidR="003C0809" w:rsidRPr="00421FD8" w:rsidRDefault="003C0809" w:rsidP="00F86B12">
            <w:pPr>
              <w:jc w:val="center"/>
              <w:rPr>
                <w:b/>
                <w:u w:val="single"/>
              </w:rPr>
            </w:pPr>
            <w:r w:rsidRPr="00421FD8">
              <w:rPr>
                <w:b/>
                <w:u w:val="single"/>
              </w:rPr>
              <w:t>УЧАСТНИК</w:t>
            </w:r>
          </w:p>
        </w:tc>
      </w:tr>
      <w:tr w:rsidR="003C0809" w:rsidRPr="00421FD8" w:rsidTr="00F86B12">
        <w:trPr>
          <w:cantSplit/>
          <w:trHeight w:val="1901"/>
        </w:trPr>
        <w:tc>
          <w:tcPr>
            <w:tcW w:w="5386" w:type="dxa"/>
          </w:tcPr>
          <w:p w:rsidR="003C0809" w:rsidRPr="00421FD8" w:rsidRDefault="003C0809" w:rsidP="00F86B12">
            <w:pPr>
              <w:rPr>
                <w:b/>
                <w:color w:val="000000"/>
              </w:rPr>
            </w:pPr>
            <w:r w:rsidRPr="00421FD8">
              <w:rPr>
                <w:b/>
                <w:color w:val="000000"/>
              </w:rPr>
              <w:t>Минкомсвязь России</w:t>
            </w:r>
          </w:p>
          <w:p w:rsidR="003C0809" w:rsidRPr="00421FD8" w:rsidRDefault="003C0809" w:rsidP="00F86B12">
            <w:pPr>
              <w:rPr>
                <w:color w:val="000000"/>
              </w:rPr>
            </w:pPr>
            <w:r w:rsidRPr="00421FD8">
              <w:rPr>
                <w:color w:val="000000"/>
              </w:rPr>
              <w:t xml:space="preserve">ул. Тверская, д. 7, Москва, 125375 </w:t>
            </w:r>
          </w:p>
          <w:p w:rsidR="003C0809" w:rsidRPr="00421FD8" w:rsidRDefault="003C0809" w:rsidP="00F86B12">
            <w:pPr>
              <w:rPr>
                <w:color w:val="000000"/>
              </w:rPr>
            </w:pPr>
          </w:p>
          <w:p w:rsidR="003C0809" w:rsidRPr="00421FD8" w:rsidRDefault="003C0809" w:rsidP="00F86B12">
            <w:pPr>
              <w:rPr>
                <w:color w:val="000000"/>
              </w:rPr>
            </w:pPr>
            <w:r w:rsidRPr="00421FD8">
              <w:rPr>
                <w:color w:val="000000"/>
              </w:rPr>
              <w:t>Тел.: (495) 771 81 00</w:t>
            </w:r>
            <w:r w:rsidRPr="00421FD8">
              <w:rPr>
                <w:color w:val="000000"/>
              </w:rPr>
              <w:br/>
              <w:t>Факс: (495) 771 87 18</w:t>
            </w:r>
            <w:r w:rsidRPr="00421FD8">
              <w:rPr>
                <w:color w:val="000000"/>
              </w:rPr>
              <w:br/>
            </w:r>
            <w:hyperlink r:id="rId66" w:history="1">
              <w:r w:rsidRPr="00421FD8">
                <w:rPr>
                  <w:rStyle w:val="affb"/>
                  <w:color w:val="000000"/>
                </w:rPr>
                <w:t>office@minsvyaz.ru</w:t>
              </w:r>
            </w:hyperlink>
          </w:p>
        </w:tc>
        <w:tc>
          <w:tcPr>
            <w:tcW w:w="5245" w:type="dxa"/>
          </w:tcPr>
          <w:p w:rsidR="003C0809" w:rsidRPr="00421FD8" w:rsidRDefault="003C0809" w:rsidP="00F86B12">
            <w:pPr>
              <w:rPr>
                <w:bCs/>
              </w:rPr>
            </w:pPr>
          </w:p>
        </w:tc>
      </w:tr>
      <w:tr w:rsidR="003C0809" w:rsidRPr="00421FD8" w:rsidTr="00F86B12">
        <w:trPr>
          <w:trHeight w:val="938"/>
        </w:trPr>
        <w:tc>
          <w:tcPr>
            <w:tcW w:w="5386" w:type="dxa"/>
          </w:tcPr>
          <w:p w:rsidR="003C0809" w:rsidRDefault="003C0809" w:rsidP="00F86B12">
            <w:pPr>
              <w:jc w:val="center"/>
              <w:rPr>
                <w:b/>
              </w:rPr>
            </w:pPr>
          </w:p>
          <w:p w:rsidR="003C0809" w:rsidRDefault="003C0809" w:rsidP="00F86B12">
            <w:pPr>
              <w:jc w:val="center"/>
              <w:rPr>
                <w:b/>
              </w:rPr>
            </w:pPr>
          </w:p>
          <w:p w:rsidR="003C0809" w:rsidRPr="00421FD8" w:rsidRDefault="003C0809" w:rsidP="00F86B12">
            <w:pPr>
              <w:jc w:val="center"/>
              <w:rPr>
                <w:b/>
                <w:color w:val="000000"/>
              </w:rPr>
            </w:pPr>
            <w:r w:rsidRPr="00421FD8">
              <w:rPr>
                <w:b/>
              </w:rPr>
              <w:t>Министр связи и массовых коммуникаций Российской Федерации</w:t>
            </w:r>
          </w:p>
        </w:tc>
        <w:tc>
          <w:tcPr>
            <w:tcW w:w="5245" w:type="dxa"/>
          </w:tcPr>
          <w:p w:rsidR="003C0809" w:rsidRPr="00421FD8" w:rsidRDefault="003C0809" w:rsidP="00F86B12">
            <w:pPr>
              <w:jc w:val="center"/>
              <w:rPr>
                <w:b/>
              </w:rPr>
            </w:pPr>
          </w:p>
          <w:p w:rsidR="003C0809" w:rsidRPr="00421FD8" w:rsidRDefault="003C0809" w:rsidP="00F86B12">
            <w:pPr>
              <w:jc w:val="center"/>
              <w:rPr>
                <w:b/>
              </w:rPr>
            </w:pPr>
          </w:p>
        </w:tc>
      </w:tr>
      <w:tr w:rsidR="003C0809" w:rsidRPr="00421FD8" w:rsidTr="00F86B12">
        <w:trPr>
          <w:trHeight w:val="322"/>
        </w:trPr>
        <w:tc>
          <w:tcPr>
            <w:tcW w:w="5386" w:type="dxa"/>
          </w:tcPr>
          <w:p w:rsidR="003C0809" w:rsidRDefault="003C0809" w:rsidP="00F86B12"/>
          <w:p w:rsidR="003C0809" w:rsidRPr="00421FD8" w:rsidRDefault="003C0809" w:rsidP="00F86B12"/>
          <w:p w:rsidR="003C0809" w:rsidRPr="00421FD8" w:rsidRDefault="003C0809" w:rsidP="00F86B12">
            <w:pPr>
              <w:rPr>
                <w:b/>
              </w:rPr>
            </w:pPr>
            <w:r w:rsidRPr="00421FD8">
              <w:rPr>
                <w:b/>
              </w:rPr>
              <w:lastRenderedPageBreak/>
              <w:t xml:space="preserve">_______________________ </w:t>
            </w:r>
            <w:r w:rsidR="00E72660">
              <w:rPr>
                <w:b/>
              </w:rPr>
              <w:t>ФИО</w:t>
            </w:r>
          </w:p>
          <w:p w:rsidR="003C0809" w:rsidRPr="00421FD8" w:rsidRDefault="003C0809" w:rsidP="00F86B12">
            <w:r w:rsidRPr="00421FD8">
              <w:rPr>
                <w:vertAlign w:val="superscript"/>
              </w:rPr>
              <w:t xml:space="preserve">                     (подпись)</w:t>
            </w:r>
          </w:p>
        </w:tc>
        <w:tc>
          <w:tcPr>
            <w:tcW w:w="5245" w:type="dxa"/>
          </w:tcPr>
          <w:p w:rsidR="003C0809" w:rsidRDefault="003C0809" w:rsidP="00F86B12"/>
          <w:p w:rsidR="003C0809" w:rsidRPr="00421FD8" w:rsidRDefault="003C0809" w:rsidP="00F86B12"/>
          <w:p w:rsidR="003C0809" w:rsidRPr="00421FD8" w:rsidRDefault="003C0809" w:rsidP="00F86B12">
            <w:pPr>
              <w:rPr>
                <w:b/>
              </w:rPr>
            </w:pPr>
            <w:r w:rsidRPr="00421FD8">
              <w:rPr>
                <w:b/>
              </w:rPr>
              <w:lastRenderedPageBreak/>
              <w:t>______________________ ФИО</w:t>
            </w:r>
          </w:p>
          <w:p w:rsidR="003C0809" w:rsidRPr="00421FD8" w:rsidRDefault="003C0809" w:rsidP="00F86B12">
            <w:r w:rsidRPr="00421FD8">
              <w:rPr>
                <w:vertAlign w:val="superscript"/>
              </w:rPr>
              <w:t xml:space="preserve">                          (подпись)</w:t>
            </w:r>
          </w:p>
        </w:tc>
      </w:tr>
      <w:tr w:rsidR="003C0809" w:rsidRPr="00D84F2B" w:rsidTr="00F86B12">
        <w:trPr>
          <w:trHeight w:val="322"/>
        </w:trPr>
        <w:tc>
          <w:tcPr>
            <w:tcW w:w="5386" w:type="dxa"/>
          </w:tcPr>
          <w:p w:rsidR="003C0809" w:rsidRPr="00421FD8" w:rsidRDefault="003C0809" w:rsidP="00F86B12">
            <w:pPr>
              <w:jc w:val="center"/>
            </w:pPr>
            <w:r w:rsidRPr="00421FD8">
              <w:lastRenderedPageBreak/>
              <w:t>МП</w:t>
            </w:r>
          </w:p>
        </w:tc>
        <w:tc>
          <w:tcPr>
            <w:tcW w:w="5245" w:type="dxa"/>
          </w:tcPr>
          <w:p w:rsidR="003C0809" w:rsidRPr="00D84F2B" w:rsidRDefault="003C0809" w:rsidP="00F86B12">
            <w:pPr>
              <w:jc w:val="center"/>
            </w:pPr>
            <w:r w:rsidRPr="00421FD8">
              <w:t>МП</w:t>
            </w:r>
          </w:p>
        </w:tc>
      </w:tr>
    </w:tbl>
    <w:p w:rsidR="003C0809" w:rsidRDefault="003C0809" w:rsidP="008A40DE">
      <w:pPr>
        <w:pStyle w:val="aa"/>
        <w:ind w:firstLine="0"/>
      </w:pPr>
    </w:p>
    <w:p w:rsidR="003508D6" w:rsidRDefault="003508D6" w:rsidP="008A40DE">
      <w:pPr>
        <w:pStyle w:val="aa"/>
        <w:ind w:firstLine="0"/>
      </w:pPr>
    </w:p>
    <w:p w:rsidR="003508D6" w:rsidRDefault="003508D6" w:rsidP="008A40DE">
      <w:pPr>
        <w:pStyle w:val="aa"/>
        <w:ind w:firstLine="0"/>
      </w:pPr>
    </w:p>
    <w:p w:rsidR="003508D6" w:rsidRDefault="003508D6" w:rsidP="008A40DE">
      <w:pPr>
        <w:pStyle w:val="aa"/>
        <w:ind w:firstLine="0"/>
      </w:pPr>
    </w:p>
    <w:p w:rsidR="003508D6" w:rsidRDefault="003508D6" w:rsidP="008A40DE">
      <w:pPr>
        <w:pStyle w:val="aa"/>
        <w:ind w:firstLine="0"/>
      </w:pPr>
    </w:p>
    <w:p w:rsidR="003508D6" w:rsidRDefault="003508D6" w:rsidP="008A40DE">
      <w:pPr>
        <w:pStyle w:val="aa"/>
        <w:ind w:firstLine="0"/>
      </w:pPr>
    </w:p>
    <w:p w:rsidR="003508D6" w:rsidRDefault="003508D6" w:rsidP="008A40DE">
      <w:pPr>
        <w:pStyle w:val="aa"/>
        <w:ind w:firstLine="0"/>
      </w:pPr>
    </w:p>
    <w:p w:rsidR="003508D6" w:rsidRDefault="003508D6" w:rsidP="008A40DE">
      <w:pPr>
        <w:pStyle w:val="aa"/>
        <w:ind w:firstLine="0"/>
      </w:pPr>
    </w:p>
    <w:p w:rsidR="003508D6" w:rsidRDefault="003508D6" w:rsidP="008A40DE">
      <w:pPr>
        <w:pStyle w:val="aa"/>
        <w:ind w:firstLine="0"/>
      </w:pPr>
    </w:p>
    <w:p w:rsidR="003508D6" w:rsidRDefault="003508D6" w:rsidP="008A40DE">
      <w:pPr>
        <w:pStyle w:val="aa"/>
        <w:ind w:firstLine="0"/>
      </w:pPr>
    </w:p>
    <w:p w:rsidR="003508D6" w:rsidRDefault="003508D6" w:rsidP="008A40DE">
      <w:pPr>
        <w:pStyle w:val="aa"/>
        <w:ind w:firstLine="0"/>
      </w:pPr>
    </w:p>
    <w:p w:rsidR="003508D6" w:rsidRDefault="003508D6" w:rsidP="008A40DE">
      <w:pPr>
        <w:pStyle w:val="aa"/>
        <w:ind w:firstLine="0"/>
      </w:pPr>
    </w:p>
    <w:p w:rsidR="003508D6" w:rsidRDefault="003508D6" w:rsidP="008A40DE">
      <w:pPr>
        <w:pStyle w:val="aa"/>
        <w:ind w:firstLine="0"/>
      </w:pPr>
    </w:p>
    <w:p w:rsidR="003508D6" w:rsidRDefault="003508D6" w:rsidP="008A40DE">
      <w:pPr>
        <w:pStyle w:val="aa"/>
        <w:ind w:firstLine="0"/>
      </w:pPr>
    </w:p>
    <w:p w:rsidR="003508D6" w:rsidRDefault="003508D6" w:rsidP="008A40DE">
      <w:pPr>
        <w:pStyle w:val="aa"/>
        <w:ind w:firstLine="0"/>
      </w:pPr>
    </w:p>
    <w:p w:rsidR="003508D6" w:rsidRDefault="003508D6" w:rsidP="008A40DE">
      <w:pPr>
        <w:pStyle w:val="aa"/>
        <w:ind w:firstLine="0"/>
      </w:pPr>
    </w:p>
    <w:p w:rsidR="003508D6" w:rsidRDefault="003508D6" w:rsidP="008A40DE">
      <w:pPr>
        <w:pStyle w:val="aa"/>
        <w:ind w:firstLine="0"/>
      </w:pPr>
    </w:p>
    <w:p w:rsidR="003508D6" w:rsidRDefault="003508D6" w:rsidP="008A40DE">
      <w:pPr>
        <w:pStyle w:val="aa"/>
        <w:ind w:firstLine="0"/>
      </w:pPr>
    </w:p>
    <w:p w:rsidR="003508D6" w:rsidRDefault="003508D6" w:rsidP="008A40DE">
      <w:pPr>
        <w:pStyle w:val="aa"/>
        <w:ind w:firstLine="0"/>
      </w:pPr>
    </w:p>
    <w:p w:rsidR="003508D6" w:rsidRDefault="003508D6" w:rsidP="008A40DE">
      <w:pPr>
        <w:pStyle w:val="aa"/>
        <w:ind w:firstLine="0"/>
      </w:pPr>
    </w:p>
    <w:p w:rsidR="003508D6" w:rsidRDefault="003508D6" w:rsidP="008A40DE">
      <w:pPr>
        <w:pStyle w:val="aa"/>
        <w:ind w:firstLine="0"/>
      </w:pPr>
    </w:p>
    <w:p w:rsidR="003508D6" w:rsidRDefault="003508D6" w:rsidP="008A40DE">
      <w:pPr>
        <w:pStyle w:val="aa"/>
        <w:ind w:firstLine="0"/>
      </w:pPr>
    </w:p>
    <w:p w:rsidR="003508D6" w:rsidRDefault="003508D6" w:rsidP="008A40DE">
      <w:pPr>
        <w:pStyle w:val="aa"/>
        <w:ind w:firstLine="0"/>
      </w:pPr>
    </w:p>
    <w:p w:rsidR="003508D6" w:rsidRDefault="003508D6" w:rsidP="008A40DE">
      <w:pPr>
        <w:pStyle w:val="aa"/>
        <w:ind w:firstLine="0"/>
      </w:pPr>
    </w:p>
    <w:p w:rsidR="003508D6" w:rsidRDefault="003508D6" w:rsidP="008A40DE">
      <w:pPr>
        <w:pStyle w:val="aa"/>
        <w:ind w:firstLine="0"/>
      </w:pPr>
    </w:p>
    <w:p w:rsidR="003508D6" w:rsidRDefault="003508D6" w:rsidP="008A40DE">
      <w:pPr>
        <w:pStyle w:val="aa"/>
        <w:ind w:firstLine="0"/>
      </w:pPr>
    </w:p>
    <w:p w:rsidR="003508D6" w:rsidRDefault="003508D6" w:rsidP="008A40DE">
      <w:pPr>
        <w:pStyle w:val="aa"/>
        <w:ind w:firstLine="0"/>
      </w:pPr>
    </w:p>
    <w:p w:rsidR="003508D6" w:rsidRDefault="003508D6" w:rsidP="008A40DE">
      <w:pPr>
        <w:pStyle w:val="aa"/>
        <w:ind w:firstLine="0"/>
      </w:pPr>
    </w:p>
    <w:p w:rsidR="003508D6" w:rsidRDefault="003508D6" w:rsidP="008A40DE">
      <w:pPr>
        <w:pStyle w:val="aa"/>
        <w:ind w:firstLine="0"/>
      </w:pPr>
    </w:p>
    <w:p w:rsidR="003508D6" w:rsidRDefault="003508D6" w:rsidP="008A40DE">
      <w:pPr>
        <w:pStyle w:val="aa"/>
        <w:ind w:firstLine="0"/>
      </w:pPr>
    </w:p>
    <w:p w:rsidR="003508D6" w:rsidRDefault="003508D6" w:rsidP="008A40DE">
      <w:pPr>
        <w:pStyle w:val="aa"/>
        <w:ind w:firstLine="0"/>
      </w:pPr>
    </w:p>
    <w:p w:rsidR="003508D6" w:rsidRDefault="003508D6" w:rsidP="008A40DE">
      <w:pPr>
        <w:pStyle w:val="aa"/>
        <w:ind w:firstLine="0"/>
      </w:pPr>
    </w:p>
    <w:p w:rsidR="003508D6" w:rsidRDefault="003508D6" w:rsidP="008A40DE">
      <w:pPr>
        <w:pStyle w:val="aa"/>
        <w:ind w:firstLine="0"/>
      </w:pPr>
    </w:p>
    <w:p w:rsidR="003508D6" w:rsidRDefault="003508D6" w:rsidP="008A40DE">
      <w:pPr>
        <w:pStyle w:val="aa"/>
        <w:ind w:firstLine="0"/>
      </w:pPr>
    </w:p>
    <w:p w:rsidR="003508D6" w:rsidRDefault="003508D6" w:rsidP="008A40DE">
      <w:pPr>
        <w:pStyle w:val="aa"/>
        <w:ind w:firstLine="0"/>
      </w:pPr>
    </w:p>
    <w:p w:rsidR="003508D6" w:rsidRDefault="003508D6" w:rsidP="008A40DE">
      <w:pPr>
        <w:pStyle w:val="aa"/>
        <w:ind w:firstLine="0"/>
      </w:pPr>
    </w:p>
    <w:p w:rsidR="003508D6" w:rsidRPr="003508D6" w:rsidRDefault="003508D6" w:rsidP="008A40DE">
      <w:pPr>
        <w:pStyle w:val="aa"/>
        <w:ind w:firstLine="0"/>
      </w:pPr>
    </w:p>
    <w:p w:rsidR="003C0809" w:rsidRPr="00F86B12" w:rsidRDefault="003C0809" w:rsidP="008A40DE">
      <w:pPr>
        <w:pStyle w:val="23"/>
      </w:pPr>
      <w:bookmarkStart w:id="1868" w:name="_Ref307851345"/>
      <w:bookmarkStart w:id="1869" w:name="_Toc314740911"/>
      <w:bookmarkStart w:id="1870" w:name="_Toc321909993"/>
      <w:bookmarkStart w:id="1871" w:name="_Toc329082225"/>
      <w:bookmarkStart w:id="1872" w:name="_Toc334016647"/>
      <w:bookmarkStart w:id="1873" w:name="_Toc334017241"/>
      <w:r w:rsidRPr="008A40DE">
        <w:lastRenderedPageBreak/>
        <w:t>Приложение Б. Форма дополнительного соглашения к соглашению о взаимодействии</w:t>
      </w:r>
      <w:bookmarkEnd w:id="1868"/>
      <w:bookmarkEnd w:id="1869"/>
      <w:bookmarkEnd w:id="1870"/>
      <w:bookmarkEnd w:id="1871"/>
      <w:bookmarkEnd w:id="1872"/>
      <w:bookmarkEnd w:id="1873"/>
    </w:p>
    <w:p w:rsidR="003C0809" w:rsidRPr="008A40DE" w:rsidRDefault="003C0809" w:rsidP="008A40DE">
      <w:pPr>
        <w:pStyle w:val="aa"/>
      </w:pPr>
    </w:p>
    <w:p w:rsidR="003C0809" w:rsidRPr="008A7F74" w:rsidRDefault="003C0809" w:rsidP="00E002D2">
      <w:pPr>
        <w:jc w:val="center"/>
        <w:outlineLvl w:val="0"/>
      </w:pPr>
      <w:bookmarkStart w:id="1874" w:name="_Toc312062864"/>
      <w:bookmarkStart w:id="1875" w:name="_Toc314740054"/>
      <w:bookmarkStart w:id="1876" w:name="_Toc314740912"/>
      <w:bookmarkStart w:id="1877" w:name="_Toc314741867"/>
      <w:bookmarkStart w:id="1878" w:name="_Toc314744551"/>
      <w:bookmarkStart w:id="1879" w:name="_Toc315202764"/>
      <w:bookmarkStart w:id="1880" w:name="_Toc315205855"/>
      <w:bookmarkStart w:id="1881" w:name="_Toc315282212"/>
      <w:bookmarkStart w:id="1882" w:name="_Toc318365210"/>
      <w:bookmarkStart w:id="1883" w:name="_Toc320547432"/>
      <w:bookmarkStart w:id="1884" w:name="_Toc320715119"/>
      <w:bookmarkStart w:id="1885" w:name="_Toc320784362"/>
      <w:bookmarkStart w:id="1886" w:name="_Toc321761869"/>
      <w:bookmarkStart w:id="1887" w:name="_Toc321909994"/>
      <w:bookmarkStart w:id="1888" w:name="_Toc322108849"/>
      <w:bookmarkStart w:id="1889" w:name="_Toc322359703"/>
      <w:bookmarkStart w:id="1890" w:name="_Toc322945807"/>
      <w:bookmarkStart w:id="1891" w:name="_Toc322960816"/>
      <w:bookmarkStart w:id="1892" w:name="_Toc326936493"/>
      <w:bookmarkStart w:id="1893" w:name="_Toc327024001"/>
      <w:bookmarkStart w:id="1894" w:name="_Toc327362741"/>
      <w:bookmarkStart w:id="1895" w:name="_Toc327373316"/>
      <w:bookmarkStart w:id="1896" w:name="_Toc327435932"/>
      <w:bookmarkStart w:id="1897" w:name="_Toc327437175"/>
      <w:bookmarkStart w:id="1898" w:name="_Toc327794934"/>
      <w:bookmarkStart w:id="1899" w:name="_Toc329011949"/>
      <w:bookmarkStart w:id="1900" w:name="_Toc329013196"/>
      <w:bookmarkStart w:id="1901" w:name="_Toc329082226"/>
      <w:bookmarkStart w:id="1902" w:name="_Toc329083300"/>
      <w:bookmarkStart w:id="1903" w:name="_Toc329086335"/>
      <w:bookmarkStart w:id="1904" w:name="_Toc329339845"/>
      <w:bookmarkStart w:id="1905" w:name="_Toc332119765"/>
      <w:bookmarkStart w:id="1906" w:name="_Toc332131250"/>
      <w:bookmarkStart w:id="1907" w:name="_Toc332279614"/>
      <w:bookmarkStart w:id="1908" w:name="_Toc332703426"/>
      <w:bookmarkStart w:id="1909" w:name="_Toc334016648"/>
      <w:r w:rsidRPr="008A7F74">
        <w:t>ДОПОЛНИТЕЛЬНОЕ СОГЛАШЕНИЕ № 1</w:t>
      </w:r>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p>
    <w:p w:rsidR="003C0809" w:rsidRPr="008A7F74" w:rsidRDefault="003C0809" w:rsidP="00F86B12">
      <w:pPr>
        <w:jc w:val="center"/>
      </w:pPr>
      <w:r w:rsidRPr="008A7F74">
        <w:t xml:space="preserve"> к СОГЛАШЕНИЮ </w:t>
      </w:r>
    </w:p>
    <w:p w:rsidR="003C0809" w:rsidRPr="007E7604" w:rsidRDefault="003C0809" w:rsidP="00F86B12">
      <w:pPr>
        <w:jc w:val="center"/>
        <w:rPr>
          <w:color w:val="000000"/>
        </w:rPr>
      </w:pPr>
      <w:r w:rsidRPr="007E7604">
        <w:rPr>
          <w:color w:val="000000"/>
        </w:rPr>
        <w:t xml:space="preserve">о взаимодействии при обеспечении предоставления государственных услуг и исполнении государственных функций в электронном виде </w:t>
      </w:r>
    </w:p>
    <w:p w:rsidR="003C0809" w:rsidRPr="007E7604" w:rsidRDefault="003C0809" w:rsidP="007E7604">
      <w:pPr>
        <w:jc w:val="center"/>
        <w:rPr>
          <w:color w:val="000000"/>
        </w:rPr>
      </w:pPr>
      <w:r w:rsidRPr="007E7604">
        <w:rPr>
          <w:color w:val="000000"/>
        </w:rPr>
        <w:tab/>
        <w:t>от «___» ______20__ г. №___</w:t>
      </w:r>
      <w:r w:rsidRPr="007E7604">
        <w:rPr>
          <w:color w:val="000000"/>
        </w:rPr>
        <w:tab/>
      </w:r>
    </w:p>
    <w:p w:rsidR="003C0809" w:rsidRPr="007E7604" w:rsidRDefault="003C0809" w:rsidP="007E7604">
      <w:pPr>
        <w:jc w:val="center"/>
        <w:rPr>
          <w:color w:val="000000"/>
        </w:rPr>
      </w:pPr>
    </w:p>
    <w:p w:rsidR="003C0809" w:rsidRPr="00421FD8" w:rsidRDefault="003C0809" w:rsidP="007E7604">
      <w:pPr>
        <w:jc w:val="center"/>
        <w:rPr>
          <w:color w:val="000000"/>
        </w:rPr>
      </w:pPr>
      <w:r w:rsidRPr="00421FD8">
        <w:rPr>
          <w:color w:val="000000"/>
        </w:rPr>
        <w:t>г. Москва</w:t>
      </w:r>
      <w:r w:rsidRPr="00421FD8">
        <w:rPr>
          <w:color w:val="000000"/>
        </w:rPr>
        <w:tab/>
      </w:r>
      <w:r w:rsidRPr="00421FD8">
        <w:rPr>
          <w:color w:val="000000"/>
        </w:rPr>
        <w:tab/>
      </w:r>
      <w:r w:rsidRPr="00421FD8">
        <w:rPr>
          <w:color w:val="000000"/>
        </w:rPr>
        <w:tab/>
      </w:r>
      <w:r w:rsidRPr="00421FD8">
        <w:rPr>
          <w:color w:val="000000"/>
        </w:rPr>
        <w:tab/>
      </w:r>
      <w:r w:rsidRPr="00421FD8">
        <w:rPr>
          <w:color w:val="000000"/>
        </w:rPr>
        <w:tab/>
      </w:r>
      <w:r w:rsidRPr="00421FD8">
        <w:rPr>
          <w:color w:val="000000"/>
        </w:rPr>
        <w:tab/>
      </w:r>
      <w:r w:rsidRPr="00421FD8">
        <w:rPr>
          <w:color w:val="000000"/>
        </w:rPr>
        <w:tab/>
      </w:r>
      <w:r w:rsidRPr="00421FD8">
        <w:rPr>
          <w:color w:val="000000"/>
        </w:rPr>
        <w:tab/>
        <w:t>«___» __________ 2011 года</w:t>
      </w:r>
    </w:p>
    <w:p w:rsidR="003C0809" w:rsidRPr="00A26B33" w:rsidRDefault="003C0809" w:rsidP="00F86B12">
      <w:pPr>
        <w:pStyle w:val="2f6"/>
        <w:spacing w:after="0"/>
        <w:rPr>
          <w:bCs/>
          <w:sz w:val="20"/>
          <w:szCs w:val="20"/>
        </w:rPr>
      </w:pPr>
    </w:p>
    <w:p w:rsidR="003C0809" w:rsidRPr="00157A8B" w:rsidRDefault="003C0809" w:rsidP="007E7604">
      <w:pPr>
        <w:pStyle w:val="aa"/>
      </w:pPr>
      <w:r w:rsidRPr="00157A8B">
        <w:t>Министерство связи и массовых коммуникаций Российской Феде</w:t>
      </w:r>
      <w:r>
        <w:t xml:space="preserve">рации, </w:t>
      </w:r>
      <w:r w:rsidRPr="00157A8B">
        <w:t>именуемое в дальнейшем «Ссудодатель»</w:t>
      </w:r>
      <w:r>
        <w:rPr>
          <w:spacing w:val="-2"/>
        </w:rPr>
        <w:t xml:space="preserve">, </w:t>
      </w:r>
      <w:r w:rsidRPr="00157A8B">
        <w:t xml:space="preserve">в лице Министра связи и массовых коммуникаций Российской Федерации </w:t>
      </w:r>
      <w:r w:rsidR="00E72660">
        <w:t>__________________________</w:t>
      </w:r>
      <w:r w:rsidRPr="00157A8B">
        <w:t xml:space="preserve">, действующего на основании Положения о Министерстве связи и массовых коммуникаций Российской Федерации, утвержденного Постановлением Правительства Российской Федерации от 2 июня 2008 г. № 418, с одной стороны и </w:t>
      </w:r>
      <w:r w:rsidRPr="00157A8B">
        <w:rPr>
          <w:i/>
          <w:u w:val="single"/>
        </w:rPr>
        <w:t>(указывается наименование федерального органа исполнительной власти</w:t>
      </w:r>
      <w:r>
        <w:rPr>
          <w:i/>
          <w:u w:val="single"/>
        </w:rPr>
        <w:t>),</w:t>
      </w:r>
      <w:r w:rsidRPr="00BE3003">
        <w:t xml:space="preserve"> именуемое в дальнейшем </w:t>
      </w:r>
      <w:r w:rsidRPr="00BE3003">
        <w:rPr>
          <w:spacing w:val="-2"/>
        </w:rPr>
        <w:t>«Ссудополучатель»,</w:t>
      </w:r>
      <w:r w:rsidRPr="00BE3003">
        <w:t xml:space="preserve"> </w:t>
      </w:r>
      <w:r w:rsidRPr="00157A8B">
        <w:t xml:space="preserve">в лице </w:t>
      </w:r>
      <w:r w:rsidRPr="00157A8B">
        <w:rPr>
          <w:i/>
          <w:u w:val="single"/>
        </w:rPr>
        <w:t>(указывается должность, фамилия, имя, отчество руководителя федерального органа исполнительной власти)</w:t>
      </w:r>
      <w:r w:rsidRPr="00157A8B">
        <w:t>, действующего на основании</w:t>
      </w:r>
      <w:r w:rsidRPr="00157A8B">
        <w:rPr>
          <w:spacing w:val="10"/>
        </w:rPr>
        <w:t xml:space="preserve"> </w:t>
      </w:r>
      <w:r w:rsidRPr="00157A8B">
        <w:rPr>
          <w:i/>
          <w:u w:val="single"/>
        </w:rPr>
        <w:t>(указываются реквизиты соответствующего нормативного правового акта)</w:t>
      </w:r>
      <w:r w:rsidRPr="00157A8B">
        <w:t xml:space="preserve"> с другой стороны, совместно именуемые «Стороны»</w:t>
      </w:r>
      <w:r>
        <w:t xml:space="preserve"> </w:t>
      </w:r>
      <w:r w:rsidRPr="00157A8B">
        <w:t>и по отдельности «Сторона», заключили настоящ</w:t>
      </w:r>
      <w:r>
        <w:t>ий</w:t>
      </w:r>
      <w:r w:rsidRPr="00157A8B">
        <w:t xml:space="preserve"> </w:t>
      </w:r>
      <w:r>
        <w:t xml:space="preserve">Дополнительное соглашение к Соглашению </w:t>
      </w:r>
      <w:r w:rsidRPr="000A15E0">
        <w:t>о взаимодействии при обеспечении предоставления государственных услуг и исполнении государственных функций в электронном виде</w:t>
      </w:r>
      <w:r>
        <w:t xml:space="preserve"> </w:t>
      </w:r>
      <w:r w:rsidRPr="000A15E0">
        <w:t>от «___» ______20__ г. №___</w:t>
      </w:r>
      <w:r w:rsidRPr="00157A8B">
        <w:rPr>
          <w:spacing w:val="-9"/>
        </w:rPr>
        <w:t xml:space="preserve"> (далее – До</w:t>
      </w:r>
      <w:r>
        <w:rPr>
          <w:spacing w:val="-9"/>
        </w:rPr>
        <w:t>полнительное соглашение и Соглашение соответственно</w:t>
      </w:r>
      <w:r w:rsidRPr="00157A8B">
        <w:rPr>
          <w:spacing w:val="-9"/>
        </w:rPr>
        <w:t>)</w:t>
      </w:r>
      <w:r>
        <w:rPr>
          <w:spacing w:val="-9"/>
        </w:rPr>
        <w:t xml:space="preserve"> </w:t>
      </w:r>
      <w:r w:rsidRPr="00157A8B">
        <w:t>о нижеследующем.</w:t>
      </w:r>
    </w:p>
    <w:p w:rsidR="003C0809" w:rsidRPr="00A26B33" w:rsidRDefault="003C0809" w:rsidP="00F86B12">
      <w:pPr>
        <w:rPr>
          <w:sz w:val="20"/>
          <w:szCs w:val="20"/>
        </w:rPr>
      </w:pPr>
    </w:p>
    <w:p w:rsidR="003C0809" w:rsidRPr="008A7F74" w:rsidRDefault="003C0809" w:rsidP="00E002D2">
      <w:pPr>
        <w:jc w:val="center"/>
        <w:outlineLvl w:val="0"/>
      </w:pPr>
      <w:bookmarkStart w:id="1910" w:name="_Toc312062865"/>
      <w:bookmarkStart w:id="1911" w:name="_Toc314740055"/>
      <w:bookmarkStart w:id="1912" w:name="_Toc314740913"/>
      <w:bookmarkStart w:id="1913" w:name="_Toc314741868"/>
      <w:bookmarkStart w:id="1914" w:name="_Toc314744552"/>
      <w:bookmarkStart w:id="1915" w:name="_Toc315202765"/>
      <w:bookmarkStart w:id="1916" w:name="_Toc315205856"/>
      <w:bookmarkStart w:id="1917" w:name="_Toc315282213"/>
      <w:bookmarkStart w:id="1918" w:name="_Toc318365211"/>
      <w:bookmarkStart w:id="1919" w:name="_Toc320547433"/>
      <w:bookmarkStart w:id="1920" w:name="_Toc320715120"/>
      <w:bookmarkStart w:id="1921" w:name="_Toc320784363"/>
      <w:bookmarkStart w:id="1922" w:name="_Toc321761870"/>
      <w:bookmarkStart w:id="1923" w:name="_Toc321909995"/>
      <w:bookmarkStart w:id="1924" w:name="_Toc322108850"/>
      <w:bookmarkStart w:id="1925" w:name="_Toc322359704"/>
      <w:bookmarkStart w:id="1926" w:name="_Toc322945808"/>
      <w:bookmarkStart w:id="1927" w:name="_Toc322960817"/>
      <w:bookmarkStart w:id="1928" w:name="_Toc326936494"/>
      <w:bookmarkStart w:id="1929" w:name="_Toc327024002"/>
      <w:bookmarkStart w:id="1930" w:name="_Toc327362742"/>
      <w:bookmarkStart w:id="1931" w:name="_Toc327373317"/>
      <w:bookmarkStart w:id="1932" w:name="_Toc327435933"/>
      <w:bookmarkStart w:id="1933" w:name="_Toc327437176"/>
      <w:bookmarkStart w:id="1934" w:name="_Toc327794935"/>
      <w:bookmarkStart w:id="1935" w:name="_Toc329011950"/>
      <w:bookmarkStart w:id="1936" w:name="_Toc329013197"/>
      <w:bookmarkStart w:id="1937" w:name="_Toc329082227"/>
      <w:bookmarkStart w:id="1938" w:name="_Toc329083301"/>
      <w:bookmarkStart w:id="1939" w:name="_Toc329086336"/>
      <w:bookmarkStart w:id="1940" w:name="_Toc329339846"/>
      <w:bookmarkStart w:id="1941" w:name="_Toc332119766"/>
      <w:bookmarkStart w:id="1942" w:name="_Toc332131251"/>
      <w:bookmarkStart w:id="1943" w:name="_Toc332279615"/>
      <w:bookmarkStart w:id="1944" w:name="_Toc332703427"/>
      <w:bookmarkStart w:id="1945" w:name="_Toc334016649"/>
      <w:r w:rsidRPr="008A7F74">
        <w:t>1. </w:t>
      </w:r>
      <w:r>
        <w:t>П</w:t>
      </w:r>
      <w:r w:rsidRPr="00157A8B">
        <w:t>редмет до</w:t>
      </w:r>
      <w:r>
        <w:t>полнительного соглашения</w:t>
      </w:r>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p>
    <w:p w:rsidR="003C0809" w:rsidRPr="00A26B33" w:rsidRDefault="003C0809" w:rsidP="00F36FFE">
      <w:pPr>
        <w:jc w:val="center"/>
        <w:rPr>
          <w:caps/>
          <w:sz w:val="20"/>
          <w:szCs w:val="20"/>
        </w:rPr>
      </w:pPr>
    </w:p>
    <w:p w:rsidR="003C0809" w:rsidRDefault="003C0809" w:rsidP="007E7604">
      <w:pPr>
        <w:pStyle w:val="aa"/>
      </w:pPr>
      <w:r>
        <w:t xml:space="preserve">1.1. Ссудодатель </w:t>
      </w:r>
      <w:r w:rsidRPr="00157A8B">
        <w:t>в целях реализации Федерального закона от 27 июля 2010 г. № 210-ФЗ «Об организации предоставления государственных и муниципальных услуг», плана перехода на предоставление государственных услуг и исполнение государственных функций в электронном виде федеральными органами исполнительной власти, утвержденного распоряжением Правительства Российской Федерации от 17 октября 2009 г. № 1555-р, во исполнение пункта 14 Положения о единой системе межведомственного электронного взаимодействия, утвержденного постановлением Правительства Российской Федерации от 8 сентября 2010 г. № 697</w:t>
      </w:r>
      <w:r>
        <w:t xml:space="preserve">, обязуется передать Ссудополучателю в безвозмездное временное пользование </w:t>
      </w:r>
      <w:r w:rsidRPr="002A16FC">
        <w:t>программно-технические средства ведомственного сегмента</w:t>
      </w:r>
      <w:r w:rsidRPr="002A16FC">
        <w:rPr>
          <w:b/>
          <w:bCs/>
        </w:rPr>
        <w:t xml:space="preserve"> </w:t>
      </w:r>
      <w:r>
        <w:t xml:space="preserve">Единой системы межведомственного электронного </w:t>
      </w:r>
      <w:r>
        <w:lastRenderedPageBreak/>
        <w:t>взаимодействия (далее ведомственный сегмент СМЭВ), указанные в Спецификации программно-технических средств ведомственного сегмента СМЭВ (Приложение №1 Дополнительного соглашения), а Ссудополучатель обязуется вернуть программно-технические средства ведомственного сегмента</w:t>
      </w:r>
      <w:r>
        <w:rPr>
          <w:b/>
          <w:bCs/>
        </w:rPr>
        <w:t xml:space="preserve"> </w:t>
      </w:r>
      <w:r>
        <w:t>СМЭВ с учетом нормального износа или в состоянии, которое может быть согласовано Сторонами Дополнительного соглашения дополнительно.</w:t>
      </w:r>
    </w:p>
    <w:p w:rsidR="003C0809" w:rsidRPr="000A15E0" w:rsidRDefault="003C0809" w:rsidP="007E7604">
      <w:pPr>
        <w:pStyle w:val="aa"/>
        <w:rPr>
          <w:u w:val="single"/>
        </w:rPr>
      </w:pPr>
      <w:r>
        <w:t>1.2. Балансовая стоимость программно-технических средств ведомственного сегмента СМЭВ составляет 260</w:t>
      </w:r>
      <w:r w:rsidRPr="000A15E0">
        <w:t> 000 (</w:t>
      </w:r>
      <w:r>
        <w:rPr>
          <w:i/>
          <w:iCs/>
        </w:rPr>
        <w:t>Двести шестьдесят</w:t>
      </w:r>
      <w:r w:rsidRPr="000A15E0">
        <w:rPr>
          <w:i/>
          <w:iCs/>
        </w:rPr>
        <w:t xml:space="preserve"> тысяч</w:t>
      </w:r>
      <w:r w:rsidRPr="000A15E0">
        <w:t>) рублей 00 копеек.</w:t>
      </w:r>
    </w:p>
    <w:p w:rsidR="003C0809" w:rsidRDefault="003C0809" w:rsidP="007E7604">
      <w:pPr>
        <w:pStyle w:val="aa"/>
      </w:pPr>
      <w:r>
        <w:t>1.3. П</w:t>
      </w:r>
      <w:r w:rsidRPr="000A15E0">
        <w:t xml:space="preserve">од программно-техническими средствами ведомственного сегмента (далее – ПТС ведомственного сегмента СМЭВ)  понимается комплекс технических средств с программным продуктом, обеспечивающий взаимодействие федерального органа исполнительной власти с Единой системой электронного взаимодействия с целью обеспечения </w:t>
      </w:r>
      <w:r>
        <w:t>защи</w:t>
      </w:r>
      <w:r w:rsidRPr="000A15E0">
        <w:t>ты канала передачи данных для предоставления государственных услуг (функций) в электронном виде.</w:t>
      </w:r>
    </w:p>
    <w:p w:rsidR="003C0809" w:rsidRDefault="003C0809" w:rsidP="007E7604">
      <w:pPr>
        <w:pStyle w:val="aa"/>
        <w:rPr>
          <w:b/>
          <w:bCs/>
        </w:rPr>
      </w:pPr>
      <w:r>
        <w:t>1.4. Ссудодатель передает Ссудополучателю комплект Технической сопроводительной документации на ПТС ведомственного сегмента</w:t>
      </w:r>
      <w:r>
        <w:rPr>
          <w:b/>
          <w:bCs/>
        </w:rPr>
        <w:t xml:space="preserve"> </w:t>
      </w:r>
      <w:r>
        <w:t>СМЭВ (руководство по эксплуатации (инструкция), гарантийная документация на оборудование).</w:t>
      </w:r>
    </w:p>
    <w:p w:rsidR="003C0809" w:rsidRDefault="003C0809" w:rsidP="007E7604">
      <w:pPr>
        <w:pStyle w:val="aa"/>
      </w:pPr>
      <w:r>
        <w:t>1.5. Передача Ссудодателем ПТС ведомственного сегмента СМЭВ Ссудополучателю и пользование Ссудополучателем ПТС ведомственного сегмента СМЭВ является для Ссудополучателя безвозмездным на весь срок использования Ссудополучателем ПТС ведомственного сегмента СМЭВ по функциональному назначению. ПТС ведомственного сегмента СМЭВ, переданное во временное безвозмездное пользование остается собственностью Ссудодателя. Ссудодатель гарантирует, что передаваемое имущество не является предметом залога, не находится под арестом и не обременено иным способом.</w:t>
      </w:r>
    </w:p>
    <w:p w:rsidR="003C0809" w:rsidRPr="00A26B33" w:rsidRDefault="003C0809" w:rsidP="007E7604">
      <w:pPr>
        <w:pStyle w:val="aa"/>
        <w:rPr>
          <w:sz w:val="20"/>
          <w:szCs w:val="20"/>
        </w:rPr>
      </w:pPr>
    </w:p>
    <w:p w:rsidR="003C0809" w:rsidRPr="008A7F74" w:rsidRDefault="003C0809" w:rsidP="00E002D2">
      <w:pPr>
        <w:jc w:val="center"/>
        <w:outlineLvl w:val="0"/>
      </w:pPr>
      <w:bookmarkStart w:id="1946" w:name="_Toc312062866"/>
      <w:bookmarkStart w:id="1947" w:name="_Toc314740056"/>
      <w:bookmarkStart w:id="1948" w:name="_Toc314740914"/>
      <w:bookmarkStart w:id="1949" w:name="_Toc314741869"/>
      <w:bookmarkStart w:id="1950" w:name="_Toc314744553"/>
      <w:bookmarkStart w:id="1951" w:name="_Toc315202766"/>
      <w:bookmarkStart w:id="1952" w:name="_Toc315205857"/>
      <w:bookmarkStart w:id="1953" w:name="_Toc315282214"/>
      <w:bookmarkStart w:id="1954" w:name="_Toc318365212"/>
      <w:bookmarkStart w:id="1955" w:name="_Toc320547434"/>
      <w:bookmarkStart w:id="1956" w:name="_Toc320715121"/>
      <w:bookmarkStart w:id="1957" w:name="_Toc320784364"/>
      <w:bookmarkStart w:id="1958" w:name="_Toc321761871"/>
      <w:bookmarkStart w:id="1959" w:name="_Toc321909996"/>
      <w:bookmarkStart w:id="1960" w:name="_Toc322108851"/>
      <w:bookmarkStart w:id="1961" w:name="_Toc322359705"/>
      <w:bookmarkStart w:id="1962" w:name="_Toc322945809"/>
      <w:bookmarkStart w:id="1963" w:name="_Toc322960818"/>
      <w:bookmarkStart w:id="1964" w:name="_Toc326936495"/>
      <w:bookmarkStart w:id="1965" w:name="_Toc327024003"/>
      <w:bookmarkStart w:id="1966" w:name="_Toc327362743"/>
      <w:bookmarkStart w:id="1967" w:name="_Toc327373318"/>
      <w:bookmarkStart w:id="1968" w:name="_Toc327435934"/>
      <w:bookmarkStart w:id="1969" w:name="_Toc327437177"/>
      <w:bookmarkStart w:id="1970" w:name="_Toc327794936"/>
      <w:bookmarkStart w:id="1971" w:name="_Toc329011951"/>
      <w:bookmarkStart w:id="1972" w:name="_Toc329013198"/>
      <w:bookmarkStart w:id="1973" w:name="_Toc329082228"/>
      <w:bookmarkStart w:id="1974" w:name="_Toc329083302"/>
      <w:bookmarkStart w:id="1975" w:name="_Toc329086337"/>
      <w:bookmarkStart w:id="1976" w:name="_Toc329339847"/>
      <w:bookmarkStart w:id="1977" w:name="_Toc332119767"/>
      <w:bookmarkStart w:id="1978" w:name="_Toc332131252"/>
      <w:bookmarkStart w:id="1979" w:name="_Toc332279616"/>
      <w:bookmarkStart w:id="1980" w:name="_Toc332703428"/>
      <w:bookmarkStart w:id="1981" w:name="_Toc334016650"/>
      <w:r w:rsidRPr="008A7F74">
        <w:t>2. </w:t>
      </w:r>
      <w:r>
        <w:t>П</w:t>
      </w:r>
      <w:r w:rsidRPr="00346134">
        <w:t>рава и обязанности сторон</w:t>
      </w:r>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p>
    <w:p w:rsidR="003C0809" w:rsidRPr="00A26B33" w:rsidRDefault="003C0809" w:rsidP="00F86B12">
      <w:pPr>
        <w:widowControl/>
        <w:autoSpaceDE w:val="0"/>
        <w:jc w:val="center"/>
        <w:rPr>
          <w:bCs/>
          <w:caps/>
          <w:sz w:val="20"/>
          <w:szCs w:val="20"/>
        </w:rPr>
      </w:pPr>
    </w:p>
    <w:p w:rsidR="003C0809" w:rsidRPr="00346134" w:rsidRDefault="003C0809" w:rsidP="007E7604">
      <w:pPr>
        <w:pStyle w:val="aa"/>
      </w:pPr>
      <w:r w:rsidRPr="00346134">
        <w:t>2.1. Ссудодатель обязан:</w:t>
      </w:r>
    </w:p>
    <w:p w:rsidR="003C0809" w:rsidRDefault="003C0809" w:rsidP="007E7604">
      <w:pPr>
        <w:pStyle w:val="aa"/>
      </w:pPr>
      <w:r>
        <w:t>2.1.1. В порядке и на условиях, установленных Дополнительным соглашением, по Акту приема-передачи ПТС ведомственного сегмента СМЭВ передать Ссудополучателю готовые к эксплуатации в штатном режиме по своему функциональному назначению ПТС ведомственного сегмента СМЭВ со всеми входящими в их состав принадлежностями, включая Техническую сопроводительную документацию, указанную в пункте 1.4. Дополнительного соглашения.</w:t>
      </w:r>
    </w:p>
    <w:p w:rsidR="003C0809" w:rsidRDefault="003C0809" w:rsidP="007E7604">
      <w:pPr>
        <w:pStyle w:val="aa"/>
      </w:pPr>
      <w:r>
        <w:t xml:space="preserve">2.1.2. В согласованное с Ссудополучателем время безвозмездно провести консультирование по практической работе с ПТС ведомственного сегмента СМЭВ лиц Ссудополучателя, уполномоченных на использование ПТС ведомственного сегмента СМЭВ по их функциональному назначению. </w:t>
      </w:r>
    </w:p>
    <w:p w:rsidR="003C0809" w:rsidRDefault="003C0809" w:rsidP="007E7604">
      <w:pPr>
        <w:pStyle w:val="aa"/>
      </w:pPr>
      <w:r>
        <w:t xml:space="preserve">2.1.3. Обеспечить безвозмездное проведение плановых профилактических работ с ПТС ведомственного сегмента СМЭВ и осуществлять за свой счет техническое </w:t>
      </w:r>
      <w:r>
        <w:lastRenderedPageBreak/>
        <w:t>сопровождение и обслуживание ПТС ведомственного сегмента СМЭВ в течение всего срока действия Дополнительного соглашения.</w:t>
      </w:r>
    </w:p>
    <w:p w:rsidR="003C0809" w:rsidRDefault="003C0809" w:rsidP="007E7604">
      <w:pPr>
        <w:pStyle w:val="aa"/>
      </w:pPr>
      <w:r>
        <w:t>Для целей Дополнительного соглашения под техническим сопровождением ПТС ведомственного сегмента СМЭВ понимается проведение Ссудодателем плановых и внеплановых</w:t>
      </w:r>
      <w:r>
        <w:rPr>
          <w:b/>
        </w:rPr>
        <w:t xml:space="preserve"> </w:t>
      </w:r>
      <w:r>
        <w:t>технических мероприятий по профилактике, техническому сопровождению и обслуживанию ПТС ведомственного сегмента</w:t>
      </w:r>
      <w:r>
        <w:rPr>
          <w:b/>
        </w:rPr>
        <w:t xml:space="preserve"> </w:t>
      </w:r>
      <w:r>
        <w:t xml:space="preserve">СМЭВ, обновлению применяемого программного обеспечения и проверке корректности работоспособности системы. </w:t>
      </w:r>
    </w:p>
    <w:p w:rsidR="003C0809" w:rsidRDefault="003C0809" w:rsidP="007E7604">
      <w:pPr>
        <w:pStyle w:val="aa"/>
      </w:pPr>
      <w:r>
        <w:t xml:space="preserve">2.1.4. Предоставить Ссудополучателю телефон «горячей линии» для приема от Ссудополучателя сообщений о нарушении работоспособности ПТС ведомственного сегмента СМЭВ. </w:t>
      </w:r>
    </w:p>
    <w:p w:rsidR="003C0809" w:rsidRDefault="003C0809" w:rsidP="007E7604">
      <w:pPr>
        <w:pStyle w:val="aa"/>
      </w:pPr>
      <w:r>
        <w:t xml:space="preserve">2.1.5. При получении от Ссудополучателя сообщения о нарушении работоспособности ПТС ведомственного сегмента СМЭВ незамедлительно согласовать с Ссудополучателем время направления своих технических специалистов к Ссудополучателю для устранения технических причин нарушения работоспособности ПТС ведомственного сегмента СМЭВ на безвозмездной основе. </w:t>
      </w:r>
    </w:p>
    <w:p w:rsidR="003C0809" w:rsidRPr="00AF3DB6" w:rsidRDefault="003C0809" w:rsidP="007E7604">
      <w:pPr>
        <w:pStyle w:val="aa"/>
      </w:pPr>
      <w:r w:rsidRPr="00AF3DB6">
        <w:t>2.2. Ссудополучатель обязан:</w:t>
      </w:r>
    </w:p>
    <w:p w:rsidR="003C0809" w:rsidRDefault="003C0809" w:rsidP="007E7604">
      <w:pPr>
        <w:pStyle w:val="aa"/>
      </w:pPr>
      <w:r>
        <w:t xml:space="preserve">2.2.1. В порядке и на условиях, установленных Дополнительным соглашением, по Акту приема-передачи ПТС ведомственного сегмента СМЭВ принять от Ссудодателя готовые к эксплуатации в штатном режиме по своему функциональному назначению ПТС ведомственного сегмента СМЭВ со всеми входящими в их состав принадлежностями, включая Техническую сопроводительную документацию, указанную в пункте 1.4. Дополнительного соглашения. </w:t>
      </w:r>
    </w:p>
    <w:p w:rsidR="003C0809" w:rsidRDefault="003C0809" w:rsidP="007E7604">
      <w:pPr>
        <w:pStyle w:val="aa"/>
      </w:pPr>
      <w:r>
        <w:t xml:space="preserve">2.2.2. Использовать ПТС ведомственного сегмента СМЭВ в соответствии с условиями Дополнительного соглашения исключительно по прямому функциональному назначению. </w:t>
      </w:r>
    </w:p>
    <w:p w:rsidR="003C0809" w:rsidRDefault="003C0809" w:rsidP="007E7604">
      <w:pPr>
        <w:pStyle w:val="aa"/>
      </w:pPr>
      <w:r>
        <w:t xml:space="preserve">2.2.3. Назначить лиц, уполномоченных использовать ПТС ведомственного сегмента СМЭВ. </w:t>
      </w:r>
    </w:p>
    <w:p w:rsidR="003C0809" w:rsidRDefault="003C0809" w:rsidP="007E7604">
      <w:pPr>
        <w:pStyle w:val="aa"/>
      </w:pPr>
      <w:r>
        <w:t xml:space="preserve">2.2.4. Незамедлительно по телефону «горячей линии» сообщать Ссудодателю о каждом факте нарушения работоспособности ПТС ведомственного сегмента СМЭВ и согласовывать время прибытия и обеспечивать проход в административное здание </w:t>
      </w:r>
      <w:r w:rsidRPr="00AF3DB6">
        <w:rPr>
          <w:i/>
        </w:rPr>
        <w:t>(наименование органа, адрес)</w:t>
      </w:r>
      <w:r>
        <w:t xml:space="preserve"> работников технической службы Ссудодателя для восстановления работоспособности ПТС ведомственного сегмента СМЭВ в их штатном режиме.</w:t>
      </w:r>
    </w:p>
    <w:p w:rsidR="003C0809" w:rsidRDefault="003C0809" w:rsidP="007E7604">
      <w:pPr>
        <w:pStyle w:val="aa"/>
      </w:pPr>
      <w:r>
        <w:t>2.2.5. Возвратить Ссудодателю ПТС ведомственного сегмента СМЭВ по Акту приема-передачи ПТС ведомственного сегмента СМЭВ в срок не позднее 10 (Десяти) дней после истечения срока действия Дополнительного соглашения или прекращения действия его по иным основаниям в состоянии, в котором они были получены, с учетом нормального износа или в состоянии, которое может быть согласовано Сторонами Дополнительного соглашения дополнительно.</w:t>
      </w:r>
    </w:p>
    <w:p w:rsidR="003C0809" w:rsidRPr="00AF3DB6" w:rsidRDefault="003C0809" w:rsidP="007E7604">
      <w:pPr>
        <w:pStyle w:val="aa"/>
      </w:pPr>
      <w:r w:rsidRPr="00AF3DB6">
        <w:t>2.3. Ссудополучатель имеет право:</w:t>
      </w:r>
    </w:p>
    <w:p w:rsidR="003C0809" w:rsidRDefault="003C0809" w:rsidP="007E7604">
      <w:pPr>
        <w:pStyle w:val="aa"/>
      </w:pPr>
      <w:r>
        <w:lastRenderedPageBreak/>
        <w:t xml:space="preserve">2.3.1. Требовать от Ссудодателя незамедлительного внепланового ремонта ПТС ведомственного сегмента СМЭВ и (или) обновления применяемого программного продукта в случае обнаружения недостатков в ПТС ведомственного сегмента СМЭВ, делающих невозможным его использование по прямому функциональному назначению. </w:t>
      </w:r>
    </w:p>
    <w:p w:rsidR="003C0809" w:rsidRPr="00A26B33" w:rsidRDefault="003C0809" w:rsidP="007E7604">
      <w:pPr>
        <w:pStyle w:val="aa"/>
        <w:rPr>
          <w:sz w:val="20"/>
          <w:szCs w:val="20"/>
        </w:rPr>
      </w:pPr>
    </w:p>
    <w:p w:rsidR="003C0809" w:rsidRPr="008A7F74" w:rsidRDefault="003C0809" w:rsidP="00E002D2">
      <w:pPr>
        <w:jc w:val="center"/>
        <w:outlineLvl w:val="0"/>
      </w:pPr>
      <w:bookmarkStart w:id="1982" w:name="_Toc307572969"/>
      <w:bookmarkStart w:id="1983" w:name="_Toc312062867"/>
      <w:bookmarkStart w:id="1984" w:name="_Toc314740057"/>
      <w:bookmarkStart w:id="1985" w:name="_Toc314740915"/>
      <w:bookmarkStart w:id="1986" w:name="_Toc314741870"/>
      <w:bookmarkStart w:id="1987" w:name="_Toc314744554"/>
      <w:bookmarkStart w:id="1988" w:name="_Toc315202767"/>
      <w:bookmarkStart w:id="1989" w:name="_Toc315205858"/>
      <w:bookmarkStart w:id="1990" w:name="_Toc315282215"/>
      <w:bookmarkStart w:id="1991" w:name="_Toc318365213"/>
      <w:bookmarkStart w:id="1992" w:name="_Toc320547435"/>
      <w:bookmarkStart w:id="1993" w:name="_Toc320715122"/>
      <w:bookmarkStart w:id="1994" w:name="_Toc320784365"/>
      <w:bookmarkStart w:id="1995" w:name="_Toc321761872"/>
      <w:bookmarkStart w:id="1996" w:name="_Toc321909997"/>
      <w:bookmarkStart w:id="1997" w:name="_Toc322108852"/>
      <w:bookmarkStart w:id="1998" w:name="_Toc322359706"/>
      <w:bookmarkStart w:id="1999" w:name="_Toc322945810"/>
      <w:bookmarkStart w:id="2000" w:name="_Toc322960819"/>
      <w:bookmarkStart w:id="2001" w:name="_Toc326936496"/>
      <w:bookmarkStart w:id="2002" w:name="_Toc327024004"/>
      <w:bookmarkStart w:id="2003" w:name="_Toc327362744"/>
      <w:bookmarkStart w:id="2004" w:name="_Toc327373319"/>
      <w:bookmarkStart w:id="2005" w:name="_Toc327435935"/>
      <w:bookmarkStart w:id="2006" w:name="_Toc327437178"/>
      <w:bookmarkStart w:id="2007" w:name="_Toc327794937"/>
      <w:bookmarkStart w:id="2008" w:name="_Toc329011952"/>
      <w:bookmarkStart w:id="2009" w:name="_Toc329013199"/>
      <w:bookmarkStart w:id="2010" w:name="_Toc329082229"/>
      <w:bookmarkStart w:id="2011" w:name="_Toc329083303"/>
      <w:bookmarkStart w:id="2012" w:name="_Toc329086338"/>
      <w:bookmarkStart w:id="2013" w:name="_Toc329339848"/>
      <w:bookmarkStart w:id="2014" w:name="_Toc332119768"/>
      <w:bookmarkStart w:id="2015" w:name="_Toc332131253"/>
      <w:bookmarkStart w:id="2016" w:name="_Toc332279617"/>
      <w:bookmarkStart w:id="2017" w:name="_Toc332703429"/>
      <w:bookmarkStart w:id="2018" w:name="_Toc334016651"/>
      <w:r w:rsidRPr="008A7F74">
        <w:t>3. </w:t>
      </w:r>
      <w:r>
        <w:t>П</w:t>
      </w:r>
      <w:r w:rsidRPr="00AF3DB6">
        <w:t>орядок приема-передачи и использования</w:t>
      </w:r>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p>
    <w:p w:rsidR="003C0809" w:rsidRPr="00AF3DB6" w:rsidRDefault="003C0809" w:rsidP="008A7F74">
      <w:pPr>
        <w:jc w:val="center"/>
      </w:pPr>
      <w:bookmarkStart w:id="2019" w:name="_Toc307572970"/>
      <w:r>
        <w:t>ПТС</w:t>
      </w:r>
      <w:r w:rsidRPr="00AF3DB6">
        <w:t xml:space="preserve"> ведомственного сегмента </w:t>
      </w:r>
      <w:r>
        <w:t>СМЭВ</w:t>
      </w:r>
      <w:bookmarkEnd w:id="2019"/>
    </w:p>
    <w:p w:rsidR="003C0809" w:rsidRPr="00A26B33" w:rsidRDefault="003C0809" w:rsidP="007E7604">
      <w:pPr>
        <w:widowControl/>
        <w:autoSpaceDE w:val="0"/>
        <w:jc w:val="center"/>
        <w:rPr>
          <w:sz w:val="20"/>
          <w:szCs w:val="20"/>
        </w:rPr>
      </w:pPr>
    </w:p>
    <w:p w:rsidR="003C0809" w:rsidRDefault="003C0809" w:rsidP="007E7604">
      <w:pPr>
        <w:pStyle w:val="aa"/>
      </w:pPr>
      <w:r>
        <w:t xml:space="preserve">3.1. Прием-передача ПТС ведомственного сегмента СМЭВ осуществляется Сторонами Дополнительного соглашения по месту установки ПТС ведомственного сегмента СМЭВ в административном здании Ссудополучателя </w:t>
      </w:r>
      <w:r>
        <w:rPr>
          <w:i/>
        </w:rPr>
        <w:t>(</w:t>
      </w:r>
      <w:r w:rsidRPr="00AF3DB6">
        <w:rPr>
          <w:i/>
        </w:rPr>
        <w:t xml:space="preserve">адрес) </w:t>
      </w:r>
      <w:r w:rsidRPr="00AF3DB6">
        <w:t>(далее – место установки)</w:t>
      </w:r>
      <w:r>
        <w:t xml:space="preserve">. </w:t>
      </w:r>
    </w:p>
    <w:p w:rsidR="003C0809" w:rsidRDefault="003C0809" w:rsidP="007E7604">
      <w:pPr>
        <w:pStyle w:val="aa"/>
      </w:pPr>
      <w:r>
        <w:t>К приему-передаче Ссудодатель должен осуществить мероприятия по:</w:t>
      </w:r>
    </w:p>
    <w:p w:rsidR="003C0809" w:rsidRDefault="003C0809" w:rsidP="007E7604">
      <w:pPr>
        <w:pStyle w:val="aa"/>
      </w:pPr>
      <w:r>
        <w:t>– доставке (транспортировке) ПТС ведомственного сегмента СМЭВ на место установки, своим транспортом и за свой счет;</w:t>
      </w:r>
    </w:p>
    <w:p w:rsidR="003C0809" w:rsidRDefault="003C0809" w:rsidP="007E7604">
      <w:pPr>
        <w:pStyle w:val="aa"/>
      </w:pPr>
      <w:r>
        <w:t>– выполнению монтажных, пуско-наладочных работ и эксплуатационных испытаний ПТС ведомственного сегмента</w:t>
      </w:r>
      <w:r>
        <w:rPr>
          <w:b/>
          <w:bCs/>
        </w:rPr>
        <w:t xml:space="preserve"> </w:t>
      </w:r>
      <w:r>
        <w:t xml:space="preserve">СМЭВ на место установки силами своих специалистов и за свой счет; </w:t>
      </w:r>
    </w:p>
    <w:p w:rsidR="003C0809" w:rsidRDefault="003C0809" w:rsidP="007E7604">
      <w:pPr>
        <w:pStyle w:val="aa"/>
      </w:pPr>
      <w:r>
        <w:t>– настройке, тестированию ПТС ведомственного сегмента СМЭВ и его сопряжению с программно-техническими средствами центрального сегмента СМЭВ, силами своих специалистов и за свой счет;</w:t>
      </w:r>
    </w:p>
    <w:p w:rsidR="003C0809" w:rsidRDefault="003C0809" w:rsidP="007E7604">
      <w:pPr>
        <w:pStyle w:val="aa"/>
      </w:pPr>
      <w:r>
        <w:t>3.2. Прием-передача ПТС ведомственного сегмента СМЭВ осуществляется Сторонами путем подписания Акта приема-передачи ПТС ведомственного сегмента СМЭВ (форма Акта приема-передачи ПТС ведомственного сегмента СМЭВ приведена в Приложении № 2 Дополнительного соглашения). После подписания Сторонами Акт приема-передачи ведомственного сегмента СМЭВ становится приложением и неотъемлемой частью Дополнительного соглашения.</w:t>
      </w:r>
    </w:p>
    <w:p w:rsidR="003C0809" w:rsidRDefault="003C0809" w:rsidP="007E7604">
      <w:pPr>
        <w:pStyle w:val="aa"/>
      </w:pPr>
      <w:r>
        <w:t>3.3. Риск случайной гибели или случайного повреждения ПТС ведомственного сегмента СМЭВ переходит от Ссудодателя к Ссудополучателю с момента подписания Ссудополучателем Акта приема-передачи ПТС ведомственного сегмента СМЭВ.</w:t>
      </w:r>
    </w:p>
    <w:p w:rsidR="003C0809" w:rsidRDefault="003C0809" w:rsidP="007E7604">
      <w:pPr>
        <w:pStyle w:val="aa"/>
      </w:pPr>
      <w:r>
        <w:t xml:space="preserve">3.4.  Использование ПТС ведомственного сегмента СМЭВ осуществляется только уполномоченными Ссудополучателем лицами и только по прямому функциональному назначению ПТС ведомственного сегмента СМЭВ. </w:t>
      </w:r>
    </w:p>
    <w:p w:rsidR="003C0809" w:rsidRPr="00A26B33" w:rsidRDefault="003C0809" w:rsidP="00F86B12">
      <w:pPr>
        <w:widowControl/>
        <w:autoSpaceDE w:val="0"/>
        <w:jc w:val="center"/>
        <w:rPr>
          <w:sz w:val="20"/>
          <w:szCs w:val="20"/>
          <w:highlight w:val="yellow"/>
        </w:rPr>
      </w:pPr>
    </w:p>
    <w:p w:rsidR="003C0809" w:rsidRPr="00015F51" w:rsidRDefault="003C0809" w:rsidP="00E002D2">
      <w:pPr>
        <w:jc w:val="center"/>
        <w:outlineLvl w:val="0"/>
      </w:pPr>
      <w:bookmarkStart w:id="2020" w:name="_Toc312062868"/>
      <w:bookmarkStart w:id="2021" w:name="_Toc314740058"/>
      <w:bookmarkStart w:id="2022" w:name="_Toc314740916"/>
      <w:bookmarkStart w:id="2023" w:name="_Toc314741871"/>
      <w:bookmarkStart w:id="2024" w:name="_Toc314744555"/>
      <w:bookmarkStart w:id="2025" w:name="_Toc315202768"/>
      <w:bookmarkStart w:id="2026" w:name="_Toc315205859"/>
      <w:bookmarkStart w:id="2027" w:name="_Toc315282216"/>
      <w:bookmarkStart w:id="2028" w:name="_Toc318365214"/>
      <w:bookmarkStart w:id="2029" w:name="_Toc320547436"/>
      <w:bookmarkStart w:id="2030" w:name="_Toc320715123"/>
      <w:bookmarkStart w:id="2031" w:name="_Toc320784366"/>
      <w:bookmarkStart w:id="2032" w:name="_Toc321761873"/>
      <w:bookmarkStart w:id="2033" w:name="_Toc321909998"/>
      <w:bookmarkStart w:id="2034" w:name="_Toc322108853"/>
      <w:bookmarkStart w:id="2035" w:name="_Toc322359707"/>
      <w:bookmarkStart w:id="2036" w:name="_Toc322945811"/>
      <w:bookmarkStart w:id="2037" w:name="_Toc322960820"/>
      <w:bookmarkStart w:id="2038" w:name="_Toc326936497"/>
      <w:bookmarkStart w:id="2039" w:name="_Toc327024005"/>
      <w:bookmarkStart w:id="2040" w:name="_Toc327362745"/>
      <w:bookmarkStart w:id="2041" w:name="_Toc327373320"/>
      <w:bookmarkStart w:id="2042" w:name="_Toc327435936"/>
      <w:bookmarkStart w:id="2043" w:name="_Toc327437179"/>
      <w:bookmarkStart w:id="2044" w:name="_Toc327794938"/>
      <w:bookmarkStart w:id="2045" w:name="_Toc329011953"/>
      <w:bookmarkStart w:id="2046" w:name="_Toc329013200"/>
      <w:bookmarkStart w:id="2047" w:name="_Toc329082230"/>
      <w:bookmarkStart w:id="2048" w:name="_Toc329083304"/>
      <w:bookmarkStart w:id="2049" w:name="_Toc329086339"/>
      <w:bookmarkStart w:id="2050" w:name="_Toc329339849"/>
      <w:bookmarkStart w:id="2051" w:name="_Toc332119769"/>
      <w:bookmarkStart w:id="2052" w:name="_Toc332131254"/>
      <w:bookmarkStart w:id="2053" w:name="_Toc332279618"/>
      <w:bookmarkStart w:id="2054" w:name="_Toc332703430"/>
      <w:bookmarkStart w:id="2055" w:name="_Toc334016652"/>
      <w:r w:rsidRPr="008A7F74">
        <w:t>4. </w:t>
      </w:r>
      <w:r>
        <w:t>О</w:t>
      </w:r>
      <w:r w:rsidRPr="00015F51">
        <w:t>тветственность сторон</w:t>
      </w:r>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p>
    <w:p w:rsidR="003C0809" w:rsidRPr="00A26B33" w:rsidRDefault="003C0809" w:rsidP="00F86B12">
      <w:pPr>
        <w:widowControl/>
        <w:autoSpaceDE w:val="0"/>
        <w:jc w:val="center"/>
        <w:rPr>
          <w:bCs/>
          <w:sz w:val="20"/>
          <w:szCs w:val="20"/>
        </w:rPr>
      </w:pPr>
    </w:p>
    <w:p w:rsidR="003C0809" w:rsidRDefault="003C0809" w:rsidP="007E7604">
      <w:pPr>
        <w:pStyle w:val="aa"/>
      </w:pPr>
      <w:r>
        <w:t xml:space="preserve">4.1. Ссудодатель отвечает за недостатки ПТС ведомственного сегмента СМЭВ, которые он умышленно или по грубой неосторожности не оговорил при заключении Дополнительного соглашения. </w:t>
      </w:r>
    </w:p>
    <w:p w:rsidR="003C0809" w:rsidRDefault="003C0809" w:rsidP="007E7604">
      <w:pPr>
        <w:pStyle w:val="aa"/>
      </w:pPr>
      <w:r>
        <w:t>При обнаружении таких недостатков Ссудодатель за свой счет и безвозмездно устраняет недостатки ПТС ведомственного сегмента СМЭВ.</w:t>
      </w:r>
    </w:p>
    <w:p w:rsidR="003C0809" w:rsidRDefault="003C0809" w:rsidP="007E7604">
      <w:pPr>
        <w:pStyle w:val="aa"/>
      </w:pPr>
      <w:r>
        <w:lastRenderedPageBreak/>
        <w:t xml:space="preserve">В случае установления Ссудодателем технической невозможности устранения недостатков в ПТС ведомственного сегмента СМЭВ, Ссудодатель за свой счет без промедления обязан произвести замену неисправной составной части ПТС ведомственного сегмента СМЭВ на другую аналогичную составную часть, находящуюся в надлежащем состоянии. </w:t>
      </w:r>
    </w:p>
    <w:p w:rsidR="003C0809" w:rsidRDefault="003C0809" w:rsidP="007E7604">
      <w:pPr>
        <w:pStyle w:val="aa"/>
      </w:pPr>
      <w:r>
        <w:t xml:space="preserve">4.2.  Ссудодатель отвечает за вред, причиненный третьему лицу в результате использования Ссудополучателем ПТС ведомственного сегмента СМЭВ, если не докажет, что вред причинен вследствие умысла или грубой неосторожности Ссудополучателя. </w:t>
      </w:r>
    </w:p>
    <w:p w:rsidR="003C0809" w:rsidRDefault="003C0809" w:rsidP="007E7604">
      <w:pPr>
        <w:pStyle w:val="aa"/>
      </w:pPr>
      <w:r>
        <w:t xml:space="preserve">4.3. В случае, если действиями или бездействием Ссудополучателя ПТС ведомственного сегмента СМЭВ или какой-либо его части причинены механические повреждения, в результате которых Ссудодателю нанесен материальный ущерб в виде затрат на ремонт или восстановление работоспособности ПТС ведомственного сегмента СМЭВ, Ссудополучатель несет материальную ответственность перед Ссудодателем в размере фактического причиненного материального ущерба. </w:t>
      </w:r>
    </w:p>
    <w:p w:rsidR="003C0809" w:rsidRPr="00A26B33" w:rsidRDefault="003C0809" w:rsidP="007E7604">
      <w:pPr>
        <w:pStyle w:val="aa"/>
        <w:rPr>
          <w:bCs/>
          <w:sz w:val="20"/>
          <w:szCs w:val="20"/>
        </w:rPr>
      </w:pPr>
    </w:p>
    <w:p w:rsidR="003C0809" w:rsidRPr="00F10409" w:rsidRDefault="003C0809" w:rsidP="00E002D2">
      <w:pPr>
        <w:jc w:val="center"/>
        <w:outlineLvl w:val="0"/>
      </w:pPr>
      <w:bookmarkStart w:id="2056" w:name="_Toc312062869"/>
      <w:bookmarkStart w:id="2057" w:name="_Toc314740059"/>
      <w:bookmarkStart w:id="2058" w:name="_Toc314740917"/>
      <w:bookmarkStart w:id="2059" w:name="_Toc314741872"/>
      <w:bookmarkStart w:id="2060" w:name="_Toc314744556"/>
      <w:bookmarkStart w:id="2061" w:name="_Toc315202769"/>
      <w:bookmarkStart w:id="2062" w:name="_Toc315205860"/>
      <w:bookmarkStart w:id="2063" w:name="_Toc315282217"/>
      <w:bookmarkStart w:id="2064" w:name="_Toc318365215"/>
      <w:bookmarkStart w:id="2065" w:name="_Toc320547437"/>
      <w:bookmarkStart w:id="2066" w:name="_Toc320715124"/>
      <w:bookmarkStart w:id="2067" w:name="_Toc320784367"/>
      <w:bookmarkStart w:id="2068" w:name="_Toc321761874"/>
      <w:bookmarkStart w:id="2069" w:name="_Toc321909999"/>
      <w:bookmarkStart w:id="2070" w:name="_Toc322108854"/>
      <w:bookmarkStart w:id="2071" w:name="_Toc322359708"/>
      <w:bookmarkStart w:id="2072" w:name="_Toc322945812"/>
      <w:bookmarkStart w:id="2073" w:name="_Toc322960821"/>
      <w:bookmarkStart w:id="2074" w:name="_Toc326936498"/>
      <w:bookmarkStart w:id="2075" w:name="_Toc327024006"/>
      <w:bookmarkStart w:id="2076" w:name="_Toc327362746"/>
      <w:bookmarkStart w:id="2077" w:name="_Toc327373321"/>
      <w:bookmarkStart w:id="2078" w:name="_Toc327435937"/>
      <w:bookmarkStart w:id="2079" w:name="_Toc327437180"/>
      <w:bookmarkStart w:id="2080" w:name="_Toc327794939"/>
      <w:bookmarkStart w:id="2081" w:name="_Toc329011954"/>
      <w:bookmarkStart w:id="2082" w:name="_Toc329013201"/>
      <w:bookmarkStart w:id="2083" w:name="_Toc329082231"/>
      <w:bookmarkStart w:id="2084" w:name="_Toc329083305"/>
      <w:bookmarkStart w:id="2085" w:name="_Toc329086340"/>
      <w:bookmarkStart w:id="2086" w:name="_Toc329339850"/>
      <w:bookmarkStart w:id="2087" w:name="_Toc332119770"/>
      <w:bookmarkStart w:id="2088" w:name="_Toc332131255"/>
      <w:bookmarkStart w:id="2089" w:name="_Toc332279619"/>
      <w:bookmarkStart w:id="2090" w:name="_Toc332703431"/>
      <w:bookmarkStart w:id="2091" w:name="_Toc334016653"/>
      <w:r w:rsidRPr="00F10409">
        <w:t>5. </w:t>
      </w:r>
      <w:r>
        <w:t>О</w:t>
      </w:r>
      <w:r w:rsidRPr="00F10409">
        <w:t>бстоятельства непреодолимой силы (форс-мажор)</w:t>
      </w:r>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p>
    <w:p w:rsidR="003C0809" w:rsidRPr="00A26B33" w:rsidRDefault="003C0809" w:rsidP="00F86B12">
      <w:pPr>
        <w:widowControl/>
        <w:jc w:val="center"/>
        <w:rPr>
          <w:sz w:val="20"/>
          <w:szCs w:val="20"/>
        </w:rPr>
      </w:pPr>
    </w:p>
    <w:p w:rsidR="003C0809" w:rsidRDefault="003C0809" w:rsidP="007E7604">
      <w:pPr>
        <w:pStyle w:val="aa"/>
      </w:pPr>
      <w:r>
        <w:t>5.1. Стороны не несут ответственности за невыполнение своих обязательств по Дополнительному соглашению, если такое невыполнение обязательств явилось следствием действия обстоятельств непреодолимой силы (форс-мажор).</w:t>
      </w:r>
    </w:p>
    <w:p w:rsidR="003C0809" w:rsidRDefault="003C0809" w:rsidP="007E7604">
      <w:pPr>
        <w:pStyle w:val="aa"/>
      </w:pPr>
      <w:r>
        <w:t xml:space="preserve">5.2. Для целей Дополнительного соглашения под обстоятельствами непреодолимой силы понимается чрезвычайное, непредотвратимое при данных условиях обстоятельство, возникшее после заключения Дополнительного соглашения и повлиявшее на его исполнение, неподвластное контролю ни со стороны Ссудодателя, ни со стороны Ссудополучателя и не связанное с их просчетом или небрежностью. </w:t>
      </w:r>
    </w:p>
    <w:p w:rsidR="003C0809" w:rsidRDefault="003C0809" w:rsidP="007E7604">
      <w:pPr>
        <w:pStyle w:val="aa"/>
      </w:pPr>
      <w:r>
        <w:t xml:space="preserve">5.3. При возникновении обстоятельств непреодолимой силы Сторона, для которой создалась невозможность исполнения своих обязательств по Дополнительному соглашению, должна в течение 2 (Двух) рабочих дней со дня начала действия в отношении нее обстоятельств непреодолимой силы любым доступным способом письменно уведомить другую Сторону о возникновении таких обстоятельств и возможном сроке их действия. </w:t>
      </w:r>
    </w:p>
    <w:p w:rsidR="003C0809" w:rsidRDefault="003C0809" w:rsidP="007E7604">
      <w:pPr>
        <w:pStyle w:val="aa"/>
      </w:pPr>
      <w:r>
        <w:t xml:space="preserve">Возникновение обстоятельств непреодолимой силы природного или техногенного характера должно быть подтверждено официальным документом (справкой) администрации, на территории которой возникли данные обстоятельства форс-мажора. </w:t>
      </w:r>
    </w:p>
    <w:p w:rsidR="003C0809" w:rsidRDefault="003C0809" w:rsidP="007E7604">
      <w:pPr>
        <w:pStyle w:val="aa"/>
      </w:pPr>
      <w:r>
        <w:t>5.4. Если такого уведомления не будет сделано в срок, указанный в пункте</w:t>
      </w:r>
      <w:r>
        <w:rPr>
          <w:b/>
          <w:bCs/>
        </w:rPr>
        <w:t> </w:t>
      </w:r>
      <w:r>
        <w:t xml:space="preserve">5.3 Дополнительного соглашения, Сторона, подвергшаяся действию обстоятельств непреодолимой силы, лишается права ссылаться на них в свое оправдание, разве что само обстоятельство форс-мажора не давало возможности послать уведомление. </w:t>
      </w:r>
    </w:p>
    <w:p w:rsidR="003C0809" w:rsidRDefault="003C0809" w:rsidP="007E7604">
      <w:pPr>
        <w:pStyle w:val="aa"/>
      </w:pPr>
      <w:r>
        <w:t>5.5. Возникновение обстоятельств непреодолимой силы, предусмотренных пунктом</w:t>
      </w:r>
      <w:r>
        <w:rPr>
          <w:b/>
          <w:bCs/>
        </w:rPr>
        <w:t> </w:t>
      </w:r>
      <w:r>
        <w:t xml:space="preserve">5.1 Дополнительного соглашения, при условии соблюдения требований </w:t>
      </w:r>
      <w:r>
        <w:lastRenderedPageBreak/>
        <w:t>пункта</w:t>
      </w:r>
      <w:r>
        <w:rPr>
          <w:b/>
          <w:bCs/>
        </w:rPr>
        <w:t> </w:t>
      </w:r>
      <w:r>
        <w:t xml:space="preserve">5.3 Дополнительного соглашения, является основанием для продления исполнения Сторонами Дополнительного соглашения своих обязательств по нему и общего срока действия Дополнительного соглашения на период действия наступившего обстоятельства форс-мажора. </w:t>
      </w:r>
    </w:p>
    <w:p w:rsidR="003C0809" w:rsidRDefault="003C0809" w:rsidP="007E7604">
      <w:pPr>
        <w:pStyle w:val="aa"/>
      </w:pPr>
      <w:r>
        <w:t xml:space="preserve">5.6. Если обстоятельства непреодолимой силы будут последовательно продолжаться свыше 2 (Двух) месяцев или Стороны сочтут, что наступившие обстоятельства форс-мажора создали невозможность дальнейшего исполнения условий Дополнительного соглашения, то по взаимному согласию Стороны вправе досрочно расторгнуть свои отношения по Дополнительному соглашению и в этом случае ни одна из Сторон не будет иметь права требовать от другой Стороны возмещения возможных убытков и/или упущенной выгоды, причиненных данным расторжением Дополнительного соглашения. </w:t>
      </w:r>
    </w:p>
    <w:p w:rsidR="003C0809" w:rsidRPr="00A26B33" w:rsidRDefault="003C0809" w:rsidP="007E7604">
      <w:pPr>
        <w:pStyle w:val="aa"/>
        <w:rPr>
          <w:sz w:val="20"/>
          <w:szCs w:val="20"/>
        </w:rPr>
      </w:pPr>
    </w:p>
    <w:p w:rsidR="003C0809" w:rsidRPr="008A7F74" w:rsidRDefault="003C0809" w:rsidP="00E002D2">
      <w:pPr>
        <w:jc w:val="center"/>
        <w:outlineLvl w:val="0"/>
      </w:pPr>
      <w:bookmarkStart w:id="2092" w:name="_Toc312062870"/>
      <w:bookmarkStart w:id="2093" w:name="_Toc314740060"/>
      <w:bookmarkStart w:id="2094" w:name="_Toc314740918"/>
      <w:bookmarkStart w:id="2095" w:name="_Toc314741873"/>
      <w:bookmarkStart w:id="2096" w:name="_Toc314744557"/>
      <w:bookmarkStart w:id="2097" w:name="_Toc315202770"/>
      <w:bookmarkStart w:id="2098" w:name="_Toc315205861"/>
      <w:bookmarkStart w:id="2099" w:name="_Toc315282218"/>
      <w:bookmarkStart w:id="2100" w:name="_Toc318365216"/>
      <w:bookmarkStart w:id="2101" w:name="_Toc320547438"/>
      <w:bookmarkStart w:id="2102" w:name="_Toc320715125"/>
      <w:bookmarkStart w:id="2103" w:name="_Toc320784368"/>
      <w:bookmarkStart w:id="2104" w:name="_Toc321761875"/>
      <w:bookmarkStart w:id="2105" w:name="_Toc321910000"/>
      <w:bookmarkStart w:id="2106" w:name="_Toc322108855"/>
      <w:bookmarkStart w:id="2107" w:name="_Toc322359709"/>
      <w:bookmarkStart w:id="2108" w:name="_Toc322945813"/>
      <w:bookmarkStart w:id="2109" w:name="_Toc322960822"/>
      <w:bookmarkStart w:id="2110" w:name="_Toc326936499"/>
      <w:bookmarkStart w:id="2111" w:name="_Toc327024007"/>
      <w:bookmarkStart w:id="2112" w:name="_Toc327362747"/>
      <w:bookmarkStart w:id="2113" w:name="_Toc327373322"/>
      <w:bookmarkStart w:id="2114" w:name="_Toc327435938"/>
      <w:bookmarkStart w:id="2115" w:name="_Toc327437181"/>
      <w:bookmarkStart w:id="2116" w:name="_Toc327794940"/>
      <w:bookmarkStart w:id="2117" w:name="_Toc329011955"/>
      <w:bookmarkStart w:id="2118" w:name="_Toc329013202"/>
      <w:bookmarkStart w:id="2119" w:name="_Toc329082232"/>
      <w:bookmarkStart w:id="2120" w:name="_Toc329083306"/>
      <w:bookmarkStart w:id="2121" w:name="_Toc329086341"/>
      <w:bookmarkStart w:id="2122" w:name="_Toc329339851"/>
      <w:bookmarkStart w:id="2123" w:name="_Toc332119771"/>
      <w:bookmarkStart w:id="2124" w:name="_Toc332131256"/>
      <w:bookmarkStart w:id="2125" w:name="_Toc332279620"/>
      <w:bookmarkStart w:id="2126" w:name="_Toc332703432"/>
      <w:bookmarkStart w:id="2127" w:name="_Toc334016654"/>
      <w:r w:rsidRPr="008A7F74">
        <w:t>6. </w:t>
      </w:r>
      <w:r>
        <w:t>П</w:t>
      </w:r>
      <w:r w:rsidRPr="0054539B">
        <w:t>орядок разрешения споров</w:t>
      </w:r>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p>
    <w:p w:rsidR="003C0809" w:rsidRPr="00A26B33" w:rsidRDefault="003C0809" w:rsidP="00F86B12">
      <w:pPr>
        <w:widowControl/>
        <w:autoSpaceDE w:val="0"/>
        <w:ind w:firstLine="709"/>
        <w:rPr>
          <w:caps/>
          <w:sz w:val="20"/>
          <w:szCs w:val="20"/>
        </w:rPr>
      </w:pPr>
    </w:p>
    <w:p w:rsidR="003C0809" w:rsidRDefault="003C0809" w:rsidP="007E7604">
      <w:pPr>
        <w:pStyle w:val="aa"/>
      </w:pPr>
      <w:r>
        <w:t>6.1. Стороны будут принимать все необходимые меры к тому, чтобы любые спорные вопросы, которые могут возникнуть в связи с исполнением Дополнительного соглашения или его прекращением, были урегулированы путем взаимных переговоров и иными предусмотренными законодательством способами.</w:t>
      </w:r>
    </w:p>
    <w:p w:rsidR="003C0809" w:rsidRDefault="003C0809" w:rsidP="007E7604">
      <w:pPr>
        <w:pStyle w:val="aa"/>
      </w:pPr>
      <w:r>
        <w:t xml:space="preserve">6.2. Если в течение последовательных 20 (Двадцати) дней со дня начала проведения таких переговоров Стороны не достигнут согласия по спорным вопросам, то каждая из Сторон Дополнительного соглашения в соответствии с законодательством Российской Федерации вправе передать данные спорные вопросы для их разрешения в Арбитражный суд г. Москвы. </w:t>
      </w:r>
    </w:p>
    <w:p w:rsidR="003C0809" w:rsidRDefault="003C0809" w:rsidP="007E7604">
      <w:pPr>
        <w:pStyle w:val="aa"/>
      </w:pPr>
      <w:r>
        <w:t xml:space="preserve">6.3. </w:t>
      </w:r>
      <w:r>
        <w:rPr>
          <w:color w:val="000000"/>
        </w:rPr>
        <w:t xml:space="preserve">По вопросам, не урегулированным </w:t>
      </w:r>
      <w:r>
        <w:t>Дополнительным соглашением</w:t>
      </w:r>
      <w:r>
        <w:rPr>
          <w:color w:val="000000"/>
        </w:rPr>
        <w:t>, Стороны руководствуются законодательством Российской Федерации.</w:t>
      </w:r>
    </w:p>
    <w:p w:rsidR="003C0809" w:rsidRPr="00A26B33" w:rsidRDefault="003C0809" w:rsidP="007E7604">
      <w:pPr>
        <w:pStyle w:val="aa"/>
        <w:rPr>
          <w:bCs/>
          <w:caps/>
          <w:sz w:val="20"/>
          <w:szCs w:val="20"/>
        </w:rPr>
      </w:pPr>
    </w:p>
    <w:p w:rsidR="003C0809" w:rsidRPr="008A7F74" w:rsidRDefault="003C0809" w:rsidP="00E002D2">
      <w:pPr>
        <w:jc w:val="center"/>
        <w:outlineLvl w:val="0"/>
      </w:pPr>
      <w:bookmarkStart w:id="2128" w:name="_Toc312062871"/>
      <w:bookmarkStart w:id="2129" w:name="_Toc314740061"/>
      <w:bookmarkStart w:id="2130" w:name="_Toc314740919"/>
      <w:bookmarkStart w:id="2131" w:name="_Toc314741874"/>
      <w:bookmarkStart w:id="2132" w:name="_Toc314744558"/>
      <w:bookmarkStart w:id="2133" w:name="_Toc315202771"/>
      <w:bookmarkStart w:id="2134" w:name="_Toc315205862"/>
      <w:bookmarkStart w:id="2135" w:name="_Toc315282219"/>
      <w:bookmarkStart w:id="2136" w:name="_Toc318365217"/>
      <w:bookmarkStart w:id="2137" w:name="_Toc320547439"/>
      <w:bookmarkStart w:id="2138" w:name="_Toc320715126"/>
      <w:bookmarkStart w:id="2139" w:name="_Toc320784369"/>
      <w:bookmarkStart w:id="2140" w:name="_Toc321761876"/>
      <w:bookmarkStart w:id="2141" w:name="_Toc321910001"/>
      <w:bookmarkStart w:id="2142" w:name="_Toc322108856"/>
      <w:bookmarkStart w:id="2143" w:name="_Toc322359710"/>
      <w:bookmarkStart w:id="2144" w:name="_Toc322945814"/>
      <w:bookmarkStart w:id="2145" w:name="_Toc322960823"/>
      <w:bookmarkStart w:id="2146" w:name="_Toc326936500"/>
      <w:bookmarkStart w:id="2147" w:name="_Toc327024008"/>
      <w:bookmarkStart w:id="2148" w:name="_Toc327362748"/>
      <w:bookmarkStart w:id="2149" w:name="_Toc327373323"/>
      <w:bookmarkStart w:id="2150" w:name="_Toc327435939"/>
      <w:bookmarkStart w:id="2151" w:name="_Toc327437182"/>
      <w:bookmarkStart w:id="2152" w:name="_Toc327794941"/>
      <w:bookmarkStart w:id="2153" w:name="_Toc329011956"/>
      <w:bookmarkStart w:id="2154" w:name="_Toc329013203"/>
      <w:bookmarkStart w:id="2155" w:name="_Toc329082233"/>
      <w:bookmarkStart w:id="2156" w:name="_Toc329083307"/>
      <w:bookmarkStart w:id="2157" w:name="_Toc329086342"/>
      <w:bookmarkStart w:id="2158" w:name="_Toc329339852"/>
      <w:bookmarkStart w:id="2159" w:name="_Toc332119772"/>
      <w:bookmarkStart w:id="2160" w:name="_Toc332131257"/>
      <w:bookmarkStart w:id="2161" w:name="_Toc332279621"/>
      <w:bookmarkStart w:id="2162" w:name="_Toc332703433"/>
      <w:bookmarkStart w:id="2163" w:name="_Toc334016655"/>
      <w:r w:rsidRPr="008A7F74">
        <w:t>7. </w:t>
      </w:r>
      <w:r>
        <w:t>С</w:t>
      </w:r>
      <w:r w:rsidRPr="0054539B">
        <w:t xml:space="preserve">рок действия </w:t>
      </w:r>
      <w:r>
        <w:t>дополнительного соглашения</w:t>
      </w:r>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p>
    <w:p w:rsidR="003C0809" w:rsidRPr="00A26B33" w:rsidRDefault="003C0809" w:rsidP="00F36FFE">
      <w:pPr>
        <w:jc w:val="center"/>
        <w:rPr>
          <w:caps/>
          <w:sz w:val="20"/>
          <w:szCs w:val="20"/>
        </w:rPr>
      </w:pPr>
    </w:p>
    <w:p w:rsidR="003C0809" w:rsidRDefault="003C0809" w:rsidP="007E7604">
      <w:pPr>
        <w:pStyle w:val="aa"/>
      </w:pPr>
      <w:r>
        <w:t xml:space="preserve">7.1. Дополнительное соглашение вступает в силу со дня его подписания Сторонами и действует до срока окончания действия Соглашения. </w:t>
      </w:r>
    </w:p>
    <w:p w:rsidR="003C0809" w:rsidRDefault="003C0809" w:rsidP="007E7604">
      <w:pPr>
        <w:pStyle w:val="aa"/>
      </w:pPr>
      <w:r>
        <w:t>7.3. Окончание срока действия Дополнительного соглашения влечет за собой прекращение обязательств Сторон по нему, но не освобождает Стороны от ответственности за его нарушения, если таковые имели место при исполнении условий Дополнительного соглашения.</w:t>
      </w:r>
    </w:p>
    <w:p w:rsidR="003C0809" w:rsidRPr="00A26B33" w:rsidRDefault="003C0809" w:rsidP="00F86B12">
      <w:pPr>
        <w:widowControl/>
        <w:autoSpaceDE w:val="0"/>
        <w:ind w:firstLine="709"/>
        <w:rPr>
          <w:sz w:val="20"/>
          <w:szCs w:val="20"/>
        </w:rPr>
      </w:pPr>
    </w:p>
    <w:p w:rsidR="003C0809" w:rsidRPr="008A7F74" w:rsidRDefault="003C0809" w:rsidP="00E002D2">
      <w:pPr>
        <w:jc w:val="center"/>
        <w:outlineLvl w:val="0"/>
      </w:pPr>
      <w:bookmarkStart w:id="2164" w:name="_Toc312062872"/>
      <w:bookmarkStart w:id="2165" w:name="_Toc314740062"/>
      <w:bookmarkStart w:id="2166" w:name="_Toc314740920"/>
      <w:bookmarkStart w:id="2167" w:name="_Toc314741875"/>
      <w:bookmarkStart w:id="2168" w:name="_Toc314744559"/>
      <w:bookmarkStart w:id="2169" w:name="_Toc315202772"/>
      <w:bookmarkStart w:id="2170" w:name="_Toc315205863"/>
      <w:bookmarkStart w:id="2171" w:name="_Toc315282220"/>
      <w:bookmarkStart w:id="2172" w:name="_Toc318365218"/>
      <w:bookmarkStart w:id="2173" w:name="_Toc320547440"/>
      <w:bookmarkStart w:id="2174" w:name="_Toc320715127"/>
      <w:bookmarkStart w:id="2175" w:name="_Toc320784370"/>
      <w:bookmarkStart w:id="2176" w:name="_Toc321761877"/>
      <w:bookmarkStart w:id="2177" w:name="_Toc321910002"/>
      <w:bookmarkStart w:id="2178" w:name="_Toc322108857"/>
      <w:bookmarkStart w:id="2179" w:name="_Toc322359711"/>
      <w:bookmarkStart w:id="2180" w:name="_Toc322945815"/>
      <w:bookmarkStart w:id="2181" w:name="_Toc322960824"/>
      <w:bookmarkStart w:id="2182" w:name="_Toc326936501"/>
      <w:bookmarkStart w:id="2183" w:name="_Toc327024009"/>
      <w:bookmarkStart w:id="2184" w:name="_Toc327362749"/>
      <w:bookmarkStart w:id="2185" w:name="_Toc327373324"/>
      <w:bookmarkStart w:id="2186" w:name="_Toc327435940"/>
      <w:bookmarkStart w:id="2187" w:name="_Toc327437183"/>
      <w:bookmarkStart w:id="2188" w:name="_Toc327794942"/>
      <w:bookmarkStart w:id="2189" w:name="_Toc329011957"/>
      <w:bookmarkStart w:id="2190" w:name="_Toc329013204"/>
      <w:bookmarkStart w:id="2191" w:name="_Toc329082234"/>
      <w:bookmarkStart w:id="2192" w:name="_Toc329083308"/>
      <w:bookmarkStart w:id="2193" w:name="_Toc329086343"/>
      <w:bookmarkStart w:id="2194" w:name="_Toc329339853"/>
      <w:bookmarkStart w:id="2195" w:name="_Toc332119773"/>
      <w:bookmarkStart w:id="2196" w:name="_Toc332131258"/>
      <w:bookmarkStart w:id="2197" w:name="_Toc332279622"/>
      <w:bookmarkStart w:id="2198" w:name="_Toc332703434"/>
      <w:bookmarkStart w:id="2199" w:name="_Toc334016656"/>
      <w:r w:rsidRPr="008A7F74">
        <w:t>8. </w:t>
      </w:r>
      <w:r>
        <w:t>З</w:t>
      </w:r>
      <w:r w:rsidRPr="00C6354C">
        <w:t>аключительные положения</w:t>
      </w:r>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p>
    <w:p w:rsidR="003C0809" w:rsidRPr="00A26B33" w:rsidRDefault="003C0809" w:rsidP="00F86B12">
      <w:pPr>
        <w:widowControl/>
        <w:autoSpaceDE w:val="0"/>
        <w:ind w:firstLine="709"/>
        <w:rPr>
          <w:sz w:val="20"/>
          <w:szCs w:val="20"/>
        </w:rPr>
      </w:pPr>
    </w:p>
    <w:p w:rsidR="003C0809" w:rsidRDefault="003C0809" w:rsidP="007E7604">
      <w:pPr>
        <w:pStyle w:val="aa"/>
      </w:pPr>
      <w:r>
        <w:t>8.1. Любые соглашения Сторон по изменению или дополнению условий Дополнительного соглашения имеют силу в том случае, если они оформлены в письменном виде и подписаны полномочными представителями Сторон.</w:t>
      </w:r>
    </w:p>
    <w:p w:rsidR="003C0809" w:rsidRDefault="003C0809" w:rsidP="007E7604">
      <w:pPr>
        <w:pStyle w:val="aa"/>
      </w:pPr>
      <w:r>
        <w:lastRenderedPageBreak/>
        <w:t>8.2. Дополнительного соглашение может быть расторгнут Сторонами по основаниям и в порядке, предусмотренными законодательством Российской Федерации.</w:t>
      </w:r>
    </w:p>
    <w:p w:rsidR="003C0809" w:rsidRDefault="003C0809" w:rsidP="007E7604">
      <w:pPr>
        <w:pStyle w:val="aa"/>
      </w:pPr>
      <w:r>
        <w:t xml:space="preserve">8.3. Ни одна из Сторон не вправе передавать свои права и обязанности или их часть по Дополнительному соглашению третьему лицу без предварительного и письменного согласия другой Стороны. </w:t>
      </w:r>
    </w:p>
    <w:p w:rsidR="003C0809" w:rsidRDefault="003C0809" w:rsidP="007E7604">
      <w:pPr>
        <w:pStyle w:val="aa"/>
      </w:pPr>
      <w:r>
        <w:t xml:space="preserve">8.4. Любое Уведомление, необходимость направления которого возникнет в связи с исполнением Дополнительного соглашения, оформляется в письменном виде и считается поданным надлежащим образом одной Стороной другой Стороне при передаче его заказной почтой, по телексу, телеграфу или факсу, а также вручением под роспись. </w:t>
      </w:r>
    </w:p>
    <w:p w:rsidR="003C0809" w:rsidRDefault="003C0809" w:rsidP="007E7604">
      <w:pPr>
        <w:pStyle w:val="aa"/>
      </w:pPr>
      <w:r>
        <w:t>Уведомление будет считаться своевременно доставленным:</w:t>
      </w:r>
    </w:p>
    <w:p w:rsidR="003C0809" w:rsidRDefault="003C0809" w:rsidP="007E7604">
      <w:pPr>
        <w:pStyle w:val="aa"/>
      </w:pPr>
      <w:r>
        <w:t>а) в случае вручения адресату лично или доставкой заказной почтой –</w:t>
      </w:r>
      <w:r w:rsidR="00A87D12">
        <w:t xml:space="preserve"> </w:t>
      </w:r>
      <w:r>
        <w:t>в момент доставки;</w:t>
      </w:r>
    </w:p>
    <w:p w:rsidR="003C0809" w:rsidRDefault="003C0809" w:rsidP="007E7604">
      <w:pPr>
        <w:pStyle w:val="aa"/>
      </w:pPr>
      <w:r>
        <w:t>б) в случае направления телеграммы – спустя 24 (Двадцать четыре) часа после отправления телеграммы с уведомлением о вручении;</w:t>
      </w:r>
    </w:p>
    <w:p w:rsidR="003C0809" w:rsidRDefault="003C0809" w:rsidP="007E7604">
      <w:pPr>
        <w:pStyle w:val="aa"/>
      </w:pPr>
      <w:r>
        <w:t xml:space="preserve">в) в случае направления факса – спустя 2 (Два) часа после отправления факса с подтверждением получения. </w:t>
      </w:r>
    </w:p>
    <w:p w:rsidR="003C0809" w:rsidRDefault="003C0809" w:rsidP="007E7604">
      <w:pPr>
        <w:pStyle w:val="aa"/>
      </w:pPr>
      <w:r>
        <w:t>8.5. В случае изменения у какой-либо из Сторон местонахождения, названия, банковских или других реквизитов она обязана в течение 5 (Пяти) рабочих дней со дня внесения данных изменений письменно известить об этом другую Сторону.</w:t>
      </w:r>
    </w:p>
    <w:p w:rsidR="003C0809" w:rsidRDefault="003C0809" w:rsidP="007E7604">
      <w:pPr>
        <w:pStyle w:val="aa"/>
      </w:pPr>
      <w:r>
        <w:t xml:space="preserve">8.6. Дополнительное соглашение составлено в двух экземплярах, имеющих равную юридическую силу, по одному экземпляру для каждой из Сторон Дополнительного соглашения. </w:t>
      </w:r>
    </w:p>
    <w:p w:rsidR="003C0809" w:rsidRPr="00A26B33" w:rsidRDefault="003C0809" w:rsidP="00F86B12">
      <w:pPr>
        <w:widowControl/>
        <w:ind w:firstLine="709"/>
        <w:rPr>
          <w:sz w:val="20"/>
          <w:szCs w:val="20"/>
        </w:rPr>
      </w:pPr>
    </w:p>
    <w:p w:rsidR="003C0809" w:rsidRDefault="003C0809" w:rsidP="007E7604">
      <w:pPr>
        <w:pStyle w:val="aa"/>
      </w:pPr>
      <w:r>
        <w:t>К Дополнительному соглашению прилагается и является его неотъемлемой частью:</w:t>
      </w:r>
    </w:p>
    <w:p w:rsidR="003C0809" w:rsidRDefault="003C0809" w:rsidP="007E7604">
      <w:pPr>
        <w:pStyle w:val="aa"/>
      </w:pPr>
      <w:r>
        <w:t>Приложение № 1 - Спецификация программно-технических средств ведомственного сегмента СМЭВ на 1 л.</w:t>
      </w:r>
    </w:p>
    <w:p w:rsidR="003C0809" w:rsidRDefault="003C0809" w:rsidP="007E7604">
      <w:pPr>
        <w:pStyle w:val="aa"/>
      </w:pPr>
      <w:r>
        <w:t>Приложение № 2 – форма Акта приема-передачи ПТС ведомственного сегмента СМЭВ на 2 л.</w:t>
      </w:r>
    </w:p>
    <w:p w:rsidR="003C0809" w:rsidRPr="00A26B33" w:rsidRDefault="003C0809" w:rsidP="007E7604">
      <w:pPr>
        <w:pStyle w:val="aa"/>
        <w:rPr>
          <w:b/>
          <w:bCs/>
          <w:sz w:val="20"/>
          <w:szCs w:val="20"/>
        </w:rPr>
      </w:pPr>
    </w:p>
    <w:tbl>
      <w:tblPr>
        <w:tblW w:w="9369" w:type="dxa"/>
        <w:tblLayout w:type="fixed"/>
        <w:tblLook w:val="0000"/>
      </w:tblPr>
      <w:tblGrid>
        <w:gridCol w:w="4686"/>
        <w:gridCol w:w="4683"/>
      </w:tblGrid>
      <w:tr w:rsidR="003C0809" w:rsidRPr="00C6354C" w:rsidTr="00F86B12">
        <w:trPr>
          <w:cantSplit/>
          <w:trHeight w:val="444"/>
        </w:trPr>
        <w:tc>
          <w:tcPr>
            <w:tcW w:w="4686" w:type="dxa"/>
          </w:tcPr>
          <w:p w:rsidR="003C0809" w:rsidRPr="007E7604" w:rsidRDefault="003C0809" w:rsidP="00F86B12">
            <w:pPr>
              <w:jc w:val="center"/>
              <w:rPr>
                <w:color w:val="000000"/>
              </w:rPr>
            </w:pPr>
            <w:r w:rsidRPr="007E7604">
              <w:rPr>
                <w:color w:val="000000"/>
              </w:rPr>
              <w:t>Минкомсвязь России</w:t>
            </w:r>
          </w:p>
        </w:tc>
        <w:tc>
          <w:tcPr>
            <w:tcW w:w="4683" w:type="dxa"/>
          </w:tcPr>
          <w:p w:rsidR="003C0809" w:rsidRPr="007E7604" w:rsidRDefault="003C0809" w:rsidP="00F86B12">
            <w:pPr>
              <w:jc w:val="center"/>
            </w:pPr>
            <w:r w:rsidRPr="007E7604">
              <w:t>Наименование федерального органа исполнительной власти</w:t>
            </w:r>
          </w:p>
        </w:tc>
      </w:tr>
      <w:tr w:rsidR="003C0809" w:rsidRPr="00C6354C" w:rsidTr="00F86B12">
        <w:trPr>
          <w:cantSplit/>
          <w:trHeight w:val="1503"/>
        </w:trPr>
        <w:tc>
          <w:tcPr>
            <w:tcW w:w="4686" w:type="dxa"/>
          </w:tcPr>
          <w:p w:rsidR="003C0809" w:rsidRPr="007E7604" w:rsidRDefault="003C0809" w:rsidP="00F86B12">
            <w:pPr>
              <w:jc w:val="left"/>
              <w:rPr>
                <w:color w:val="000000"/>
              </w:rPr>
            </w:pPr>
            <w:r w:rsidRPr="007E7604">
              <w:rPr>
                <w:color w:val="000000"/>
              </w:rPr>
              <w:t xml:space="preserve">ул. Тверская, д. 7, Москва, 125375 </w:t>
            </w:r>
          </w:p>
          <w:p w:rsidR="003C0809" w:rsidRPr="007E7604" w:rsidRDefault="003C0809" w:rsidP="00F86B12">
            <w:pPr>
              <w:jc w:val="left"/>
              <w:rPr>
                <w:color w:val="000000"/>
              </w:rPr>
            </w:pPr>
            <w:r w:rsidRPr="007E7604">
              <w:rPr>
                <w:color w:val="000000"/>
              </w:rPr>
              <w:t>Тел.: (495) 771 81 00</w:t>
            </w:r>
            <w:r w:rsidRPr="007E7604">
              <w:rPr>
                <w:color w:val="000000"/>
              </w:rPr>
              <w:br/>
              <w:t>Факс: (495) 771 87 18</w:t>
            </w:r>
            <w:r w:rsidRPr="007E7604">
              <w:rPr>
                <w:color w:val="000000"/>
              </w:rPr>
              <w:br/>
            </w:r>
            <w:hyperlink r:id="rId67" w:history="1">
              <w:r w:rsidRPr="007E7604">
                <w:rPr>
                  <w:rStyle w:val="affb"/>
                  <w:color w:val="000000"/>
                </w:rPr>
                <w:t>office@minsvyaz.ru</w:t>
              </w:r>
            </w:hyperlink>
          </w:p>
        </w:tc>
        <w:tc>
          <w:tcPr>
            <w:tcW w:w="4683" w:type="dxa"/>
          </w:tcPr>
          <w:p w:rsidR="003C0809" w:rsidRPr="007E7604" w:rsidRDefault="003C0809" w:rsidP="00F86B12">
            <w:pPr>
              <w:jc w:val="left"/>
              <w:rPr>
                <w:bCs/>
              </w:rPr>
            </w:pPr>
            <w:r w:rsidRPr="007E7604">
              <w:rPr>
                <w:bCs/>
              </w:rPr>
              <w:t>Адрес местонахождения, контактные телефоны федерального органа исполнительной власти</w:t>
            </w:r>
          </w:p>
        </w:tc>
      </w:tr>
      <w:tr w:rsidR="003C0809" w:rsidRPr="00C6354C" w:rsidTr="00F86B12">
        <w:trPr>
          <w:trHeight w:val="1340"/>
        </w:trPr>
        <w:tc>
          <w:tcPr>
            <w:tcW w:w="4686" w:type="dxa"/>
          </w:tcPr>
          <w:p w:rsidR="003C0809" w:rsidRPr="007E7604" w:rsidRDefault="003C0809" w:rsidP="00F86B12">
            <w:pPr>
              <w:jc w:val="left"/>
            </w:pPr>
          </w:p>
          <w:p w:rsidR="003C0809" w:rsidRPr="007E7604" w:rsidRDefault="003C0809" w:rsidP="00F86B12">
            <w:pPr>
              <w:jc w:val="left"/>
            </w:pPr>
            <w:r w:rsidRPr="007E7604">
              <w:t>Министр связи и массовых коммуникаций Российской Федерации</w:t>
            </w:r>
          </w:p>
          <w:p w:rsidR="003C0809" w:rsidRPr="007E7604" w:rsidRDefault="003C0809" w:rsidP="00F86B12">
            <w:pPr>
              <w:jc w:val="left"/>
              <w:rPr>
                <w:color w:val="000000"/>
              </w:rPr>
            </w:pPr>
          </w:p>
        </w:tc>
        <w:tc>
          <w:tcPr>
            <w:tcW w:w="4683" w:type="dxa"/>
          </w:tcPr>
          <w:p w:rsidR="003C0809" w:rsidRPr="007E7604" w:rsidRDefault="003C0809" w:rsidP="00F86B12">
            <w:pPr>
              <w:jc w:val="left"/>
            </w:pPr>
          </w:p>
          <w:p w:rsidR="003C0809" w:rsidRPr="007E7604" w:rsidRDefault="003C0809" w:rsidP="00F86B12">
            <w:pPr>
              <w:jc w:val="left"/>
            </w:pPr>
            <w:r w:rsidRPr="007E7604">
              <w:t xml:space="preserve">Наименование должности руководителя федерального органа исполнительной </w:t>
            </w:r>
            <w:r w:rsidRPr="007E7604">
              <w:lastRenderedPageBreak/>
              <w:t>власти</w:t>
            </w:r>
          </w:p>
        </w:tc>
      </w:tr>
      <w:tr w:rsidR="003C0809" w:rsidRPr="00C6354C" w:rsidTr="00F86B12">
        <w:trPr>
          <w:trHeight w:val="322"/>
        </w:trPr>
        <w:tc>
          <w:tcPr>
            <w:tcW w:w="4686" w:type="dxa"/>
          </w:tcPr>
          <w:p w:rsidR="003C0809" w:rsidRPr="007E7604" w:rsidRDefault="003C0809" w:rsidP="00F86B12"/>
          <w:p w:rsidR="003C0809" w:rsidRPr="007E7604" w:rsidRDefault="003C0809" w:rsidP="00F86B12">
            <w:pPr>
              <w:rPr>
                <w:rStyle w:val="15"/>
                <w:rFonts w:cs="Times New Roman"/>
                <w:b w:val="0"/>
                <w:sz w:val="24"/>
                <w:szCs w:val="24"/>
              </w:rPr>
            </w:pPr>
            <w:r w:rsidRPr="007E7604">
              <w:t xml:space="preserve">__________________   </w:t>
            </w:r>
            <w:r w:rsidR="00E72660">
              <w:t>ФИО</w:t>
            </w:r>
          </w:p>
          <w:p w:rsidR="003C0809" w:rsidRPr="007E7604" w:rsidRDefault="003C0809" w:rsidP="00F86B12">
            <w:r w:rsidRPr="007E7604">
              <w:rPr>
                <w:vertAlign w:val="superscript"/>
              </w:rPr>
              <w:t xml:space="preserve">                     (подпись)</w:t>
            </w:r>
          </w:p>
        </w:tc>
        <w:tc>
          <w:tcPr>
            <w:tcW w:w="4683" w:type="dxa"/>
          </w:tcPr>
          <w:p w:rsidR="003C0809" w:rsidRPr="007E7604" w:rsidRDefault="003C0809" w:rsidP="00F86B12"/>
          <w:p w:rsidR="003C0809" w:rsidRPr="007E7604" w:rsidRDefault="003C0809" w:rsidP="00F86B12">
            <w:r w:rsidRPr="007E7604">
              <w:t>____________________ ФИО</w:t>
            </w:r>
          </w:p>
          <w:p w:rsidR="003C0809" w:rsidRPr="007E7604" w:rsidRDefault="003C0809" w:rsidP="00F86B12">
            <w:r w:rsidRPr="007E7604">
              <w:rPr>
                <w:vertAlign w:val="superscript"/>
              </w:rPr>
              <w:t xml:space="preserve">                          (подпись)</w:t>
            </w:r>
          </w:p>
        </w:tc>
      </w:tr>
      <w:tr w:rsidR="003C0809" w:rsidRPr="00C6354C" w:rsidTr="00F86B12">
        <w:trPr>
          <w:trHeight w:val="322"/>
        </w:trPr>
        <w:tc>
          <w:tcPr>
            <w:tcW w:w="4686" w:type="dxa"/>
          </w:tcPr>
          <w:p w:rsidR="003C0809" w:rsidRPr="007E7604" w:rsidRDefault="003C0809" w:rsidP="00F86B12">
            <w:pPr>
              <w:jc w:val="center"/>
            </w:pPr>
            <w:r w:rsidRPr="007E7604">
              <w:t>МП</w:t>
            </w:r>
          </w:p>
        </w:tc>
        <w:tc>
          <w:tcPr>
            <w:tcW w:w="4683" w:type="dxa"/>
          </w:tcPr>
          <w:p w:rsidR="003C0809" w:rsidRPr="007E7604" w:rsidRDefault="003C0809" w:rsidP="00F86B12">
            <w:pPr>
              <w:jc w:val="center"/>
            </w:pPr>
            <w:r w:rsidRPr="007E7604">
              <w:t>МП</w:t>
            </w:r>
          </w:p>
        </w:tc>
      </w:tr>
    </w:tbl>
    <w:p w:rsidR="003C0809" w:rsidRDefault="003C0809" w:rsidP="00E002D2">
      <w:pPr>
        <w:jc w:val="right"/>
        <w:outlineLvl w:val="0"/>
      </w:pPr>
      <w:r>
        <w:rPr>
          <w:sz w:val="28"/>
          <w:szCs w:val="28"/>
        </w:rPr>
        <w:br w:type="page"/>
      </w:r>
      <w:bookmarkStart w:id="2200" w:name="_Toc312062873"/>
      <w:bookmarkStart w:id="2201" w:name="_Toc314740063"/>
      <w:bookmarkStart w:id="2202" w:name="_Toc314740921"/>
      <w:bookmarkStart w:id="2203" w:name="_Toc314741876"/>
      <w:bookmarkStart w:id="2204" w:name="_Toc314744560"/>
      <w:bookmarkStart w:id="2205" w:name="_Toc315202773"/>
      <w:bookmarkStart w:id="2206" w:name="_Toc315205864"/>
      <w:bookmarkStart w:id="2207" w:name="_Toc315282221"/>
      <w:bookmarkStart w:id="2208" w:name="_Toc318365219"/>
      <w:bookmarkStart w:id="2209" w:name="_Toc320547441"/>
      <w:bookmarkStart w:id="2210" w:name="_Toc320715128"/>
      <w:bookmarkStart w:id="2211" w:name="_Toc320784371"/>
      <w:bookmarkStart w:id="2212" w:name="_Toc321761878"/>
      <w:bookmarkStart w:id="2213" w:name="_Toc321910003"/>
      <w:bookmarkStart w:id="2214" w:name="_Toc322108858"/>
      <w:bookmarkStart w:id="2215" w:name="_Toc322359712"/>
      <w:bookmarkStart w:id="2216" w:name="_Toc322945816"/>
      <w:bookmarkStart w:id="2217" w:name="_Toc322960825"/>
      <w:bookmarkStart w:id="2218" w:name="_Toc326936502"/>
      <w:bookmarkStart w:id="2219" w:name="_Toc327024010"/>
      <w:bookmarkStart w:id="2220" w:name="_Toc327362750"/>
      <w:bookmarkStart w:id="2221" w:name="_Toc327373325"/>
      <w:bookmarkStart w:id="2222" w:name="_Toc327435941"/>
      <w:bookmarkStart w:id="2223" w:name="_Toc327437184"/>
      <w:bookmarkStart w:id="2224" w:name="_Toc327794943"/>
      <w:bookmarkStart w:id="2225" w:name="_Toc329011958"/>
      <w:bookmarkStart w:id="2226" w:name="_Toc329013205"/>
      <w:bookmarkStart w:id="2227" w:name="_Toc329082235"/>
      <w:bookmarkStart w:id="2228" w:name="_Toc329083309"/>
      <w:bookmarkStart w:id="2229" w:name="_Toc329086344"/>
      <w:bookmarkStart w:id="2230" w:name="_Toc329339854"/>
      <w:bookmarkStart w:id="2231" w:name="_Toc332119774"/>
      <w:bookmarkStart w:id="2232" w:name="_Toc332131259"/>
      <w:bookmarkStart w:id="2233" w:name="_Toc332279623"/>
      <w:bookmarkStart w:id="2234" w:name="_Toc332703435"/>
      <w:bookmarkStart w:id="2235" w:name="_Toc334016657"/>
      <w:r>
        <w:lastRenderedPageBreak/>
        <w:t>Приложение № 1</w:t>
      </w:r>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p>
    <w:p w:rsidR="003C0809" w:rsidRDefault="003C0809" w:rsidP="00F36FFE">
      <w:pPr>
        <w:jc w:val="right"/>
      </w:pPr>
      <w:r>
        <w:t xml:space="preserve">к Дополнительному соглашению №1 </w:t>
      </w:r>
    </w:p>
    <w:p w:rsidR="003C0809" w:rsidRDefault="003C0809" w:rsidP="00F36FFE">
      <w:pPr>
        <w:jc w:val="right"/>
      </w:pPr>
      <w:r>
        <w:t>к Соглашению № ___</w:t>
      </w:r>
    </w:p>
    <w:p w:rsidR="003C0809" w:rsidRDefault="003C0809" w:rsidP="00F36FFE">
      <w:pPr>
        <w:jc w:val="right"/>
      </w:pPr>
      <w:r>
        <w:t>от __.__.2010 г.</w:t>
      </w:r>
    </w:p>
    <w:p w:rsidR="003C0809" w:rsidRDefault="003C0809" w:rsidP="00F86B12">
      <w:pPr>
        <w:widowControl/>
        <w:jc w:val="right"/>
        <w:rPr>
          <w:sz w:val="28"/>
          <w:szCs w:val="28"/>
        </w:rPr>
      </w:pPr>
      <w:r>
        <w:rPr>
          <w:sz w:val="28"/>
          <w:szCs w:val="28"/>
        </w:rPr>
        <w:t xml:space="preserve"> </w:t>
      </w:r>
    </w:p>
    <w:p w:rsidR="003C0809" w:rsidRDefault="003C0809" w:rsidP="00E002D2">
      <w:pPr>
        <w:jc w:val="center"/>
        <w:outlineLvl w:val="0"/>
      </w:pPr>
      <w:bookmarkStart w:id="2236" w:name="_Toc312062874"/>
      <w:bookmarkStart w:id="2237" w:name="_Toc314740064"/>
      <w:bookmarkStart w:id="2238" w:name="_Toc314740922"/>
      <w:bookmarkStart w:id="2239" w:name="_Toc314741877"/>
      <w:bookmarkStart w:id="2240" w:name="_Toc314744561"/>
      <w:bookmarkStart w:id="2241" w:name="_Toc315202774"/>
      <w:bookmarkStart w:id="2242" w:name="_Toc315205865"/>
      <w:bookmarkStart w:id="2243" w:name="_Toc315282222"/>
      <w:bookmarkStart w:id="2244" w:name="_Toc318365220"/>
      <w:bookmarkStart w:id="2245" w:name="_Toc320547442"/>
      <w:bookmarkStart w:id="2246" w:name="_Toc320715129"/>
      <w:bookmarkStart w:id="2247" w:name="_Toc320784372"/>
      <w:bookmarkStart w:id="2248" w:name="_Toc321761879"/>
      <w:bookmarkStart w:id="2249" w:name="_Toc321910004"/>
      <w:bookmarkStart w:id="2250" w:name="_Toc322108859"/>
      <w:bookmarkStart w:id="2251" w:name="_Toc322359713"/>
      <w:bookmarkStart w:id="2252" w:name="_Toc322945817"/>
      <w:bookmarkStart w:id="2253" w:name="_Toc322960826"/>
      <w:bookmarkStart w:id="2254" w:name="_Toc326936503"/>
      <w:bookmarkStart w:id="2255" w:name="_Toc327024011"/>
      <w:bookmarkStart w:id="2256" w:name="_Toc327362751"/>
      <w:bookmarkStart w:id="2257" w:name="_Toc327373326"/>
      <w:bookmarkStart w:id="2258" w:name="_Toc327435942"/>
      <w:bookmarkStart w:id="2259" w:name="_Toc327437185"/>
      <w:bookmarkStart w:id="2260" w:name="_Toc327794944"/>
      <w:bookmarkStart w:id="2261" w:name="_Toc329011959"/>
      <w:bookmarkStart w:id="2262" w:name="_Toc329013206"/>
      <w:bookmarkStart w:id="2263" w:name="_Toc329082236"/>
      <w:bookmarkStart w:id="2264" w:name="_Toc329083310"/>
      <w:bookmarkStart w:id="2265" w:name="_Toc329086345"/>
      <w:bookmarkStart w:id="2266" w:name="_Toc329339855"/>
      <w:bookmarkStart w:id="2267" w:name="_Toc332119775"/>
      <w:bookmarkStart w:id="2268" w:name="_Toc332131260"/>
      <w:bookmarkStart w:id="2269" w:name="_Toc332279624"/>
      <w:bookmarkStart w:id="2270" w:name="_Toc332703436"/>
      <w:bookmarkStart w:id="2271" w:name="_Toc334016658"/>
      <w:r w:rsidRPr="007E7604">
        <w:t>СПЕЦИФИКАЦИЯ</w:t>
      </w:r>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p>
    <w:p w:rsidR="003C0809" w:rsidRPr="00F36FFE" w:rsidRDefault="003C0809" w:rsidP="00F36FFE">
      <w:pPr>
        <w:jc w:val="center"/>
      </w:pPr>
      <w:bookmarkStart w:id="2272" w:name="_Toc307572971"/>
      <w:r w:rsidRPr="00F36FFE">
        <w:t>ПРОГРАММНО-ТЕХНИЧЕСКИХ СРЕДСТВ ВЕДОМСТВЕННОГО</w:t>
      </w:r>
      <w:bookmarkEnd w:id="2272"/>
      <w:r w:rsidRPr="00F36FFE">
        <w:t xml:space="preserve"> </w:t>
      </w:r>
    </w:p>
    <w:p w:rsidR="003C0809" w:rsidRPr="00F36FFE" w:rsidRDefault="003C0809" w:rsidP="00F36FFE">
      <w:pPr>
        <w:jc w:val="center"/>
      </w:pPr>
      <w:r w:rsidRPr="00F36FFE">
        <w:t>СЕГМЕНТА СМЭВ</w:t>
      </w:r>
    </w:p>
    <w:p w:rsidR="003C0809" w:rsidRPr="007E156B" w:rsidRDefault="003C0809" w:rsidP="007E156B">
      <w:pPr>
        <w:widowControl/>
        <w:jc w:val="center"/>
        <w:rPr>
          <w:bCs/>
        </w:rPr>
      </w:pPr>
    </w:p>
    <w:tbl>
      <w:tblPr>
        <w:tblW w:w="9472"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10"/>
        <w:gridCol w:w="1591"/>
        <w:gridCol w:w="2385"/>
        <w:gridCol w:w="201"/>
        <w:gridCol w:w="648"/>
        <w:gridCol w:w="1485"/>
        <w:gridCol w:w="1260"/>
        <w:gridCol w:w="1089"/>
        <w:gridCol w:w="103"/>
      </w:tblGrid>
      <w:tr w:rsidR="003C0809" w:rsidTr="007E156B">
        <w:tc>
          <w:tcPr>
            <w:tcW w:w="710" w:type="dxa"/>
            <w:vAlign w:val="center"/>
          </w:tcPr>
          <w:p w:rsidR="003C0809" w:rsidRPr="001A20DD" w:rsidRDefault="003C0809" w:rsidP="00F86B12">
            <w:pPr>
              <w:widowControl/>
              <w:spacing w:after="120"/>
              <w:jc w:val="center"/>
              <w:rPr>
                <w:bCs/>
                <w:sz w:val="20"/>
                <w:szCs w:val="20"/>
              </w:rPr>
            </w:pPr>
            <w:r w:rsidRPr="001A20DD">
              <w:rPr>
                <w:bCs/>
                <w:sz w:val="20"/>
                <w:szCs w:val="20"/>
              </w:rPr>
              <w:t>№</w:t>
            </w:r>
          </w:p>
        </w:tc>
        <w:tc>
          <w:tcPr>
            <w:tcW w:w="1591" w:type="dxa"/>
            <w:vAlign w:val="center"/>
          </w:tcPr>
          <w:p w:rsidR="003C0809" w:rsidRPr="001A20DD" w:rsidRDefault="003C0809" w:rsidP="00F86B12">
            <w:pPr>
              <w:widowControl/>
              <w:spacing w:after="120"/>
              <w:jc w:val="center"/>
              <w:rPr>
                <w:bCs/>
                <w:sz w:val="20"/>
                <w:szCs w:val="20"/>
              </w:rPr>
            </w:pPr>
            <w:r w:rsidRPr="001A20DD">
              <w:rPr>
                <w:bCs/>
                <w:sz w:val="20"/>
                <w:szCs w:val="20"/>
              </w:rPr>
              <w:t>Код производителя</w:t>
            </w:r>
          </w:p>
        </w:tc>
        <w:tc>
          <w:tcPr>
            <w:tcW w:w="2586" w:type="dxa"/>
            <w:gridSpan w:val="2"/>
            <w:vAlign w:val="center"/>
          </w:tcPr>
          <w:p w:rsidR="003C0809" w:rsidRPr="001A20DD" w:rsidRDefault="003C0809" w:rsidP="00F86B12">
            <w:pPr>
              <w:widowControl/>
              <w:spacing w:after="120"/>
              <w:jc w:val="center"/>
              <w:rPr>
                <w:bCs/>
                <w:sz w:val="20"/>
                <w:szCs w:val="20"/>
              </w:rPr>
            </w:pPr>
            <w:r w:rsidRPr="001A20DD">
              <w:rPr>
                <w:bCs/>
                <w:sz w:val="20"/>
                <w:szCs w:val="20"/>
              </w:rPr>
              <w:t>Описание</w:t>
            </w:r>
          </w:p>
        </w:tc>
        <w:tc>
          <w:tcPr>
            <w:tcW w:w="648" w:type="dxa"/>
            <w:vAlign w:val="center"/>
          </w:tcPr>
          <w:p w:rsidR="003C0809" w:rsidRPr="001A20DD" w:rsidRDefault="003C0809" w:rsidP="00F86B12">
            <w:pPr>
              <w:widowControl/>
              <w:spacing w:after="120"/>
              <w:jc w:val="center"/>
              <w:rPr>
                <w:bCs/>
                <w:sz w:val="20"/>
                <w:szCs w:val="20"/>
              </w:rPr>
            </w:pPr>
            <w:r w:rsidRPr="001A20DD">
              <w:rPr>
                <w:bCs/>
                <w:sz w:val="20"/>
                <w:szCs w:val="20"/>
              </w:rPr>
              <w:t>Кол-во</w:t>
            </w:r>
          </w:p>
        </w:tc>
        <w:tc>
          <w:tcPr>
            <w:tcW w:w="1485" w:type="dxa"/>
          </w:tcPr>
          <w:p w:rsidR="003C0809" w:rsidRPr="001A20DD" w:rsidRDefault="003C0809" w:rsidP="00F86B12">
            <w:pPr>
              <w:widowControl/>
              <w:spacing w:after="120"/>
              <w:jc w:val="center"/>
              <w:rPr>
                <w:bCs/>
                <w:sz w:val="20"/>
                <w:szCs w:val="20"/>
              </w:rPr>
            </w:pPr>
            <w:r w:rsidRPr="001A20DD">
              <w:rPr>
                <w:bCs/>
                <w:sz w:val="20"/>
                <w:szCs w:val="20"/>
              </w:rPr>
              <w:t>Балансовая стоимость (руб.)</w:t>
            </w:r>
          </w:p>
        </w:tc>
        <w:tc>
          <w:tcPr>
            <w:tcW w:w="1260" w:type="dxa"/>
          </w:tcPr>
          <w:p w:rsidR="003C0809" w:rsidRPr="001A20DD" w:rsidRDefault="003C0809" w:rsidP="00F86B12">
            <w:pPr>
              <w:widowControl/>
              <w:spacing w:after="120"/>
              <w:jc w:val="center"/>
              <w:rPr>
                <w:bCs/>
                <w:sz w:val="20"/>
                <w:szCs w:val="20"/>
              </w:rPr>
            </w:pPr>
            <w:r w:rsidRPr="001A20DD">
              <w:rPr>
                <w:bCs/>
                <w:sz w:val="20"/>
                <w:szCs w:val="20"/>
              </w:rPr>
              <w:t>Инвентарный номер</w:t>
            </w:r>
          </w:p>
        </w:tc>
        <w:tc>
          <w:tcPr>
            <w:tcW w:w="1192" w:type="dxa"/>
            <w:gridSpan w:val="2"/>
            <w:vAlign w:val="center"/>
          </w:tcPr>
          <w:p w:rsidR="003C0809" w:rsidRPr="001A20DD" w:rsidRDefault="003C0809" w:rsidP="00F86B12">
            <w:pPr>
              <w:widowControl/>
              <w:spacing w:after="120"/>
              <w:jc w:val="center"/>
              <w:rPr>
                <w:bCs/>
                <w:sz w:val="20"/>
                <w:szCs w:val="20"/>
              </w:rPr>
            </w:pPr>
            <w:r w:rsidRPr="001A20DD">
              <w:rPr>
                <w:bCs/>
                <w:sz w:val="20"/>
                <w:szCs w:val="20"/>
              </w:rPr>
              <w:t>Серийный номер</w:t>
            </w:r>
          </w:p>
        </w:tc>
      </w:tr>
      <w:tr w:rsidR="003C0809" w:rsidTr="007E156B">
        <w:trPr>
          <w:cantSplit/>
          <w:trHeight w:val="1137"/>
        </w:trPr>
        <w:tc>
          <w:tcPr>
            <w:tcW w:w="710" w:type="dxa"/>
            <w:vAlign w:val="center"/>
          </w:tcPr>
          <w:p w:rsidR="003C0809" w:rsidRDefault="003C0809" w:rsidP="00F86B12">
            <w:pPr>
              <w:widowControl/>
              <w:spacing w:after="120"/>
              <w:ind w:left="283"/>
              <w:jc w:val="center"/>
              <w:rPr>
                <w:b/>
                <w:bCs/>
                <w:sz w:val="28"/>
                <w:szCs w:val="28"/>
              </w:rPr>
            </w:pPr>
          </w:p>
        </w:tc>
        <w:tc>
          <w:tcPr>
            <w:tcW w:w="1591" w:type="dxa"/>
            <w:vAlign w:val="center"/>
          </w:tcPr>
          <w:p w:rsidR="003C0809" w:rsidRDefault="003C0809" w:rsidP="00F86B12">
            <w:pPr>
              <w:widowControl/>
              <w:spacing w:after="120"/>
              <w:ind w:left="283"/>
              <w:jc w:val="center"/>
              <w:rPr>
                <w:b/>
                <w:bCs/>
                <w:sz w:val="28"/>
                <w:szCs w:val="28"/>
              </w:rPr>
            </w:pPr>
          </w:p>
        </w:tc>
        <w:tc>
          <w:tcPr>
            <w:tcW w:w="2586" w:type="dxa"/>
            <w:gridSpan w:val="2"/>
            <w:vAlign w:val="center"/>
          </w:tcPr>
          <w:p w:rsidR="003C0809" w:rsidRPr="001A20DD" w:rsidRDefault="003C0809" w:rsidP="00F86B12">
            <w:pPr>
              <w:widowControl/>
              <w:spacing w:after="120"/>
              <w:jc w:val="left"/>
              <w:rPr>
                <w:bCs/>
              </w:rPr>
            </w:pPr>
            <w:r w:rsidRPr="001A20DD">
              <w:rPr>
                <w:bCs/>
              </w:rPr>
              <w:t>Программно-технические средства ведомственного сегмента СМЭВ</w:t>
            </w:r>
          </w:p>
          <w:p w:rsidR="003C0809" w:rsidRDefault="003C0809" w:rsidP="00F86B12">
            <w:pPr>
              <w:widowControl/>
              <w:spacing w:after="120"/>
              <w:ind w:left="283"/>
              <w:jc w:val="left"/>
              <w:rPr>
                <w:b/>
                <w:bCs/>
                <w:sz w:val="28"/>
                <w:szCs w:val="28"/>
              </w:rPr>
            </w:pPr>
            <w:r w:rsidRPr="001A20DD">
              <w:rPr>
                <w:bCs/>
              </w:rPr>
              <w:t>в составе:</w:t>
            </w:r>
          </w:p>
        </w:tc>
        <w:tc>
          <w:tcPr>
            <w:tcW w:w="648" w:type="dxa"/>
            <w:vAlign w:val="center"/>
          </w:tcPr>
          <w:p w:rsidR="003C0809" w:rsidRDefault="003C0809" w:rsidP="00F86B12">
            <w:pPr>
              <w:widowControl/>
              <w:spacing w:after="120"/>
              <w:ind w:left="283"/>
              <w:jc w:val="center"/>
              <w:rPr>
                <w:b/>
                <w:bCs/>
                <w:sz w:val="28"/>
                <w:szCs w:val="28"/>
              </w:rPr>
            </w:pPr>
          </w:p>
        </w:tc>
        <w:tc>
          <w:tcPr>
            <w:tcW w:w="1485" w:type="dxa"/>
            <w:vAlign w:val="center"/>
          </w:tcPr>
          <w:p w:rsidR="003C0809" w:rsidRPr="001A20DD" w:rsidRDefault="003C0809" w:rsidP="00F86B12">
            <w:pPr>
              <w:widowControl/>
              <w:spacing w:after="120"/>
              <w:ind w:left="283"/>
              <w:jc w:val="center"/>
              <w:rPr>
                <w:b/>
                <w:bCs/>
              </w:rPr>
            </w:pPr>
          </w:p>
        </w:tc>
        <w:tc>
          <w:tcPr>
            <w:tcW w:w="1260" w:type="dxa"/>
            <w:vMerge w:val="restart"/>
            <w:vAlign w:val="center"/>
          </w:tcPr>
          <w:p w:rsidR="003C0809" w:rsidRPr="001A20DD" w:rsidRDefault="003C0809" w:rsidP="00F86B12">
            <w:pPr>
              <w:widowControl/>
              <w:spacing w:after="120"/>
              <w:jc w:val="center"/>
            </w:pPr>
            <w:r w:rsidRPr="001A20DD">
              <w:t>хххххххх</w:t>
            </w:r>
          </w:p>
        </w:tc>
        <w:tc>
          <w:tcPr>
            <w:tcW w:w="1192" w:type="dxa"/>
            <w:gridSpan w:val="2"/>
            <w:vAlign w:val="center"/>
          </w:tcPr>
          <w:p w:rsidR="003C0809" w:rsidRDefault="003C0809" w:rsidP="00F86B12">
            <w:pPr>
              <w:widowControl/>
              <w:spacing w:after="120"/>
              <w:ind w:left="283"/>
              <w:jc w:val="center"/>
              <w:rPr>
                <w:b/>
                <w:bCs/>
                <w:sz w:val="28"/>
                <w:szCs w:val="28"/>
              </w:rPr>
            </w:pPr>
          </w:p>
        </w:tc>
      </w:tr>
      <w:tr w:rsidR="003C0809" w:rsidTr="007E156B">
        <w:trPr>
          <w:cantSplit/>
          <w:trHeight w:val="1337"/>
        </w:trPr>
        <w:tc>
          <w:tcPr>
            <w:tcW w:w="710" w:type="dxa"/>
            <w:vAlign w:val="center"/>
          </w:tcPr>
          <w:p w:rsidR="003C0809" w:rsidRPr="001A20DD" w:rsidRDefault="003C0809" w:rsidP="00F86B12">
            <w:pPr>
              <w:widowControl/>
              <w:spacing w:after="120"/>
              <w:ind w:left="-70"/>
              <w:jc w:val="center"/>
              <w:rPr>
                <w:bCs/>
                <w:sz w:val="28"/>
                <w:szCs w:val="28"/>
              </w:rPr>
            </w:pPr>
            <w:r w:rsidRPr="001A20DD">
              <w:rPr>
                <w:bCs/>
                <w:sz w:val="28"/>
                <w:szCs w:val="28"/>
              </w:rPr>
              <w:t>1</w:t>
            </w:r>
          </w:p>
        </w:tc>
        <w:tc>
          <w:tcPr>
            <w:tcW w:w="1591" w:type="dxa"/>
            <w:vAlign w:val="center"/>
          </w:tcPr>
          <w:p w:rsidR="003C0809" w:rsidRDefault="003C0809" w:rsidP="00F86B12">
            <w:pPr>
              <w:widowControl/>
              <w:spacing w:after="120"/>
              <w:ind w:left="283"/>
              <w:jc w:val="center"/>
              <w:rPr>
                <w:b/>
                <w:bCs/>
                <w:sz w:val="28"/>
                <w:szCs w:val="28"/>
              </w:rPr>
            </w:pPr>
          </w:p>
        </w:tc>
        <w:tc>
          <w:tcPr>
            <w:tcW w:w="2586" w:type="dxa"/>
            <w:gridSpan w:val="2"/>
            <w:vAlign w:val="center"/>
          </w:tcPr>
          <w:p w:rsidR="003C0809" w:rsidRPr="00C6354C" w:rsidRDefault="003C0809" w:rsidP="00F86B12">
            <w:pPr>
              <w:widowControl/>
              <w:spacing w:after="120"/>
              <w:jc w:val="left"/>
              <w:rPr>
                <w:bCs/>
              </w:rPr>
            </w:pPr>
            <w:r w:rsidRPr="00C6354C">
              <w:rPr>
                <w:bCs/>
              </w:rPr>
              <w:t>ViPNet Coordinator HW1000</w:t>
            </w:r>
          </w:p>
        </w:tc>
        <w:tc>
          <w:tcPr>
            <w:tcW w:w="648" w:type="dxa"/>
            <w:vAlign w:val="center"/>
          </w:tcPr>
          <w:p w:rsidR="003C0809" w:rsidRPr="0008298C" w:rsidRDefault="003C0809" w:rsidP="00F86B12">
            <w:pPr>
              <w:widowControl/>
              <w:spacing w:after="60"/>
              <w:ind w:left="283"/>
              <w:jc w:val="center"/>
              <w:rPr>
                <w:b/>
                <w:bCs/>
                <w:sz w:val="28"/>
                <w:szCs w:val="28"/>
                <w:lang w:val="en-US"/>
              </w:rPr>
            </w:pPr>
            <w:r>
              <w:rPr>
                <w:color w:val="000000"/>
                <w:sz w:val="28"/>
                <w:szCs w:val="28"/>
                <w:lang w:val="en-US"/>
              </w:rPr>
              <w:t>2</w:t>
            </w:r>
          </w:p>
        </w:tc>
        <w:tc>
          <w:tcPr>
            <w:tcW w:w="1485" w:type="dxa"/>
            <w:vAlign w:val="center"/>
          </w:tcPr>
          <w:p w:rsidR="003C0809" w:rsidRPr="001A20DD" w:rsidRDefault="003C0809" w:rsidP="00F86B12">
            <w:pPr>
              <w:widowControl/>
              <w:spacing w:after="60"/>
              <w:jc w:val="center"/>
              <w:rPr>
                <w:b/>
                <w:bCs/>
              </w:rPr>
            </w:pPr>
            <w:r>
              <w:rPr>
                <w:lang w:val="en-US"/>
              </w:rPr>
              <w:t>26</w:t>
            </w:r>
            <w:r w:rsidRPr="001A20DD">
              <w:t>0 000,00</w:t>
            </w:r>
          </w:p>
        </w:tc>
        <w:tc>
          <w:tcPr>
            <w:tcW w:w="1260" w:type="dxa"/>
            <w:vMerge/>
            <w:vAlign w:val="center"/>
          </w:tcPr>
          <w:p w:rsidR="003C0809" w:rsidRPr="001A20DD" w:rsidRDefault="003C0809" w:rsidP="00F86B12">
            <w:pPr>
              <w:widowControl/>
              <w:spacing w:after="120"/>
              <w:jc w:val="center"/>
            </w:pPr>
          </w:p>
        </w:tc>
        <w:tc>
          <w:tcPr>
            <w:tcW w:w="1192" w:type="dxa"/>
            <w:gridSpan w:val="2"/>
            <w:vAlign w:val="center"/>
          </w:tcPr>
          <w:p w:rsidR="003C0809" w:rsidRDefault="003C0809" w:rsidP="00F86B12">
            <w:pPr>
              <w:widowControl/>
              <w:spacing w:after="120"/>
              <w:jc w:val="center"/>
              <w:rPr>
                <w:b/>
                <w:bCs/>
                <w:sz w:val="28"/>
                <w:szCs w:val="28"/>
              </w:rPr>
            </w:pPr>
            <w:r w:rsidRPr="001A20DD">
              <w:t>ххххх</w:t>
            </w:r>
          </w:p>
        </w:tc>
      </w:tr>
      <w:tr w:rsidR="003C0809" w:rsidTr="007E156B">
        <w:tc>
          <w:tcPr>
            <w:tcW w:w="2301" w:type="dxa"/>
            <w:gridSpan w:val="2"/>
            <w:tcBorders>
              <w:right w:val="nil"/>
            </w:tcBorders>
            <w:vAlign w:val="center"/>
          </w:tcPr>
          <w:p w:rsidR="003C0809" w:rsidRPr="00837C23" w:rsidRDefault="003C0809" w:rsidP="00F86B12">
            <w:pPr>
              <w:widowControl/>
              <w:spacing w:after="120"/>
              <w:ind w:left="283"/>
              <w:jc w:val="left"/>
              <w:rPr>
                <w:bCs/>
                <w:sz w:val="28"/>
                <w:szCs w:val="28"/>
              </w:rPr>
            </w:pPr>
            <w:r w:rsidRPr="00837C23">
              <w:rPr>
                <w:bCs/>
                <w:sz w:val="28"/>
                <w:szCs w:val="28"/>
              </w:rPr>
              <w:t>Итого:</w:t>
            </w:r>
          </w:p>
        </w:tc>
        <w:tc>
          <w:tcPr>
            <w:tcW w:w="2586" w:type="dxa"/>
            <w:gridSpan w:val="2"/>
            <w:tcBorders>
              <w:left w:val="nil"/>
            </w:tcBorders>
            <w:vAlign w:val="center"/>
          </w:tcPr>
          <w:p w:rsidR="003C0809" w:rsidRPr="00837C23" w:rsidRDefault="003C0809" w:rsidP="00F86B12">
            <w:pPr>
              <w:widowControl/>
              <w:spacing w:after="120"/>
              <w:jc w:val="center"/>
              <w:rPr>
                <w:lang w:val="en-US"/>
              </w:rPr>
            </w:pPr>
          </w:p>
        </w:tc>
        <w:tc>
          <w:tcPr>
            <w:tcW w:w="648" w:type="dxa"/>
            <w:vAlign w:val="center"/>
          </w:tcPr>
          <w:p w:rsidR="003C0809" w:rsidRPr="0008298C" w:rsidRDefault="003C0809" w:rsidP="00F86B12">
            <w:pPr>
              <w:widowControl/>
              <w:spacing w:after="120"/>
              <w:ind w:left="283"/>
              <w:jc w:val="center"/>
              <w:rPr>
                <w:bCs/>
                <w:sz w:val="28"/>
                <w:szCs w:val="28"/>
                <w:lang w:val="en-US"/>
              </w:rPr>
            </w:pPr>
            <w:r>
              <w:rPr>
                <w:bCs/>
                <w:sz w:val="28"/>
                <w:szCs w:val="28"/>
                <w:lang w:val="en-US"/>
              </w:rPr>
              <w:t>2</w:t>
            </w:r>
          </w:p>
        </w:tc>
        <w:tc>
          <w:tcPr>
            <w:tcW w:w="1485" w:type="dxa"/>
            <w:vAlign w:val="center"/>
          </w:tcPr>
          <w:p w:rsidR="003C0809" w:rsidRPr="00837C23" w:rsidRDefault="003C0809" w:rsidP="00F86B12">
            <w:pPr>
              <w:widowControl/>
              <w:spacing w:after="120"/>
              <w:jc w:val="center"/>
              <w:rPr>
                <w:bCs/>
              </w:rPr>
            </w:pPr>
            <w:r>
              <w:rPr>
                <w:lang w:val="en-US"/>
              </w:rPr>
              <w:t>26</w:t>
            </w:r>
            <w:r w:rsidRPr="00837C23">
              <w:t>0 000,00</w:t>
            </w:r>
          </w:p>
        </w:tc>
        <w:tc>
          <w:tcPr>
            <w:tcW w:w="1260" w:type="dxa"/>
            <w:vAlign w:val="center"/>
          </w:tcPr>
          <w:p w:rsidR="003C0809" w:rsidRPr="00837C23" w:rsidRDefault="003C0809" w:rsidP="00F86B12">
            <w:pPr>
              <w:widowControl/>
              <w:spacing w:after="120"/>
              <w:ind w:left="283"/>
              <w:jc w:val="center"/>
              <w:rPr>
                <w:bCs/>
                <w:sz w:val="28"/>
                <w:szCs w:val="28"/>
              </w:rPr>
            </w:pPr>
            <w:r w:rsidRPr="00837C23">
              <w:rPr>
                <w:bCs/>
                <w:sz w:val="28"/>
                <w:szCs w:val="28"/>
              </w:rPr>
              <w:t>---</w:t>
            </w:r>
          </w:p>
        </w:tc>
        <w:tc>
          <w:tcPr>
            <w:tcW w:w="1192" w:type="dxa"/>
            <w:gridSpan w:val="2"/>
            <w:vAlign w:val="center"/>
          </w:tcPr>
          <w:p w:rsidR="003C0809" w:rsidRPr="00837C23" w:rsidRDefault="003C0809" w:rsidP="00F86B12">
            <w:pPr>
              <w:widowControl/>
              <w:spacing w:after="120"/>
              <w:ind w:left="283"/>
              <w:jc w:val="center"/>
              <w:rPr>
                <w:bCs/>
                <w:sz w:val="28"/>
                <w:szCs w:val="28"/>
              </w:rPr>
            </w:pPr>
            <w:r w:rsidRPr="00837C23">
              <w:rPr>
                <w:bCs/>
                <w:sz w:val="28"/>
                <w:szCs w:val="28"/>
              </w:rPr>
              <w:t>---</w:t>
            </w:r>
          </w:p>
        </w:tc>
      </w:tr>
      <w:tr w:rsidR="003C0809" w:rsidRPr="007E7604" w:rsidTr="007E156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31" w:type="dxa"/>
          <w:trHeight w:val="1340"/>
        </w:trPr>
        <w:tc>
          <w:tcPr>
            <w:tcW w:w="4686" w:type="dxa"/>
            <w:gridSpan w:val="3"/>
          </w:tcPr>
          <w:p w:rsidR="003C0809" w:rsidRPr="005235EE" w:rsidRDefault="003C0809" w:rsidP="007E156B">
            <w:pPr>
              <w:pStyle w:val="aa"/>
            </w:pPr>
          </w:p>
          <w:p w:rsidR="003C0809" w:rsidRPr="005235EE" w:rsidRDefault="003C0809" w:rsidP="007E156B">
            <w:pPr>
              <w:pStyle w:val="aa"/>
            </w:pPr>
          </w:p>
          <w:p w:rsidR="003C0809" w:rsidRPr="007E7604" w:rsidRDefault="003C0809" w:rsidP="00F86B12">
            <w:pPr>
              <w:jc w:val="left"/>
            </w:pPr>
            <w:r w:rsidRPr="007E7604">
              <w:t>Министр связи и массовых коммуникаций Российской Федерации</w:t>
            </w:r>
          </w:p>
          <w:p w:rsidR="003C0809" w:rsidRPr="007E7604" w:rsidRDefault="003C0809" w:rsidP="00F86B12">
            <w:pPr>
              <w:jc w:val="left"/>
              <w:rPr>
                <w:color w:val="000000"/>
              </w:rPr>
            </w:pPr>
          </w:p>
        </w:tc>
        <w:tc>
          <w:tcPr>
            <w:tcW w:w="4683" w:type="dxa"/>
            <w:gridSpan w:val="5"/>
          </w:tcPr>
          <w:p w:rsidR="003C0809" w:rsidRPr="005235EE" w:rsidRDefault="003C0809" w:rsidP="007E156B">
            <w:pPr>
              <w:pStyle w:val="aa"/>
            </w:pPr>
          </w:p>
          <w:p w:rsidR="003C0809" w:rsidRPr="005235EE" w:rsidRDefault="003C0809" w:rsidP="007E156B">
            <w:pPr>
              <w:pStyle w:val="aa"/>
            </w:pPr>
          </w:p>
          <w:p w:rsidR="003C0809" w:rsidRPr="007E7604" w:rsidRDefault="003C0809" w:rsidP="00F86B12">
            <w:pPr>
              <w:jc w:val="left"/>
            </w:pPr>
            <w:r w:rsidRPr="007E7604">
              <w:t>Наименование должности руководителя федерального органа исполнительной власти</w:t>
            </w:r>
          </w:p>
        </w:tc>
      </w:tr>
      <w:tr w:rsidR="003C0809" w:rsidRPr="007E7604" w:rsidTr="007E156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31" w:type="dxa"/>
          <w:trHeight w:val="322"/>
        </w:trPr>
        <w:tc>
          <w:tcPr>
            <w:tcW w:w="4686" w:type="dxa"/>
            <w:gridSpan w:val="3"/>
          </w:tcPr>
          <w:p w:rsidR="003C0809" w:rsidRPr="007E7604" w:rsidRDefault="003C0809" w:rsidP="00F86B12"/>
          <w:p w:rsidR="003C0809" w:rsidRPr="007E7604" w:rsidRDefault="003C0809" w:rsidP="00F86B12">
            <w:pPr>
              <w:rPr>
                <w:rStyle w:val="15"/>
                <w:rFonts w:cs="Times New Roman"/>
                <w:b w:val="0"/>
                <w:sz w:val="24"/>
                <w:szCs w:val="24"/>
              </w:rPr>
            </w:pPr>
            <w:r w:rsidRPr="007E7604">
              <w:t xml:space="preserve">__________________   </w:t>
            </w:r>
            <w:r w:rsidR="00E72660">
              <w:t>ФИО</w:t>
            </w:r>
          </w:p>
          <w:p w:rsidR="003C0809" w:rsidRPr="007E7604" w:rsidRDefault="003C0809" w:rsidP="00F86B12">
            <w:r w:rsidRPr="007E7604">
              <w:rPr>
                <w:vertAlign w:val="superscript"/>
              </w:rPr>
              <w:t xml:space="preserve">                     (подпись)</w:t>
            </w:r>
          </w:p>
        </w:tc>
        <w:tc>
          <w:tcPr>
            <w:tcW w:w="4683" w:type="dxa"/>
            <w:gridSpan w:val="5"/>
          </w:tcPr>
          <w:p w:rsidR="003C0809" w:rsidRPr="007E7604" w:rsidRDefault="003C0809" w:rsidP="00F86B12"/>
          <w:p w:rsidR="003C0809" w:rsidRPr="007E7604" w:rsidRDefault="003C0809" w:rsidP="00F86B12">
            <w:r w:rsidRPr="007E7604">
              <w:t>____________________ ФИО</w:t>
            </w:r>
          </w:p>
          <w:p w:rsidR="003C0809" w:rsidRPr="007E7604" w:rsidRDefault="003C0809" w:rsidP="00F86B12">
            <w:r w:rsidRPr="007E7604">
              <w:rPr>
                <w:vertAlign w:val="superscript"/>
              </w:rPr>
              <w:t xml:space="preserve">                          (подпись)</w:t>
            </w:r>
          </w:p>
        </w:tc>
      </w:tr>
      <w:tr w:rsidR="003C0809" w:rsidRPr="007E7604" w:rsidTr="007E156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31" w:type="dxa"/>
          <w:trHeight w:val="322"/>
        </w:trPr>
        <w:tc>
          <w:tcPr>
            <w:tcW w:w="4686" w:type="dxa"/>
            <w:gridSpan w:val="3"/>
          </w:tcPr>
          <w:p w:rsidR="003C0809" w:rsidRPr="007E7604" w:rsidRDefault="003C0809" w:rsidP="00F86B12">
            <w:pPr>
              <w:jc w:val="center"/>
            </w:pPr>
            <w:r w:rsidRPr="007E7604">
              <w:t>МП</w:t>
            </w:r>
          </w:p>
        </w:tc>
        <w:tc>
          <w:tcPr>
            <w:tcW w:w="4683" w:type="dxa"/>
            <w:gridSpan w:val="5"/>
          </w:tcPr>
          <w:p w:rsidR="003C0809" w:rsidRPr="007E7604" w:rsidRDefault="003C0809" w:rsidP="00F86B12">
            <w:pPr>
              <w:jc w:val="center"/>
            </w:pPr>
            <w:r w:rsidRPr="007E7604">
              <w:t>МП</w:t>
            </w:r>
          </w:p>
        </w:tc>
      </w:tr>
    </w:tbl>
    <w:p w:rsidR="003C0809" w:rsidRDefault="003C0809" w:rsidP="007E156B">
      <w:pPr>
        <w:pStyle w:val="aa"/>
      </w:pPr>
    </w:p>
    <w:p w:rsidR="003C0809" w:rsidRDefault="003C0809" w:rsidP="007E156B">
      <w:pPr>
        <w:pStyle w:val="aa"/>
      </w:pPr>
    </w:p>
    <w:p w:rsidR="003C0809" w:rsidRDefault="003C0809" w:rsidP="007E156B">
      <w:pPr>
        <w:pStyle w:val="aa"/>
      </w:pPr>
    </w:p>
    <w:p w:rsidR="003C0809" w:rsidRDefault="003C0809" w:rsidP="00E002D2">
      <w:pPr>
        <w:jc w:val="right"/>
        <w:outlineLvl w:val="0"/>
      </w:pPr>
      <w:r>
        <w:br w:type="page"/>
      </w:r>
      <w:bookmarkStart w:id="2273" w:name="_Toc312062875"/>
      <w:bookmarkStart w:id="2274" w:name="_Toc314740065"/>
      <w:bookmarkStart w:id="2275" w:name="_Toc314740923"/>
      <w:bookmarkStart w:id="2276" w:name="_Toc314741878"/>
      <w:bookmarkStart w:id="2277" w:name="_Toc314744562"/>
      <w:bookmarkStart w:id="2278" w:name="_Toc315202775"/>
      <w:bookmarkStart w:id="2279" w:name="_Toc315205866"/>
      <w:bookmarkStart w:id="2280" w:name="_Toc315282223"/>
      <w:bookmarkStart w:id="2281" w:name="_Toc318365221"/>
      <w:bookmarkStart w:id="2282" w:name="_Toc320547443"/>
      <w:bookmarkStart w:id="2283" w:name="_Toc320715130"/>
      <w:bookmarkStart w:id="2284" w:name="_Toc320784373"/>
      <w:bookmarkStart w:id="2285" w:name="_Toc321761880"/>
      <w:bookmarkStart w:id="2286" w:name="_Toc321910005"/>
      <w:bookmarkStart w:id="2287" w:name="_Toc322108860"/>
      <w:bookmarkStart w:id="2288" w:name="_Toc322359714"/>
      <w:bookmarkStart w:id="2289" w:name="_Toc322945818"/>
      <w:bookmarkStart w:id="2290" w:name="_Toc322960827"/>
      <w:bookmarkStart w:id="2291" w:name="_Toc326936504"/>
      <w:bookmarkStart w:id="2292" w:name="_Toc327024012"/>
      <w:bookmarkStart w:id="2293" w:name="_Toc327362752"/>
      <w:bookmarkStart w:id="2294" w:name="_Toc327373327"/>
      <w:bookmarkStart w:id="2295" w:name="_Toc327435943"/>
      <w:bookmarkStart w:id="2296" w:name="_Toc327437186"/>
      <w:bookmarkStart w:id="2297" w:name="_Toc327794945"/>
      <w:bookmarkStart w:id="2298" w:name="_Toc329011960"/>
      <w:bookmarkStart w:id="2299" w:name="_Toc329013207"/>
      <w:bookmarkStart w:id="2300" w:name="_Toc329082237"/>
      <w:bookmarkStart w:id="2301" w:name="_Toc329083311"/>
      <w:bookmarkStart w:id="2302" w:name="_Toc329086346"/>
      <w:bookmarkStart w:id="2303" w:name="_Toc329339856"/>
      <w:bookmarkStart w:id="2304" w:name="_Toc332119776"/>
      <w:bookmarkStart w:id="2305" w:name="_Toc332131261"/>
      <w:bookmarkStart w:id="2306" w:name="_Toc332279625"/>
      <w:bookmarkStart w:id="2307" w:name="_Toc332703437"/>
      <w:bookmarkStart w:id="2308" w:name="_Toc334016659"/>
      <w:r>
        <w:lastRenderedPageBreak/>
        <w:t>Приложение № 2</w:t>
      </w:r>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p>
    <w:p w:rsidR="003C0809" w:rsidRDefault="003C0809" w:rsidP="00F36FFE">
      <w:pPr>
        <w:jc w:val="right"/>
      </w:pPr>
      <w:r>
        <w:t xml:space="preserve">к Дополнительному соглашению №1 </w:t>
      </w:r>
    </w:p>
    <w:p w:rsidR="003C0809" w:rsidRDefault="003C0809" w:rsidP="00F36FFE">
      <w:pPr>
        <w:jc w:val="right"/>
      </w:pPr>
      <w:r>
        <w:t>к Соглашению № ___</w:t>
      </w:r>
    </w:p>
    <w:p w:rsidR="003C0809" w:rsidRDefault="003C0809" w:rsidP="00F36FFE">
      <w:pPr>
        <w:jc w:val="right"/>
      </w:pPr>
      <w:r>
        <w:t>от __.__.2010 г.</w:t>
      </w:r>
    </w:p>
    <w:p w:rsidR="003C0809" w:rsidRPr="00A26B33" w:rsidRDefault="003C0809" w:rsidP="007E156B">
      <w:pPr>
        <w:pStyle w:val="aa"/>
      </w:pPr>
    </w:p>
    <w:p w:rsidR="003C0809" w:rsidRPr="007E7604" w:rsidRDefault="003C0809" w:rsidP="00E002D2">
      <w:pPr>
        <w:jc w:val="center"/>
        <w:outlineLvl w:val="0"/>
      </w:pPr>
      <w:bookmarkStart w:id="2309" w:name="_Toc307572972"/>
      <w:bookmarkStart w:id="2310" w:name="_Toc312062876"/>
      <w:bookmarkStart w:id="2311" w:name="_Toc314740066"/>
      <w:bookmarkStart w:id="2312" w:name="_Toc314740924"/>
      <w:bookmarkStart w:id="2313" w:name="_Toc314741879"/>
      <w:bookmarkStart w:id="2314" w:name="_Toc314744563"/>
      <w:bookmarkStart w:id="2315" w:name="_Toc315202776"/>
      <w:bookmarkStart w:id="2316" w:name="_Toc315205867"/>
      <w:bookmarkStart w:id="2317" w:name="_Toc315282224"/>
      <w:bookmarkStart w:id="2318" w:name="_Toc318365222"/>
      <w:bookmarkStart w:id="2319" w:name="_Toc320547444"/>
      <w:bookmarkStart w:id="2320" w:name="_Toc320715131"/>
      <w:bookmarkStart w:id="2321" w:name="_Toc320784374"/>
      <w:bookmarkStart w:id="2322" w:name="_Toc321761881"/>
      <w:bookmarkStart w:id="2323" w:name="_Toc321910006"/>
      <w:bookmarkStart w:id="2324" w:name="_Toc322108861"/>
      <w:bookmarkStart w:id="2325" w:name="_Toc322359715"/>
      <w:bookmarkStart w:id="2326" w:name="_Toc322945819"/>
      <w:bookmarkStart w:id="2327" w:name="_Toc322960828"/>
      <w:bookmarkStart w:id="2328" w:name="_Toc326936505"/>
      <w:bookmarkStart w:id="2329" w:name="_Toc327024013"/>
      <w:bookmarkStart w:id="2330" w:name="_Toc327362753"/>
      <w:bookmarkStart w:id="2331" w:name="_Toc327373328"/>
      <w:bookmarkStart w:id="2332" w:name="_Toc327435944"/>
      <w:bookmarkStart w:id="2333" w:name="_Toc327437187"/>
      <w:bookmarkStart w:id="2334" w:name="_Toc327794946"/>
      <w:bookmarkStart w:id="2335" w:name="_Toc329011961"/>
      <w:bookmarkStart w:id="2336" w:name="_Toc329013208"/>
      <w:bookmarkStart w:id="2337" w:name="_Toc329082238"/>
      <w:bookmarkStart w:id="2338" w:name="_Toc329083312"/>
      <w:bookmarkStart w:id="2339" w:name="_Toc329086347"/>
      <w:bookmarkStart w:id="2340" w:name="_Toc329339857"/>
      <w:bookmarkStart w:id="2341" w:name="_Toc332119777"/>
      <w:bookmarkStart w:id="2342" w:name="_Toc332131262"/>
      <w:bookmarkStart w:id="2343" w:name="_Toc332279626"/>
      <w:bookmarkStart w:id="2344" w:name="_Toc332703438"/>
      <w:bookmarkStart w:id="2345" w:name="_Toc334016660"/>
      <w:r w:rsidRPr="007E7604">
        <w:t>АКТ</w:t>
      </w:r>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p>
    <w:p w:rsidR="003C0809" w:rsidRPr="007E7604" w:rsidRDefault="003C0809" w:rsidP="00F36FFE">
      <w:pPr>
        <w:jc w:val="center"/>
      </w:pPr>
      <w:bookmarkStart w:id="2346" w:name="_Toc307572973"/>
      <w:r w:rsidRPr="007E7604">
        <w:t>ПРИЕМА-ПЕРЕДАЧИ</w:t>
      </w:r>
      <w:bookmarkEnd w:id="2346"/>
    </w:p>
    <w:p w:rsidR="003C0809" w:rsidRPr="007E7604" w:rsidRDefault="003C0809" w:rsidP="00F36FFE">
      <w:pPr>
        <w:jc w:val="center"/>
      </w:pPr>
      <w:bookmarkStart w:id="2347" w:name="_Toc307572974"/>
      <w:r w:rsidRPr="007E7604">
        <w:t>ПРОГРАММНО-ТЕХНИЧЕСКИХ СРЕДСТВ ВЕДОМСТВЕННОГО</w:t>
      </w:r>
      <w:bookmarkEnd w:id="2347"/>
    </w:p>
    <w:p w:rsidR="003C0809" w:rsidRPr="007E7604" w:rsidRDefault="003C0809" w:rsidP="00F36FFE">
      <w:pPr>
        <w:jc w:val="center"/>
      </w:pPr>
      <w:r w:rsidRPr="007E7604">
        <w:t>СЕГМЕНТА СМЭВ</w:t>
      </w:r>
    </w:p>
    <w:p w:rsidR="003C0809" w:rsidRPr="007E7604" w:rsidRDefault="003C0809" w:rsidP="00F86B12">
      <w:pPr>
        <w:widowControl/>
        <w:shd w:val="clear" w:color="auto" w:fill="FFFFFF"/>
        <w:tabs>
          <w:tab w:val="left" w:pos="-4680"/>
        </w:tabs>
        <w:spacing w:before="240" w:line="360" w:lineRule="auto"/>
        <w:ind w:left="40"/>
        <w:jc w:val="left"/>
      </w:pPr>
      <w:r w:rsidRPr="007E7604">
        <w:t xml:space="preserve">г. Москва </w:t>
      </w:r>
      <w:r w:rsidRPr="007E7604">
        <w:tab/>
      </w:r>
      <w:r w:rsidRPr="007E7604">
        <w:tab/>
      </w:r>
      <w:r w:rsidRPr="007E7604">
        <w:tab/>
      </w:r>
      <w:r w:rsidRPr="007E7604">
        <w:tab/>
      </w:r>
      <w:r w:rsidRPr="007E7604">
        <w:tab/>
      </w:r>
      <w:r w:rsidRPr="007E7604">
        <w:tab/>
        <w:t xml:space="preserve"> </w:t>
      </w:r>
      <w:r w:rsidRPr="007E7604">
        <w:tab/>
        <w:t xml:space="preserve">        «____» _________ 2011 г.</w:t>
      </w:r>
    </w:p>
    <w:p w:rsidR="003C0809" w:rsidRPr="007E7604" w:rsidRDefault="003C0809" w:rsidP="00F86B12">
      <w:pPr>
        <w:widowControl/>
        <w:ind w:firstLine="709"/>
      </w:pPr>
    </w:p>
    <w:p w:rsidR="003C0809" w:rsidRPr="007E7604" w:rsidRDefault="003C0809" w:rsidP="007E7604">
      <w:pPr>
        <w:widowControl/>
        <w:spacing w:line="240" w:lineRule="auto"/>
        <w:ind w:firstLine="709"/>
      </w:pPr>
      <w:r w:rsidRPr="007E7604">
        <w:rPr>
          <w:color w:val="000000"/>
        </w:rPr>
        <w:t>Министерство связи и массовых коммуникаций Российской Федерации</w:t>
      </w:r>
      <w:r w:rsidRPr="007E7604">
        <w:t>, именуемое в дальнейшем «Ссудодатель»</w:t>
      </w:r>
      <w:r w:rsidRPr="007E7604">
        <w:rPr>
          <w:spacing w:val="-2"/>
        </w:rPr>
        <w:t xml:space="preserve">, </w:t>
      </w:r>
      <w:r w:rsidRPr="007E7604">
        <w:t xml:space="preserve">в лице специалиста 1 разряда информационно-аналитического отдела Департамента государственной политики в области создания и развития электронного правительства Министерства связи и массовых коммуникаций Российской Федерации Трофимова И.П., действующего на основании доверенности от __.________.2011 г. № __ и </w:t>
      </w:r>
      <w:r w:rsidRPr="007E7604">
        <w:rPr>
          <w:bCs/>
          <w:i/>
        </w:rPr>
        <w:t>________________________________________________________________________</w:t>
      </w:r>
      <w:r w:rsidRPr="007E7604">
        <w:t>, именуемое в дальнейшем «</w:t>
      </w:r>
      <w:r w:rsidRPr="007E7604">
        <w:rPr>
          <w:bCs/>
        </w:rPr>
        <w:t>Ссудополучатель»</w:t>
      </w:r>
      <w:r w:rsidRPr="007E7604">
        <w:t>, в лице</w:t>
      </w:r>
      <w:r w:rsidRPr="007E7604">
        <w:rPr>
          <w:lang w:eastAsia="en-US"/>
        </w:rPr>
        <w:t xml:space="preserve"> (ФИО</w:t>
      </w:r>
      <w:r w:rsidRPr="007E7604">
        <w:t xml:space="preserve">, должность), действующего на основании ______________________________________ </w:t>
      </w:r>
      <w:r w:rsidRPr="007E7604">
        <w:sym w:font="Symbol" w:char="F02D"/>
      </w:r>
      <w:r w:rsidRPr="007E7604">
        <w:t xml:space="preserve"> составили настоящий Акт о нижеследующем.</w:t>
      </w:r>
    </w:p>
    <w:p w:rsidR="003C0809" w:rsidRPr="007E7604" w:rsidRDefault="003C0809" w:rsidP="007E7604">
      <w:pPr>
        <w:widowControl/>
        <w:shd w:val="clear" w:color="auto" w:fill="FFFFFF"/>
        <w:spacing w:line="240" w:lineRule="auto"/>
        <w:ind w:firstLine="709"/>
      </w:pPr>
      <w:r w:rsidRPr="007E7604">
        <w:t xml:space="preserve">Ссудодатель в соответствии с требованиями </w:t>
      </w:r>
      <w:r w:rsidRPr="007E7604">
        <w:rPr>
          <w:color w:val="000000"/>
        </w:rPr>
        <w:t>Положения о единой системе межведомственного электронного взаимодействия, утвержденного постановлением Правительства Российской Федерации от 8 сентября 2010 г. № 697</w:t>
      </w:r>
      <w:r w:rsidRPr="007E7604">
        <w:t>, и условиями Дополнительного соглашения № 1 к Соглашению от __.__.2010 № ___</w:t>
      </w:r>
      <w:r w:rsidRPr="007E7604">
        <w:rPr>
          <w:spacing w:val="-4"/>
        </w:rPr>
        <w:t xml:space="preserve"> </w:t>
      </w:r>
      <w:r w:rsidRPr="007E7604">
        <w:t>силами своих технических специалистов в присутствии Ссудополучателя доставил и установил в административном здании,</w:t>
      </w:r>
      <w:r w:rsidRPr="007E7604">
        <w:br/>
        <w:t>__________________________________________________________________</w:t>
      </w:r>
    </w:p>
    <w:p w:rsidR="003C0809" w:rsidRPr="007E7604" w:rsidRDefault="003C0809" w:rsidP="007E7604">
      <w:pPr>
        <w:widowControl/>
        <w:shd w:val="clear" w:color="auto" w:fill="FFFFFF"/>
        <w:spacing w:line="240" w:lineRule="auto"/>
        <w:ind w:firstLine="709"/>
      </w:pPr>
      <w:r w:rsidRPr="007E7604">
        <w:rPr>
          <w:bCs/>
          <w:i/>
        </w:rPr>
        <w:t xml:space="preserve">            </w:t>
      </w:r>
      <w:r w:rsidRPr="007E7604">
        <w:t>расположенном по адресу: ______________________________, ПТС ведомственного сегмента СМЭВ в полном комплекте, указанном в приведенной ниже Спецификации ПТС ведомственного сегмента СМЭВ.</w:t>
      </w:r>
    </w:p>
    <w:p w:rsidR="003C0809" w:rsidRPr="007E7604" w:rsidRDefault="003C0809" w:rsidP="00E002D2">
      <w:pPr>
        <w:jc w:val="center"/>
        <w:outlineLvl w:val="0"/>
      </w:pPr>
      <w:bookmarkStart w:id="2348" w:name="_Toc312062877"/>
      <w:bookmarkStart w:id="2349" w:name="_Toc314740067"/>
      <w:bookmarkStart w:id="2350" w:name="_Toc314740925"/>
      <w:bookmarkStart w:id="2351" w:name="_Toc314741880"/>
      <w:bookmarkStart w:id="2352" w:name="_Toc314744564"/>
      <w:bookmarkStart w:id="2353" w:name="_Toc315202777"/>
      <w:bookmarkStart w:id="2354" w:name="_Toc315205868"/>
      <w:bookmarkStart w:id="2355" w:name="_Toc315282225"/>
      <w:bookmarkStart w:id="2356" w:name="_Toc318365223"/>
      <w:bookmarkStart w:id="2357" w:name="_Toc320547445"/>
      <w:bookmarkStart w:id="2358" w:name="_Toc320715132"/>
      <w:bookmarkStart w:id="2359" w:name="_Toc320784375"/>
      <w:bookmarkStart w:id="2360" w:name="_Toc321761882"/>
      <w:bookmarkStart w:id="2361" w:name="_Toc321910007"/>
      <w:bookmarkStart w:id="2362" w:name="_Toc322108862"/>
      <w:bookmarkStart w:id="2363" w:name="_Toc322359716"/>
      <w:bookmarkStart w:id="2364" w:name="_Toc322945820"/>
      <w:bookmarkStart w:id="2365" w:name="_Toc322960829"/>
      <w:bookmarkStart w:id="2366" w:name="_Toc326936506"/>
      <w:bookmarkStart w:id="2367" w:name="_Toc327024014"/>
      <w:bookmarkStart w:id="2368" w:name="_Toc327362754"/>
      <w:bookmarkStart w:id="2369" w:name="_Toc327373329"/>
      <w:bookmarkStart w:id="2370" w:name="_Toc327435945"/>
      <w:bookmarkStart w:id="2371" w:name="_Toc327437188"/>
      <w:bookmarkStart w:id="2372" w:name="_Toc327794947"/>
      <w:bookmarkStart w:id="2373" w:name="_Toc329011962"/>
      <w:bookmarkStart w:id="2374" w:name="_Toc329013209"/>
      <w:bookmarkStart w:id="2375" w:name="_Toc329082239"/>
      <w:bookmarkStart w:id="2376" w:name="_Toc329083313"/>
      <w:bookmarkStart w:id="2377" w:name="_Toc329086348"/>
      <w:bookmarkStart w:id="2378" w:name="_Toc329339858"/>
      <w:bookmarkStart w:id="2379" w:name="_Toc332119778"/>
      <w:bookmarkStart w:id="2380" w:name="_Toc332131263"/>
      <w:bookmarkStart w:id="2381" w:name="_Toc332279627"/>
      <w:bookmarkStart w:id="2382" w:name="_Toc332703439"/>
      <w:bookmarkStart w:id="2383" w:name="_Toc334016661"/>
      <w:r w:rsidRPr="007E7604">
        <w:t>СПЕЦИФИКАЦИЯ</w:t>
      </w:r>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p>
    <w:p w:rsidR="003C0809" w:rsidRPr="007E7604" w:rsidRDefault="003C0809" w:rsidP="00F36FFE">
      <w:pPr>
        <w:jc w:val="center"/>
      </w:pPr>
      <w:bookmarkStart w:id="2384" w:name="_Toc307572975"/>
      <w:r w:rsidRPr="007E7604">
        <w:t>ПРОГРАММНО-ТЕХНИЧЕСКИХ СРЕДСТВ ВЕДОМСТВЕННОГО</w:t>
      </w:r>
      <w:bookmarkEnd w:id="2384"/>
    </w:p>
    <w:p w:rsidR="003C0809" w:rsidRPr="007E7604" w:rsidRDefault="003C0809" w:rsidP="00F36FFE">
      <w:pPr>
        <w:jc w:val="center"/>
      </w:pPr>
      <w:r w:rsidRPr="007E7604">
        <w:t>СЕГМЕНТА СМЭВ</w:t>
      </w:r>
    </w:p>
    <w:p w:rsidR="003C0809" w:rsidRPr="007E7604" w:rsidRDefault="003C0809" w:rsidP="00F86B12">
      <w:pPr>
        <w:widowControl/>
        <w:shd w:val="clear" w:color="auto" w:fill="FFFFFF"/>
      </w:pPr>
    </w:p>
    <w:tbl>
      <w:tblPr>
        <w:tblW w:w="9472"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10"/>
        <w:gridCol w:w="1591"/>
        <w:gridCol w:w="2586"/>
        <w:gridCol w:w="648"/>
        <w:gridCol w:w="1485"/>
        <w:gridCol w:w="1260"/>
        <w:gridCol w:w="1192"/>
      </w:tblGrid>
      <w:tr w:rsidR="003C0809" w:rsidRPr="007E7604" w:rsidTr="00F86B12">
        <w:trPr>
          <w:trHeight w:val="619"/>
        </w:trPr>
        <w:tc>
          <w:tcPr>
            <w:tcW w:w="710" w:type="dxa"/>
            <w:vAlign w:val="center"/>
          </w:tcPr>
          <w:p w:rsidR="003C0809" w:rsidRPr="007E7604" w:rsidRDefault="003C0809" w:rsidP="00F86B12">
            <w:pPr>
              <w:widowControl/>
              <w:jc w:val="center"/>
              <w:rPr>
                <w:bCs/>
              </w:rPr>
            </w:pPr>
            <w:r w:rsidRPr="007E7604">
              <w:rPr>
                <w:bCs/>
              </w:rPr>
              <w:t>№</w:t>
            </w:r>
          </w:p>
        </w:tc>
        <w:tc>
          <w:tcPr>
            <w:tcW w:w="1591" w:type="dxa"/>
            <w:vAlign w:val="center"/>
          </w:tcPr>
          <w:p w:rsidR="003C0809" w:rsidRPr="007E7604" w:rsidRDefault="003C0809" w:rsidP="00F86B12">
            <w:pPr>
              <w:widowControl/>
              <w:jc w:val="center"/>
              <w:rPr>
                <w:bCs/>
              </w:rPr>
            </w:pPr>
            <w:r w:rsidRPr="007E7604">
              <w:rPr>
                <w:bCs/>
              </w:rPr>
              <w:t>Код производителя</w:t>
            </w:r>
          </w:p>
        </w:tc>
        <w:tc>
          <w:tcPr>
            <w:tcW w:w="2586" w:type="dxa"/>
            <w:vAlign w:val="center"/>
          </w:tcPr>
          <w:p w:rsidR="003C0809" w:rsidRPr="007E7604" w:rsidRDefault="003C0809" w:rsidP="00F86B12">
            <w:pPr>
              <w:widowControl/>
              <w:jc w:val="center"/>
              <w:rPr>
                <w:bCs/>
              </w:rPr>
            </w:pPr>
            <w:r w:rsidRPr="007E7604">
              <w:rPr>
                <w:bCs/>
              </w:rPr>
              <w:t>Описание</w:t>
            </w:r>
          </w:p>
        </w:tc>
        <w:tc>
          <w:tcPr>
            <w:tcW w:w="648" w:type="dxa"/>
            <w:vAlign w:val="center"/>
          </w:tcPr>
          <w:p w:rsidR="003C0809" w:rsidRPr="007E7604" w:rsidRDefault="003C0809" w:rsidP="00F86B12">
            <w:pPr>
              <w:widowControl/>
              <w:jc w:val="center"/>
              <w:rPr>
                <w:bCs/>
              </w:rPr>
            </w:pPr>
            <w:r w:rsidRPr="007E7604">
              <w:rPr>
                <w:bCs/>
              </w:rPr>
              <w:t>Кол-во</w:t>
            </w:r>
          </w:p>
        </w:tc>
        <w:tc>
          <w:tcPr>
            <w:tcW w:w="1485" w:type="dxa"/>
          </w:tcPr>
          <w:p w:rsidR="003C0809" w:rsidRPr="007E7604" w:rsidRDefault="003C0809" w:rsidP="00F86B12">
            <w:pPr>
              <w:widowControl/>
              <w:jc w:val="center"/>
              <w:rPr>
                <w:bCs/>
              </w:rPr>
            </w:pPr>
            <w:r w:rsidRPr="007E7604">
              <w:rPr>
                <w:bCs/>
              </w:rPr>
              <w:t>Балансовая стоимость (руб.)</w:t>
            </w:r>
          </w:p>
        </w:tc>
        <w:tc>
          <w:tcPr>
            <w:tcW w:w="1260" w:type="dxa"/>
          </w:tcPr>
          <w:p w:rsidR="003C0809" w:rsidRPr="007E7604" w:rsidRDefault="003C0809" w:rsidP="00F86B12">
            <w:pPr>
              <w:widowControl/>
              <w:jc w:val="center"/>
              <w:rPr>
                <w:bCs/>
              </w:rPr>
            </w:pPr>
            <w:r w:rsidRPr="007E7604">
              <w:rPr>
                <w:bCs/>
              </w:rPr>
              <w:t>Инвентарный номер</w:t>
            </w:r>
          </w:p>
        </w:tc>
        <w:tc>
          <w:tcPr>
            <w:tcW w:w="1192" w:type="dxa"/>
            <w:vAlign w:val="center"/>
          </w:tcPr>
          <w:p w:rsidR="003C0809" w:rsidRPr="007E7604" w:rsidRDefault="003C0809" w:rsidP="00F86B12">
            <w:pPr>
              <w:widowControl/>
              <w:jc w:val="center"/>
              <w:rPr>
                <w:bCs/>
              </w:rPr>
            </w:pPr>
            <w:r w:rsidRPr="007E7604">
              <w:rPr>
                <w:bCs/>
              </w:rPr>
              <w:t>Серийный номер</w:t>
            </w:r>
          </w:p>
        </w:tc>
      </w:tr>
      <w:tr w:rsidR="003C0809" w:rsidRPr="007E7604" w:rsidTr="00F86B12">
        <w:trPr>
          <w:cantSplit/>
          <w:trHeight w:val="1425"/>
        </w:trPr>
        <w:tc>
          <w:tcPr>
            <w:tcW w:w="710" w:type="dxa"/>
            <w:vAlign w:val="center"/>
          </w:tcPr>
          <w:p w:rsidR="003C0809" w:rsidRPr="007E7604" w:rsidRDefault="003C0809" w:rsidP="00F86B12">
            <w:pPr>
              <w:widowControl/>
              <w:spacing w:after="120"/>
              <w:ind w:left="283"/>
              <w:jc w:val="center"/>
              <w:rPr>
                <w:b/>
                <w:bCs/>
              </w:rPr>
            </w:pPr>
          </w:p>
        </w:tc>
        <w:tc>
          <w:tcPr>
            <w:tcW w:w="1591" w:type="dxa"/>
            <w:vAlign w:val="center"/>
          </w:tcPr>
          <w:p w:rsidR="003C0809" w:rsidRPr="007E7604" w:rsidRDefault="003C0809" w:rsidP="00F86B12">
            <w:pPr>
              <w:widowControl/>
              <w:spacing w:after="120"/>
              <w:ind w:left="283"/>
              <w:jc w:val="center"/>
              <w:rPr>
                <w:b/>
                <w:bCs/>
              </w:rPr>
            </w:pPr>
          </w:p>
        </w:tc>
        <w:tc>
          <w:tcPr>
            <w:tcW w:w="2586" w:type="dxa"/>
            <w:vAlign w:val="center"/>
          </w:tcPr>
          <w:p w:rsidR="003C0809" w:rsidRPr="007E7604" w:rsidRDefault="003C0809" w:rsidP="00F86B12">
            <w:pPr>
              <w:widowControl/>
              <w:jc w:val="left"/>
              <w:rPr>
                <w:bCs/>
              </w:rPr>
            </w:pPr>
            <w:r w:rsidRPr="007E7604">
              <w:rPr>
                <w:bCs/>
              </w:rPr>
              <w:t>Программно-технические средства ведомственного сегмента СМЭВ</w:t>
            </w:r>
          </w:p>
          <w:p w:rsidR="003C0809" w:rsidRPr="007E7604" w:rsidRDefault="003C0809" w:rsidP="00F86B12">
            <w:pPr>
              <w:widowControl/>
              <w:jc w:val="left"/>
              <w:rPr>
                <w:b/>
                <w:bCs/>
              </w:rPr>
            </w:pPr>
            <w:r w:rsidRPr="007E7604">
              <w:rPr>
                <w:bCs/>
              </w:rPr>
              <w:t>в составе:</w:t>
            </w:r>
          </w:p>
        </w:tc>
        <w:tc>
          <w:tcPr>
            <w:tcW w:w="648" w:type="dxa"/>
            <w:vAlign w:val="center"/>
          </w:tcPr>
          <w:p w:rsidR="003C0809" w:rsidRPr="007E7604" w:rsidRDefault="003C0809" w:rsidP="00F86B12">
            <w:pPr>
              <w:widowControl/>
              <w:spacing w:after="120"/>
              <w:ind w:left="283"/>
              <w:jc w:val="center"/>
              <w:rPr>
                <w:b/>
                <w:bCs/>
              </w:rPr>
            </w:pPr>
          </w:p>
        </w:tc>
        <w:tc>
          <w:tcPr>
            <w:tcW w:w="1485" w:type="dxa"/>
            <w:vAlign w:val="center"/>
          </w:tcPr>
          <w:p w:rsidR="003C0809" w:rsidRPr="007E7604" w:rsidRDefault="003C0809" w:rsidP="00F86B12">
            <w:pPr>
              <w:widowControl/>
              <w:spacing w:after="120"/>
              <w:ind w:left="283"/>
              <w:jc w:val="center"/>
              <w:rPr>
                <w:b/>
                <w:bCs/>
              </w:rPr>
            </w:pPr>
          </w:p>
        </w:tc>
        <w:tc>
          <w:tcPr>
            <w:tcW w:w="1260" w:type="dxa"/>
            <w:vMerge w:val="restart"/>
            <w:vAlign w:val="center"/>
          </w:tcPr>
          <w:p w:rsidR="003C0809" w:rsidRPr="007E7604" w:rsidRDefault="003C0809" w:rsidP="00F86B12">
            <w:pPr>
              <w:widowControl/>
              <w:spacing w:after="120"/>
              <w:jc w:val="center"/>
            </w:pPr>
          </w:p>
        </w:tc>
        <w:tc>
          <w:tcPr>
            <w:tcW w:w="1192" w:type="dxa"/>
            <w:vAlign w:val="center"/>
          </w:tcPr>
          <w:p w:rsidR="003C0809" w:rsidRPr="007E7604" w:rsidRDefault="003C0809" w:rsidP="00F86B12">
            <w:pPr>
              <w:widowControl/>
              <w:spacing w:after="120"/>
              <w:ind w:left="283"/>
              <w:jc w:val="center"/>
              <w:rPr>
                <w:b/>
                <w:bCs/>
              </w:rPr>
            </w:pPr>
          </w:p>
        </w:tc>
      </w:tr>
      <w:tr w:rsidR="003C0809" w:rsidRPr="007E7604" w:rsidTr="00F86B12">
        <w:trPr>
          <w:cantSplit/>
          <w:trHeight w:val="555"/>
        </w:trPr>
        <w:tc>
          <w:tcPr>
            <w:tcW w:w="710" w:type="dxa"/>
            <w:vAlign w:val="center"/>
          </w:tcPr>
          <w:p w:rsidR="003C0809" w:rsidRPr="007E7604" w:rsidRDefault="003C0809" w:rsidP="00F86B12">
            <w:pPr>
              <w:widowControl/>
              <w:spacing w:after="120"/>
              <w:ind w:left="72"/>
              <w:jc w:val="center"/>
              <w:rPr>
                <w:bCs/>
              </w:rPr>
            </w:pPr>
            <w:r w:rsidRPr="007E7604">
              <w:rPr>
                <w:bCs/>
              </w:rPr>
              <w:lastRenderedPageBreak/>
              <w:t>1</w:t>
            </w:r>
          </w:p>
        </w:tc>
        <w:tc>
          <w:tcPr>
            <w:tcW w:w="1591" w:type="dxa"/>
            <w:vAlign w:val="center"/>
          </w:tcPr>
          <w:p w:rsidR="003C0809" w:rsidRPr="007E7604" w:rsidRDefault="003C0809" w:rsidP="00F86B12">
            <w:pPr>
              <w:widowControl/>
              <w:spacing w:after="120"/>
              <w:ind w:left="283"/>
              <w:jc w:val="center"/>
              <w:rPr>
                <w:b/>
                <w:bCs/>
              </w:rPr>
            </w:pPr>
          </w:p>
        </w:tc>
        <w:tc>
          <w:tcPr>
            <w:tcW w:w="2586" w:type="dxa"/>
            <w:vAlign w:val="center"/>
          </w:tcPr>
          <w:p w:rsidR="003C0809" w:rsidRPr="007E7604" w:rsidRDefault="003C0809" w:rsidP="00F86B12">
            <w:pPr>
              <w:widowControl/>
              <w:jc w:val="center"/>
              <w:rPr>
                <w:bCs/>
              </w:rPr>
            </w:pPr>
            <w:r w:rsidRPr="007E7604">
              <w:rPr>
                <w:bCs/>
              </w:rPr>
              <w:t>ViPNet Coordinator HW1000</w:t>
            </w:r>
          </w:p>
        </w:tc>
        <w:tc>
          <w:tcPr>
            <w:tcW w:w="648" w:type="dxa"/>
            <w:vAlign w:val="center"/>
          </w:tcPr>
          <w:p w:rsidR="003C0809" w:rsidRPr="007E7604" w:rsidRDefault="003C0809" w:rsidP="00F86B12">
            <w:pPr>
              <w:widowControl/>
              <w:spacing w:after="60"/>
              <w:ind w:left="283"/>
              <w:jc w:val="center"/>
              <w:rPr>
                <w:b/>
                <w:bCs/>
                <w:lang w:val="en-US"/>
              </w:rPr>
            </w:pPr>
            <w:r w:rsidRPr="007E7604">
              <w:rPr>
                <w:color w:val="000000"/>
                <w:lang w:val="en-US"/>
              </w:rPr>
              <w:t>2</w:t>
            </w:r>
          </w:p>
        </w:tc>
        <w:tc>
          <w:tcPr>
            <w:tcW w:w="1485" w:type="dxa"/>
            <w:vAlign w:val="center"/>
          </w:tcPr>
          <w:p w:rsidR="003C0809" w:rsidRPr="007E7604" w:rsidRDefault="003C0809" w:rsidP="00F86B12">
            <w:pPr>
              <w:widowControl/>
              <w:spacing w:after="60"/>
              <w:jc w:val="center"/>
              <w:rPr>
                <w:b/>
                <w:bCs/>
              </w:rPr>
            </w:pPr>
            <w:r w:rsidRPr="007E7604">
              <w:rPr>
                <w:lang w:val="en-US"/>
              </w:rPr>
              <w:t>26</w:t>
            </w:r>
            <w:r w:rsidRPr="007E7604">
              <w:t>0 000,00</w:t>
            </w:r>
          </w:p>
        </w:tc>
        <w:tc>
          <w:tcPr>
            <w:tcW w:w="1260" w:type="dxa"/>
            <w:vMerge/>
            <w:vAlign w:val="center"/>
          </w:tcPr>
          <w:p w:rsidR="003C0809" w:rsidRPr="007E7604" w:rsidRDefault="003C0809" w:rsidP="00F86B12">
            <w:pPr>
              <w:widowControl/>
              <w:spacing w:after="120"/>
              <w:jc w:val="center"/>
            </w:pPr>
          </w:p>
        </w:tc>
        <w:tc>
          <w:tcPr>
            <w:tcW w:w="1192" w:type="dxa"/>
            <w:vAlign w:val="center"/>
          </w:tcPr>
          <w:p w:rsidR="003C0809" w:rsidRPr="007E7604" w:rsidRDefault="003C0809" w:rsidP="00F86B12">
            <w:pPr>
              <w:widowControl/>
              <w:spacing w:after="120"/>
              <w:jc w:val="center"/>
              <w:rPr>
                <w:b/>
                <w:bCs/>
              </w:rPr>
            </w:pPr>
          </w:p>
        </w:tc>
      </w:tr>
      <w:tr w:rsidR="003C0809" w:rsidRPr="007E7604" w:rsidTr="00F86B12">
        <w:tc>
          <w:tcPr>
            <w:tcW w:w="2301" w:type="dxa"/>
            <w:gridSpan w:val="2"/>
            <w:tcBorders>
              <w:right w:val="nil"/>
            </w:tcBorders>
            <w:vAlign w:val="center"/>
          </w:tcPr>
          <w:p w:rsidR="003C0809" w:rsidRPr="007E7604" w:rsidRDefault="003C0809" w:rsidP="00F86B12">
            <w:pPr>
              <w:widowControl/>
              <w:ind w:left="283"/>
              <w:jc w:val="left"/>
              <w:rPr>
                <w:bCs/>
              </w:rPr>
            </w:pPr>
            <w:r w:rsidRPr="007E7604">
              <w:rPr>
                <w:bCs/>
              </w:rPr>
              <w:t>Итого:</w:t>
            </w:r>
          </w:p>
        </w:tc>
        <w:tc>
          <w:tcPr>
            <w:tcW w:w="2586" w:type="dxa"/>
            <w:tcBorders>
              <w:left w:val="nil"/>
            </w:tcBorders>
            <w:vAlign w:val="center"/>
          </w:tcPr>
          <w:p w:rsidR="003C0809" w:rsidRPr="007E7604" w:rsidRDefault="003C0809" w:rsidP="00F86B12">
            <w:pPr>
              <w:widowControl/>
              <w:jc w:val="center"/>
              <w:rPr>
                <w:lang w:val="en-US"/>
              </w:rPr>
            </w:pPr>
          </w:p>
        </w:tc>
        <w:tc>
          <w:tcPr>
            <w:tcW w:w="648" w:type="dxa"/>
            <w:vAlign w:val="center"/>
          </w:tcPr>
          <w:p w:rsidR="003C0809" w:rsidRPr="007E7604" w:rsidRDefault="003C0809" w:rsidP="00F86B12">
            <w:pPr>
              <w:widowControl/>
              <w:ind w:left="283"/>
              <w:jc w:val="center"/>
              <w:rPr>
                <w:bCs/>
                <w:lang w:val="en-US"/>
              </w:rPr>
            </w:pPr>
            <w:r w:rsidRPr="007E7604">
              <w:rPr>
                <w:bCs/>
                <w:lang w:val="en-US"/>
              </w:rPr>
              <w:t>2</w:t>
            </w:r>
          </w:p>
        </w:tc>
        <w:tc>
          <w:tcPr>
            <w:tcW w:w="1485" w:type="dxa"/>
            <w:vAlign w:val="center"/>
          </w:tcPr>
          <w:p w:rsidR="003C0809" w:rsidRPr="007E7604" w:rsidRDefault="003C0809" w:rsidP="00F86B12">
            <w:pPr>
              <w:widowControl/>
              <w:jc w:val="center"/>
              <w:rPr>
                <w:bCs/>
              </w:rPr>
            </w:pPr>
            <w:r w:rsidRPr="007E7604">
              <w:rPr>
                <w:lang w:val="en-US"/>
              </w:rPr>
              <w:t>26</w:t>
            </w:r>
            <w:r w:rsidRPr="007E7604">
              <w:t>0 000,00</w:t>
            </w:r>
          </w:p>
        </w:tc>
        <w:tc>
          <w:tcPr>
            <w:tcW w:w="1260" w:type="dxa"/>
            <w:vAlign w:val="center"/>
          </w:tcPr>
          <w:p w:rsidR="003C0809" w:rsidRPr="007E7604" w:rsidRDefault="003C0809" w:rsidP="00F86B12">
            <w:pPr>
              <w:widowControl/>
              <w:ind w:left="283"/>
              <w:jc w:val="center"/>
              <w:rPr>
                <w:bCs/>
              </w:rPr>
            </w:pPr>
            <w:r w:rsidRPr="007E7604">
              <w:rPr>
                <w:bCs/>
              </w:rPr>
              <w:t>---</w:t>
            </w:r>
          </w:p>
        </w:tc>
        <w:tc>
          <w:tcPr>
            <w:tcW w:w="1192" w:type="dxa"/>
            <w:vAlign w:val="center"/>
          </w:tcPr>
          <w:p w:rsidR="003C0809" w:rsidRPr="007E7604" w:rsidRDefault="003C0809" w:rsidP="00F86B12">
            <w:pPr>
              <w:widowControl/>
              <w:ind w:left="283"/>
              <w:jc w:val="center"/>
              <w:rPr>
                <w:bCs/>
              </w:rPr>
            </w:pPr>
            <w:r w:rsidRPr="007E7604">
              <w:rPr>
                <w:bCs/>
              </w:rPr>
              <w:t>---</w:t>
            </w:r>
          </w:p>
        </w:tc>
      </w:tr>
    </w:tbl>
    <w:p w:rsidR="003C0809" w:rsidRPr="007E7604" w:rsidRDefault="003C0809" w:rsidP="00F86B12">
      <w:pPr>
        <w:widowControl/>
        <w:ind w:firstLine="709"/>
      </w:pPr>
      <w:r w:rsidRPr="007E7604">
        <w:t xml:space="preserve">На месте установки Ссудодатель в присутствии уполномоченных представителей Ссудополучателя выполнил: </w:t>
      </w:r>
    </w:p>
    <w:p w:rsidR="003C0809" w:rsidRPr="007E7604" w:rsidRDefault="003C0809" w:rsidP="00F86B12">
      <w:pPr>
        <w:widowControl/>
        <w:ind w:firstLine="709"/>
        <w:rPr>
          <w:b/>
          <w:bCs/>
        </w:rPr>
      </w:pPr>
      <w:r w:rsidRPr="007E7604">
        <w:t>– монтажные, пуско-наладочные работы и эксплуатационные испытания ПТС ведомственного сегмента</w:t>
      </w:r>
      <w:r w:rsidRPr="007E7604">
        <w:rPr>
          <w:b/>
          <w:bCs/>
        </w:rPr>
        <w:t xml:space="preserve"> </w:t>
      </w:r>
      <w:r w:rsidRPr="007E7604">
        <w:t>СМЭВ;</w:t>
      </w:r>
      <w:r w:rsidRPr="007E7604">
        <w:rPr>
          <w:b/>
          <w:bCs/>
        </w:rPr>
        <w:t xml:space="preserve"> </w:t>
      </w:r>
    </w:p>
    <w:p w:rsidR="003C0809" w:rsidRPr="007E7604" w:rsidRDefault="003C0809" w:rsidP="00F86B12">
      <w:pPr>
        <w:widowControl/>
        <w:ind w:firstLine="709"/>
      </w:pPr>
      <w:r w:rsidRPr="007E7604">
        <w:t xml:space="preserve">– настройку, тестирование ПТС ведомственного сегмента СМЭВ </w:t>
      </w:r>
      <w:r w:rsidRPr="007E7604">
        <w:br/>
        <w:t>и их сопряжение с программно-техническими средствами центрального сегмента</w:t>
      </w:r>
      <w:r w:rsidRPr="007E7604">
        <w:rPr>
          <w:b/>
          <w:bCs/>
        </w:rPr>
        <w:t xml:space="preserve"> </w:t>
      </w:r>
      <w:r w:rsidRPr="007E7604">
        <w:t xml:space="preserve">СМЭВ. </w:t>
      </w:r>
    </w:p>
    <w:p w:rsidR="003C0809" w:rsidRPr="007E7604" w:rsidRDefault="003C0809" w:rsidP="00F86B12">
      <w:pPr>
        <w:widowControl/>
        <w:shd w:val="clear" w:color="auto" w:fill="FFFFFF"/>
        <w:ind w:firstLine="709"/>
      </w:pPr>
      <w:r w:rsidRPr="007E7604">
        <w:t xml:space="preserve">Результаты выполненных работ Стороны признают удовлетворительными. </w:t>
      </w:r>
    </w:p>
    <w:p w:rsidR="003C0809" w:rsidRPr="007E7604" w:rsidRDefault="003C0809" w:rsidP="00F86B12">
      <w:pPr>
        <w:widowControl/>
        <w:shd w:val="clear" w:color="auto" w:fill="FFFFFF"/>
        <w:ind w:firstLine="709"/>
      </w:pPr>
      <w:r w:rsidRPr="007E7604">
        <w:t xml:space="preserve">Качество работы ПТС ведомственного сегмента СМЭВ в штатном режиме по своему функциональному назначению соответствует требованиям Ссудодателя. </w:t>
      </w:r>
    </w:p>
    <w:p w:rsidR="003C0809" w:rsidRPr="007E7604" w:rsidRDefault="003C0809" w:rsidP="00F86B12">
      <w:pPr>
        <w:widowControl/>
        <w:shd w:val="clear" w:color="auto" w:fill="FFFFFF"/>
        <w:ind w:firstLine="709"/>
      </w:pPr>
      <w:r w:rsidRPr="007E7604">
        <w:rPr>
          <w:bCs/>
        </w:rPr>
        <w:t>Ссудополучатель</w:t>
      </w:r>
      <w:r w:rsidRPr="007E7604">
        <w:rPr>
          <w:b/>
          <w:bCs/>
        </w:rPr>
        <w:t xml:space="preserve"> </w:t>
      </w:r>
      <w:r w:rsidRPr="007E7604">
        <w:rPr>
          <w:spacing w:val="-4"/>
        </w:rPr>
        <w:t xml:space="preserve">во исполнение </w:t>
      </w:r>
      <w:r w:rsidRPr="007E7604">
        <w:t xml:space="preserve">требований </w:t>
      </w:r>
      <w:r w:rsidRPr="007E7604">
        <w:rPr>
          <w:color w:val="000000"/>
        </w:rPr>
        <w:t>Положения о единой системе межведомственного электронного взаимодействия, утвержденного постановлением Правительства Российской Федерации от 8 сентября 2010 г. № 697</w:t>
      </w:r>
      <w:r w:rsidRPr="007E7604">
        <w:t>, и условиями Дополнительного соглашения № 1 к Соглашению от __.__.2010 № ___</w:t>
      </w:r>
      <w:r w:rsidRPr="007E7604">
        <w:rPr>
          <w:spacing w:val="-4"/>
        </w:rPr>
        <w:t xml:space="preserve"> </w:t>
      </w:r>
      <w:r w:rsidRPr="007E7604">
        <w:t xml:space="preserve">принимает во временное и безвозмездное пользование принадлежащую Ссудодателю Техническую сопроводительную документацию, указанную в пункте 1.4 Дополнительного соглашения и готовую к эксплуатации в штатном режиме и в соответствии с функциональным назначением ПТС ведомственного сегмента СМЭВ. </w:t>
      </w:r>
    </w:p>
    <w:p w:rsidR="003C0809" w:rsidRPr="007E7604" w:rsidRDefault="003C0809" w:rsidP="00F86B12">
      <w:pPr>
        <w:widowControl/>
        <w:ind w:firstLine="709"/>
      </w:pPr>
      <w:r w:rsidRPr="007E7604">
        <w:t xml:space="preserve">Настоящий Акт составлен в 2-х экземплярах, по содержанию и юридической силе идентичных друг другу, по одному экземпляру для каждой из Сторон. </w:t>
      </w:r>
    </w:p>
    <w:p w:rsidR="003C0809" w:rsidRPr="007E7604" w:rsidRDefault="003C0809" w:rsidP="00F86B12">
      <w:pPr>
        <w:widowControl/>
        <w:ind w:firstLine="709"/>
      </w:pPr>
    </w:p>
    <w:tbl>
      <w:tblPr>
        <w:tblW w:w="954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680"/>
        <w:gridCol w:w="4860"/>
      </w:tblGrid>
      <w:tr w:rsidR="003C0809" w:rsidRPr="007E7604" w:rsidTr="00F86B12">
        <w:trPr>
          <w:trHeight w:val="3715"/>
        </w:trPr>
        <w:tc>
          <w:tcPr>
            <w:tcW w:w="4680" w:type="dxa"/>
            <w:tcBorders>
              <w:top w:val="nil"/>
              <w:left w:val="nil"/>
              <w:bottom w:val="nil"/>
              <w:right w:val="nil"/>
            </w:tcBorders>
          </w:tcPr>
          <w:p w:rsidR="003C0809" w:rsidRPr="007E7604" w:rsidRDefault="003C0809" w:rsidP="00F86B12">
            <w:pPr>
              <w:widowControl/>
              <w:jc w:val="left"/>
              <w:rPr>
                <w:bCs/>
              </w:rPr>
            </w:pPr>
            <w:r w:rsidRPr="007E7604">
              <w:rPr>
                <w:bCs/>
              </w:rPr>
              <w:t xml:space="preserve">от Ссудодателя </w:t>
            </w:r>
          </w:p>
          <w:p w:rsidR="003C0809" w:rsidRPr="007E7604" w:rsidRDefault="003C0809" w:rsidP="00F86B12">
            <w:pPr>
              <w:widowControl/>
              <w:jc w:val="left"/>
              <w:rPr>
                <w:bCs/>
              </w:rPr>
            </w:pPr>
          </w:p>
          <w:p w:rsidR="003C0809" w:rsidRPr="007E7604" w:rsidRDefault="003C0809" w:rsidP="00F86B12">
            <w:pPr>
              <w:widowControl/>
              <w:jc w:val="left"/>
              <w:rPr>
                <w:lang w:eastAsia="en-US"/>
              </w:rPr>
            </w:pPr>
            <w:r w:rsidRPr="007E7604">
              <w:t xml:space="preserve">Специалиста 1 разряда информационно-аналитического отдела Департамента государственной политики в области создания и развития электронного правительства Министерства связи и массовых коммуникаций Российской Федерации </w:t>
            </w:r>
          </w:p>
          <w:p w:rsidR="003C0809" w:rsidRPr="007E7604" w:rsidRDefault="003C0809" w:rsidP="00F86B12">
            <w:pPr>
              <w:widowControl/>
              <w:jc w:val="left"/>
              <w:rPr>
                <w:lang w:eastAsia="en-US"/>
              </w:rPr>
            </w:pPr>
          </w:p>
          <w:p w:rsidR="003C0809" w:rsidRPr="007E7604" w:rsidRDefault="003C0809" w:rsidP="00F86B12">
            <w:pPr>
              <w:widowControl/>
              <w:jc w:val="left"/>
              <w:rPr>
                <w:lang w:eastAsia="en-US"/>
              </w:rPr>
            </w:pPr>
          </w:p>
          <w:p w:rsidR="003C0809" w:rsidRPr="007E7604" w:rsidRDefault="003C0809" w:rsidP="00F86B12">
            <w:pPr>
              <w:widowControl/>
              <w:jc w:val="left"/>
              <w:rPr>
                <w:lang w:eastAsia="en-US"/>
              </w:rPr>
            </w:pPr>
          </w:p>
          <w:p w:rsidR="003C0809" w:rsidRPr="007E7604" w:rsidRDefault="003C0809" w:rsidP="00F86B12">
            <w:pPr>
              <w:widowControl/>
              <w:jc w:val="left"/>
              <w:rPr>
                <w:bCs/>
                <w:lang w:eastAsia="en-US"/>
              </w:rPr>
            </w:pPr>
            <w:r w:rsidRPr="007E7604">
              <w:rPr>
                <w:lang w:eastAsia="en-US"/>
              </w:rPr>
              <w:t xml:space="preserve"> ________________ </w:t>
            </w:r>
            <w:r w:rsidR="00E72660">
              <w:rPr>
                <w:bCs/>
                <w:lang w:eastAsia="en-US"/>
              </w:rPr>
              <w:t>ФИО</w:t>
            </w:r>
          </w:p>
          <w:p w:rsidR="003C0809" w:rsidRPr="007E7604" w:rsidRDefault="003C0809" w:rsidP="00F86B12">
            <w:pPr>
              <w:widowControl/>
              <w:jc w:val="left"/>
              <w:rPr>
                <w:bCs/>
                <w:lang w:eastAsia="en-US"/>
              </w:rPr>
            </w:pPr>
            <w:r w:rsidRPr="007E7604">
              <w:rPr>
                <w:bCs/>
                <w:lang w:eastAsia="en-US"/>
              </w:rPr>
              <w:t xml:space="preserve">    М.П.</w:t>
            </w:r>
          </w:p>
          <w:p w:rsidR="003C0809" w:rsidRPr="007E7604" w:rsidRDefault="003C0809" w:rsidP="00F86B12">
            <w:pPr>
              <w:widowControl/>
              <w:jc w:val="left"/>
            </w:pPr>
          </w:p>
        </w:tc>
        <w:tc>
          <w:tcPr>
            <w:tcW w:w="4860" w:type="dxa"/>
            <w:tcBorders>
              <w:top w:val="nil"/>
              <w:left w:val="nil"/>
              <w:bottom w:val="nil"/>
              <w:right w:val="nil"/>
            </w:tcBorders>
          </w:tcPr>
          <w:p w:rsidR="003C0809" w:rsidRPr="007E7604" w:rsidRDefault="003C0809" w:rsidP="00F86B12">
            <w:pPr>
              <w:widowControl/>
              <w:jc w:val="left"/>
            </w:pPr>
            <w:r w:rsidRPr="007E7604">
              <w:rPr>
                <w:bCs/>
              </w:rPr>
              <w:t>от Ссудополучателя</w:t>
            </w:r>
            <w:r w:rsidRPr="007E7604">
              <w:t xml:space="preserve"> </w:t>
            </w:r>
          </w:p>
          <w:p w:rsidR="003C0809" w:rsidRPr="007E7604" w:rsidRDefault="003C0809" w:rsidP="00F86B12">
            <w:pPr>
              <w:widowControl/>
              <w:rPr>
                <w:lang w:eastAsia="en-US"/>
              </w:rPr>
            </w:pPr>
          </w:p>
          <w:p w:rsidR="003C0809" w:rsidRPr="007E7604" w:rsidRDefault="003C0809" w:rsidP="00F86B12">
            <w:pPr>
              <w:widowControl/>
              <w:tabs>
                <w:tab w:val="left" w:pos="-4860"/>
                <w:tab w:val="left" w:pos="-4680"/>
              </w:tabs>
              <w:ind w:right="72"/>
              <w:jc w:val="left"/>
              <w:rPr>
                <w:lang w:eastAsia="en-US"/>
              </w:rPr>
            </w:pPr>
          </w:p>
          <w:p w:rsidR="003C0809" w:rsidRPr="007E7604" w:rsidRDefault="003C0809" w:rsidP="00F86B12">
            <w:pPr>
              <w:widowControl/>
              <w:tabs>
                <w:tab w:val="left" w:pos="-4860"/>
                <w:tab w:val="left" w:pos="-4680"/>
              </w:tabs>
              <w:ind w:right="72"/>
              <w:jc w:val="left"/>
              <w:rPr>
                <w:lang w:eastAsia="en-US"/>
              </w:rPr>
            </w:pPr>
          </w:p>
          <w:p w:rsidR="003C0809" w:rsidRPr="007E7604" w:rsidRDefault="003C0809" w:rsidP="00F86B12">
            <w:pPr>
              <w:widowControl/>
              <w:tabs>
                <w:tab w:val="left" w:pos="-4860"/>
                <w:tab w:val="left" w:pos="-4680"/>
              </w:tabs>
              <w:ind w:right="72"/>
              <w:jc w:val="left"/>
              <w:rPr>
                <w:lang w:eastAsia="en-US"/>
              </w:rPr>
            </w:pPr>
          </w:p>
          <w:p w:rsidR="003C0809" w:rsidRPr="007E7604" w:rsidRDefault="003C0809" w:rsidP="00F86B12">
            <w:pPr>
              <w:widowControl/>
              <w:tabs>
                <w:tab w:val="left" w:pos="-4860"/>
                <w:tab w:val="left" w:pos="-4680"/>
              </w:tabs>
              <w:ind w:right="72"/>
              <w:jc w:val="left"/>
              <w:rPr>
                <w:lang w:eastAsia="en-US"/>
              </w:rPr>
            </w:pPr>
          </w:p>
          <w:p w:rsidR="003C0809" w:rsidRPr="007E7604" w:rsidRDefault="003C0809" w:rsidP="00F86B12">
            <w:pPr>
              <w:widowControl/>
              <w:tabs>
                <w:tab w:val="left" w:pos="-4860"/>
                <w:tab w:val="left" w:pos="-4680"/>
              </w:tabs>
              <w:ind w:right="72"/>
              <w:jc w:val="left"/>
              <w:rPr>
                <w:lang w:eastAsia="en-US"/>
              </w:rPr>
            </w:pPr>
          </w:p>
          <w:p w:rsidR="003C0809" w:rsidRPr="007E7604" w:rsidRDefault="003C0809" w:rsidP="00F86B12">
            <w:pPr>
              <w:widowControl/>
              <w:tabs>
                <w:tab w:val="left" w:pos="-4860"/>
                <w:tab w:val="left" w:pos="-4680"/>
              </w:tabs>
              <w:ind w:right="72"/>
              <w:jc w:val="left"/>
              <w:rPr>
                <w:lang w:eastAsia="en-US"/>
              </w:rPr>
            </w:pPr>
          </w:p>
          <w:p w:rsidR="003C0809" w:rsidRPr="007E7604" w:rsidRDefault="003C0809" w:rsidP="00F86B12">
            <w:pPr>
              <w:widowControl/>
              <w:tabs>
                <w:tab w:val="left" w:pos="-4860"/>
                <w:tab w:val="left" w:pos="-4680"/>
              </w:tabs>
              <w:ind w:right="72"/>
              <w:jc w:val="left"/>
              <w:rPr>
                <w:lang w:eastAsia="en-US"/>
              </w:rPr>
            </w:pPr>
          </w:p>
          <w:p w:rsidR="003C0809" w:rsidRPr="007E7604" w:rsidRDefault="003C0809" w:rsidP="00F86B12">
            <w:pPr>
              <w:widowControl/>
              <w:tabs>
                <w:tab w:val="left" w:pos="-4860"/>
                <w:tab w:val="left" w:pos="-4680"/>
              </w:tabs>
              <w:ind w:right="72"/>
              <w:jc w:val="left"/>
              <w:rPr>
                <w:bCs/>
                <w:lang w:eastAsia="en-US"/>
              </w:rPr>
            </w:pPr>
          </w:p>
          <w:p w:rsidR="003C0809" w:rsidRPr="007E7604" w:rsidRDefault="003C0809" w:rsidP="00F86B12">
            <w:pPr>
              <w:widowControl/>
              <w:tabs>
                <w:tab w:val="left" w:pos="-4860"/>
                <w:tab w:val="left" w:pos="-4680"/>
              </w:tabs>
              <w:ind w:right="72"/>
              <w:jc w:val="left"/>
              <w:rPr>
                <w:bCs/>
                <w:lang w:eastAsia="en-US"/>
              </w:rPr>
            </w:pPr>
          </w:p>
          <w:p w:rsidR="003C0809" w:rsidRPr="007E7604" w:rsidRDefault="003C0809" w:rsidP="00F86B12">
            <w:pPr>
              <w:widowControl/>
              <w:tabs>
                <w:tab w:val="left" w:pos="-4860"/>
                <w:tab w:val="left" w:pos="-4680"/>
              </w:tabs>
              <w:ind w:right="72"/>
              <w:jc w:val="left"/>
              <w:rPr>
                <w:bCs/>
                <w:lang w:eastAsia="en-US"/>
              </w:rPr>
            </w:pPr>
          </w:p>
          <w:p w:rsidR="003C0809" w:rsidRPr="007E7604" w:rsidRDefault="003C0809" w:rsidP="00F86B12">
            <w:pPr>
              <w:widowControl/>
              <w:tabs>
                <w:tab w:val="left" w:pos="-4860"/>
                <w:tab w:val="left" w:pos="-4680"/>
              </w:tabs>
              <w:ind w:right="72"/>
              <w:jc w:val="left"/>
              <w:rPr>
                <w:bCs/>
                <w:lang w:eastAsia="en-US"/>
              </w:rPr>
            </w:pPr>
          </w:p>
          <w:p w:rsidR="003C0809" w:rsidRPr="007E7604" w:rsidRDefault="003C0809" w:rsidP="00F86B12">
            <w:pPr>
              <w:widowControl/>
              <w:jc w:val="left"/>
              <w:rPr>
                <w:bCs/>
              </w:rPr>
            </w:pPr>
            <w:r w:rsidRPr="007E7604">
              <w:rPr>
                <w:bCs/>
                <w:lang w:eastAsia="en-US"/>
              </w:rPr>
              <w:t xml:space="preserve"> </w:t>
            </w:r>
            <w:r w:rsidRPr="007E7604">
              <w:rPr>
                <w:lang w:eastAsia="en-US"/>
              </w:rPr>
              <w:t xml:space="preserve"> _______________</w:t>
            </w:r>
            <w:r w:rsidRPr="007E7604">
              <w:rPr>
                <w:bCs/>
                <w:lang w:eastAsia="en-US"/>
              </w:rPr>
              <w:t xml:space="preserve">(ФИО) </w:t>
            </w:r>
          </w:p>
          <w:p w:rsidR="00850CF7" w:rsidRDefault="003C0809" w:rsidP="0066738B">
            <w:pPr>
              <w:widowControl/>
              <w:tabs>
                <w:tab w:val="left" w:pos="-4860"/>
                <w:tab w:val="left" w:pos="-4680"/>
              </w:tabs>
              <w:ind w:right="72"/>
              <w:jc w:val="left"/>
            </w:pPr>
            <w:r w:rsidRPr="007E7604">
              <w:rPr>
                <w:bCs/>
                <w:lang w:eastAsia="en-US"/>
              </w:rPr>
              <w:t xml:space="preserve">    М.П.</w:t>
            </w:r>
          </w:p>
        </w:tc>
      </w:tr>
    </w:tbl>
    <w:p w:rsidR="003C0809" w:rsidRPr="007E156B" w:rsidRDefault="003C0809" w:rsidP="007E156B">
      <w:pPr>
        <w:pStyle w:val="23"/>
      </w:pPr>
      <w:bookmarkStart w:id="2385" w:name="_Ref308020501"/>
      <w:bookmarkStart w:id="2386" w:name="_Toc314740926"/>
      <w:bookmarkStart w:id="2387" w:name="_Toc321910008"/>
      <w:bookmarkStart w:id="2388" w:name="_Toc329082240"/>
      <w:bookmarkStart w:id="2389" w:name="_Toc334016662"/>
      <w:bookmarkStart w:id="2390" w:name="_Toc334017242"/>
      <w:r>
        <w:lastRenderedPageBreak/>
        <w:t xml:space="preserve">Приложение В. </w:t>
      </w:r>
      <w:r w:rsidRPr="007E156B">
        <w:t xml:space="preserve">Требования к </w:t>
      </w:r>
      <w:r w:rsidR="00783169">
        <w:t>У</w:t>
      </w:r>
      <w:r>
        <w:t xml:space="preserve">частникам информационного </w:t>
      </w:r>
      <w:r w:rsidR="000A5180">
        <w:t>взаимодействия</w:t>
      </w:r>
      <w:r w:rsidRPr="007E156B">
        <w:t xml:space="preserve"> при подключении криптомаршрутизатора VipNet</w:t>
      </w:r>
      <w:bookmarkEnd w:id="2385"/>
      <w:bookmarkEnd w:id="2386"/>
      <w:bookmarkEnd w:id="2387"/>
      <w:bookmarkEnd w:id="2388"/>
      <w:bookmarkEnd w:id="2389"/>
      <w:bookmarkEnd w:id="2390"/>
    </w:p>
    <w:p w:rsidR="00156847" w:rsidRDefault="00156847" w:rsidP="00EE1F0E">
      <w:pPr>
        <w:pStyle w:val="33"/>
      </w:pPr>
      <w:bookmarkStart w:id="2391" w:name="_Toc322359719"/>
      <w:bookmarkStart w:id="2392" w:name="_Toc329082241"/>
      <w:bookmarkStart w:id="2393" w:name="_Toc334016663"/>
      <w:bookmarkStart w:id="2394" w:name="_Toc307572976"/>
      <w:bookmarkStart w:id="2395" w:name="_Toc314740927"/>
      <w:bookmarkStart w:id="2396" w:name="_Toc321910009"/>
      <w:r>
        <w:t xml:space="preserve">Требования к Участникам информационного взаимодействия при подключении криптомаршрутизатора </w:t>
      </w:r>
      <w:r>
        <w:rPr>
          <w:lang w:val="en-US"/>
        </w:rPr>
        <w:t>VipNet</w:t>
      </w:r>
      <w:bookmarkEnd w:id="2391"/>
      <w:bookmarkEnd w:id="2392"/>
      <w:bookmarkEnd w:id="2393"/>
    </w:p>
    <w:p w:rsidR="00877865" w:rsidRDefault="00156847" w:rsidP="00453632">
      <w:pPr>
        <w:pStyle w:val="11"/>
        <w:numPr>
          <w:ilvl w:val="0"/>
          <w:numId w:val="41"/>
        </w:numPr>
      </w:pPr>
      <w:r>
        <w:t xml:space="preserve">Обеспечить физическое размещение оборудования </w:t>
      </w:r>
      <w:r w:rsidRPr="00156847">
        <w:rPr>
          <w:lang w:val="en-US"/>
        </w:rPr>
        <w:t>VipNet</w:t>
      </w:r>
      <w:r w:rsidRPr="00BC06A1">
        <w:t xml:space="preserve"> </w:t>
      </w:r>
      <w:r w:rsidRPr="00156847">
        <w:rPr>
          <w:lang w:val="en-US"/>
        </w:rPr>
        <w:t>HW</w:t>
      </w:r>
      <w:r w:rsidRPr="00BC06A1">
        <w:t>1000</w:t>
      </w:r>
      <w:r>
        <w:t xml:space="preserve"> на площадке Участника (</w:t>
      </w:r>
      <w:r w:rsidRPr="007E7840">
        <w:t>2 (двух) мест размером 19 дюймов Rack 1U (для установки в стойку глубиной от 480 мм и более) 432х43х355 (ШхВхГ) каждое</w:t>
      </w:r>
      <w:r>
        <w:t>);</w:t>
      </w:r>
    </w:p>
    <w:p w:rsidR="00156847" w:rsidRDefault="00156847" w:rsidP="00156847">
      <w:pPr>
        <w:pStyle w:val="11"/>
        <w:ind w:left="426" w:hanging="57"/>
      </w:pPr>
      <w:r>
        <w:t xml:space="preserve">Обеспечить подключение оборудования максимальной потребляемой мощностью 200 Вт к сети </w:t>
      </w:r>
      <w:r w:rsidRPr="007E7840">
        <w:t xml:space="preserve">гарантированного электропитания </w:t>
      </w:r>
      <w:r>
        <w:t>питания 220 В с помощью кабеля типа С13 – СЕЕ7/7 (евровилка);</w:t>
      </w:r>
    </w:p>
    <w:p w:rsidR="00156847" w:rsidRDefault="00156847" w:rsidP="00156847">
      <w:pPr>
        <w:pStyle w:val="11"/>
        <w:ind w:left="426" w:hanging="57"/>
      </w:pPr>
      <w:r>
        <w:t xml:space="preserve"> Обеспечить возможность </w:t>
      </w:r>
      <w:r w:rsidR="00801AAE">
        <w:t xml:space="preserve">подключения </w:t>
      </w:r>
      <w:r>
        <w:t xml:space="preserve">к сетевому оборудованию Участника интерфейсов криптомаршрутизатора с использованием интерфейсов </w:t>
      </w:r>
      <w:r>
        <w:rPr>
          <w:lang w:val="en-US"/>
        </w:rPr>
        <w:t>Ethernet</w:t>
      </w:r>
      <w:r w:rsidRPr="00BC06A1">
        <w:t xml:space="preserve"> </w:t>
      </w:r>
      <w:r>
        <w:rPr>
          <w:lang w:val="en-US"/>
        </w:rPr>
        <w:t>Base</w:t>
      </w:r>
      <w:r w:rsidRPr="00BC06A1">
        <w:t xml:space="preserve"> </w:t>
      </w:r>
      <w:r>
        <w:rPr>
          <w:lang w:val="en-US"/>
        </w:rPr>
        <w:t>T</w:t>
      </w:r>
      <w:r>
        <w:t xml:space="preserve"> 100</w:t>
      </w:r>
      <w:r w:rsidRPr="00BC06A1">
        <w:t>/1000</w:t>
      </w:r>
      <w:r>
        <w:t>;</w:t>
      </w:r>
    </w:p>
    <w:p w:rsidR="00156847" w:rsidRDefault="00156847" w:rsidP="00156847">
      <w:pPr>
        <w:pStyle w:val="11"/>
        <w:ind w:left="426" w:hanging="57"/>
      </w:pPr>
      <w:r>
        <w:t xml:space="preserve">Обеспечить связность на втором уровне модели </w:t>
      </w:r>
      <w:r>
        <w:rPr>
          <w:lang w:val="en-US"/>
        </w:rPr>
        <w:t>OSI</w:t>
      </w:r>
      <w:r w:rsidRPr="003946F3">
        <w:t>/</w:t>
      </w:r>
      <w:r>
        <w:rPr>
          <w:lang w:val="en-US"/>
        </w:rPr>
        <w:t>ISO</w:t>
      </w:r>
      <w:r w:rsidRPr="003946F3">
        <w:t xml:space="preserve"> </w:t>
      </w:r>
      <w:r>
        <w:t xml:space="preserve">внутренних интерфейсов криптошлюзов при кластерном подключении, другими словами, разместить </w:t>
      </w:r>
      <w:r w:rsidR="00801AAE">
        <w:t>два физических интерфейса</w:t>
      </w:r>
      <w:r>
        <w:t xml:space="preserve"> в одном широковещательном сегменте.</w:t>
      </w:r>
    </w:p>
    <w:p w:rsidR="00156847" w:rsidRDefault="00156847" w:rsidP="00156847">
      <w:pPr>
        <w:pStyle w:val="11"/>
        <w:ind w:left="426" w:hanging="57"/>
      </w:pPr>
      <w:r>
        <w:t>При подключении через сеть Интернет обеспечение доступности</w:t>
      </w:r>
      <w:r w:rsidRPr="00E74509">
        <w:t xml:space="preserve"> внешнего интерфейса  криптошлюза </w:t>
      </w:r>
      <w:r>
        <w:t xml:space="preserve">       </w:t>
      </w:r>
      <w:r w:rsidRPr="00E74509">
        <w:t>(IP</w:t>
      </w:r>
      <w:r>
        <w:t xml:space="preserve"> внеш.</w:t>
      </w:r>
      <w:r w:rsidRPr="00E74509">
        <w:t>) из сети Интернет одним из следующих способов:</w:t>
      </w:r>
    </w:p>
    <w:p w:rsidR="00156847" w:rsidRDefault="00156847" w:rsidP="00156847">
      <w:pPr>
        <w:pStyle w:val="20"/>
        <w:ind w:firstLine="256"/>
      </w:pPr>
      <w:r>
        <w:t>Обеспечение NAT-трансляции</w:t>
      </w:r>
      <w:r w:rsidRPr="00AA4C95">
        <w:t xml:space="preserve"> </w:t>
      </w:r>
      <w:r>
        <w:t>частного</w:t>
      </w:r>
      <w:r w:rsidRPr="00AA4C95">
        <w:t xml:space="preserve"> IP-адреса в публичный IP-адрес (трафик по протоколу UDP, порт 55777).</w:t>
      </w:r>
    </w:p>
    <w:p w:rsidR="00156847" w:rsidRDefault="00156847" w:rsidP="00156847">
      <w:pPr>
        <w:pStyle w:val="20"/>
        <w:ind w:firstLine="256"/>
      </w:pPr>
      <w:r>
        <w:t>Выделение для интерфейса публичного</w:t>
      </w:r>
      <w:r w:rsidRPr="00AA4C95">
        <w:t xml:space="preserve">  IP-адрес</w:t>
      </w:r>
      <w:r>
        <w:t>а</w:t>
      </w:r>
      <w:r w:rsidRPr="00AA4C95">
        <w:t>.</w:t>
      </w:r>
    </w:p>
    <w:p w:rsidR="00156847" w:rsidRDefault="00156847" w:rsidP="00156847">
      <w:pPr>
        <w:pStyle w:val="20"/>
        <w:ind w:firstLine="256"/>
      </w:pPr>
      <w:r>
        <w:t>Обеспечение отсутствия логических препятствий для п</w:t>
      </w:r>
      <w:r w:rsidRPr="00E74509">
        <w:t>рохождени</w:t>
      </w:r>
      <w:r>
        <w:t>я</w:t>
      </w:r>
      <w:r w:rsidRPr="00E74509">
        <w:t xml:space="preserve"> трафика по порту UDP 55777 между вне</w:t>
      </w:r>
      <w:r>
        <w:t>шним интерфейсом криптошлюза (</w:t>
      </w:r>
      <w:r w:rsidRPr="00E74509">
        <w:t>IP</w:t>
      </w:r>
      <w:r>
        <w:t xml:space="preserve"> внеш.) и адресом криптошлюза </w:t>
      </w:r>
      <w:r w:rsidRPr="00E74509">
        <w:t>ЦОД.</w:t>
      </w:r>
    </w:p>
    <w:p w:rsidR="00156847" w:rsidRDefault="00156847" w:rsidP="00156847">
      <w:pPr>
        <w:pStyle w:val="11"/>
        <w:ind w:left="426" w:hanging="57"/>
      </w:pPr>
      <w:r>
        <w:t>Обеспечить маршрутизацию в локальной сети Участника таким образом, чтобы трафик с адресов серверов Участника, отправляемый на серверы ЦОД, направлялся на внутренний интерфейс криптомаршрутизатора;</w:t>
      </w:r>
    </w:p>
    <w:p w:rsidR="00156847" w:rsidRDefault="00156847" w:rsidP="00156847">
      <w:pPr>
        <w:pStyle w:val="11"/>
        <w:ind w:left="426" w:firstLine="0"/>
      </w:pPr>
      <w:r>
        <w:t xml:space="preserve">При подключении АРМов, обеспечить трансляцию адресов АРМов в один адрес, принадлежащий сети внутреннего интерфейса криптошлюза. </w:t>
      </w:r>
    </w:p>
    <w:p w:rsidR="00156847" w:rsidRDefault="00156847" w:rsidP="00156847">
      <w:pPr>
        <w:pStyle w:val="11"/>
        <w:numPr>
          <w:ilvl w:val="0"/>
          <w:numId w:val="0"/>
        </w:numPr>
        <w:ind w:left="426"/>
      </w:pPr>
      <w:r>
        <w:t>Допускается не использовать трансляцию адресов при подключении единственного АРМа.</w:t>
      </w:r>
    </w:p>
    <w:p w:rsidR="00156847" w:rsidRDefault="00156847" w:rsidP="00156847">
      <w:pPr>
        <w:pStyle w:val="11"/>
        <w:ind w:left="426" w:firstLine="0"/>
      </w:pPr>
      <w:r>
        <w:t xml:space="preserve">Обеспечить выделение </w:t>
      </w:r>
      <w:r>
        <w:rPr>
          <w:lang w:val="en-US"/>
        </w:rPr>
        <w:t>IP</w:t>
      </w:r>
      <w:r w:rsidRPr="003946F3">
        <w:t>-</w:t>
      </w:r>
      <w:r>
        <w:t>адресов в соответствии с требованиями</w:t>
      </w:r>
      <w:r w:rsidR="003D7440">
        <w:t>,</w:t>
      </w:r>
      <w:r>
        <w:t xml:space="preserve"> указанными в форме технических сведений Участника</w:t>
      </w:r>
      <w:r w:rsidR="003D7440">
        <w:t>,</w:t>
      </w:r>
      <w:r>
        <w:t xml:space="preserve"> и типовыми схемами организации подключения.</w:t>
      </w:r>
    </w:p>
    <w:p w:rsidR="00156847" w:rsidRDefault="00156847" w:rsidP="00156847">
      <w:pPr>
        <w:pStyle w:val="11"/>
        <w:numPr>
          <w:ilvl w:val="0"/>
          <w:numId w:val="0"/>
        </w:numPr>
        <w:ind w:left="766"/>
      </w:pPr>
    </w:p>
    <w:p w:rsidR="00156847" w:rsidRDefault="00156847" w:rsidP="00EE1F0E">
      <w:pPr>
        <w:pStyle w:val="33"/>
      </w:pPr>
      <w:bookmarkStart w:id="2397" w:name="_Toc322359724"/>
      <w:bookmarkStart w:id="2398" w:name="_Toc329082242"/>
      <w:bookmarkStart w:id="2399" w:name="_Toc334016664"/>
      <w:r>
        <w:t>Типовые схемы организации подключения</w:t>
      </w:r>
      <w:bookmarkEnd w:id="2397"/>
      <w:bookmarkEnd w:id="2398"/>
      <w:bookmarkEnd w:id="2399"/>
      <w:r>
        <w:t xml:space="preserve"> </w:t>
      </w:r>
    </w:p>
    <w:p w:rsidR="00156847" w:rsidRDefault="00156847" w:rsidP="00156847">
      <w:pPr>
        <w:pStyle w:val="aa"/>
        <w:ind w:left="426" w:firstLine="426"/>
      </w:pPr>
      <w:r>
        <w:t>Подключение Участников к защищенной сети передачи данных производится в соответствии с одной из двух приведенных в настоящем разделе типовых схем.</w:t>
      </w:r>
    </w:p>
    <w:p w:rsidR="00156847" w:rsidRDefault="00156847" w:rsidP="00156847">
      <w:pPr>
        <w:pStyle w:val="aa"/>
      </w:pPr>
      <w:r>
        <w:lastRenderedPageBreak/>
        <w:t>Типовая схема 6.1</w:t>
      </w:r>
    </w:p>
    <w:p w:rsidR="00156847" w:rsidRDefault="000A4A69" w:rsidP="00156847">
      <w:pPr>
        <w:pStyle w:val="af7"/>
      </w:pPr>
      <w:r>
        <w:rPr>
          <w:noProof/>
        </w:rPr>
        <w:drawing>
          <wp:inline distT="0" distB="0" distL="0" distR="0">
            <wp:extent cx="4962525" cy="4191000"/>
            <wp:effectExtent l="0" t="0" r="9525" b="0"/>
            <wp:docPr id="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8"/>
                    <a:srcRect l="-2190" r="752" b="8571"/>
                    <a:stretch>
                      <a:fillRect/>
                    </a:stretch>
                  </pic:blipFill>
                  <pic:spPr bwMode="auto">
                    <a:xfrm>
                      <a:off x="0" y="0"/>
                      <a:ext cx="4962525" cy="4191000"/>
                    </a:xfrm>
                    <a:prstGeom prst="rect">
                      <a:avLst/>
                    </a:prstGeom>
                    <a:noFill/>
                    <a:ln w="9525">
                      <a:noFill/>
                      <a:miter lim="800000"/>
                      <a:headEnd/>
                      <a:tailEnd/>
                    </a:ln>
                  </pic:spPr>
                </pic:pic>
              </a:graphicData>
            </a:graphic>
          </wp:inline>
        </w:drawing>
      </w:r>
    </w:p>
    <w:p w:rsidR="00156847" w:rsidRDefault="00156847" w:rsidP="00156847">
      <w:pPr>
        <w:pStyle w:val="af7"/>
        <w:ind w:firstLine="709"/>
        <w:jc w:val="left"/>
      </w:pPr>
      <w:r>
        <w:rPr>
          <w:sz w:val="24"/>
          <w:szCs w:val="24"/>
        </w:rPr>
        <w:t>Типовая схема 6.2</w:t>
      </w:r>
    </w:p>
    <w:p w:rsidR="00156847" w:rsidRDefault="000A4A69" w:rsidP="00156847">
      <w:pPr>
        <w:pStyle w:val="af7"/>
      </w:pPr>
      <w:r>
        <w:rPr>
          <w:noProof/>
        </w:rPr>
        <w:drawing>
          <wp:inline distT="0" distB="0" distL="0" distR="0">
            <wp:extent cx="4848225" cy="4171950"/>
            <wp:effectExtent l="19050" t="0" r="9525" b="0"/>
            <wp:docPr id="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9"/>
                    <a:srcRect/>
                    <a:stretch>
                      <a:fillRect/>
                    </a:stretch>
                  </pic:blipFill>
                  <pic:spPr bwMode="auto">
                    <a:xfrm>
                      <a:off x="0" y="0"/>
                      <a:ext cx="4848225" cy="4171950"/>
                    </a:xfrm>
                    <a:prstGeom prst="rect">
                      <a:avLst/>
                    </a:prstGeom>
                    <a:noFill/>
                    <a:ln w="9525">
                      <a:noFill/>
                      <a:miter lim="800000"/>
                      <a:headEnd/>
                      <a:tailEnd/>
                    </a:ln>
                  </pic:spPr>
                </pic:pic>
              </a:graphicData>
            </a:graphic>
          </wp:inline>
        </w:drawing>
      </w:r>
    </w:p>
    <w:p w:rsidR="00156847" w:rsidRPr="00490F42" w:rsidRDefault="00156847" w:rsidP="00156847">
      <w:pPr>
        <w:pStyle w:val="af7"/>
      </w:pPr>
      <w:r>
        <w:t xml:space="preserve">Рисунок </w:t>
      </w:r>
      <w:r w:rsidR="00B04E3C">
        <w:rPr>
          <w:bCs w:val="0"/>
        </w:rPr>
        <w:fldChar w:fldCharType="begin"/>
      </w:r>
      <w:r>
        <w:instrText xml:space="preserve"> SEQ Рисунок \* ARABIC </w:instrText>
      </w:r>
      <w:r w:rsidR="00B04E3C">
        <w:rPr>
          <w:bCs w:val="0"/>
        </w:rPr>
        <w:fldChar w:fldCharType="separate"/>
      </w:r>
      <w:r w:rsidR="001402DC">
        <w:rPr>
          <w:noProof/>
        </w:rPr>
        <w:t>1</w:t>
      </w:r>
      <w:r w:rsidR="00B04E3C">
        <w:rPr>
          <w:bCs w:val="0"/>
        </w:rPr>
        <w:fldChar w:fldCharType="end"/>
      </w:r>
      <w:r w:rsidRPr="00007C90">
        <w:t xml:space="preserve"> </w:t>
      </w:r>
      <w:r>
        <w:t>Типовая схема организации подключения</w:t>
      </w:r>
    </w:p>
    <w:p w:rsidR="00156847" w:rsidRDefault="00156847" w:rsidP="00EE1F0E">
      <w:pPr>
        <w:pStyle w:val="33"/>
      </w:pPr>
      <w:bookmarkStart w:id="2400" w:name="_Toc329082243"/>
      <w:bookmarkStart w:id="2401" w:name="_Toc334016665"/>
      <w:r>
        <w:lastRenderedPageBreak/>
        <w:t>Форма технических сведений Участника</w:t>
      </w:r>
      <w:bookmarkEnd w:id="2400"/>
      <w:bookmarkEnd w:id="2401"/>
    </w:p>
    <w:tbl>
      <w:tblPr>
        <w:tblW w:w="88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491"/>
        <w:gridCol w:w="184"/>
        <w:gridCol w:w="1491"/>
        <w:gridCol w:w="714"/>
        <w:gridCol w:w="1457"/>
        <w:gridCol w:w="594"/>
        <w:gridCol w:w="819"/>
        <w:gridCol w:w="27"/>
        <w:gridCol w:w="140"/>
        <w:gridCol w:w="1107"/>
        <w:gridCol w:w="1847"/>
      </w:tblGrid>
      <w:tr w:rsidR="00156847" w:rsidRPr="00C62CE7" w:rsidTr="004C3C84">
        <w:trPr>
          <w:trHeight w:val="316"/>
        </w:trPr>
        <w:tc>
          <w:tcPr>
            <w:tcW w:w="2880" w:type="dxa"/>
            <w:gridSpan w:val="4"/>
            <w:tcBorders>
              <w:top w:val="single" w:sz="18" w:space="0" w:color="auto"/>
              <w:bottom w:val="single" w:sz="2" w:space="0" w:color="auto"/>
            </w:tcBorders>
            <w:vAlign w:val="center"/>
          </w:tcPr>
          <w:p w:rsidR="00156847" w:rsidRPr="004C3C84" w:rsidRDefault="00156847" w:rsidP="00156847">
            <w:pPr>
              <w:rPr>
                <w:b/>
                <w:sz w:val="18"/>
                <w:szCs w:val="18"/>
              </w:rPr>
            </w:pPr>
            <w:r w:rsidRPr="004C3C84">
              <w:rPr>
                <w:b/>
                <w:sz w:val="18"/>
                <w:szCs w:val="18"/>
              </w:rPr>
              <w:t>Наименование Участника</w:t>
            </w:r>
          </w:p>
        </w:tc>
        <w:tc>
          <w:tcPr>
            <w:tcW w:w="5991" w:type="dxa"/>
            <w:gridSpan w:val="7"/>
            <w:tcBorders>
              <w:top w:val="single" w:sz="18" w:space="0" w:color="auto"/>
              <w:bottom w:val="nil"/>
            </w:tcBorders>
            <w:vAlign w:val="center"/>
          </w:tcPr>
          <w:p w:rsidR="00156847" w:rsidRPr="004C3C84" w:rsidRDefault="00156847" w:rsidP="004C3C84">
            <w:pPr>
              <w:jc w:val="center"/>
              <w:rPr>
                <w:b/>
                <w:sz w:val="18"/>
                <w:szCs w:val="18"/>
              </w:rPr>
            </w:pPr>
          </w:p>
        </w:tc>
      </w:tr>
      <w:tr w:rsidR="00156847" w:rsidRPr="00696A1F" w:rsidTr="004C3C84">
        <w:trPr>
          <w:trHeight w:val="316"/>
        </w:trPr>
        <w:tc>
          <w:tcPr>
            <w:tcW w:w="2880" w:type="dxa"/>
            <w:gridSpan w:val="4"/>
            <w:vMerge w:val="restart"/>
            <w:tcBorders>
              <w:top w:val="single" w:sz="2" w:space="0" w:color="auto"/>
            </w:tcBorders>
            <w:vAlign w:val="center"/>
          </w:tcPr>
          <w:p w:rsidR="00156847" w:rsidRPr="004C3C84" w:rsidRDefault="00156847" w:rsidP="00156847">
            <w:pPr>
              <w:rPr>
                <w:b/>
                <w:sz w:val="18"/>
                <w:szCs w:val="18"/>
              </w:rPr>
            </w:pPr>
            <w:r w:rsidRPr="004C3C84">
              <w:rPr>
                <w:b/>
                <w:sz w:val="18"/>
                <w:szCs w:val="18"/>
              </w:rPr>
              <w:t>Статус</w:t>
            </w:r>
          </w:p>
        </w:tc>
        <w:tc>
          <w:tcPr>
            <w:tcW w:w="2897" w:type="dxa"/>
            <w:gridSpan w:val="4"/>
            <w:tcBorders>
              <w:top w:val="single" w:sz="2" w:space="0" w:color="auto"/>
              <w:bottom w:val="single" w:sz="2" w:space="0" w:color="auto"/>
            </w:tcBorders>
            <w:vAlign w:val="center"/>
          </w:tcPr>
          <w:p w:rsidR="00156847" w:rsidRPr="004C3C84" w:rsidRDefault="00156847" w:rsidP="004C3C84">
            <w:pPr>
              <w:jc w:val="center"/>
              <w:rPr>
                <w:b/>
                <w:sz w:val="18"/>
                <w:szCs w:val="18"/>
              </w:rPr>
            </w:pPr>
            <w:r w:rsidRPr="004C3C84">
              <w:rPr>
                <w:b/>
                <w:sz w:val="18"/>
                <w:szCs w:val="18"/>
              </w:rPr>
              <w:t>Федеральный</w:t>
            </w:r>
          </w:p>
        </w:tc>
        <w:tc>
          <w:tcPr>
            <w:tcW w:w="3094" w:type="dxa"/>
            <w:gridSpan w:val="3"/>
            <w:tcBorders>
              <w:top w:val="single" w:sz="2" w:space="0" w:color="auto"/>
              <w:bottom w:val="single" w:sz="2" w:space="0" w:color="auto"/>
            </w:tcBorders>
            <w:vAlign w:val="center"/>
          </w:tcPr>
          <w:p w:rsidR="00156847" w:rsidRPr="004C3C84" w:rsidRDefault="00156847" w:rsidP="004C3C84">
            <w:pPr>
              <w:jc w:val="center"/>
              <w:rPr>
                <w:b/>
                <w:sz w:val="18"/>
                <w:szCs w:val="18"/>
              </w:rPr>
            </w:pPr>
            <w:r w:rsidRPr="004C3C84">
              <w:rPr>
                <w:b/>
                <w:sz w:val="18"/>
                <w:szCs w:val="18"/>
              </w:rPr>
              <w:t>Региональный</w:t>
            </w:r>
          </w:p>
        </w:tc>
      </w:tr>
      <w:tr w:rsidR="00156847" w:rsidRPr="00696A1F" w:rsidTr="004C3C84">
        <w:trPr>
          <w:trHeight w:val="316"/>
        </w:trPr>
        <w:tc>
          <w:tcPr>
            <w:tcW w:w="2880" w:type="dxa"/>
            <w:gridSpan w:val="4"/>
            <w:vMerge/>
            <w:vAlign w:val="center"/>
          </w:tcPr>
          <w:p w:rsidR="00156847" w:rsidRPr="004C3C84" w:rsidRDefault="00156847" w:rsidP="00156847">
            <w:pPr>
              <w:rPr>
                <w:b/>
                <w:sz w:val="18"/>
                <w:szCs w:val="18"/>
              </w:rPr>
            </w:pPr>
          </w:p>
        </w:tc>
        <w:tc>
          <w:tcPr>
            <w:tcW w:w="2897" w:type="dxa"/>
            <w:gridSpan w:val="4"/>
            <w:tcBorders>
              <w:top w:val="single" w:sz="2" w:space="0" w:color="auto"/>
            </w:tcBorders>
            <w:vAlign w:val="center"/>
          </w:tcPr>
          <w:tbl>
            <w:tblPr>
              <w:tblW w:w="0" w:type="auto"/>
              <w:tblInd w:w="12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48"/>
            </w:tblGrid>
            <w:tr w:rsidR="00156847" w:rsidRPr="00C62CE7" w:rsidTr="004C3C84">
              <w:trPr>
                <w:trHeight w:val="346"/>
              </w:trPr>
              <w:tc>
                <w:tcPr>
                  <w:tcW w:w="248" w:type="dxa"/>
                </w:tcPr>
                <w:p w:rsidR="00156847" w:rsidRPr="004C3C84" w:rsidRDefault="00156847" w:rsidP="004C3C84">
                  <w:pPr>
                    <w:jc w:val="center"/>
                    <w:rPr>
                      <w:b/>
                      <w:sz w:val="18"/>
                      <w:szCs w:val="18"/>
                    </w:rPr>
                  </w:pPr>
                </w:p>
              </w:tc>
            </w:tr>
          </w:tbl>
          <w:p w:rsidR="00156847" w:rsidRPr="004C3C84" w:rsidRDefault="00156847" w:rsidP="004C3C84">
            <w:pPr>
              <w:jc w:val="center"/>
              <w:rPr>
                <w:b/>
                <w:sz w:val="18"/>
                <w:szCs w:val="18"/>
              </w:rPr>
            </w:pPr>
          </w:p>
        </w:tc>
        <w:tc>
          <w:tcPr>
            <w:tcW w:w="3094" w:type="dxa"/>
            <w:gridSpan w:val="3"/>
            <w:tcBorders>
              <w:top w:val="single" w:sz="2" w:space="0" w:color="auto"/>
            </w:tcBorders>
            <w:vAlign w:val="center"/>
          </w:tcPr>
          <w:tbl>
            <w:tblPr>
              <w:tblW w:w="0" w:type="auto"/>
              <w:tblInd w:w="12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48"/>
            </w:tblGrid>
            <w:tr w:rsidR="00156847" w:rsidRPr="00C62CE7" w:rsidTr="004C3C84">
              <w:trPr>
                <w:trHeight w:val="346"/>
              </w:trPr>
              <w:tc>
                <w:tcPr>
                  <w:tcW w:w="248" w:type="dxa"/>
                </w:tcPr>
                <w:p w:rsidR="00156847" w:rsidRPr="004C3C84" w:rsidRDefault="00156847" w:rsidP="004C3C84">
                  <w:pPr>
                    <w:jc w:val="center"/>
                    <w:rPr>
                      <w:b/>
                      <w:sz w:val="18"/>
                      <w:szCs w:val="18"/>
                    </w:rPr>
                  </w:pPr>
                </w:p>
              </w:tc>
            </w:tr>
          </w:tbl>
          <w:p w:rsidR="00156847" w:rsidRPr="004C3C84" w:rsidRDefault="00156847" w:rsidP="004C3C84">
            <w:pPr>
              <w:jc w:val="center"/>
              <w:rPr>
                <w:b/>
                <w:sz w:val="18"/>
                <w:szCs w:val="18"/>
              </w:rPr>
            </w:pPr>
          </w:p>
        </w:tc>
      </w:tr>
      <w:tr w:rsidR="00156847" w:rsidRPr="00C62CE7" w:rsidTr="004C3C84">
        <w:trPr>
          <w:trHeight w:val="316"/>
        </w:trPr>
        <w:tc>
          <w:tcPr>
            <w:tcW w:w="2880" w:type="dxa"/>
            <w:gridSpan w:val="4"/>
            <w:vAlign w:val="center"/>
          </w:tcPr>
          <w:p w:rsidR="00156847" w:rsidRPr="004C3C84" w:rsidRDefault="00156847" w:rsidP="00156847">
            <w:pPr>
              <w:rPr>
                <w:b/>
                <w:sz w:val="18"/>
                <w:szCs w:val="18"/>
              </w:rPr>
            </w:pPr>
            <w:r w:rsidRPr="004C3C84">
              <w:rPr>
                <w:b/>
                <w:sz w:val="18"/>
                <w:szCs w:val="18"/>
              </w:rPr>
              <w:t>Почтовый адрес</w:t>
            </w:r>
          </w:p>
        </w:tc>
        <w:tc>
          <w:tcPr>
            <w:tcW w:w="5991" w:type="dxa"/>
            <w:gridSpan w:val="7"/>
            <w:vAlign w:val="center"/>
          </w:tcPr>
          <w:p w:rsidR="00156847" w:rsidRPr="004C3C84" w:rsidRDefault="00156847" w:rsidP="004C3C84">
            <w:pPr>
              <w:jc w:val="center"/>
              <w:rPr>
                <w:b/>
                <w:sz w:val="18"/>
                <w:szCs w:val="18"/>
              </w:rPr>
            </w:pPr>
          </w:p>
        </w:tc>
      </w:tr>
      <w:tr w:rsidR="00156847" w:rsidRPr="00C62CE7" w:rsidTr="004C3C84">
        <w:trPr>
          <w:trHeight w:val="316"/>
        </w:trPr>
        <w:tc>
          <w:tcPr>
            <w:tcW w:w="2880" w:type="dxa"/>
            <w:gridSpan w:val="4"/>
            <w:vAlign w:val="center"/>
          </w:tcPr>
          <w:p w:rsidR="00156847" w:rsidRPr="004C3C84" w:rsidRDefault="00156847" w:rsidP="00156847">
            <w:pPr>
              <w:rPr>
                <w:b/>
                <w:sz w:val="18"/>
                <w:szCs w:val="18"/>
              </w:rPr>
            </w:pPr>
            <w:r w:rsidRPr="004C3C84">
              <w:rPr>
                <w:b/>
                <w:sz w:val="18"/>
                <w:szCs w:val="18"/>
              </w:rPr>
              <w:t>Юр. адрес</w:t>
            </w:r>
          </w:p>
        </w:tc>
        <w:tc>
          <w:tcPr>
            <w:tcW w:w="5991" w:type="dxa"/>
            <w:gridSpan w:val="7"/>
            <w:vAlign w:val="center"/>
          </w:tcPr>
          <w:p w:rsidR="00156847" w:rsidRPr="004C3C84" w:rsidRDefault="00156847" w:rsidP="004C3C84">
            <w:pPr>
              <w:jc w:val="center"/>
              <w:rPr>
                <w:b/>
                <w:sz w:val="18"/>
                <w:szCs w:val="18"/>
              </w:rPr>
            </w:pPr>
          </w:p>
        </w:tc>
      </w:tr>
      <w:tr w:rsidR="00156847" w:rsidRPr="00C62CE7" w:rsidTr="004C3C84">
        <w:trPr>
          <w:trHeight w:val="316"/>
        </w:trPr>
        <w:tc>
          <w:tcPr>
            <w:tcW w:w="2880" w:type="dxa"/>
            <w:gridSpan w:val="4"/>
            <w:vAlign w:val="center"/>
          </w:tcPr>
          <w:p w:rsidR="00156847" w:rsidRPr="004C3C84" w:rsidRDefault="00156847" w:rsidP="00156847">
            <w:pPr>
              <w:rPr>
                <w:b/>
                <w:sz w:val="18"/>
                <w:szCs w:val="18"/>
              </w:rPr>
            </w:pPr>
            <w:r w:rsidRPr="004C3C84">
              <w:rPr>
                <w:b/>
                <w:sz w:val="18"/>
                <w:szCs w:val="18"/>
              </w:rPr>
              <w:t>Потребность в услугах ЭП</w:t>
            </w:r>
          </w:p>
        </w:tc>
        <w:tc>
          <w:tcPr>
            <w:tcW w:w="5991" w:type="dxa"/>
            <w:gridSpan w:val="7"/>
            <w:vAlign w:val="center"/>
          </w:tcPr>
          <w:p w:rsidR="00156847" w:rsidRPr="004C3C84" w:rsidRDefault="00156847" w:rsidP="004C3C84">
            <w:pPr>
              <w:jc w:val="center"/>
              <w:rPr>
                <w:i/>
                <w:sz w:val="14"/>
                <w:szCs w:val="14"/>
              </w:rPr>
            </w:pPr>
            <w:r w:rsidRPr="004C3C84">
              <w:rPr>
                <w:i/>
                <w:color w:val="BFBFBF"/>
                <w:sz w:val="14"/>
                <w:szCs w:val="14"/>
              </w:rPr>
              <w:t>Перечислить цели подключения к ЦОД</w:t>
            </w:r>
          </w:p>
        </w:tc>
      </w:tr>
      <w:tr w:rsidR="007E4EDD" w:rsidRPr="00C62CE7" w:rsidTr="004C3C84">
        <w:trPr>
          <w:trHeight w:val="316"/>
        </w:trPr>
        <w:tc>
          <w:tcPr>
            <w:tcW w:w="2880" w:type="dxa"/>
            <w:gridSpan w:val="4"/>
            <w:tcBorders>
              <w:top w:val="single" w:sz="18" w:space="0" w:color="auto"/>
            </w:tcBorders>
            <w:vAlign w:val="center"/>
          </w:tcPr>
          <w:p w:rsidR="00156847" w:rsidRPr="004C3C84" w:rsidRDefault="00156847" w:rsidP="00156847">
            <w:pPr>
              <w:rPr>
                <w:b/>
                <w:sz w:val="18"/>
                <w:szCs w:val="18"/>
              </w:rPr>
            </w:pPr>
            <w:r w:rsidRPr="004C3C84">
              <w:rPr>
                <w:b/>
                <w:sz w:val="18"/>
                <w:szCs w:val="18"/>
              </w:rPr>
              <w:t>Контактные данные</w:t>
            </w:r>
          </w:p>
        </w:tc>
        <w:tc>
          <w:tcPr>
            <w:tcW w:w="2051" w:type="dxa"/>
            <w:gridSpan w:val="2"/>
            <w:tcBorders>
              <w:top w:val="single" w:sz="18" w:space="0" w:color="auto"/>
            </w:tcBorders>
            <w:vAlign w:val="center"/>
          </w:tcPr>
          <w:p w:rsidR="00156847" w:rsidRPr="004C3C84" w:rsidRDefault="00156847" w:rsidP="004C3C84">
            <w:pPr>
              <w:jc w:val="center"/>
              <w:rPr>
                <w:b/>
                <w:sz w:val="18"/>
                <w:szCs w:val="18"/>
              </w:rPr>
            </w:pPr>
            <w:r w:rsidRPr="004C3C84">
              <w:rPr>
                <w:b/>
                <w:sz w:val="18"/>
                <w:szCs w:val="18"/>
              </w:rPr>
              <w:t>Рабочий телефон</w:t>
            </w:r>
          </w:p>
        </w:tc>
        <w:tc>
          <w:tcPr>
            <w:tcW w:w="2093" w:type="dxa"/>
            <w:gridSpan w:val="4"/>
            <w:tcBorders>
              <w:top w:val="single" w:sz="18" w:space="0" w:color="auto"/>
            </w:tcBorders>
            <w:vAlign w:val="center"/>
          </w:tcPr>
          <w:p w:rsidR="00156847" w:rsidRPr="004C3C84" w:rsidRDefault="00156847" w:rsidP="004C3C84">
            <w:pPr>
              <w:jc w:val="center"/>
              <w:rPr>
                <w:b/>
                <w:sz w:val="18"/>
                <w:szCs w:val="18"/>
              </w:rPr>
            </w:pPr>
            <w:r w:rsidRPr="004C3C84">
              <w:rPr>
                <w:b/>
                <w:sz w:val="18"/>
                <w:szCs w:val="18"/>
              </w:rPr>
              <w:t>Мобильный телефон</w:t>
            </w:r>
          </w:p>
        </w:tc>
        <w:tc>
          <w:tcPr>
            <w:tcW w:w="1847" w:type="dxa"/>
            <w:tcBorders>
              <w:top w:val="single" w:sz="18" w:space="0" w:color="auto"/>
            </w:tcBorders>
            <w:vAlign w:val="center"/>
          </w:tcPr>
          <w:p w:rsidR="00156847" w:rsidRPr="004C3C84" w:rsidRDefault="00156847" w:rsidP="004C3C84">
            <w:pPr>
              <w:jc w:val="center"/>
              <w:rPr>
                <w:b/>
                <w:sz w:val="18"/>
                <w:szCs w:val="18"/>
                <w:lang w:val="en-US"/>
              </w:rPr>
            </w:pPr>
            <w:r w:rsidRPr="004C3C84">
              <w:rPr>
                <w:b/>
                <w:sz w:val="18"/>
                <w:szCs w:val="18"/>
              </w:rPr>
              <w:t>Е</w:t>
            </w:r>
            <w:r w:rsidRPr="004C3C84">
              <w:rPr>
                <w:b/>
                <w:sz w:val="18"/>
                <w:szCs w:val="18"/>
                <w:lang w:val="en-US"/>
              </w:rPr>
              <w:t>-mail</w:t>
            </w:r>
          </w:p>
        </w:tc>
      </w:tr>
      <w:tr w:rsidR="007E4EDD" w:rsidRPr="00C62CE7" w:rsidTr="004C3C84">
        <w:trPr>
          <w:trHeight w:val="316"/>
        </w:trPr>
        <w:tc>
          <w:tcPr>
            <w:tcW w:w="2880" w:type="dxa"/>
            <w:gridSpan w:val="4"/>
            <w:vAlign w:val="center"/>
          </w:tcPr>
          <w:p w:rsidR="00156847" w:rsidRPr="004C3C84" w:rsidRDefault="00156847" w:rsidP="004C3C84">
            <w:pPr>
              <w:jc w:val="right"/>
              <w:rPr>
                <w:b/>
                <w:sz w:val="18"/>
                <w:szCs w:val="18"/>
              </w:rPr>
            </w:pPr>
            <w:r w:rsidRPr="004C3C84">
              <w:rPr>
                <w:b/>
                <w:sz w:val="18"/>
                <w:szCs w:val="18"/>
              </w:rPr>
              <w:t>Адм. лицо, ответственное за подключение</w:t>
            </w:r>
          </w:p>
        </w:tc>
        <w:tc>
          <w:tcPr>
            <w:tcW w:w="2051" w:type="dxa"/>
            <w:gridSpan w:val="2"/>
            <w:vMerge w:val="restart"/>
            <w:vAlign w:val="center"/>
          </w:tcPr>
          <w:p w:rsidR="00156847" w:rsidRPr="004C3C84" w:rsidRDefault="00156847" w:rsidP="004C3C84">
            <w:pPr>
              <w:jc w:val="center"/>
              <w:rPr>
                <w:sz w:val="18"/>
                <w:szCs w:val="18"/>
              </w:rPr>
            </w:pPr>
          </w:p>
        </w:tc>
        <w:tc>
          <w:tcPr>
            <w:tcW w:w="2093" w:type="dxa"/>
            <w:gridSpan w:val="4"/>
            <w:vMerge w:val="restart"/>
            <w:vAlign w:val="center"/>
          </w:tcPr>
          <w:p w:rsidR="00156847" w:rsidRPr="004C3C84" w:rsidRDefault="00156847" w:rsidP="004C3C84">
            <w:pPr>
              <w:jc w:val="center"/>
              <w:rPr>
                <w:sz w:val="18"/>
                <w:szCs w:val="18"/>
              </w:rPr>
            </w:pPr>
          </w:p>
        </w:tc>
        <w:tc>
          <w:tcPr>
            <w:tcW w:w="1847" w:type="dxa"/>
            <w:vMerge w:val="restart"/>
            <w:vAlign w:val="center"/>
          </w:tcPr>
          <w:p w:rsidR="00156847" w:rsidRPr="004C3C84" w:rsidRDefault="00156847" w:rsidP="004C3C84">
            <w:pPr>
              <w:jc w:val="center"/>
              <w:rPr>
                <w:sz w:val="18"/>
                <w:szCs w:val="18"/>
              </w:rPr>
            </w:pPr>
          </w:p>
        </w:tc>
      </w:tr>
      <w:tr w:rsidR="007E4EDD" w:rsidRPr="00C62CE7" w:rsidTr="004C3C84">
        <w:trPr>
          <w:trHeight w:val="316"/>
        </w:trPr>
        <w:tc>
          <w:tcPr>
            <w:tcW w:w="675" w:type="dxa"/>
            <w:gridSpan w:val="2"/>
            <w:vAlign w:val="center"/>
          </w:tcPr>
          <w:p w:rsidR="00156847" w:rsidRPr="004C3C84" w:rsidRDefault="00156847" w:rsidP="00156847">
            <w:pPr>
              <w:rPr>
                <w:sz w:val="18"/>
                <w:szCs w:val="18"/>
              </w:rPr>
            </w:pPr>
            <w:r w:rsidRPr="004C3C84">
              <w:rPr>
                <w:sz w:val="18"/>
                <w:szCs w:val="18"/>
              </w:rPr>
              <w:t>ФИО</w:t>
            </w:r>
          </w:p>
        </w:tc>
        <w:tc>
          <w:tcPr>
            <w:tcW w:w="2205" w:type="dxa"/>
            <w:gridSpan w:val="2"/>
            <w:vAlign w:val="center"/>
          </w:tcPr>
          <w:p w:rsidR="00156847" w:rsidRPr="004C3C84" w:rsidRDefault="00156847" w:rsidP="00156847">
            <w:pPr>
              <w:rPr>
                <w:sz w:val="18"/>
                <w:szCs w:val="18"/>
              </w:rPr>
            </w:pPr>
          </w:p>
        </w:tc>
        <w:tc>
          <w:tcPr>
            <w:tcW w:w="2051" w:type="dxa"/>
            <w:gridSpan w:val="2"/>
            <w:vMerge/>
            <w:vAlign w:val="center"/>
          </w:tcPr>
          <w:p w:rsidR="00156847" w:rsidRPr="004C3C84" w:rsidRDefault="00156847" w:rsidP="004C3C84">
            <w:pPr>
              <w:jc w:val="center"/>
              <w:rPr>
                <w:sz w:val="18"/>
                <w:szCs w:val="18"/>
              </w:rPr>
            </w:pPr>
          </w:p>
        </w:tc>
        <w:tc>
          <w:tcPr>
            <w:tcW w:w="2093" w:type="dxa"/>
            <w:gridSpan w:val="4"/>
            <w:vMerge/>
            <w:vAlign w:val="center"/>
          </w:tcPr>
          <w:p w:rsidR="00156847" w:rsidRPr="004C3C84" w:rsidRDefault="00156847" w:rsidP="004C3C84">
            <w:pPr>
              <w:jc w:val="center"/>
              <w:rPr>
                <w:sz w:val="18"/>
                <w:szCs w:val="18"/>
              </w:rPr>
            </w:pPr>
          </w:p>
        </w:tc>
        <w:tc>
          <w:tcPr>
            <w:tcW w:w="1847" w:type="dxa"/>
            <w:vMerge/>
            <w:vAlign w:val="center"/>
          </w:tcPr>
          <w:p w:rsidR="00156847" w:rsidRPr="004C3C84" w:rsidRDefault="00156847" w:rsidP="004C3C84">
            <w:pPr>
              <w:jc w:val="center"/>
              <w:rPr>
                <w:sz w:val="18"/>
                <w:szCs w:val="18"/>
              </w:rPr>
            </w:pPr>
          </w:p>
        </w:tc>
      </w:tr>
      <w:tr w:rsidR="007E4EDD" w:rsidRPr="00C62CE7" w:rsidTr="004C3C84">
        <w:trPr>
          <w:trHeight w:val="316"/>
        </w:trPr>
        <w:tc>
          <w:tcPr>
            <w:tcW w:w="2880" w:type="dxa"/>
            <w:gridSpan w:val="4"/>
            <w:vAlign w:val="center"/>
          </w:tcPr>
          <w:p w:rsidR="00156847" w:rsidRPr="004C3C84" w:rsidRDefault="00156847" w:rsidP="004C3C84">
            <w:pPr>
              <w:jc w:val="right"/>
              <w:rPr>
                <w:b/>
                <w:sz w:val="18"/>
                <w:szCs w:val="18"/>
              </w:rPr>
            </w:pPr>
            <w:r w:rsidRPr="004C3C84">
              <w:rPr>
                <w:b/>
                <w:sz w:val="18"/>
                <w:szCs w:val="18"/>
              </w:rPr>
              <w:t xml:space="preserve">Сетевой инженер </w:t>
            </w:r>
          </w:p>
        </w:tc>
        <w:tc>
          <w:tcPr>
            <w:tcW w:w="2051" w:type="dxa"/>
            <w:gridSpan w:val="2"/>
            <w:vMerge w:val="restart"/>
            <w:vAlign w:val="center"/>
          </w:tcPr>
          <w:p w:rsidR="00156847" w:rsidRPr="004C3C84" w:rsidRDefault="00156847" w:rsidP="004C3C84">
            <w:pPr>
              <w:jc w:val="center"/>
              <w:rPr>
                <w:sz w:val="18"/>
                <w:szCs w:val="18"/>
              </w:rPr>
            </w:pPr>
          </w:p>
        </w:tc>
        <w:tc>
          <w:tcPr>
            <w:tcW w:w="2093" w:type="dxa"/>
            <w:gridSpan w:val="4"/>
            <w:vMerge w:val="restart"/>
            <w:vAlign w:val="center"/>
          </w:tcPr>
          <w:p w:rsidR="00156847" w:rsidRPr="004C3C84" w:rsidRDefault="00156847" w:rsidP="004C3C84">
            <w:pPr>
              <w:jc w:val="center"/>
              <w:rPr>
                <w:sz w:val="18"/>
                <w:szCs w:val="18"/>
              </w:rPr>
            </w:pPr>
          </w:p>
        </w:tc>
        <w:tc>
          <w:tcPr>
            <w:tcW w:w="1847" w:type="dxa"/>
            <w:vMerge w:val="restart"/>
            <w:vAlign w:val="center"/>
          </w:tcPr>
          <w:p w:rsidR="00156847" w:rsidRPr="004C3C84" w:rsidRDefault="00156847" w:rsidP="004C3C84">
            <w:pPr>
              <w:jc w:val="center"/>
              <w:rPr>
                <w:sz w:val="18"/>
                <w:szCs w:val="18"/>
              </w:rPr>
            </w:pPr>
          </w:p>
        </w:tc>
      </w:tr>
      <w:tr w:rsidR="007E4EDD" w:rsidRPr="00C62CE7" w:rsidTr="004C3C84">
        <w:trPr>
          <w:trHeight w:val="316"/>
        </w:trPr>
        <w:tc>
          <w:tcPr>
            <w:tcW w:w="675" w:type="dxa"/>
            <w:gridSpan w:val="2"/>
            <w:vAlign w:val="center"/>
          </w:tcPr>
          <w:p w:rsidR="00156847" w:rsidRPr="004C3C84" w:rsidRDefault="00156847" w:rsidP="00156847">
            <w:pPr>
              <w:rPr>
                <w:sz w:val="18"/>
                <w:szCs w:val="18"/>
              </w:rPr>
            </w:pPr>
            <w:r w:rsidRPr="004C3C84">
              <w:rPr>
                <w:sz w:val="18"/>
                <w:szCs w:val="18"/>
              </w:rPr>
              <w:t>ФИО</w:t>
            </w:r>
          </w:p>
        </w:tc>
        <w:tc>
          <w:tcPr>
            <w:tcW w:w="2205" w:type="dxa"/>
            <w:gridSpan w:val="2"/>
            <w:vAlign w:val="center"/>
          </w:tcPr>
          <w:p w:rsidR="00156847" w:rsidRPr="004C3C84" w:rsidRDefault="00156847" w:rsidP="00156847">
            <w:pPr>
              <w:rPr>
                <w:sz w:val="18"/>
                <w:szCs w:val="18"/>
              </w:rPr>
            </w:pPr>
          </w:p>
        </w:tc>
        <w:tc>
          <w:tcPr>
            <w:tcW w:w="2051" w:type="dxa"/>
            <w:gridSpan w:val="2"/>
            <w:vMerge/>
            <w:vAlign w:val="center"/>
          </w:tcPr>
          <w:p w:rsidR="00156847" w:rsidRPr="004C3C84" w:rsidRDefault="00156847" w:rsidP="004C3C84">
            <w:pPr>
              <w:jc w:val="center"/>
              <w:rPr>
                <w:sz w:val="18"/>
                <w:szCs w:val="18"/>
              </w:rPr>
            </w:pPr>
          </w:p>
        </w:tc>
        <w:tc>
          <w:tcPr>
            <w:tcW w:w="2093" w:type="dxa"/>
            <w:gridSpan w:val="4"/>
            <w:vMerge/>
            <w:vAlign w:val="center"/>
          </w:tcPr>
          <w:p w:rsidR="00156847" w:rsidRPr="004C3C84" w:rsidRDefault="00156847" w:rsidP="004C3C84">
            <w:pPr>
              <w:jc w:val="center"/>
              <w:rPr>
                <w:sz w:val="18"/>
                <w:szCs w:val="18"/>
              </w:rPr>
            </w:pPr>
          </w:p>
        </w:tc>
        <w:tc>
          <w:tcPr>
            <w:tcW w:w="1847" w:type="dxa"/>
            <w:vMerge/>
            <w:vAlign w:val="center"/>
          </w:tcPr>
          <w:p w:rsidR="00156847" w:rsidRPr="004C3C84" w:rsidRDefault="00156847" w:rsidP="004C3C84">
            <w:pPr>
              <w:jc w:val="center"/>
              <w:rPr>
                <w:sz w:val="18"/>
                <w:szCs w:val="18"/>
              </w:rPr>
            </w:pPr>
          </w:p>
        </w:tc>
      </w:tr>
      <w:tr w:rsidR="007E4EDD" w:rsidRPr="00C62CE7" w:rsidTr="004C3C84">
        <w:trPr>
          <w:trHeight w:val="316"/>
        </w:trPr>
        <w:tc>
          <w:tcPr>
            <w:tcW w:w="2880" w:type="dxa"/>
            <w:gridSpan w:val="4"/>
            <w:vAlign w:val="center"/>
          </w:tcPr>
          <w:p w:rsidR="00156847" w:rsidRPr="004C3C84" w:rsidRDefault="00156847" w:rsidP="004C3C84">
            <w:pPr>
              <w:jc w:val="right"/>
              <w:rPr>
                <w:b/>
                <w:sz w:val="18"/>
                <w:szCs w:val="18"/>
              </w:rPr>
            </w:pPr>
            <w:r w:rsidRPr="004C3C84">
              <w:rPr>
                <w:b/>
                <w:sz w:val="18"/>
                <w:szCs w:val="18"/>
              </w:rPr>
              <w:t>Лицо, ответственное за ИБ</w:t>
            </w:r>
          </w:p>
        </w:tc>
        <w:tc>
          <w:tcPr>
            <w:tcW w:w="2051" w:type="dxa"/>
            <w:gridSpan w:val="2"/>
            <w:vMerge w:val="restart"/>
            <w:vAlign w:val="center"/>
          </w:tcPr>
          <w:p w:rsidR="00156847" w:rsidRPr="004C3C84" w:rsidRDefault="00156847" w:rsidP="004C3C84">
            <w:pPr>
              <w:jc w:val="center"/>
              <w:rPr>
                <w:sz w:val="18"/>
                <w:szCs w:val="18"/>
              </w:rPr>
            </w:pPr>
          </w:p>
        </w:tc>
        <w:tc>
          <w:tcPr>
            <w:tcW w:w="2093" w:type="dxa"/>
            <w:gridSpan w:val="4"/>
            <w:vMerge w:val="restart"/>
            <w:vAlign w:val="center"/>
          </w:tcPr>
          <w:p w:rsidR="00156847" w:rsidRPr="004C3C84" w:rsidRDefault="00156847" w:rsidP="004C3C84">
            <w:pPr>
              <w:jc w:val="center"/>
              <w:rPr>
                <w:sz w:val="18"/>
                <w:szCs w:val="18"/>
              </w:rPr>
            </w:pPr>
          </w:p>
        </w:tc>
        <w:tc>
          <w:tcPr>
            <w:tcW w:w="1847" w:type="dxa"/>
            <w:vMerge w:val="restart"/>
            <w:vAlign w:val="center"/>
          </w:tcPr>
          <w:p w:rsidR="00156847" w:rsidRPr="004C3C84" w:rsidRDefault="00156847" w:rsidP="004C3C84">
            <w:pPr>
              <w:jc w:val="center"/>
              <w:rPr>
                <w:sz w:val="18"/>
                <w:szCs w:val="18"/>
              </w:rPr>
            </w:pPr>
          </w:p>
        </w:tc>
      </w:tr>
      <w:tr w:rsidR="007E4EDD" w:rsidRPr="00C62CE7" w:rsidTr="004C3C84">
        <w:trPr>
          <w:trHeight w:val="316"/>
        </w:trPr>
        <w:tc>
          <w:tcPr>
            <w:tcW w:w="675" w:type="dxa"/>
            <w:gridSpan w:val="2"/>
            <w:tcBorders>
              <w:bottom w:val="single" w:sz="18" w:space="0" w:color="auto"/>
            </w:tcBorders>
            <w:vAlign w:val="center"/>
          </w:tcPr>
          <w:p w:rsidR="00156847" w:rsidRPr="004C3C84" w:rsidRDefault="00156847" w:rsidP="00156847">
            <w:pPr>
              <w:rPr>
                <w:sz w:val="18"/>
                <w:szCs w:val="18"/>
              </w:rPr>
            </w:pPr>
            <w:r w:rsidRPr="004C3C84">
              <w:rPr>
                <w:sz w:val="18"/>
                <w:szCs w:val="18"/>
              </w:rPr>
              <w:t>ФИО</w:t>
            </w:r>
          </w:p>
        </w:tc>
        <w:tc>
          <w:tcPr>
            <w:tcW w:w="2205" w:type="dxa"/>
            <w:gridSpan w:val="2"/>
            <w:tcBorders>
              <w:bottom w:val="single" w:sz="18" w:space="0" w:color="auto"/>
            </w:tcBorders>
            <w:vAlign w:val="center"/>
          </w:tcPr>
          <w:p w:rsidR="00156847" w:rsidRPr="004C3C84" w:rsidRDefault="00156847" w:rsidP="00156847">
            <w:pPr>
              <w:rPr>
                <w:sz w:val="18"/>
                <w:szCs w:val="18"/>
              </w:rPr>
            </w:pPr>
          </w:p>
        </w:tc>
        <w:tc>
          <w:tcPr>
            <w:tcW w:w="2051" w:type="dxa"/>
            <w:gridSpan w:val="2"/>
            <w:vMerge/>
            <w:tcBorders>
              <w:bottom w:val="single" w:sz="18" w:space="0" w:color="auto"/>
            </w:tcBorders>
            <w:vAlign w:val="center"/>
          </w:tcPr>
          <w:p w:rsidR="00156847" w:rsidRPr="004C3C84" w:rsidRDefault="00156847" w:rsidP="004C3C84">
            <w:pPr>
              <w:jc w:val="center"/>
              <w:rPr>
                <w:sz w:val="18"/>
                <w:szCs w:val="18"/>
              </w:rPr>
            </w:pPr>
          </w:p>
        </w:tc>
        <w:tc>
          <w:tcPr>
            <w:tcW w:w="2093" w:type="dxa"/>
            <w:gridSpan w:val="4"/>
            <w:vMerge/>
            <w:tcBorders>
              <w:bottom w:val="single" w:sz="18" w:space="0" w:color="auto"/>
            </w:tcBorders>
            <w:vAlign w:val="center"/>
          </w:tcPr>
          <w:p w:rsidR="00156847" w:rsidRPr="004C3C84" w:rsidRDefault="00156847" w:rsidP="004C3C84">
            <w:pPr>
              <w:jc w:val="center"/>
              <w:rPr>
                <w:sz w:val="18"/>
                <w:szCs w:val="18"/>
              </w:rPr>
            </w:pPr>
          </w:p>
        </w:tc>
        <w:tc>
          <w:tcPr>
            <w:tcW w:w="1847" w:type="dxa"/>
            <w:vMerge/>
            <w:tcBorders>
              <w:bottom w:val="single" w:sz="18" w:space="0" w:color="auto"/>
            </w:tcBorders>
            <w:vAlign w:val="center"/>
          </w:tcPr>
          <w:p w:rsidR="00156847" w:rsidRPr="004C3C84" w:rsidRDefault="00156847" w:rsidP="004C3C84">
            <w:pPr>
              <w:jc w:val="center"/>
              <w:rPr>
                <w:sz w:val="18"/>
                <w:szCs w:val="18"/>
              </w:rPr>
            </w:pPr>
          </w:p>
        </w:tc>
      </w:tr>
      <w:tr w:rsidR="007E4EDD" w:rsidRPr="00C62CE7" w:rsidTr="004C3C84">
        <w:trPr>
          <w:trHeight w:val="316"/>
        </w:trPr>
        <w:tc>
          <w:tcPr>
            <w:tcW w:w="2880" w:type="dxa"/>
            <w:gridSpan w:val="4"/>
            <w:vMerge w:val="restart"/>
            <w:tcBorders>
              <w:top w:val="single" w:sz="18" w:space="0" w:color="auto"/>
              <w:bottom w:val="single" w:sz="18" w:space="0" w:color="auto"/>
            </w:tcBorders>
            <w:vAlign w:val="center"/>
          </w:tcPr>
          <w:p w:rsidR="00156847" w:rsidRPr="004C3C84" w:rsidRDefault="00156847" w:rsidP="00156847">
            <w:pPr>
              <w:rPr>
                <w:b/>
                <w:sz w:val="18"/>
                <w:szCs w:val="18"/>
              </w:rPr>
            </w:pPr>
            <w:r w:rsidRPr="004C3C84">
              <w:rPr>
                <w:b/>
                <w:sz w:val="18"/>
                <w:szCs w:val="18"/>
              </w:rPr>
              <w:t>Объект подключения</w:t>
            </w:r>
          </w:p>
        </w:tc>
        <w:tc>
          <w:tcPr>
            <w:tcW w:w="2051" w:type="dxa"/>
            <w:gridSpan w:val="2"/>
            <w:tcBorders>
              <w:top w:val="single" w:sz="18" w:space="0" w:color="auto"/>
              <w:bottom w:val="single" w:sz="4" w:space="0" w:color="auto"/>
            </w:tcBorders>
            <w:vAlign w:val="center"/>
          </w:tcPr>
          <w:p w:rsidR="00156847" w:rsidRPr="004C3C84" w:rsidRDefault="00156847" w:rsidP="004C3C84">
            <w:pPr>
              <w:jc w:val="center"/>
              <w:rPr>
                <w:b/>
                <w:sz w:val="18"/>
                <w:szCs w:val="18"/>
              </w:rPr>
            </w:pPr>
            <w:r w:rsidRPr="004C3C84">
              <w:rPr>
                <w:b/>
                <w:sz w:val="18"/>
                <w:szCs w:val="18"/>
              </w:rPr>
              <w:t>Адрес</w:t>
            </w:r>
          </w:p>
        </w:tc>
        <w:tc>
          <w:tcPr>
            <w:tcW w:w="2093" w:type="dxa"/>
            <w:gridSpan w:val="4"/>
            <w:tcBorders>
              <w:top w:val="single" w:sz="18" w:space="0" w:color="auto"/>
              <w:bottom w:val="single" w:sz="4" w:space="0" w:color="auto"/>
            </w:tcBorders>
            <w:vAlign w:val="center"/>
          </w:tcPr>
          <w:p w:rsidR="00156847" w:rsidRPr="004C3C84" w:rsidRDefault="00156847" w:rsidP="004C3C84">
            <w:pPr>
              <w:jc w:val="center"/>
              <w:rPr>
                <w:b/>
                <w:sz w:val="18"/>
                <w:szCs w:val="18"/>
              </w:rPr>
            </w:pPr>
            <w:r w:rsidRPr="004C3C84">
              <w:rPr>
                <w:b/>
                <w:sz w:val="18"/>
                <w:szCs w:val="18"/>
              </w:rPr>
              <w:t>Этаж</w:t>
            </w:r>
          </w:p>
        </w:tc>
        <w:tc>
          <w:tcPr>
            <w:tcW w:w="1847" w:type="dxa"/>
            <w:tcBorders>
              <w:top w:val="single" w:sz="18" w:space="0" w:color="auto"/>
              <w:bottom w:val="single" w:sz="4" w:space="0" w:color="auto"/>
            </w:tcBorders>
            <w:vAlign w:val="center"/>
          </w:tcPr>
          <w:p w:rsidR="00156847" w:rsidRPr="004C3C84" w:rsidRDefault="00156847" w:rsidP="004C3C84">
            <w:pPr>
              <w:jc w:val="center"/>
              <w:rPr>
                <w:b/>
                <w:sz w:val="18"/>
                <w:szCs w:val="18"/>
              </w:rPr>
            </w:pPr>
            <w:r w:rsidRPr="004C3C84">
              <w:rPr>
                <w:b/>
                <w:sz w:val="18"/>
                <w:szCs w:val="18"/>
              </w:rPr>
              <w:t>Помещение</w:t>
            </w:r>
          </w:p>
        </w:tc>
      </w:tr>
      <w:tr w:rsidR="007E4EDD" w:rsidRPr="00C62CE7" w:rsidTr="004C3C84">
        <w:trPr>
          <w:trHeight w:val="316"/>
        </w:trPr>
        <w:tc>
          <w:tcPr>
            <w:tcW w:w="2880" w:type="dxa"/>
            <w:gridSpan w:val="4"/>
            <w:vMerge/>
            <w:tcBorders>
              <w:bottom w:val="single" w:sz="18" w:space="0" w:color="auto"/>
            </w:tcBorders>
            <w:vAlign w:val="center"/>
          </w:tcPr>
          <w:p w:rsidR="00156847" w:rsidRPr="004C3C84" w:rsidRDefault="00156847" w:rsidP="00156847">
            <w:pPr>
              <w:rPr>
                <w:b/>
                <w:sz w:val="18"/>
                <w:szCs w:val="18"/>
              </w:rPr>
            </w:pPr>
          </w:p>
        </w:tc>
        <w:tc>
          <w:tcPr>
            <w:tcW w:w="2051" w:type="dxa"/>
            <w:gridSpan w:val="2"/>
            <w:tcBorders>
              <w:bottom w:val="single" w:sz="18" w:space="0" w:color="auto"/>
            </w:tcBorders>
            <w:vAlign w:val="center"/>
          </w:tcPr>
          <w:p w:rsidR="00156847" w:rsidRPr="004C3C84" w:rsidRDefault="00156847" w:rsidP="004C3C84">
            <w:pPr>
              <w:jc w:val="center"/>
              <w:rPr>
                <w:b/>
                <w:sz w:val="18"/>
                <w:szCs w:val="18"/>
              </w:rPr>
            </w:pPr>
          </w:p>
        </w:tc>
        <w:tc>
          <w:tcPr>
            <w:tcW w:w="2093" w:type="dxa"/>
            <w:gridSpan w:val="4"/>
            <w:tcBorders>
              <w:bottom w:val="single" w:sz="18" w:space="0" w:color="auto"/>
            </w:tcBorders>
            <w:vAlign w:val="center"/>
          </w:tcPr>
          <w:p w:rsidR="00156847" w:rsidRPr="004C3C84" w:rsidRDefault="00156847" w:rsidP="004C3C84">
            <w:pPr>
              <w:jc w:val="center"/>
              <w:rPr>
                <w:b/>
                <w:sz w:val="18"/>
                <w:szCs w:val="18"/>
              </w:rPr>
            </w:pPr>
          </w:p>
        </w:tc>
        <w:tc>
          <w:tcPr>
            <w:tcW w:w="1847" w:type="dxa"/>
            <w:tcBorders>
              <w:bottom w:val="single" w:sz="18" w:space="0" w:color="auto"/>
            </w:tcBorders>
            <w:vAlign w:val="center"/>
          </w:tcPr>
          <w:p w:rsidR="00156847" w:rsidRPr="004C3C84" w:rsidRDefault="00156847" w:rsidP="004C3C84">
            <w:pPr>
              <w:jc w:val="center"/>
              <w:rPr>
                <w:b/>
                <w:sz w:val="18"/>
                <w:szCs w:val="18"/>
              </w:rPr>
            </w:pPr>
          </w:p>
        </w:tc>
      </w:tr>
      <w:tr w:rsidR="007E4EDD" w:rsidRPr="00C62CE7" w:rsidTr="004C3C84">
        <w:trPr>
          <w:trHeight w:val="316"/>
        </w:trPr>
        <w:tc>
          <w:tcPr>
            <w:tcW w:w="2880" w:type="dxa"/>
            <w:gridSpan w:val="4"/>
            <w:vMerge w:val="restart"/>
            <w:tcBorders>
              <w:top w:val="single" w:sz="18" w:space="0" w:color="auto"/>
            </w:tcBorders>
            <w:vAlign w:val="center"/>
          </w:tcPr>
          <w:p w:rsidR="00156847" w:rsidRPr="004C3C84" w:rsidRDefault="00156847" w:rsidP="00156847">
            <w:pPr>
              <w:rPr>
                <w:b/>
                <w:sz w:val="18"/>
                <w:szCs w:val="18"/>
              </w:rPr>
            </w:pPr>
            <w:r w:rsidRPr="004C3C84">
              <w:rPr>
                <w:b/>
                <w:sz w:val="18"/>
                <w:szCs w:val="18"/>
              </w:rPr>
              <w:t>Наличие подключения</w:t>
            </w:r>
          </w:p>
        </w:tc>
        <w:tc>
          <w:tcPr>
            <w:tcW w:w="2051" w:type="dxa"/>
            <w:gridSpan w:val="2"/>
            <w:tcBorders>
              <w:top w:val="single" w:sz="18" w:space="0" w:color="auto"/>
            </w:tcBorders>
            <w:vAlign w:val="center"/>
          </w:tcPr>
          <w:p w:rsidR="00156847" w:rsidRPr="004C3C84" w:rsidRDefault="00156847" w:rsidP="004C3C84">
            <w:pPr>
              <w:jc w:val="center"/>
              <w:rPr>
                <w:b/>
                <w:sz w:val="18"/>
                <w:szCs w:val="18"/>
              </w:rPr>
            </w:pPr>
            <w:r w:rsidRPr="004C3C84">
              <w:rPr>
                <w:b/>
                <w:sz w:val="18"/>
                <w:szCs w:val="18"/>
              </w:rPr>
              <w:t>Интернет</w:t>
            </w:r>
          </w:p>
        </w:tc>
        <w:tc>
          <w:tcPr>
            <w:tcW w:w="2093" w:type="dxa"/>
            <w:gridSpan w:val="4"/>
            <w:tcBorders>
              <w:top w:val="single" w:sz="18" w:space="0" w:color="auto"/>
            </w:tcBorders>
            <w:vAlign w:val="center"/>
          </w:tcPr>
          <w:p w:rsidR="00156847" w:rsidRPr="004C3C84" w:rsidRDefault="00156847" w:rsidP="004C3C84">
            <w:pPr>
              <w:jc w:val="center"/>
              <w:rPr>
                <w:b/>
                <w:sz w:val="18"/>
                <w:szCs w:val="18"/>
              </w:rPr>
            </w:pPr>
            <w:r w:rsidRPr="004C3C84">
              <w:rPr>
                <w:b/>
                <w:sz w:val="18"/>
                <w:szCs w:val="18"/>
                <w:lang w:val="en-US"/>
              </w:rPr>
              <w:t>IP</w:t>
            </w:r>
            <w:r w:rsidRPr="004C3C84">
              <w:rPr>
                <w:b/>
                <w:sz w:val="18"/>
                <w:szCs w:val="18"/>
              </w:rPr>
              <w:t>/</w:t>
            </w:r>
            <w:r w:rsidRPr="004C3C84">
              <w:rPr>
                <w:b/>
                <w:sz w:val="18"/>
                <w:szCs w:val="18"/>
                <w:lang w:val="en-US"/>
              </w:rPr>
              <w:t>MPLS</w:t>
            </w:r>
            <w:r w:rsidRPr="004C3C84">
              <w:rPr>
                <w:b/>
                <w:sz w:val="18"/>
                <w:szCs w:val="18"/>
              </w:rPr>
              <w:t xml:space="preserve"> сеть</w:t>
            </w:r>
          </w:p>
          <w:p w:rsidR="00156847" w:rsidRPr="004C3C84" w:rsidRDefault="00156847" w:rsidP="004C3C84">
            <w:pPr>
              <w:jc w:val="center"/>
              <w:rPr>
                <w:b/>
                <w:sz w:val="18"/>
                <w:szCs w:val="18"/>
              </w:rPr>
            </w:pPr>
            <w:r w:rsidRPr="004C3C84">
              <w:rPr>
                <w:b/>
                <w:sz w:val="18"/>
                <w:szCs w:val="18"/>
              </w:rPr>
              <w:t>ОАО «Ростелеком»</w:t>
            </w:r>
          </w:p>
        </w:tc>
        <w:tc>
          <w:tcPr>
            <w:tcW w:w="1847" w:type="dxa"/>
            <w:tcBorders>
              <w:top w:val="single" w:sz="18" w:space="0" w:color="auto"/>
            </w:tcBorders>
            <w:vAlign w:val="center"/>
          </w:tcPr>
          <w:p w:rsidR="00156847" w:rsidRPr="004C3C84" w:rsidRDefault="00156847" w:rsidP="004C3C84">
            <w:pPr>
              <w:jc w:val="center"/>
              <w:rPr>
                <w:b/>
                <w:sz w:val="18"/>
                <w:szCs w:val="18"/>
              </w:rPr>
            </w:pPr>
            <w:r w:rsidRPr="004C3C84">
              <w:rPr>
                <w:b/>
                <w:sz w:val="18"/>
                <w:szCs w:val="18"/>
              </w:rPr>
              <w:t>Отсутствует</w:t>
            </w:r>
          </w:p>
        </w:tc>
      </w:tr>
      <w:tr w:rsidR="007E4EDD" w:rsidRPr="00C62CE7" w:rsidTr="004C3C84">
        <w:trPr>
          <w:trHeight w:val="316"/>
        </w:trPr>
        <w:tc>
          <w:tcPr>
            <w:tcW w:w="2880" w:type="dxa"/>
            <w:gridSpan w:val="4"/>
            <w:vMerge/>
            <w:tcBorders>
              <w:bottom w:val="single" w:sz="4" w:space="0" w:color="auto"/>
            </w:tcBorders>
            <w:vAlign w:val="center"/>
          </w:tcPr>
          <w:p w:rsidR="00156847" w:rsidRPr="004C3C84" w:rsidRDefault="00156847" w:rsidP="00156847">
            <w:pPr>
              <w:rPr>
                <w:sz w:val="18"/>
                <w:szCs w:val="18"/>
              </w:rPr>
            </w:pPr>
          </w:p>
        </w:tc>
        <w:tc>
          <w:tcPr>
            <w:tcW w:w="2051" w:type="dxa"/>
            <w:gridSpan w:val="2"/>
            <w:tcBorders>
              <w:bottom w:val="single" w:sz="4" w:space="0" w:color="auto"/>
            </w:tcBorders>
            <w:vAlign w:val="center"/>
          </w:tcPr>
          <w:tbl>
            <w:tblPr>
              <w:tblW w:w="0" w:type="auto"/>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48"/>
            </w:tblGrid>
            <w:tr w:rsidR="00156847" w:rsidRPr="00C62CE7" w:rsidTr="004C3C84">
              <w:trPr>
                <w:trHeight w:val="346"/>
              </w:trPr>
              <w:tc>
                <w:tcPr>
                  <w:tcW w:w="248" w:type="dxa"/>
                </w:tcPr>
                <w:p w:rsidR="00156847" w:rsidRPr="004C3C84" w:rsidRDefault="00156847" w:rsidP="004C3C84">
                  <w:pPr>
                    <w:jc w:val="center"/>
                    <w:rPr>
                      <w:sz w:val="18"/>
                      <w:szCs w:val="18"/>
                    </w:rPr>
                  </w:pPr>
                </w:p>
              </w:tc>
            </w:tr>
          </w:tbl>
          <w:p w:rsidR="00156847" w:rsidRPr="004C3C84" w:rsidRDefault="00156847" w:rsidP="004C3C84">
            <w:pPr>
              <w:jc w:val="center"/>
              <w:rPr>
                <w:sz w:val="18"/>
                <w:szCs w:val="18"/>
              </w:rPr>
            </w:pPr>
          </w:p>
        </w:tc>
        <w:tc>
          <w:tcPr>
            <w:tcW w:w="2093" w:type="dxa"/>
            <w:gridSpan w:val="4"/>
            <w:tcBorders>
              <w:bottom w:val="single" w:sz="4" w:space="0" w:color="auto"/>
            </w:tcBorders>
            <w:vAlign w:val="center"/>
          </w:tcPr>
          <w:tbl>
            <w:tblPr>
              <w:tblW w:w="0" w:type="auto"/>
              <w:tblInd w:w="7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48"/>
            </w:tblGrid>
            <w:tr w:rsidR="00156847" w:rsidRPr="00C62CE7" w:rsidTr="004C3C84">
              <w:trPr>
                <w:trHeight w:val="346"/>
              </w:trPr>
              <w:tc>
                <w:tcPr>
                  <w:tcW w:w="248" w:type="dxa"/>
                </w:tcPr>
                <w:p w:rsidR="00156847" w:rsidRPr="004C3C84" w:rsidRDefault="00156847" w:rsidP="004C3C84">
                  <w:pPr>
                    <w:jc w:val="center"/>
                    <w:rPr>
                      <w:sz w:val="18"/>
                      <w:szCs w:val="18"/>
                    </w:rPr>
                  </w:pPr>
                </w:p>
              </w:tc>
            </w:tr>
          </w:tbl>
          <w:p w:rsidR="00156847" w:rsidRPr="004C3C84" w:rsidRDefault="00156847" w:rsidP="004C3C84">
            <w:pPr>
              <w:jc w:val="center"/>
              <w:rPr>
                <w:sz w:val="18"/>
                <w:szCs w:val="18"/>
              </w:rPr>
            </w:pPr>
          </w:p>
        </w:tc>
        <w:tc>
          <w:tcPr>
            <w:tcW w:w="1847" w:type="dxa"/>
            <w:tcBorders>
              <w:bottom w:val="single" w:sz="4" w:space="0" w:color="auto"/>
            </w:tcBorders>
            <w:vAlign w:val="center"/>
          </w:tcPr>
          <w:tbl>
            <w:tblPr>
              <w:tblW w:w="0" w:type="auto"/>
              <w:tblInd w:w="7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48"/>
            </w:tblGrid>
            <w:tr w:rsidR="00156847" w:rsidRPr="00C62CE7" w:rsidTr="004C3C84">
              <w:trPr>
                <w:trHeight w:val="346"/>
              </w:trPr>
              <w:tc>
                <w:tcPr>
                  <w:tcW w:w="248" w:type="dxa"/>
                </w:tcPr>
                <w:p w:rsidR="00156847" w:rsidRPr="004C3C84" w:rsidRDefault="00156847" w:rsidP="004C3C84">
                  <w:pPr>
                    <w:jc w:val="center"/>
                    <w:rPr>
                      <w:sz w:val="18"/>
                      <w:szCs w:val="18"/>
                    </w:rPr>
                  </w:pPr>
                </w:p>
              </w:tc>
            </w:tr>
          </w:tbl>
          <w:p w:rsidR="00156847" w:rsidRPr="004C3C84" w:rsidRDefault="00156847" w:rsidP="004C3C84">
            <w:pPr>
              <w:jc w:val="center"/>
              <w:rPr>
                <w:sz w:val="18"/>
                <w:szCs w:val="18"/>
              </w:rPr>
            </w:pPr>
          </w:p>
        </w:tc>
      </w:tr>
      <w:tr w:rsidR="007E4EDD" w:rsidRPr="00C62CE7" w:rsidTr="004C3C84">
        <w:trPr>
          <w:trHeight w:val="316"/>
        </w:trPr>
        <w:tc>
          <w:tcPr>
            <w:tcW w:w="2880" w:type="dxa"/>
            <w:gridSpan w:val="4"/>
            <w:tcBorders>
              <w:bottom w:val="single" w:sz="18" w:space="0" w:color="auto"/>
            </w:tcBorders>
            <w:vAlign w:val="center"/>
          </w:tcPr>
          <w:p w:rsidR="00156847" w:rsidRPr="004C3C84" w:rsidRDefault="00156847" w:rsidP="00156847">
            <w:pPr>
              <w:rPr>
                <w:b/>
                <w:sz w:val="18"/>
                <w:szCs w:val="18"/>
              </w:rPr>
            </w:pPr>
            <w:r w:rsidRPr="004C3C84">
              <w:rPr>
                <w:b/>
                <w:sz w:val="18"/>
                <w:szCs w:val="18"/>
              </w:rPr>
              <w:t>Предпочтительный вариант подключения</w:t>
            </w:r>
          </w:p>
        </w:tc>
        <w:tc>
          <w:tcPr>
            <w:tcW w:w="2051" w:type="dxa"/>
            <w:gridSpan w:val="2"/>
            <w:tcBorders>
              <w:bottom w:val="single" w:sz="18" w:space="0" w:color="auto"/>
            </w:tcBorders>
            <w:vAlign w:val="center"/>
          </w:tcPr>
          <w:tbl>
            <w:tblPr>
              <w:tblW w:w="0" w:type="auto"/>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48"/>
            </w:tblGrid>
            <w:tr w:rsidR="00156847" w:rsidRPr="00C62CE7" w:rsidTr="004C3C84">
              <w:trPr>
                <w:trHeight w:val="346"/>
              </w:trPr>
              <w:tc>
                <w:tcPr>
                  <w:tcW w:w="248" w:type="dxa"/>
                </w:tcPr>
                <w:p w:rsidR="00156847" w:rsidRPr="004C3C84" w:rsidRDefault="00156847" w:rsidP="004C3C84">
                  <w:pPr>
                    <w:jc w:val="center"/>
                    <w:rPr>
                      <w:b/>
                      <w:sz w:val="18"/>
                      <w:szCs w:val="18"/>
                    </w:rPr>
                  </w:pPr>
                </w:p>
              </w:tc>
            </w:tr>
          </w:tbl>
          <w:p w:rsidR="00156847" w:rsidRPr="004C3C84" w:rsidRDefault="00156847" w:rsidP="004C3C84">
            <w:pPr>
              <w:jc w:val="center"/>
              <w:rPr>
                <w:b/>
                <w:sz w:val="18"/>
                <w:szCs w:val="18"/>
              </w:rPr>
            </w:pPr>
          </w:p>
        </w:tc>
        <w:tc>
          <w:tcPr>
            <w:tcW w:w="2093" w:type="dxa"/>
            <w:gridSpan w:val="4"/>
            <w:tcBorders>
              <w:bottom w:val="single" w:sz="18" w:space="0" w:color="auto"/>
            </w:tcBorders>
            <w:vAlign w:val="center"/>
          </w:tcPr>
          <w:tbl>
            <w:tblPr>
              <w:tblW w:w="0" w:type="auto"/>
              <w:tblInd w:w="7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48"/>
            </w:tblGrid>
            <w:tr w:rsidR="00156847" w:rsidRPr="00C62CE7" w:rsidTr="004C3C84">
              <w:trPr>
                <w:trHeight w:val="346"/>
              </w:trPr>
              <w:tc>
                <w:tcPr>
                  <w:tcW w:w="248" w:type="dxa"/>
                </w:tcPr>
                <w:p w:rsidR="00156847" w:rsidRPr="004C3C84" w:rsidRDefault="00156847" w:rsidP="004C3C84">
                  <w:pPr>
                    <w:jc w:val="center"/>
                    <w:rPr>
                      <w:b/>
                      <w:sz w:val="18"/>
                      <w:szCs w:val="18"/>
                    </w:rPr>
                  </w:pPr>
                </w:p>
              </w:tc>
            </w:tr>
          </w:tbl>
          <w:p w:rsidR="00156847" w:rsidRPr="004C3C84" w:rsidRDefault="00156847" w:rsidP="004C3C84">
            <w:pPr>
              <w:jc w:val="center"/>
              <w:rPr>
                <w:b/>
                <w:sz w:val="18"/>
                <w:szCs w:val="18"/>
              </w:rPr>
            </w:pPr>
          </w:p>
        </w:tc>
        <w:tc>
          <w:tcPr>
            <w:tcW w:w="1847" w:type="dxa"/>
            <w:tcBorders>
              <w:bottom w:val="single" w:sz="18" w:space="0" w:color="auto"/>
              <w:tl2br w:val="single" w:sz="4" w:space="0" w:color="auto"/>
              <w:tr2bl w:val="single" w:sz="4" w:space="0" w:color="auto"/>
            </w:tcBorders>
            <w:vAlign w:val="center"/>
          </w:tcPr>
          <w:p w:rsidR="00156847" w:rsidRPr="004C3C84" w:rsidRDefault="00156847" w:rsidP="004C3C84">
            <w:pPr>
              <w:jc w:val="center"/>
              <w:rPr>
                <w:b/>
                <w:sz w:val="18"/>
                <w:szCs w:val="18"/>
              </w:rPr>
            </w:pPr>
          </w:p>
          <w:p w:rsidR="00156847" w:rsidRPr="004C3C84" w:rsidRDefault="00156847" w:rsidP="004C3C84">
            <w:pPr>
              <w:jc w:val="center"/>
              <w:rPr>
                <w:b/>
                <w:sz w:val="18"/>
                <w:szCs w:val="18"/>
              </w:rPr>
            </w:pPr>
          </w:p>
        </w:tc>
      </w:tr>
      <w:tr w:rsidR="007E4EDD" w:rsidRPr="00C62CE7" w:rsidTr="004C3C84">
        <w:trPr>
          <w:trHeight w:val="316"/>
        </w:trPr>
        <w:tc>
          <w:tcPr>
            <w:tcW w:w="2880" w:type="dxa"/>
            <w:gridSpan w:val="4"/>
            <w:vMerge w:val="restart"/>
            <w:tcBorders>
              <w:top w:val="single" w:sz="18" w:space="0" w:color="auto"/>
              <w:bottom w:val="single" w:sz="18" w:space="0" w:color="auto"/>
            </w:tcBorders>
            <w:vAlign w:val="center"/>
          </w:tcPr>
          <w:p w:rsidR="00156847" w:rsidRPr="004C3C84" w:rsidRDefault="00156847" w:rsidP="00156847">
            <w:pPr>
              <w:rPr>
                <w:b/>
                <w:sz w:val="18"/>
                <w:szCs w:val="18"/>
              </w:rPr>
            </w:pPr>
            <w:r w:rsidRPr="004C3C84">
              <w:rPr>
                <w:b/>
                <w:sz w:val="18"/>
                <w:szCs w:val="18"/>
              </w:rPr>
              <w:t>Предпочтительная типовая схема подключения согласно п. 6.1, 6.2 ТТ</w:t>
            </w:r>
          </w:p>
        </w:tc>
        <w:tc>
          <w:tcPr>
            <w:tcW w:w="3037" w:type="dxa"/>
            <w:gridSpan w:val="5"/>
            <w:tcBorders>
              <w:bottom w:val="single" w:sz="4" w:space="0" w:color="auto"/>
            </w:tcBorders>
            <w:vAlign w:val="center"/>
          </w:tcPr>
          <w:p w:rsidR="00156847" w:rsidRPr="004C3C84" w:rsidRDefault="00156847" w:rsidP="004C3C84">
            <w:pPr>
              <w:jc w:val="center"/>
              <w:rPr>
                <w:b/>
                <w:sz w:val="18"/>
                <w:szCs w:val="18"/>
              </w:rPr>
            </w:pPr>
            <w:r w:rsidRPr="004C3C84">
              <w:rPr>
                <w:b/>
                <w:sz w:val="18"/>
                <w:szCs w:val="18"/>
              </w:rPr>
              <w:t>6.1</w:t>
            </w:r>
          </w:p>
        </w:tc>
        <w:tc>
          <w:tcPr>
            <w:tcW w:w="2954" w:type="dxa"/>
            <w:gridSpan w:val="2"/>
            <w:tcBorders>
              <w:bottom w:val="single" w:sz="4" w:space="0" w:color="auto"/>
            </w:tcBorders>
            <w:vAlign w:val="center"/>
          </w:tcPr>
          <w:p w:rsidR="00156847" w:rsidRPr="004C3C84" w:rsidRDefault="00156847" w:rsidP="004C3C84">
            <w:pPr>
              <w:jc w:val="center"/>
              <w:rPr>
                <w:b/>
                <w:sz w:val="18"/>
                <w:szCs w:val="18"/>
              </w:rPr>
            </w:pPr>
            <w:r w:rsidRPr="004C3C84">
              <w:rPr>
                <w:b/>
                <w:sz w:val="18"/>
                <w:szCs w:val="18"/>
              </w:rPr>
              <w:t>6.2</w:t>
            </w:r>
          </w:p>
        </w:tc>
      </w:tr>
      <w:tr w:rsidR="00156847" w:rsidRPr="00C62CE7" w:rsidTr="004C3C84">
        <w:trPr>
          <w:trHeight w:val="316"/>
        </w:trPr>
        <w:tc>
          <w:tcPr>
            <w:tcW w:w="2880" w:type="dxa"/>
            <w:gridSpan w:val="4"/>
            <w:vMerge/>
            <w:tcBorders>
              <w:bottom w:val="single" w:sz="18" w:space="0" w:color="auto"/>
            </w:tcBorders>
            <w:vAlign w:val="center"/>
          </w:tcPr>
          <w:p w:rsidR="00156847" w:rsidRPr="004C3C84" w:rsidRDefault="00156847" w:rsidP="00156847">
            <w:pPr>
              <w:rPr>
                <w:b/>
                <w:sz w:val="18"/>
                <w:szCs w:val="18"/>
              </w:rPr>
            </w:pPr>
          </w:p>
        </w:tc>
        <w:tc>
          <w:tcPr>
            <w:tcW w:w="3037" w:type="dxa"/>
            <w:gridSpan w:val="5"/>
            <w:tcBorders>
              <w:bottom w:val="single" w:sz="18" w:space="0" w:color="auto"/>
            </w:tcBorders>
            <w:vAlign w:val="center"/>
          </w:tcPr>
          <w:tbl>
            <w:tblPr>
              <w:tblW w:w="0" w:type="auto"/>
              <w:tblInd w:w="12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48"/>
            </w:tblGrid>
            <w:tr w:rsidR="00156847" w:rsidRPr="00C62CE7" w:rsidTr="004C3C84">
              <w:trPr>
                <w:trHeight w:val="346"/>
              </w:trPr>
              <w:tc>
                <w:tcPr>
                  <w:tcW w:w="248" w:type="dxa"/>
                </w:tcPr>
                <w:p w:rsidR="00156847" w:rsidRPr="004C3C84" w:rsidRDefault="00156847" w:rsidP="004C3C84">
                  <w:pPr>
                    <w:jc w:val="center"/>
                    <w:rPr>
                      <w:b/>
                      <w:sz w:val="18"/>
                      <w:szCs w:val="18"/>
                    </w:rPr>
                  </w:pPr>
                </w:p>
              </w:tc>
            </w:tr>
          </w:tbl>
          <w:p w:rsidR="00156847" w:rsidRPr="004C3C84" w:rsidRDefault="00156847" w:rsidP="004C3C84">
            <w:pPr>
              <w:jc w:val="center"/>
              <w:rPr>
                <w:b/>
                <w:sz w:val="18"/>
                <w:szCs w:val="18"/>
              </w:rPr>
            </w:pPr>
          </w:p>
        </w:tc>
        <w:tc>
          <w:tcPr>
            <w:tcW w:w="2954" w:type="dxa"/>
            <w:gridSpan w:val="2"/>
            <w:tcBorders>
              <w:bottom w:val="single" w:sz="18" w:space="0" w:color="auto"/>
            </w:tcBorders>
            <w:vAlign w:val="center"/>
          </w:tcPr>
          <w:tbl>
            <w:tblPr>
              <w:tblW w:w="0" w:type="auto"/>
              <w:tblInd w:w="12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48"/>
            </w:tblGrid>
            <w:tr w:rsidR="00156847" w:rsidRPr="00C62CE7" w:rsidTr="004C3C84">
              <w:trPr>
                <w:trHeight w:val="346"/>
              </w:trPr>
              <w:tc>
                <w:tcPr>
                  <w:tcW w:w="248" w:type="dxa"/>
                </w:tcPr>
                <w:p w:rsidR="00156847" w:rsidRPr="004C3C84" w:rsidRDefault="00156847" w:rsidP="004C3C84">
                  <w:pPr>
                    <w:jc w:val="center"/>
                    <w:rPr>
                      <w:b/>
                      <w:sz w:val="18"/>
                      <w:szCs w:val="18"/>
                    </w:rPr>
                  </w:pPr>
                </w:p>
              </w:tc>
            </w:tr>
          </w:tbl>
          <w:p w:rsidR="00156847" w:rsidRPr="004C3C84" w:rsidRDefault="00156847" w:rsidP="004C3C84">
            <w:pPr>
              <w:jc w:val="center"/>
              <w:rPr>
                <w:b/>
                <w:sz w:val="18"/>
                <w:szCs w:val="18"/>
              </w:rPr>
            </w:pPr>
          </w:p>
        </w:tc>
      </w:tr>
      <w:tr w:rsidR="007E4EDD" w:rsidRPr="00C62CE7" w:rsidTr="004C3C84">
        <w:trPr>
          <w:trHeight w:val="316"/>
        </w:trPr>
        <w:tc>
          <w:tcPr>
            <w:tcW w:w="2880" w:type="dxa"/>
            <w:gridSpan w:val="4"/>
            <w:tcBorders>
              <w:top w:val="single" w:sz="18" w:space="0" w:color="auto"/>
            </w:tcBorders>
            <w:vAlign w:val="center"/>
          </w:tcPr>
          <w:p w:rsidR="00156847" w:rsidRPr="004C3C84" w:rsidRDefault="00156847" w:rsidP="00156847">
            <w:pPr>
              <w:rPr>
                <w:b/>
                <w:sz w:val="18"/>
                <w:szCs w:val="18"/>
              </w:rPr>
            </w:pPr>
            <w:r w:rsidRPr="004C3C84">
              <w:rPr>
                <w:b/>
                <w:sz w:val="18"/>
                <w:szCs w:val="18"/>
              </w:rPr>
              <w:t>Параметры имеющегося оборудования</w:t>
            </w:r>
          </w:p>
        </w:tc>
        <w:tc>
          <w:tcPr>
            <w:tcW w:w="2051" w:type="dxa"/>
            <w:gridSpan w:val="2"/>
            <w:vAlign w:val="center"/>
          </w:tcPr>
          <w:p w:rsidR="00156847" w:rsidRPr="004C3C84" w:rsidRDefault="00156847" w:rsidP="004C3C84">
            <w:pPr>
              <w:jc w:val="center"/>
              <w:rPr>
                <w:b/>
                <w:sz w:val="18"/>
                <w:szCs w:val="18"/>
              </w:rPr>
            </w:pPr>
            <w:r w:rsidRPr="004C3C84">
              <w:rPr>
                <w:b/>
                <w:sz w:val="18"/>
                <w:szCs w:val="18"/>
              </w:rPr>
              <w:t>Тип</w:t>
            </w:r>
          </w:p>
        </w:tc>
        <w:tc>
          <w:tcPr>
            <w:tcW w:w="2093" w:type="dxa"/>
            <w:gridSpan w:val="4"/>
            <w:vAlign w:val="center"/>
          </w:tcPr>
          <w:p w:rsidR="00156847" w:rsidRPr="004C3C84" w:rsidRDefault="00156847" w:rsidP="004C3C84">
            <w:pPr>
              <w:jc w:val="center"/>
              <w:rPr>
                <w:b/>
                <w:sz w:val="18"/>
                <w:szCs w:val="18"/>
              </w:rPr>
            </w:pPr>
            <w:r w:rsidRPr="004C3C84">
              <w:rPr>
                <w:b/>
                <w:sz w:val="18"/>
                <w:szCs w:val="18"/>
              </w:rPr>
              <w:t>Интерфейс</w:t>
            </w:r>
          </w:p>
        </w:tc>
        <w:tc>
          <w:tcPr>
            <w:tcW w:w="1847" w:type="dxa"/>
            <w:vAlign w:val="center"/>
          </w:tcPr>
          <w:p w:rsidR="00156847" w:rsidRPr="004C3C84" w:rsidRDefault="00156847" w:rsidP="004C3C84">
            <w:pPr>
              <w:jc w:val="center"/>
              <w:rPr>
                <w:b/>
                <w:sz w:val="18"/>
                <w:szCs w:val="18"/>
              </w:rPr>
            </w:pPr>
            <w:r w:rsidRPr="004C3C84">
              <w:rPr>
                <w:b/>
                <w:sz w:val="18"/>
                <w:szCs w:val="18"/>
              </w:rPr>
              <w:t>Параметры</w:t>
            </w:r>
          </w:p>
        </w:tc>
      </w:tr>
      <w:tr w:rsidR="007E4EDD" w:rsidRPr="00C62CE7" w:rsidTr="004C3C84">
        <w:trPr>
          <w:trHeight w:val="316"/>
        </w:trPr>
        <w:tc>
          <w:tcPr>
            <w:tcW w:w="2880" w:type="dxa"/>
            <w:gridSpan w:val="4"/>
            <w:tcBorders>
              <w:bottom w:val="single" w:sz="4" w:space="0" w:color="auto"/>
            </w:tcBorders>
            <w:vAlign w:val="center"/>
          </w:tcPr>
          <w:p w:rsidR="00156847" w:rsidRPr="004C3C84" w:rsidRDefault="00156847" w:rsidP="004C3C84">
            <w:pPr>
              <w:jc w:val="right"/>
              <w:rPr>
                <w:sz w:val="18"/>
                <w:szCs w:val="18"/>
                <w:lang w:val="en-US"/>
              </w:rPr>
            </w:pPr>
            <w:r w:rsidRPr="004C3C84">
              <w:rPr>
                <w:sz w:val="18"/>
                <w:szCs w:val="18"/>
              </w:rPr>
              <w:t xml:space="preserve">Коммутатор </w:t>
            </w:r>
            <w:r w:rsidRPr="004C3C84">
              <w:rPr>
                <w:sz w:val="18"/>
                <w:szCs w:val="18"/>
                <w:lang w:val="en-US"/>
              </w:rPr>
              <w:t>Ethernet</w:t>
            </w:r>
          </w:p>
        </w:tc>
        <w:tc>
          <w:tcPr>
            <w:tcW w:w="2051" w:type="dxa"/>
            <w:gridSpan w:val="2"/>
            <w:tcBorders>
              <w:bottom w:val="single" w:sz="4" w:space="0" w:color="auto"/>
            </w:tcBorders>
            <w:vAlign w:val="center"/>
          </w:tcPr>
          <w:p w:rsidR="00156847" w:rsidRPr="004C3C84" w:rsidRDefault="00156847" w:rsidP="004C3C84">
            <w:pPr>
              <w:jc w:val="center"/>
              <w:rPr>
                <w:sz w:val="18"/>
                <w:szCs w:val="18"/>
              </w:rPr>
            </w:pPr>
          </w:p>
        </w:tc>
        <w:tc>
          <w:tcPr>
            <w:tcW w:w="2093" w:type="dxa"/>
            <w:gridSpan w:val="4"/>
            <w:tcBorders>
              <w:bottom w:val="single" w:sz="4" w:space="0" w:color="auto"/>
            </w:tcBorders>
            <w:vAlign w:val="center"/>
          </w:tcPr>
          <w:p w:rsidR="00156847" w:rsidRPr="004C3C84" w:rsidRDefault="00156847" w:rsidP="004C3C84">
            <w:pPr>
              <w:jc w:val="center"/>
              <w:rPr>
                <w:sz w:val="18"/>
                <w:szCs w:val="18"/>
              </w:rPr>
            </w:pPr>
          </w:p>
        </w:tc>
        <w:tc>
          <w:tcPr>
            <w:tcW w:w="1847" w:type="dxa"/>
            <w:tcBorders>
              <w:bottom w:val="single" w:sz="4" w:space="0" w:color="auto"/>
            </w:tcBorders>
            <w:vAlign w:val="center"/>
          </w:tcPr>
          <w:p w:rsidR="00156847" w:rsidRPr="004C3C84" w:rsidRDefault="00156847" w:rsidP="004C3C84">
            <w:pPr>
              <w:jc w:val="center"/>
              <w:rPr>
                <w:sz w:val="18"/>
                <w:szCs w:val="18"/>
              </w:rPr>
            </w:pPr>
          </w:p>
        </w:tc>
      </w:tr>
      <w:tr w:rsidR="007E4EDD" w:rsidRPr="00C62CE7" w:rsidTr="004C3C84">
        <w:trPr>
          <w:trHeight w:val="316"/>
        </w:trPr>
        <w:tc>
          <w:tcPr>
            <w:tcW w:w="2880" w:type="dxa"/>
            <w:gridSpan w:val="4"/>
            <w:tcBorders>
              <w:bottom w:val="single" w:sz="18" w:space="0" w:color="auto"/>
            </w:tcBorders>
            <w:vAlign w:val="center"/>
          </w:tcPr>
          <w:p w:rsidR="00156847" w:rsidRPr="004C3C84" w:rsidRDefault="00156847" w:rsidP="004C3C84">
            <w:pPr>
              <w:jc w:val="right"/>
              <w:rPr>
                <w:sz w:val="18"/>
                <w:szCs w:val="18"/>
              </w:rPr>
            </w:pPr>
            <w:r w:rsidRPr="004C3C84">
              <w:rPr>
                <w:sz w:val="18"/>
                <w:szCs w:val="18"/>
              </w:rPr>
              <w:t>Граничный маршрутизатор ЛВС</w:t>
            </w:r>
          </w:p>
        </w:tc>
        <w:tc>
          <w:tcPr>
            <w:tcW w:w="2051" w:type="dxa"/>
            <w:gridSpan w:val="2"/>
            <w:tcBorders>
              <w:bottom w:val="single" w:sz="18" w:space="0" w:color="auto"/>
            </w:tcBorders>
            <w:vAlign w:val="center"/>
          </w:tcPr>
          <w:p w:rsidR="00156847" w:rsidRPr="004C3C84" w:rsidRDefault="00156847" w:rsidP="004C3C84">
            <w:pPr>
              <w:jc w:val="center"/>
              <w:rPr>
                <w:sz w:val="18"/>
                <w:szCs w:val="18"/>
              </w:rPr>
            </w:pPr>
          </w:p>
        </w:tc>
        <w:tc>
          <w:tcPr>
            <w:tcW w:w="2093" w:type="dxa"/>
            <w:gridSpan w:val="4"/>
            <w:tcBorders>
              <w:bottom w:val="single" w:sz="18" w:space="0" w:color="auto"/>
            </w:tcBorders>
            <w:vAlign w:val="center"/>
          </w:tcPr>
          <w:p w:rsidR="00156847" w:rsidRPr="004C3C84" w:rsidRDefault="00156847" w:rsidP="004C3C84">
            <w:pPr>
              <w:jc w:val="center"/>
              <w:rPr>
                <w:sz w:val="18"/>
                <w:szCs w:val="18"/>
              </w:rPr>
            </w:pPr>
          </w:p>
        </w:tc>
        <w:tc>
          <w:tcPr>
            <w:tcW w:w="1847" w:type="dxa"/>
            <w:tcBorders>
              <w:bottom w:val="single" w:sz="18" w:space="0" w:color="auto"/>
            </w:tcBorders>
            <w:vAlign w:val="center"/>
          </w:tcPr>
          <w:p w:rsidR="00156847" w:rsidRPr="004C3C84" w:rsidRDefault="00156847" w:rsidP="004C3C84">
            <w:pPr>
              <w:jc w:val="center"/>
              <w:rPr>
                <w:sz w:val="18"/>
                <w:szCs w:val="18"/>
              </w:rPr>
            </w:pPr>
          </w:p>
        </w:tc>
      </w:tr>
      <w:tr w:rsidR="007E4EDD" w:rsidRPr="00C62CE7" w:rsidTr="004C3C84">
        <w:trPr>
          <w:trHeight w:val="316"/>
        </w:trPr>
        <w:tc>
          <w:tcPr>
            <w:tcW w:w="2880" w:type="dxa"/>
            <w:gridSpan w:val="4"/>
            <w:vMerge w:val="restart"/>
            <w:tcBorders>
              <w:top w:val="single" w:sz="18" w:space="0" w:color="auto"/>
            </w:tcBorders>
            <w:vAlign w:val="center"/>
          </w:tcPr>
          <w:p w:rsidR="00156847" w:rsidRPr="004C3C84" w:rsidRDefault="00156847" w:rsidP="00156847">
            <w:pPr>
              <w:rPr>
                <w:sz w:val="18"/>
                <w:szCs w:val="18"/>
              </w:rPr>
            </w:pPr>
            <w:r w:rsidRPr="004C3C84">
              <w:rPr>
                <w:sz w:val="18"/>
                <w:szCs w:val="18"/>
              </w:rPr>
              <w:t xml:space="preserve">Наличие и тип имеющегося для подключения оборудования </w:t>
            </w:r>
            <w:r w:rsidRPr="004C3C84">
              <w:rPr>
                <w:sz w:val="18"/>
                <w:szCs w:val="18"/>
                <w:lang w:val="en-US"/>
              </w:rPr>
              <w:t>ViPNet</w:t>
            </w:r>
          </w:p>
        </w:tc>
        <w:tc>
          <w:tcPr>
            <w:tcW w:w="1457" w:type="dxa"/>
            <w:tcBorders>
              <w:top w:val="single" w:sz="18" w:space="0" w:color="auto"/>
            </w:tcBorders>
            <w:vAlign w:val="center"/>
          </w:tcPr>
          <w:p w:rsidR="00156847" w:rsidRPr="004C3C84" w:rsidRDefault="00156847" w:rsidP="004C3C84">
            <w:pPr>
              <w:jc w:val="center"/>
              <w:rPr>
                <w:sz w:val="18"/>
                <w:szCs w:val="18"/>
              </w:rPr>
            </w:pPr>
            <w:r w:rsidRPr="004C3C84">
              <w:rPr>
                <w:sz w:val="18"/>
                <w:szCs w:val="18"/>
              </w:rPr>
              <w:t>HW1000</w:t>
            </w:r>
          </w:p>
        </w:tc>
        <w:tc>
          <w:tcPr>
            <w:tcW w:w="1413" w:type="dxa"/>
            <w:gridSpan w:val="2"/>
            <w:tcBorders>
              <w:top w:val="single" w:sz="18" w:space="0" w:color="auto"/>
            </w:tcBorders>
            <w:vAlign w:val="center"/>
          </w:tcPr>
          <w:p w:rsidR="00156847" w:rsidRPr="004C3C84" w:rsidRDefault="00156847" w:rsidP="004C3C84">
            <w:pPr>
              <w:jc w:val="center"/>
              <w:rPr>
                <w:sz w:val="18"/>
                <w:szCs w:val="18"/>
              </w:rPr>
            </w:pPr>
            <w:r w:rsidRPr="004C3C84">
              <w:rPr>
                <w:sz w:val="18"/>
                <w:szCs w:val="18"/>
              </w:rPr>
              <w:t>HW100A</w:t>
            </w:r>
          </w:p>
        </w:tc>
        <w:tc>
          <w:tcPr>
            <w:tcW w:w="1274" w:type="dxa"/>
            <w:gridSpan w:val="3"/>
            <w:tcBorders>
              <w:top w:val="single" w:sz="18" w:space="0" w:color="auto"/>
            </w:tcBorders>
            <w:vAlign w:val="center"/>
          </w:tcPr>
          <w:p w:rsidR="00156847" w:rsidRPr="004C3C84" w:rsidRDefault="00156847" w:rsidP="004C3C84">
            <w:pPr>
              <w:jc w:val="center"/>
              <w:rPr>
                <w:sz w:val="18"/>
                <w:szCs w:val="18"/>
              </w:rPr>
            </w:pPr>
            <w:r w:rsidRPr="004C3C84">
              <w:rPr>
                <w:sz w:val="18"/>
                <w:szCs w:val="18"/>
              </w:rPr>
              <w:t>HW100B</w:t>
            </w:r>
          </w:p>
        </w:tc>
        <w:tc>
          <w:tcPr>
            <w:tcW w:w="1847" w:type="dxa"/>
            <w:tcBorders>
              <w:top w:val="single" w:sz="18" w:space="0" w:color="auto"/>
            </w:tcBorders>
            <w:vAlign w:val="center"/>
          </w:tcPr>
          <w:p w:rsidR="00156847" w:rsidRPr="004C3C84" w:rsidRDefault="00156847" w:rsidP="004C3C84">
            <w:pPr>
              <w:jc w:val="center"/>
              <w:rPr>
                <w:sz w:val="18"/>
                <w:szCs w:val="18"/>
              </w:rPr>
            </w:pPr>
            <w:r w:rsidRPr="004C3C84">
              <w:rPr>
                <w:sz w:val="18"/>
                <w:szCs w:val="18"/>
              </w:rPr>
              <w:t>HW100C</w:t>
            </w:r>
          </w:p>
        </w:tc>
      </w:tr>
      <w:tr w:rsidR="007E4EDD" w:rsidRPr="00C62CE7" w:rsidTr="004C3C84">
        <w:trPr>
          <w:trHeight w:val="316"/>
        </w:trPr>
        <w:tc>
          <w:tcPr>
            <w:tcW w:w="2880" w:type="dxa"/>
            <w:gridSpan w:val="4"/>
            <w:vMerge/>
            <w:tcBorders>
              <w:bottom w:val="single" w:sz="4" w:space="0" w:color="auto"/>
            </w:tcBorders>
            <w:vAlign w:val="center"/>
          </w:tcPr>
          <w:p w:rsidR="00156847" w:rsidRPr="004C3C84" w:rsidRDefault="00156847" w:rsidP="00156847">
            <w:pPr>
              <w:rPr>
                <w:sz w:val="18"/>
                <w:szCs w:val="18"/>
              </w:rPr>
            </w:pPr>
          </w:p>
        </w:tc>
        <w:tc>
          <w:tcPr>
            <w:tcW w:w="1457" w:type="dxa"/>
            <w:tcBorders>
              <w:bottom w:val="single" w:sz="4" w:space="0" w:color="auto"/>
            </w:tcBorders>
            <w:vAlign w:val="center"/>
          </w:tcPr>
          <w:tbl>
            <w:tblPr>
              <w:tblW w:w="248" w:type="dxa"/>
              <w:jc w:val="center"/>
              <w:tblInd w:w="1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48"/>
            </w:tblGrid>
            <w:tr w:rsidR="00156847" w:rsidRPr="00C62CE7" w:rsidTr="004C3C84">
              <w:trPr>
                <w:trHeight w:val="346"/>
                <w:jc w:val="center"/>
              </w:trPr>
              <w:tc>
                <w:tcPr>
                  <w:tcW w:w="248" w:type="dxa"/>
                </w:tcPr>
                <w:p w:rsidR="00156847" w:rsidRPr="004C3C84" w:rsidRDefault="00156847" w:rsidP="004C3C84">
                  <w:pPr>
                    <w:jc w:val="center"/>
                    <w:rPr>
                      <w:b/>
                      <w:sz w:val="18"/>
                      <w:szCs w:val="18"/>
                    </w:rPr>
                  </w:pPr>
                  <w:r w:rsidRPr="004C3C84">
                    <w:rPr>
                      <w:b/>
                      <w:sz w:val="18"/>
                      <w:szCs w:val="18"/>
                    </w:rPr>
                    <w:t>х</w:t>
                  </w:r>
                </w:p>
              </w:tc>
            </w:tr>
          </w:tbl>
          <w:p w:rsidR="00156847" w:rsidRPr="004C3C84" w:rsidRDefault="00156847" w:rsidP="004C3C84">
            <w:pPr>
              <w:jc w:val="center"/>
              <w:rPr>
                <w:sz w:val="18"/>
                <w:szCs w:val="18"/>
              </w:rPr>
            </w:pPr>
          </w:p>
        </w:tc>
        <w:tc>
          <w:tcPr>
            <w:tcW w:w="1413" w:type="dxa"/>
            <w:gridSpan w:val="2"/>
            <w:tcBorders>
              <w:bottom w:val="single" w:sz="4" w:space="0" w:color="auto"/>
            </w:tcBorders>
            <w:vAlign w:val="center"/>
          </w:tcPr>
          <w:tbl>
            <w:tblPr>
              <w:tblW w:w="248" w:type="dxa"/>
              <w:jc w:val="center"/>
              <w:tblInd w:w="1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48"/>
            </w:tblGrid>
            <w:tr w:rsidR="00156847" w:rsidRPr="00C62CE7" w:rsidTr="004C3C84">
              <w:trPr>
                <w:trHeight w:val="346"/>
                <w:jc w:val="center"/>
              </w:trPr>
              <w:tc>
                <w:tcPr>
                  <w:tcW w:w="248" w:type="dxa"/>
                </w:tcPr>
                <w:p w:rsidR="00156847" w:rsidRPr="004C3C84" w:rsidRDefault="00156847" w:rsidP="004C3C84">
                  <w:pPr>
                    <w:jc w:val="center"/>
                    <w:rPr>
                      <w:b/>
                      <w:sz w:val="18"/>
                      <w:szCs w:val="18"/>
                    </w:rPr>
                  </w:pPr>
                </w:p>
              </w:tc>
            </w:tr>
          </w:tbl>
          <w:p w:rsidR="00156847" w:rsidRPr="004C3C84" w:rsidRDefault="00156847" w:rsidP="004C3C84">
            <w:pPr>
              <w:jc w:val="center"/>
              <w:rPr>
                <w:sz w:val="18"/>
                <w:szCs w:val="18"/>
              </w:rPr>
            </w:pPr>
          </w:p>
        </w:tc>
        <w:tc>
          <w:tcPr>
            <w:tcW w:w="1274" w:type="dxa"/>
            <w:gridSpan w:val="3"/>
            <w:tcBorders>
              <w:bottom w:val="single" w:sz="4" w:space="0" w:color="auto"/>
            </w:tcBorders>
            <w:vAlign w:val="center"/>
          </w:tcPr>
          <w:tbl>
            <w:tblPr>
              <w:tblW w:w="248" w:type="dxa"/>
              <w:jc w:val="center"/>
              <w:tblInd w:w="1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48"/>
            </w:tblGrid>
            <w:tr w:rsidR="00156847" w:rsidRPr="00C62CE7" w:rsidTr="004C3C84">
              <w:trPr>
                <w:trHeight w:val="346"/>
                <w:jc w:val="center"/>
              </w:trPr>
              <w:tc>
                <w:tcPr>
                  <w:tcW w:w="248" w:type="dxa"/>
                </w:tcPr>
                <w:p w:rsidR="00156847" w:rsidRPr="004C3C84" w:rsidRDefault="00156847" w:rsidP="004C3C84">
                  <w:pPr>
                    <w:jc w:val="center"/>
                    <w:rPr>
                      <w:b/>
                      <w:sz w:val="18"/>
                      <w:szCs w:val="18"/>
                    </w:rPr>
                  </w:pPr>
                </w:p>
              </w:tc>
            </w:tr>
          </w:tbl>
          <w:p w:rsidR="00156847" w:rsidRPr="004C3C84" w:rsidRDefault="00156847" w:rsidP="004C3C84">
            <w:pPr>
              <w:jc w:val="center"/>
              <w:rPr>
                <w:sz w:val="18"/>
                <w:szCs w:val="18"/>
              </w:rPr>
            </w:pPr>
          </w:p>
        </w:tc>
        <w:tc>
          <w:tcPr>
            <w:tcW w:w="1847" w:type="dxa"/>
            <w:tcBorders>
              <w:bottom w:val="single" w:sz="4" w:space="0" w:color="auto"/>
            </w:tcBorders>
            <w:vAlign w:val="center"/>
          </w:tcPr>
          <w:tbl>
            <w:tblPr>
              <w:tblW w:w="0" w:type="auto"/>
              <w:jc w:val="center"/>
              <w:tblInd w:w="1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48"/>
            </w:tblGrid>
            <w:tr w:rsidR="00156847" w:rsidRPr="00C62CE7" w:rsidTr="004C3C84">
              <w:trPr>
                <w:trHeight w:val="346"/>
                <w:jc w:val="center"/>
              </w:trPr>
              <w:tc>
                <w:tcPr>
                  <w:tcW w:w="248" w:type="dxa"/>
                </w:tcPr>
                <w:p w:rsidR="00156847" w:rsidRPr="004C3C84" w:rsidRDefault="00156847" w:rsidP="004C3C84">
                  <w:pPr>
                    <w:jc w:val="center"/>
                    <w:rPr>
                      <w:b/>
                      <w:sz w:val="18"/>
                      <w:szCs w:val="18"/>
                    </w:rPr>
                  </w:pPr>
                </w:p>
              </w:tc>
            </w:tr>
          </w:tbl>
          <w:p w:rsidR="00156847" w:rsidRPr="004C3C84" w:rsidRDefault="00156847" w:rsidP="004C3C84">
            <w:pPr>
              <w:jc w:val="center"/>
              <w:rPr>
                <w:sz w:val="18"/>
                <w:szCs w:val="18"/>
              </w:rPr>
            </w:pPr>
          </w:p>
        </w:tc>
      </w:tr>
      <w:tr w:rsidR="007E4EDD" w:rsidRPr="00C62CE7" w:rsidTr="004C3C84">
        <w:trPr>
          <w:trHeight w:val="316"/>
        </w:trPr>
        <w:tc>
          <w:tcPr>
            <w:tcW w:w="2880" w:type="dxa"/>
            <w:gridSpan w:val="4"/>
            <w:tcBorders>
              <w:bottom w:val="single" w:sz="4" w:space="0" w:color="auto"/>
            </w:tcBorders>
            <w:vAlign w:val="center"/>
          </w:tcPr>
          <w:p w:rsidR="00156847" w:rsidRPr="004C3C84" w:rsidRDefault="00156847" w:rsidP="00156847">
            <w:pPr>
              <w:rPr>
                <w:sz w:val="18"/>
                <w:szCs w:val="18"/>
              </w:rPr>
            </w:pPr>
            <w:r w:rsidRPr="004C3C84">
              <w:rPr>
                <w:sz w:val="18"/>
                <w:szCs w:val="18"/>
              </w:rPr>
              <w:t>Кол-во оборудования ViPNet успользуемого конкретно для подключения к ИЭП ОАО «Ростелеком»</w:t>
            </w:r>
          </w:p>
        </w:tc>
        <w:tc>
          <w:tcPr>
            <w:tcW w:w="1457" w:type="dxa"/>
            <w:tcBorders>
              <w:bottom w:val="single" w:sz="4" w:space="0" w:color="auto"/>
            </w:tcBorders>
            <w:vAlign w:val="center"/>
          </w:tcPr>
          <w:p w:rsidR="00156847" w:rsidRPr="004C3C84" w:rsidRDefault="00156847" w:rsidP="004C3C84">
            <w:pPr>
              <w:jc w:val="center"/>
              <w:rPr>
                <w:b/>
                <w:sz w:val="18"/>
                <w:szCs w:val="18"/>
              </w:rPr>
            </w:pPr>
          </w:p>
        </w:tc>
        <w:tc>
          <w:tcPr>
            <w:tcW w:w="1413" w:type="dxa"/>
            <w:gridSpan w:val="2"/>
            <w:tcBorders>
              <w:bottom w:val="single" w:sz="4" w:space="0" w:color="auto"/>
            </w:tcBorders>
            <w:vAlign w:val="center"/>
          </w:tcPr>
          <w:p w:rsidR="00156847" w:rsidRPr="004C3C84" w:rsidRDefault="00156847" w:rsidP="004C3C84">
            <w:pPr>
              <w:jc w:val="center"/>
              <w:rPr>
                <w:b/>
                <w:sz w:val="18"/>
                <w:szCs w:val="18"/>
              </w:rPr>
            </w:pPr>
          </w:p>
        </w:tc>
        <w:tc>
          <w:tcPr>
            <w:tcW w:w="1274" w:type="dxa"/>
            <w:gridSpan w:val="3"/>
            <w:tcBorders>
              <w:bottom w:val="single" w:sz="4" w:space="0" w:color="auto"/>
            </w:tcBorders>
            <w:vAlign w:val="center"/>
          </w:tcPr>
          <w:p w:rsidR="00156847" w:rsidRPr="004C3C84" w:rsidRDefault="00156847" w:rsidP="004C3C84">
            <w:pPr>
              <w:jc w:val="center"/>
              <w:rPr>
                <w:b/>
                <w:sz w:val="18"/>
                <w:szCs w:val="18"/>
              </w:rPr>
            </w:pPr>
          </w:p>
        </w:tc>
        <w:tc>
          <w:tcPr>
            <w:tcW w:w="1847" w:type="dxa"/>
            <w:tcBorders>
              <w:bottom w:val="single" w:sz="4" w:space="0" w:color="auto"/>
            </w:tcBorders>
            <w:vAlign w:val="center"/>
          </w:tcPr>
          <w:p w:rsidR="00156847" w:rsidRPr="004C3C84" w:rsidRDefault="00156847" w:rsidP="004C3C84">
            <w:pPr>
              <w:jc w:val="center"/>
              <w:rPr>
                <w:b/>
                <w:sz w:val="18"/>
                <w:szCs w:val="18"/>
              </w:rPr>
            </w:pPr>
          </w:p>
        </w:tc>
      </w:tr>
      <w:tr w:rsidR="007E4EDD" w:rsidRPr="00C62CE7" w:rsidTr="004C3C84">
        <w:trPr>
          <w:trHeight w:val="316"/>
        </w:trPr>
        <w:tc>
          <w:tcPr>
            <w:tcW w:w="2880" w:type="dxa"/>
            <w:gridSpan w:val="4"/>
            <w:tcBorders>
              <w:bottom w:val="single" w:sz="18" w:space="0" w:color="auto"/>
            </w:tcBorders>
            <w:vAlign w:val="center"/>
          </w:tcPr>
          <w:p w:rsidR="00156847" w:rsidRPr="004C3C84" w:rsidRDefault="00156847" w:rsidP="00156847">
            <w:pPr>
              <w:rPr>
                <w:sz w:val="18"/>
                <w:szCs w:val="18"/>
              </w:rPr>
            </w:pPr>
            <w:r w:rsidRPr="004C3C84">
              <w:rPr>
                <w:sz w:val="18"/>
                <w:szCs w:val="18"/>
              </w:rPr>
              <w:t xml:space="preserve">Потребность в закупке оборудования </w:t>
            </w:r>
            <w:r w:rsidRPr="004C3C84">
              <w:rPr>
                <w:sz w:val="18"/>
                <w:szCs w:val="18"/>
                <w:lang w:val="en-US"/>
              </w:rPr>
              <w:t>ViPNet</w:t>
            </w:r>
            <w:r w:rsidRPr="004C3C84">
              <w:rPr>
                <w:sz w:val="18"/>
                <w:szCs w:val="18"/>
              </w:rPr>
              <w:t xml:space="preserve"> через ОАО «Ростелеком»</w:t>
            </w:r>
          </w:p>
        </w:tc>
        <w:tc>
          <w:tcPr>
            <w:tcW w:w="1457" w:type="dxa"/>
            <w:tcBorders>
              <w:bottom w:val="single" w:sz="18" w:space="0" w:color="auto"/>
            </w:tcBorders>
            <w:vAlign w:val="center"/>
          </w:tcPr>
          <w:tbl>
            <w:tblPr>
              <w:tblW w:w="248" w:type="dxa"/>
              <w:jc w:val="center"/>
              <w:tblInd w:w="1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48"/>
            </w:tblGrid>
            <w:tr w:rsidR="00156847" w:rsidRPr="00C62CE7" w:rsidTr="004C3C84">
              <w:trPr>
                <w:trHeight w:val="346"/>
                <w:jc w:val="center"/>
              </w:trPr>
              <w:tc>
                <w:tcPr>
                  <w:tcW w:w="248" w:type="dxa"/>
                </w:tcPr>
                <w:p w:rsidR="00156847" w:rsidRPr="004C3C84" w:rsidRDefault="00156847" w:rsidP="004C3C84">
                  <w:pPr>
                    <w:jc w:val="center"/>
                    <w:rPr>
                      <w:b/>
                      <w:sz w:val="18"/>
                      <w:szCs w:val="18"/>
                    </w:rPr>
                  </w:pPr>
                </w:p>
              </w:tc>
            </w:tr>
          </w:tbl>
          <w:p w:rsidR="00156847" w:rsidRPr="004C3C84" w:rsidRDefault="00156847" w:rsidP="004C3C84">
            <w:pPr>
              <w:jc w:val="center"/>
              <w:rPr>
                <w:sz w:val="18"/>
                <w:szCs w:val="18"/>
              </w:rPr>
            </w:pPr>
          </w:p>
        </w:tc>
        <w:tc>
          <w:tcPr>
            <w:tcW w:w="1413" w:type="dxa"/>
            <w:gridSpan w:val="2"/>
            <w:tcBorders>
              <w:bottom w:val="single" w:sz="18" w:space="0" w:color="auto"/>
            </w:tcBorders>
            <w:vAlign w:val="center"/>
          </w:tcPr>
          <w:tbl>
            <w:tblPr>
              <w:tblW w:w="248" w:type="dxa"/>
              <w:jc w:val="center"/>
              <w:tblInd w:w="1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48"/>
            </w:tblGrid>
            <w:tr w:rsidR="00156847" w:rsidRPr="00C62CE7" w:rsidTr="004C3C84">
              <w:trPr>
                <w:trHeight w:val="346"/>
                <w:jc w:val="center"/>
              </w:trPr>
              <w:tc>
                <w:tcPr>
                  <w:tcW w:w="248" w:type="dxa"/>
                </w:tcPr>
                <w:p w:rsidR="00156847" w:rsidRPr="004C3C84" w:rsidRDefault="00156847" w:rsidP="004C3C84">
                  <w:pPr>
                    <w:jc w:val="center"/>
                    <w:rPr>
                      <w:b/>
                      <w:sz w:val="18"/>
                      <w:szCs w:val="18"/>
                    </w:rPr>
                  </w:pPr>
                </w:p>
              </w:tc>
            </w:tr>
          </w:tbl>
          <w:p w:rsidR="00156847" w:rsidRPr="004C3C84" w:rsidRDefault="00156847" w:rsidP="004C3C84">
            <w:pPr>
              <w:jc w:val="center"/>
              <w:rPr>
                <w:sz w:val="18"/>
                <w:szCs w:val="18"/>
              </w:rPr>
            </w:pPr>
          </w:p>
        </w:tc>
        <w:tc>
          <w:tcPr>
            <w:tcW w:w="1274" w:type="dxa"/>
            <w:gridSpan w:val="3"/>
            <w:tcBorders>
              <w:bottom w:val="single" w:sz="18" w:space="0" w:color="auto"/>
            </w:tcBorders>
            <w:vAlign w:val="center"/>
          </w:tcPr>
          <w:tbl>
            <w:tblPr>
              <w:tblW w:w="248" w:type="dxa"/>
              <w:jc w:val="center"/>
              <w:tblInd w:w="1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48"/>
            </w:tblGrid>
            <w:tr w:rsidR="00156847" w:rsidRPr="00C62CE7" w:rsidTr="004C3C84">
              <w:trPr>
                <w:trHeight w:val="346"/>
                <w:jc w:val="center"/>
              </w:trPr>
              <w:tc>
                <w:tcPr>
                  <w:tcW w:w="248" w:type="dxa"/>
                </w:tcPr>
                <w:p w:rsidR="00156847" w:rsidRPr="004C3C84" w:rsidRDefault="00156847" w:rsidP="004C3C84">
                  <w:pPr>
                    <w:jc w:val="center"/>
                    <w:rPr>
                      <w:b/>
                      <w:sz w:val="18"/>
                      <w:szCs w:val="18"/>
                    </w:rPr>
                  </w:pPr>
                </w:p>
              </w:tc>
            </w:tr>
          </w:tbl>
          <w:p w:rsidR="00156847" w:rsidRPr="004C3C84" w:rsidRDefault="00156847" w:rsidP="004C3C84">
            <w:pPr>
              <w:jc w:val="center"/>
              <w:rPr>
                <w:sz w:val="18"/>
                <w:szCs w:val="18"/>
              </w:rPr>
            </w:pPr>
          </w:p>
        </w:tc>
        <w:tc>
          <w:tcPr>
            <w:tcW w:w="1847" w:type="dxa"/>
            <w:tcBorders>
              <w:bottom w:val="single" w:sz="18" w:space="0" w:color="auto"/>
            </w:tcBorders>
            <w:vAlign w:val="center"/>
          </w:tcPr>
          <w:tbl>
            <w:tblPr>
              <w:tblW w:w="0" w:type="auto"/>
              <w:jc w:val="center"/>
              <w:tblInd w:w="1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48"/>
            </w:tblGrid>
            <w:tr w:rsidR="00156847" w:rsidRPr="00C62CE7" w:rsidTr="004C3C84">
              <w:trPr>
                <w:trHeight w:val="346"/>
                <w:jc w:val="center"/>
              </w:trPr>
              <w:tc>
                <w:tcPr>
                  <w:tcW w:w="248" w:type="dxa"/>
                </w:tcPr>
                <w:p w:rsidR="00156847" w:rsidRPr="004C3C84" w:rsidRDefault="00156847" w:rsidP="004C3C84">
                  <w:pPr>
                    <w:jc w:val="center"/>
                    <w:rPr>
                      <w:b/>
                      <w:sz w:val="18"/>
                      <w:szCs w:val="18"/>
                    </w:rPr>
                  </w:pPr>
                </w:p>
              </w:tc>
            </w:tr>
          </w:tbl>
          <w:p w:rsidR="00156847" w:rsidRPr="004C3C84" w:rsidRDefault="00156847" w:rsidP="004C3C84">
            <w:pPr>
              <w:jc w:val="center"/>
              <w:rPr>
                <w:sz w:val="18"/>
                <w:szCs w:val="18"/>
              </w:rPr>
            </w:pPr>
          </w:p>
        </w:tc>
      </w:tr>
      <w:tr w:rsidR="00156847" w:rsidRPr="002014ED" w:rsidTr="0015684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382"/>
        </w:trPr>
        <w:tc>
          <w:tcPr>
            <w:tcW w:w="491" w:type="dxa"/>
            <w:shd w:val="clear" w:color="auto" w:fill="DAEEF3"/>
          </w:tcPr>
          <w:p w:rsidR="00156847" w:rsidRPr="002014ED" w:rsidRDefault="00156847" w:rsidP="00156847">
            <w:pPr>
              <w:spacing w:line="360" w:lineRule="auto"/>
              <w:jc w:val="center"/>
              <w:rPr>
                <w:b/>
              </w:rPr>
            </w:pPr>
            <w:r>
              <w:rPr>
                <w:b/>
              </w:rPr>
              <w:lastRenderedPageBreak/>
              <w:t>№</w:t>
            </w:r>
          </w:p>
        </w:tc>
        <w:tc>
          <w:tcPr>
            <w:tcW w:w="1675" w:type="dxa"/>
            <w:gridSpan w:val="2"/>
            <w:shd w:val="clear" w:color="auto" w:fill="DAEEF3"/>
          </w:tcPr>
          <w:p w:rsidR="00156847" w:rsidRPr="002014ED" w:rsidRDefault="00156847" w:rsidP="00156847">
            <w:pPr>
              <w:spacing w:line="360" w:lineRule="auto"/>
              <w:jc w:val="center"/>
              <w:rPr>
                <w:b/>
              </w:rPr>
            </w:pPr>
            <w:r w:rsidRPr="002014ED">
              <w:rPr>
                <w:b/>
              </w:rPr>
              <w:t>IP адрес/маска</w:t>
            </w:r>
          </w:p>
        </w:tc>
        <w:tc>
          <w:tcPr>
            <w:tcW w:w="6700" w:type="dxa"/>
            <w:gridSpan w:val="8"/>
            <w:shd w:val="clear" w:color="auto" w:fill="DAEEF3"/>
          </w:tcPr>
          <w:p w:rsidR="00156847" w:rsidRPr="002014ED" w:rsidRDefault="00156847" w:rsidP="00156847">
            <w:pPr>
              <w:spacing w:line="360" w:lineRule="auto"/>
              <w:jc w:val="center"/>
              <w:rPr>
                <w:b/>
              </w:rPr>
            </w:pPr>
            <w:r w:rsidRPr="002014ED">
              <w:rPr>
                <w:b/>
              </w:rPr>
              <w:t>Назначение</w:t>
            </w:r>
          </w:p>
        </w:tc>
      </w:tr>
      <w:tr w:rsidR="00156847" w:rsidRPr="00AC252F" w:rsidTr="0015684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654"/>
        </w:trPr>
        <w:tc>
          <w:tcPr>
            <w:tcW w:w="491" w:type="dxa"/>
          </w:tcPr>
          <w:p w:rsidR="00156847" w:rsidRDefault="00156847" w:rsidP="00156847">
            <w:pPr>
              <w:pStyle w:val="afffffd"/>
              <w:rPr>
                <w:rFonts w:ascii="Times New Roman" w:hAnsi="Times New Roman" w:cs="Times New Roman"/>
                <w:lang w:eastAsia="hi-IN" w:bidi="hi-IN"/>
              </w:rPr>
            </w:pPr>
            <w:r w:rsidRPr="008C21D9">
              <w:rPr>
                <w:rFonts w:ascii="Times New Roman" w:hAnsi="Times New Roman" w:cs="Times New Roman"/>
                <w:lang w:eastAsia="hi-IN" w:bidi="hi-IN"/>
              </w:rPr>
              <w:t>1</w:t>
            </w:r>
          </w:p>
          <w:p w:rsidR="00156847" w:rsidRDefault="00156847" w:rsidP="00156847">
            <w:pPr>
              <w:pStyle w:val="afffffd"/>
              <w:rPr>
                <w:rFonts w:ascii="Times New Roman" w:hAnsi="Times New Roman" w:cs="Times New Roman"/>
                <w:lang w:eastAsia="hi-IN" w:bidi="hi-IN"/>
              </w:rPr>
            </w:pPr>
            <w:r>
              <w:rPr>
                <w:rFonts w:ascii="Times New Roman" w:hAnsi="Times New Roman" w:cs="Times New Roman"/>
                <w:lang w:eastAsia="hi-IN" w:bidi="hi-IN"/>
              </w:rPr>
              <w:t>1.1</w:t>
            </w:r>
          </w:p>
          <w:p w:rsidR="00156847" w:rsidRDefault="00156847" w:rsidP="00156847">
            <w:pPr>
              <w:pStyle w:val="afffffd"/>
              <w:rPr>
                <w:rFonts w:ascii="Times New Roman" w:hAnsi="Times New Roman" w:cs="Times New Roman"/>
                <w:lang w:eastAsia="hi-IN" w:bidi="hi-IN"/>
              </w:rPr>
            </w:pPr>
            <w:r>
              <w:rPr>
                <w:rFonts w:ascii="Times New Roman" w:hAnsi="Times New Roman" w:cs="Times New Roman"/>
                <w:lang w:eastAsia="hi-IN" w:bidi="hi-IN"/>
              </w:rPr>
              <w:t>1.2</w:t>
            </w:r>
          </w:p>
          <w:p w:rsidR="00156847" w:rsidRPr="008C21D9" w:rsidRDefault="00156847" w:rsidP="00156847">
            <w:pPr>
              <w:pStyle w:val="afffffd"/>
              <w:rPr>
                <w:rFonts w:ascii="Times New Roman" w:hAnsi="Times New Roman" w:cs="Times New Roman"/>
                <w:lang w:eastAsia="hi-IN" w:bidi="hi-IN"/>
              </w:rPr>
            </w:pPr>
            <w:r>
              <w:rPr>
                <w:rFonts w:ascii="Times New Roman" w:hAnsi="Times New Roman" w:cs="Times New Roman"/>
                <w:lang w:eastAsia="hi-IN" w:bidi="hi-IN"/>
              </w:rPr>
              <w:t>1.3</w:t>
            </w:r>
          </w:p>
        </w:tc>
        <w:tc>
          <w:tcPr>
            <w:tcW w:w="1675" w:type="dxa"/>
            <w:gridSpan w:val="2"/>
          </w:tcPr>
          <w:p w:rsidR="00156847" w:rsidRPr="008C21D9" w:rsidRDefault="00156847" w:rsidP="00156847">
            <w:pPr>
              <w:pStyle w:val="afffffd"/>
              <w:rPr>
                <w:rFonts w:ascii="Times New Roman" w:hAnsi="Times New Roman" w:cs="Times New Roman"/>
                <w:lang w:eastAsia="hi-IN" w:bidi="hi-IN"/>
              </w:rPr>
            </w:pPr>
            <w:r w:rsidRPr="008C21D9">
              <w:rPr>
                <w:rFonts w:ascii="Times New Roman" w:hAnsi="Times New Roman" w:cs="Times New Roman"/>
                <w:lang w:val="en-US" w:eastAsia="hi-IN" w:bidi="hi-IN"/>
              </w:rPr>
              <w:t>IP</w:t>
            </w:r>
            <w:r w:rsidRPr="008C21D9">
              <w:rPr>
                <w:rFonts w:ascii="Times New Roman" w:hAnsi="Times New Roman" w:cs="Times New Roman"/>
                <w:lang w:eastAsia="hi-IN" w:bidi="hi-IN"/>
              </w:rPr>
              <w:t xml:space="preserve"> внеш./маска</w:t>
            </w:r>
          </w:p>
        </w:tc>
        <w:tc>
          <w:tcPr>
            <w:tcW w:w="6700" w:type="dxa"/>
            <w:gridSpan w:val="8"/>
          </w:tcPr>
          <w:p w:rsidR="00156847" w:rsidRDefault="00156847" w:rsidP="00156847">
            <w:pPr>
              <w:pStyle w:val="afffffd"/>
              <w:rPr>
                <w:rFonts w:ascii="Times New Roman" w:hAnsi="Times New Roman" w:cs="Times New Roman"/>
                <w:lang w:eastAsia="hi-IN" w:bidi="hi-IN"/>
              </w:rPr>
            </w:pPr>
            <w:r w:rsidRPr="008C21D9">
              <w:rPr>
                <w:rFonts w:ascii="Times New Roman" w:hAnsi="Times New Roman" w:cs="Times New Roman"/>
                <w:lang w:val="en-US" w:eastAsia="hi-IN" w:bidi="hi-IN"/>
              </w:rPr>
              <w:t>IP</w:t>
            </w:r>
            <w:r w:rsidRPr="008C21D9">
              <w:rPr>
                <w:rFonts w:ascii="Times New Roman" w:hAnsi="Times New Roman" w:cs="Times New Roman"/>
                <w:lang w:eastAsia="hi-IN" w:bidi="hi-IN"/>
              </w:rPr>
              <w:t xml:space="preserve">-адрес и маска сети внешнего интерфейса криптошлюза. Может быть как из </w:t>
            </w:r>
            <w:r>
              <w:rPr>
                <w:rFonts w:ascii="Times New Roman" w:hAnsi="Times New Roman" w:cs="Times New Roman"/>
                <w:lang w:eastAsia="hi-IN" w:bidi="hi-IN"/>
              </w:rPr>
              <w:t>частного</w:t>
            </w:r>
            <w:r w:rsidRPr="008C21D9">
              <w:rPr>
                <w:rFonts w:ascii="Times New Roman" w:hAnsi="Times New Roman" w:cs="Times New Roman"/>
                <w:lang w:eastAsia="hi-IN" w:bidi="hi-IN"/>
              </w:rPr>
              <w:t>, так и из публичного  адресного пространства.</w:t>
            </w:r>
          </w:p>
          <w:p w:rsidR="00156847" w:rsidRDefault="00156847" w:rsidP="00156847">
            <w:pPr>
              <w:pStyle w:val="afffffd"/>
              <w:rPr>
                <w:rFonts w:ascii="Times New Roman" w:hAnsi="Times New Roman" w:cs="Times New Roman"/>
                <w:lang w:eastAsia="hi-IN" w:bidi="hi-IN"/>
              </w:rPr>
            </w:pPr>
            <w:r>
              <w:rPr>
                <w:rFonts w:ascii="Times New Roman" w:hAnsi="Times New Roman" w:cs="Times New Roman"/>
                <w:lang w:eastAsia="hi-IN" w:bidi="hi-IN"/>
              </w:rPr>
              <w:t>В случае отказоустойчивого кластера должны быть выделены 3 адреса одной подсети.</w:t>
            </w:r>
          </w:p>
          <w:p w:rsidR="00156847" w:rsidRPr="0025702A" w:rsidRDefault="00156847" w:rsidP="00156847">
            <w:pPr>
              <w:pStyle w:val="afffffd"/>
              <w:widowControl w:val="0"/>
              <w:autoSpaceDN w:val="0"/>
              <w:adjustRightInd w:val="0"/>
              <w:spacing w:line="360" w:lineRule="atLeast"/>
              <w:jc w:val="both"/>
              <w:textAlignment w:val="baseline"/>
              <w:rPr>
                <w:rFonts w:ascii="Times New Roman" w:hAnsi="Times New Roman" w:cs="Times New Roman"/>
                <w:lang w:eastAsia="hi-IN" w:bidi="hi-IN"/>
              </w:rPr>
            </w:pPr>
            <w:r>
              <w:rPr>
                <w:rFonts w:ascii="Times New Roman" w:hAnsi="Times New Roman" w:cs="Times New Roman"/>
                <w:lang w:eastAsia="hi-IN" w:bidi="hi-IN"/>
              </w:rPr>
              <w:t xml:space="preserve">В случае подключения через </w:t>
            </w:r>
            <w:r w:rsidRPr="00CE5B40">
              <w:rPr>
                <w:rFonts w:ascii="Times New Roman" w:hAnsi="Times New Roman"/>
              </w:rPr>
              <w:t>IP/MPLS-сеть ОАО «Ростелеком»</w:t>
            </w:r>
            <w:r>
              <w:rPr>
                <w:rFonts w:ascii="Times New Roman" w:hAnsi="Times New Roman"/>
              </w:rPr>
              <w:t xml:space="preserve"> данные адреса не указываются.</w:t>
            </w:r>
          </w:p>
        </w:tc>
      </w:tr>
      <w:tr w:rsidR="00156847" w:rsidRPr="00AC252F" w:rsidTr="0015684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119"/>
        </w:trPr>
        <w:tc>
          <w:tcPr>
            <w:tcW w:w="491" w:type="dxa"/>
          </w:tcPr>
          <w:p w:rsidR="00156847" w:rsidRPr="008C21D9" w:rsidRDefault="00156847" w:rsidP="00156847">
            <w:pPr>
              <w:pStyle w:val="afffffd"/>
              <w:rPr>
                <w:rFonts w:ascii="Times New Roman" w:hAnsi="Times New Roman" w:cs="Times New Roman"/>
                <w:lang w:eastAsia="hi-IN" w:bidi="hi-IN"/>
              </w:rPr>
            </w:pPr>
            <w:r w:rsidRPr="008C21D9">
              <w:rPr>
                <w:rFonts w:ascii="Times New Roman" w:hAnsi="Times New Roman" w:cs="Times New Roman"/>
                <w:lang w:eastAsia="hi-IN" w:bidi="hi-IN"/>
              </w:rPr>
              <w:t>2</w:t>
            </w:r>
          </w:p>
        </w:tc>
        <w:tc>
          <w:tcPr>
            <w:tcW w:w="1675" w:type="dxa"/>
            <w:gridSpan w:val="2"/>
          </w:tcPr>
          <w:p w:rsidR="00156847" w:rsidRPr="008C21D9" w:rsidRDefault="00156847" w:rsidP="00156847">
            <w:pPr>
              <w:pStyle w:val="afffffd"/>
              <w:rPr>
                <w:rFonts w:ascii="Times New Roman" w:hAnsi="Times New Roman" w:cs="Times New Roman"/>
                <w:lang w:eastAsia="hi-IN" w:bidi="hi-IN"/>
              </w:rPr>
            </w:pPr>
            <w:r w:rsidRPr="008C21D9">
              <w:rPr>
                <w:rFonts w:ascii="Times New Roman" w:hAnsi="Times New Roman" w:cs="Times New Roman"/>
                <w:lang w:val="en-US" w:eastAsia="hi-IN" w:bidi="hi-IN"/>
              </w:rPr>
              <w:t>IP</w:t>
            </w:r>
            <w:r w:rsidRPr="008C21D9">
              <w:rPr>
                <w:rFonts w:ascii="Times New Roman" w:hAnsi="Times New Roman" w:cs="Times New Roman"/>
                <w:lang w:eastAsia="hi-IN" w:bidi="hi-IN"/>
              </w:rPr>
              <w:t xml:space="preserve"> </w:t>
            </w:r>
            <w:r w:rsidRPr="008C21D9">
              <w:rPr>
                <w:rFonts w:ascii="Times New Roman" w:hAnsi="Times New Roman" w:cs="Times New Roman"/>
                <w:lang w:val="en-US" w:eastAsia="hi-IN" w:bidi="hi-IN"/>
              </w:rPr>
              <w:t>gw</w:t>
            </w:r>
            <w:r w:rsidRPr="008C21D9">
              <w:rPr>
                <w:rFonts w:ascii="Times New Roman" w:hAnsi="Times New Roman" w:cs="Times New Roman"/>
                <w:lang w:eastAsia="hi-IN" w:bidi="hi-IN"/>
              </w:rPr>
              <w:t xml:space="preserve"> внеш.</w:t>
            </w:r>
          </w:p>
        </w:tc>
        <w:tc>
          <w:tcPr>
            <w:tcW w:w="6700" w:type="dxa"/>
            <w:gridSpan w:val="8"/>
          </w:tcPr>
          <w:p w:rsidR="00156847" w:rsidRDefault="00156847" w:rsidP="00156847">
            <w:pPr>
              <w:pStyle w:val="afffffd"/>
              <w:rPr>
                <w:rFonts w:ascii="Times New Roman" w:hAnsi="Times New Roman" w:cs="Times New Roman"/>
                <w:lang w:eastAsia="hi-IN" w:bidi="hi-IN"/>
              </w:rPr>
            </w:pPr>
            <w:r w:rsidRPr="008C21D9">
              <w:rPr>
                <w:rFonts w:ascii="Times New Roman" w:hAnsi="Times New Roman" w:cs="Times New Roman"/>
                <w:lang w:eastAsia="hi-IN" w:bidi="hi-IN"/>
              </w:rPr>
              <w:t>Адрес шлюза по умолчанию в сети, в которую включается внешний интерфейс криптошлюза.</w:t>
            </w:r>
          </w:p>
          <w:p w:rsidR="00156847" w:rsidRPr="008C21D9" w:rsidRDefault="00156847" w:rsidP="00156847">
            <w:pPr>
              <w:pStyle w:val="afffffd"/>
              <w:rPr>
                <w:rFonts w:ascii="Times New Roman" w:hAnsi="Times New Roman" w:cs="Times New Roman"/>
                <w:lang w:eastAsia="hi-IN" w:bidi="hi-IN"/>
              </w:rPr>
            </w:pPr>
            <w:r>
              <w:rPr>
                <w:rFonts w:ascii="Times New Roman" w:hAnsi="Times New Roman" w:cs="Times New Roman"/>
                <w:lang w:eastAsia="hi-IN" w:bidi="hi-IN"/>
              </w:rPr>
              <w:t xml:space="preserve">В случае подключения через </w:t>
            </w:r>
            <w:r w:rsidRPr="00CE5B40">
              <w:rPr>
                <w:rFonts w:ascii="Times New Roman" w:hAnsi="Times New Roman"/>
              </w:rPr>
              <w:t>IP/MPLS-сеть ОАО «Ростелеком»</w:t>
            </w:r>
            <w:r>
              <w:rPr>
                <w:rFonts w:ascii="Times New Roman" w:hAnsi="Times New Roman"/>
              </w:rPr>
              <w:t xml:space="preserve"> данные адреса не указываются.</w:t>
            </w:r>
          </w:p>
        </w:tc>
      </w:tr>
      <w:tr w:rsidR="00156847" w:rsidRPr="00AC252F" w:rsidTr="0015684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119"/>
        </w:trPr>
        <w:tc>
          <w:tcPr>
            <w:tcW w:w="491" w:type="dxa"/>
          </w:tcPr>
          <w:p w:rsidR="00156847" w:rsidRPr="008C21D9" w:rsidRDefault="00156847" w:rsidP="00156847">
            <w:pPr>
              <w:pStyle w:val="afffffd"/>
              <w:rPr>
                <w:rFonts w:ascii="Times New Roman" w:hAnsi="Times New Roman" w:cs="Times New Roman"/>
                <w:lang w:eastAsia="hi-IN" w:bidi="hi-IN"/>
              </w:rPr>
            </w:pPr>
            <w:r w:rsidRPr="008C21D9">
              <w:rPr>
                <w:rFonts w:ascii="Times New Roman" w:hAnsi="Times New Roman" w:cs="Times New Roman"/>
                <w:lang w:eastAsia="hi-IN" w:bidi="hi-IN"/>
              </w:rPr>
              <w:t>3</w:t>
            </w:r>
          </w:p>
        </w:tc>
        <w:tc>
          <w:tcPr>
            <w:tcW w:w="1675" w:type="dxa"/>
            <w:gridSpan w:val="2"/>
          </w:tcPr>
          <w:p w:rsidR="00156847" w:rsidRPr="008C21D9" w:rsidRDefault="00156847" w:rsidP="00156847">
            <w:pPr>
              <w:pStyle w:val="afffffd"/>
              <w:rPr>
                <w:rFonts w:ascii="Times New Roman" w:hAnsi="Times New Roman" w:cs="Times New Roman"/>
                <w:lang w:eastAsia="hi-IN" w:bidi="hi-IN"/>
              </w:rPr>
            </w:pPr>
            <w:r w:rsidRPr="008C21D9">
              <w:rPr>
                <w:rFonts w:ascii="Times New Roman" w:hAnsi="Times New Roman" w:cs="Times New Roman"/>
                <w:lang w:val="en-US" w:eastAsia="hi-IN" w:bidi="hi-IN"/>
              </w:rPr>
              <w:t>IP</w:t>
            </w:r>
            <w:r w:rsidRPr="008C21D9">
              <w:rPr>
                <w:rFonts w:ascii="Times New Roman" w:hAnsi="Times New Roman" w:cs="Times New Roman"/>
                <w:lang w:eastAsia="hi-IN" w:bidi="hi-IN"/>
              </w:rPr>
              <w:t xml:space="preserve"> </w:t>
            </w:r>
            <w:r w:rsidRPr="008C21D9">
              <w:rPr>
                <w:rFonts w:ascii="Times New Roman" w:hAnsi="Times New Roman" w:cs="Times New Roman"/>
                <w:lang w:val="en-US" w:eastAsia="hi-IN" w:bidi="hi-IN"/>
              </w:rPr>
              <w:t>fw</w:t>
            </w:r>
            <w:r w:rsidRPr="008C21D9">
              <w:rPr>
                <w:rFonts w:ascii="Times New Roman" w:hAnsi="Times New Roman" w:cs="Times New Roman"/>
                <w:lang w:eastAsia="hi-IN" w:bidi="hi-IN"/>
              </w:rPr>
              <w:t xml:space="preserve"> (</w:t>
            </w:r>
            <w:r w:rsidRPr="008C21D9">
              <w:rPr>
                <w:rFonts w:ascii="Times New Roman" w:hAnsi="Times New Roman" w:cs="Times New Roman"/>
                <w:lang w:val="en-US" w:eastAsia="hi-IN" w:bidi="hi-IN"/>
              </w:rPr>
              <w:t>NAT</w:t>
            </w:r>
            <w:r w:rsidRPr="008C21D9">
              <w:rPr>
                <w:rFonts w:ascii="Times New Roman" w:hAnsi="Times New Roman" w:cs="Times New Roman"/>
                <w:lang w:eastAsia="hi-IN" w:bidi="hi-IN"/>
              </w:rPr>
              <w:t>)</w:t>
            </w:r>
          </w:p>
        </w:tc>
        <w:tc>
          <w:tcPr>
            <w:tcW w:w="6700" w:type="dxa"/>
            <w:gridSpan w:val="8"/>
          </w:tcPr>
          <w:p w:rsidR="00156847" w:rsidRDefault="00156847" w:rsidP="00156847">
            <w:pPr>
              <w:pStyle w:val="afffffd"/>
              <w:rPr>
                <w:rFonts w:ascii="Times New Roman" w:hAnsi="Times New Roman" w:cs="Times New Roman"/>
                <w:lang w:eastAsia="hi-IN" w:bidi="hi-IN"/>
              </w:rPr>
            </w:pPr>
            <w:r>
              <w:rPr>
                <w:rFonts w:ascii="Times New Roman" w:hAnsi="Times New Roman" w:cs="Times New Roman"/>
                <w:lang w:eastAsia="hi-IN" w:bidi="hi-IN"/>
              </w:rPr>
              <w:t>П</w:t>
            </w:r>
            <w:r w:rsidRPr="008C21D9">
              <w:rPr>
                <w:rFonts w:ascii="Times New Roman" w:hAnsi="Times New Roman" w:cs="Times New Roman"/>
                <w:lang w:eastAsia="hi-IN" w:bidi="hi-IN"/>
              </w:rPr>
              <w:t xml:space="preserve">убличный </w:t>
            </w:r>
            <w:r>
              <w:rPr>
                <w:rFonts w:ascii="Times New Roman" w:hAnsi="Times New Roman" w:cs="Times New Roman"/>
                <w:lang w:eastAsia="hi-IN" w:bidi="hi-IN"/>
              </w:rPr>
              <w:t xml:space="preserve">Интернет </w:t>
            </w:r>
            <w:r w:rsidRPr="008C21D9">
              <w:rPr>
                <w:rFonts w:ascii="Times New Roman" w:hAnsi="Times New Roman" w:cs="Times New Roman"/>
                <w:lang w:eastAsia="hi-IN" w:bidi="hi-IN"/>
              </w:rPr>
              <w:t xml:space="preserve">адрес </w:t>
            </w:r>
            <w:r w:rsidRPr="008C21D9">
              <w:rPr>
                <w:rFonts w:ascii="Times New Roman" w:hAnsi="Times New Roman" w:cs="Times New Roman"/>
                <w:lang w:val="en-US" w:eastAsia="hi-IN" w:bidi="hi-IN"/>
              </w:rPr>
              <w:t>NAT</w:t>
            </w:r>
            <w:r w:rsidRPr="008C21D9">
              <w:rPr>
                <w:rFonts w:ascii="Times New Roman" w:hAnsi="Times New Roman" w:cs="Times New Roman"/>
                <w:lang w:eastAsia="hi-IN" w:bidi="hi-IN"/>
              </w:rPr>
              <w:t>-трансляции, через который осуществляется доступ к внешнему интерфейсу криптошлюза.</w:t>
            </w:r>
          </w:p>
          <w:p w:rsidR="00156847" w:rsidRPr="008C21D9" w:rsidRDefault="00156847" w:rsidP="00156847">
            <w:pPr>
              <w:pStyle w:val="afffffd"/>
              <w:rPr>
                <w:rFonts w:ascii="Times New Roman" w:hAnsi="Times New Roman" w:cs="Times New Roman"/>
                <w:lang w:eastAsia="hi-IN" w:bidi="hi-IN"/>
              </w:rPr>
            </w:pPr>
            <w:r>
              <w:rPr>
                <w:rFonts w:ascii="Times New Roman" w:hAnsi="Times New Roman" w:cs="Times New Roman"/>
                <w:lang w:eastAsia="hi-IN" w:bidi="hi-IN"/>
              </w:rPr>
              <w:t xml:space="preserve">Указывается в </w:t>
            </w:r>
            <w:r w:rsidRPr="008C21D9">
              <w:rPr>
                <w:rFonts w:ascii="Times New Roman" w:hAnsi="Times New Roman" w:cs="Times New Roman"/>
                <w:lang w:eastAsia="hi-IN" w:bidi="hi-IN"/>
              </w:rPr>
              <w:t xml:space="preserve">случае использования </w:t>
            </w:r>
            <w:r>
              <w:rPr>
                <w:rFonts w:ascii="Times New Roman" w:hAnsi="Times New Roman" w:cs="Times New Roman"/>
                <w:lang w:eastAsia="hi-IN" w:bidi="hi-IN"/>
              </w:rPr>
              <w:t>частного</w:t>
            </w:r>
            <w:r w:rsidRPr="008C21D9">
              <w:rPr>
                <w:rFonts w:ascii="Times New Roman" w:hAnsi="Times New Roman" w:cs="Times New Roman"/>
                <w:lang w:eastAsia="hi-IN" w:bidi="hi-IN"/>
              </w:rPr>
              <w:t xml:space="preserve"> адреса на внешнем интерфейсе криптошлюза </w:t>
            </w:r>
            <w:r>
              <w:rPr>
                <w:rFonts w:ascii="Times New Roman" w:hAnsi="Times New Roman" w:cs="Times New Roman"/>
                <w:lang w:eastAsia="hi-IN" w:bidi="hi-IN"/>
              </w:rPr>
              <w:t>при подключении через сеть Интернет.</w:t>
            </w:r>
          </w:p>
        </w:tc>
      </w:tr>
      <w:tr w:rsidR="00156847" w:rsidRPr="00AC252F" w:rsidTr="0015684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242"/>
        </w:trPr>
        <w:tc>
          <w:tcPr>
            <w:tcW w:w="491" w:type="dxa"/>
          </w:tcPr>
          <w:p w:rsidR="00156847" w:rsidRDefault="00156847" w:rsidP="00156847">
            <w:pPr>
              <w:pStyle w:val="afffffd"/>
              <w:rPr>
                <w:rFonts w:ascii="Times New Roman" w:hAnsi="Times New Roman" w:cs="Times New Roman"/>
                <w:lang w:eastAsia="hi-IN" w:bidi="hi-IN"/>
              </w:rPr>
            </w:pPr>
            <w:r w:rsidRPr="008C21D9">
              <w:rPr>
                <w:rFonts w:ascii="Times New Roman" w:hAnsi="Times New Roman" w:cs="Times New Roman"/>
                <w:lang w:eastAsia="hi-IN" w:bidi="hi-IN"/>
              </w:rPr>
              <w:t>4</w:t>
            </w:r>
          </w:p>
          <w:p w:rsidR="00156847" w:rsidRDefault="00156847" w:rsidP="00156847">
            <w:pPr>
              <w:pStyle w:val="afffffd"/>
              <w:rPr>
                <w:rFonts w:ascii="Times New Roman" w:hAnsi="Times New Roman" w:cs="Times New Roman"/>
                <w:lang w:eastAsia="hi-IN" w:bidi="hi-IN"/>
              </w:rPr>
            </w:pPr>
            <w:r>
              <w:rPr>
                <w:rFonts w:ascii="Times New Roman" w:hAnsi="Times New Roman" w:cs="Times New Roman"/>
                <w:lang w:eastAsia="hi-IN" w:bidi="hi-IN"/>
              </w:rPr>
              <w:t>4.1</w:t>
            </w:r>
          </w:p>
          <w:p w:rsidR="00156847" w:rsidRDefault="00156847" w:rsidP="00156847">
            <w:pPr>
              <w:pStyle w:val="afffffd"/>
              <w:rPr>
                <w:rFonts w:ascii="Times New Roman" w:hAnsi="Times New Roman" w:cs="Times New Roman"/>
                <w:lang w:eastAsia="hi-IN" w:bidi="hi-IN"/>
              </w:rPr>
            </w:pPr>
            <w:r>
              <w:rPr>
                <w:rFonts w:ascii="Times New Roman" w:hAnsi="Times New Roman" w:cs="Times New Roman"/>
                <w:lang w:eastAsia="hi-IN" w:bidi="hi-IN"/>
              </w:rPr>
              <w:t>4.2</w:t>
            </w:r>
          </w:p>
          <w:p w:rsidR="00156847" w:rsidRPr="008C21D9" w:rsidRDefault="00156847" w:rsidP="00156847">
            <w:pPr>
              <w:pStyle w:val="afffffd"/>
              <w:rPr>
                <w:rFonts w:ascii="Times New Roman" w:hAnsi="Times New Roman" w:cs="Times New Roman"/>
                <w:lang w:eastAsia="hi-IN" w:bidi="hi-IN"/>
              </w:rPr>
            </w:pPr>
            <w:r>
              <w:rPr>
                <w:rFonts w:ascii="Times New Roman" w:hAnsi="Times New Roman" w:cs="Times New Roman"/>
                <w:lang w:eastAsia="hi-IN" w:bidi="hi-IN"/>
              </w:rPr>
              <w:t>4.3</w:t>
            </w:r>
          </w:p>
        </w:tc>
        <w:tc>
          <w:tcPr>
            <w:tcW w:w="1675" w:type="dxa"/>
            <w:gridSpan w:val="2"/>
          </w:tcPr>
          <w:p w:rsidR="00156847" w:rsidRPr="008C21D9" w:rsidRDefault="00156847" w:rsidP="00156847">
            <w:pPr>
              <w:pStyle w:val="afffffd"/>
              <w:rPr>
                <w:rFonts w:ascii="Times New Roman" w:hAnsi="Times New Roman" w:cs="Times New Roman"/>
                <w:lang w:eastAsia="hi-IN" w:bidi="hi-IN"/>
              </w:rPr>
            </w:pPr>
            <w:r w:rsidRPr="008C21D9">
              <w:rPr>
                <w:rFonts w:ascii="Times New Roman" w:hAnsi="Times New Roman" w:cs="Times New Roman"/>
                <w:lang w:val="en-US" w:eastAsia="hi-IN" w:bidi="hi-IN"/>
              </w:rPr>
              <w:t>IP</w:t>
            </w:r>
            <w:r w:rsidRPr="008C21D9">
              <w:rPr>
                <w:rFonts w:ascii="Times New Roman" w:hAnsi="Times New Roman" w:cs="Times New Roman"/>
                <w:lang w:eastAsia="hi-IN" w:bidi="hi-IN"/>
              </w:rPr>
              <w:t xml:space="preserve"> внут./маска</w:t>
            </w:r>
          </w:p>
        </w:tc>
        <w:tc>
          <w:tcPr>
            <w:tcW w:w="6700" w:type="dxa"/>
            <w:gridSpan w:val="8"/>
          </w:tcPr>
          <w:p w:rsidR="00156847" w:rsidRDefault="00156847" w:rsidP="00156847">
            <w:pPr>
              <w:pStyle w:val="afffffd"/>
              <w:rPr>
                <w:rFonts w:ascii="Times New Roman" w:hAnsi="Times New Roman" w:cs="Times New Roman"/>
                <w:lang w:eastAsia="hi-IN" w:bidi="hi-IN"/>
              </w:rPr>
            </w:pPr>
            <w:r w:rsidRPr="008C21D9">
              <w:rPr>
                <w:rFonts w:ascii="Times New Roman" w:hAnsi="Times New Roman" w:cs="Times New Roman"/>
                <w:lang w:eastAsia="hi-IN" w:bidi="hi-IN"/>
              </w:rPr>
              <w:t>Адрес и маска сети внутреннего интерфейса криптошлюза.</w:t>
            </w:r>
            <w:r>
              <w:rPr>
                <w:rFonts w:ascii="Times New Roman" w:hAnsi="Times New Roman" w:cs="Times New Roman"/>
                <w:lang w:eastAsia="hi-IN" w:bidi="hi-IN"/>
              </w:rPr>
              <w:t xml:space="preserve"> </w:t>
            </w:r>
          </w:p>
          <w:p w:rsidR="00156847" w:rsidRDefault="00156847" w:rsidP="00156847">
            <w:pPr>
              <w:pStyle w:val="afffffd"/>
              <w:rPr>
                <w:rFonts w:ascii="Times New Roman" w:hAnsi="Times New Roman" w:cs="Times New Roman"/>
                <w:lang w:eastAsia="hi-IN" w:bidi="hi-IN"/>
              </w:rPr>
            </w:pPr>
            <w:r>
              <w:rPr>
                <w:rFonts w:ascii="Times New Roman" w:hAnsi="Times New Roman" w:cs="Times New Roman"/>
                <w:lang w:eastAsia="hi-IN" w:bidi="hi-IN"/>
              </w:rPr>
              <w:t xml:space="preserve">В случае отказоустойчивого кластера должны быть выделены 3 адреса одной подсети. </w:t>
            </w:r>
          </w:p>
          <w:p w:rsidR="00156847" w:rsidRPr="0025702A" w:rsidRDefault="00156847" w:rsidP="00156847">
            <w:pPr>
              <w:pStyle w:val="afffffd"/>
              <w:widowControl w:val="0"/>
              <w:autoSpaceDN w:val="0"/>
              <w:adjustRightInd w:val="0"/>
              <w:spacing w:line="360" w:lineRule="atLeast"/>
              <w:jc w:val="both"/>
              <w:textAlignment w:val="baseline"/>
              <w:rPr>
                <w:rFonts w:ascii="Times New Roman" w:hAnsi="Times New Roman" w:cs="Times New Roman"/>
                <w:bCs w:val="0"/>
                <w:lang w:eastAsia="hi-IN" w:bidi="hi-IN"/>
              </w:rPr>
            </w:pPr>
            <w:r w:rsidRPr="002014ED">
              <w:rPr>
                <w:rFonts w:ascii="Times New Roman" w:hAnsi="Times New Roman" w:cs="Times New Roman"/>
                <w:lang w:eastAsia="hi-IN" w:bidi="hi-IN"/>
              </w:rPr>
              <w:t>IP внеш. и IP внут. обязательно должны принадлежать разным подсетям</w:t>
            </w:r>
            <w:r>
              <w:rPr>
                <w:rFonts w:ascii="Times New Roman" w:hAnsi="Times New Roman" w:cs="Times New Roman"/>
                <w:lang w:eastAsia="hi-IN" w:bidi="hi-IN"/>
              </w:rPr>
              <w:t>.</w:t>
            </w:r>
          </w:p>
        </w:tc>
      </w:tr>
      <w:tr w:rsidR="00156847" w:rsidRPr="00AC252F" w:rsidTr="0015684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888"/>
        </w:trPr>
        <w:tc>
          <w:tcPr>
            <w:tcW w:w="491" w:type="dxa"/>
          </w:tcPr>
          <w:p w:rsidR="00156847" w:rsidRPr="008C21D9" w:rsidRDefault="00156847" w:rsidP="00156847">
            <w:pPr>
              <w:pStyle w:val="afffffd"/>
              <w:rPr>
                <w:rFonts w:ascii="Times New Roman" w:hAnsi="Times New Roman" w:cs="Times New Roman"/>
                <w:lang w:eastAsia="hi-IN" w:bidi="hi-IN"/>
              </w:rPr>
            </w:pPr>
            <w:r w:rsidRPr="008C21D9">
              <w:rPr>
                <w:rFonts w:ascii="Times New Roman" w:hAnsi="Times New Roman" w:cs="Times New Roman"/>
                <w:lang w:eastAsia="hi-IN" w:bidi="hi-IN"/>
              </w:rPr>
              <w:t>5</w:t>
            </w:r>
          </w:p>
        </w:tc>
        <w:tc>
          <w:tcPr>
            <w:tcW w:w="1675" w:type="dxa"/>
            <w:gridSpan w:val="2"/>
          </w:tcPr>
          <w:p w:rsidR="00156847" w:rsidRPr="008C21D9" w:rsidRDefault="00156847" w:rsidP="00156847">
            <w:pPr>
              <w:pStyle w:val="afffffd"/>
              <w:rPr>
                <w:rFonts w:ascii="Times New Roman" w:hAnsi="Times New Roman" w:cs="Times New Roman"/>
                <w:lang w:eastAsia="hi-IN" w:bidi="hi-IN"/>
              </w:rPr>
            </w:pPr>
            <w:r w:rsidRPr="008C21D9">
              <w:rPr>
                <w:rFonts w:ascii="Times New Roman" w:hAnsi="Times New Roman" w:cs="Times New Roman"/>
                <w:lang w:val="en-US" w:eastAsia="hi-IN" w:bidi="hi-IN"/>
              </w:rPr>
              <w:t>IP</w:t>
            </w:r>
            <w:r w:rsidRPr="008C21D9">
              <w:rPr>
                <w:rFonts w:ascii="Times New Roman" w:hAnsi="Times New Roman" w:cs="Times New Roman"/>
                <w:lang w:eastAsia="hi-IN" w:bidi="hi-IN"/>
              </w:rPr>
              <w:t xml:space="preserve"> </w:t>
            </w:r>
            <w:r w:rsidRPr="008C21D9">
              <w:rPr>
                <w:rFonts w:ascii="Times New Roman" w:hAnsi="Times New Roman" w:cs="Times New Roman"/>
                <w:lang w:val="en-US" w:eastAsia="hi-IN" w:bidi="hi-IN"/>
              </w:rPr>
              <w:t>gw</w:t>
            </w:r>
            <w:r w:rsidRPr="008C21D9">
              <w:rPr>
                <w:rFonts w:ascii="Times New Roman" w:hAnsi="Times New Roman" w:cs="Times New Roman"/>
                <w:lang w:eastAsia="hi-IN" w:bidi="hi-IN"/>
              </w:rPr>
              <w:t xml:space="preserve"> внут.</w:t>
            </w:r>
          </w:p>
        </w:tc>
        <w:tc>
          <w:tcPr>
            <w:tcW w:w="6700" w:type="dxa"/>
            <w:gridSpan w:val="8"/>
          </w:tcPr>
          <w:p w:rsidR="00156847" w:rsidRDefault="00156847" w:rsidP="00156847">
            <w:pPr>
              <w:pStyle w:val="afffffd"/>
              <w:rPr>
                <w:rFonts w:ascii="Times New Roman" w:hAnsi="Times New Roman" w:cs="Times New Roman"/>
                <w:lang w:eastAsia="hi-IN" w:bidi="hi-IN"/>
              </w:rPr>
            </w:pPr>
            <w:r w:rsidRPr="008C21D9">
              <w:rPr>
                <w:rFonts w:ascii="Times New Roman" w:hAnsi="Times New Roman" w:cs="Times New Roman"/>
                <w:lang w:eastAsia="hi-IN" w:bidi="hi-IN"/>
              </w:rPr>
              <w:t xml:space="preserve">Адрес шлюза для </w:t>
            </w:r>
            <w:r>
              <w:rPr>
                <w:rFonts w:ascii="Times New Roman" w:hAnsi="Times New Roman" w:cs="Times New Roman"/>
                <w:lang w:eastAsia="hi-IN" w:bidi="hi-IN"/>
              </w:rPr>
              <w:t>доступа к внутренним ресурсам ведомства.</w:t>
            </w:r>
          </w:p>
          <w:p w:rsidR="00156847" w:rsidRPr="008C21D9" w:rsidRDefault="00156847" w:rsidP="00156847">
            <w:pPr>
              <w:pStyle w:val="afffffd"/>
              <w:rPr>
                <w:rFonts w:ascii="Times New Roman" w:hAnsi="Times New Roman" w:cs="Times New Roman"/>
                <w:lang w:eastAsia="hi-IN" w:bidi="hi-IN"/>
              </w:rPr>
            </w:pPr>
            <w:r>
              <w:rPr>
                <w:rFonts w:ascii="Times New Roman" w:hAnsi="Times New Roman" w:cs="Times New Roman"/>
                <w:lang w:eastAsia="hi-IN" w:bidi="hi-IN"/>
              </w:rPr>
              <w:t xml:space="preserve">Указывается в случае нахождения ресурсов ведомства и внутреннего интерфейса криптошлюза в разных сетях. </w:t>
            </w:r>
          </w:p>
        </w:tc>
      </w:tr>
      <w:tr w:rsidR="00156847" w:rsidRPr="00AC252F" w:rsidTr="0015684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597"/>
        </w:trPr>
        <w:tc>
          <w:tcPr>
            <w:tcW w:w="491" w:type="dxa"/>
          </w:tcPr>
          <w:p w:rsidR="00156847" w:rsidRPr="008C21D9" w:rsidRDefault="00156847" w:rsidP="00156847">
            <w:pPr>
              <w:pStyle w:val="afffffd"/>
              <w:rPr>
                <w:rFonts w:ascii="Times New Roman" w:hAnsi="Times New Roman" w:cs="Times New Roman"/>
                <w:lang w:eastAsia="hi-IN" w:bidi="hi-IN"/>
              </w:rPr>
            </w:pPr>
            <w:r w:rsidRPr="008C21D9">
              <w:rPr>
                <w:rFonts w:ascii="Times New Roman" w:hAnsi="Times New Roman" w:cs="Times New Roman"/>
                <w:lang w:eastAsia="hi-IN" w:bidi="hi-IN"/>
              </w:rPr>
              <w:t>6</w:t>
            </w:r>
          </w:p>
        </w:tc>
        <w:tc>
          <w:tcPr>
            <w:tcW w:w="1675" w:type="dxa"/>
            <w:gridSpan w:val="2"/>
          </w:tcPr>
          <w:p w:rsidR="00156847" w:rsidRPr="008C21D9" w:rsidRDefault="00156847" w:rsidP="00156847">
            <w:pPr>
              <w:pStyle w:val="afffffd"/>
              <w:rPr>
                <w:rFonts w:ascii="Times New Roman" w:hAnsi="Times New Roman" w:cs="Times New Roman"/>
                <w:lang w:eastAsia="hi-IN" w:bidi="hi-IN"/>
              </w:rPr>
            </w:pPr>
            <w:r w:rsidRPr="008C21D9">
              <w:rPr>
                <w:rFonts w:ascii="Times New Roman" w:hAnsi="Times New Roman" w:cs="Times New Roman"/>
                <w:lang w:val="en-US" w:eastAsia="hi-IN" w:bidi="hi-IN"/>
              </w:rPr>
              <w:t>IP</w:t>
            </w:r>
            <w:r w:rsidRPr="008C21D9">
              <w:rPr>
                <w:rFonts w:ascii="Times New Roman" w:hAnsi="Times New Roman" w:cs="Times New Roman"/>
                <w:lang w:eastAsia="hi-IN" w:bidi="hi-IN"/>
              </w:rPr>
              <w:t xml:space="preserve"> </w:t>
            </w:r>
            <w:r>
              <w:rPr>
                <w:rFonts w:ascii="Times New Roman" w:hAnsi="Times New Roman" w:cs="Times New Roman"/>
                <w:lang w:eastAsia="hi-IN" w:bidi="hi-IN"/>
              </w:rPr>
              <w:t>сер</w:t>
            </w:r>
            <w:r w:rsidRPr="008C21D9">
              <w:rPr>
                <w:rFonts w:ascii="Times New Roman" w:hAnsi="Times New Roman" w:cs="Times New Roman"/>
                <w:lang w:eastAsia="hi-IN" w:bidi="hi-IN"/>
              </w:rPr>
              <w:t>.</w:t>
            </w:r>
          </w:p>
        </w:tc>
        <w:tc>
          <w:tcPr>
            <w:tcW w:w="6700" w:type="dxa"/>
            <w:gridSpan w:val="8"/>
          </w:tcPr>
          <w:p w:rsidR="00156847" w:rsidRPr="008C21D9" w:rsidRDefault="00156847" w:rsidP="00156847">
            <w:pPr>
              <w:pStyle w:val="afffffd"/>
              <w:rPr>
                <w:rFonts w:ascii="Times New Roman" w:hAnsi="Times New Roman" w:cs="Times New Roman"/>
                <w:lang w:eastAsia="hi-IN" w:bidi="hi-IN"/>
              </w:rPr>
            </w:pPr>
            <w:r>
              <w:rPr>
                <w:rFonts w:ascii="Times New Roman" w:hAnsi="Times New Roman" w:cs="Times New Roman"/>
                <w:lang w:eastAsia="hi-IN" w:bidi="hi-IN"/>
              </w:rPr>
              <w:t xml:space="preserve">Адрес (а) сервера (ов) </w:t>
            </w:r>
            <w:r w:rsidRPr="008C21D9">
              <w:rPr>
                <w:rFonts w:ascii="Times New Roman" w:hAnsi="Times New Roman" w:cs="Times New Roman"/>
                <w:lang w:eastAsia="hi-IN" w:bidi="hi-IN"/>
              </w:rPr>
              <w:t>ОИВ, которые будут</w:t>
            </w:r>
            <w:r>
              <w:rPr>
                <w:rFonts w:ascii="Times New Roman" w:hAnsi="Times New Roman" w:cs="Times New Roman"/>
                <w:lang w:eastAsia="hi-IN" w:bidi="hi-IN"/>
              </w:rPr>
              <w:t xml:space="preserve"> взаимодействовать с серверами </w:t>
            </w:r>
            <w:r w:rsidRPr="008C21D9">
              <w:rPr>
                <w:rFonts w:ascii="Times New Roman" w:hAnsi="Times New Roman" w:cs="Times New Roman"/>
                <w:lang w:eastAsia="hi-IN" w:bidi="hi-IN"/>
              </w:rPr>
              <w:t>ЦОД.</w:t>
            </w:r>
          </w:p>
        </w:tc>
      </w:tr>
      <w:tr w:rsidR="00156847" w:rsidRPr="00AC252F" w:rsidTr="0015684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582"/>
        </w:trPr>
        <w:tc>
          <w:tcPr>
            <w:tcW w:w="491" w:type="dxa"/>
          </w:tcPr>
          <w:p w:rsidR="00156847" w:rsidRPr="008C21D9" w:rsidRDefault="00156847" w:rsidP="00156847">
            <w:pPr>
              <w:pStyle w:val="afffffd"/>
              <w:rPr>
                <w:rFonts w:ascii="Times New Roman" w:hAnsi="Times New Roman" w:cs="Times New Roman"/>
                <w:lang w:eastAsia="hi-IN" w:bidi="hi-IN"/>
              </w:rPr>
            </w:pPr>
            <w:r>
              <w:rPr>
                <w:rFonts w:ascii="Times New Roman" w:hAnsi="Times New Roman" w:cs="Times New Roman"/>
                <w:lang w:eastAsia="hi-IN" w:bidi="hi-IN"/>
              </w:rPr>
              <w:t>7</w:t>
            </w:r>
          </w:p>
        </w:tc>
        <w:tc>
          <w:tcPr>
            <w:tcW w:w="1675" w:type="dxa"/>
            <w:gridSpan w:val="2"/>
          </w:tcPr>
          <w:p w:rsidR="00156847" w:rsidRPr="00267636" w:rsidRDefault="00156847" w:rsidP="00156847">
            <w:pPr>
              <w:pStyle w:val="afffffd"/>
              <w:widowControl w:val="0"/>
              <w:autoSpaceDN w:val="0"/>
              <w:adjustRightInd w:val="0"/>
              <w:spacing w:line="360" w:lineRule="atLeast"/>
              <w:jc w:val="both"/>
              <w:textAlignment w:val="baseline"/>
              <w:rPr>
                <w:rFonts w:ascii="Times New Roman" w:hAnsi="Times New Roman" w:cs="Times New Roman"/>
                <w:lang w:eastAsia="hi-IN" w:bidi="hi-IN"/>
              </w:rPr>
            </w:pPr>
            <w:r>
              <w:rPr>
                <w:rFonts w:ascii="Times New Roman" w:hAnsi="Times New Roman" w:cs="Times New Roman"/>
                <w:lang w:val="en-US" w:eastAsia="hi-IN" w:bidi="hi-IN"/>
              </w:rPr>
              <w:t xml:space="preserve">IP </w:t>
            </w:r>
            <w:r>
              <w:rPr>
                <w:rFonts w:ascii="Times New Roman" w:hAnsi="Times New Roman" w:cs="Times New Roman"/>
                <w:lang w:eastAsia="hi-IN" w:bidi="hi-IN"/>
              </w:rPr>
              <w:t>арм</w:t>
            </w:r>
          </w:p>
        </w:tc>
        <w:tc>
          <w:tcPr>
            <w:tcW w:w="6700" w:type="dxa"/>
            <w:gridSpan w:val="8"/>
          </w:tcPr>
          <w:p w:rsidR="00156847" w:rsidRPr="00267636" w:rsidRDefault="00156847" w:rsidP="00156847">
            <w:pPr>
              <w:pStyle w:val="afffffd"/>
              <w:rPr>
                <w:rFonts w:ascii="Times New Roman" w:hAnsi="Times New Roman" w:cs="Times New Roman"/>
                <w:lang w:eastAsia="hi-IN" w:bidi="hi-IN"/>
              </w:rPr>
            </w:pPr>
            <w:r>
              <w:rPr>
                <w:rFonts w:ascii="Times New Roman" w:hAnsi="Times New Roman" w:cs="Times New Roman"/>
                <w:lang w:eastAsia="hi-IN" w:bidi="hi-IN"/>
              </w:rPr>
              <w:t xml:space="preserve">Адрес устройства </w:t>
            </w:r>
            <w:r>
              <w:rPr>
                <w:rFonts w:ascii="Times New Roman" w:hAnsi="Times New Roman" w:cs="Times New Roman"/>
                <w:lang w:val="en-US" w:eastAsia="hi-IN" w:bidi="hi-IN"/>
              </w:rPr>
              <w:t>NAT</w:t>
            </w:r>
            <w:r w:rsidRPr="003946F3">
              <w:rPr>
                <w:rFonts w:ascii="Times New Roman" w:hAnsi="Times New Roman" w:cs="Times New Roman"/>
                <w:lang w:eastAsia="hi-IN" w:bidi="hi-IN"/>
              </w:rPr>
              <w:t>, через который осуществляется взаимодействие АРМов и серверов ЦОД.</w:t>
            </w:r>
          </w:p>
        </w:tc>
      </w:tr>
      <w:bookmarkEnd w:id="2394"/>
      <w:bookmarkEnd w:id="2395"/>
      <w:bookmarkEnd w:id="2396"/>
    </w:tbl>
    <w:p w:rsidR="00850CF7" w:rsidRPr="0066738B" w:rsidRDefault="00156847" w:rsidP="0066738B">
      <w:pPr>
        <w:pStyle w:val="aa"/>
        <w:rPr>
          <w:b/>
          <w:bCs/>
          <w:iCs/>
        </w:rPr>
      </w:pPr>
      <w:r>
        <w:br w:type="page"/>
      </w:r>
    </w:p>
    <w:p w:rsidR="003C0809" w:rsidRPr="00EC6114" w:rsidRDefault="003C0809" w:rsidP="007E156B">
      <w:pPr>
        <w:pStyle w:val="23"/>
      </w:pPr>
      <w:bookmarkStart w:id="2402" w:name="_Toc322960834"/>
      <w:bookmarkStart w:id="2403" w:name="_Toc322960835"/>
      <w:bookmarkStart w:id="2404" w:name="_Toc322960836"/>
      <w:bookmarkStart w:id="2405" w:name="_Toc322960837"/>
      <w:bookmarkStart w:id="2406" w:name="_Toc322960838"/>
      <w:bookmarkStart w:id="2407" w:name="_Toc322960839"/>
      <w:bookmarkStart w:id="2408" w:name="_Toc322960840"/>
      <w:bookmarkStart w:id="2409" w:name="_Toc322960841"/>
      <w:bookmarkStart w:id="2410" w:name="_Toc322960842"/>
      <w:bookmarkStart w:id="2411" w:name="_Toc322960843"/>
      <w:bookmarkStart w:id="2412" w:name="_Toc322960844"/>
      <w:bookmarkStart w:id="2413" w:name="_Toc322960845"/>
      <w:bookmarkStart w:id="2414" w:name="_Toc322960846"/>
      <w:bookmarkStart w:id="2415" w:name="_Toc322960847"/>
      <w:bookmarkStart w:id="2416" w:name="_Toc322960848"/>
      <w:bookmarkStart w:id="2417" w:name="_Toc322960849"/>
      <w:bookmarkStart w:id="2418" w:name="_Toc322960850"/>
      <w:bookmarkStart w:id="2419" w:name="_Ref308020654"/>
      <w:bookmarkStart w:id="2420" w:name="_Toc321910016"/>
      <w:bookmarkStart w:id="2421" w:name="_Toc329082244"/>
      <w:bookmarkStart w:id="2422" w:name="_Toc334016666"/>
      <w:bookmarkStart w:id="2423" w:name="_Toc334017243"/>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r>
        <w:lastRenderedPageBreak/>
        <w:t xml:space="preserve">Приложение Г. Описание </w:t>
      </w:r>
      <w:r w:rsidRPr="00F556E1">
        <w:rPr>
          <w:lang w:val="en-US"/>
        </w:rPr>
        <w:t>VipNet</w:t>
      </w:r>
      <w:r w:rsidRPr="00F556E1">
        <w:t xml:space="preserve"> </w:t>
      </w:r>
      <w:r w:rsidRPr="00F556E1">
        <w:rPr>
          <w:lang w:val="en-US"/>
        </w:rPr>
        <w:t>Coordinator</w:t>
      </w:r>
      <w:r w:rsidRPr="00F556E1">
        <w:t xml:space="preserve"> </w:t>
      </w:r>
      <w:r w:rsidRPr="00F556E1">
        <w:rPr>
          <w:lang w:val="en-US"/>
        </w:rPr>
        <w:t>HW</w:t>
      </w:r>
      <w:r>
        <w:t>1000.</w:t>
      </w:r>
      <w:bookmarkEnd w:id="2419"/>
      <w:bookmarkEnd w:id="2420"/>
      <w:bookmarkEnd w:id="2421"/>
      <w:bookmarkEnd w:id="2422"/>
      <w:bookmarkEnd w:id="2423"/>
    </w:p>
    <w:tbl>
      <w:tblPr>
        <w:tblW w:w="5000" w:type="pct"/>
        <w:tblCellSpacing w:w="0" w:type="dxa"/>
        <w:tblCellMar>
          <w:top w:w="75" w:type="dxa"/>
          <w:left w:w="75" w:type="dxa"/>
          <w:bottom w:w="75" w:type="dxa"/>
          <w:right w:w="75" w:type="dxa"/>
        </w:tblCellMar>
        <w:tblLook w:val="00A0"/>
      </w:tblPr>
      <w:tblGrid>
        <w:gridCol w:w="693"/>
        <w:gridCol w:w="2671"/>
        <w:gridCol w:w="6000"/>
      </w:tblGrid>
      <w:tr w:rsidR="003C0809" w:rsidRPr="00650173" w:rsidTr="00F86B12">
        <w:trPr>
          <w:tblCellSpacing w:w="0" w:type="dxa"/>
        </w:trPr>
        <w:tc>
          <w:tcPr>
            <w:tcW w:w="2700" w:type="dxa"/>
          </w:tcPr>
          <w:p w:rsidR="003C0809" w:rsidRPr="00650173" w:rsidRDefault="003C0809" w:rsidP="00F86B12">
            <w:pPr>
              <w:spacing w:line="240" w:lineRule="auto"/>
              <w:jc w:val="center"/>
            </w:pPr>
          </w:p>
        </w:tc>
        <w:tc>
          <w:tcPr>
            <w:tcW w:w="12075" w:type="dxa"/>
          </w:tcPr>
          <w:p w:rsidR="003C0809" w:rsidRPr="00650173" w:rsidRDefault="003C0809" w:rsidP="00F86B12">
            <w:pPr>
              <w:spacing w:after="240" w:line="240" w:lineRule="auto"/>
            </w:pPr>
          </w:p>
        </w:tc>
        <w:tc>
          <w:tcPr>
            <w:tcW w:w="5880" w:type="dxa"/>
          </w:tcPr>
          <w:p w:rsidR="003C0809" w:rsidRPr="00650173" w:rsidRDefault="000A4A69" w:rsidP="00F86B12">
            <w:pPr>
              <w:spacing w:line="240" w:lineRule="auto"/>
            </w:pPr>
            <w:r>
              <w:rPr>
                <w:noProof/>
              </w:rPr>
              <w:drawing>
                <wp:inline distT="0" distB="0" distL="0" distR="0">
                  <wp:extent cx="3695700" cy="762000"/>
                  <wp:effectExtent l="19050" t="0" r="0" b="0"/>
                  <wp:docPr id="3" name="Рисунок 7" descr="hw1000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hw1000_1"/>
                          <pic:cNvPicPr>
                            <a:picLocks noChangeAspect="1" noChangeArrowheads="1"/>
                          </pic:cNvPicPr>
                        </pic:nvPicPr>
                        <pic:blipFill>
                          <a:blip r:embed="rId70"/>
                          <a:srcRect/>
                          <a:stretch>
                            <a:fillRect/>
                          </a:stretch>
                        </pic:blipFill>
                        <pic:spPr bwMode="auto">
                          <a:xfrm>
                            <a:off x="0" y="0"/>
                            <a:ext cx="3695700" cy="762000"/>
                          </a:xfrm>
                          <a:prstGeom prst="rect">
                            <a:avLst/>
                          </a:prstGeom>
                          <a:noFill/>
                          <a:ln w="9525">
                            <a:noFill/>
                            <a:miter lim="800000"/>
                            <a:headEnd/>
                            <a:tailEnd/>
                          </a:ln>
                        </pic:spPr>
                      </pic:pic>
                    </a:graphicData>
                  </a:graphic>
                </wp:inline>
              </w:drawing>
            </w:r>
          </w:p>
        </w:tc>
      </w:tr>
    </w:tbl>
    <w:p w:rsidR="003C0809" w:rsidRDefault="003C0809" w:rsidP="00F86B12">
      <w:pPr>
        <w:spacing w:line="240" w:lineRule="auto"/>
        <w:rPr>
          <w:vanish/>
        </w:rPr>
      </w:pPr>
    </w:p>
    <w:p w:rsidR="003C0809" w:rsidRDefault="003C0809" w:rsidP="00F86B12">
      <w:pPr>
        <w:spacing w:line="240" w:lineRule="auto"/>
        <w:rPr>
          <w:vanish/>
        </w:rPr>
      </w:pPr>
    </w:p>
    <w:p w:rsidR="003C0809" w:rsidRDefault="003C0809" w:rsidP="00EE1F0E">
      <w:pPr>
        <w:pStyle w:val="33"/>
      </w:pPr>
      <w:bookmarkStart w:id="2424" w:name="_Toc321910017"/>
      <w:bookmarkStart w:id="2425" w:name="_Toc329082245"/>
      <w:bookmarkStart w:id="2426" w:name="_Toc334016667"/>
      <w:r w:rsidRPr="00650173">
        <w:t>Общие сведения</w:t>
      </w:r>
      <w:bookmarkEnd w:id="2424"/>
      <w:bookmarkEnd w:id="2425"/>
      <w:bookmarkEnd w:id="2426"/>
    </w:p>
    <w:p w:rsidR="003C0809" w:rsidRPr="00650173" w:rsidRDefault="003C0809" w:rsidP="007E156B">
      <w:pPr>
        <w:pStyle w:val="aa"/>
      </w:pPr>
      <w:r w:rsidRPr="00650173">
        <w:rPr>
          <w:b/>
          <w:bCs/>
        </w:rPr>
        <w:t>ViPNet Coordinator HW1000</w:t>
      </w:r>
      <w:r w:rsidR="00156847">
        <w:rPr>
          <w:b/>
          <w:bCs/>
        </w:rPr>
        <w:t xml:space="preserve"> </w:t>
      </w:r>
      <w:r w:rsidR="00156847">
        <w:t>G1/G2</w:t>
      </w:r>
      <w:r w:rsidRPr="00650173">
        <w:t xml:space="preserve"> – это криптошлюз и межсетевой экран, построенный на аппаратной платформе телекоммуникационных серверов компании «Аквариус» и выполняющий функции криптошлюза и межсетевого экрана. Он легко инсталлируется в существующую инфраструктуру, надежно защищает передаваемую по каналам связи информацию от несанкционированного доступа и подмены. Использование адаптированной ОС Linux и надежной аппаратной платформы серверов AquaServer позволяет применять ViPNet Coordinator HW1000 в качестве корпоративного решения, к которому предъявляются самые жесткие требования по функциональности, удобству эксплуатации, надежности и отказоустойчивости.</w:t>
      </w:r>
    </w:p>
    <w:p w:rsidR="003C0809" w:rsidRDefault="003C0809" w:rsidP="00EE1F0E">
      <w:pPr>
        <w:pStyle w:val="33"/>
      </w:pPr>
      <w:bookmarkStart w:id="2427" w:name="_Toc321910018"/>
      <w:bookmarkStart w:id="2428" w:name="_Toc329082246"/>
      <w:bookmarkStart w:id="2429" w:name="_Toc334016668"/>
      <w:r w:rsidRPr="00650173">
        <w:t>Технические характеристики</w:t>
      </w:r>
      <w:bookmarkEnd w:id="2427"/>
      <w:bookmarkEnd w:id="2428"/>
      <w:bookmarkEnd w:id="2429"/>
    </w:p>
    <w:tbl>
      <w:tblPr>
        <w:tblW w:w="0" w:type="auto"/>
        <w:tblCellSpacing w:w="0"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60" w:type="dxa"/>
          <w:bottom w:w="60" w:type="dxa"/>
          <w:right w:w="60" w:type="dxa"/>
        </w:tblCellMar>
        <w:tblLook w:val="00A0"/>
      </w:tblPr>
      <w:tblGrid>
        <w:gridCol w:w="4662"/>
        <w:gridCol w:w="4682"/>
      </w:tblGrid>
      <w:tr w:rsidR="003C0809" w:rsidRPr="00650173" w:rsidTr="00160AC8">
        <w:trPr>
          <w:tblCellSpacing w:w="0" w:type="dxa"/>
        </w:trPr>
        <w:tc>
          <w:tcPr>
            <w:tcW w:w="4785" w:type="dxa"/>
          </w:tcPr>
          <w:p w:rsidR="003C0809" w:rsidRPr="00650173" w:rsidRDefault="003C0809" w:rsidP="00D273FC">
            <w:pPr>
              <w:pStyle w:val="afffe"/>
            </w:pPr>
            <w:r w:rsidRPr="00650173">
              <w:t xml:space="preserve">Аппаратная платформа </w:t>
            </w:r>
          </w:p>
        </w:tc>
        <w:tc>
          <w:tcPr>
            <w:tcW w:w="4785" w:type="dxa"/>
          </w:tcPr>
          <w:p w:rsidR="003C0809" w:rsidRPr="00650173" w:rsidRDefault="003C0809" w:rsidP="00D273FC">
            <w:pPr>
              <w:pStyle w:val="afffe"/>
            </w:pPr>
            <w:r w:rsidRPr="00650173">
              <w:t>Телекоммуникационный сервер AquaServer T40 S42</w:t>
            </w:r>
            <w:r w:rsidR="00296D58" w:rsidRPr="0066738B">
              <w:t>/</w:t>
            </w:r>
            <w:r w:rsidR="00156847">
              <w:rPr>
                <w:lang w:val="en-US"/>
              </w:rPr>
              <w:t>S</w:t>
            </w:r>
            <w:r w:rsidR="00296D58" w:rsidRPr="0066738B">
              <w:t>44</w:t>
            </w:r>
            <w:r w:rsidRPr="00650173">
              <w:t>, построен на основе процессора Intel® Core™ 2 Duo</w:t>
            </w:r>
            <w:r w:rsidR="00296D58" w:rsidRPr="0066738B">
              <w:t>/</w:t>
            </w:r>
            <w:r w:rsidR="00156847">
              <w:rPr>
                <w:lang w:val="en-US"/>
              </w:rPr>
              <w:t>i</w:t>
            </w:r>
            <w:r w:rsidR="00296D58" w:rsidRPr="0066738B">
              <w:t>3</w:t>
            </w:r>
            <w:r w:rsidRPr="00650173">
              <w:t>, что позволяет добиться рекордно низкого уровня шума и минимального энергопотребления системы (70 Вт), при сохранении высокого уровня производительности для систем данного класса. Сервер обладает исключительной компактностью и отличается удобством для проведения монтажных, ремонтных и сервисных работ.</w:t>
            </w:r>
          </w:p>
        </w:tc>
      </w:tr>
      <w:tr w:rsidR="003C0809" w:rsidRPr="00650173" w:rsidTr="00160AC8">
        <w:trPr>
          <w:tblCellSpacing w:w="0" w:type="dxa"/>
        </w:trPr>
        <w:tc>
          <w:tcPr>
            <w:tcW w:w="4785" w:type="dxa"/>
          </w:tcPr>
          <w:p w:rsidR="003C0809" w:rsidRPr="00650173" w:rsidRDefault="003C0809" w:rsidP="00D273FC">
            <w:pPr>
              <w:pStyle w:val="afffe"/>
            </w:pPr>
            <w:r w:rsidRPr="00650173">
              <w:t>Источник питания</w:t>
            </w:r>
          </w:p>
        </w:tc>
        <w:tc>
          <w:tcPr>
            <w:tcW w:w="4785" w:type="dxa"/>
          </w:tcPr>
          <w:p w:rsidR="003C0809" w:rsidRPr="00650173" w:rsidRDefault="003C0809" w:rsidP="00D273FC">
            <w:pPr>
              <w:pStyle w:val="afffe"/>
            </w:pPr>
            <w:r w:rsidRPr="00650173">
              <w:t>200W</w:t>
            </w:r>
          </w:p>
        </w:tc>
      </w:tr>
      <w:tr w:rsidR="003C0809" w:rsidRPr="00650173" w:rsidTr="00160AC8">
        <w:trPr>
          <w:tblCellSpacing w:w="0" w:type="dxa"/>
        </w:trPr>
        <w:tc>
          <w:tcPr>
            <w:tcW w:w="4785" w:type="dxa"/>
          </w:tcPr>
          <w:p w:rsidR="003C0809" w:rsidRPr="00650173" w:rsidRDefault="003C0809" w:rsidP="00D273FC">
            <w:pPr>
              <w:pStyle w:val="afffe"/>
            </w:pPr>
            <w:r w:rsidRPr="00650173">
              <w:t xml:space="preserve">Размеры </w:t>
            </w:r>
          </w:p>
        </w:tc>
        <w:tc>
          <w:tcPr>
            <w:tcW w:w="4785" w:type="dxa"/>
          </w:tcPr>
          <w:p w:rsidR="003C0809" w:rsidRPr="00650173" w:rsidRDefault="003C0809" w:rsidP="00D273FC">
            <w:pPr>
              <w:pStyle w:val="afffe"/>
            </w:pPr>
            <w:r w:rsidRPr="00650173">
              <w:t>19” Rack 1U (для установки в стойку глубиной от 480 мм и более) 432х43</w:t>
            </w:r>
            <w:r w:rsidR="00296D58" w:rsidRPr="0066738B">
              <w:t>,6</w:t>
            </w:r>
            <w:r w:rsidRPr="00650173">
              <w:t>х3</w:t>
            </w:r>
            <w:r w:rsidR="00296D58" w:rsidRPr="0066738B">
              <w:t>7</w:t>
            </w:r>
            <w:r w:rsidRPr="00650173">
              <w:t xml:space="preserve">5 (ШхВхГ) </w:t>
            </w:r>
          </w:p>
        </w:tc>
      </w:tr>
      <w:tr w:rsidR="003C0809" w:rsidRPr="00650173" w:rsidTr="00160AC8">
        <w:trPr>
          <w:tblCellSpacing w:w="0" w:type="dxa"/>
        </w:trPr>
        <w:tc>
          <w:tcPr>
            <w:tcW w:w="4785" w:type="dxa"/>
          </w:tcPr>
          <w:p w:rsidR="003C0809" w:rsidRPr="00650173" w:rsidRDefault="003C0809" w:rsidP="00D273FC">
            <w:pPr>
              <w:pStyle w:val="afffe"/>
            </w:pPr>
            <w:r w:rsidRPr="00650173">
              <w:t xml:space="preserve">Операционная система </w:t>
            </w:r>
          </w:p>
        </w:tc>
        <w:tc>
          <w:tcPr>
            <w:tcW w:w="4785" w:type="dxa"/>
          </w:tcPr>
          <w:p w:rsidR="003C0809" w:rsidRPr="00650173" w:rsidRDefault="003C0809" w:rsidP="00D273FC">
            <w:pPr>
              <w:pStyle w:val="afffe"/>
            </w:pPr>
            <w:r w:rsidRPr="00650173">
              <w:t xml:space="preserve">Адаптированная ОС Linux </w:t>
            </w:r>
          </w:p>
        </w:tc>
      </w:tr>
      <w:tr w:rsidR="003C0809" w:rsidRPr="00650173" w:rsidTr="00160AC8">
        <w:trPr>
          <w:tblCellSpacing w:w="0" w:type="dxa"/>
        </w:trPr>
        <w:tc>
          <w:tcPr>
            <w:tcW w:w="4785" w:type="dxa"/>
          </w:tcPr>
          <w:p w:rsidR="003C0809" w:rsidRPr="00650173" w:rsidRDefault="003C0809" w:rsidP="00D273FC">
            <w:pPr>
              <w:pStyle w:val="afffe"/>
            </w:pPr>
            <w:r w:rsidRPr="00650173">
              <w:t xml:space="preserve">Число сетевых портов </w:t>
            </w:r>
          </w:p>
        </w:tc>
        <w:tc>
          <w:tcPr>
            <w:tcW w:w="4785" w:type="dxa"/>
          </w:tcPr>
          <w:p w:rsidR="003C0809" w:rsidRPr="00650173" w:rsidRDefault="003C0809" w:rsidP="00D273FC">
            <w:pPr>
              <w:pStyle w:val="afffe"/>
            </w:pPr>
            <w:r w:rsidRPr="00650173">
              <w:t>3</w:t>
            </w:r>
            <w:r w:rsidR="00156847">
              <w:rPr>
                <w:lang w:val="en-US"/>
              </w:rPr>
              <w:t>/4</w:t>
            </w:r>
            <w:r w:rsidRPr="00650173">
              <w:t xml:space="preserve">х Ethernet 100/1000 Mbit; </w:t>
            </w:r>
          </w:p>
        </w:tc>
      </w:tr>
      <w:tr w:rsidR="003C0809" w:rsidRPr="006B6977" w:rsidTr="00160AC8">
        <w:trPr>
          <w:tblCellSpacing w:w="0" w:type="dxa"/>
        </w:trPr>
        <w:tc>
          <w:tcPr>
            <w:tcW w:w="4785" w:type="dxa"/>
          </w:tcPr>
          <w:p w:rsidR="003C0809" w:rsidRPr="00650173" w:rsidRDefault="003C0809" w:rsidP="00D273FC">
            <w:pPr>
              <w:pStyle w:val="afffe"/>
            </w:pPr>
            <w:r w:rsidRPr="00650173">
              <w:t xml:space="preserve">Программная совместимость </w:t>
            </w:r>
          </w:p>
        </w:tc>
        <w:tc>
          <w:tcPr>
            <w:tcW w:w="4785" w:type="dxa"/>
          </w:tcPr>
          <w:p w:rsidR="003C0809" w:rsidRPr="00650173" w:rsidRDefault="003C0809" w:rsidP="00D273FC">
            <w:pPr>
              <w:pStyle w:val="afffe"/>
              <w:rPr>
                <w:lang w:val="en-US"/>
              </w:rPr>
            </w:pPr>
            <w:r w:rsidRPr="00650173">
              <w:rPr>
                <w:lang w:val="en-US"/>
              </w:rPr>
              <w:t xml:space="preserve">C </w:t>
            </w:r>
            <w:r w:rsidRPr="00650173">
              <w:t>любыми</w:t>
            </w:r>
            <w:r w:rsidRPr="00650173">
              <w:rPr>
                <w:lang w:val="en-US"/>
              </w:rPr>
              <w:t xml:space="preserve"> VPN-</w:t>
            </w:r>
            <w:r w:rsidRPr="00650173">
              <w:t>продуктами</w:t>
            </w:r>
            <w:r w:rsidRPr="00650173">
              <w:rPr>
                <w:lang w:val="en-US"/>
              </w:rPr>
              <w:t xml:space="preserve"> </w:t>
            </w:r>
            <w:r w:rsidRPr="00650173">
              <w:t>из</w:t>
            </w:r>
            <w:r w:rsidRPr="00650173">
              <w:rPr>
                <w:lang w:val="en-US"/>
              </w:rPr>
              <w:t xml:space="preserve"> </w:t>
            </w:r>
            <w:r w:rsidRPr="00650173">
              <w:t>решения</w:t>
            </w:r>
            <w:r w:rsidRPr="00650173">
              <w:rPr>
                <w:lang w:val="en-US"/>
              </w:rPr>
              <w:t xml:space="preserve"> ViPNet CUSTOM 2.8 </w:t>
            </w:r>
            <w:r w:rsidRPr="00650173">
              <w:t>и</w:t>
            </w:r>
            <w:r w:rsidRPr="00650173">
              <w:rPr>
                <w:lang w:val="en-US"/>
              </w:rPr>
              <w:t xml:space="preserve"> 3.x (ViPNet Coordinator, ViPNet Coordinator Failover, ViPNet Client)</w:t>
            </w:r>
          </w:p>
        </w:tc>
      </w:tr>
      <w:tr w:rsidR="003C0809" w:rsidRPr="00650173" w:rsidTr="00160AC8">
        <w:trPr>
          <w:tblCellSpacing w:w="0" w:type="dxa"/>
        </w:trPr>
        <w:tc>
          <w:tcPr>
            <w:tcW w:w="4785" w:type="dxa"/>
          </w:tcPr>
          <w:p w:rsidR="003C0809" w:rsidRPr="00650173" w:rsidRDefault="003C0809" w:rsidP="00D273FC">
            <w:pPr>
              <w:pStyle w:val="afffe"/>
            </w:pPr>
            <w:r w:rsidRPr="00650173">
              <w:t xml:space="preserve">Протоколы </w:t>
            </w:r>
            <w:proofErr w:type="spellStart"/>
            <w:r w:rsidRPr="00650173">
              <w:t>туннелирования</w:t>
            </w:r>
            <w:proofErr w:type="spellEnd"/>
            <w:r w:rsidRPr="00650173">
              <w:t xml:space="preserve"> </w:t>
            </w:r>
          </w:p>
        </w:tc>
        <w:tc>
          <w:tcPr>
            <w:tcW w:w="4785" w:type="dxa"/>
          </w:tcPr>
          <w:p w:rsidR="003C0809" w:rsidRPr="00650173" w:rsidRDefault="003C0809" w:rsidP="00D273FC">
            <w:pPr>
              <w:pStyle w:val="afffe"/>
            </w:pPr>
            <w:r w:rsidRPr="00650173">
              <w:t>По технологии ViPNet (инкапсуляция любого IP-трафика приложений в IP#241 и UDP)</w:t>
            </w:r>
          </w:p>
        </w:tc>
      </w:tr>
      <w:tr w:rsidR="003C0809" w:rsidRPr="00650173" w:rsidTr="00160AC8">
        <w:trPr>
          <w:tblCellSpacing w:w="0" w:type="dxa"/>
        </w:trPr>
        <w:tc>
          <w:tcPr>
            <w:tcW w:w="4785" w:type="dxa"/>
          </w:tcPr>
          <w:p w:rsidR="003C0809" w:rsidRPr="00650173" w:rsidRDefault="003C0809" w:rsidP="00D273FC">
            <w:pPr>
              <w:pStyle w:val="afffe"/>
            </w:pPr>
            <w:r w:rsidRPr="00650173">
              <w:t xml:space="preserve">Шифрование/ Аутентификация </w:t>
            </w:r>
          </w:p>
        </w:tc>
        <w:tc>
          <w:tcPr>
            <w:tcW w:w="4785" w:type="dxa"/>
          </w:tcPr>
          <w:p w:rsidR="003C0809" w:rsidRPr="00650173" w:rsidRDefault="003C0809" w:rsidP="00D273FC">
            <w:pPr>
              <w:pStyle w:val="afffe"/>
            </w:pPr>
            <w:r w:rsidRPr="00650173">
              <w:t xml:space="preserve">Шифрование по ГОСТ 28147-89 (256 бит), </w:t>
            </w:r>
          </w:p>
          <w:p w:rsidR="003C0809" w:rsidRPr="00650173" w:rsidRDefault="003C0809" w:rsidP="00D273FC">
            <w:pPr>
              <w:pStyle w:val="afffe"/>
            </w:pPr>
            <w:r w:rsidRPr="00650173">
              <w:lastRenderedPageBreak/>
              <w:t xml:space="preserve">Аутентификация для каждого зашифрованного IP-пакета на основе технологии симметричного распределения ключей ViPNet и уникального идентификатора </w:t>
            </w:r>
          </w:p>
        </w:tc>
      </w:tr>
      <w:tr w:rsidR="003C0809" w:rsidRPr="00650173" w:rsidTr="00160AC8">
        <w:trPr>
          <w:tblCellSpacing w:w="0" w:type="dxa"/>
        </w:trPr>
        <w:tc>
          <w:tcPr>
            <w:tcW w:w="4785" w:type="dxa"/>
          </w:tcPr>
          <w:p w:rsidR="003C0809" w:rsidRPr="00650173" w:rsidRDefault="003C0809" w:rsidP="00D273FC">
            <w:pPr>
              <w:pStyle w:val="afffe"/>
            </w:pPr>
            <w:r w:rsidRPr="00650173">
              <w:lastRenderedPageBreak/>
              <w:t xml:space="preserve">Производительность шифрования </w:t>
            </w:r>
          </w:p>
        </w:tc>
        <w:tc>
          <w:tcPr>
            <w:tcW w:w="4785" w:type="dxa"/>
          </w:tcPr>
          <w:p w:rsidR="003C0809" w:rsidRPr="00650173" w:rsidRDefault="003C0809" w:rsidP="00D273FC">
            <w:pPr>
              <w:pStyle w:val="afffe"/>
            </w:pPr>
            <w:r w:rsidRPr="00650173">
              <w:t>UDP-, TCP-трафик – до 250</w:t>
            </w:r>
            <w:r w:rsidR="00296D58" w:rsidRPr="0066738B">
              <w:t>/280</w:t>
            </w:r>
            <w:r w:rsidRPr="00650173">
              <w:t xml:space="preserve"> Мбит/сек.</w:t>
            </w:r>
          </w:p>
        </w:tc>
      </w:tr>
      <w:tr w:rsidR="003C0809" w:rsidRPr="00650173" w:rsidTr="00160AC8">
        <w:trPr>
          <w:tblCellSpacing w:w="0" w:type="dxa"/>
        </w:trPr>
        <w:tc>
          <w:tcPr>
            <w:tcW w:w="4785" w:type="dxa"/>
          </w:tcPr>
          <w:p w:rsidR="003C0809" w:rsidRPr="00650173" w:rsidRDefault="003C0809" w:rsidP="00D273FC">
            <w:pPr>
              <w:pStyle w:val="afffe"/>
            </w:pPr>
            <w:r w:rsidRPr="00650173">
              <w:t>Число одновременно поддерживаемых защищенных соединений</w:t>
            </w:r>
          </w:p>
        </w:tc>
        <w:tc>
          <w:tcPr>
            <w:tcW w:w="4785" w:type="dxa"/>
          </w:tcPr>
          <w:p w:rsidR="003C0809" w:rsidRPr="00650173" w:rsidRDefault="003C0809" w:rsidP="00D273FC">
            <w:pPr>
              <w:pStyle w:val="afffe"/>
            </w:pPr>
            <w:r w:rsidRPr="00650173">
              <w:t>Без ограничений</w:t>
            </w:r>
          </w:p>
        </w:tc>
      </w:tr>
      <w:tr w:rsidR="003C0809" w:rsidRPr="00650173" w:rsidTr="00160AC8">
        <w:trPr>
          <w:tblCellSpacing w:w="0" w:type="dxa"/>
        </w:trPr>
        <w:tc>
          <w:tcPr>
            <w:tcW w:w="4785" w:type="dxa"/>
          </w:tcPr>
          <w:p w:rsidR="003C0809" w:rsidRPr="00650173" w:rsidRDefault="003C0809" w:rsidP="00D273FC">
            <w:pPr>
              <w:pStyle w:val="afffe"/>
            </w:pPr>
            <w:r w:rsidRPr="00650173">
              <w:t xml:space="preserve">Инфраструктура ключей </w:t>
            </w:r>
          </w:p>
        </w:tc>
        <w:tc>
          <w:tcPr>
            <w:tcW w:w="4785" w:type="dxa"/>
          </w:tcPr>
          <w:p w:rsidR="003C0809" w:rsidRPr="00650173" w:rsidRDefault="003C0809" w:rsidP="00D273FC">
            <w:pPr>
              <w:pStyle w:val="afffe"/>
            </w:pPr>
            <w:r w:rsidRPr="00650173">
              <w:t xml:space="preserve">Парные симметричные ключи шифрования, обеспечивающие гарантированно высокую стойкость шифрования. Симметричная ключевая структура не требует дополнительных открытых процедур синхронизации для формирования ключей, что повышает помехозащищенность системы, исключает задержки в обработке любых сетевых протоколов, обеспечивает мгновенную (по первому поступившему IP-пакету) организацию любых сетевых подключений других </w:t>
            </w:r>
            <w:r w:rsidR="00783169">
              <w:t>У</w:t>
            </w:r>
            <w:r w:rsidRPr="00650173">
              <w:t xml:space="preserve">частников VPN . </w:t>
            </w:r>
          </w:p>
          <w:p w:rsidR="003C0809" w:rsidRPr="00650173" w:rsidRDefault="003C0809" w:rsidP="00D273FC">
            <w:pPr>
              <w:pStyle w:val="afffe"/>
            </w:pPr>
            <w:r w:rsidRPr="00650173">
              <w:t xml:space="preserve">Автоматическое распределение симметричной ключевой информации при появлении в сети новых пользователей, задании в Центре управления сетью новых связей или удалении существующих связей, компрометации ключей или штатных процедурах смены ключевой информации </w:t>
            </w:r>
          </w:p>
        </w:tc>
      </w:tr>
      <w:tr w:rsidR="003C0809" w:rsidRPr="00650173" w:rsidTr="00160AC8">
        <w:trPr>
          <w:tblCellSpacing w:w="0" w:type="dxa"/>
        </w:trPr>
        <w:tc>
          <w:tcPr>
            <w:tcW w:w="4785" w:type="dxa"/>
          </w:tcPr>
          <w:p w:rsidR="003C0809" w:rsidRPr="00650173" w:rsidRDefault="003C0809" w:rsidP="00D273FC">
            <w:pPr>
              <w:pStyle w:val="afffe"/>
            </w:pPr>
            <w:r w:rsidRPr="00650173">
              <w:t xml:space="preserve">Маршрутизация </w:t>
            </w:r>
          </w:p>
        </w:tc>
        <w:tc>
          <w:tcPr>
            <w:tcW w:w="4785" w:type="dxa"/>
          </w:tcPr>
          <w:p w:rsidR="003C0809" w:rsidRPr="00650173" w:rsidRDefault="003C0809" w:rsidP="00D273FC">
            <w:pPr>
              <w:pStyle w:val="afffe"/>
            </w:pPr>
            <w:r w:rsidRPr="00650173">
              <w:t xml:space="preserve">Статическая маршрутизация; </w:t>
            </w:r>
          </w:p>
          <w:p w:rsidR="003C0809" w:rsidRPr="00650173" w:rsidRDefault="003C0809" w:rsidP="00D273FC">
            <w:pPr>
              <w:pStyle w:val="afffe"/>
            </w:pPr>
            <w:r w:rsidRPr="00650173">
              <w:t xml:space="preserve">Прозрачность для NAT -устройств (для защищенного трафика); </w:t>
            </w:r>
          </w:p>
          <w:p w:rsidR="003C0809" w:rsidRPr="00650173" w:rsidRDefault="003C0809" w:rsidP="00D273FC">
            <w:pPr>
              <w:pStyle w:val="afffe"/>
            </w:pPr>
            <w:r w:rsidRPr="00650173">
              <w:t>Поддержка DHCP</w:t>
            </w:r>
            <w:r w:rsidR="000A627A" w:rsidRPr="00650173">
              <w:t>;</w:t>
            </w:r>
            <w:r w:rsidRPr="00650173">
              <w:t xml:space="preserve"> </w:t>
            </w:r>
          </w:p>
          <w:p w:rsidR="003C0809" w:rsidRPr="00650173" w:rsidRDefault="003C0809" w:rsidP="00D273FC">
            <w:pPr>
              <w:pStyle w:val="afffe"/>
            </w:pPr>
            <w:r w:rsidRPr="00650173">
              <w:t xml:space="preserve">Помимо основных функций по туннелированию трафика между локальными сетями и с удаленным сетевым оборудованием, может выполнять функции сервера доступа для удаленных VPN - клиентов с ПО ViPNet Client . </w:t>
            </w:r>
          </w:p>
          <w:p w:rsidR="003C0809" w:rsidRPr="00650173" w:rsidRDefault="003C0809" w:rsidP="00D273FC">
            <w:pPr>
              <w:pStyle w:val="afffe"/>
            </w:pPr>
            <w:r w:rsidRPr="00650173">
              <w:t xml:space="preserve">Автоматическая регулировка параметров MSS в TCP-сессиях для исключения излишней фрагментации трафика, которая может возникать при передаче длинных пакетов ; </w:t>
            </w:r>
          </w:p>
          <w:p w:rsidR="003C0809" w:rsidRPr="00650173" w:rsidRDefault="003C0809" w:rsidP="00D273FC">
            <w:pPr>
              <w:pStyle w:val="afffe"/>
            </w:pPr>
            <w:r w:rsidRPr="00650173">
              <w:t xml:space="preserve">Возможность работы при изменении собственных IP-адресов, IP-адресов NAT – устройств, возможность работы за устройствами с динамическими правилами NAT; </w:t>
            </w:r>
          </w:p>
          <w:p w:rsidR="003C0809" w:rsidRPr="00650173" w:rsidRDefault="003C0809" w:rsidP="00D273FC">
            <w:pPr>
              <w:pStyle w:val="afffe"/>
            </w:pPr>
            <w:r w:rsidRPr="00650173">
              <w:t xml:space="preserve">Возможность каскадирования в сегментированных сетях с целью разграничения доступа; </w:t>
            </w:r>
          </w:p>
          <w:p w:rsidR="003C0809" w:rsidRPr="00650173" w:rsidRDefault="003C0809" w:rsidP="00D273FC">
            <w:pPr>
              <w:pStyle w:val="afffe"/>
            </w:pPr>
            <w:r w:rsidRPr="00650173">
              <w:t>Технология назначения виртуальных IP -</w:t>
            </w:r>
            <w:r w:rsidRPr="00650173">
              <w:lastRenderedPageBreak/>
              <w:t xml:space="preserve">адресов для любых удаленных узлов; </w:t>
            </w:r>
          </w:p>
          <w:p w:rsidR="003C0809" w:rsidRPr="00650173" w:rsidRDefault="003C0809" w:rsidP="00D273FC">
            <w:pPr>
              <w:pStyle w:val="afffe"/>
            </w:pPr>
            <w:r w:rsidRPr="00650173">
              <w:t xml:space="preserve">Функция динамического NAT для открытых пакетов (организация доступа рабочих станций или сетевого оборудования в открытую сеть/Интернет) </w:t>
            </w:r>
          </w:p>
        </w:tc>
      </w:tr>
      <w:tr w:rsidR="003C0809" w:rsidRPr="00650173" w:rsidTr="00160AC8">
        <w:trPr>
          <w:tblCellSpacing w:w="0" w:type="dxa"/>
        </w:trPr>
        <w:tc>
          <w:tcPr>
            <w:tcW w:w="4785" w:type="dxa"/>
          </w:tcPr>
          <w:p w:rsidR="003C0809" w:rsidRPr="00650173" w:rsidRDefault="003C0809" w:rsidP="00D273FC">
            <w:pPr>
              <w:pStyle w:val="afffe"/>
            </w:pPr>
            <w:r w:rsidRPr="00650173">
              <w:lastRenderedPageBreak/>
              <w:t xml:space="preserve">Фильтрация </w:t>
            </w:r>
          </w:p>
        </w:tc>
        <w:tc>
          <w:tcPr>
            <w:tcW w:w="4785" w:type="dxa"/>
          </w:tcPr>
          <w:p w:rsidR="003C0809" w:rsidRPr="00650173" w:rsidRDefault="003C0809" w:rsidP="00D273FC">
            <w:pPr>
              <w:pStyle w:val="afffe"/>
            </w:pPr>
            <w:r w:rsidRPr="00650173">
              <w:t>Пакетная фильтрация по IP -адресу (диапазон IP ) источника и назначения</w:t>
            </w:r>
            <w:bookmarkStart w:id="2430" w:name="wp9000234"/>
            <w:bookmarkEnd w:id="2430"/>
            <w:r w:rsidRPr="00650173">
              <w:t xml:space="preserve">, номера портов и тип протокола, типы и коды сообщений ICMP , направление пакетов, клиент или сервер в TCP -соединении, </w:t>
            </w:r>
          </w:p>
          <w:p w:rsidR="003C0809" w:rsidRPr="00650173" w:rsidRDefault="003C0809" w:rsidP="00D273FC">
            <w:pPr>
              <w:pStyle w:val="afffe"/>
            </w:pPr>
            <w:r w:rsidRPr="00650173">
              <w:t xml:space="preserve">Контроль фрагментированных пакетов, предотвращение DoS -атак; </w:t>
            </w:r>
          </w:p>
          <w:p w:rsidR="003C0809" w:rsidRPr="00650173" w:rsidRDefault="003C0809" w:rsidP="00D273FC">
            <w:pPr>
              <w:pStyle w:val="afffe"/>
            </w:pPr>
            <w:bookmarkStart w:id="2431" w:name="wp9000236"/>
            <w:bookmarkStart w:id="2432" w:name="wp9000235"/>
            <w:bookmarkEnd w:id="2431"/>
            <w:bookmarkEnd w:id="2432"/>
            <w:r w:rsidRPr="00650173">
              <w:t xml:space="preserve">Поддержка режима открытых инициативных соединений (режим невидимости для внешних хостов); </w:t>
            </w:r>
          </w:p>
          <w:p w:rsidR="003C0809" w:rsidRPr="00650173" w:rsidRDefault="003C0809" w:rsidP="00D273FC">
            <w:pPr>
              <w:pStyle w:val="afffe"/>
            </w:pPr>
            <w:r w:rsidRPr="00650173">
              <w:t xml:space="preserve">Поддержка раздельной фильтрации для открытого IP -трафика (функция межсетевого экрана) и шифруемого IP -трафика (функция криптошлюза); </w:t>
            </w:r>
          </w:p>
          <w:p w:rsidR="003C0809" w:rsidRPr="00650173" w:rsidRDefault="003C0809" w:rsidP="00D273FC">
            <w:pPr>
              <w:pStyle w:val="afffe"/>
            </w:pPr>
            <w:r w:rsidRPr="00650173">
              <w:t xml:space="preserve">Антиспуфинг. </w:t>
            </w:r>
          </w:p>
        </w:tc>
      </w:tr>
      <w:tr w:rsidR="003C0809" w:rsidRPr="00650173" w:rsidTr="00160AC8">
        <w:trPr>
          <w:tblCellSpacing w:w="0" w:type="dxa"/>
        </w:trPr>
        <w:tc>
          <w:tcPr>
            <w:tcW w:w="4785" w:type="dxa"/>
          </w:tcPr>
          <w:p w:rsidR="003C0809" w:rsidRPr="00650173" w:rsidRDefault="003C0809" w:rsidP="00D273FC">
            <w:pPr>
              <w:pStyle w:val="afffe"/>
            </w:pPr>
            <w:r w:rsidRPr="00650173">
              <w:t xml:space="preserve">Настройка и управление </w:t>
            </w:r>
          </w:p>
        </w:tc>
        <w:tc>
          <w:tcPr>
            <w:tcW w:w="4785" w:type="dxa"/>
          </w:tcPr>
          <w:p w:rsidR="003C0809" w:rsidRPr="00650173" w:rsidRDefault="003C0809" w:rsidP="00D273FC">
            <w:pPr>
              <w:pStyle w:val="afffe"/>
            </w:pPr>
            <w:bookmarkStart w:id="2433" w:name="wp9000217"/>
            <w:bookmarkStart w:id="2434" w:name="wp9000216"/>
            <w:bookmarkStart w:id="2435" w:name="wp9000215"/>
            <w:bookmarkStart w:id="2436" w:name="wp9000214"/>
            <w:bookmarkEnd w:id="2433"/>
            <w:bookmarkEnd w:id="2434"/>
            <w:bookmarkEnd w:id="2435"/>
            <w:bookmarkEnd w:id="2436"/>
            <w:r w:rsidRPr="00650173">
              <w:t xml:space="preserve">Удаленная/локальная настройка через специализированную консоль ViPNet ; </w:t>
            </w:r>
          </w:p>
          <w:p w:rsidR="003C0809" w:rsidRPr="00650173" w:rsidRDefault="003C0809" w:rsidP="00D273FC">
            <w:pPr>
              <w:pStyle w:val="afffe"/>
            </w:pPr>
            <w:r w:rsidRPr="00650173">
              <w:t>Удаленная настройка базовых параметров через ViPNet Administrator</w:t>
            </w:r>
            <w:r w:rsidR="00EE1F0E" w:rsidRPr="00650173">
              <w:t>;</w:t>
            </w:r>
            <w:r w:rsidRPr="00650173">
              <w:t xml:space="preserve"> </w:t>
            </w:r>
          </w:p>
          <w:p w:rsidR="003C0809" w:rsidRPr="00650173" w:rsidRDefault="003C0809" w:rsidP="00D273FC">
            <w:pPr>
              <w:pStyle w:val="afffe"/>
            </w:pPr>
            <w:r w:rsidRPr="00650173">
              <w:t xml:space="preserve">Поддержка SNMP trap для удаленного оповещения о событиях; </w:t>
            </w:r>
          </w:p>
          <w:p w:rsidR="003C0809" w:rsidRPr="00650173" w:rsidRDefault="003C0809" w:rsidP="00D273FC">
            <w:pPr>
              <w:pStyle w:val="afffe"/>
            </w:pPr>
            <w:r w:rsidRPr="00650173">
              <w:t>Удаленный запрос журнала IP -пакетов (через Windows -продукты ViPNet Coordinator и Client</w:t>
            </w:r>
            <w:r w:rsidR="00EE1F0E" w:rsidRPr="00650173">
              <w:t>)</w:t>
            </w:r>
            <w:r w:rsidRPr="00650173">
              <w:t xml:space="preserve">; </w:t>
            </w:r>
          </w:p>
          <w:p w:rsidR="003C0809" w:rsidRPr="00650173" w:rsidRDefault="003C0809" w:rsidP="00D273FC">
            <w:pPr>
              <w:pStyle w:val="afffe"/>
            </w:pPr>
            <w:r w:rsidRPr="00650173">
              <w:t>Java-апплет мониторинга текущего состояния ViPNet SGA v.3;</w:t>
            </w:r>
          </w:p>
          <w:p w:rsidR="003C0809" w:rsidRPr="00650173" w:rsidRDefault="003C0809" w:rsidP="00D273FC">
            <w:pPr>
              <w:pStyle w:val="afffe"/>
            </w:pPr>
            <w:r w:rsidRPr="00650173">
              <w:t xml:space="preserve">Ведение syslog на удаленном компьютере. </w:t>
            </w:r>
          </w:p>
        </w:tc>
      </w:tr>
      <w:tr w:rsidR="003C0809" w:rsidRPr="00650173" w:rsidTr="00160AC8">
        <w:trPr>
          <w:tblCellSpacing w:w="0" w:type="dxa"/>
        </w:trPr>
        <w:tc>
          <w:tcPr>
            <w:tcW w:w="4785" w:type="dxa"/>
          </w:tcPr>
          <w:p w:rsidR="003C0809" w:rsidRPr="00650173" w:rsidRDefault="003C0809" w:rsidP="00D273FC">
            <w:pPr>
              <w:pStyle w:val="afffe"/>
            </w:pPr>
            <w:r w:rsidRPr="00650173">
              <w:t xml:space="preserve">Поддержка QoS </w:t>
            </w:r>
          </w:p>
        </w:tc>
        <w:tc>
          <w:tcPr>
            <w:tcW w:w="4785" w:type="dxa"/>
          </w:tcPr>
          <w:p w:rsidR="003C0809" w:rsidRPr="00650173" w:rsidRDefault="003C0809" w:rsidP="00D273FC">
            <w:pPr>
              <w:pStyle w:val="afffe"/>
            </w:pPr>
            <w:r w:rsidRPr="00650173">
              <w:t>IP TOS-мапирование поверх зашифрованных IP-пакетов (IP#241 или UDP), при шифровании приоритезация трафика, выполненная какими-либо сетевыми устройствами, сохраняется.</w:t>
            </w:r>
          </w:p>
        </w:tc>
      </w:tr>
      <w:tr w:rsidR="003C0809" w:rsidRPr="00650173" w:rsidTr="00160AC8">
        <w:trPr>
          <w:tblCellSpacing w:w="0" w:type="dxa"/>
        </w:trPr>
        <w:tc>
          <w:tcPr>
            <w:tcW w:w="4785" w:type="dxa"/>
          </w:tcPr>
          <w:p w:rsidR="003C0809" w:rsidRPr="00650173" w:rsidRDefault="003C0809" w:rsidP="00D273FC">
            <w:pPr>
              <w:pStyle w:val="afffe"/>
            </w:pPr>
            <w:r w:rsidRPr="00650173">
              <w:t xml:space="preserve">Доступность и надежность </w:t>
            </w:r>
          </w:p>
        </w:tc>
        <w:tc>
          <w:tcPr>
            <w:tcW w:w="4785" w:type="dxa"/>
          </w:tcPr>
          <w:p w:rsidR="003C0809" w:rsidRPr="00650173" w:rsidRDefault="003C0809" w:rsidP="00D273FC">
            <w:pPr>
              <w:pStyle w:val="afffe"/>
            </w:pPr>
            <w:r w:rsidRPr="00650173">
              <w:t>Отсутствует понятие защищенных соединений, поэтому нет проблем задержек в сетевых протоколах и их нарушений, любой IP-пакет обрабатывается сразу после получения. Нет проблем потери защищенных соединений и необходимости их восстановления, как в технологии IPSec.</w:t>
            </w:r>
          </w:p>
          <w:p w:rsidR="003C0809" w:rsidRPr="00650173" w:rsidRDefault="003C0809" w:rsidP="00D273FC">
            <w:pPr>
              <w:pStyle w:val="afffe"/>
            </w:pPr>
            <w:r w:rsidRPr="00650173">
              <w:t xml:space="preserve"> Специальная архитектура файловой системы предотвращает возможность порчи образа операционной системы и ПО ViPNet при сбоях </w:t>
            </w:r>
            <w:r w:rsidR="006B1CD7">
              <w:t>питания</w:t>
            </w:r>
            <w:r w:rsidRPr="00650173">
              <w:t>.</w:t>
            </w:r>
          </w:p>
          <w:p w:rsidR="003C0809" w:rsidRPr="00650173" w:rsidRDefault="003C0809" w:rsidP="00D273FC">
            <w:pPr>
              <w:pStyle w:val="afffe"/>
            </w:pPr>
            <w:r w:rsidRPr="00650173">
              <w:t xml:space="preserve"> Использование в кач-ве устройства хранения данных (ОС, ПО ViPNet и </w:t>
            </w:r>
            <w:r w:rsidRPr="00650173">
              <w:lastRenderedPageBreak/>
              <w:t xml:space="preserve">настроек) </w:t>
            </w:r>
            <w:r w:rsidR="00156847" w:rsidRPr="00650173">
              <w:t>массива</w:t>
            </w:r>
            <w:r w:rsidR="00156847">
              <w:t>-</w:t>
            </w:r>
            <w:r w:rsidR="00156847">
              <w:rPr>
                <w:lang w:val="en-US"/>
              </w:rPr>
              <w:t>RAID</w:t>
            </w:r>
            <w:r w:rsidR="00156847" w:rsidRPr="003946F3">
              <w:t>-1</w:t>
            </w:r>
            <w:r w:rsidR="00156847">
              <w:t>/SSD</w:t>
            </w:r>
            <w:r w:rsidR="00156847" w:rsidRPr="003946F3">
              <w:t>-</w:t>
            </w:r>
            <w:r w:rsidR="00156847">
              <w:t>диска</w:t>
            </w:r>
            <w:r w:rsidRPr="00650173">
              <w:t>.</w:t>
            </w:r>
          </w:p>
          <w:p w:rsidR="003C0809" w:rsidRPr="00650173" w:rsidRDefault="003C0809" w:rsidP="00D273FC">
            <w:pPr>
              <w:pStyle w:val="afffe"/>
            </w:pPr>
            <w:r w:rsidRPr="00650173">
              <w:t xml:space="preserve"> Возможность реализации на базе данного продукта отказоустойчивого решения (failover) </w:t>
            </w:r>
          </w:p>
        </w:tc>
      </w:tr>
      <w:tr w:rsidR="003C0809" w:rsidRPr="00650173" w:rsidTr="00160AC8">
        <w:trPr>
          <w:tblCellSpacing w:w="0" w:type="dxa"/>
        </w:trPr>
        <w:tc>
          <w:tcPr>
            <w:tcW w:w="4785" w:type="dxa"/>
          </w:tcPr>
          <w:p w:rsidR="003C0809" w:rsidRPr="00650173" w:rsidRDefault="003C0809" w:rsidP="00D273FC">
            <w:pPr>
              <w:pStyle w:val="afffe"/>
            </w:pPr>
            <w:r w:rsidRPr="00650173">
              <w:lastRenderedPageBreak/>
              <w:t xml:space="preserve">Обновление ПО модуля </w:t>
            </w:r>
          </w:p>
        </w:tc>
        <w:tc>
          <w:tcPr>
            <w:tcW w:w="4785" w:type="dxa"/>
          </w:tcPr>
          <w:p w:rsidR="003C0809" w:rsidRPr="00650173" w:rsidRDefault="003C0809" w:rsidP="00D273FC">
            <w:pPr>
              <w:pStyle w:val="afffe"/>
            </w:pPr>
            <w:r w:rsidRPr="00650173">
              <w:t xml:space="preserve">Централизованное удаленное обновление ПО ViPNet Coordinator Linux в модуле через ViPNet Administrator с контролем прохождения обновления </w:t>
            </w:r>
          </w:p>
        </w:tc>
      </w:tr>
    </w:tbl>
    <w:p w:rsidR="003C0809" w:rsidRDefault="003C0809" w:rsidP="00160AC8">
      <w:pPr>
        <w:pStyle w:val="aa"/>
      </w:pPr>
    </w:p>
    <w:p w:rsidR="003C0809" w:rsidRPr="00650173" w:rsidRDefault="003C0809" w:rsidP="00EE1F0E">
      <w:pPr>
        <w:pStyle w:val="33"/>
      </w:pPr>
      <w:bookmarkStart w:id="2437" w:name="06"/>
      <w:bookmarkStart w:id="2438" w:name="_Toc321910019"/>
      <w:bookmarkStart w:id="2439" w:name="_Toc329082247"/>
      <w:bookmarkStart w:id="2440" w:name="_Toc334016669"/>
      <w:bookmarkEnd w:id="2437"/>
      <w:r w:rsidRPr="00650173">
        <w:t>Сертификация</w:t>
      </w:r>
      <w:bookmarkEnd w:id="2438"/>
      <w:bookmarkEnd w:id="2439"/>
      <w:bookmarkEnd w:id="2440"/>
      <w:r w:rsidRPr="00650173">
        <w:t xml:space="preserve"> </w:t>
      </w:r>
    </w:p>
    <w:p w:rsidR="00877865" w:rsidRDefault="003C0809" w:rsidP="003330F3">
      <w:pPr>
        <w:pStyle w:val="13"/>
        <w:numPr>
          <w:ilvl w:val="0"/>
          <w:numId w:val="24"/>
        </w:numPr>
      </w:pPr>
      <w:r w:rsidRPr="00650173">
        <w:t>Сертификация по требованиям ФСБ России</w:t>
      </w:r>
      <w:r>
        <w:t>:</w:t>
      </w:r>
    </w:p>
    <w:p w:rsidR="003C0809" w:rsidRPr="00650173" w:rsidRDefault="003C0809" w:rsidP="00160AC8">
      <w:pPr>
        <w:pStyle w:val="2f1"/>
      </w:pPr>
      <w:r w:rsidRPr="00650173">
        <w:t xml:space="preserve">Изделие «Программно-аппаратный комплекс «ViPNet Coordinator HW» (в модификациях HW100/HW1000/HW2000/HW-VPNM) сертификата соответствия ФСБ России </w:t>
      </w:r>
      <w:hyperlink r:id="rId71" w:history="1">
        <w:r w:rsidRPr="00650173">
          <w:rPr>
            <w:color w:val="0000FF"/>
            <w:u w:val="single"/>
          </w:rPr>
          <w:t>№СФ/124-1459 от 09.05.10 г.</w:t>
        </w:r>
      </w:hyperlink>
      <w:r w:rsidRPr="00650173">
        <w:t xml:space="preserve"> по требованиям к СКЗИ класса КС3.</w:t>
      </w:r>
    </w:p>
    <w:p w:rsidR="003C0809" w:rsidRPr="00650173" w:rsidRDefault="003C0809" w:rsidP="00160AC8">
      <w:pPr>
        <w:pStyle w:val="2f1"/>
      </w:pPr>
      <w:r w:rsidRPr="00650173">
        <w:t xml:space="preserve">Изделие «Программно-аппаратный комплекс VIPNet Coordinator HW (модификации HW100/1000/VPNM) соответствует требованиям ФСБ России к устройствам типа межсетевые экраны по 4 классу защищенности и может использоваться для защиты информации от несанкционированного доступа в информационно-телекоммуникационных системах органах государственной власти Российской Федерации. </w:t>
      </w:r>
      <w:hyperlink r:id="rId72" w:history="1">
        <w:r w:rsidRPr="00650173">
          <w:rPr>
            <w:color w:val="0000FF"/>
            <w:u w:val="single"/>
          </w:rPr>
          <w:t>Сертификат соответствия СФ/515-1530 от 04 октября 2010 года</w:t>
        </w:r>
      </w:hyperlink>
      <w:r w:rsidRPr="00650173">
        <w:t>.</w:t>
      </w:r>
    </w:p>
    <w:p w:rsidR="00877865" w:rsidRDefault="003C0809" w:rsidP="003330F3">
      <w:pPr>
        <w:pStyle w:val="13"/>
        <w:numPr>
          <w:ilvl w:val="0"/>
          <w:numId w:val="24"/>
        </w:numPr>
      </w:pPr>
      <w:r w:rsidRPr="00650173">
        <w:t>Сертификация по требованиям ФСТЭК России</w:t>
      </w:r>
      <w:r>
        <w:t>:</w:t>
      </w:r>
    </w:p>
    <w:p w:rsidR="003C0809" w:rsidRPr="00650173" w:rsidRDefault="003C0809" w:rsidP="00160AC8">
      <w:pPr>
        <w:pStyle w:val="2f1"/>
      </w:pPr>
      <w:r w:rsidRPr="00650173">
        <w:t xml:space="preserve">Программно-аппаратный комплекс ViPNet Coordinator HW модификации 1000 </w:t>
      </w:r>
      <w:r w:rsidR="006933FC" w:rsidRPr="00650173">
        <w:t>соответствует</w:t>
      </w:r>
      <w:r w:rsidRPr="00650173">
        <w:t xml:space="preserve"> требованиям ФСТЭК России к устройствам типа межсетевые экраны по 3 классу и 3 уровню контроля отсутствия недекларированных возможностей. По совокупности требований ПАК ViPNet Coordinator HW модификации 1000 можно использовать при создании автоматизированных систем до уровня 1В и в защите информационных систем обработки персональных данных до 1 класса включительно.</w:t>
      </w:r>
      <w:r w:rsidRPr="00ED3E42">
        <w:t xml:space="preserve"> </w:t>
      </w:r>
      <w:r w:rsidRPr="00650173">
        <w:t xml:space="preserve">На данный продукт получен </w:t>
      </w:r>
      <w:hyperlink r:id="rId73" w:history="1">
        <w:r w:rsidRPr="00650173">
          <w:rPr>
            <w:color w:val="0000FF"/>
            <w:u w:val="single"/>
          </w:rPr>
          <w:t>сертификат соответствия ФСТЭК № 2149 от 04.08.10</w:t>
        </w:r>
      </w:hyperlink>
    </w:p>
    <w:p w:rsidR="003C0809" w:rsidRDefault="003C0809" w:rsidP="00F86B12">
      <w:bookmarkStart w:id="2441" w:name="05"/>
      <w:bookmarkEnd w:id="2441"/>
    </w:p>
    <w:p w:rsidR="00CE6C66" w:rsidRDefault="003C0809" w:rsidP="00CE6C66">
      <w:pPr>
        <w:pStyle w:val="23"/>
        <w:outlineLvl w:val="0"/>
      </w:pPr>
      <w:bookmarkStart w:id="2442" w:name="_Toc307839048"/>
      <w:bookmarkStart w:id="2443" w:name="_Ref307855785"/>
      <w:bookmarkStart w:id="2444" w:name="_Ref307855791"/>
      <w:bookmarkStart w:id="2445" w:name="_Ref307869895"/>
      <w:bookmarkStart w:id="2446" w:name="_Ref307873450"/>
      <w:bookmarkStart w:id="2447" w:name="_Toc321910020"/>
      <w:bookmarkStart w:id="2448" w:name="_Toc322108875"/>
      <w:bookmarkStart w:id="2449" w:name="_Toc329082248"/>
      <w:bookmarkStart w:id="2450" w:name="_Toc334016670"/>
      <w:bookmarkStart w:id="2451" w:name="_Toc334017244"/>
      <w:r w:rsidRPr="00D273FC">
        <w:lastRenderedPageBreak/>
        <w:t>Приложение Д. Форма представления информации об информационной системе, подключаемой к СМЭВ</w:t>
      </w:r>
      <w:bookmarkEnd w:id="2442"/>
      <w:bookmarkEnd w:id="2443"/>
      <w:bookmarkEnd w:id="2444"/>
      <w:bookmarkEnd w:id="2445"/>
      <w:bookmarkEnd w:id="2446"/>
      <w:bookmarkEnd w:id="2447"/>
      <w:bookmarkEnd w:id="2448"/>
      <w:bookmarkEnd w:id="2449"/>
      <w:bookmarkEnd w:id="2450"/>
      <w:bookmarkEnd w:id="2451"/>
    </w:p>
    <w:tbl>
      <w:tblPr>
        <w:tblW w:w="459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17"/>
        <w:gridCol w:w="76"/>
        <w:gridCol w:w="2738"/>
        <w:gridCol w:w="3739"/>
        <w:gridCol w:w="68"/>
        <w:gridCol w:w="17"/>
        <w:gridCol w:w="1411"/>
      </w:tblGrid>
      <w:tr w:rsidR="004D63CE" w:rsidRPr="00D273FC" w:rsidTr="004D63CE">
        <w:trPr>
          <w:trHeight w:val="610"/>
        </w:trPr>
        <w:tc>
          <w:tcPr>
            <w:tcW w:w="5000" w:type="pct"/>
            <w:gridSpan w:val="7"/>
            <w:tcBorders>
              <w:top w:val="single" w:sz="4" w:space="0" w:color="auto"/>
              <w:left w:val="single" w:sz="4" w:space="0" w:color="auto"/>
              <w:bottom w:val="single" w:sz="4" w:space="0" w:color="auto"/>
              <w:right w:val="single" w:sz="4" w:space="0" w:color="auto"/>
            </w:tcBorders>
            <w:shd w:val="clear" w:color="000000" w:fill="F2F2F2"/>
          </w:tcPr>
          <w:p w:rsidR="004D63CE" w:rsidRPr="005235EE" w:rsidRDefault="004D63CE" w:rsidP="004D63CE">
            <w:pPr>
              <w:pStyle w:val="23"/>
              <w:numPr>
                <w:ilvl w:val="1"/>
                <w:numId w:val="0"/>
              </w:numPr>
              <w:outlineLvl w:val="0"/>
              <w:rPr>
                <w:rFonts w:cs="Arial"/>
                <w:b w:val="0"/>
                <w:bCs w:val="0"/>
                <w:color w:val="000000"/>
                <w:sz w:val="20"/>
                <w:szCs w:val="20"/>
              </w:rPr>
            </w:pPr>
            <w:bookmarkStart w:id="2452" w:name="_Toc322108877"/>
            <w:bookmarkStart w:id="2453" w:name="_Toc326936516"/>
            <w:bookmarkStart w:id="2454" w:name="_Toc327024024"/>
            <w:bookmarkStart w:id="2455" w:name="_Toc327362764"/>
            <w:bookmarkStart w:id="2456" w:name="_Toc327373339"/>
            <w:bookmarkStart w:id="2457" w:name="_Toc327437198"/>
            <w:bookmarkStart w:id="2458" w:name="_Toc327794957"/>
            <w:bookmarkStart w:id="2459" w:name="_Toc329082249"/>
            <w:bookmarkStart w:id="2460" w:name="_Toc329083323"/>
            <w:bookmarkStart w:id="2461" w:name="_Toc329086358"/>
            <w:bookmarkStart w:id="2462" w:name="_Toc334016671"/>
            <w:bookmarkStart w:id="2463" w:name="_Toc334017245"/>
            <w:r w:rsidRPr="004C3C84">
              <w:rPr>
                <w:rFonts w:cs="Arial"/>
                <w:b w:val="0"/>
                <w:bCs w:val="0"/>
                <w:color w:val="000000"/>
                <w:sz w:val="20"/>
                <w:szCs w:val="20"/>
              </w:rPr>
              <w:t>Форма представления информации об информационной системе, подключаемой к СМЭВ</w:t>
            </w:r>
            <w:bookmarkEnd w:id="2452"/>
            <w:bookmarkEnd w:id="2453"/>
            <w:bookmarkEnd w:id="2454"/>
            <w:bookmarkEnd w:id="2455"/>
            <w:bookmarkEnd w:id="2456"/>
            <w:bookmarkEnd w:id="2457"/>
            <w:bookmarkEnd w:id="2458"/>
            <w:bookmarkEnd w:id="2459"/>
            <w:bookmarkEnd w:id="2460"/>
            <w:bookmarkEnd w:id="2461"/>
            <w:bookmarkEnd w:id="2462"/>
            <w:bookmarkEnd w:id="2463"/>
          </w:p>
        </w:tc>
      </w:tr>
      <w:tr w:rsidR="004D63CE" w:rsidRPr="00D273FC" w:rsidTr="004D63CE">
        <w:trPr>
          <w:trHeight w:val="610"/>
        </w:trPr>
        <w:tc>
          <w:tcPr>
            <w:tcW w:w="5000" w:type="pct"/>
            <w:gridSpan w:val="7"/>
            <w:tcBorders>
              <w:top w:val="single" w:sz="4" w:space="0" w:color="auto"/>
              <w:left w:val="single" w:sz="4" w:space="0" w:color="auto"/>
              <w:bottom w:val="single" w:sz="4" w:space="0" w:color="auto"/>
              <w:right w:val="single" w:sz="4" w:space="0" w:color="auto"/>
            </w:tcBorders>
            <w:shd w:val="clear" w:color="000000" w:fill="F2F2F2"/>
          </w:tcPr>
          <w:p w:rsidR="004D63CE" w:rsidRPr="005235EE" w:rsidRDefault="004D63CE" w:rsidP="004D63CE">
            <w:pPr>
              <w:pStyle w:val="23"/>
              <w:numPr>
                <w:ilvl w:val="1"/>
                <w:numId w:val="0"/>
              </w:numPr>
              <w:outlineLvl w:val="0"/>
              <w:rPr>
                <w:rFonts w:cs="Arial"/>
                <w:b w:val="0"/>
                <w:bCs w:val="0"/>
                <w:color w:val="000000"/>
                <w:sz w:val="20"/>
                <w:szCs w:val="20"/>
              </w:rPr>
            </w:pPr>
            <w:bookmarkStart w:id="2464" w:name="_Toc322108878"/>
            <w:bookmarkStart w:id="2465" w:name="_Toc326936517"/>
            <w:bookmarkStart w:id="2466" w:name="_Toc327024025"/>
            <w:bookmarkStart w:id="2467" w:name="_Toc327362765"/>
            <w:bookmarkStart w:id="2468" w:name="_Toc327373340"/>
            <w:bookmarkStart w:id="2469" w:name="_Toc327437199"/>
            <w:bookmarkStart w:id="2470" w:name="_Toc327794958"/>
            <w:bookmarkStart w:id="2471" w:name="_Toc329082250"/>
            <w:bookmarkStart w:id="2472" w:name="_Toc329083324"/>
            <w:bookmarkStart w:id="2473" w:name="_Toc329086359"/>
            <w:bookmarkStart w:id="2474" w:name="_Toc334016672"/>
            <w:bookmarkStart w:id="2475" w:name="_Toc334017246"/>
            <w:r w:rsidRPr="004C3C84">
              <w:rPr>
                <w:rFonts w:cs="Arial"/>
                <w:b w:val="0"/>
                <w:bCs w:val="0"/>
                <w:color w:val="000000"/>
                <w:sz w:val="20"/>
                <w:szCs w:val="20"/>
              </w:rPr>
              <w:t>Данные об информационной системе</w:t>
            </w:r>
            <w:bookmarkEnd w:id="2464"/>
            <w:bookmarkEnd w:id="2465"/>
            <w:bookmarkEnd w:id="2466"/>
            <w:bookmarkEnd w:id="2467"/>
            <w:bookmarkEnd w:id="2468"/>
            <w:bookmarkEnd w:id="2469"/>
            <w:bookmarkEnd w:id="2470"/>
            <w:bookmarkEnd w:id="2471"/>
            <w:bookmarkEnd w:id="2472"/>
            <w:bookmarkEnd w:id="2473"/>
            <w:bookmarkEnd w:id="2474"/>
            <w:bookmarkEnd w:id="2475"/>
          </w:p>
        </w:tc>
      </w:tr>
      <w:tr w:rsidR="00FB6EB8" w:rsidRPr="00D273FC" w:rsidTr="00E13E7B">
        <w:trPr>
          <w:trHeight w:val="312"/>
        </w:trPr>
        <w:tc>
          <w:tcPr>
            <w:tcW w:w="356" w:type="pct"/>
            <w:noWrap/>
            <w:vAlign w:val="center"/>
          </w:tcPr>
          <w:p w:rsidR="004D63CE" w:rsidRPr="00D273FC" w:rsidRDefault="004D63CE" w:rsidP="00C024B9">
            <w:pPr>
              <w:widowControl/>
              <w:autoSpaceDN/>
              <w:adjustRightInd/>
              <w:spacing w:line="240" w:lineRule="auto"/>
              <w:jc w:val="center"/>
              <w:textAlignment w:val="auto"/>
              <w:rPr>
                <w:b/>
                <w:bCs/>
                <w:color w:val="000000"/>
                <w:sz w:val="20"/>
                <w:szCs w:val="20"/>
              </w:rPr>
            </w:pPr>
            <w:r w:rsidRPr="00D273FC">
              <w:rPr>
                <w:b/>
                <w:bCs/>
                <w:color w:val="000000"/>
                <w:sz w:val="20"/>
                <w:szCs w:val="20"/>
              </w:rPr>
              <w:t>1</w:t>
            </w:r>
          </w:p>
        </w:tc>
        <w:tc>
          <w:tcPr>
            <w:tcW w:w="3830" w:type="pct"/>
            <w:gridSpan w:val="5"/>
          </w:tcPr>
          <w:p w:rsidR="004D63CE" w:rsidRPr="00D273FC" w:rsidRDefault="004D63CE" w:rsidP="00C024B9">
            <w:pPr>
              <w:widowControl/>
              <w:autoSpaceDN/>
              <w:adjustRightInd/>
              <w:spacing w:line="240" w:lineRule="auto"/>
              <w:textAlignment w:val="auto"/>
              <w:rPr>
                <w:color w:val="000000"/>
                <w:sz w:val="20"/>
                <w:szCs w:val="20"/>
              </w:rPr>
            </w:pPr>
            <w:r w:rsidRPr="00D273FC">
              <w:rPr>
                <w:color w:val="000000"/>
                <w:sz w:val="20"/>
                <w:szCs w:val="20"/>
              </w:rPr>
              <w:t>Наименование ИС</w:t>
            </w:r>
          </w:p>
        </w:tc>
        <w:tc>
          <w:tcPr>
            <w:tcW w:w="814" w:type="pct"/>
            <w:vAlign w:val="center"/>
          </w:tcPr>
          <w:p w:rsidR="004D63CE" w:rsidRPr="00D273FC" w:rsidRDefault="004D63CE" w:rsidP="00C024B9">
            <w:pPr>
              <w:widowControl/>
              <w:autoSpaceDN/>
              <w:adjustRightInd/>
              <w:spacing w:line="240" w:lineRule="auto"/>
              <w:jc w:val="center"/>
              <w:textAlignment w:val="auto"/>
              <w:rPr>
                <w:color w:val="000000"/>
                <w:sz w:val="20"/>
                <w:szCs w:val="20"/>
              </w:rPr>
            </w:pPr>
            <w:r w:rsidRPr="00D273FC">
              <w:rPr>
                <w:color w:val="000000"/>
                <w:sz w:val="20"/>
                <w:szCs w:val="20"/>
              </w:rPr>
              <w:t>(обязательно)</w:t>
            </w:r>
          </w:p>
        </w:tc>
      </w:tr>
      <w:tr w:rsidR="00FB6EB8" w:rsidRPr="00D273FC" w:rsidTr="00E13E7B">
        <w:trPr>
          <w:trHeight w:val="312"/>
        </w:trPr>
        <w:tc>
          <w:tcPr>
            <w:tcW w:w="356" w:type="pct"/>
            <w:noWrap/>
            <w:vAlign w:val="center"/>
          </w:tcPr>
          <w:p w:rsidR="004D63CE" w:rsidRPr="00D273FC" w:rsidRDefault="004D63CE" w:rsidP="00C024B9">
            <w:pPr>
              <w:widowControl/>
              <w:autoSpaceDN/>
              <w:adjustRightInd/>
              <w:spacing w:line="240" w:lineRule="auto"/>
              <w:jc w:val="center"/>
              <w:textAlignment w:val="auto"/>
              <w:rPr>
                <w:b/>
                <w:bCs/>
                <w:color w:val="000000"/>
                <w:sz w:val="20"/>
                <w:szCs w:val="20"/>
              </w:rPr>
            </w:pPr>
            <w:r w:rsidRPr="00D273FC">
              <w:rPr>
                <w:b/>
                <w:bCs/>
                <w:color w:val="000000"/>
                <w:sz w:val="20"/>
                <w:szCs w:val="20"/>
              </w:rPr>
              <w:t>2</w:t>
            </w:r>
          </w:p>
        </w:tc>
        <w:tc>
          <w:tcPr>
            <w:tcW w:w="3830" w:type="pct"/>
            <w:gridSpan w:val="5"/>
          </w:tcPr>
          <w:p w:rsidR="004D63CE" w:rsidRPr="00D273FC" w:rsidRDefault="004D63CE" w:rsidP="00C024B9">
            <w:pPr>
              <w:widowControl/>
              <w:autoSpaceDN/>
              <w:adjustRightInd/>
              <w:spacing w:line="240" w:lineRule="auto"/>
              <w:textAlignment w:val="auto"/>
              <w:rPr>
                <w:color w:val="000000"/>
                <w:sz w:val="20"/>
                <w:szCs w:val="20"/>
              </w:rPr>
            </w:pPr>
            <w:r w:rsidRPr="00D273FC">
              <w:rPr>
                <w:color w:val="000000"/>
                <w:sz w:val="20"/>
                <w:szCs w:val="20"/>
              </w:rPr>
              <w:t>Комментарии</w:t>
            </w:r>
          </w:p>
        </w:tc>
        <w:tc>
          <w:tcPr>
            <w:tcW w:w="814" w:type="pct"/>
            <w:vAlign w:val="center"/>
          </w:tcPr>
          <w:p w:rsidR="004D63CE" w:rsidRPr="00D273FC" w:rsidRDefault="004D63CE" w:rsidP="00C024B9">
            <w:pPr>
              <w:widowControl/>
              <w:autoSpaceDN/>
              <w:adjustRightInd/>
              <w:spacing w:line="240" w:lineRule="auto"/>
              <w:jc w:val="center"/>
              <w:textAlignment w:val="auto"/>
              <w:rPr>
                <w:color w:val="000000"/>
                <w:sz w:val="20"/>
                <w:szCs w:val="20"/>
              </w:rPr>
            </w:pPr>
            <w:r w:rsidRPr="00D273FC">
              <w:rPr>
                <w:color w:val="000000"/>
                <w:sz w:val="20"/>
                <w:szCs w:val="20"/>
              </w:rPr>
              <w:t>(если имеется)</w:t>
            </w:r>
          </w:p>
        </w:tc>
      </w:tr>
      <w:tr w:rsidR="00FB6EB8" w:rsidRPr="00D273FC" w:rsidTr="00E13E7B">
        <w:trPr>
          <w:trHeight w:val="808"/>
        </w:trPr>
        <w:tc>
          <w:tcPr>
            <w:tcW w:w="356" w:type="pct"/>
            <w:noWrap/>
            <w:vAlign w:val="center"/>
          </w:tcPr>
          <w:p w:rsidR="004D63CE" w:rsidRPr="00D273FC" w:rsidRDefault="004D63CE" w:rsidP="00C024B9">
            <w:pPr>
              <w:widowControl/>
              <w:autoSpaceDN/>
              <w:adjustRightInd/>
              <w:spacing w:line="240" w:lineRule="auto"/>
              <w:jc w:val="center"/>
              <w:textAlignment w:val="auto"/>
              <w:rPr>
                <w:b/>
                <w:bCs/>
                <w:color w:val="000000"/>
                <w:sz w:val="20"/>
                <w:szCs w:val="20"/>
              </w:rPr>
            </w:pPr>
            <w:r w:rsidRPr="00D273FC">
              <w:rPr>
                <w:b/>
                <w:bCs/>
                <w:color w:val="000000"/>
                <w:sz w:val="20"/>
                <w:szCs w:val="20"/>
              </w:rPr>
              <w:t>3</w:t>
            </w:r>
          </w:p>
        </w:tc>
        <w:tc>
          <w:tcPr>
            <w:tcW w:w="3830" w:type="pct"/>
            <w:gridSpan w:val="5"/>
          </w:tcPr>
          <w:p w:rsidR="004D63CE" w:rsidRDefault="004D63CE" w:rsidP="00C024B9">
            <w:pPr>
              <w:widowControl/>
              <w:autoSpaceDN/>
              <w:adjustRightInd/>
              <w:spacing w:line="240" w:lineRule="auto"/>
              <w:jc w:val="left"/>
              <w:textAlignment w:val="auto"/>
              <w:rPr>
                <w:color w:val="000000"/>
                <w:sz w:val="20"/>
                <w:szCs w:val="20"/>
              </w:rPr>
            </w:pPr>
            <w:r w:rsidRPr="00D273FC">
              <w:rPr>
                <w:color w:val="000000"/>
                <w:sz w:val="20"/>
                <w:szCs w:val="20"/>
              </w:rPr>
              <w:t xml:space="preserve">Мнемоника ИС </w:t>
            </w:r>
          </w:p>
          <w:p w:rsidR="004D63CE" w:rsidRPr="00D273FC" w:rsidRDefault="004D63CE" w:rsidP="00C024B9">
            <w:pPr>
              <w:widowControl/>
              <w:autoSpaceDN/>
              <w:adjustRightInd/>
              <w:spacing w:line="240" w:lineRule="auto"/>
              <w:jc w:val="left"/>
              <w:textAlignment w:val="auto"/>
              <w:rPr>
                <w:i/>
                <w:sz w:val="20"/>
                <w:szCs w:val="20"/>
              </w:rPr>
            </w:pPr>
            <w:r w:rsidRPr="00D273FC">
              <w:rPr>
                <w:i/>
                <w:sz w:val="20"/>
                <w:szCs w:val="20"/>
              </w:rPr>
              <w:t xml:space="preserve">(Это буквенно-цифровой код информационной системы </w:t>
            </w:r>
            <w:r>
              <w:rPr>
                <w:i/>
                <w:sz w:val="20"/>
                <w:szCs w:val="20"/>
              </w:rPr>
              <w:t>Участника информационного взаимодействия</w:t>
            </w:r>
            <w:r w:rsidRPr="00D273FC">
              <w:rPr>
                <w:i/>
                <w:sz w:val="20"/>
                <w:szCs w:val="20"/>
              </w:rPr>
              <w:t>, пример которого приведён в документе "Примеры Мнемоник ИС" на главной странице технологического портала СМЭВ)</w:t>
            </w:r>
          </w:p>
        </w:tc>
        <w:tc>
          <w:tcPr>
            <w:tcW w:w="814" w:type="pct"/>
            <w:vAlign w:val="center"/>
          </w:tcPr>
          <w:p w:rsidR="004D63CE" w:rsidRPr="00D273FC" w:rsidRDefault="004D63CE" w:rsidP="00C024B9">
            <w:pPr>
              <w:widowControl/>
              <w:autoSpaceDN/>
              <w:adjustRightInd/>
              <w:spacing w:line="240" w:lineRule="auto"/>
              <w:jc w:val="center"/>
              <w:textAlignment w:val="auto"/>
              <w:rPr>
                <w:color w:val="000000"/>
                <w:sz w:val="20"/>
                <w:szCs w:val="20"/>
              </w:rPr>
            </w:pPr>
            <w:r w:rsidRPr="00D273FC">
              <w:rPr>
                <w:color w:val="000000"/>
                <w:sz w:val="20"/>
                <w:szCs w:val="20"/>
              </w:rPr>
              <w:t>(обязательно)</w:t>
            </w:r>
          </w:p>
        </w:tc>
      </w:tr>
      <w:tr w:rsidR="004D63CE" w:rsidRPr="00D273FC" w:rsidTr="004D63CE">
        <w:trPr>
          <w:trHeight w:val="315"/>
        </w:trPr>
        <w:tc>
          <w:tcPr>
            <w:tcW w:w="5000" w:type="pct"/>
            <w:gridSpan w:val="7"/>
            <w:shd w:val="clear" w:color="000000" w:fill="F2F2F2"/>
          </w:tcPr>
          <w:p w:rsidR="004D63CE" w:rsidRPr="00D273FC" w:rsidRDefault="004D63CE" w:rsidP="00C024B9">
            <w:pPr>
              <w:widowControl/>
              <w:autoSpaceDN/>
              <w:adjustRightInd/>
              <w:spacing w:line="240" w:lineRule="auto"/>
              <w:jc w:val="center"/>
              <w:textAlignment w:val="auto"/>
              <w:rPr>
                <w:b/>
                <w:bCs/>
                <w:color w:val="000000"/>
                <w:sz w:val="20"/>
                <w:szCs w:val="20"/>
              </w:rPr>
            </w:pPr>
            <w:r w:rsidRPr="00D273FC">
              <w:rPr>
                <w:b/>
                <w:bCs/>
                <w:color w:val="000000"/>
                <w:sz w:val="20"/>
                <w:szCs w:val="20"/>
              </w:rPr>
              <w:t>Данные о ведомстве</w:t>
            </w:r>
            <w:r>
              <w:rPr>
                <w:b/>
                <w:bCs/>
                <w:color w:val="000000"/>
                <w:sz w:val="20"/>
                <w:szCs w:val="20"/>
              </w:rPr>
              <w:t>-владельце информационной системы</w:t>
            </w:r>
          </w:p>
        </w:tc>
      </w:tr>
      <w:tr w:rsidR="00FB6EB8" w:rsidRPr="00D273FC" w:rsidTr="00E13E7B">
        <w:trPr>
          <w:trHeight w:val="312"/>
        </w:trPr>
        <w:tc>
          <w:tcPr>
            <w:tcW w:w="356" w:type="pct"/>
            <w:noWrap/>
            <w:vAlign w:val="center"/>
          </w:tcPr>
          <w:p w:rsidR="004D63CE" w:rsidRPr="00D273FC" w:rsidRDefault="004D63CE" w:rsidP="00C024B9">
            <w:pPr>
              <w:widowControl/>
              <w:autoSpaceDN/>
              <w:adjustRightInd/>
              <w:spacing w:line="240" w:lineRule="auto"/>
              <w:jc w:val="center"/>
              <w:textAlignment w:val="auto"/>
              <w:rPr>
                <w:b/>
                <w:bCs/>
                <w:color w:val="000000"/>
                <w:sz w:val="20"/>
                <w:szCs w:val="20"/>
              </w:rPr>
            </w:pPr>
            <w:r>
              <w:rPr>
                <w:b/>
                <w:bCs/>
                <w:color w:val="000000"/>
                <w:sz w:val="20"/>
                <w:szCs w:val="20"/>
              </w:rPr>
              <w:t>4</w:t>
            </w:r>
          </w:p>
        </w:tc>
        <w:tc>
          <w:tcPr>
            <w:tcW w:w="3830" w:type="pct"/>
            <w:gridSpan w:val="5"/>
          </w:tcPr>
          <w:p w:rsidR="004D63CE" w:rsidRPr="00D273FC" w:rsidRDefault="004D63CE" w:rsidP="00C024B9">
            <w:pPr>
              <w:widowControl/>
              <w:autoSpaceDN/>
              <w:adjustRightInd/>
              <w:spacing w:line="240" w:lineRule="auto"/>
              <w:textAlignment w:val="auto"/>
              <w:rPr>
                <w:color w:val="000000"/>
                <w:sz w:val="20"/>
                <w:szCs w:val="20"/>
              </w:rPr>
            </w:pPr>
            <w:r w:rsidRPr="00D273FC">
              <w:rPr>
                <w:color w:val="000000"/>
                <w:sz w:val="20"/>
                <w:szCs w:val="20"/>
              </w:rPr>
              <w:t>Полное наименование ведомства</w:t>
            </w:r>
          </w:p>
        </w:tc>
        <w:tc>
          <w:tcPr>
            <w:tcW w:w="814" w:type="pct"/>
            <w:vAlign w:val="center"/>
          </w:tcPr>
          <w:p w:rsidR="004D63CE" w:rsidRPr="00D273FC" w:rsidRDefault="004D63CE" w:rsidP="00C024B9">
            <w:pPr>
              <w:widowControl/>
              <w:autoSpaceDN/>
              <w:adjustRightInd/>
              <w:spacing w:line="240" w:lineRule="auto"/>
              <w:jc w:val="center"/>
              <w:textAlignment w:val="auto"/>
              <w:rPr>
                <w:color w:val="000000"/>
                <w:sz w:val="20"/>
                <w:szCs w:val="20"/>
              </w:rPr>
            </w:pPr>
            <w:r w:rsidRPr="00D273FC">
              <w:rPr>
                <w:color w:val="000000"/>
                <w:sz w:val="20"/>
                <w:szCs w:val="20"/>
              </w:rPr>
              <w:t>(обязательно)</w:t>
            </w:r>
          </w:p>
        </w:tc>
      </w:tr>
      <w:tr w:rsidR="00FB6EB8" w:rsidRPr="00D273FC" w:rsidTr="00E13E7B">
        <w:trPr>
          <w:trHeight w:val="312"/>
        </w:trPr>
        <w:tc>
          <w:tcPr>
            <w:tcW w:w="356" w:type="pct"/>
            <w:noWrap/>
            <w:vAlign w:val="center"/>
          </w:tcPr>
          <w:p w:rsidR="004D63CE" w:rsidRPr="00D273FC" w:rsidRDefault="004D63CE" w:rsidP="00C024B9">
            <w:pPr>
              <w:widowControl/>
              <w:autoSpaceDN/>
              <w:adjustRightInd/>
              <w:spacing w:line="240" w:lineRule="auto"/>
              <w:jc w:val="center"/>
              <w:textAlignment w:val="auto"/>
              <w:rPr>
                <w:b/>
                <w:bCs/>
                <w:color w:val="000000"/>
                <w:sz w:val="20"/>
                <w:szCs w:val="20"/>
              </w:rPr>
            </w:pPr>
            <w:r>
              <w:rPr>
                <w:b/>
                <w:bCs/>
                <w:color w:val="000000"/>
                <w:sz w:val="20"/>
                <w:szCs w:val="20"/>
              </w:rPr>
              <w:t>5</w:t>
            </w:r>
          </w:p>
        </w:tc>
        <w:tc>
          <w:tcPr>
            <w:tcW w:w="3830" w:type="pct"/>
            <w:gridSpan w:val="5"/>
          </w:tcPr>
          <w:p w:rsidR="004D63CE" w:rsidRPr="00D273FC" w:rsidRDefault="004D63CE" w:rsidP="00C024B9">
            <w:pPr>
              <w:widowControl/>
              <w:autoSpaceDN/>
              <w:adjustRightInd/>
              <w:spacing w:line="240" w:lineRule="auto"/>
              <w:textAlignment w:val="auto"/>
              <w:rPr>
                <w:color w:val="000000"/>
                <w:sz w:val="20"/>
                <w:szCs w:val="20"/>
              </w:rPr>
            </w:pPr>
            <w:r w:rsidRPr="00D273FC">
              <w:rPr>
                <w:color w:val="000000"/>
                <w:sz w:val="20"/>
                <w:szCs w:val="20"/>
              </w:rPr>
              <w:t>Краткое наименование ведомства</w:t>
            </w:r>
          </w:p>
        </w:tc>
        <w:tc>
          <w:tcPr>
            <w:tcW w:w="814" w:type="pct"/>
            <w:vAlign w:val="center"/>
          </w:tcPr>
          <w:p w:rsidR="004D63CE" w:rsidRPr="00D273FC" w:rsidRDefault="004D63CE" w:rsidP="00C024B9">
            <w:pPr>
              <w:widowControl/>
              <w:autoSpaceDN/>
              <w:adjustRightInd/>
              <w:spacing w:line="240" w:lineRule="auto"/>
              <w:jc w:val="center"/>
              <w:textAlignment w:val="auto"/>
              <w:rPr>
                <w:color w:val="000000"/>
                <w:sz w:val="20"/>
                <w:szCs w:val="20"/>
              </w:rPr>
            </w:pPr>
            <w:r w:rsidRPr="00D273FC">
              <w:rPr>
                <w:color w:val="000000"/>
                <w:sz w:val="20"/>
                <w:szCs w:val="20"/>
              </w:rPr>
              <w:t>(если имеется)</w:t>
            </w:r>
          </w:p>
        </w:tc>
      </w:tr>
      <w:tr w:rsidR="00294CFC" w:rsidRPr="00D273FC" w:rsidTr="00E13E7B">
        <w:trPr>
          <w:trHeight w:val="312"/>
        </w:trPr>
        <w:tc>
          <w:tcPr>
            <w:tcW w:w="356" w:type="pct"/>
            <w:noWrap/>
            <w:vAlign w:val="center"/>
          </w:tcPr>
          <w:p w:rsidR="00294CFC" w:rsidRDefault="00294CFC" w:rsidP="00C024B9">
            <w:pPr>
              <w:widowControl/>
              <w:autoSpaceDN/>
              <w:adjustRightInd/>
              <w:spacing w:line="240" w:lineRule="auto"/>
              <w:jc w:val="center"/>
              <w:textAlignment w:val="auto"/>
              <w:rPr>
                <w:b/>
                <w:bCs/>
                <w:color w:val="000000"/>
                <w:sz w:val="20"/>
                <w:szCs w:val="20"/>
              </w:rPr>
            </w:pPr>
            <w:r>
              <w:rPr>
                <w:b/>
                <w:bCs/>
                <w:color w:val="000000"/>
                <w:sz w:val="20"/>
                <w:szCs w:val="20"/>
              </w:rPr>
              <w:t>6</w:t>
            </w:r>
          </w:p>
        </w:tc>
        <w:tc>
          <w:tcPr>
            <w:tcW w:w="3830" w:type="pct"/>
            <w:gridSpan w:val="5"/>
          </w:tcPr>
          <w:p w:rsidR="00294CFC" w:rsidRDefault="00294CFC" w:rsidP="00C024B9">
            <w:pPr>
              <w:widowControl/>
              <w:autoSpaceDN/>
              <w:adjustRightInd/>
              <w:spacing w:line="240" w:lineRule="auto"/>
              <w:jc w:val="left"/>
              <w:textAlignment w:val="auto"/>
              <w:rPr>
                <w:color w:val="000000"/>
                <w:sz w:val="20"/>
                <w:szCs w:val="20"/>
              </w:rPr>
            </w:pPr>
            <w:r>
              <w:rPr>
                <w:color w:val="000000"/>
                <w:sz w:val="20"/>
                <w:szCs w:val="20"/>
              </w:rPr>
              <w:t>ОГРН</w:t>
            </w:r>
          </w:p>
        </w:tc>
        <w:tc>
          <w:tcPr>
            <w:tcW w:w="814" w:type="pct"/>
            <w:vAlign w:val="center"/>
          </w:tcPr>
          <w:p w:rsidR="00294CFC" w:rsidRDefault="00294CFC" w:rsidP="00C024B9">
            <w:pPr>
              <w:widowControl/>
              <w:autoSpaceDN/>
              <w:adjustRightInd/>
              <w:spacing w:line="240" w:lineRule="auto"/>
              <w:jc w:val="center"/>
              <w:textAlignment w:val="auto"/>
              <w:rPr>
                <w:color w:val="000000"/>
                <w:sz w:val="20"/>
                <w:szCs w:val="20"/>
              </w:rPr>
            </w:pPr>
            <w:r>
              <w:rPr>
                <w:color w:val="000000"/>
                <w:sz w:val="20"/>
                <w:szCs w:val="20"/>
              </w:rPr>
              <w:t>(обязательно)</w:t>
            </w:r>
          </w:p>
        </w:tc>
      </w:tr>
      <w:tr w:rsidR="00FB6EB8" w:rsidRPr="00D273FC" w:rsidTr="00E13E7B">
        <w:trPr>
          <w:trHeight w:val="312"/>
        </w:trPr>
        <w:tc>
          <w:tcPr>
            <w:tcW w:w="356" w:type="pct"/>
            <w:noWrap/>
            <w:vAlign w:val="center"/>
          </w:tcPr>
          <w:p w:rsidR="004D63CE" w:rsidRDefault="00294CFC" w:rsidP="00C024B9">
            <w:pPr>
              <w:widowControl/>
              <w:autoSpaceDN/>
              <w:adjustRightInd/>
              <w:spacing w:line="240" w:lineRule="auto"/>
              <w:jc w:val="center"/>
              <w:textAlignment w:val="auto"/>
              <w:rPr>
                <w:b/>
                <w:bCs/>
                <w:color w:val="000000"/>
                <w:sz w:val="20"/>
                <w:szCs w:val="20"/>
              </w:rPr>
            </w:pPr>
            <w:r>
              <w:rPr>
                <w:b/>
                <w:bCs/>
                <w:color w:val="000000"/>
                <w:sz w:val="20"/>
                <w:szCs w:val="20"/>
              </w:rPr>
              <w:t>7</w:t>
            </w:r>
          </w:p>
        </w:tc>
        <w:tc>
          <w:tcPr>
            <w:tcW w:w="3830" w:type="pct"/>
            <w:gridSpan w:val="5"/>
          </w:tcPr>
          <w:p w:rsidR="004D63CE" w:rsidRDefault="004D63CE" w:rsidP="00C024B9">
            <w:pPr>
              <w:widowControl/>
              <w:autoSpaceDN/>
              <w:adjustRightInd/>
              <w:spacing w:line="240" w:lineRule="auto"/>
              <w:jc w:val="left"/>
              <w:textAlignment w:val="auto"/>
              <w:rPr>
                <w:color w:val="000000"/>
                <w:sz w:val="20"/>
                <w:szCs w:val="20"/>
              </w:rPr>
            </w:pPr>
            <w:r>
              <w:rPr>
                <w:color w:val="000000"/>
                <w:sz w:val="20"/>
                <w:szCs w:val="20"/>
              </w:rPr>
              <w:t>Мнемоники всех точек подключения, используемых ведомством-владельцем:</w:t>
            </w:r>
          </w:p>
          <w:p w:rsidR="00877865" w:rsidRDefault="004D63CE" w:rsidP="00453632">
            <w:pPr>
              <w:pStyle w:val="affff5"/>
              <w:widowControl/>
              <w:numPr>
                <w:ilvl w:val="0"/>
                <w:numId w:val="39"/>
              </w:numPr>
              <w:autoSpaceDN/>
              <w:adjustRightInd/>
              <w:spacing w:line="240" w:lineRule="auto"/>
              <w:jc w:val="left"/>
              <w:textAlignment w:val="auto"/>
              <w:rPr>
                <w:color w:val="000000"/>
                <w:sz w:val="20"/>
                <w:szCs w:val="20"/>
              </w:rPr>
            </w:pPr>
            <w:r>
              <w:rPr>
                <w:color w:val="000000"/>
                <w:sz w:val="20"/>
                <w:szCs w:val="20"/>
              </w:rPr>
              <w:t>Мнемоника первой точки подключения</w:t>
            </w:r>
          </w:p>
          <w:p w:rsidR="00877865" w:rsidRDefault="004D63CE" w:rsidP="00453632">
            <w:pPr>
              <w:pStyle w:val="affff5"/>
              <w:widowControl/>
              <w:numPr>
                <w:ilvl w:val="0"/>
                <w:numId w:val="39"/>
              </w:numPr>
              <w:autoSpaceDN/>
              <w:adjustRightInd/>
              <w:spacing w:line="240" w:lineRule="auto"/>
              <w:jc w:val="left"/>
              <w:textAlignment w:val="auto"/>
              <w:rPr>
                <w:color w:val="000000"/>
                <w:sz w:val="20"/>
                <w:szCs w:val="20"/>
              </w:rPr>
            </w:pPr>
            <w:r>
              <w:rPr>
                <w:color w:val="000000"/>
                <w:sz w:val="20"/>
                <w:szCs w:val="20"/>
              </w:rPr>
              <w:t xml:space="preserve">Мнемоника второй точки подключения </w:t>
            </w:r>
            <w:r w:rsidRPr="008B5EF8">
              <w:rPr>
                <w:i/>
                <w:color w:val="000000"/>
                <w:sz w:val="20"/>
                <w:szCs w:val="20"/>
              </w:rPr>
              <w:t>(если имеется)</w:t>
            </w:r>
          </w:p>
          <w:p w:rsidR="00877865" w:rsidRDefault="004D63CE" w:rsidP="00453632">
            <w:pPr>
              <w:pStyle w:val="affff5"/>
              <w:widowControl/>
              <w:numPr>
                <w:ilvl w:val="0"/>
                <w:numId w:val="39"/>
              </w:numPr>
              <w:autoSpaceDN/>
              <w:adjustRightInd/>
              <w:spacing w:line="240" w:lineRule="auto"/>
              <w:jc w:val="left"/>
              <w:textAlignment w:val="auto"/>
              <w:rPr>
                <w:color w:val="000000"/>
                <w:sz w:val="20"/>
                <w:szCs w:val="20"/>
              </w:rPr>
            </w:pPr>
            <w:r>
              <w:rPr>
                <w:color w:val="000000"/>
                <w:sz w:val="20"/>
                <w:szCs w:val="20"/>
              </w:rPr>
              <w:t>…</w:t>
            </w:r>
          </w:p>
          <w:p w:rsidR="004D63CE" w:rsidRPr="00D273FC" w:rsidRDefault="004D63CE" w:rsidP="00C024B9">
            <w:pPr>
              <w:widowControl/>
              <w:autoSpaceDN/>
              <w:adjustRightInd/>
              <w:spacing w:line="240" w:lineRule="auto"/>
              <w:textAlignment w:val="auto"/>
              <w:rPr>
                <w:color w:val="000000"/>
                <w:sz w:val="20"/>
                <w:szCs w:val="20"/>
              </w:rPr>
            </w:pPr>
          </w:p>
        </w:tc>
        <w:tc>
          <w:tcPr>
            <w:tcW w:w="814" w:type="pct"/>
            <w:vAlign w:val="center"/>
          </w:tcPr>
          <w:p w:rsidR="004D63CE" w:rsidRPr="00D273FC" w:rsidRDefault="004D63CE" w:rsidP="00C024B9">
            <w:pPr>
              <w:widowControl/>
              <w:autoSpaceDN/>
              <w:adjustRightInd/>
              <w:spacing w:line="240" w:lineRule="auto"/>
              <w:jc w:val="center"/>
              <w:textAlignment w:val="auto"/>
              <w:rPr>
                <w:color w:val="000000"/>
                <w:sz w:val="20"/>
                <w:szCs w:val="20"/>
              </w:rPr>
            </w:pPr>
            <w:r>
              <w:rPr>
                <w:color w:val="000000"/>
                <w:sz w:val="20"/>
                <w:szCs w:val="20"/>
              </w:rPr>
              <w:t>(обязательно)</w:t>
            </w:r>
          </w:p>
        </w:tc>
      </w:tr>
      <w:tr w:rsidR="004D63CE" w:rsidRPr="00D273FC" w:rsidTr="004D63CE">
        <w:trPr>
          <w:trHeight w:val="315"/>
        </w:trPr>
        <w:tc>
          <w:tcPr>
            <w:tcW w:w="5000" w:type="pct"/>
            <w:gridSpan w:val="7"/>
            <w:shd w:val="clear" w:color="000000" w:fill="F2F2F2"/>
          </w:tcPr>
          <w:p w:rsidR="004D63CE" w:rsidRPr="00D273FC" w:rsidRDefault="004D63CE" w:rsidP="00C024B9">
            <w:pPr>
              <w:widowControl/>
              <w:autoSpaceDN/>
              <w:adjustRightInd/>
              <w:spacing w:line="240" w:lineRule="auto"/>
              <w:jc w:val="center"/>
              <w:textAlignment w:val="auto"/>
              <w:rPr>
                <w:b/>
                <w:bCs/>
                <w:color w:val="000000"/>
                <w:sz w:val="20"/>
                <w:szCs w:val="20"/>
              </w:rPr>
            </w:pPr>
            <w:r w:rsidRPr="00D273FC">
              <w:rPr>
                <w:b/>
                <w:bCs/>
                <w:color w:val="000000"/>
                <w:sz w:val="20"/>
                <w:szCs w:val="20"/>
              </w:rPr>
              <w:t xml:space="preserve">Данные о </w:t>
            </w:r>
            <w:r>
              <w:rPr>
                <w:b/>
                <w:bCs/>
                <w:color w:val="000000"/>
                <w:sz w:val="20"/>
                <w:szCs w:val="20"/>
              </w:rPr>
              <w:t xml:space="preserve">других участниках информационного взаимодействия, использующих информационную систему </w:t>
            </w:r>
            <w:r w:rsidRPr="00045E00">
              <w:rPr>
                <w:bCs/>
                <w:i/>
                <w:color w:val="000000"/>
                <w:sz w:val="20"/>
                <w:szCs w:val="20"/>
              </w:rPr>
              <w:t xml:space="preserve">(заполняется </w:t>
            </w:r>
            <w:r w:rsidRPr="00045E00">
              <w:rPr>
                <w:i/>
                <w:color w:val="000000"/>
                <w:sz w:val="20"/>
                <w:szCs w:val="20"/>
              </w:rPr>
              <w:t>в случае использования системы несколькими участниками информационного взаимодействия</w:t>
            </w:r>
            <w:r w:rsidRPr="00045E00">
              <w:rPr>
                <w:bCs/>
                <w:i/>
                <w:color w:val="000000"/>
                <w:sz w:val="20"/>
                <w:szCs w:val="20"/>
              </w:rPr>
              <w:t>)</w:t>
            </w:r>
          </w:p>
        </w:tc>
      </w:tr>
      <w:tr w:rsidR="00FB6EB8" w:rsidRPr="00D273FC" w:rsidTr="00E13E7B">
        <w:trPr>
          <w:trHeight w:val="312"/>
        </w:trPr>
        <w:tc>
          <w:tcPr>
            <w:tcW w:w="356" w:type="pct"/>
            <w:vMerge w:val="restart"/>
            <w:noWrap/>
            <w:vAlign w:val="center"/>
          </w:tcPr>
          <w:p w:rsidR="004D63CE" w:rsidRPr="00D273FC" w:rsidRDefault="004D63CE" w:rsidP="00C024B9">
            <w:pPr>
              <w:widowControl/>
              <w:autoSpaceDN/>
              <w:adjustRightInd/>
              <w:spacing w:line="240" w:lineRule="auto"/>
              <w:jc w:val="center"/>
              <w:textAlignment w:val="auto"/>
              <w:rPr>
                <w:b/>
                <w:bCs/>
                <w:color w:val="000000"/>
                <w:sz w:val="20"/>
                <w:szCs w:val="20"/>
              </w:rPr>
            </w:pPr>
            <w:r>
              <w:rPr>
                <w:b/>
                <w:bCs/>
                <w:color w:val="000000"/>
                <w:sz w:val="20"/>
                <w:szCs w:val="20"/>
              </w:rPr>
              <w:t>а</w:t>
            </w:r>
          </w:p>
        </w:tc>
        <w:tc>
          <w:tcPr>
            <w:tcW w:w="3830" w:type="pct"/>
            <w:gridSpan w:val="5"/>
          </w:tcPr>
          <w:p w:rsidR="004D63CE" w:rsidRPr="00D273FC" w:rsidRDefault="004D63CE" w:rsidP="00C024B9">
            <w:pPr>
              <w:widowControl/>
              <w:autoSpaceDN/>
              <w:adjustRightInd/>
              <w:spacing w:line="240" w:lineRule="auto"/>
              <w:textAlignment w:val="auto"/>
              <w:rPr>
                <w:color w:val="000000"/>
                <w:sz w:val="20"/>
                <w:szCs w:val="20"/>
              </w:rPr>
            </w:pPr>
            <w:r w:rsidRPr="00D273FC">
              <w:rPr>
                <w:color w:val="000000"/>
                <w:sz w:val="20"/>
                <w:szCs w:val="20"/>
              </w:rPr>
              <w:t>Полное наименование ведомства</w:t>
            </w:r>
          </w:p>
        </w:tc>
        <w:tc>
          <w:tcPr>
            <w:tcW w:w="814" w:type="pct"/>
            <w:vAlign w:val="center"/>
          </w:tcPr>
          <w:p w:rsidR="004D63CE" w:rsidRPr="00D273FC" w:rsidRDefault="004D63CE" w:rsidP="00C024B9">
            <w:pPr>
              <w:widowControl/>
              <w:autoSpaceDN/>
              <w:adjustRightInd/>
              <w:spacing w:line="240" w:lineRule="auto"/>
              <w:jc w:val="center"/>
              <w:textAlignment w:val="auto"/>
              <w:rPr>
                <w:color w:val="000000"/>
                <w:sz w:val="20"/>
                <w:szCs w:val="20"/>
              </w:rPr>
            </w:pPr>
            <w:r w:rsidRPr="00D273FC">
              <w:rPr>
                <w:color w:val="000000"/>
                <w:sz w:val="20"/>
                <w:szCs w:val="20"/>
              </w:rPr>
              <w:t>(обязательно)</w:t>
            </w:r>
          </w:p>
        </w:tc>
      </w:tr>
      <w:tr w:rsidR="00FB6EB8" w:rsidRPr="00D273FC" w:rsidTr="00E13E7B">
        <w:trPr>
          <w:trHeight w:val="312"/>
        </w:trPr>
        <w:tc>
          <w:tcPr>
            <w:tcW w:w="356" w:type="pct"/>
            <w:vMerge/>
            <w:noWrap/>
            <w:vAlign w:val="center"/>
          </w:tcPr>
          <w:p w:rsidR="004D63CE" w:rsidRPr="00D273FC" w:rsidRDefault="004D63CE" w:rsidP="00C024B9">
            <w:pPr>
              <w:widowControl/>
              <w:autoSpaceDN/>
              <w:adjustRightInd/>
              <w:spacing w:line="240" w:lineRule="auto"/>
              <w:jc w:val="center"/>
              <w:textAlignment w:val="auto"/>
              <w:rPr>
                <w:b/>
                <w:bCs/>
                <w:color w:val="000000"/>
                <w:sz w:val="20"/>
                <w:szCs w:val="20"/>
              </w:rPr>
            </w:pPr>
          </w:p>
        </w:tc>
        <w:tc>
          <w:tcPr>
            <w:tcW w:w="3830" w:type="pct"/>
            <w:gridSpan w:val="5"/>
          </w:tcPr>
          <w:p w:rsidR="004D63CE" w:rsidRPr="00D273FC" w:rsidRDefault="004D63CE" w:rsidP="00C024B9">
            <w:pPr>
              <w:widowControl/>
              <w:autoSpaceDN/>
              <w:adjustRightInd/>
              <w:spacing w:line="240" w:lineRule="auto"/>
              <w:textAlignment w:val="auto"/>
              <w:rPr>
                <w:color w:val="000000"/>
                <w:sz w:val="20"/>
                <w:szCs w:val="20"/>
              </w:rPr>
            </w:pPr>
            <w:r w:rsidRPr="00D273FC">
              <w:rPr>
                <w:color w:val="000000"/>
                <w:sz w:val="20"/>
                <w:szCs w:val="20"/>
              </w:rPr>
              <w:t>Краткое наименование ведомства</w:t>
            </w:r>
          </w:p>
        </w:tc>
        <w:tc>
          <w:tcPr>
            <w:tcW w:w="814" w:type="pct"/>
            <w:vAlign w:val="center"/>
          </w:tcPr>
          <w:p w:rsidR="004D63CE" w:rsidRPr="00D273FC" w:rsidRDefault="004D63CE" w:rsidP="00C024B9">
            <w:pPr>
              <w:widowControl/>
              <w:autoSpaceDN/>
              <w:adjustRightInd/>
              <w:spacing w:line="240" w:lineRule="auto"/>
              <w:jc w:val="center"/>
              <w:textAlignment w:val="auto"/>
              <w:rPr>
                <w:color w:val="000000"/>
                <w:sz w:val="20"/>
                <w:szCs w:val="20"/>
              </w:rPr>
            </w:pPr>
            <w:r w:rsidRPr="00D273FC">
              <w:rPr>
                <w:color w:val="000000"/>
                <w:sz w:val="20"/>
                <w:szCs w:val="20"/>
              </w:rPr>
              <w:t>(если имеется)</w:t>
            </w:r>
          </w:p>
        </w:tc>
      </w:tr>
      <w:tr w:rsidR="00E13E7B" w:rsidRPr="00D273FC" w:rsidTr="00E13E7B">
        <w:trPr>
          <w:trHeight w:val="312"/>
        </w:trPr>
        <w:tc>
          <w:tcPr>
            <w:tcW w:w="356" w:type="pct"/>
            <w:vMerge/>
            <w:noWrap/>
            <w:vAlign w:val="center"/>
          </w:tcPr>
          <w:p w:rsidR="00E13E7B" w:rsidRDefault="00E13E7B" w:rsidP="00C024B9">
            <w:pPr>
              <w:widowControl/>
              <w:autoSpaceDN/>
              <w:adjustRightInd/>
              <w:spacing w:line="240" w:lineRule="auto"/>
              <w:jc w:val="center"/>
              <w:textAlignment w:val="auto"/>
              <w:rPr>
                <w:b/>
                <w:bCs/>
                <w:color w:val="000000"/>
                <w:sz w:val="20"/>
                <w:szCs w:val="20"/>
              </w:rPr>
            </w:pPr>
          </w:p>
        </w:tc>
        <w:tc>
          <w:tcPr>
            <w:tcW w:w="3830" w:type="pct"/>
            <w:gridSpan w:val="5"/>
          </w:tcPr>
          <w:p w:rsidR="00E13E7B" w:rsidRDefault="00E13E7B" w:rsidP="00C024B9">
            <w:pPr>
              <w:widowControl/>
              <w:autoSpaceDN/>
              <w:adjustRightInd/>
              <w:spacing w:line="240" w:lineRule="auto"/>
              <w:jc w:val="left"/>
              <w:textAlignment w:val="auto"/>
              <w:rPr>
                <w:color w:val="000000"/>
                <w:sz w:val="20"/>
                <w:szCs w:val="20"/>
              </w:rPr>
            </w:pPr>
            <w:r>
              <w:rPr>
                <w:color w:val="000000"/>
                <w:sz w:val="20"/>
                <w:szCs w:val="20"/>
              </w:rPr>
              <w:t>ОГРН</w:t>
            </w:r>
          </w:p>
        </w:tc>
        <w:tc>
          <w:tcPr>
            <w:tcW w:w="814" w:type="pct"/>
            <w:vAlign w:val="center"/>
          </w:tcPr>
          <w:p w:rsidR="00E13E7B" w:rsidRDefault="00E13E7B" w:rsidP="00C024B9">
            <w:pPr>
              <w:widowControl/>
              <w:autoSpaceDN/>
              <w:adjustRightInd/>
              <w:spacing w:line="240" w:lineRule="auto"/>
              <w:jc w:val="center"/>
              <w:textAlignment w:val="auto"/>
              <w:rPr>
                <w:color w:val="000000"/>
                <w:sz w:val="20"/>
                <w:szCs w:val="20"/>
              </w:rPr>
            </w:pPr>
            <w:r>
              <w:rPr>
                <w:color w:val="000000"/>
                <w:sz w:val="20"/>
                <w:szCs w:val="20"/>
              </w:rPr>
              <w:t>(обязательно)</w:t>
            </w:r>
          </w:p>
        </w:tc>
      </w:tr>
      <w:tr w:rsidR="00E13E7B" w:rsidRPr="00D273FC" w:rsidTr="00E13E7B">
        <w:trPr>
          <w:trHeight w:val="312"/>
        </w:trPr>
        <w:tc>
          <w:tcPr>
            <w:tcW w:w="356" w:type="pct"/>
            <w:vMerge/>
            <w:noWrap/>
            <w:vAlign w:val="center"/>
          </w:tcPr>
          <w:p w:rsidR="00E13E7B" w:rsidRDefault="00E13E7B" w:rsidP="00C024B9">
            <w:pPr>
              <w:widowControl/>
              <w:autoSpaceDN/>
              <w:adjustRightInd/>
              <w:spacing w:line="240" w:lineRule="auto"/>
              <w:jc w:val="center"/>
              <w:textAlignment w:val="auto"/>
              <w:rPr>
                <w:b/>
                <w:bCs/>
                <w:color w:val="000000"/>
                <w:sz w:val="20"/>
                <w:szCs w:val="20"/>
              </w:rPr>
            </w:pPr>
          </w:p>
        </w:tc>
        <w:tc>
          <w:tcPr>
            <w:tcW w:w="3830" w:type="pct"/>
            <w:gridSpan w:val="5"/>
          </w:tcPr>
          <w:p w:rsidR="00E13E7B" w:rsidRDefault="00E13E7B" w:rsidP="00C024B9">
            <w:pPr>
              <w:widowControl/>
              <w:autoSpaceDN/>
              <w:adjustRightInd/>
              <w:spacing w:line="240" w:lineRule="auto"/>
              <w:jc w:val="left"/>
              <w:textAlignment w:val="auto"/>
              <w:rPr>
                <w:color w:val="000000"/>
                <w:sz w:val="20"/>
                <w:szCs w:val="20"/>
              </w:rPr>
            </w:pPr>
            <w:r>
              <w:rPr>
                <w:color w:val="000000"/>
                <w:sz w:val="20"/>
                <w:szCs w:val="20"/>
              </w:rPr>
              <w:t>Мнемоники всех точек подключения, используемых ведомством:</w:t>
            </w:r>
          </w:p>
          <w:p w:rsidR="00877865" w:rsidRDefault="00E13E7B" w:rsidP="00453632">
            <w:pPr>
              <w:pStyle w:val="affff5"/>
              <w:widowControl/>
              <w:numPr>
                <w:ilvl w:val="0"/>
                <w:numId w:val="39"/>
              </w:numPr>
              <w:autoSpaceDN/>
              <w:adjustRightInd/>
              <w:spacing w:line="240" w:lineRule="auto"/>
              <w:jc w:val="left"/>
              <w:textAlignment w:val="auto"/>
              <w:rPr>
                <w:color w:val="000000"/>
                <w:sz w:val="20"/>
                <w:szCs w:val="20"/>
              </w:rPr>
            </w:pPr>
            <w:r>
              <w:rPr>
                <w:color w:val="000000"/>
                <w:sz w:val="20"/>
                <w:szCs w:val="20"/>
              </w:rPr>
              <w:t>Мнемоника первой точки подключения</w:t>
            </w:r>
          </w:p>
          <w:p w:rsidR="00877865" w:rsidRDefault="00E13E7B" w:rsidP="00453632">
            <w:pPr>
              <w:pStyle w:val="affff5"/>
              <w:widowControl/>
              <w:numPr>
                <w:ilvl w:val="0"/>
                <w:numId w:val="39"/>
              </w:numPr>
              <w:autoSpaceDN/>
              <w:adjustRightInd/>
              <w:spacing w:line="240" w:lineRule="auto"/>
              <w:jc w:val="left"/>
              <w:textAlignment w:val="auto"/>
              <w:rPr>
                <w:color w:val="000000"/>
                <w:sz w:val="20"/>
                <w:szCs w:val="20"/>
              </w:rPr>
            </w:pPr>
            <w:r>
              <w:rPr>
                <w:color w:val="000000"/>
                <w:sz w:val="20"/>
                <w:szCs w:val="20"/>
              </w:rPr>
              <w:t xml:space="preserve">Мнемоника второй точки подключения </w:t>
            </w:r>
            <w:r w:rsidRPr="008B5EF8">
              <w:rPr>
                <w:i/>
                <w:color w:val="000000"/>
                <w:sz w:val="20"/>
                <w:szCs w:val="20"/>
              </w:rPr>
              <w:t>(если имеется)</w:t>
            </w:r>
          </w:p>
          <w:p w:rsidR="00877865" w:rsidRDefault="00E13E7B" w:rsidP="00453632">
            <w:pPr>
              <w:pStyle w:val="affff5"/>
              <w:widowControl/>
              <w:numPr>
                <w:ilvl w:val="0"/>
                <w:numId w:val="39"/>
              </w:numPr>
              <w:autoSpaceDN/>
              <w:adjustRightInd/>
              <w:spacing w:line="240" w:lineRule="auto"/>
              <w:jc w:val="left"/>
              <w:textAlignment w:val="auto"/>
              <w:rPr>
                <w:color w:val="000000"/>
                <w:sz w:val="20"/>
                <w:szCs w:val="20"/>
              </w:rPr>
            </w:pPr>
            <w:r>
              <w:rPr>
                <w:color w:val="000000"/>
                <w:sz w:val="20"/>
                <w:szCs w:val="20"/>
              </w:rPr>
              <w:t>…</w:t>
            </w:r>
          </w:p>
          <w:p w:rsidR="00E13E7B" w:rsidRPr="00D273FC" w:rsidRDefault="00E13E7B" w:rsidP="00C024B9">
            <w:pPr>
              <w:widowControl/>
              <w:autoSpaceDN/>
              <w:adjustRightInd/>
              <w:spacing w:line="240" w:lineRule="auto"/>
              <w:textAlignment w:val="auto"/>
              <w:rPr>
                <w:color w:val="000000"/>
                <w:sz w:val="20"/>
                <w:szCs w:val="20"/>
              </w:rPr>
            </w:pPr>
          </w:p>
        </w:tc>
        <w:tc>
          <w:tcPr>
            <w:tcW w:w="814" w:type="pct"/>
            <w:vAlign w:val="center"/>
          </w:tcPr>
          <w:p w:rsidR="00E13E7B" w:rsidRPr="00D273FC" w:rsidRDefault="00E13E7B" w:rsidP="00C024B9">
            <w:pPr>
              <w:widowControl/>
              <w:autoSpaceDN/>
              <w:adjustRightInd/>
              <w:spacing w:line="240" w:lineRule="auto"/>
              <w:jc w:val="center"/>
              <w:textAlignment w:val="auto"/>
              <w:rPr>
                <w:color w:val="000000"/>
                <w:sz w:val="20"/>
                <w:szCs w:val="20"/>
              </w:rPr>
            </w:pPr>
            <w:r>
              <w:rPr>
                <w:color w:val="000000"/>
                <w:sz w:val="20"/>
                <w:szCs w:val="20"/>
              </w:rPr>
              <w:t>(обязательно)</w:t>
            </w:r>
          </w:p>
        </w:tc>
      </w:tr>
      <w:tr w:rsidR="00E13E7B" w:rsidRPr="00D273FC" w:rsidTr="00E13E7B">
        <w:trPr>
          <w:trHeight w:val="312"/>
        </w:trPr>
        <w:tc>
          <w:tcPr>
            <w:tcW w:w="356" w:type="pct"/>
            <w:vMerge w:val="restart"/>
            <w:tcBorders>
              <w:top w:val="single" w:sz="4" w:space="0" w:color="auto"/>
              <w:left w:val="single" w:sz="4" w:space="0" w:color="auto"/>
              <w:right w:val="single" w:sz="4" w:space="0" w:color="auto"/>
            </w:tcBorders>
            <w:noWrap/>
            <w:vAlign w:val="center"/>
          </w:tcPr>
          <w:p w:rsidR="00E13E7B" w:rsidRPr="00D273FC" w:rsidRDefault="00E13E7B" w:rsidP="00C024B9">
            <w:pPr>
              <w:widowControl/>
              <w:autoSpaceDN/>
              <w:adjustRightInd/>
              <w:spacing w:line="240" w:lineRule="auto"/>
              <w:jc w:val="center"/>
              <w:textAlignment w:val="auto"/>
              <w:rPr>
                <w:b/>
                <w:bCs/>
                <w:color w:val="000000"/>
                <w:sz w:val="20"/>
                <w:szCs w:val="20"/>
              </w:rPr>
            </w:pPr>
            <w:r>
              <w:rPr>
                <w:b/>
                <w:bCs/>
                <w:color w:val="000000"/>
                <w:sz w:val="20"/>
                <w:szCs w:val="20"/>
              </w:rPr>
              <w:t>б</w:t>
            </w:r>
          </w:p>
        </w:tc>
        <w:tc>
          <w:tcPr>
            <w:tcW w:w="3830" w:type="pct"/>
            <w:gridSpan w:val="5"/>
            <w:tcBorders>
              <w:top w:val="single" w:sz="4" w:space="0" w:color="auto"/>
              <w:left w:val="single" w:sz="4" w:space="0" w:color="auto"/>
              <w:bottom w:val="single" w:sz="4" w:space="0" w:color="auto"/>
              <w:right w:val="single" w:sz="4" w:space="0" w:color="auto"/>
            </w:tcBorders>
          </w:tcPr>
          <w:p w:rsidR="00E13E7B" w:rsidRPr="00D273FC" w:rsidRDefault="00E13E7B" w:rsidP="00C024B9">
            <w:pPr>
              <w:widowControl/>
              <w:autoSpaceDN/>
              <w:adjustRightInd/>
              <w:spacing w:line="240" w:lineRule="auto"/>
              <w:jc w:val="left"/>
              <w:textAlignment w:val="auto"/>
              <w:rPr>
                <w:color w:val="000000"/>
                <w:sz w:val="20"/>
                <w:szCs w:val="20"/>
              </w:rPr>
            </w:pPr>
            <w:r w:rsidRPr="00D273FC">
              <w:rPr>
                <w:color w:val="000000"/>
                <w:sz w:val="20"/>
                <w:szCs w:val="20"/>
              </w:rPr>
              <w:t>Полное наименование ведомства</w:t>
            </w:r>
          </w:p>
        </w:tc>
        <w:tc>
          <w:tcPr>
            <w:tcW w:w="814" w:type="pct"/>
            <w:tcBorders>
              <w:top w:val="single" w:sz="4" w:space="0" w:color="auto"/>
              <w:left w:val="single" w:sz="4" w:space="0" w:color="auto"/>
              <w:bottom w:val="single" w:sz="4" w:space="0" w:color="auto"/>
              <w:right w:val="single" w:sz="4" w:space="0" w:color="auto"/>
            </w:tcBorders>
            <w:vAlign w:val="center"/>
          </w:tcPr>
          <w:p w:rsidR="00E13E7B" w:rsidRPr="00D273FC" w:rsidRDefault="00E13E7B" w:rsidP="00C024B9">
            <w:pPr>
              <w:widowControl/>
              <w:autoSpaceDN/>
              <w:adjustRightInd/>
              <w:spacing w:line="240" w:lineRule="auto"/>
              <w:jc w:val="center"/>
              <w:textAlignment w:val="auto"/>
              <w:rPr>
                <w:color w:val="000000"/>
                <w:sz w:val="20"/>
                <w:szCs w:val="20"/>
              </w:rPr>
            </w:pPr>
            <w:r w:rsidRPr="00D273FC">
              <w:rPr>
                <w:color w:val="000000"/>
                <w:sz w:val="20"/>
                <w:szCs w:val="20"/>
              </w:rPr>
              <w:t>(обязательно)</w:t>
            </w:r>
          </w:p>
        </w:tc>
      </w:tr>
      <w:tr w:rsidR="00E13E7B" w:rsidRPr="00D273FC" w:rsidTr="00E13E7B">
        <w:trPr>
          <w:trHeight w:val="312"/>
        </w:trPr>
        <w:tc>
          <w:tcPr>
            <w:tcW w:w="356" w:type="pct"/>
            <w:vMerge/>
            <w:tcBorders>
              <w:left w:val="single" w:sz="4" w:space="0" w:color="auto"/>
              <w:right w:val="single" w:sz="4" w:space="0" w:color="auto"/>
            </w:tcBorders>
            <w:noWrap/>
            <w:vAlign w:val="center"/>
          </w:tcPr>
          <w:p w:rsidR="00E13E7B" w:rsidRPr="00D273FC" w:rsidRDefault="00E13E7B" w:rsidP="00C024B9">
            <w:pPr>
              <w:widowControl/>
              <w:autoSpaceDN/>
              <w:adjustRightInd/>
              <w:spacing w:line="240" w:lineRule="auto"/>
              <w:jc w:val="center"/>
              <w:textAlignment w:val="auto"/>
              <w:rPr>
                <w:b/>
                <w:bCs/>
                <w:color w:val="000000"/>
                <w:sz w:val="20"/>
                <w:szCs w:val="20"/>
              </w:rPr>
            </w:pPr>
          </w:p>
        </w:tc>
        <w:tc>
          <w:tcPr>
            <w:tcW w:w="3830" w:type="pct"/>
            <w:gridSpan w:val="5"/>
            <w:tcBorders>
              <w:top w:val="single" w:sz="4" w:space="0" w:color="auto"/>
              <w:left w:val="single" w:sz="4" w:space="0" w:color="auto"/>
              <w:bottom w:val="single" w:sz="4" w:space="0" w:color="auto"/>
              <w:right w:val="single" w:sz="4" w:space="0" w:color="auto"/>
            </w:tcBorders>
          </w:tcPr>
          <w:p w:rsidR="00E13E7B" w:rsidRPr="00D273FC" w:rsidRDefault="00E13E7B" w:rsidP="00C024B9">
            <w:pPr>
              <w:widowControl/>
              <w:autoSpaceDN/>
              <w:adjustRightInd/>
              <w:spacing w:line="240" w:lineRule="auto"/>
              <w:jc w:val="left"/>
              <w:textAlignment w:val="auto"/>
              <w:rPr>
                <w:color w:val="000000"/>
                <w:sz w:val="20"/>
                <w:szCs w:val="20"/>
              </w:rPr>
            </w:pPr>
            <w:r w:rsidRPr="00D273FC">
              <w:rPr>
                <w:color w:val="000000"/>
                <w:sz w:val="20"/>
                <w:szCs w:val="20"/>
              </w:rPr>
              <w:t>Краткое наименование ведомства</w:t>
            </w:r>
          </w:p>
        </w:tc>
        <w:tc>
          <w:tcPr>
            <w:tcW w:w="814" w:type="pct"/>
            <w:tcBorders>
              <w:top w:val="single" w:sz="4" w:space="0" w:color="auto"/>
              <w:left w:val="single" w:sz="4" w:space="0" w:color="auto"/>
              <w:bottom w:val="single" w:sz="4" w:space="0" w:color="auto"/>
              <w:right w:val="single" w:sz="4" w:space="0" w:color="auto"/>
            </w:tcBorders>
            <w:vAlign w:val="center"/>
          </w:tcPr>
          <w:p w:rsidR="00E13E7B" w:rsidRPr="00D273FC" w:rsidRDefault="00E13E7B" w:rsidP="00C024B9">
            <w:pPr>
              <w:widowControl/>
              <w:autoSpaceDN/>
              <w:adjustRightInd/>
              <w:spacing w:line="240" w:lineRule="auto"/>
              <w:jc w:val="center"/>
              <w:textAlignment w:val="auto"/>
              <w:rPr>
                <w:color w:val="000000"/>
                <w:sz w:val="20"/>
                <w:szCs w:val="20"/>
              </w:rPr>
            </w:pPr>
            <w:r w:rsidRPr="00D273FC">
              <w:rPr>
                <w:color w:val="000000"/>
                <w:sz w:val="20"/>
                <w:szCs w:val="20"/>
              </w:rPr>
              <w:t>(если имеется)</w:t>
            </w:r>
          </w:p>
        </w:tc>
      </w:tr>
      <w:tr w:rsidR="00E13E7B" w:rsidRPr="00D273FC" w:rsidTr="00E13E7B">
        <w:trPr>
          <w:trHeight w:val="312"/>
        </w:trPr>
        <w:tc>
          <w:tcPr>
            <w:tcW w:w="356" w:type="pct"/>
            <w:vMerge/>
            <w:tcBorders>
              <w:left w:val="single" w:sz="4" w:space="0" w:color="auto"/>
              <w:bottom w:val="single" w:sz="4" w:space="0" w:color="auto"/>
              <w:right w:val="single" w:sz="4" w:space="0" w:color="auto"/>
            </w:tcBorders>
            <w:noWrap/>
            <w:vAlign w:val="center"/>
          </w:tcPr>
          <w:p w:rsidR="00E13E7B" w:rsidRDefault="00E13E7B" w:rsidP="00C024B9">
            <w:pPr>
              <w:widowControl/>
              <w:autoSpaceDN/>
              <w:adjustRightInd/>
              <w:spacing w:line="240" w:lineRule="auto"/>
              <w:jc w:val="center"/>
              <w:textAlignment w:val="auto"/>
              <w:rPr>
                <w:b/>
                <w:bCs/>
                <w:color w:val="000000"/>
                <w:sz w:val="20"/>
                <w:szCs w:val="20"/>
              </w:rPr>
            </w:pPr>
          </w:p>
        </w:tc>
        <w:tc>
          <w:tcPr>
            <w:tcW w:w="3830" w:type="pct"/>
            <w:gridSpan w:val="5"/>
            <w:tcBorders>
              <w:top w:val="single" w:sz="4" w:space="0" w:color="auto"/>
              <w:left w:val="single" w:sz="4" w:space="0" w:color="auto"/>
              <w:bottom w:val="single" w:sz="4" w:space="0" w:color="auto"/>
              <w:right w:val="single" w:sz="4" w:space="0" w:color="auto"/>
            </w:tcBorders>
          </w:tcPr>
          <w:p w:rsidR="00E13E7B" w:rsidRDefault="00E13E7B" w:rsidP="00C024B9">
            <w:pPr>
              <w:widowControl/>
              <w:autoSpaceDN/>
              <w:adjustRightInd/>
              <w:spacing w:line="240" w:lineRule="auto"/>
              <w:jc w:val="left"/>
              <w:textAlignment w:val="auto"/>
              <w:rPr>
                <w:color w:val="000000"/>
                <w:sz w:val="20"/>
                <w:szCs w:val="20"/>
              </w:rPr>
            </w:pPr>
            <w:r>
              <w:rPr>
                <w:color w:val="000000"/>
                <w:sz w:val="20"/>
                <w:szCs w:val="20"/>
              </w:rPr>
              <w:t>ОГРН</w:t>
            </w:r>
          </w:p>
        </w:tc>
        <w:tc>
          <w:tcPr>
            <w:tcW w:w="814" w:type="pct"/>
            <w:tcBorders>
              <w:top w:val="single" w:sz="4" w:space="0" w:color="auto"/>
              <w:left w:val="single" w:sz="4" w:space="0" w:color="auto"/>
              <w:bottom w:val="single" w:sz="4" w:space="0" w:color="auto"/>
              <w:right w:val="single" w:sz="4" w:space="0" w:color="auto"/>
            </w:tcBorders>
            <w:vAlign w:val="center"/>
          </w:tcPr>
          <w:p w:rsidR="00E13E7B" w:rsidRDefault="00E13E7B" w:rsidP="00C024B9">
            <w:pPr>
              <w:widowControl/>
              <w:autoSpaceDN/>
              <w:adjustRightInd/>
              <w:spacing w:line="240" w:lineRule="auto"/>
              <w:jc w:val="center"/>
              <w:textAlignment w:val="auto"/>
              <w:rPr>
                <w:color w:val="000000"/>
                <w:sz w:val="20"/>
                <w:szCs w:val="20"/>
              </w:rPr>
            </w:pPr>
            <w:r>
              <w:rPr>
                <w:color w:val="000000"/>
                <w:sz w:val="20"/>
                <w:szCs w:val="20"/>
              </w:rPr>
              <w:t>(обязательно)</w:t>
            </w:r>
          </w:p>
        </w:tc>
      </w:tr>
      <w:tr w:rsidR="00E13E7B" w:rsidRPr="00D273FC" w:rsidTr="00E13E7B">
        <w:trPr>
          <w:trHeight w:val="312"/>
        </w:trPr>
        <w:tc>
          <w:tcPr>
            <w:tcW w:w="356" w:type="pct"/>
            <w:vMerge/>
            <w:tcBorders>
              <w:left w:val="single" w:sz="4" w:space="0" w:color="auto"/>
              <w:bottom w:val="single" w:sz="4" w:space="0" w:color="auto"/>
              <w:right w:val="single" w:sz="4" w:space="0" w:color="auto"/>
            </w:tcBorders>
            <w:noWrap/>
            <w:vAlign w:val="center"/>
          </w:tcPr>
          <w:p w:rsidR="00E13E7B" w:rsidRDefault="00E13E7B" w:rsidP="00C024B9">
            <w:pPr>
              <w:widowControl/>
              <w:autoSpaceDN/>
              <w:adjustRightInd/>
              <w:spacing w:line="240" w:lineRule="auto"/>
              <w:jc w:val="center"/>
              <w:textAlignment w:val="auto"/>
              <w:rPr>
                <w:b/>
                <w:bCs/>
                <w:color w:val="000000"/>
                <w:sz w:val="20"/>
                <w:szCs w:val="20"/>
              </w:rPr>
            </w:pPr>
          </w:p>
        </w:tc>
        <w:tc>
          <w:tcPr>
            <w:tcW w:w="3830" w:type="pct"/>
            <w:gridSpan w:val="5"/>
            <w:tcBorders>
              <w:top w:val="single" w:sz="4" w:space="0" w:color="auto"/>
              <w:left w:val="single" w:sz="4" w:space="0" w:color="auto"/>
              <w:bottom w:val="single" w:sz="4" w:space="0" w:color="auto"/>
              <w:right w:val="single" w:sz="4" w:space="0" w:color="auto"/>
            </w:tcBorders>
          </w:tcPr>
          <w:p w:rsidR="00E13E7B" w:rsidRDefault="00E13E7B" w:rsidP="00C024B9">
            <w:pPr>
              <w:widowControl/>
              <w:autoSpaceDN/>
              <w:adjustRightInd/>
              <w:spacing w:line="240" w:lineRule="auto"/>
              <w:jc w:val="left"/>
              <w:textAlignment w:val="auto"/>
              <w:rPr>
                <w:color w:val="000000"/>
                <w:sz w:val="20"/>
                <w:szCs w:val="20"/>
              </w:rPr>
            </w:pPr>
            <w:r>
              <w:rPr>
                <w:color w:val="000000"/>
                <w:sz w:val="20"/>
                <w:szCs w:val="20"/>
              </w:rPr>
              <w:t>Мнемоники всех точек подключения, используемых ведомством:</w:t>
            </w:r>
          </w:p>
          <w:p w:rsidR="00877865" w:rsidRDefault="00E13E7B" w:rsidP="00453632">
            <w:pPr>
              <w:pStyle w:val="affff5"/>
              <w:widowControl/>
              <w:numPr>
                <w:ilvl w:val="0"/>
                <w:numId w:val="39"/>
              </w:numPr>
              <w:autoSpaceDN/>
              <w:adjustRightInd/>
              <w:spacing w:line="240" w:lineRule="auto"/>
              <w:jc w:val="left"/>
              <w:textAlignment w:val="auto"/>
              <w:rPr>
                <w:color w:val="000000"/>
                <w:sz w:val="20"/>
                <w:szCs w:val="20"/>
              </w:rPr>
            </w:pPr>
            <w:r>
              <w:rPr>
                <w:color w:val="000000"/>
                <w:sz w:val="20"/>
                <w:szCs w:val="20"/>
              </w:rPr>
              <w:t>Мнемоника первой точки подключения</w:t>
            </w:r>
          </w:p>
          <w:p w:rsidR="00877865" w:rsidRDefault="00E13E7B" w:rsidP="00453632">
            <w:pPr>
              <w:pStyle w:val="affff5"/>
              <w:widowControl/>
              <w:numPr>
                <w:ilvl w:val="0"/>
                <w:numId w:val="39"/>
              </w:numPr>
              <w:autoSpaceDN/>
              <w:adjustRightInd/>
              <w:spacing w:line="240" w:lineRule="auto"/>
              <w:jc w:val="left"/>
              <w:textAlignment w:val="auto"/>
              <w:rPr>
                <w:color w:val="000000"/>
                <w:sz w:val="20"/>
                <w:szCs w:val="20"/>
              </w:rPr>
            </w:pPr>
            <w:r>
              <w:rPr>
                <w:color w:val="000000"/>
                <w:sz w:val="20"/>
                <w:szCs w:val="20"/>
              </w:rPr>
              <w:t xml:space="preserve">Мнемоника второй точки подключения </w:t>
            </w:r>
            <w:r w:rsidRPr="008B5EF8">
              <w:rPr>
                <w:i/>
                <w:color w:val="000000"/>
                <w:sz w:val="20"/>
                <w:szCs w:val="20"/>
              </w:rPr>
              <w:t>(если имеется)</w:t>
            </w:r>
          </w:p>
          <w:p w:rsidR="00877865" w:rsidRDefault="00E13E7B" w:rsidP="00453632">
            <w:pPr>
              <w:pStyle w:val="affff5"/>
              <w:widowControl/>
              <w:numPr>
                <w:ilvl w:val="0"/>
                <w:numId w:val="39"/>
              </w:numPr>
              <w:autoSpaceDN/>
              <w:adjustRightInd/>
              <w:spacing w:line="240" w:lineRule="auto"/>
              <w:jc w:val="left"/>
              <w:textAlignment w:val="auto"/>
              <w:rPr>
                <w:color w:val="000000"/>
                <w:sz w:val="20"/>
                <w:szCs w:val="20"/>
              </w:rPr>
            </w:pPr>
            <w:r>
              <w:rPr>
                <w:color w:val="000000"/>
                <w:sz w:val="20"/>
                <w:szCs w:val="20"/>
              </w:rPr>
              <w:t>…</w:t>
            </w:r>
          </w:p>
          <w:p w:rsidR="00E13E7B" w:rsidRPr="00D273FC" w:rsidRDefault="00E13E7B" w:rsidP="00C024B9">
            <w:pPr>
              <w:widowControl/>
              <w:autoSpaceDN/>
              <w:adjustRightInd/>
              <w:spacing w:line="240" w:lineRule="auto"/>
              <w:jc w:val="left"/>
              <w:textAlignment w:val="auto"/>
              <w:rPr>
                <w:color w:val="000000"/>
                <w:sz w:val="20"/>
                <w:szCs w:val="20"/>
              </w:rPr>
            </w:pPr>
          </w:p>
        </w:tc>
        <w:tc>
          <w:tcPr>
            <w:tcW w:w="814" w:type="pct"/>
            <w:tcBorders>
              <w:top w:val="single" w:sz="4" w:space="0" w:color="auto"/>
              <w:left w:val="single" w:sz="4" w:space="0" w:color="auto"/>
              <w:bottom w:val="single" w:sz="4" w:space="0" w:color="auto"/>
              <w:right w:val="single" w:sz="4" w:space="0" w:color="auto"/>
            </w:tcBorders>
            <w:vAlign w:val="center"/>
          </w:tcPr>
          <w:p w:rsidR="00E13E7B" w:rsidRPr="00D273FC" w:rsidRDefault="00E13E7B" w:rsidP="00C024B9">
            <w:pPr>
              <w:widowControl/>
              <w:autoSpaceDN/>
              <w:adjustRightInd/>
              <w:spacing w:line="240" w:lineRule="auto"/>
              <w:jc w:val="center"/>
              <w:textAlignment w:val="auto"/>
              <w:rPr>
                <w:color w:val="000000"/>
                <w:sz w:val="20"/>
                <w:szCs w:val="20"/>
              </w:rPr>
            </w:pPr>
            <w:r>
              <w:rPr>
                <w:color w:val="000000"/>
                <w:sz w:val="20"/>
                <w:szCs w:val="20"/>
              </w:rPr>
              <w:t>(обязательно)</w:t>
            </w:r>
          </w:p>
        </w:tc>
      </w:tr>
      <w:tr w:rsidR="00E13E7B" w:rsidRPr="00D273FC" w:rsidTr="004D63CE">
        <w:trPr>
          <w:trHeight w:val="824"/>
        </w:trPr>
        <w:tc>
          <w:tcPr>
            <w:tcW w:w="5000" w:type="pct"/>
            <w:gridSpan w:val="7"/>
            <w:shd w:val="clear" w:color="000000" w:fill="F2F2F2"/>
          </w:tcPr>
          <w:p w:rsidR="00E13E7B" w:rsidRPr="00D273FC" w:rsidRDefault="00E13E7B" w:rsidP="00C024B9">
            <w:pPr>
              <w:widowControl/>
              <w:autoSpaceDN/>
              <w:adjustRightInd/>
              <w:spacing w:line="240" w:lineRule="auto"/>
              <w:jc w:val="center"/>
              <w:textAlignment w:val="auto"/>
              <w:rPr>
                <w:b/>
                <w:bCs/>
                <w:color w:val="000000"/>
                <w:sz w:val="20"/>
                <w:szCs w:val="20"/>
              </w:rPr>
            </w:pPr>
            <w:r w:rsidRPr="00D273FC">
              <w:rPr>
                <w:b/>
                <w:bCs/>
                <w:color w:val="000000"/>
                <w:sz w:val="20"/>
                <w:szCs w:val="20"/>
              </w:rPr>
              <w:t>Ответственные за функционирование информационной системы представители ведомства</w:t>
            </w:r>
            <w:r>
              <w:rPr>
                <w:b/>
                <w:bCs/>
                <w:color w:val="000000"/>
                <w:sz w:val="20"/>
                <w:szCs w:val="20"/>
              </w:rPr>
              <w:t>-владельца</w:t>
            </w:r>
            <w:r w:rsidRPr="00D273FC">
              <w:rPr>
                <w:b/>
                <w:bCs/>
                <w:color w:val="000000"/>
                <w:sz w:val="20"/>
                <w:szCs w:val="20"/>
              </w:rPr>
              <w:t xml:space="preserve">                                                </w:t>
            </w:r>
            <w:r w:rsidRPr="00D273FC">
              <w:rPr>
                <w:i/>
                <w:sz w:val="20"/>
                <w:szCs w:val="20"/>
              </w:rPr>
              <w:t>(необходимо указать контактную информацию, как минимум, двух представителей)</w:t>
            </w:r>
          </w:p>
        </w:tc>
      </w:tr>
      <w:tr w:rsidR="00E13E7B" w:rsidRPr="00D273FC" w:rsidTr="00E13E7B">
        <w:trPr>
          <w:trHeight w:val="315"/>
        </w:trPr>
        <w:tc>
          <w:tcPr>
            <w:tcW w:w="356" w:type="pct"/>
            <w:noWrap/>
            <w:vAlign w:val="center"/>
          </w:tcPr>
          <w:p w:rsidR="00E13E7B" w:rsidRPr="00D273FC" w:rsidRDefault="00E13E7B" w:rsidP="00C024B9">
            <w:pPr>
              <w:widowControl/>
              <w:autoSpaceDN/>
              <w:adjustRightInd/>
              <w:spacing w:line="240" w:lineRule="auto"/>
              <w:jc w:val="center"/>
              <w:textAlignment w:val="auto"/>
              <w:rPr>
                <w:b/>
                <w:bCs/>
                <w:color w:val="000000"/>
                <w:sz w:val="20"/>
                <w:szCs w:val="20"/>
              </w:rPr>
            </w:pPr>
            <w:r>
              <w:rPr>
                <w:b/>
                <w:bCs/>
                <w:color w:val="000000"/>
                <w:sz w:val="20"/>
                <w:szCs w:val="20"/>
              </w:rPr>
              <w:t>8</w:t>
            </w:r>
          </w:p>
        </w:tc>
        <w:tc>
          <w:tcPr>
            <w:tcW w:w="3830" w:type="pct"/>
            <w:gridSpan w:val="5"/>
          </w:tcPr>
          <w:p w:rsidR="00E13E7B" w:rsidRPr="00D273FC" w:rsidRDefault="00E13E7B" w:rsidP="00C024B9">
            <w:pPr>
              <w:widowControl/>
              <w:autoSpaceDN/>
              <w:adjustRightInd/>
              <w:spacing w:line="240" w:lineRule="auto"/>
              <w:textAlignment w:val="auto"/>
              <w:rPr>
                <w:color w:val="000000"/>
                <w:sz w:val="20"/>
                <w:szCs w:val="20"/>
              </w:rPr>
            </w:pPr>
            <w:r w:rsidRPr="00D273FC">
              <w:rPr>
                <w:color w:val="000000"/>
                <w:sz w:val="20"/>
                <w:szCs w:val="20"/>
              </w:rPr>
              <w:t> </w:t>
            </w:r>
          </w:p>
          <w:p w:rsidR="00E13E7B" w:rsidRPr="00D273FC" w:rsidRDefault="00E13E7B" w:rsidP="00C024B9">
            <w:pPr>
              <w:widowControl/>
              <w:autoSpaceDN/>
              <w:adjustRightInd/>
              <w:spacing w:line="240" w:lineRule="auto"/>
              <w:textAlignment w:val="auto"/>
              <w:rPr>
                <w:color w:val="000000"/>
                <w:sz w:val="20"/>
                <w:szCs w:val="20"/>
              </w:rPr>
            </w:pPr>
            <w:r w:rsidRPr="00D273FC">
              <w:rPr>
                <w:color w:val="000000"/>
                <w:sz w:val="20"/>
                <w:szCs w:val="20"/>
              </w:rPr>
              <w:t>Фамилия</w:t>
            </w:r>
          </w:p>
        </w:tc>
        <w:tc>
          <w:tcPr>
            <w:tcW w:w="814" w:type="pct"/>
            <w:vAlign w:val="center"/>
          </w:tcPr>
          <w:p w:rsidR="00E13E7B" w:rsidRPr="00D273FC" w:rsidRDefault="00E13E7B" w:rsidP="00C024B9">
            <w:pPr>
              <w:widowControl/>
              <w:autoSpaceDN/>
              <w:adjustRightInd/>
              <w:spacing w:line="240" w:lineRule="auto"/>
              <w:jc w:val="center"/>
              <w:textAlignment w:val="auto"/>
              <w:rPr>
                <w:color w:val="000000"/>
                <w:sz w:val="20"/>
                <w:szCs w:val="20"/>
              </w:rPr>
            </w:pPr>
            <w:r w:rsidRPr="00D273FC">
              <w:rPr>
                <w:color w:val="000000"/>
                <w:sz w:val="20"/>
                <w:szCs w:val="20"/>
              </w:rPr>
              <w:t>(обязательно)</w:t>
            </w:r>
          </w:p>
        </w:tc>
      </w:tr>
      <w:tr w:rsidR="00E13E7B" w:rsidRPr="00D273FC" w:rsidTr="00E13E7B">
        <w:trPr>
          <w:trHeight w:val="315"/>
        </w:trPr>
        <w:tc>
          <w:tcPr>
            <w:tcW w:w="356" w:type="pct"/>
            <w:noWrap/>
            <w:vAlign w:val="center"/>
          </w:tcPr>
          <w:p w:rsidR="00E13E7B" w:rsidRPr="00D273FC" w:rsidRDefault="00E13E7B" w:rsidP="00C024B9">
            <w:pPr>
              <w:widowControl/>
              <w:autoSpaceDN/>
              <w:adjustRightInd/>
              <w:spacing w:line="240" w:lineRule="auto"/>
              <w:jc w:val="center"/>
              <w:textAlignment w:val="auto"/>
              <w:rPr>
                <w:b/>
                <w:bCs/>
                <w:color w:val="000000"/>
                <w:sz w:val="20"/>
                <w:szCs w:val="20"/>
              </w:rPr>
            </w:pPr>
            <w:r>
              <w:rPr>
                <w:b/>
                <w:bCs/>
                <w:color w:val="000000"/>
                <w:sz w:val="20"/>
                <w:szCs w:val="20"/>
              </w:rPr>
              <w:t>9</w:t>
            </w:r>
          </w:p>
        </w:tc>
        <w:tc>
          <w:tcPr>
            <w:tcW w:w="3830" w:type="pct"/>
            <w:gridSpan w:val="5"/>
          </w:tcPr>
          <w:p w:rsidR="00E13E7B" w:rsidRPr="00D273FC" w:rsidRDefault="00E13E7B" w:rsidP="00C024B9">
            <w:pPr>
              <w:widowControl/>
              <w:autoSpaceDN/>
              <w:adjustRightInd/>
              <w:spacing w:line="240" w:lineRule="auto"/>
              <w:textAlignment w:val="auto"/>
              <w:rPr>
                <w:color w:val="000000"/>
                <w:sz w:val="20"/>
                <w:szCs w:val="20"/>
              </w:rPr>
            </w:pPr>
            <w:r w:rsidRPr="00D273FC">
              <w:rPr>
                <w:color w:val="000000"/>
                <w:sz w:val="20"/>
                <w:szCs w:val="20"/>
              </w:rPr>
              <w:t> </w:t>
            </w:r>
          </w:p>
          <w:p w:rsidR="00E13E7B" w:rsidRPr="00D273FC" w:rsidRDefault="00E13E7B" w:rsidP="00C024B9">
            <w:pPr>
              <w:widowControl/>
              <w:autoSpaceDN/>
              <w:adjustRightInd/>
              <w:spacing w:line="240" w:lineRule="auto"/>
              <w:textAlignment w:val="auto"/>
              <w:rPr>
                <w:color w:val="000000"/>
                <w:sz w:val="20"/>
                <w:szCs w:val="20"/>
              </w:rPr>
            </w:pPr>
            <w:r w:rsidRPr="00D273FC">
              <w:rPr>
                <w:color w:val="000000"/>
                <w:sz w:val="20"/>
                <w:szCs w:val="20"/>
              </w:rPr>
              <w:t>Имя</w:t>
            </w:r>
          </w:p>
        </w:tc>
        <w:tc>
          <w:tcPr>
            <w:tcW w:w="814" w:type="pct"/>
            <w:vAlign w:val="center"/>
          </w:tcPr>
          <w:p w:rsidR="00E13E7B" w:rsidRPr="00D273FC" w:rsidRDefault="00E13E7B" w:rsidP="00C024B9">
            <w:pPr>
              <w:widowControl/>
              <w:autoSpaceDN/>
              <w:adjustRightInd/>
              <w:spacing w:line="240" w:lineRule="auto"/>
              <w:jc w:val="center"/>
              <w:textAlignment w:val="auto"/>
              <w:rPr>
                <w:color w:val="000000"/>
                <w:sz w:val="20"/>
                <w:szCs w:val="20"/>
              </w:rPr>
            </w:pPr>
            <w:r w:rsidRPr="00D273FC">
              <w:rPr>
                <w:color w:val="000000"/>
                <w:sz w:val="20"/>
                <w:szCs w:val="20"/>
              </w:rPr>
              <w:t>(обязательно)</w:t>
            </w:r>
          </w:p>
        </w:tc>
      </w:tr>
      <w:tr w:rsidR="00E13E7B" w:rsidRPr="00D273FC" w:rsidTr="00E13E7B">
        <w:trPr>
          <w:trHeight w:val="315"/>
        </w:trPr>
        <w:tc>
          <w:tcPr>
            <w:tcW w:w="356" w:type="pct"/>
            <w:noWrap/>
            <w:vAlign w:val="center"/>
          </w:tcPr>
          <w:p w:rsidR="00E13E7B" w:rsidRPr="00D273FC" w:rsidRDefault="00E13E7B" w:rsidP="00C024B9">
            <w:pPr>
              <w:widowControl/>
              <w:autoSpaceDN/>
              <w:adjustRightInd/>
              <w:spacing w:line="240" w:lineRule="auto"/>
              <w:jc w:val="center"/>
              <w:textAlignment w:val="auto"/>
              <w:rPr>
                <w:b/>
                <w:bCs/>
                <w:color w:val="000000"/>
                <w:sz w:val="20"/>
                <w:szCs w:val="20"/>
              </w:rPr>
            </w:pPr>
            <w:r>
              <w:rPr>
                <w:b/>
                <w:bCs/>
                <w:color w:val="000000"/>
                <w:sz w:val="20"/>
                <w:szCs w:val="20"/>
              </w:rPr>
              <w:t>10</w:t>
            </w:r>
          </w:p>
        </w:tc>
        <w:tc>
          <w:tcPr>
            <w:tcW w:w="3830" w:type="pct"/>
            <w:gridSpan w:val="5"/>
          </w:tcPr>
          <w:p w:rsidR="00E13E7B" w:rsidRPr="00D273FC" w:rsidRDefault="00E13E7B" w:rsidP="00C024B9">
            <w:pPr>
              <w:widowControl/>
              <w:autoSpaceDN/>
              <w:adjustRightInd/>
              <w:spacing w:line="240" w:lineRule="auto"/>
              <w:textAlignment w:val="auto"/>
              <w:rPr>
                <w:color w:val="000000"/>
                <w:sz w:val="20"/>
                <w:szCs w:val="20"/>
              </w:rPr>
            </w:pPr>
            <w:r w:rsidRPr="00D273FC">
              <w:rPr>
                <w:color w:val="000000"/>
                <w:sz w:val="20"/>
                <w:szCs w:val="20"/>
              </w:rPr>
              <w:t> </w:t>
            </w:r>
          </w:p>
          <w:p w:rsidR="00E13E7B" w:rsidRPr="00D273FC" w:rsidRDefault="00E13E7B" w:rsidP="00C024B9">
            <w:pPr>
              <w:widowControl/>
              <w:autoSpaceDN/>
              <w:adjustRightInd/>
              <w:spacing w:line="240" w:lineRule="auto"/>
              <w:textAlignment w:val="auto"/>
              <w:rPr>
                <w:color w:val="000000"/>
                <w:sz w:val="20"/>
                <w:szCs w:val="20"/>
              </w:rPr>
            </w:pPr>
            <w:r w:rsidRPr="00D273FC">
              <w:rPr>
                <w:color w:val="000000"/>
                <w:sz w:val="20"/>
                <w:szCs w:val="20"/>
              </w:rPr>
              <w:t>Отчество</w:t>
            </w:r>
          </w:p>
        </w:tc>
        <w:tc>
          <w:tcPr>
            <w:tcW w:w="814" w:type="pct"/>
            <w:vAlign w:val="center"/>
          </w:tcPr>
          <w:p w:rsidR="00E13E7B" w:rsidRPr="00D273FC" w:rsidRDefault="00E13E7B" w:rsidP="00C024B9">
            <w:pPr>
              <w:widowControl/>
              <w:autoSpaceDN/>
              <w:adjustRightInd/>
              <w:spacing w:line="240" w:lineRule="auto"/>
              <w:jc w:val="center"/>
              <w:textAlignment w:val="auto"/>
              <w:rPr>
                <w:color w:val="000000"/>
                <w:sz w:val="20"/>
                <w:szCs w:val="20"/>
              </w:rPr>
            </w:pPr>
            <w:r w:rsidRPr="00D273FC">
              <w:rPr>
                <w:color w:val="000000"/>
                <w:sz w:val="20"/>
                <w:szCs w:val="20"/>
              </w:rPr>
              <w:t>(если имеется)</w:t>
            </w:r>
          </w:p>
        </w:tc>
      </w:tr>
      <w:tr w:rsidR="00E13E7B" w:rsidRPr="00D273FC" w:rsidTr="00E13E7B">
        <w:trPr>
          <w:trHeight w:val="315"/>
        </w:trPr>
        <w:tc>
          <w:tcPr>
            <w:tcW w:w="356" w:type="pct"/>
            <w:noWrap/>
            <w:vAlign w:val="center"/>
          </w:tcPr>
          <w:p w:rsidR="00E13E7B" w:rsidRPr="00D273FC" w:rsidRDefault="00E13E7B" w:rsidP="00C024B9">
            <w:pPr>
              <w:widowControl/>
              <w:autoSpaceDN/>
              <w:adjustRightInd/>
              <w:spacing w:line="240" w:lineRule="auto"/>
              <w:jc w:val="center"/>
              <w:textAlignment w:val="auto"/>
              <w:rPr>
                <w:b/>
                <w:bCs/>
                <w:color w:val="000000"/>
                <w:sz w:val="20"/>
                <w:szCs w:val="20"/>
              </w:rPr>
            </w:pPr>
            <w:r>
              <w:rPr>
                <w:b/>
                <w:bCs/>
                <w:color w:val="000000"/>
                <w:sz w:val="20"/>
                <w:szCs w:val="20"/>
              </w:rPr>
              <w:lastRenderedPageBreak/>
              <w:t>11</w:t>
            </w:r>
          </w:p>
        </w:tc>
        <w:tc>
          <w:tcPr>
            <w:tcW w:w="3830" w:type="pct"/>
            <w:gridSpan w:val="5"/>
          </w:tcPr>
          <w:p w:rsidR="00E13E7B" w:rsidRPr="00D273FC" w:rsidRDefault="00E13E7B" w:rsidP="00C024B9">
            <w:pPr>
              <w:widowControl/>
              <w:autoSpaceDN/>
              <w:adjustRightInd/>
              <w:spacing w:line="240" w:lineRule="auto"/>
              <w:textAlignment w:val="auto"/>
              <w:rPr>
                <w:color w:val="000000"/>
                <w:sz w:val="20"/>
                <w:szCs w:val="20"/>
              </w:rPr>
            </w:pPr>
            <w:r w:rsidRPr="00D273FC">
              <w:rPr>
                <w:color w:val="000000"/>
                <w:sz w:val="20"/>
                <w:szCs w:val="20"/>
              </w:rPr>
              <w:t> </w:t>
            </w:r>
          </w:p>
          <w:p w:rsidR="00E13E7B" w:rsidRPr="00D273FC" w:rsidRDefault="00E13E7B" w:rsidP="00C024B9">
            <w:pPr>
              <w:widowControl/>
              <w:autoSpaceDN/>
              <w:adjustRightInd/>
              <w:spacing w:line="240" w:lineRule="auto"/>
              <w:textAlignment w:val="auto"/>
              <w:rPr>
                <w:color w:val="000000"/>
                <w:sz w:val="20"/>
                <w:szCs w:val="20"/>
              </w:rPr>
            </w:pPr>
            <w:r w:rsidRPr="00D273FC">
              <w:rPr>
                <w:color w:val="000000"/>
                <w:sz w:val="20"/>
                <w:szCs w:val="20"/>
              </w:rPr>
              <w:t>Должность</w:t>
            </w:r>
          </w:p>
        </w:tc>
        <w:tc>
          <w:tcPr>
            <w:tcW w:w="814" w:type="pct"/>
            <w:vAlign w:val="center"/>
          </w:tcPr>
          <w:p w:rsidR="00E13E7B" w:rsidRPr="00D273FC" w:rsidRDefault="00E13E7B" w:rsidP="00C024B9">
            <w:pPr>
              <w:widowControl/>
              <w:autoSpaceDN/>
              <w:adjustRightInd/>
              <w:spacing w:line="240" w:lineRule="auto"/>
              <w:jc w:val="center"/>
              <w:textAlignment w:val="auto"/>
              <w:rPr>
                <w:color w:val="000000"/>
                <w:sz w:val="20"/>
                <w:szCs w:val="20"/>
              </w:rPr>
            </w:pPr>
            <w:r w:rsidRPr="00D273FC">
              <w:rPr>
                <w:color w:val="000000"/>
                <w:sz w:val="20"/>
                <w:szCs w:val="20"/>
              </w:rPr>
              <w:t>(обязательно)</w:t>
            </w:r>
          </w:p>
        </w:tc>
      </w:tr>
      <w:tr w:rsidR="00E13E7B" w:rsidRPr="00D273FC" w:rsidTr="00E13E7B">
        <w:trPr>
          <w:trHeight w:val="315"/>
        </w:trPr>
        <w:tc>
          <w:tcPr>
            <w:tcW w:w="356" w:type="pct"/>
            <w:noWrap/>
            <w:vAlign w:val="center"/>
          </w:tcPr>
          <w:p w:rsidR="00E13E7B" w:rsidRPr="00D273FC" w:rsidRDefault="00E13E7B" w:rsidP="00C024B9">
            <w:pPr>
              <w:widowControl/>
              <w:autoSpaceDN/>
              <w:adjustRightInd/>
              <w:spacing w:line="240" w:lineRule="auto"/>
              <w:jc w:val="center"/>
              <w:textAlignment w:val="auto"/>
              <w:rPr>
                <w:b/>
                <w:bCs/>
                <w:color w:val="000000"/>
                <w:sz w:val="20"/>
                <w:szCs w:val="20"/>
              </w:rPr>
            </w:pPr>
            <w:r>
              <w:rPr>
                <w:b/>
                <w:bCs/>
                <w:color w:val="000000"/>
                <w:sz w:val="20"/>
                <w:szCs w:val="20"/>
              </w:rPr>
              <w:t>11</w:t>
            </w:r>
          </w:p>
        </w:tc>
        <w:tc>
          <w:tcPr>
            <w:tcW w:w="3830" w:type="pct"/>
            <w:gridSpan w:val="5"/>
          </w:tcPr>
          <w:p w:rsidR="00E13E7B" w:rsidRPr="00D273FC" w:rsidRDefault="00E13E7B" w:rsidP="00C024B9">
            <w:pPr>
              <w:widowControl/>
              <w:autoSpaceDN/>
              <w:adjustRightInd/>
              <w:spacing w:line="240" w:lineRule="auto"/>
              <w:textAlignment w:val="auto"/>
              <w:rPr>
                <w:color w:val="000000"/>
                <w:sz w:val="20"/>
                <w:szCs w:val="20"/>
              </w:rPr>
            </w:pPr>
            <w:r w:rsidRPr="00D273FC">
              <w:rPr>
                <w:color w:val="000000"/>
                <w:sz w:val="20"/>
                <w:szCs w:val="20"/>
              </w:rPr>
              <w:t> </w:t>
            </w:r>
          </w:p>
          <w:p w:rsidR="00E13E7B" w:rsidRPr="00D273FC" w:rsidRDefault="00E13E7B" w:rsidP="00C024B9">
            <w:pPr>
              <w:widowControl/>
              <w:autoSpaceDN/>
              <w:adjustRightInd/>
              <w:spacing w:line="240" w:lineRule="auto"/>
              <w:textAlignment w:val="auto"/>
              <w:rPr>
                <w:color w:val="000000"/>
                <w:sz w:val="20"/>
                <w:szCs w:val="20"/>
              </w:rPr>
            </w:pPr>
            <w:r w:rsidRPr="00D273FC">
              <w:rPr>
                <w:color w:val="000000"/>
                <w:sz w:val="20"/>
                <w:szCs w:val="20"/>
              </w:rPr>
              <w:t>Рабочий телефон</w:t>
            </w:r>
          </w:p>
        </w:tc>
        <w:tc>
          <w:tcPr>
            <w:tcW w:w="814" w:type="pct"/>
            <w:vAlign w:val="center"/>
          </w:tcPr>
          <w:p w:rsidR="00E13E7B" w:rsidRPr="00D273FC" w:rsidRDefault="00E13E7B" w:rsidP="00C024B9">
            <w:pPr>
              <w:widowControl/>
              <w:autoSpaceDN/>
              <w:adjustRightInd/>
              <w:spacing w:line="240" w:lineRule="auto"/>
              <w:jc w:val="center"/>
              <w:textAlignment w:val="auto"/>
              <w:rPr>
                <w:color w:val="000000"/>
                <w:sz w:val="20"/>
                <w:szCs w:val="20"/>
              </w:rPr>
            </w:pPr>
            <w:r w:rsidRPr="00D273FC">
              <w:rPr>
                <w:color w:val="000000"/>
                <w:sz w:val="20"/>
                <w:szCs w:val="20"/>
              </w:rPr>
              <w:t>(обязательно)</w:t>
            </w:r>
          </w:p>
        </w:tc>
      </w:tr>
      <w:tr w:rsidR="00E13E7B" w:rsidRPr="00D273FC" w:rsidTr="00E13E7B">
        <w:trPr>
          <w:trHeight w:val="315"/>
        </w:trPr>
        <w:tc>
          <w:tcPr>
            <w:tcW w:w="356" w:type="pct"/>
            <w:noWrap/>
            <w:vAlign w:val="center"/>
          </w:tcPr>
          <w:p w:rsidR="00E13E7B" w:rsidRPr="00D273FC" w:rsidRDefault="00E13E7B" w:rsidP="00C024B9">
            <w:pPr>
              <w:widowControl/>
              <w:autoSpaceDN/>
              <w:adjustRightInd/>
              <w:spacing w:line="240" w:lineRule="auto"/>
              <w:jc w:val="center"/>
              <w:textAlignment w:val="auto"/>
              <w:rPr>
                <w:b/>
                <w:bCs/>
                <w:color w:val="000000"/>
                <w:sz w:val="20"/>
                <w:szCs w:val="20"/>
              </w:rPr>
            </w:pPr>
            <w:r>
              <w:rPr>
                <w:b/>
                <w:bCs/>
                <w:color w:val="000000"/>
                <w:sz w:val="20"/>
                <w:szCs w:val="20"/>
              </w:rPr>
              <w:t>12</w:t>
            </w:r>
          </w:p>
        </w:tc>
        <w:tc>
          <w:tcPr>
            <w:tcW w:w="3830" w:type="pct"/>
            <w:gridSpan w:val="5"/>
          </w:tcPr>
          <w:p w:rsidR="00E13E7B" w:rsidRPr="00D273FC" w:rsidRDefault="00E13E7B" w:rsidP="00C024B9">
            <w:pPr>
              <w:widowControl/>
              <w:autoSpaceDN/>
              <w:adjustRightInd/>
              <w:spacing w:line="240" w:lineRule="auto"/>
              <w:textAlignment w:val="auto"/>
              <w:rPr>
                <w:color w:val="000000"/>
                <w:sz w:val="20"/>
                <w:szCs w:val="20"/>
              </w:rPr>
            </w:pPr>
            <w:r w:rsidRPr="00D273FC">
              <w:rPr>
                <w:color w:val="000000"/>
                <w:sz w:val="20"/>
                <w:szCs w:val="20"/>
              </w:rPr>
              <w:t> </w:t>
            </w:r>
          </w:p>
          <w:p w:rsidR="00E13E7B" w:rsidRPr="00D273FC" w:rsidRDefault="00E13E7B" w:rsidP="00C024B9">
            <w:pPr>
              <w:widowControl/>
              <w:autoSpaceDN/>
              <w:adjustRightInd/>
              <w:spacing w:line="240" w:lineRule="auto"/>
              <w:textAlignment w:val="auto"/>
              <w:rPr>
                <w:color w:val="000000"/>
                <w:sz w:val="20"/>
                <w:szCs w:val="20"/>
              </w:rPr>
            </w:pPr>
            <w:r w:rsidRPr="00D273FC">
              <w:rPr>
                <w:color w:val="000000"/>
                <w:sz w:val="20"/>
                <w:szCs w:val="20"/>
              </w:rPr>
              <w:t>Мобильный телефон</w:t>
            </w:r>
          </w:p>
        </w:tc>
        <w:tc>
          <w:tcPr>
            <w:tcW w:w="814" w:type="pct"/>
            <w:vAlign w:val="center"/>
          </w:tcPr>
          <w:p w:rsidR="00E13E7B" w:rsidRPr="00D273FC" w:rsidRDefault="00E13E7B" w:rsidP="00C024B9">
            <w:pPr>
              <w:widowControl/>
              <w:autoSpaceDN/>
              <w:adjustRightInd/>
              <w:spacing w:line="240" w:lineRule="auto"/>
              <w:jc w:val="center"/>
              <w:textAlignment w:val="auto"/>
              <w:rPr>
                <w:color w:val="000000"/>
                <w:sz w:val="20"/>
                <w:szCs w:val="20"/>
              </w:rPr>
            </w:pPr>
            <w:r w:rsidRPr="00D273FC">
              <w:rPr>
                <w:color w:val="000000"/>
                <w:sz w:val="20"/>
                <w:szCs w:val="20"/>
              </w:rPr>
              <w:t>(если имеется)</w:t>
            </w:r>
          </w:p>
        </w:tc>
      </w:tr>
      <w:tr w:rsidR="00E13E7B" w:rsidRPr="00D273FC" w:rsidTr="00E13E7B">
        <w:trPr>
          <w:trHeight w:val="315"/>
        </w:trPr>
        <w:tc>
          <w:tcPr>
            <w:tcW w:w="356" w:type="pct"/>
            <w:noWrap/>
            <w:vAlign w:val="center"/>
          </w:tcPr>
          <w:p w:rsidR="00E13E7B" w:rsidRPr="00D273FC" w:rsidRDefault="00E13E7B" w:rsidP="00C024B9">
            <w:pPr>
              <w:widowControl/>
              <w:autoSpaceDN/>
              <w:adjustRightInd/>
              <w:spacing w:line="240" w:lineRule="auto"/>
              <w:jc w:val="center"/>
              <w:textAlignment w:val="auto"/>
              <w:rPr>
                <w:b/>
                <w:bCs/>
                <w:color w:val="000000"/>
                <w:sz w:val="20"/>
                <w:szCs w:val="20"/>
              </w:rPr>
            </w:pPr>
            <w:r>
              <w:rPr>
                <w:b/>
                <w:bCs/>
                <w:color w:val="000000"/>
                <w:sz w:val="20"/>
                <w:szCs w:val="20"/>
              </w:rPr>
              <w:t>13</w:t>
            </w:r>
          </w:p>
        </w:tc>
        <w:tc>
          <w:tcPr>
            <w:tcW w:w="3830" w:type="pct"/>
            <w:gridSpan w:val="5"/>
          </w:tcPr>
          <w:p w:rsidR="00E13E7B" w:rsidRPr="00D273FC" w:rsidRDefault="00E13E7B" w:rsidP="00C024B9">
            <w:pPr>
              <w:widowControl/>
              <w:autoSpaceDN/>
              <w:adjustRightInd/>
              <w:spacing w:line="240" w:lineRule="auto"/>
              <w:textAlignment w:val="auto"/>
              <w:rPr>
                <w:color w:val="000000"/>
                <w:sz w:val="20"/>
                <w:szCs w:val="20"/>
              </w:rPr>
            </w:pPr>
            <w:r w:rsidRPr="00D273FC">
              <w:rPr>
                <w:color w:val="000000"/>
                <w:sz w:val="20"/>
                <w:szCs w:val="20"/>
              </w:rPr>
              <w:t> </w:t>
            </w:r>
          </w:p>
          <w:p w:rsidR="00E13E7B" w:rsidRPr="00D273FC" w:rsidRDefault="00E13E7B" w:rsidP="00C024B9">
            <w:pPr>
              <w:widowControl/>
              <w:autoSpaceDN/>
              <w:adjustRightInd/>
              <w:spacing w:line="240" w:lineRule="auto"/>
              <w:textAlignment w:val="auto"/>
              <w:rPr>
                <w:color w:val="000000"/>
                <w:sz w:val="20"/>
                <w:szCs w:val="20"/>
              </w:rPr>
            </w:pPr>
            <w:r w:rsidRPr="00D273FC">
              <w:rPr>
                <w:color w:val="000000"/>
                <w:sz w:val="20"/>
                <w:szCs w:val="20"/>
              </w:rPr>
              <w:t>Адрес электронной почты</w:t>
            </w:r>
          </w:p>
        </w:tc>
        <w:tc>
          <w:tcPr>
            <w:tcW w:w="814" w:type="pct"/>
            <w:vAlign w:val="center"/>
          </w:tcPr>
          <w:p w:rsidR="00E13E7B" w:rsidRPr="00D273FC" w:rsidRDefault="00E13E7B" w:rsidP="00C024B9">
            <w:pPr>
              <w:widowControl/>
              <w:autoSpaceDN/>
              <w:adjustRightInd/>
              <w:spacing w:line="240" w:lineRule="auto"/>
              <w:jc w:val="center"/>
              <w:textAlignment w:val="auto"/>
              <w:rPr>
                <w:color w:val="000000"/>
                <w:sz w:val="20"/>
                <w:szCs w:val="20"/>
              </w:rPr>
            </w:pPr>
            <w:r w:rsidRPr="00D273FC">
              <w:rPr>
                <w:color w:val="000000"/>
                <w:sz w:val="20"/>
                <w:szCs w:val="20"/>
              </w:rPr>
              <w:t>(обязательно)</w:t>
            </w:r>
          </w:p>
        </w:tc>
      </w:tr>
      <w:tr w:rsidR="00E13E7B" w:rsidRPr="00D273FC" w:rsidTr="00E13E7B">
        <w:trPr>
          <w:trHeight w:val="315"/>
        </w:trPr>
        <w:tc>
          <w:tcPr>
            <w:tcW w:w="356" w:type="pct"/>
            <w:noWrap/>
            <w:vAlign w:val="center"/>
          </w:tcPr>
          <w:p w:rsidR="00E13E7B" w:rsidRPr="00D273FC" w:rsidRDefault="00E13E7B" w:rsidP="00C024B9">
            <w:pPr>
              <w:widowControl/>
              <w:autoSpaceDN/>
              <w:adjustRightInd/>
              <w:spacing w:line="240" w:lineRule="auto"/>
              <w:jc w:val="center"/>
              <w:textAlignment w:val="auto"/>
              <w:rPr>
                <w:b/>
                <w:bCs/>
                <w:color w:val="000000"/>
                <w:sz w:val="20"/>
                <w:szCs w:val="20"/>
              </w:rPr>
            </w:pPr>
            <w:r>
              <w:rPr>
                <w:b/>
                <w:bCs/>
                <w:color w:val="000000"/>
                <w:sz w:val="20"/>
                <w:szCs w:val="20"/>
              </w:rPr>
              <w:t>14</w:t>
            </w:r>
          </w:p>
        </w:tc>
        <w:tc>
          <w:tcPr>
            <w:tcW w:w="3830" w:type="pct"/>
            <w:gridSpan w:val="5"/>
          </w:tcPr>
          <w:p w:rsidR="00E13E7B" w:rsidRPr="00D273FC" w:rsidRDefault="00E13E7B" w:rsidP="00C024B9">
            <w:pPr>
              <w:widowControl/>
              <w:autoSpaceDN/>
              <w:adjustRightInd/>
              <w:spacing w:line="240" w:lineRule="auto"/>
              <w:textAlignment w:val="auto"/>
              <w:rPr>
                <w:color w:val="000000"/>
                <w:sz w:val="20"/>
                <w:szCs w:val="20"/>
              </w:rPr>
            </w:pPr>
            <w:r w:rsidRPr="00D273FC">
              <w:rPr>
                <w:color w:val="000000"/>
                <w:sz w:val="20"/>
                <w:szCs w:val="20"/>
              </w:rPr>
              <w:t> </w:t>
            </w:r>
          </w:p>
          <w:p w:rsidR="00E13E7B" w:rsidRPr="00D273FC" w:rsidRDefault="00E13E7B" w:rsidP="00C024B9">
            <w:pPr>
              <w:widowControl/>
              <w:autoSpaceDN/>
              <w:adjustRightInd/>
              <w:spacing w:line="240" w:lineRule="auto"/>
              <w:textAlignment w:val="auto"/>
              <w:rPr>
                <w:color w:val="000000"/>
                <w:sz w:val="20"/>
                <w:szCs w:val="20"/>
              </w:rPr>
            </w:pPr>
            <w:r w:rsidRPr="00D273FC">
              <w:rPr>
                <w:color w:val="000000"/>
                <w:sz w:val="20"/>
                <w:szCs w:val="20"/>
              </w:rPr>
              <w:t>Фамилия 2</w:t>
            </w:r>
          </w:p>
        </w:tc>
        <w:tc>
          <w:tcPr>
            <w:tcW w:w="814" w:type="pct"/>
            <w:vAlign w:val="center"/>
          </w:tcPr>
          <w:p w:rsidR="00E13E7B" w:rsidRPr="00D273FC" w:rsidRDefault="00E13E7B" w:rsidP="00C024B9">
            <w:pPr>
              <w:widowControl/>
              <w:autoSpaceDN/>
              <w:adjustRightInd/>
              <w:spacing w:line="240" w:lineRule="auto"/>
              <w:jc w:val="center"/>
              <w:textAlignment w:val="auto"/>
              <w:rPr>
                <w:color w:val="000000"/>
                <w:sz w:val="20"/>
                <w:szCs w:val="20"/>
              </w:rPr>
            </w:pPr>
            <w:r w:rsidRPr="00D273FC">
              <w:rPr>
                <w:color w:val="000000"/>
                <w:sz w:val="20"/>
                <w:szCs w:val="20"/>
              </w:rPr>
              <w:t>(обязательно)</w:t>
            </w:r>
          </w:p>
        </w:tc>
      </w:tr>
      <w:tr w:rsidR="00E13E7B" w:rsidRPr="00D273FC" w:rsidTr="00E13E7B">
        <w:trPr>
          <w:trHeight w:val="315"/>
        </w:trPr>
        <w:tc>
          <w:tcPr>
            <w:tcW w:w="356" w:type="pct"/>
            <w:noWrap/>
            <w:vAlign w:val="center"/>
          </w:tcPr>
          <w:p w:rsidR="00E13E7B" w:rsidRPr="00D273FC" w:rsidRDefault="00E13E7B" w:rsidP="00C024B9">
            <w:pPr>
              <w:widowControl/>
              <w:autoSpaceDN/>
              <w:adjustRightInd/>
              <w:spacing w:line="240" w:lineRule="auto"/>
              <w:jc w:val="center"/>
              <w:textAlignment w:val="auto"/>
              <w:rPr>
                <w:b/>
                <w:bCs/>
                <w:color w:val="000000"/>
                <w:sz w:val="20"/>
                <w:szCs w:val="20"/>
              </w:rPr>
            </w:pPr>
            <w:r>
              <w:rPr>
                <w:b/>
                <w:bCs/>
                <w:color w:val="000000"/>
                <w:sz w:val="20"/>
                <w:szCs w:val="20"/>
              </w:rPr>
              <w:t>15</w:t>
            </w:r>
          </w:p>
        </w:tc>
        <w:tc>
          <w:tcPr>
            <w:tcW w:w="3830" w:type="pct"/>
            <w:gridSpan w:val="5"/>
          </w:tcPr>
          <w:p w:rsidR="00E13E7B" w:rsidRPr="00D273FC" w:rsidRDefault="00E13E7B" w:rsidP="00C024B9">
            <w:pPr>
              <w:widowControl/>
              <w:autoSpaceDN/>
              <w:adjustRightInd/>
              <w:spacing w:line="240" w:lineRule="auto"/>
              <w:textAlignment w:val="auto"/>
              <w:rPr>
                <w:color w:val="000000"/>
                <w:sz w:val="20"/>
                <w:szCs w:val="20"/>
              </w:rPr>
            </w:pPr>
            <w:r w:rsidRPr="00D273FC">
              <w:rPr>
                <w:color w:val="000000"/>
                <w:sz w:val="20"/>
                <w:szCs w:val="20"/>
              </w:rPr>
              <w:t> </w:t>
            </w:r>
          </w:p>
          <w:p w:rsidR="00E13E7B" w:rsidRPr="00D273FC" w:rsidRDefault="00E13E7B" w:rsidP="00C024B9">
            <w:pPr>
              <w:widowControl/>
              <w:autoSpaceDN/>
              <w:adjustRightInd/>
              <w:spacing w:line="240" w:lineRule="auto"/>
              <w:textAlignment w:val="auto"/>
              <w:rPr>
                <w:color w:val="000000"/>
                <w:sz w:val="20"/>
                <w:szCs w:val="20"/>
              </w:rPr>
            </w:pPr>
            <w:r w:rsidRPr="00D273FC">
              <w:rPr>
                <w:color w:val="000000"/>
                <w:sz w:val="20"/>
                <w:szCs w:val="20"/>
              </w:rPr>
              <w:t>Имя 2</w:t>
            </w:r>
          </w:p>
        </w:tc>
        <w:tc>
          <w:tcPr>
            <w:tcW w:w="814" w:type="pct"/>
            <w:vAlign w:val="center"/>
          </w:tcPr>
          <w:p w:rsidR="00E13E7B" w:rsidRPr="00D273FC" w:rsidRDefault="00E13E7B" w:rsidP="00C024B9">
            <w:pPr>
              <w:widowControl/>
              <w:autoSpaceDN/>
              <w:adjustRightInd/>
              <w:spacing w:line="240" w:lineRule="auto"/>
              <w:jc w:val="center"/>
              <w:textAlignment w:val="auto"/>
              <w:rPr>
                <w:color w:val="000000"/>
                <w:sz w:val="20"/>
                <w:szCs w:val="20"/>
              </w:rPr>
            </w:pPr>
            <w:r w:rsidRPr="00D273FC">
              <w:rPr>
                <w:color w:val="000000"/>
                <w:sz w:val="20"/>
                <w:szCs w:val="20"/>
              </w:rPr>
              <w:t>(обязательно)</w:t>
            </w:r>
          </w:p>
        </w:tc>
      </w:tr>
      <w:tr w:rsidR="00E13E7B" w:rsidRPr="00D273FC" w:rsidTr="00E13E7B">
        <w:trPr>
          <w:trHeight w:val="315"/>
        </w:trPr>
        <w:tc>
          <w:tcPr>
            <w:tcW w:w="356" w:type="pct"/>
            <w:noWrap/>
            <w:vAlign w:val="center"/>
          </w:tcPr>
          <w:p w:rsidR="00E13E7B" w:rsidRPr="00D273FC" w:rsidRDefault="00E13E7B" w:rsidP="00C024B9">
            <w:pPr>
              <w:widowControl/>
              <w:autoSpaceDN/>
              <w:adjustRightInd/>
              <w:spacing w:line="240" w:lineRule="auto"/>
              <w:jc w:val="center"/>
              <w:textAlignment w:val="auto"/>
              <w:rPr>
                <w:b/>
                <w:bCs/>
                <w:color w:val="000000"/>
                <w:sz w:val="20"/>
                <w:szCs w:val="20"/>
              </w:rPr>
            </w:pPr>
            <w:r>
              <w:rPr>
                <w:b/>
                <w:bCs/>
                <w:color w:val="000000"/>
                <w:sz w:val="20"/>
                <w:szCs w:val="20"/>
              </w:rPr>
              <w:t>16</w:t>
            </w:r>
          </w:p>
        </w:tc>
        <w:tc>
          <w:tcPr>
            <w:tcW w:w="3830" w:type="pct"/>
            <w:gridSpan w:val="5"/>
          </w:tcPr>
          <w:p w:rsidR="00E13E7B" w:rsidRPr="00D273FC" w:rsidRDefault="00E13E7B" w:rsidP="00C024B9">
            <w:pPr>
              <w:widowControl/>
              <w:autoSpaceDN/>
              <w:adjustRightInd/>
              <w:spacing w:line="240" w:lineRule="auto"/>
              <w:textAlignment w:val="auto"/>
              <w:rPr>
                <w:color w:val="000000"/>
                <w:sz w:val="20"/>
                <w:szCs w:val="20"/>
              </w:rPr>
            </w:pPr>
            <w:r w:rsidRPr="00D273FC">
              <w:rPr>
                <w:color w:val="000000"/>
                <w:sz w:val="20"/>
                <w:szCs w:val="20"/>
              </w:rPr>
              <w:t> </w:t>
            </w:r>
          </w:p>
          <w:p w:rsidR="00E13E7B" w:rsidRPr="00D273FC" w:rsidRDefault="00E13E7B" w:rsidP="00C024B9">
            <w:pPr>
              <w:widowControl/>
              <w:autoSpaceDN/>
              <w:adjustRightInd/>
              <w:spacing w:line="240" w:lineRule="auto"/>
              <w:textAlignment w:val="auto"/>
              <w:rPr>
                <w:color w:val="000000"/>
                <w:sz w:val="20"/>
                <w:szCs w:val="20"/>
              </w:rPr>
            </w:pPr>
            <w:r w:rsidRPr="00D273FC">
              <w:rPr>
                <w:color w:val="000000"/>
                <w:sz w:val="20"/>
                <w:szCs w:val="20"/>
              </w:rPr>
              <w:t>Отчество 2</w:t>
            </w:r>
          </w:p>
        </w:tc>
        <w:tc>
          <w:tcPr>
            <w:tcW w:w="814" w:type="pct"/>
            <w:vAlign w:val="center"/>
          </w:tcPr>
          <w:p w:rsidR="00E13E7B" w:rsidRPr="00D273FC" w:rsidRDefault="00E13E7B" w:rsidP="00C024B9">
            <w:pPr>
              <w:widowControl/>
              <w:autoSpaceDN/>
              <w:adjustRightInd/>
              <w:spacing w:line="240" w:lineRule="auto"/>
              <w:jc w:val="center"/>
              <w:textAlignment w:val="auto"/>
              <w:rPr>
                <w:color w:val="000000"/>
                <w:sz w:val="20"/>
                <w:szCs w:val="20"/>
              </w:rPr>
            </w:pPr>
            <w:r w:rsidRPr="00D273FC">
              <w:rPr>
                <w:color w:val="000000"/>
                <w:sz w:val="20"/>
                <w:szCs w:val="20"/>
              </w:rPr>
              <w:t>(если имеется)</w:t>
            </w:r>
          </w:p>
        </w:tc>
      </w:tr>
      <w:tr w:rsidR="00E13E7B" w:rsidRPr="00D273FC" w:rsidTr="00E13E7B">
        <w:trPr>
          <w:trHeight w:val="315"/>
        </w:trPr>
        <w:tc>
          <w:tcPr>
            <w:tcW w:w="356" w:type="pct"/>
            <w:noWrap/>
            <w:vAlign w:val="center"/>
          </w:tcPr>
          <w:p w:rsidR="00E13E7B" w:rsidRPr="00D273FC" w:rsidRDefault="00E13E7B" w:rsidP="00C024B9">
            <w:pPr>
              <w:widowControl/>
              <w:autoSpaceDN/>
              <w:adjustRightInd/>
              <w:spacing w:line="240" w:lineRule="auto"/>
              <w:jc w:val="center"/>
              <w:textAlignment w:val="auto"/>
              <w:rPr>
                <w:b/>
                <w:bCs/>
                <w:color w:val="000000"/>
                <w:sz w:val="20"/>
                <w:szCs w:val="20"/>
              </w:rPr>
            </w:pPr>
            <w:r>
              <w:rPr>
                <w:b/>
                <w:bCs/>
                <w:color w:val="000000"/>
                <w:sz w:val="20"/>
                <w:szCs w:val="20"/>
              </w:rPr>
              <w:t>17</w:t>
            </w:r>
          </w:p>
        </w:tc>
        <w:tc>
          <w:tcPr>
            <w:tcW w:w="3830" w:type="pct"/>
            <w:gridSpan w:val="5"/>
          </w:tcPr>
          <w:p w:rsidR="00E13E7B" w:rsidRPr="00D273FC" w:rsidRDefault="00E13E7B" w:rsidP="00C024B9">
            <w:pPr>
              <w:widowControl/>
              <w:autoSpaceDN/>
              <w:adjustRightInd/>
              <w:spacing w:line="240" w:lineRule="auto"/>
              <w:textAlignment w:val="auto"/>
              <w:rPr>
                <w:color w:val="000000"/>
                <w:sz w:val="20"/>
                <w:szCs w:val="20"/>
              </w:rPr>
            </w:pPr>
            <w:r w:rsidRPr="00D273FC">
              <w:rPr>
                <w:color w:val="000000"/>
                <w:sz w:val="20"/>
                <w:szCs w:val="20"/>
              </w:rPr>
              <w:t> </w:t>
            </w:r>
          </w:p>
          <w:p w:rsidR="00E13E7B" w:rsidRPr="00D273FC" w:rsidRDefault="00E13E7B" w:rsidP="00C024B9">
            <w:pPr>
              <w:widowControl/>
              <w:autoSpaceDN/>
              <w:adjustRightInd/>
              <w:spacing w:line="240" w:lineRule="auto"/>
              <w:textAlignment w:val="auto"/>
              <w:rPr>
                <w:color w:val="000000"/>
                <w:sz w:val="20"/>
                <w:szCs w:val="20"/>
              </w:rPr>
            </w:pPr>
            <w:r w:rsidRPr="00D273FC">
              <w:rPr>
                <w:color w:val="000000"/>
                <w:sz w:val="20"/>
                <w:szCs w:val="20"/>
              </w:rPr>
              <w:t>Должность 2</w:t>
            </w:r>
          </w:p>
        </w:tc>
        <w:tc>
          <w:tcPr>
            <w:tcW w:w="814" w:type="pct"/>
            <w:vAlign w:val="center"/>
          </w:tcPr>
          <w:p w:rsidR="00E13E7B" w:rsidRPr="00D273FC" w:rsidRDefault="00E13E7B" w:rsidP="00C024B9">
            <w:pPr>
              <w:widowControl/>
              <w:autoSpaceDN/>
              <w:adjustRightInd/>
              <w:spacing w:line="240" w:lineRule="auto"/>
              <w:jc w:val="center"/>
              <w:textAlignment w:val="auto"/>
              <w:rPr>
                <w:color w:val="000000"/>
                <w:sz w:val="20"/>
                <w:szCs w:val="20"/>
              </w:rPr>
            </w:pPr>
            <w:r w:rsidRPr="00D273FC">
              <w:rPr>
                <w:color w:val="000000"/>
                <w:sz w:val="20"/>
                <w:szCs w:val="20"/>
              </w:rPr>
              <w:t>(обязательно)</w:t>
            </w:r>
          </w:p>
        </w:tc>
      </w:tr>
      <w:tr w:rsidR="00E13E7B" w:rsidRPr="00D273FC" w:rsidTr="00E13E7B">
        <w:trPr>
          <w:trHeight w:val="315"/>
        </w:trPr>
        <w:tc>
          <w:tcPr>
            <w:tcW w:w="356" w:type="pct"/>
            <w:noWrap/>
            <w:vAlign w:val="center"/>
          </w:tcPr>
          <w:p w:rsidR="00E13E7B" w:rsidRPr="00D273FC" w:rsidRDefault="00E13E7B" w:rsidP="00C024B9">
            <w:pPr>
              <w:widowControl/>
              <w:autoSpaceDN/>
              <w:adjustRightInd/>
              <w:spacing w:line="240" w:lineRule="auto"/>
              <w:jc w:val="center"/>
              <w:textAlignment w:val="auto"/>
              <w:rPr>
                <w:b/>
                <w:bCs/>
                <w:color w:val="000000"/>
                <w:sz w:val="20"/>
                <w:szCs w:val="20"/>
              </w:rPr>
            </w:pPr>
            <w:r>
              <w:rPr>
                <w:b/>
                <w:bCs/>
                <w:color w:val="000000"/>
                <w:sz w:val="20"/>
                <w:szCs w:val="20"/>
              </w:rPr>
              <w:t>18</w:t>
            </w:r>
          </w:p>
        </w:tc>
        <w:tc>
          <w:tcPr>
            <w:tcW w:w="3830" w:type="pct"/>
            <w:gridSpan w:val="5"/>
          </w:tcPr>
          <w:p w:rsidR="00E13E7B" w:rsidRPr="00D273FC" w:rsidRDefault="00E13E7B" w:rsidP="00C024B9">
            <w:pPr>
              <w:widowControl/>
              <w:autoSpaceDN/>
              <w:adjustRightInd/>
              <w:spacing w:line="240" w:lineRule="auto"/>
              <w:textAlignment w:val="auto"/>
              <w:rPr>
                <w:color w:val="000000"/>
                <w:sz w:val="20"/>
                <w:szCs w:val="20"/>
              </w:rPr>
            </w:pPr>
            <w:r w:rsidRPr="00D273FC">
              <w:rPr>
                <w:color w:val="000000"/>
                <w:sz w:val="20"/>
                <w:szCs w:val="20"/>
              </w:rPr>
              <w:t> </w:t>
            </w:r>
          </w:p>
          <w:p w:rsidR="00E13E7B" w:rsidRPr="00D273FC" w:rsidRDefault="00E13E7B" w:rsidP="00C024B9">
            <w:pPr>
              <w:widowControl/>
              <w:autoSpaceDN/>
              <w:adjustRightInd/>
              <w:spacing w:line="240" w:lineRule="auto"/>
              <w:textAlignment w:val="auto"/>
              <w:rPr>
                <w:color w:val="000000"/>
                <w:sz w:val="20"/>
                <w:szCs w:val="20"/>
              </w:rPr>
            </w:pPr>
            <w:r w:rsidRPr="00D273FC">
              <w:rPr>
                <w:color w:val="000000"/>
                <w:sz w:val="20"/>
                <w:szCs w:val="20"/>
              </w:rPr>
              <w:t>Рабочий телефон 2</w:t>
            </w:r>
          </w:p>
        </w:tc>
        <w:tc>
          <w:tcPr>
            <w:tcW w:w="814" w:type="pct"/>
            <w:vAlign w:val="center"/>
          </w:tcPr>
          <w:p w:rsidR="00E13E7B" w:rsidRPr="00D273FC" w:rsidRDefault="00E13E7B" w:rsidP="00C024B9">
            <w:pPr>
              <w:widowControl/>
              <w:autoSpaceDN/>
              <w:adjustRightInd/>
              <w:spacing w:line="240" w:lineRule="auto"/>
              <w:jc w:val="center"/>
              <w:textAlignment w:val="auto"/>
              <w:rPr>
                <w:color w:val="000000"/>
                <w:sz w:val="20"/>
                <w:szCs w:val="20"/>
              </w:rPr>
            </w:pPr>
            <w:r w:rsidRPr="00D273FC">
              <w:rPr>
                <w:color w:val="000000"/>
                <w:sz w:val="20"/>
                <w:szCs w:val="20"/>
              </w:rPr>
              <w:t>(обязательно)</w:t>
            </w:r>
          </w:p>
        </w:tc>
      </w:tr>
      <w:tr w:rsidR="00E13E7B" w:rsidRPr="00D273FC" w:rsidTr="00E13E7B">
        <w:trPr>
          <w:trHeight w:val="315"/>
        </w:trPr>
        <w:tc>
          <w:tcPr>
            <w:tcW w:w="356" w:type="pct"/>
            <w:noWrap/>
            <w:vAlign w:val="center"/>
          </w:tcPr>
          <w:p w:rsidR="00E13E7B" w:rsidRPr="00D273FC" w:rsidRDefault="00E13E7B" w:rsidP="00C024B9">
            <w:pPr>
              <w:widowControl/>
              <w:autoSpaceDN/>
              <w:adjustRightInd/>
              <w:spacing w:line="240" w:lineRule="auto"/>
              <w:jc w:val="center"/>
              <w:textAlignment w:val="auto"/>
              <w:rPr>
                <w:b/>
                <w:bCs/>
                <w:color w:val="000000"/>
                <w:sz w:val="20"/>
                <w:szCs w:val="20"/>
              </w:rPr>
            </w:pPr>
            <w:r>
              <w:rPr>
                <w:b/>
                <w:bCs/>
                <w:color w:val="000000"/>
                <w:sz w:val="20"/>
                <w:szCs w:val="20"/>
              </w:rPr>
              <w:t>19</w:t>
            </w:r>
          </w:p>
        </w:tc>
        <w:tc>
          <w:tcPr>
            <w:tcW w:w="3830" w:type="pct"/>
            <w:gridSpan w:val="5"/>
          </w:tcPr>
          <w:p w:rsidR="00E13E7B" w:rsidRPr="00D273FC" w:rsidRDefault="00E13E7B" w:rsidP="00C024B9">
            <w:pPr>
              <w:widowControl/>
              <w:autoSpaceDN/>
              <w:adjustRightInd/>
              <w:spacing w:line="240" w:lineRule="auto"/>
              <w:textAlignment w:val="auto"/>
              <w:rPr>
                <w:color w:val="000000"/>
                <w:sz w:val="20"/>
                <w:szCs w:val="20"/>
              </w:rPr>
            </w:pPr>
            <w:r w:rsidRPr="00D273FC">
              <w:rPr>
                <w:color w:val="000000"/>
                <w:sz w:val="20"/>
                <w:szCs w:val="20"/>
              </w:rPr>
              <w:t> </w:t>
            </w:r>
          </w:p>
          <w:p w:rsidR="00E13E7B" w:rsidRPr="00D273FC" w:rsidRDefault="00E13E7B" w:rsidP="00C024B9">
            <w:pPr>
              <w:widowControl/>
              <w:autoSpaceDN/>
              <w:adjustRightInd/>
              <w:spacing w:line="240" w:lineRule="auto"/>
              <w:textAlignment w:val="auto"/>
              <w:rPr>
                <w:color w:val="000000"/>
                <w:sz w:val="20"/>
                <w:szCs w:val="20"/>
              </w:rPr>
            </w:pPr>
            <w:r w:rsidRPr="00D273FC">
              <w:rPr>
                <w:color w:val="000000"/>
                <w:sz w:val="20"/>
                <w:szCs w:val="20"/>
              </w:rPr>
              <w:t>Мобильный телефон 2</w:t>
            </w:r>
          </w:p>
        </w:tc>
        <w:tc>
          <w:tcPr>
            <w:tcW w:w="814" w:type="pct"/>
            <w:vAlign w:val="center"/>
          </w:tcPr>
          <w:p w:rsidR="00E13E7B" w:rsidRPr="00D273FC" w:rsidRDefault="00E13E7B" w:rsidP="00C024B9">
            <w:pPr>
              <w:widowControl/>
              <w:autoSpaceDN/>
              <w:adjustRightInd/>
              <w:spacing w:line="240" w:lineRule="auto"/>
              <w:jc w:val="center"/>
              <w:textAlignment w:val="auto"/>
              <w:rPr>
                <w:color w:val="000000"/>
                <w:sz w:val="20"/>
                <w:szCs w:val="20"/>
              </w:rPr>
            </w:pPr>
            <w:r w:rsidRPr="00D273FC">
              <w:rPr>
                <w:color w:val="000000"/>
                <w:sz w:val="20"/>
                <w:szCs w:val="20"/>
              </w:rPr>
              <w:t>(если имеется)</w:t>
            </w:r>
          </w:p>
        </w:tc>
      </w:tr>
      <w:tr w:rsidR="00E13E7B" w:rsidRPr="00D273FC" w:rsidTr="00E13E7B">
        <w:trPr>
          <w:trHeight w:val="315"/>
        </w:trPr>
        <w:tc>
          <w:tcPr>
            <w:tcW w:w="356" w:type="pct"/>
            <w:noWrap/>
            <w:vAlign w:val="center"/>
          </w:tcPr>
          <w:p w:rsidR="00E13E7B" w:rsidRPr="00D273FC" w:rsidRDefault="00E13E7B" w:rsidP="00C024B9">
            <w:pPr>
              <w:widowControl/>
              <w:autoSpaceDN/>
              <w:adjustRightInd/>
              <w:spacing w:line="240" w:lineRule="auto"/>
              <w:jc w:val="center"/>
              <w:textAlignment w:val="auto"/>
              <w:rPr>
                <w:b/>
                <w:bCs/>
                <w:color w:val="000000"/>
                <w:sz w:val="20"/>
                <w:szCs w:val="20"/>
              </w:rPr>
            </w:pPr>
            <w:r>
              <w:rPr>
                <w:b/>
                <w:bCs/>
                <w:color w:val="000000"/>
                <w:sz w:val="20"/>
                <w:szCs w:val="20"/>
              </w:rPr>
              <w:t>20</w:t>
            </w:r>
          </w:p>
        </w:tc>
        <w:tc>
          <w:tcPr>
            <w:tcW w:w="3830" w:type="pct"/>
            <w:gridSpan w:val="5"/>
          </w:tcPr>
          <w:p w:rsidR="00E13E7B" w:rsidRPr="00D273FC" w:rsidRDefault="00E13E7B" w:rsidP="00C024B9">
            <w:pPr>
              <w:widowControl/>
              <w:autoSpaceDN/>
              <w:adjustRightInd/>
              <w:spacing w:line="240" w:lineRule="auto"/>
              <w:textAlignment w:val="auto"/>
              <w:rPr>
                <w:color w:val="000000"/>
                <w:sz w:val="20"/>
                <w:szCs w:val="20"/>
              </w:rPr>
            </w:pPr>
            <w:r w:rsidRPr="00D273FC">
              <w:rPr>
                <w:color w:val="000000"/>
                <w:sz w:val="20"/>
                <w:szCs w:val="20"/>
              </w:rPr>
              <w:t> </w:t>
            </w:r>
          </w:p>
          <w:p w:rsidR="00E13E7B" w:rsidRPr="00D273FC" w:rsidRDefault="00E13E7B" w:rsidP="00C024B9">
            <w:pPr>
              <w:widowControl/>
              <w:autoSpaceDN/>
              <w:adjustRightInd/>
              <w:spacing w:line="240" w:lineRule="auto"/>
              <w:textAlignment w:val="auto"/>
              <w:rPr>
                <w:color w:val="000000"/>
                <w:sz w:val="20"/>
                <w:szCs w:val="20"/>
              </w:rPr>
            </w:pPr>
            <w:r w:rsidRPr="00D273FC">
              <w:rPr>
                <w:color w:val="000000"/>
                <w:sz w:val="20"/>
                <w:szCs w:val="20"/>
              </w:rPr>
              <w:t>Адрес электронной почты 2</w:t>
            </w:r>
          </w:p>
        </w:tc>
        <w:tc>
          <w:tcPr>
            <w:tcW w:w="814" w:type="pct"/>
            <w:vAlign w:val="center"/>
          </w:tcPr>
          <w:p w:rsidR="00E13E7B" w:rsidRPr="00D273FC" w:rsidRDefault="00E13E7B" w:rsidP="00C024B9">
            <w:pPr>
              <w:widowControl/>
              <w:autoSpaceDN/>
              <w:adjustRightInd/>
              <w:spacing w:line="240" w:lineRule="auto"/>
              <w:jc w:val="center"/>
              <w:textAlignment w:val="auto"/>
              <w:rPr>
                <w:color w:val="000000"/>
                <w:sz w:val="20"/>
                <w:szCs w:val="20"/>
              </w:rPr>
            </w:pPr>
            <w:r w:rsidRPr="00D273FC">
              <w:rPr>
                <w:color w:val="000000"/>
                <w:sz w:val="20"/>
                <w:szCs w:val="20"/>
              </w:rPr>
              <w:t>(обязательно)</w:t>
            </w:r>
          </w:p>
        </w:tc>
      </w:tr>
      <w:tr w:rsidR="00E13E7B" w:rsidRPr="00D273FC" w:rsidTr="004D63CE">
        <w:trPr>
          <w:trHeight w:val="610"/>
        </w:trPr>
        <w:tc>
          <w:tcPr>
            <w:tcW w:w="5000" w:type="pct"/>
            <w:gridSpan w:val="7"/>
            <w:shd w:val="clear" w:color="000000" w:fill="F2F2F2"/>
          </w:tcPr>
          <w:p w:rsidR="00E13E7B" w:rsidRPr="00D273FC" w:rsidRDefault="00E13E7B" w:rsidP="00C024B9">
            <w:pPr>
              <w:widowControl/>
              <w:autoSpaceDN/>
              <w:adjustRightInd/>
              <w:spacing w:line="240" w:lineRule="auto"/>
              <w:jc w:val="center"/>
              <w:textAlignment w:val="auto"/>
              <w:rPr>
                <w:b/>
                <w:bCs/>
                <w:color w:val="000000"/>
                <w:sz w:val="20"/>
                <w:szCs w:val="20"/>
              </w:rPr>
            </w:pPr>
            <w:r w:rsidRPr="00D273FC">
              <w:rPr>
                <w:b/>
                <w:bCs/>
                <w:color w:val="000000"/>
                <w:sz w:val="20"/>
                <w:szCs w:val="20"/>
              </w:rPr>
              <w:t>Сведения о сертификат</w:t>
            </w:r>
            <w:r>
              <w:rPr>
                <w:b/>
                <w:bCs/>
                <w:color w:val="000000"/>
                <w:sz w:val="20"/>
                <w:szCs w:val="20"/>
              </w:rPr>
              <w:t>е</w:t>
            </w:r>
            <w:r w:rsidRPr="00D273FC">
              <w:rPr>
                <w:b/>
                <w:bCs/>
                <w:color w:val="000000"/>
                <w:sz w:val="20"/>
                <w:szCs w:val="20"/>
              </w:rPr>
              <w:t xml:space="preserve"> ключ</w:t>
            </w:r>
            <w:r>
              <w:rPr>
                <w:b/>
                <w:bCs/>
                <w:color w:val="000000"/>
                <w:sz w:val="20"/>
                <w:szCs w:val="20"/>
              </w:rPr>
              <w:t>а</w:t>
            </w:r>
            <w:r w:rsidRPr="00D273FC">
              <w:rPr>
                <w:b/>
                <w:bCs/>
                <w:color w:val="000000"/>
                <w:sz w:val="20"/>
                <w:szCs w:val="20"/>
              </w:rPr>
              <w:t xml:space="preserve"> электронной подписи, используем</w:t>
            </w:r>
            <w:r>
              <w:rPr>
                <w:b/>
                <w:bCs/>
                <w:color w:val="000000"/>
                <w:sz w:val="20"/>
                <w:szCs w:val="20"/>
              </w:rPr>
              <w:t>ом</w:t>
            </w:r>
            <w:r w:rsidRPr="00D273FC">
              <w:rPr>
                <w:b/>
                <w:bCs/>
                <w:color w:val="000000"/>
                <w:sz w:val="20"/>
                <w:szCs w:val="20"/>
              </w:rPr>
              <w:t xml:space="preserve"> </w:t>
            </w:r>
            <w:r>
              <w:rPr>
                <w:b/>
                <w:bCs/>
                <w:color w:val="000000"/>
                <w:sz w:val="20"/>
                <w:szCs w:val="20"/>
              </w:rPr>
              <w:t xml:space="preserve">ведомством-владельцем </w:t>
            </w:r>
          </w:p>
        </w:tc>
      </w:tr>
      <w:tr w:rsidR="00E13E7B" w:rsidRPr="00D273FC" w:rsidTr="00E13E7B">
        <w:trPr>
          <w:trHeight w:val="390"/>
        </w:trPr>
        <w:tc>
          <w:tcPr>
            <w:tcW w:w="4176" w:type="pct"/>
            <w:gridSpan w:val="5"/>
            <w:shd w:val="clear" w:color="000000" w:fill="F2F2F2"/>
          </w:tcPr>
          <w:p w:rsidR="00E13E7B" w:rsidRPr="00D273FC" w:rsidRDefault="00E13E7B" w:rsidP="00C024B9">
            <w:pPr>
              <w:widowControl/>
              <w:autoSpaceDN/>
              <w:adjustRightInd/>
              <w:spacing w:line="240" w:lineRule="auto"/>
              <w:jc w:val="center"/>
              <w:textAlignment w:val="auto"/>
              <w:rPr>
                <w:b/>
                <w:bCs/>
                <w:color w:val="000000"/>
                <w:sz w:val="20"/>
                <w:szCs w:val="20"/>
              </w:rPr>
            </w:pPr>
            <w:r w:rsidRPr="00D273FC">
              <w:rPr>
                <w:b/>
                <w:bCs/>
                <w:color w:val="000000"/>
                <w:sz w:val="20"/>
                <w:szCs w:val="20"/>
              </w:rPr>
              <w:t>Атрибут</w:t>
            </w:r>
          </w:p>
        </w:tc>
        <w:tc>
          <w:tcPr>
            <w:tcW w:w="824" w:type="pct"/>
            <w:gridSpan w:val="2"/>
            <w:shd w:val="clear" w:color="000000" w:fill="F2F2F2"/>
            <w:vAlign w:val="center"/>
          </w:tcPr>
          <w:p w:rsidR="00E13E7B" w:rsidRPr="00D273FC" w:rsidRDefault="00E13E7B" w:rsidP="00C024B9">
            <w:pPr>
              <w:widowControl/>
              <w:autoSpaceDN/>
              <w:adjustRightInd/>
              <w:spacing w:line="240" w:lineRule="auto"/>
              <w:jc w:val="center"/>
              <w:textAlignment w:val="auto"/>
              <w:rPr>
                <w:b/>
                <w:bCs/>
                <w:color w:val="000000"/>
                <w:sz w:val="20"/>
                <w:szCs w:val="20"/>
              </w:rPr>
            </w:pPr>
            <w:r w:rsidRPr="00D273FC">
              <w:rPr>
                <w:b/>
                <w:bCs/>
                <w:color w:val="000000"/>
                <w:sz w:val="20"/>
                <w:szCs w:val="20"/>
              </w:rPr>
              <w:t>Значение</w:t>
            </w:r>
          </w:p>
        </w:tc>
      </w:tr>
      <w:tr w:rsidR="00E13E7B" w:rsidRPr="00D273FC" w:rsidTr="00E13E7B">
        <w:trPr>
          <w:trHeight w:val="447"/>
        </w:trPr>
        <w:tc>
          <w:tcPr>
            <w:tcW w:w="400" w:type="pct"/>
            <w:gridSpan w:val="2"/>
            <w:noWrap/>
            <w:vAlign w:val="center"/>
          </w:tcPr>
          <w:p w:rsidR="00E13E7B" w:rsidRPr="00D273FC" w:rsidRDefault="00E13E7B" w:rsidP="00C024B9">
            <w:pPr>
              <w:widowControl/>
              <w:autoSpaceDN/>
              <w:adjustRightInd/>
              <w:spacing w:line="240" w:lineRule="auto"/>
              <w:jc w:val="center"/>
              <w:textAlignment w:val="auto"/>
              <w:rPr>
                <w:b/>
                <w:bCs/>
                <w:color w:val="000000"/>
                <w:sz w:val="20"/>
                <w:szCs w:val="20"/>
              </w:rPr>
            </w:pPr>
            <w:r>
              <w:rPr>
                <w:b/>
                <w:bCs/>
                <w:color w:val="000000"/>
                <w:sz w:val="20"/>
                <w:szCs w:val="20"/>
              </w:rPr>
              <w:t>21</w:t>
            </w:r>
          </w:p>
        </w:tc>
        <w:tc>
          <w:tcPr>
            <w:tcW w:w="3776" w:type="pct"/>
            <w:gridSpan w:val="3"/>
          </w:tcPr>
          <w:p w:rsidR="00E13E7B" w:rsidRPr="00D273FC" w:rsidRDefault="00E13E7B" w:rsidP="00C024B9">
            <w:pPr>
              <w:widowControl/>
              <w:autoSpaceDN/>
              <w:adjustRightInd/>
              <w:spacing w:line="240" w:lineRule="auto"/>
              <w:textAlignment w:val="auto"/>
              <w:rPr>
                <w:color w:val="000000"/>
                <w:sz w:val="20"/>
                <w:szCs w:val="20"/>
              </w:rPr>
            </w:pPr>
            <w:r w:rsidRPr="00D273FC">
              <w:rPr>
                <w:color w:val="000000"/>
                <w:sz w:val="20"/>
                <w:szCs w:val="20"/>
              </w:rPr>
              <w:t>Серийный номер СКП</w:t>
            </w:r>
          </w:p>
        </w:tc>
        <w:tc>
          <w:tcPr>
            <w:tcW w:w="824" w:type="pct"/>
            <w:gridSpan w:val="2"/>
            <w:vAlign w:val="center"/>
          </w:tcPr>
          <w:p w:rsidR="00E13E7B" w:rsidRPr="00D273FC" w:rsidRDefault="00E13E7B" w:rsidP="00C024B9">
            <w:pPr>
              <w:widowControl/>
              <w:autoSpaceDN/>
              <w:adjustRightInd/>
              <w:spacing w:line="240" w:lineRule="auto"/>
              <w:jc w:val="center"/>
              <w:textAlignment w:val="auto"/>
              <w:rPr>
                <w:color w:val="000000"/>
                <w:sz w:val="20"/>
                <w:szCs w:val="20"/>
              </w:rPr>
            </w:pPr>
            <w:r w:rsidRPr="00D273FC">
              <w:rPr>
                <w:color w:val="000000"/>
                <w:sz w:val="20"/>
                <w:szCs w:val="20"/>
              </w:rPr>
              <w:t> </w:t>
            </w:r>
          </w:p>
        </w:tc>
      </w:tr>
      <w:tr w:rsidR="00E13E7B" w:rsidRPr="00D273FC" w:rsidTr="00E13E7B">
        <w:trPr>
          <w:trHeight w:val="312"/>
        </w:trPr>
        <w:tc>
          <w:tcPr>
            <w:tcW w:w="400" w:type="pct"/>
            <w:gridSpan w:val="2"/>
            <w:noWrap/>
            <w:vAlign w:val="center"/>
          </w:tcPr>
          <w:p w:rsidR="00E13E7B" w:rsidRPr="00D273FC" w:rsidRDefault="00E13E7B" w:rsidP="00C024B9">
            <w:pPr>
              <w:widowControl/>
              <w:autoSpaceDN/>
              <w:adjustRightInd/>
              <w:spacing w:line="240" w:lineRule="auto"/>
              <w:jc w:val="center"/>
              <w:textAlignment w:val="auto"/>
              <w:rPr>
                <w:b/>
                <w:bCs/>
                <w:color w:val="000000"/>
                <w:sz w:val="20"/>
                <w:szCs w:val="20"/>
              </w:rPr>
            </w:pPr>
            <w:r>
              <w:rPr>
                <w:b/>
                <w:bCs/>
                <w:color w:val="000000"/>
                <w:sz w:val="20"/>
                <w:szCs w:val="20"/>
              </w:rPr>
              <w:t>22</w:t>
            </w:r>
          </w:p>
        </w:tc>
        <w:tc>
          <w:tcPr>
            <w:tcW w:w="3776" w:type="pct"/>
            <w:gridSpan w:val="3"/>
          </w:tcPr>
          <w:p w:rsidR="00E13E7B" w:rsidRPr="00D273FC" w:rsidRDefault="00E13E7B" w:rsidP="00C024B9">
            <w:pPr>
              <w:widowControl/>
              <w:autoSpaceDN/>
              <w:adjustRightInd/>
              <w:spacing w:line="240" w:lineRule="auto"/>
              <w:textAlignment w:val="auto"/>
              <w:rPr>
                <w:color w:val="000000"/>
                <w:sz w:val="20"/>
                <w:szCs w:val="20"/>
              </w:rPr>
            </w:pPr>
            <w:r w:rsidRPr="00D273FC">
              <w:rPr>
                <w:color w:val="000000"/>
                <w:sz w:val="20"/>
                <w:szCs w:val="20"/>
              </w:rPr>
              <w:t>Дата начала действия СКП</w:t>
            </w:r>
          </w:p>
        </w:tc>
        <w:tc>
          <w:tcPr>
            <w:tcW w:w="824" w:type="pct"/>
            <w:gridSpan w:val="2"/>
            <w:vAlign w:val="center"/>
          </w:tcPr>
          <w:p w:rsidR="00E13E7B" w:rsidRPr="00D273FC" w:rsidRDefault="00E13E7B" w:rsidP="00C024B9">
            <w:pPr>
              <w:widowControl/>
              <w:autoSpaceDN/>
              <w:adjustRightInd/>
              <w:spacing w:line="240" w:lineRule="auto"/>
              <w:jc w:val="center"/>
              <w:textAlignment w:val="auto"/>
              <w:rPr>
                <w:color w:val="000000"/>
                <w:sz w:val="20"/>
                <w:szCs w:val="20"/>
              </w:rPr>
            </w:pPr>
            <w:r w:rsidRPr="00D273FC">
              <w:rPr>
                <w:color w:val="000000"/>
                <w:sz w:val="20"/>
                <w:szCs w:val="20"/>
              </w:rPr>
              <w:t>(дд.мм.гггг чч:мм:сс)</w:t>
            </w:r>
          </w:p>
        </w:tc>
      </w:tr>
      <w:tr w:rsidR="00E13E7B" w:rsidRPr="00D273FC" w:rsidTr="00E13E7B">
        <w:trPr>
          <w:trHeight w:val="312"/>
        </w:trPr>
        <w:tc>
          <w:tcPr>
            <w:tcW w:w="400" w:type="pct"/>
            <w:gridSpan w:val="2"/>
            <w:noWrap/>
            <w:vAlign w:val="center"/>
          </w:tcPr>
          <w:p w:rsidR="00E13E7B" w:rsidRPr="00D273FC" w:rsidRDefault="00E13E7B" w:rsidP="00C024B9">
            <w:pPr>
              <w:widowControl/>
              <w:autoSpaceDN/>
              <w:adjustRightInd/>
              <w:spacing w:line="240" w:lineRule="auto"/>
              <w:jc w:val="center"/>
              <w:textAlignment w:val="auto"/>
              <w:rPr>
                <w:b/>
                <w:bCs/>
                <w:color w:val="000000"/>
                <w:sz w:val="20"/>
                <w:szCs w:val="20"/>
              </w:rPr>
            </w:pPr>
            <w:r w:rsidRPr="00D273FC">
              <w:rPr>
                <w:b/>
                <w:bCs/>
                <w:color w:val="000000"/>
                <w:sz w:val="20"/>
                <w:szCs w:val="20"/>
              </w:rPr>
              <w:t>2</w:t>
            </w:r>
            <w:r>
              <w:rPr>
                <w:b/>
                <w:bCs/>
                <w:color w:val="000000"/>
                <w:sz w:val="20"/>
                <w:szCs w:val="20"/>
              </w:rPr>
              <w:t>3</w:t>
            </w:r>
          </w:p>
        </w:tc>
        <w:tc>
          <w:tcPr>
            <w:tcW w:w="3776" w:type="pct"/>
            <w:gridSpan w:val="3"/>
          </w:tcPr>
          <w:p w:rsidR="00E13E7B" w:rsidRPr="00D273FC" w:rsidRDefault="00E13E7B" w:rsidP="00C024B9">
            <w:pPr>
              <w:widowControl/>
              <w:autoSpaceDN/>
              <w:adjustRightInd/>
              <w:spacing w:line="240" w:lineRule="auto"/>
              <w:textAlignment w:val="auto"/>
              <w:rPr>
                <w:color w:val="000000"/>
                <w:sz w:val="20"/>
                <w:szCs w:val="20"/>
              </w:rPr>
            </w:pPr>
            <w:r w:rsidRPr="00D273FC">
              <w:rPr>
                <w:color w:val="000000"/>
                <w:sz w:val="20"/>
                <w:szCs w:val="20"/>
              </w:rPr>
              <w:t>Дата окончания действия СКП</w:t>
            </w:r>
          </w:p>
        </w:tc>
        <w:tc>
          <w:tcPr>
            <w:tcW w:w="824" w:type="pct"/>
            <w:gridSpan w:val="2"/>
            <w:vAlign w:val="center"/>
          </w:tcPr>
          <w:p w:rsidR="00E13E7B" w:rsidRPr="00D273FC" w:rsidRDefault="00E13E7B" w:rsidP="00C024B9">
            <w:pPr>
              <w:widowControl/>
              <w:autoSpaceDN/>
              <w:adjustRightInd/>
              <w:spacing w:line="240" w:lineRule="auto"/>
              <w:jc w:val="center"/>
              <w:textAlignment w:val="auto"/>
              <w:rPr>
                <w:color w:val="000000"/>
                <w:sz w:val="20"/>
                <w:szCs w:val="20"/>
              </w:rPr>
            </w:pPr>
            <w:r w:rsidRPr="00D273FC">
              <w:rPr>
                <w:color w:val="000000"/>
                <w:sz w:val="20"/>
                <w:szCs w:val="20"/>
              </w:rPr>
              <w:t>(дд.мм.гггг чч:мм:сс)</w:t>
            </w:r>
          </w:p>
        </w:tc>
      </w:tr>
      <w:tr w:rsidR="00E13E7B" w:rsidRPr="00D273FC" w:rsidTr="00E13E7B">
        <w:trPr>
          <w:trHeight w:val="312"/>
        </w:trPr>
        <w:tc>
          <w:tcPr>
            <w:tcW w:w="400" w:type="pct"/>
            <w:gridSpan w:val="2"/>
            <w:noWrap/>
            <w:vAlign w:val="center"/>
          </w:tcPr>
          <w:p w:rsidR="00E13E7B" w:rsidRPr="00D273FC" w:rsidRDefault="00E13E7B" w:rsidP="00C024B9">
            <w:pPr>
              <w:widowControl/>
              <w:autoSpaceDN/>
              <w:adjustRightInd/>
              <w:spacing w:line="240" w:lineRule="auto"/>
              <w:jc w:val="center"/>
              <w:textAlignment w:val="auto"/>
              <w:rPr>
                <w:b/>
                <w:bCs/>
                <w:color w:val="000000"/>
                <w:sz w:val="20"/>
                <w:szCs w:val="20"/>
              </w:rPr>
            </w:pPr>
            <w:r>
              <w:rPr>
                <w:b/>
                <w:bCs/>
                <w:color w:val="000000"/>
                <w:sz w:val="20"/>
                <w:szCs w:val="20"/>
              </w:rPr>
              <w:t>24</w:t>
            </w:r>
          </w:p>
        </w:tc>
        <w:tc>
          <w:tcPr>
            <w:tcW w:w="3776" w:type="pct"/>
            <w:gridSpan w:val="3"/>
          </w:tcPr>
          <w:p w:rsidR="00E13E7B" w:rsidRPr="00D273FC" w:rsidRDefault="00E13E7B" w:rsidP="00C024B9">
            <w:pPr>
              <w:widowControl/>
              <w:autoSpaceDN/>
              <w:adjustRightInd/>
              <w:spacing w:line="240" w:lineRule="auto"/>
              <w:textAlignment w:val="auto"/>
              <w:rPr>
                <w:color w:val="000000"/>
                <w:sz w:val="20"/>
                <w:szCs w:val="20"/>
              </w:rPr>
            </w:pPr>
            <w:r w:rsidRPr="00D273FC">
              <w:rPr>
                <w:color w:val="000000"/>
                <w:sz w:val="20"/>
                <w:szCs w:val="20"/>
              </w:rPr>
              <w:t>Удостоверяющий центр</w:t>
            </w:r>
          </w:p>
        </w:tc>
        <w:tc>
          <w:tcPr>
            <w:tcW w:w="824" w:type="pct"/>
            <w:gridSpan w:val="2"/>
            <w:vAlign w:val="center"/>
          </w:tcPr>
          <w:p w:rsidR="00E13E7B" w:rsidRPr="00D273FC" w:rsidRDefault="00E13E7B" w:rsidP="00C024B9">
            <w:pPr>
              <w:widowControl/>
              <w:autoSpaceDN/>
              <w:adjustRightInd/>
              <w:spacing w:line="240" w:lineRule="auto"/>
              <w:jc w:val="center"/>
              <w:textAlignment w:val="auto"/>
              <w:rPr>
                <w:color w:val="000000"/>
                <w:sz w:val="20"/>
                <w:szCs w:val="20"/>
              </w:rPr>
            </w:pPr>
            <w:r w:rsidRPr="00D273FC">
              <w:rPr>
                <w:color w:val="000000"/>
                <w:sz w:val="20"/>
                <w:szCs w:val="20"/>
              </w:rPr>
              <w:t>(издатель СКП)</w:t>
            </w:r>
          </w:p>
        </w:tc>
      </w:tr>
      <w:tr w:rsidR="00E13E7B" w:rsidRPr="00D273FC" w:rsidTr="00E13E7B">
        <w:trPr>
          <w:trHeight w:val="624"/>
        </w:trPr>
        <w:tc>
          <w:tcPr>
            <w:tcW w:w="400" w:type="pct"/>
            <w:gridSpan w:val="2"/>
            <w:noWrap/>
            <w:vAlign w:val="center"/>
          </w:tcPr>
          <w:p w:rsidR="00E13E7B" w:rsidRPr="00D273FC" w:rsidRDefault="00E13E7B" w:rsidP="00C024B9">
            <w:pPr>
              <w:widowControl/>
              <w:autoSpaceDN/>
              <w:adjustRightInd/>
              <w:spacing w:line="240" w:lineRule="auto"/>
              <w:jc w:val="center"/>
              <w:textAlignment w:val="auto"/>
              <w:rPr>
                <w:b/>
                <w:bCs/>
                <w:color w:val="000000"/>
                <w:sz w:val="20"/>
                <w:szCs w:val="20"/>
              </w:rPr>
            </w:pPr>
            <w:r>
              <w:rPr>
                <w:b/>
                <w:bCs/>
                <w:color w:val="000000"/>
                <w:sz w:val="20"/>
                <w:szCs w:val="20"/>
              </w:rPr>
              <w:t>25</w:t>
            </w:r>
          </w:p>
        </w:tc>
        <w:tc>
          <w:tcPr>
            <w:tcW w:w="3776" w:type="pct"/>
            <w:gridSpan w:val="3"/>
          </w:tcPr>
          <w:p w:rsidR="00E13E7B" w:rsidRPr="00D273FC" w:rsidRDefault="00E13E7B" w:rsidP="00C024B9">
            <w:pPr>
              <w:widowControl/>
              <w:autoSpaceDN/>
              <w:adjustRightInd/>
              <w:spacing w:line="240" w:lineRule="auto"/>
              <w:textAlignment w:val="auto"/>
              <w:rPr>
                <w:color w:val="000000"/>
                <w:sz w:val="20"/>
                <w:szCs w:val="20"/>
              </w:rPr>
            </w:pPr>
            <w:r w:rsidRPr="00D273FC">
              <w:rPr>
                <w:color w:val="000000"/>
                <w:sz w:val="20"/>
                <w:szCs w:val="20"/>
              </w:rPr>
              <w:t>Город</w:t>
            </w:r>
          </w:p>
        </w:tc>
        <w:tc>
          <w:tcPr>
            <w:tcW w:w="824" w:type="pct"/>
            <w:gridSpan w:val="2"/>
            <w:vAlign w:val="center"/>
          </w:tcPr>
          <w:p w:rsidR="00E13E7B" w:rsidRPr="00D273FC" w:rsidRDefault="00E13E7B" w:rsidP="00C024B9">
            <w:pPr>
              <w:widowControl/>
              <w:autoSpaceDN/>
              <w:adjustRightInd/>
              <w:spacing w:line="240" w:lineRule="auto"/>
              <w:jc w:val="center"/>
              <w:textAlignment w:val="auto"/>
              <w:rPr>
                <w:color w:val="000000"/>
                <w:sz w:val="20"/>
                <w:szCs w:val="20"/>
              </w:rPr>
            </w:pPr>
            <w:r w:rsidRPr="00D273FC">
              <w:rPr>
                <w:color w:val="000000"/>
                <w:sz w:val="20"/>
                <w:szCs w:val="20"/>
              </w:rPr>
              <w:t>(город, в котором находится издатель СКП)</w:t>
            </w:r>
          </w:p>
        </w:tc>
      </w:tr>
      <w:tr w:rsidR="00E13E7B" w:rsidRPr="00D273FC" w:rsidTr="004D63CE">
        <w:trPr>
          <w:trHeight w:val="610"/>
        </w:trPr>
        <w:tc>
          <w:tcPr>
            <w:tcW w:w="5000" w:type="pct"/>
            <w:gridSpan w:val="7"/>
            <w:shd w:val="clear" w:color="000000" w:fill="F2F2F2"/>
          </w:tcPr>
          <w:p w:rsidR="00E13E7B" w:rsidRPr="00D273FC" w:rsidRDefault="00E13E7B" w:rsidP="00C024B9">
            <w:pPr>
              <w:widowControl/>
              <w:autoSpaceDN/>
              <w:adjustRightInd/>
              <w:spacing w:line="240" w:lineRule="auto"/>
              <w:jc w:val="center"/>
              <w:textAlignment w:val="auto"/>
              <w:rPr>
                <w:b/>
                <w:bCs/>
                <w:color w:val="000000"/>
                <w:sz w:val="20"/>
                <w:szCs w:val="20"/>
              </w:rPr>
            </w:pPr>
            <w:r w:rsidRPr="00D273FC">
              <w:rPr>
                <w:b/>
                <w:bCs/>
                <w:color w:val="000000"/>
                <w:sz w:val="20"/>
                <w:szCs w:val="20"/>
              </w:rPr>
              <w:t>Сведения о сертификат</w:t>
            </w:r>
            <w:r>
              <w:rPr>
                <w:b/>
                <w:bCs/>
                <w:color w:val="000000"/>
                <w:sz w:val="20"/>
                <w:szCs w:val="20"/>
              </w:rPr>
              <w:t>ах</w:t>
            </w:r>
            <w:r w:rsidRPr="00D273FC">
              <w:rPr>
                <w:b/>
                <w:bCs/>
                <w:color w:val="000000"/>
                <w:sz w:val="20"/>
                <w:szCs w:val="20"/>
              </w:rPr>
              <w:t xml:space="preserve"> ключ</w:t>
            </w:r>
            <w:r>
              <w:rPr>
                <w:b/>
                <w:bCs/>
                <w:color w:val="000000"/>
                <w:sz w:val="20"/>
                <w:szCs w:val="20"/>
              </w:rPr>
              <w:t>ей</w:t>
            </w:r>
            <w:r w:rsidRPr="00D273FC">
              <w:rPr>
                <w:b/>
                <w:bCs/>
                <w:color w:val="000000"/>
                <w:sz w:val="20"/>
                <w:szCs w:val="20"/>
              </w:rPr>
              <w:t xml:space="preserve"> электронной подписи, используем</w:t>
            </w:r>
            <w:r>
              <w:rPr>
                <w:b/>
                <w:bCs/>
                <w:color w:val="000000"/>
                <w:sz w:val="20"/>
                <w:szCs w:val="20"/>
              </w:rPr>
              <w:t>ых</w:t>
            </w:r>
            <w:r w:rsidRPr="00D273FC">
              <w:rPr>
                <w:b/>
                <w:bCs/>
                <w:color w:val="000000"/>
                <w:sz w:val="20"/>
                <w:szCs w:val="20"/>
              </w:rPr>
              <w:t xml:space="preserve"> </w:t>
            </w:r>
            <w:r>
              <w:rPr>
                <w:b/>
                <w:bCs/>
                <w:color w:val="000000"/>
                <w:sz w:val="20"/>
                <w:szCs w:val="20"/>
              </w:rPr>
              <w:t xml:space="preserve">другими участниками информационного взаимодействия, использующих информационную систему </w:t>
            </w:r>
            <w:r w:rsidRPr="00045E00">
              <w:rPr>
                <w:bCs/>
                <w:i/>
                <w:color w:val="000000"/>
                <w:sz w:val="20"/>
                <w:szCs w:val="20"/>
              </w:rPr>
              <w:t xml:space="preserve">(заполняется </w:t>
            </w:r>
            <w:r w:rsidRPr="00045E00">
              <w:rPr>
                <w:i/>
                <w:color w:val="000000"/>
                <w:sz w:val="20"/>
                <w:szCs w:val="20"/>
              </w:rPr>
              <w:t>в случае использования системы несколькими участниками информационного взаимодействия</w:t>
            </w:r>
            <w:r w:rsidRPr="00045E00">
              <w:rPr>
                <w:bCs/>
                <w:i/>
                <w:color w:val="000000"/>
                <w:sz w:val="20"/>
                <w:szCs w:val="20"/>
              </w:rPr>
              <w:t>)</w:t>
            </w:r>
          </w:p>
        </w:tc>
      </w:tr>
      <w:tr w:rsidR="00E13E7B" w:rsidRPr="00D273FC" w:rsidTr="00E13E7B">
        <w:trPr>
          <w:trHeight w:val="390"/>
        </w:trPr>
        <w:tc>
          <w:tcPr>
            <w:tcW w:w="1980" w:type="pct"/>
            <w:gridSpan w:val="3"/>
            <w:shd w:val="clear" w:color="000000" w:fill="F2F2F2"/>
          </w:tcPr>
          <w:p w:rsidR="00E13E7B" w:rsidRPr="00D273FC" w:rsidRDefault="00E13E7B" w:rsidP="00C024B9">
            <w:pPr>
              <w:widowControl/>
              <w:autoSpaceDN/>
              <w:adjustRightInd/>
              <w:spacing w:line="240" w:lineRule="auto"/>
              <w:textAlignment w:val="auto"/>
              <w:rPr>
                <w:b/>
                <w:bCs/>
                <w:color w:val="000000"/>
                <w:sz w:val="20"/>
                <w:szCs w:val="20"/>
              </w:rPr>
            </w:pPr>
            <w:r>
              <w:rPr>
                <w:b/>
                <w:bCs/>
                <w:color w:val="000000"/>
                <w:sz w:val="20"/>
                <w:szCs w:val="20"/>
              </w:rPr>
              <w:t>Наименование участника информационного взаимодействия</w:t>
            </w:r>
          </w:p>
        </w:tc>
        <w:tc>
          <w:tcPr>
            <w:tcW w:w="2157" w:type="pct"/>
            <w:shd w:val="clear" w:color="000000" w:fill="F2F2F2"/>
          </w:tcPr>
          <w:p w:rsidR="00E13E7B" w:rsidRPr="00D273FC" w:rsidRDefault="00E13E7B" w:rsidP="00C024B9">
            <w:pPr>
              <w:widowControl/>
              <w:autoSpaceDN/>
              <w:adjustRightInd/>
              <w:spacing w:line="240" w:lineRule="auto"/>
              <w:jc w:val="center"/>
              <w:textAlignment w:val="auto"/>
              <w:rPr>
                <w:b/>
                <w:bCs/>
                <w:color w:val="000000"/>
                <w:sz w:val="20"/>
                <w:szCs w:val="20"/>
              </w:rPr>
            </w:pPr>
            <w:r w:rsidRPr="00D273FC">
              <w:rPr>
                <w:b/>
                <w:bCs/>
                <w:color w:val="000000"/>
                <w:sz w:val="20"/>
                <w:szCs w:val="20"/>
              </w:rPr>
              <w:t>Атрибут</w:t>
            </w:r>
          </w:p>
        </w:tc>
        <w:tc>
          <w:tcPr>
            <w:tcW w:w="863" w:type="pct"/>
            <w:gridSpan w:val="3"/>
            <w:shd w:val="clear" w:color="000000" w:fill="F2F2F2"/>
            <w:vAlign w:val="center"/>
          </w:tcPr>
          <w:p w:rsidR="00E13E7B" w:rsidRPr="00D273FC" w:rsidRDefault="00E13E7B" w:rsidP="00C024B9">
            <w:pPr>
              <w:widowControl/>
              <w:autoSpaceDN/>
              <w:adjustRightInd/>
              <w:spacing w:line="240" w:lineRule="auto"/>
              <w:jc w:val="center"/>
              <w:textAlignment w:val="auto"/>
              <w:rPr>
                <w:b/>
                <w:bCs/>
                <w:color w:val="000000"/>
                <w:sz w:val="20"/>
                <w:szCs w:val="20"/>
              </w:rPr>
            </w:pPr>
            <w:r w:rsidRPr="00D273FC">
              <w:rPr>
                <w:b/>
                <w:bCs/>
                <w:color w:val="000000"/>
                <w:sz w:val="20"/>
                <w:szCs w:val="20"/>
              </w:rPr>
              <w:t>Значение</w:t>
            </w:r>
          </w:p>
        </w:tc>
      </w:tr>
      <w:tr w:rsidR="00E13E7B" w:rsidRPr="00D273FC" w:rsidTr="00E13E7B">
        <w:trPr>
          <w:trHeight w:val="624"/>
        </w:trPr>
        <w:tc>
          <w:tcPr>
            <w:tcW w:w="356" w:type="pct"/>
            <w:vMerge w:val="restart"/>
            <w:tcBorders>
              <w:top w:val="single" w:sz="4" w:space="0" w:color="auto"/>
              <w:left w:val="single" w:sz="4" w:space="0" w:color="auto"/>
              <w:right w:val="single" w:sz="4" w:space="0" w:color="auto"/>
            </w:tcBorders>
            <w:noWrap/>
            <w:vAlign w:val="center"/>
          </w:tcPr>
          <w:p w:rsidR="00E13E7B" w:rsidRPr="00D273FC" w:rsidRDefault="00E13E7B" w:rsidP="00C024B9">
            <w:pPr>
              <w:widowControl/>
              <w:autoSpaceDN/>
              <w:adjustRightInd/>
              <w:spacing w:line="240" w:lineRule="auto"/>
              <w:jc w:val="center"/>
              <w:textAlignment w:val="auto"/>
              <w:rPr>
                <w:b/>
                <w:bCs/>
                <w:color w:val="000000"/>
                <w:sz w:val="20"/>
                <w:szCs w:val="20"/>
              </w:rPr>
            </w:pPr>
            <w:r>
              <w:rPr>
                <w:b/>
                <w:bCs/>
                <w:color w:val="000000"/>
                <w:sz w:val="20"/>
                <w:szCs w:val="20"/>
              </w:rPr>
              <w:t>а</w:t>
            </w:r>
          </w:p>
        </w:tc>
        <w:tc>
          <w:tcPr>
            <w:tcW w:w="1624" w:type="pct"/>
            <w:gridSpan w:val="2"/>
            <w:vMerge w:val="restart"/>
            <w:tcBorders>
              <w:top w:val="single" w:sz="4" w:space="0" w:color="auto"/>
              <w:left w:val="single" w:sz="4" w:space="0" w:color="auto"/>
              <w:right w:val="single" w:sz="4" w:space="0" w:color="auto"/>
            </w:tcBorders>
          </w:tcPr>
          <w:p w:rsidR="00E13E7B" w:rsidRPr="00D273FC" w:rsidRDefault="00E13E7B" w:rsidP="00C024B9">
            <w:pPr>
              <w:widowControl/>
              <w:autoSpaceDN/>
              <w:adjustRightInd/>
              <w:spacing w:line="240" w:lineRule="auto"/>
              <w:jc w:val="left"/>
              <w:textAlignment w:val="auto"/>
              <w:rPr>
                <w:color w:val="000000"/>
                <w:sz w:val="20"/>
                <w:szCs w:val="20"/>
              </w:rPr>
            </w:pPr>
            <w:r>
              <w:rPr>
                <w:color w:val="000000"/>
                <w:sz w:val="20"/>
                <w:szCs w:val="20"/>
              </w:rPr>
              <w:t>Участник информационного взаимодействия</w:t>
            </w:r>
            <w:r w:rsidRPr="00D273FC">
              <w:rPr>
                <w:color w:val="000000"/>
                <w:sz w:val="20"/>
                <w:szCs w:val="20"/>
              </w:rPr>
              <w:t xml:space="preserve"> </w:t>
            </w:r>
            <w:r w:rsidRPr="00045E00">
              <w:rPr>
                <w:bCs/>
                <w:i/>
                <w:color w:val="000000"/>
                <w:sz w:val="20"/>
                <w:szCs w:val="20"/>
              </w:rPr>
              <w:t xml:space="preserve">(заполняется </w:t>
            </w:r>
            <w:r w:rsidRPr="00045E00">
              <w:rPr>
                <w:i/>
                <w:color w:val="000000"/>
                <w:sz w:val="20"/>
                <w:szCs w:val="20"/>
              </w:rPr>
              <w:t>в случае использования системы несколькими участниками информационного взаимодействия</w:t>
            </w:r>
            <w:r w:rsidRPr="00045E00">
              <w:rPr>
                <w:bCs/>
                <w:i/>
                <w:color w:val="000000"/>
                <w:sz w:val="20"/>
                <w:szCs w:val="20"/>
              </w:rPr>
              <w:t>)</w:t>
            </w:r>
          </w:p>
        </w:tc>
        <w:tc>
          <w:tcPr>
            <w:tcW w:w="2157" w:type="pct"/>
            <w:tcBorders>
              <w:top w:val="single" w:sz="4" w:space="0" w:color="auto"/>
              <w:left w:val="single" w:sz="4" w:space="0" w:color="auto"/>
              <w:bottom w:val="single" w:sz="4" w:space="0" w:color="auto"/>
              <w:right w:val="single" w:sz="4" w:space="0" w:color="auto"/>
            </w:tcBorders>
          </w:tcPr>
          <w:p w:rsidR="00E13E7B" w:rsidRPr="00D273FC" w:rsidRDefault="00E13E7B" w:rsidP="00C024B9">
            <w:pPr>
              <w:widowControl/>
              <w:autoSpaceDN/>
              <w:adjustRightInd/>
              <w:spacing w:line="240" w:lineRule="auto"/>
              <w:textAlignment w:val="auto"/>
              <w:rPr>
                <w:color w:val="000000"/>
                <w:sz w:val="20"/>
                <w:szCs w:val="20"/>
              </w:rPr>
            </w:pPr>
            <w:r w:rsidRPr="00D273FC">
              <w:rPr>
                <w:color w:val="000000"/>
                <w:sz w:val="20"/>
                <w:szCs w:val="20"/>
              </w:rPr>
              <w:t>Серийный номер СКП</w:t>
            </w:r>
          </w:p>
        </w:tc>
        <w:tc>
          <w:tcPr>
            <w:tcW w:w="863" w:type="pct"/>
            <w:gridSpan w:val="3"/>
            <w:tcBorders>
              <w:top w:val="single" w:sz="4" w:space="0" w:color="auto"/>
              <w:left w:val="single" w:sz="4" w:space="0" w:color="auto"/>
              <w:bottom w:val="single" w:sz="4" w:space="0" w:color="auto"/>
              <w:right w:val="single" w:sz="4" w:space="0" w:color="auto"/>
            </w:tcBorders>
            <w:vAlign w:val="center"/>
          </w:tcPr>
          <w:p w:rsidR="00E13E7B" w:rsidRPr="00D273FC" w:rsidRDefault="00E13E7B" w:rsidP="00C024B9">
            <w:pPr>
              <w:widowControl/>
              <w:autoSpaceDN/>
              <w:adjustRightInd/>
              <w:spacing w:line="240" w:lineRule="auto"/>
              <w:jc w:val="center"/>
              <w:textAlignment w:val="auto"/>
              <w:rPr>
                <w:color w:val="000000"/>
                <w:sz w:val="20"/>
                <w:szCs w:val="20"/>
              </w:rPr>
            </w:pPr>
            <w:r w:rsidRPr="00D273FC">
              <w:rPr>
                <w:color w:val="000000"/>
                <w:sz w:val="20"/>
                <w:szCs w:val="20"/>
              </w:rPr>
              <w:t> </w:t>
            </w:r>
          </w:p>
        </w:tc>
      </w:tr>
      <w:tr w:rsidR="00E13E7B" w:rsidRPr="00D273FC" w:rsidTr="00E13E7B">
        <w:trPr>
          <w:trHeight w:val="624"/>
        </w:trPr>
        <w:tc>
          <w:tcPr>
            <w:tcW w:w="356" w:type="pct"/>
            <w:vMerge/>
            <w:tcBorders>
              <w:left w:val="single" w:sz="4" w:space="0" w:color="auto"/>
              <w:right w:val="single" w:sz="4" w:space="0" w:color="auto"/>
            </w:tcBorders>
            <w:noWrap/>
            <w:vAlign w:val="center"/>
          </w:tcPr>
          <w:p w:rsidR="00E13E7B" w:rsidRPr="00D273FC" w:rsidRDefault="00E13E7B" w:rsidP="00C024B9">
            <w:pPr>
              <w:widowControl/>
              <w:autoSpaceDN/>
              <w:adjustRightInd/>
              <w:spacing w:line="240" w:lineRule="auto"/>
              <w:textAlignment w:val="auto"/>
              <w:rPr>
                <w:b/>
                <w:bCs/>
                <w:color w:val="000000"/>
                <w:sz w:val="20"/>
                <w:szCs w:val="20"/>
              </w:rPr>
            </w:pPr>
          </w:p>
        </w:tc>
        <w:tc>
          <w:tcPr>
            <w:tcW w:w="1624" w:type="pct"/>
            <w:gridSpan w:val="2"/>
            <w:vMerge/>
            <w:tcBorders>
              <w:left w:val="single" w:sz="4" w:space="0" w:color="auto"/>
              <w:right w:val="single" w:sz="4" w:space="0" w:color="auto"/>
            </w:tcBorders>
          </w:tcPr>
          <w:p w:rsidR="00E13E7B" w:rsidRPr="00D273FC" w:rsidRDefault="00E13E7B" w:rsidP="00C024B9">
            <w:pPr>
              <w:widowControl/>
              <w:autoSpaceDN/>
              <w:adjustRightInd/>
              <w:spacing w:line="240" w:lineRule="auto"/>
              <w:jc w:val="left"/>
              <w:textAlignment w:val="auto"/>
              <w:rPr>
                <w:color w:val="000000"/>
                <w:sz w:val="20"/>
                <w:szCs w:val="20"/>
              </w:rPr>
            </w:pPr>
          </w:p>
        </w:tc>
        <w:tc>
          <w:tcPr>
            <w:tcW w:w="2157" w:type="pct"/>
            <w:tcBorders>
              <w:top w:val="single" w:sz="4" w:space="0" w:color="auto"/>
              <w:left w:val="single" w:sz="4" w:space="0" w:color="auto"/>
              <w:bottom w:val="single" w:sz="4" w:space="0" w:color="auto"/>
              <w:right w:val="single" w:sz="4" w:space="0" w:color="auto"/>
            </w:tcBorders>
          </w:tcPr>
          <w:p w:rsidR="00E13E7B" w:rsidRPr="00D273FC" w:rsidRDefault="00E13E7B" w:rsidP="00C024B9">
            <w:pPr>
              <w:widowControl/>
              <w:autoSpaceDN/>
              <w:adjustRightInd/>
              <w:spacing w:line="240" w:lineRule="auto"/>
              <w:textAlignment w:val="auto"/>
              <w:rPr>
                <w:color w:val="000000"/>
                <w:sz w:val="20"/>
                <w:szCs w:val="20"/>
              </w:rPr>
            </w:pPr>
            <w:r w:rsidRPr="00D273FC">
              <w:rPr>
                <w:color w:val="000000"/>
                <w:sz w:val="20"/>
                <w:szCs w:val="20"/>
              </w:rPr>
              <w:t>Дата начала действия СКП</w:t>
            </w:r>
          </w:p>
        </w:tc>
        <w:tc>
          <w:tcPr>
            <w:tcW w:w="863" w:type="pct"/>
            <w:gridSpan w:val="3"/>
            <w:tcBorders>
              <w:top w:val="single" w:sz="4" w:space="0" w:color="auto"/>
              <w:left w:val="single" w:sz="4" w:space="0" w:color="auto"/>
              <w:bottom w:val="single" w:sz="4" w:space="0" w:color="auto"/>
              <w:right w:val="single" w:sz="4" w:space="0" w:color="auto"/>
            </w:tcBorders>
            <w:vAlign w:val="center"/>
          </w:tcPr>
          <w:p w:rsidR="00E13E7B" w:rsidRPr="00D273FC" w:rsidRDefault="00E13E7B" w:rsidP="00C024B9">
            <w:pPr>
              <w:widowControl/>
              <w:autoSpaceDN/>
              <w:adjustRightInd/>
              <w:spacing w:line="240" w:lineRule="auto"/>
              <w:jc w:val="center"/>
              <w:textAlignment w:val="auto"/>
              <w:rPr>
                <w:color w:val="000000"/>
                <w:sz w:val="20"/>
                <w:szCs w:val="20"/>
              </w:rPr>
            </w:pPr>
            <w:r w:rsidRPr="00D273FC">
              <w:rPr>
                <w:color w:val="000000"/>
                <w:sz w:val="20"/>
                <w:szCs w:val="20"/>
              </w:rPr>
              <w:t>(дд.мм.гггг чч:мм:сс)</w:t>
            </w:r>
          </w:p>
        </w:tc>
      </w:tr>
      <w:tr w:rsidR="00E13E7B" w:rsidRPr="00D273FC" w:rsidTr="00E13E7B">
        <w:trPr>
          <w:trHeight w:val="624"/>
        </w:trPr>
        <w:tc>
          <w:tcPr>
            <w:tcW w:w="356" w:type="pct"/>
            <w:vMerge/>
            <w:tcBorders>
              <w:left w:val="single" w:sz="4" w:space="0" w:color="auto"/>
              <w:right w:val="single" w:sz="4" w:space="0" w:color="auto"/>
            </w:tcBorders>
            <w:noWrap/>
            <w:vAlign w:val="center"/>
          </w:tcPr>
          <w:p w:rsidR="00E13E7B" w:rsidRPr="00D273FC" w:rsidRDefault="00E13E7B" w:rsidP="00C024B9">
            <w:pPr>
              <w:widowControl/>
              <w:autoSpaceDN/>
              <w:adjustRightInd/>
              <w:spacing w:line="240" w:lineRule="auto"/>
              <w:jc w:val="center"/>
              <w:textAlignment w:val="auto"/>
              <w:rPr>
                <w:b/>
                <w:bCs/>
                <w:color w:val="000000"/>
                <w:sz w:val="20"/>
                <w:szCs w:val="20"/>
              </w:rPr>
            </w:pPr>
          </w:p>
        </w:tc>
        <w:tc>
          <w:tcPr>
            <w:tcW w:w="1624" w:type="pct"/>
            <w:gridSpan w:val="2"/>
            <w:vMerge/>
            <w:tcBorders>
              <w:left w:val="single" w:sz="4" w:space="0" w:color="auto"/>
              <w:right w:val="single" w:sz="4" w:space="0" w:color="auto"/>
            </w:tcBorders>
          </w:tcPr>
          <w:p w:rsidR="00E13E7B" w:rsidRPr="00D273FC" w:rsidRDefault="00E13E7B" w:rsidP="00C024B9">
            <w:pPr>
              <w:widowControl/>
              <w:autoSpaceDN/>
              <w:adjustRightInd/>
              <w:spacing w:line="240" w:lineRule="auto"/>
              <w:jc w:val="left"/>
              <w:textAlignment w:val="auto"/>
              <w:rPr>
                <w:color w:val="000000"/>
                <w:sz w:val="20"/>
                <w:szCs w:val="20"/>
              </w:rPr>
            </w:pPr>
          </w:p>
        </w:tc>
        <w:tc>
          <w:tcPr>
            <w:tcW w:w="2157" w:type="pct"/>
            <w:tcBorders>
              <w:top w:val="single" w:sz="4" w:space="0" w:color="auto"/>
              <w:left w:val="single" w:sz="4" w:space="0" w:color="auto"/>
              <w:bottom w:val="single" w:sz="4" w:space="0" w:color="auto"/>
              <w:right w:val="single" w:sz="4" w:space="0" w:color="auto"/>
            </w:tcBorders>
          </w:tcPr>
          <w:p w:rsidR="00E13E7B" w:rsidRPr="00D273FC" w:rsidRDefault="00E13E7B" w:rsidP="00C024B9">
            <w:pPr>
              <w:widowControl/>
              <w:autoSpaceDN/>
              <w:adjustRightInd/>
              <w:spacing w:line="240" w:lineRule="auto"/>
              <w:textAlignment w:val="auto"/>
              <w:rPr>
                <w:color w:val="000000"/>
                <w:sz w:val="20"/>
                <w:szCs w:val="20"/>
              </w:rPr>
            </w:pPr>
            <w:r w:rsidRPr="00D273FC">
              <w:rPr>
                <w:color w:val="000000"/>
                <w:sz w:val="20"/>
                <w:szCs w:val="20"/>
              </w:rPr>
              <w:t>Дата окончания действия СКП</w:t>
            </w:r>
          </w:p>
        </w:tc>
        <w:tc>
          <w:tcPr>
            <w:tcW w:w="863" w:type="pct"/>
            <w:gridSpan w:val="3"/>
            <w:tcBorders>
              <w:top w:val="single" w:sz="4" w:space="0" w:color="auto"/>
              <w:left w:val="single" w:sz="4" w:space="0" w:color="auto"/>
              <w:bottom w:val="single" w:sz="4" w:space="0" w:color="auto"/>
              <w:right w:val="single" w:sz="4" w:space="0" w:color="auto"/>
            </w:tcBorders>
            <w:vAlign w:val="center"/>
          </w:tcPr>
          <w:p w:rsidR="00E13E7B" w:rsidRPr="00D273FC" w:rsidRDefault="00E13E7B" w:rsidP="00C024B9">
            <w:pPr>
              <w:widowControl/>
              <w:autoSpaceDN/>
              <w:adjustRightInd/>
              <w:spacing w:line="240" w:lineRule="auto"/>
              <w:jc w:val="center"/>
              <w:textAlignment w:val="auto"/>
              <w:rPr>
                <w:color w:val="000000"/>
                <w:sz w:val="20"/>
                <w:szCs w:val="20"/>
              </w:rPr>
            </w:pPr>
            <w:r w:rsidRPr="00D273FC">
              <w:rPr>
                <w:color w:val="000000"/>
                <w:sz w:val="20"/>
                <w:szCs w:val="20"/>
              </w:rPr>
              <w:t>(дд.мм.гггг чч:мм:сс)</w:t>
            </w:r>
          </w:p>
        </w:tc>
      </w:tr>
      <w:tr w:rsidR="00E13E7B" w:rsidRPr="00D273FC" w:rsidTr="00E13E7B">
        <w:trPr>
          <w:trHeight w:val="624"/>
        </w:trPr>
        <w:tc>
          <w:tcPr>
            <w:tcW w:w="356" w:type="pct"/>
            <w:vMerge/>
            <w:tcBorders>
              <w:left w:val="single" w:sz="4" w:space="0" w:color="auto"/>
              <w:right w:val="single" w:sz="4" w:space="0" w:color="auto"/>
            </w:tcBorders>
            <w:noWrap/>
            <w:vAlign w:val="center"/>
          </w:tcPr>
          <w:p w:rsidR="00E13E7B" w:rsidRPr="00D273FC" w:rsidRDefault="00E13E7B" w:rsidP="00C024B9">
            <w:pPr>
              <w:widowControl/>
              <w:autoSpaceDN/>
              <w:adjustRightInd/>
              <w:spacing w:line="240" w:lineRule="auto"/>
              <w:jc w:val="center"/>
              <w:textAlignment w:val="auto"/>
              <w:rPr>
                <w:b/>
                <w:bCs/>
                <w:color w:val="000000"/>
                <w:sz w:val="20"/>
                <w:szCs w:val="20"/>
              </w:rPr>
            </w:pPr>
          </w:p>
        </w:tc>
        <w:tc>
          <w:tcPr>
            <w:tcW w:w="1624" w:type="pct"/>
            <w:gridSpan w:val="2"/>
            <w:vMerge/>
            <w:tcBorders>
              <w:left w:val="single" w:sz="4" w:space="0" w:color="auto"/>
              <w:right w:val="single" w:sz="4" w:space="0" w:color="auto"/>
            </w:tcBorders>
          </w:tcPr>
          <w:p w:rsidR="00E13E7B" w:rsidRPr="00D273FC" w:rsidRDefault="00E13E7B" w:rsidP="00C024B9">
            <w:pPr>
              <w:widowControl/>
              <w:autoSpaceDN/>
              <w:adjustRightInd/>
              <w:spacing w:line="240" w:lineRule="auto"/>
              <w:jc w:val="left"/>
              <w:textAlignment w:val="auto"/>
              <w:rPr>
                <w:color w:val="000000"/>
                <w:sz w:val="20"/>
                <w:szCs w:val="20"/>
              </w:rPr>
            </w:pPr>
          </w:p>
        </w:tc>
        <w:tc>
          <w:tcPr>
            <w:tcW w:w="2157" w:type="pct"/>
            <w:tcBorders>
              <w:top w:val="single" w:sz="4" w:space="0" w:color="auto"/>
              <w:left w:val="single" w:sz="4" w:space="0" w:color="auto"/>
              <w:bottom w:val="single" w:sz="4" w:space="0" w:color="auto"/>
              <w:right w:val="single" w:sz="4" w:space="0" w:color="auto"/>
            </w:tcBorders>
          </w:tcPr>
          <w:p w:rsidR="00E13E7B" w:rsidRPr="00D273FC" w:rsidRDefault="00E13E7B" w:rsidP="00C024B9">
            <w:pPr>
              <w:widowControl/>
              <w:autoSpaceDN/>
              <w:adjustRightInd/>
              <w:spacing w:line="240" w:lineRule="auto"/>
              <w:textAlignment w:val="auto"/>
              <w:rPr>
                <w:color w:val="000000"/>
                <w:sz w:val="20"/>
                <w:szCs w:val="20"/>
              </w:rPr>
            </w:pPr>
            <w:r w:rsidRPr="00D273FC">
              <w:rPr>
                <w:color w:val="000000"/>
                <w:sz w:val="20"/>
                <w:szCs w:val="20"/>
              </w:rPr>
              <w:t>Удостоверяющий центр</w:t>
            </w:r>
          </w:p>
        </w:tc>
        <w:tc>
          <w:tcPr>
            <w:tcW w:w="863" w:type="pct"/>
            <w:gridSpan w:val="3"/>
            <w:tcBorders>
              <w:top w:val="single" w:sz="4" w:space="0" w:color="auto"/>
              <w:left w:val="single" w:sz="4" w:space="0" w:color="auto"/>
              <w:bottom w:val="single" w:sz="4" w:space="0" w:color="auto"/>
              <w:right w:val="single" w:sz="4" w:space="0" w:color="auto"/>
            </w:tcBorders>
            <w:vAlign w:val="center"/>
          </w:tcPr>
          <w:p w:rsidR="00E13E7B" w:rsidRPr="00D273FC" w:rsidRDefault="00E13E7B" w:rsidP="00C024B9">
            <w:pPr>
              <w:widowControl/>
              <w:autoSpaceDN/>
              <w:adjustRightInd/>
              <w:spacing w:line="240" w:lineRule="auto"/>
              <w:jc w:val="center"/>
              <w:textAlignment w:val="auto"/>
              <w:rPr>
                <w:color w:val="000000"/>
                <w:sz w:val="20"/>
                <w:szCs w:val="20"/>
              </w:rPr>
            </w:pPr>
            <w:r w:rsidRPr="00D273FC">
              <w:rPr>
                <w:color w:val="000000"/>
                <w:sz w:val="20"/>
                <w:szCs w:val="20"/>
              </w:rPr>
              <w:t>(издатель СКП)</w:t>
            </w:r>
          </w:p>
        </w:tc>
      </w:tr>
      <w:tr w:rsidR="00E13E7B" w:rsidRPr="00D273FC" w:rsidTr="00E13E7B">
        <w:trPr>
          <w:trHeight w:val="624"/>
        </w:trPr>
        <w:tc>
          <w:tcPr>
            <w:tcW w:w="356" w:type="pct"/>
            <w:vMerge/>
            <w:tcBorders>
              <w:left w:val="single" w:sz="4" w:space="0" w:color="auto"/>
              <w:bottom w:val="single" w:sz="4" w:space="0" w:color="auto"/>
              <w:right w:val="single" w:sz="4" w:space="0" w:color="auto"/>
            </w:tcBorders>
            <w:noWrap/>
            <w:vAlign w:val="center"/>
          </w:tcPr>
          <w:p w:rsidR="00E13E7B" w:rsidRPr="00D273FC" w:rsidRDefault="00E13E7B" w:rsidP="00C024B9">
            <w:pPr>
              <w:widowControl/>
              <w:autoSpaceDN/>
              <w:adjustRightInd/>
              <w:spacing w:line="240" w:lineRule="auto"/>
              <w:jc w:val="center"/>
              <w:textAlignment w:val="auto"/>
              <w:rPr>
                <w:b/>
                <w:bCs/>
                <w:color w:val="000000"/>
                <w:sz w:val="20"/>
                <w:szCs w:val="20"/>
              </w:rPr>
            </w:pPr>
          </w:p>
        </w:tc>
        <w:tc>
          <w:tcPr>
            <w:tcW w:w="1624" w:type="pct"/>
            <w:gridSpan w:val="2"/>
            <w:vMerge/>
            <w:tcBorders>
              <w:left w:val="single" w:sz="4" w:space="0" w:color="auto"/>
              <w:bottom w:val="single" w:sz="4" w:space="0" w:color="auto"/>
              <w:right w:val="single" w:sz="4" w:space="0" w:color="auto"/>
            </w:tcBorders>
          </w:tcPr>
          <w:p w:rsidR="00E13E7B" w:rsidRPr="00D273FC" w:rsidRDefault="00E13E7B" w:rsidP="00C024B9">
            <w:pPr>
              <w:widowControl/>
              <w:autoSpaceDN/>
              <w:adjustRightInd/>
              <w:spacing w:line="240" w:lineRule="auto"/>
              <w:jc w:val="left"/>
              <w:textAlignment w:val="auto"/>
              <w:rPr>
                <w:color w:val="000000"/>
                <w:sz w:val="20"/>
                <w:szCs w:val="20"/>
              </w:rPr>
            </w:pPr>
          </w:p>
        </w:tc>
        <w:tc>
          <w:tcPr>
            <w:tcW w:w="2157" w:type="pct"/>
            <w:tcBorders>
              <w:top w:val="single" w:sz="4" w:space="0" w:color="auto"/>
              <w:left w:val="single" w:sz="4" w:space="0" w:color="auto"/>
              <w:bottom w:val="single" w:sz="4" w:space="0" w:color="auto"/>
              <w:right w:val="single" w:sz="4" w:space="0" w:color="auto"/>
            </w:tcBorders>
          </w:tcPr>
          <w:p w:rsidR="00E13E7B" w:rsidRPr="00D273FC" w:rsidRDefault="00E13E7B" w:rsidP="00C024B9">
            <w:pPr>
              <w:widowControl/>
              <w:autoSpaceDN/>
              <w:adjustRightInd/>
              <w:spacing w:line="240" w:lineRule="auto"/>
              <w:textAlignment w:val="auto"/>
              <w:rPr>
                <w:color w:val="000000"/>
                <w:sz w:val="20"/>
                <w:szCs w:val="20"/>
              </w:rPr>
            </w:pPr>
            <w:r w:rsidRPr="00D273FC">
              <w:rPr>
                <w:color w:val="000000"/>
                <w:sz w:val="20"/>
                <w:szCs w:val="20"/>
              </w:rPr>
              <w:t>Город</w:t>
            </w:r>
          </w:p>
        </w:tc>
        <w:tc>
          <w:tcPr>
            <w:tcW w:w="863" w:type="pct"/>
            <w:gridSpan w:val="3"/>
            <w:tcBorders>
              <w:top w:val="single" w:sz="4" w:space="0" w:color="auto"/>
              <w:left w:val="single" w:sz="4" w:space="0" w:color="auto"/>
              <w:bottom w:val="single" w:sz="4" w:space="0" w:color="auto"/>
              <w:right w:val="single" w:sz="4" w:space="0" w:color="auto"/>
            </w:tcBorders>
            <w:vAlign w:val="center"/>
          </w:tcPr>
          <w:p w:rsidR="00E13E7B" w:rsidRPr="00D273FC" w:rsidRDefault="00E13E7B" w:rsidP="00C024B9">
            <w:pPr>
              <w:widowControl/>
              <w:autoSpaceDN/>
              <w:adjustRightInd/>
              <w:spacing w:line="240" w:lineRule="auto"/>
              <w:jc w:val="center"/>
              <w:textAlignment w:val="auto"/>
              <w:rPr>
                <w:color w:val="000000"/>
                <w:sz w:val="20"/>
                <w:szCs w:val="20"/>
              </w:rPr>
            </w:pPr>
            <w:r w:rsidRPr="00D273FC">
              <w:rPr>
                <w:color w:val="000000"/>
                <w:sz w:val="20"/>
                <w:szCs w:val="20"/>
              </w:rPr>
              <w:t>(город, в котором находится издатель СКП)</w:t>
            </w:r>
          </w:p>
        </w:tc>
      </w:tr>
      <w:tr w:rsidR="00E13E7B" w:rsidRPr="00D273FC" w:rsidTr="00E13E7B">
        <w:trPr>
          <w:trHeight w:val="624"/>
        </w:trPr>
        <w:tc>
          <w:tcPr>
            <w:tcW w:w="356" w:type="pct"/>
            <w:vMerge w:val="restart"/>
            <w:tcBorders>
              <w:top w:val="single" w:sz="4" w:space="0" w:color="auto"/>
              <w:left w:val="single" w:sz="4" w:space="0" w:color="auto"/>
              <w:right w:val="single" w:sz="4" w:space="0" w:color="auto"/>
            </w:tcBorders>
            <w:noWrap/>
            <w:vAlign w:val="center"/>
          </w:tcPr>
          <w:p w:rsidR="00E13E7B" w:rsidRPr="00D273FC" w:rsidRDefault="00E13E7B" w:rsidP="00C024B9">
            <w:pPr>
              <w:widowControl/>
              <w:autoSpaceDN/>
              <w:adjustRightInd/>
              <w:spacing w:line="240" w:lineRule="auto"/>
              <w:jc w:val="center"/>
              <w:textAlignment w:val="auto"/>
              <w:rPr>
                <w:b/>
                <w:bCs/>
                <w:color w:val="000000"/>
                <w:sz w:val="20"/>
                <w:szCs w:val="20"/>
              </w:rPr>
            </w:pPr>
            <w:r>
              <w:rPr>
                <w:b/>
                <w:bCs/>
                <w:color w:val="000000"/>
                <w:sz w:val="20"/>
                <w:szCs w:val="20"/>
              </w:rPr>
              <w:t>б</w:t>
            </w:r>
          </w:p>
        </w:tc>
        <w:tc>
          <w:tcPr>
            <w:tcW w:w="1624" w:type="pct"/>
            <w:gridSpan w:val="2"/>
            <w:vMerge w:val="restart"/>
            <w:tcBorders>
              <w:top w:val="single" w:sz="4" w:space="0" w:color="auto"/>
              <w:left w:val="single" w:sz="4" w:space="0" w:color="auto"/>
              <w:right w:val="single" w:sz="4" w:space="0" w:color="auto"/>
            </w:tcBorders>
          </w:tcPr>
          <w:p w:rsidR="00E13E7B" w:rsidRPr="00D273FC" w:rsidRDefault="00E13E7B" w:rsidP="00C024B9">
            <w:pPr>
              <w:widowControl/>
              <w:autoSpaceDN/>
              <w:adjustRightInd/>
              <w:spacing w:line="240" w:lineRule="auto"/>
              <w:jc w:val="left"/>
              <w:textAlignment w:val="auto"/>
              <w:rPr>
                <w:color w:val="000000"/>
                <w:sz w:val="20"/>
                <w:szCs w:val="20"/>
              </w:rPr>
            </w:pPr>
            <w:r>
              <w:rPr>
                <w:color w:val="000000"/>
                <w:sz w:val="20"/>
                <w:szCs w:val="20"/>
              </w:rPr>
              <w:t>Участник информационного взаимодействия</w:t>
            </w:r>
            <w:r w:rsidRPr="00D273FC">
              <w:rPr>
                <w:color w:val="000000"/>
                <w:sz w:val="20"/>
                <w:szCs w:val="20"/>
              </w:rPr>
              <w:t xml:space="preserve"> </w:t>
            </w:r>
            <w:r w:rsidRPr="00045E00">
              <w:rPr>
                <w:bCs/>
                <w:i/>
                <w:color w:val="000000"/>
                <w:sz w:val="20"/>
                <w:szCs w:val="20"/>
              </w:rPr>
              <w:t xml:space="preserve">(заполняется </w:t>
            </w:r>
            <w:r w:rsidRPr="00045E00">
              <w:rPr>
                <w:i/>
                <w:color w:val="000000"/>
                <w:sz w:val="20"/>
                <w:szCs w:val="20"/>
              </w:rPr>
              <w:lastRenderedPageBreak/>
              <w:t>в случае использования системы несколькими участниками информационного взаимодействия</w:t>
            </w:r>
            <w:r w:rsidRPr="00045E00">
              <w:rPr>
                <w:bCs/>
                <w:i/>
                <w:color w:val="000000"/>
                <w:sz w:val="20"/>
                <w:szCs w:val="20"/>
              </w:rPr>
              <w:t>)</w:t>
            </w:r>
          </w:p>
        </w:tc>
        <w:tc>
          <w:tcPr>
            <w:tcW w:w="2157" w:type="pct"/>
            <w:tcBorders>
              <w:top w:val="single" w:sz="4" w:space="0" w:color="auto"/>
              <w:left w:val="single" w:sz="4" w:space="0" w:color="auto"/>
              <w:bottom w:val="single" w:sz="4" w:space="0" w:color="auto"/>
              <w:right w:val="single" w:sz="4" w:space="0" w:color="auto"/>
            </w:tcBorders>
          </w:tcPr>
          <w:p w:rsidR="00E13E7B" w:rsidRPr="00D273FC" w:rsidRDefault="00E13E7B" w:rsidP="00C024B9">
            <w:pPr>
              <w:widowControl/>
              <w:autoSpaceDN/>
              <w:adjustRightInd/>
              <w:spacing w:line="240" w:lineRule="auto"/>
              <w:textAlignment w:val="auto"/>
              <w:rPr>
                <w:color w:val="000000"/>
                <w:sz w:val="20"/>
                <w:szCs w:val="20"/>
              </w:rPr>
            </w:pPr>
            <w:r w:rsidRPr="00D273FC">
              <w:rPr>
                <w:color w:val="000000"/>
                <w:sz w:val="20"/>
                <w:szCs w:val="20"/>
              </w:rPr>
              <w:lastRenderedPageBreak/>
              <w:t>Серийный номер СКП</w:t>
            </w:r>
          </w:p>
        </w:tc>
        <w:tc>
          <w:tcPr>
            <w:tcW w:w="863" w:type="pct"/>
            <w:gridSpan w:val="3"/>
            <w:tcBorders>
              <w:top w:val="single" w:sz="4" w:space="0" w:color="auto"/>
              <w:left w:val="single" w:sz="4" w:space="0" w:color="auto"/>
              <w:bottom w:val="single" w:sz="4" w:space="0" w:color="auto"/>
              <w:right w:val="single" w:sz="4" w:space="0" w:color="auto"/>
            </w:tcBorders>
            <w:vAlign w:val="center"/>
          </w:tcPr>
          <w:p w:rsidR="00E13E7B" w:rsidRPr="00D273FC" w:rsidRDefault="00E13E7B" w:rsidP="00C024B9">
            <w:pPr>
              <w:widowControl/>
              <w:autoSpaceDN/>
              <w:adjustRightInd/>
              <w:spacing w:line="240" w:lineRule="auto"/>
              <w:jc w:val="center"/>
              <w:textAlignment w:val="auto"/>
              <w:rPr>
                <w:color w:val="000000"/>
                <w:sz w:val="20"/>
                <w:szCs w:val="20"/>
              </w:rPr>
            </w:pPr>
            <w:r w:rsidRPr="00D273FC">
              <w:rPr>
                <w:color w:val="000000"/>
                <w:sz w:val="20"/>
                <w:szCs w:val="20"/>
              </w:rPr>
              <w:t> </w:t>
            </w:r>
          </w:p>
        </w:tc>
      </w:tr>
      <w:tr w:rsidR="00E13E7B" w:rsidRPr="00D273FC" w:rsidTr="00E13E7B">
        <w:trPr>
          <w:trHeight w:val="624"/>
        </w:trPr>
        <w:tc>
          <w:tcPr>
            <w:tcW w:w="356" w:type="pct"/>
            <w:vMerge/>
            <w:tcBorders>
              <w:left w:val="single" w:sz="4" w:space="0" w:color="auto"/>
              <w:right w:val="single" w:sz="4" w:space="0" w:color="auto"/>
            </w:tcBorders>
            <w:noWrap/>
            <w:vAlign w:val="center"/>
          </w:tcPr>
          <w:p w:rsidR="00E13E7B" w:rsidRPr="00D273FC" w:rsidRDefault="00E13E7B" w:rsidP="00C024B9">
            <w:pPr>
              <w:widowControl/>
              <w:autoSpaceDN/>
              <w:adjustRightInd/>
              <w:spacing w:line="240" w:lineRule="auto"/>
              <w:jc w:val="center"/>
              <w:textAlignment w:val="auto"/>
              <w:rPr>
                <w:b/>
                <w:bCs/>
                <w:color w:val="000000"/>
                <w:sz w:val="20"/>
                <w:szCs w:val="20"/>
              </w:rPr>
            </w:pPr>
          </w:p>
        </w:tc>
        <w:tc>
          <w:tcPr>
            <w:tcW w:w="1624" w:type="pct"/>
            <w:gridSpan w:val="2"/>
            <w:vMerge/>
            <w:tcBorders>
              <w:left w:val="single" w:sz="4" w:space="0" w:color="auto"/>
              <w:right w:val="single" w:sz="4" w:space="0" w:color="auto"/>
            </w:tcBorders>
          </w:tcPr>
          <w:p w:rsidR="00E13E7B" w:rsidRPr="00D273FC" w:rsidRDefault="00E13E7B" w:rsidP="00C024B9">
            <w:pPr>
              <w:widowControl/>
              <w:autoSpaceDN/>
              <w:adjustRightInd/>
              <w:spacing w:line="240" w:lineRule="auto"/>
              <w:textAlignment w:val="auto"/>
              <w:rPr>
                <w:color w:val="000000"/>
                <w:sz w:val="20"/>
                <w:szCs w:val="20"/>
              </w:rPr>
            </w:pPr>
          </w:p>
        </w:tc>
        <w:tc>
          <w:tcPr>
            <w:tcW w:w="2157" w:type="pct"/>
            <w:tcBorders>
              <w:top w:val="single" w:sz="4" w:space="0" w:color="auto"/>
              <w:left w:val="single" w:sz="4" w:space="0" w:color="auto"/>
              <w:bottom w:val="single" w:sz="4" w:space="0" w:color="auto"/>
              <w:right w:val="single" w:sz="4" w:space="0" w:color="auto"/>
            </w:tcBorders>
          </w:tcPr>
          <w:p w:rsidR="00E13E7B" w:rsidRPr="00D273FC" w:rsidRDefault="00E13E7B" w:rsidP="00C024B9">
            <w:pPr>
              <w:widowControl/>
              <w:autoSpaceDN/>
              <w:adjustRightInd/>
              <w:spacing w:line="240" w:lineRule="auto"/>
              <w:textAlignment w:val="auto"/>
              <w:rPr>
                <w:color w:val="000000"/>
                <w:sz w:val="20"/>
                <w:szCs w:val="20"/>
              </w:rPr>
            </w:pPr>
            <w:r w:rsidRPr="00D273FC">
              <w:rPr>
                <w:color w:val="000000"/>
                <w:sz w:val="20"/>
                <w:szCs w:val="20"/>
              </w:rPr>
              <w:t>Дата начала действия СКП</w:t>
            </w:r>
          </w:p>
        </w:tc>
        <w:tc>
          <w:tcPr>
            <w:tcW w:w="863" w:type="pct"/>
            <w:gridSpan w:val="3"/>
            <w:tcBorders>
              <w:top w:val="single" w:sz="4" w:space="0" w:color="auto"/>
              <w:left w:val="single" w:sz="4" w:space="0" w:color="auto"/>
              <w:bottom w:val="single" w:sz="4" w:space="0" w:color="auto"/>
              <w:right w:val="single" w:sz="4" w:space="0" w:color="auto"/>
            </w:tcBorders>
            <w:vAlign w:val="center"/>
          </w:tcPr>
          <w:p w:rsidR="00E13E7B" w:rsidRPr="00D273FC" w:rsidRDefault="00E13E7B" w:rsidP="00C024B9">
            <w:pPr>
              <w:widowControl/>
              <w:autoSpaceDN/>
              <w:adjustRightInd/>
              <w:spacing w:line="240" w:lineRule="auto"/>
              <w:jc w:val="center"/>
              <w:textAlignment w:val="auto"/>
              <w:rPr>
                <w:color w:val="000000"/>
                <w:sz w:val="20"/>
                <w:szCs w:val="20"/>
              </w:rPr>
            </w:pPr>
            <w:r w:rsidRPr="00D273FC">
              <w:rPr>
                <w:color w:val="000000"/>
                <w:sz w:val="20"/>
                <w:szCs w:val="20"/>
              </w:rPr>
              <w:t>(дд.мм.гггг чч:мм:сс)</w:t>
            </w:r>
          </w:p>
        </w:tc>
      </w:tr>
      <w:tr w:rsidR="00E13E7B" w:rsidRPr="00D273FC" w:rsidTr="00E13E7B">
        <w:trPr>
          <w:trHeight w:val="624"/>
        </w:trPr>
        <w:tc>
          <w:tcPr>
            <w:tcW w:w="356" w:type="pct"/>
            <w:vMerge/>
            <w:tcBorders>
              <w:left w:val="single" w:sz="4" w:space="0" w:color="auto"/>
              <w:right w:val="single" w:sz="4" w:space="0" w:color="auto"/>
            </w:tcBorders>
            <w:noWrap/>
            <w:vAlign w:val="center"/>
          </w:tcPr>
          <w:p w:rsidR="00E13E7B" w:rsidRPr="00D273FC" w:rsidRDefault="00E13E7B" w:rsidP="00C024B9">
            <w:pPr>
              <w:widowControl/>
              <w:autoSpaceDN/>
              <w:adjustRightInd/>
              <w:spacing w:line="240" w:lineRule="auto"/>
              <w:jc w:val="center"/>
              <w:textAlignment w:val="auto"/>
              <w:rPr>
                <w:b/>
                <w:bCs/>
                <w:color w:val="000000"/>
                <w:sz w:val="20"/>
                <w:szCs w:val="20"/>
              </w:rPr>
            </w:pPr>
          </w:p>
        </w:tc>
        <w:tc>
          <w:tcPr>
            <w:tcW w:w="1624" w:type="pct"/>
            <w:gridSpan w:val="2"/>
            <w:vMerge/>
            <w:tcBorders>
              <w:left w:val="single" w:sz="4" w:space="0" w:color="auto"/>
              <w:right w:val="single" w:sz="4" w:space="0" w:color="auto"/>
            </w:tcBorders>
          </w:tcPr>
          <w:p w:rsidR="00E13E7B" w:rsidRPr="00D273FC" w:rsidRDefault="00E13E7B" w:rsidP="00C024B9">
            <w:pPr>
              <w:widowControl/>
              <w:autoSpaceDN/>
              <w:adjustRightInd/>
              <w:spacing w:line="240" w:lineRule="auto"/>
              <w:textAlignment w:val="auto"/>
              <w:rPr>
                <w:color w:val="000000"/>
                <w:sz w:val="20"/>
                <w:szCs w:val="20"/>
              </w:rPr>
            </w:pPr>
          </w:p>
        </w:tc>
        <w:tc>
          <w:tcPr>
            <w:tcW w:w="2157" w:type="pct"/>
            <w:tcBorders>
              <w:top w:val="single" w:sz="4" w:space="0" w:color="auto"/>
              <w:left w:val="single" w:sz="4" w:space="0" w:color="auto"/>
              <w:bottom w:val="single" w:sz="4" w:space="0" w:color="auto"/>
              <w:right w:val="single" w:sz="4" w:space="0" w:color="auto"/>
            </w:tcBorders>
          </w:tcPr>
          <w:p w:rsidR="00E13E7B" w:rsidRPr="00D273FC" w:rsidRDefault="00E13E7B" w:rsidP="00C024B9">
            <w:pPr>
              <w:widowControl/>
              <w:autoSpaceDN/>
              <w:adjustRightInd/>
              <w:spacing w:line="240" w:lineRule="auto"/>
              <w:textAlignment w:val="auto"/>
              <w:rPr>
                <w:color w:val="000000"/>
                <w:sz w:val="20"/>
                <w:szCs w:val="20"/>
              </w:rPr>
            </w:pPr>
            <w:r w:rsidRPr="00D273FC">
              <w:rPr>
                <w:color w:val="000000"/>
                <w:sz w:val="20"/>
                <w:szCs w:val="20"/>
              </w:rPr>
              <w:t>Дата окончания действия СКП</w:t>
            </w:r>
          </w:p>
        </w:tc>
        <w:tc>
          <w:tcPr>
            <w:tcW w:w="863" w:type="pct"/>
            <w:gridSpan w:val="3"/>
            <w:tcBorders>
              <w:top w:val="single" w:sz="4" w:space="0" w:color="auto"/>
              <w:left w:val="single" w:sz="4" w:space="0" w:color="auto"/>
              <w:bottom w:val="single" w:sz="4" w:space="0" w:color="auto"/>
              <w:right w:val="single" w:sz="4" w:space="0" w:color="auto"/>
            </w:tcBorders>
            <w:vAlign w:val="center"/>
          </w:tcPr>
          <w:p w:rsidR="00E13E7B" w:rsidRPr="00D273FC" w:rsidRDefault="00E13E7B" w:rsidP="00C024B9">
            <w:pPr>
              <w:widowControl/>
              <w:autoSpaceDN/>
              <w:adjustRightInd/>
              <w:spacing w:line="240" w:lineRule="auto"/>
              <w:jc w:val="center"/>
              <w:textAlignment w:val="auto"/>
              <w:rPr>
                <w:color w:val="000000"/>
                <w:sz w:val="20"/>
                <w:szCs w:val="20"/>
              </w:rPr>
            </w:pPr>
            <w:r w:rsidRPr="00D273FC">
              <w:rPr>
                <w:color w:val="000000"/>
                <w:sz w:val="20"/>
                <w:szCs w:val="20"/>
              </w:rPr>
              <w:t>(дд.мм.гггг чч:мм:сс)</w:t>
            </w:r>
          </w:p>
        </w:tc>
      </w:tr>
      <w:tr w:rsidR="00E13E7B" w:rsidRPr="00D273FC" w:rsidTr="00E13E7B">
        <w:trPr>
          <w:trHeight w:val="624"/>
        </w:trPr>
        <w:tc>
          <w:tcPr>
            <w:tcW w:w="356" w:type="pct"/>
            <w:vMerge/>
            <w:tcBorders>
              <w:left w:val="single" w:sz="4" w:space="0" w:color="auto"/>
              <w:right w:val="single" w:sz="4" w:space="0" w:color="auto"/>
            </w:tcBorders>
            <w:noWrap/>
            <w:vAlign w:val="center"/>
          </w:tcPr>
          <w:p w:rsidR="00E13E7B" w:rsidRPr="00D273FC" w:rsidRDefault="00E13E7B" w:rsidP="00C024B9">
            <w:pPr>
              <w:widowControl/>
              <w:autoSpaceDN/>
              <w:adjustRightInd/>
              <w:spacing w:line="240" w:lineRule="auto"/>
              <w:jc w:val="center"/>
              <w:textAlignment w:val="auto"/>
              <w:rPr>
                <w:b/>
                <w:bCs/>
                <w:color w:val="000000"/>
                <w:sz w:val="20"/>
                <w:szCs w:val="20"/>
              </w:rPr>
            </w:pPr>
          </w:p>
        </w:tc>
        <w:tc>
          <w:tcPr>
            <w:tcW w:w="1624" w:type="pct"/>
            <w:gridSpan w:val="2"/>
            <w:vMerge/>
            <w:tcBorders>
              <w:left w:val="single" w:sz="4" w:space="0" w:color="auto"/>
              <w:right w:val="single" w:sz="4" w:space="0" w:color="auto"/>
            </w:tcBorders>
          </w:tcPr>
          <w:p w:rsidR="00E13E7B" w:rsidRPr="00D273FC" w:rsidRDefault="00E13E7B" w:rsidP="00C024B9">
            <w:pPr>
              <w:widowControl/>
              <w:autoSpaceDN/>
              <w:adjustRightInd/>
              <w:spacing w:line="240" w:lineRule="auto"/>
              <w:textAlignment w:val="auto"/>
              <w:rPr>
                <w:color w:val="000000"/>
                <w:sz w:val="20"/>
                <w:szCs w:val="20"/>
              </w:rPr>
            </w:pPr>
          </w:p>
        </w:tc>
        <w:tc>
          <w:tcPr>
            <w:tcW w:w="2157" w:type="pct"/>
            <w:tcBorders>
              <w:top w:val="single" w:sz="4" w:space="0" w:color="auto"/>
              <w:left w:val="single" w:sz="4" w:space="0" w:color="auto"/>
              <w:bottom w:val="single" w:sz="4" w:space="0" w:color="auto"/>
              <w:right w:val="single" w:sz="4" w:space="0" w:color="auto"/>
            </w:tcBorders>
          </w:tcPr>
          <w:p w:rsidR="00E13E7B" w:rsidRPr="00D273FC" w:rsidRDefault="00E13E7B" w:rsidP="00C024B9">
            <w:pPr>
              <w:widowControl/>
              <w:autoSpaceDN/>
              <w:adjustRightInd/>
              <w:spacing w:line="240" w:lineRule="auto"/>
              <w:textAlignment w:val="auto"/>
              <w:rPr>
                <w:color w:val="000000"/>
                <w:sz w:val="20"/>
                <w:szCs w:val="20"/>
              </w:rPr>
            </w:pPr>
            <w:r w:rsidRPr="00D273FC">
              <w:rPr>
                <w:color w:val="000000"/>
                <w:sz w:val="20"/>
                <w:szCs w:val="20"/>
              </w:rPr>
              <w:t>Удостоверяющий центр</w:t>
            </w:r>
          </w:p>
        </w:tc>
        <w:tc>
          <w:tcPr>
            <w:tcW w:w="863" w:type="pct"/>
            <w:gridSpan w:val="3"/>
            <w:tcBorders>
              <w:top w:val="single" w:sz="4" w:space="0" w:color="auto"/>
              <w:left w:val="single" w:sz="4" w:space="0" w:color="auto"/>
              <w:bottom w:val="single" w:sz="4" w:space="0" w:color="auto"/>
              <w:right w:val="single" w:sz="4" w:space="0" w:color="auto"/>
            </w:tcBorders>
            <w:vAlign w:val="center"/>
          </w:tcPr>
          <w:p w:rsidR="00E13E7B" w:rsidRPr="00D273FC" w:rsidRDefault="00E13E7B" w:rsidP="00C024B9">
            <w:pPr>
              <w:widowControl/>
              <w:autoSpaceDN/>
              <w:adjustRightInd/>
              <w:spacing w:line="240" w:lineRule="auto"/>
              <w:jc w:val="center"/>
              <w:textAlignment w:val="auto"/>
              <w:rPr>
                <w:color w:val="000000"/>
                <w:sz w:val="20"/>
                <w:szCs w:val="20"/>
              </w:rPr>
            </w:pPr>
            <w:r w:rsidRPr="00D273FC">
              <w:rPr>
                <w:color w:val="000000"/>
                <w:sz w:val="20"/>
                <w:szCs w:val="20"/>
              </w:rPr>
              <w:t>(издатель СКП)</w:t>
            </w:r>
          </w:p>
        </w:tc>
      </w:tr>
      <w:tr w:rsidR="00E13E7B" w:rsidRPr="00D273FC" w:rsidTr="00E13E7B">
        <w:trPr>
          <w:trHeight w:val="624"/>
        </w:trPr>
        <w:tc>
          <w:tcPr>
            <w:tcW w:w="356" w:type="pct"/>
            <w:vMerge/>
            <w:tcBorders>
              <w:left w:val="single" w:sz="4" w:space="0" w:color="auto"/>
              <w:bottom w:val="single" w:sz="4" w:space="0" w:color="auto"/>
              <w:right w:val="single" w:sz="4" w:space="0" w:color="auto"/>
            </w:tcBorders>
            <w:noWrap/>
            <w:vAlign w:val="center"/>
          </w:tcPr>
          <w:p w:rsidR="00E13E7B" w:rsidRPr="00D273FC" w:rsidRDefault="00E13E7B" w:rsidP="00C024B9">
            <w:pPr>
              <w:widowControl/>
              <w:autoSpaceDN/>
              <w:adjustRightInd/>
              <w:spacing w:line="240" w:lineRule="auto"/>
              <w:jc w:val="center"/>
              <w:textAlignment w:val="auto"/>
              <w:rPr>
                <w:b/>
                <w:bCs/>
                <w:color w:val="000000"/>
                <w:sz w:val="20"/>
                <w:szCs w:val="20"/>
              </w:rPr>
            </w:pPr>
          </w:p>
        </w:tc>
        <w:tc>
          <w:tcPr>
            <w:tcW w:w="1624" w:type="pct"/>
            <w:gridSpan w:val="2"/>
            <w:vMerge/>
            <w:tcBorders>
              <w:left w:val="single" w:sz="4" w:space="0" w:color="auto"/>
              <w:bottom w:val="single" w:sz="4" w:space="0" w:color="auto"/>
              <w:right w:val="single" w:sz="4" w:space="0" w:color="auto"/>
            </w:tcBorders>
          </w:tcPr>
          <w:p w:rsidR="00E13E7B" w:rsidRPr="00D273FC" w:rsidRDefault="00E13E7B" w:rsidP="00C024B9">
            <w:pPr>
              <w:widowControl/>
              <w:autoSpaceDN/>
              <w:adjustRightInd/>
              <w:spacing w:line="240" w:lineRule="auto"/>
              <w:textAlignment w:val="auto"/>
              <w:rPr>
                <w:color w:val="000000"/>
                <w:sz w:val="20"/>
                <w:szCs w:val="20"/>
              </w:rPr>
            </w:pPr>
          </w:p>
        </w:tc>
        <w:tc>
          <w:tcPr>
            <w:tcW w:w="2157" w:type="pct"/>
            <w:tcBorders>
              <w:top w:val="single" w:sz="4" w:space="0" w:color="auto"/>
              <w:left w:val="single" w:sz="4" w:space="0" w:color="auto"/>
              <w:bottom w:val="single" w:sz="4" w:space="0" w:color="auto"/>
              <w:right w:val="single" w:sz="4" w:space="0" w:color="auto"/>
            </w:tcBorders>
          </w:tcPr>
          <w:p w:rsidR="00E13E7B" w:rsidRPr="00D273FC" w:rsidRDefault="00E13E7B" w:rsidP="00C024B9">
            <w:pPr>
              <w:widowControl/>
              <w:autoSpaceDN/>
              <w:adjustRightInd/>
              <w:spacing w:line="240" w:lineRule="auto"/>
              <w:textAlignment w:val="auto"/>
              <w:rPr>
                <w:color w:val="000000"/>
                <w:sz w:val="20"/>
                <w:szCs w:val="20"/>
              </w:rPr>
            </w:pPr>
            <w:r w:rsidRPr="00D273FC">
              <w:rPr>
                <w:color w:val="000000"/>
                <w:sz w:val="20"/>
                <w:szCs w:val="20"/>
              </w:rPr>
              <w:t>Город</w:t>
            </w:r>
          </w:p>
        </w:tc>
        <w:tc>
          <w:tcPr>
            <w:tcW w:w="863" w:type="pct"/>
            <w:gridSpan w:val="3"/>
            <w:tcBorders>
              <w:top w:val="single" w:sz="4" w:space="0" w:color="auto"/>
              <w:left w:val="single" w:sz="4" w:space="0" w:color="auto"/>
              <w:bottom w:val="single" w:sz="4" w:space="0" w:color="auto"/>
              <w:right w:val="single" w:sz="4" w:space="0" w:color="auto"/>
            </w:tcBorders>
            <w:vAlign w:val="center"/>
          </w:tcPr>
          <w:p w:rsidR="00E13E7B" w:rsidRPr="00D273FC" w:rsidRDefault="00E13E7B" w:rsidP="00C024B9">
            <w:pPr>
              <w:widowControl/>
              <w:autoSpaceDN/>
              <w:adjustRightInd/>
              <w:spacing w:line="240" w:lineRule="auto"/>
              <w:jc w:val="center"/>
              <w:textAlignment w:val="auto"/>
              <w:rPr>
                <w:color w:val="000000"/>
                <w:sz w:val="20"/>
                <w:szCs w:val="20"/>
              </w:rPr>
            </w:pPr>
            <w:r w:rsidRPr="00D273FC">
              <w:rPr>
                <w:color w:val="000000"/>
                <w:sz w:val="20"/>
                <w:szCs w:val="20"/>
              </w:rPr>
              <w:t>(город, в котором находится издатель СКП)</w:t>
            </w:r>
          </w:p>
        </w:tc>
      </w:tr>
    </w:tbl>
    <w:p w:rsidR="003C0809" w:rsidRDefault="003C0809" w:rsidP="00E002D2">
      <w:pPr>
        <w:pStyle w:val="23"/>
        <w:outlineLvl w:val="0"/>
      </w:pPr>
      <w:bookmarkStart w:id="2476" w:name="_Toc307839049"/>
      <w:bookmarkStart w:id="2477" w:name="_Ref307855940"/>
      <w:bookmarkStart w:id="2478" w:name="_Toc321910021"/>
      <w:bookmarkStart w:id="2479" w:name="_Toc329082251"/>
      <w:bookmarkStart w:id="2480" w:name="_Toc334016673"/>
      <w:bookmarkStart w:id="2481" w:name="_Toc334017247"/>
      <w:r>
        <w:t>Приложение Е. Описание сервиса проверки взаимодействия СМЭВ</w:t>
      </w:r>
      <w:bookmarkEnd w:id="2476"/>
      <w:bookmarkEnd w:id="2477"/>
      <w:bookmarkEnd w:id="2478"/>
      <w:bookmarkEnd w:id="2479"/>
      <w:bookmarkEnd w:id="2480"/>
      <w:bookmarkEnd w:id="2481"/>
    </w:p>
    <w:p w:rsidR="003C0809" w:rsidRPr="00D273FC" w:rsidRDefault="003C0809" w:rsidP="00D273FC">
      <w:pPr>
        <w:pStyle w:val="aa"/>
      </w:pPr>
      <w:r w:rsidRPr="00D273FC">
        <w:t xml:space="preserve">Тестовый сервис взаимодействия СМЭВ находится по адресу: </w:t>
      </w:r>
      <w:hyperlink r:id="rId74" w:history="1">
        <w:r w:rsidRPr="00D273FC">
          <w:rPr>
            <w:rStyle w:val="affb"/>
            <w:color w:val="auto"/>
            <w:u w:val="none"/>
          </w:rPr>
          <w:t>http://188.254.16.92:7777/gateway/services/SID0003022</w:t>
        </w:r>
      </w:hyperlink>
      <w:r w:rsidRPr="00D273FC">
        <w:t>.</w:t>
      </w:r>
    </w:p>
    <w:p w:rsidR="003C0809" w:rsidRPr="00D273FC" w:rsidRDefault="003C0809" w:rsidP="00D273FC">
      <w:pPr>
        <w:pStyle w:val="aa"/>
      </w:pPr>
      <w:r w:rsidRPr="00D273FC">
        <w:t>Сервисы проверки взаимодействия на продуктивной среде:</w:t>
      </w:r>
    </w:p>
    <w:p w:rsidR="003C0809" w:rsidRPr="00D273FC" w:rsidRDefault="00B04E3C" w:rsidP="00D273FC">
      <w:pPr>
        <w:pStyle w:val="aa"/>
      </w:pPr>
      <w:hyperlink r:id="rId75" w:history="1">
        <w:r w:rsidR="003C0809" w:rsidRPr="00D273FC">
          <w:rPr>
            <w:rStyle w:val="affb"/>
            <w:color w:val="auto"/>
            <w:u w:val="none"/>
          </w:rPr>
          <w:t>http://oraas.rt.ru:7777/gateway/services/SID0003001</w:t>
        </w:r>
      </w:hyperlink>
      <w:r w:rsidR="003C0809" w:rsidRPr="00D273FC">
        <w:t xml:space="preserve"> (с проверкой ограничения доступа),</w:t>
      </w:r>
    </w:p>
    <w:p w:rsidR="003C0809" w:rsidRPr="00D273FC" w:rsidRDefault="00B04E3C" w:rsidP="00D273FC">
      <w:pPr>
        <w:pStyle w:val="aa"/>
      </w:pPr>
      <w:hyperlink r:id="rId76" w:history="1">
        <w:r w:rsidR="003C0809" w:rsidRPr="00D273FC">
          <w:rPr>
            <w:rStyle w:val="affb"/>
            <w:color w:val="auto"/>
            <w:u w:val="none"/>
          </w:rPr>
          <w:t>http://oraas.rt.ru:7777/gateway/services/SID0003002</w:t>
        </w:r>
      </w:hyperlink>
      <w:r w:rsidR="003C0809" w:rsidRPr="00D273FC">
        <w:t xml:space="preserve"> (без проверки ограничения доступа).</w:t>
      </w:r>
    </w:p>
    <w:p w:rsidR="003C0809" w:rsidRPr="00D273FC" w:rsidRDefault="003C0809" w:rsidP="00D273FC">
      <w:pPr>
        <w:pStyle w:val="aa"/>
      </w:pPr>
      <w:r w:rsidRPr="00D273FC">
        <w:t>Сервисы проверки взаимодействия СМЭВ созданы для облегчения работы разработки программного обеспечения, формирующего сообщение, а также дружественной формы сообщения об ошибках в случае несоответствия формата методическим рекомендациям. Все методы проверяют электронную подпись формата XMLDSig.</w:t>
      </w:r>
    </w:p>
    <w:p w:rsidR="003C0809" w:rsidRPr="00D54D4B" w:rsidRDefault="003C0809" w:rsidP="00D273FC">
      <w:pPr>
        <w:pStyle w:val="aa"/>
      </w:pPr>
      <w:r w:rsidRPr="00D54D4B">
        <w:t>Сервисы содержат следующие методы:</w:t>
      </w:r>
    </w:p>
    <w:p w:rsidR="00877865" w:rsidRDefault="003C0809" w:rsidP="003330F3">
      <w:pPr>
        <w:pStyle w:val="13"/>
        <w:numPr>
          <w:ilvl w:val="0"/>
          <w:numId w:val="24"/>
        </w:numPr>
      </w:pPr>
      <w:r w:rsidRPr="00D54D4B">
        <w:rPr>
          <w:lang w:val="en-US"/>
        </w:rPr>
        <w:t>syncReq</w:t>
      </w:r>
      <w:r w:rsidRPr="00D54D4B">
        <w:t xml:space="preserve"> – метод проверки синхронного сообщения;</w:t>
      </w:r>
    </w:p>
    <w:p w:rsidR="00877865" w:rsidRDefault="003C0809" w:rsidP="003330F3">
      <w:pPr>
        <w:pStyle w:val="13"/>
        <w:numPr>
          <w:ilvl w:val="0"/>
          <w:numId w:val="24"/>
        </w:numPr>
      </w:pPr>
      <w:r w:rsidRPr="00D54D4B">
        <w:t>aSyncReq – метод проверки асинхронного запроса;</w:t>
      </w:r>
    </w:p>
    <w:p w:rsidR="00877865" w:rsidRDefault="003C0809" w:rsidP="003330F3">
      <w:pPr>
        <w:pStyle w:val="13"/>
        <w:numPr>
          <w:ilvl w:val="0"/>
          <w:numId w:val="24"/>
        </w:numPr>
      </w:pPr>
      <w:r w:rsidRPr="00D54D4B">
        <w:t>aSyncR</w:t>
      </w:r>
      <w:r w:rsidRPr="00D54D4B">
        <w:rPr>
          <w:lang w:val="en-US"/>
        </w:rPr>
        <w:t>e</w:t>
      </w:r>
      <w:r w:rsidRPr="00D54D4B">
        <w:t>sult – метод проверки асинхронного ответа.</w:t>
      </w:r>
    </w:p>
    <w:p w:rsidR="003C0809" w:rsidRPr="00D54D4B" w:rsidRDefault="003C0809" w:rsidP="00EE1F0E">
      <w:pPr>
        <w:pStyle w:val="33"/>
      </w:pPr>
      <w:bookmarkStart w:id="2482" w:name="_Toc321910022"/>
      <w:bookmarkStart w:id="2483" w:name="_Toc329082252"/>
      <w:bookmarkStart w:id="2484" w:name="_Toc334016674"/>
      <w:r>
        <w:t>М</w:t>
      </w:r>
      <w:r w:rsidRPr="00D54D4B">
        <w:t>етод проверки синхронного сообщения</w:t>
      </w:r>
      <w:r w:rsidRPr="005F44A6">
        <w:t xml:space="preserve"> </w:t>
      </w:r>
      <w:r>
        <w:t xml:space="preserve">- </w:t>
      </w:r>
      <w:r w:rsidRPr="00D54D4B">
        <w:rPr>
          <w:lang w:val="en-US"/>
        </w:rPr>
        <w:t>SyncRequest</w:t>
      </w:r>
      <w:bookmarkEnd w:id="2482"/>
      <w:bookmarkEnd w:id="2483"/>
      <w:bookmarkEnd w:id="2484"/>
    </w:p>
    <w:p w:rsidR="003C0809" w:rsidRPr="00F36FFE" w:rsidRDefault="003C0809" w:rsidP="00E002D2">
      <w:pPr>
        <w:outlineLvl w:val="0"/>
        <w:rPr>
          <w:b/>
        </w:rPr>
      </w:pPr>
      <w:bookmarkStart w:id="2485" w:name="_Toc312062893"/>
      <w:bookmarkStart w:id="2486" w:name="_Toc314740941"/>
      <w:bookmarkStart w:id="2487" w:name="_Toc314741896"/>
      <w:bookmarkStart w:id="2488" w:name="_Toc314744580"/>
      <w:bookmarkStart w:id="2489" w:name="_Toc315202793"/>
      <w:bookmarkStart w:id="2490" w:name="_Toc315205884"/>
      <w:bookmarkStart w:id="2491" w:name="_Toc315282241"/>
      <w:bookmarkStart w:id="2492" w:name="_Toc318365239"/>
      <w:bookmarkStart w:id="2493" w:name="_Toc320547461"/>
      <w:bookmarkStart w:id="2494" w:name="_Toc320715148"/>
      <w:bookmarkStart w:id="2495" w:name="_Toc320784391"/>
      <w:bookmarkStart w:id="2496" w:name="_Toc321761898"/>
      <w:bookmarkStart w:id="2497" w:name="_Toc321910023"/>
      <w:bookmarkStart w:id="2498" w:name="_Toc322108881"/>
      <w:bookmarkStart w:id="2499" w:name="_Toc322359734"/>
      <w:bookmarkStart w:id="2500" w:name="_Toc322945838"/>
      <w:bookmarkStart w:id="2501" w:name="_Toc322960860"/>
      <w:bookmarkStart w:id="2502" w:name="_Toc326936520"/>
      <w:bookmarkStart w:id="2503" w:name="_Toc327024028"/>
      <w:bookmarkStart w:id="2504" w:name="_Toc327362768"/>
      <w:bookmarkStart w:id="2505" w:name="_Toc327373343"/>
      <w:bookmarkStart w:id="2506" w:name="_Toc327435959"/>
      <w:bookmarkStart w:id="2507" w:name="_Toc327437202"/>
      <w:bookmarkStart w:id="2508" w:name="_Toc327794961"/>
      <w:bookmarkStart w:id="2509" w:name="_Toc329011976"/>
      <w:bookmarkStart w:id="2510" w:name="_Toc329013223"/>
      <w:bookmarkStart w:id="2511" w:name="_Toc329082253"/>
      <w:bookmarkStart w:id="2512" w:name="_Toc329083327"/>
      <w:bookmarkStart w:id="2513" w:name="_Toc329086362"/>
      <w:bookmarkStart w:id="2514" w:name="_Toc329339872"/>
      <w:bookmarkStart w:id="2515" w:name="_Toc332119792"/>
      <w:bookmarkStart w:id="2516" w:name="_Toc332131277"/>
      <w:bookmarkStart w:id="2517" w:name="_Toc332279641"/>
      <w:bookmarkStart w:id="2518" w:name="_Toc332703453"/>
      <w:bookmarkStart w:id="2519" w:name="_Toc334016675"/>
      <w:r w:rsidRPr="00F36FFE">
        <w:rPr>
          <w:b/>
        </w:rPr>
        <w:t>Пример запроса с ошибкой:</w:t>
      </w:r>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9430"/>
      </w:tblGrid>
      <w:tr w:rsidR="003C0809" w:rsidRPr="00D54D4B" w:rsidTr="00D273FC">
        <w:tc>
          <w:tcPr>
            <w:tcW w:w="10314" w:type="dxa"/>
            <w:shd w:val="pct10" w:color="auto" w:fill="auto"/>
          </w:tcPr>
          <w:p w:rsidR="003C0809" w:rsidRPr="00D54D4B" w:rsidRDefault="003C0809" w:rsidP="005F44A6">
            <w:pPr>
              <w:pStyle w:val="afffe"/>
              <w:rPr>
                <w:lang w:val="en-US"/>
              </w:rPr>
            </w:pPr>
            <w:r w:rsidRPr="00D54D4B">
              <w:rPr>
                <w:lang w:val="en-US"/>
              </w:rPr>
              <w:t>&lt;soapenv:Envelope xmlns:soapenv="http://schemas.xmlsoap.org/soap/envelope/" xmlns:rev="http://smev.gosuslugi.ru/rev110801" xmlns:typ="http://smev.gosuslugi.ru/MsgExample/xsd/types" xmlns:xd="http://www.w3.org/2000/09/xmldsig#" xmlns:inc="http://www.w3.org/2004/08/xop/include"&gt;</w:t>
            </w:r>
          </w:p>
          <w:p w:rsidR="003C0809" w:rsidRPr="00D54D4B" w:rsidRDefault="003C0809" w:rsidP="005F44A6">
            <w:pPr>
              <w:pStyle w:val="afffe"/>
              <w:rPr>
                <w:lang w:val="en-US"/>
              </w:rPr>
            </w:pPr>
            <w:r w:rsidRPr="00D54D4B">
              <w:rPr>
                <w:lang w:val="en-US"/>
              </w:rPr>
              <w:t xml:space="preserve">   &lt;soapenv:Header&gt;</w:t>
            </w:r>
          </w:p>
          <w:p w:rsidR="003C0809" w:rsidRPr="00D54D4B" w:rsidRDefault="003C0809" w:rsidP="005F44A6">
            <w:pPr>
              <w:pStyle w:val="afffe"/>
              <w:rPr>
                <w:lang w:val="en-US"/>
              </w:rPr>
            </w:pPr>
            <w:r w:rsidRPr="00D54D4B">
              <w:rPr>
                <w:lang w:val="en-US"/>
              </w:rPr>
              <w:t xml:space="preserve">      &lt;rev:Header/&gt;</w:t>
            </w:r>
          </w:p>
          <w:p w:rsidR="003C0809" w:rsidRPr="00D54D4B" w:rsidRDefault="003C0809" w:rsidP="005F44A6">
            <w:pPr>
              <w:pStyle w:val="afffe"/>
              <w:rPr>
                <w:lang w:val="en-US"/>
              </w:rPr>
            </w:pPr>
            <w:r w:rsidRPr="00D54D4B">
              <w:rPr>
                <w:lang w:val="en-US"/>
              </w:rPr>
              <w:t xml:space="preserve">   &lt;/soapenv:Header&gt;</w:t>
            </w:r>
          </w:p>
          <w:p w:rsidR="003C0809" w:rsidRPr="00D54D4B" w:rsidRDefault="003C0809" w:rsidP="005F44A6">
            <w:pPr>
              <w:pStyle w:val="afffe"/>
              <w:rPr>
                <w:lang w:val="en-US"/>
              </w:rPr>
            </w:pPr>
            <w:r w:rsidRPr="00D54D4B">
              <w:rPr>
                <w:lang w:val="en-US"/>
              </w:rPr>
              <w:t xml:space="preserve">   &lt;soapenv:Body&gt;</w:t>
            </w:r>
          </w:p>
          <w:p w:rsidR="003C0809" w:rsidRPr="00D54D4B" w:rsidRDefault="003C0809" w:rsidP="005F44A6">
            <w:pPr>
              <w:pStyle w:val="afffe"/>
              <w:rPr>
                <w:lang w:val="en-US"/>
              </w:rPr>
            </w:pPr>
            <w:r w:rsidRPr="00D54D4B">
              <w:rPr>
                <w:lang w:val="en-US"/>
              </w:rPr>
              <w:t xml:space="preserve">      &lt;typ:SyncRequest&gt;</w:t>
            </w:r>
          </w:p>
          <w:p w:rsidR="003C0809" w:rsidRPr="00D54D4B" w:rsidRDefault="003C0809" w:rsidP="005F44A6">
            <w:pPr>
              <w:pStyle w:val="afffe"/>
              <w:rPr>
                <w:lang w:val="en-US"/>
              </w:rPr>
            </w:pPr>
            <w:r w:rsidRPr="00D54D4B">
              <w:rPr>
                <w:lang w:val="en-US"/>
              </w:rPr>
              <w:t xml:space="preserve">         &lt;rev:Message&gt;</w:t>
            </w:r>
          </w:p>
          <w:p w:rsidR="003C0809" w:rsidRPr="00D54D4B" w:rsidRDefault="003C0809" w:rsidP="005F44A6">
            <w:pPr>
              <w:pStyle w:val="afffe"/>
              <w:rPr>
                <w:lang w:val="en-US"/>
              </w:rPr>
            </w:pPr>
            <w:r w:rsidRPr="00D54D4B">
              <w:rPr>
                <w:lang w:val="en-US"/>
              </w:rPr>
              <w:t xml:space="preserve">            &lt;rev:Sender&gt;</w:t>
            </w:r>
          </w:p>
          <w:p w:rsidR="003C0809" w:rsidRPr="00D54D4B" w:rsidRDefault="003C0809" w:rsidP="005F44A6">
            <w:pPr>
              <w:pStyle w:val="afffe"/>
              <w:rPr>
                <w:lang w:val="en-US"/>
              </w:rPr>
            </w:pPr>
            <w:r w:rsidRPr="00D54D4B">
              <w:rPr>
                <w:lang w:val="en-US"/>
              </w:rPr>
              <w:t xml:space="preserve">               &lt;rev:Code&gt;1&lt;/rev:Code&gt;</w:t>
            </w:r>
          </w:p>
          <w:p w:rsidR="003C0809" w:rsidRPr="00D54D4B" w:rsidRDefault="003C0809" w:rsidP="005F44A6">
            <w:pPr>
              <w:pStyle w:val="afffe"/>
              <w:rPr>
                <w:lang w:val="en-US"/>
              </w:rPr>
            </w:pPr>
            <w:r w:rsidRPr="00D54D4B">
              <w:rPr>
                <w:lang w:val="en-US"/>
              </w:rPr>
              <w:t xml:space="preserve">               &lt;rev:Name&gt;Foiv1&lt;/rev:Name&gt;</w:t>
            </w:r>
          </w:p>
          <w:p w:rsidR="003C0809" w:rsidRPr="00D54D4B" w:rsidRDefault="003C0809" w:rsidP="005F44A6">
            <w:pPr>
              <w:pStyle w:val="afffe"/>
              <w:rPr>
                <w:lang w:val="en-US"/>
              </w:rPr>
            </w:pPr>
            <w:r w:rsidRPr="00D54D4B">
              <w:rPr>
                <w:lang w:val="en-US"/>
              </w:rPr>
              <w:t xml:space="preserve">            &lt;/rev:Sender&gt;</w:t>
            </w:r>
          </w:p>
          <w:p w:rsidR="003C0809" w:rsidRPr="00D54D4B" w:rsidRDefault="003C0809" w:rsidP="005F44A6">
            <w:pPr>
              <w:pStyle w:val="afffe"/>
              <w:rPr>
                <w:lang w:val="en-US"/>
              </w:rPr>
            </w:pPr>
            <w:r w:rsidRPr="00D54D4B">
              <w:rPr>
                <w:lang w:val="en-US"/>
              </w:rPr>
              <w:t xml:space="preserve">            &lt;rev:Recipient&gt;</w:t>
            </w:r>
          </w:p>
          <w:p w:rsidR="003C0809" w:rsidRPr="00D54D4B" w:rsidRDefault="003C0809" w:rsidP="005F44A6">
            <w:pPr>
              <w:pStyle w:val="afffe"/>
              <w:rPr>
                <w:lang w:val="en-US"/>
              </w:rPr>
            </w:pPr>
            <w:r w:rsidRPr="00D54D4B">
              <w:rPr>
                <w:lang w:val="en-US"/>
              </w:rPr>
              <w:lastRenderedPageBreak/>
              <w:t xml:space="preserve">               &lt;rev:Code&gt;2&lt;/rev:Code&gt;</w:t>
            </w:r>
          </w:p>
          <w:p w:rsidR="003C0809" w:rsidRPr="00D54D4B" w:rsidRDefault="003C0809" w:rsidP="005F44A6">
            <w:pPr>
              <w:pStyle w:val="afffe"/>
              <w:rPr>
                <w:lang w:val="en-US"/>
              </w:rPr>
            </w:pPr>
            <w:r w:rsidRPr="00D54D4B">
              <w:rPr>
                <w:lang w:val="en-US"/>
              </w:rPr>
              <w:t xml:space="preserve">               &lt;rev:Name&gt;Foiv2&lt;/rev:Name&gt;</w:t>
            </w:r>
          </w:p>
          <w:p w:rsidR="003C0809" w:rsidRPr="00D54D4B" w:rsidRDefault="003C0809" w:rsidP="005F44A6">
            <w:pPr>
              <w:pStyle w:val="afffe"/>
              <w:rPr>
                <w:lang w:val="en-US"/>
              </w:rPr>
            </w:pPr>
            <w:r w:rsidRPr="00D54D4B">
              <w:rPr>
                <w:lang w:val="en-US"/>
              </w:rPr>
              <w:t xml:space="preserve">            &lt;/rev:Recipient&gt;</w:t>
            </w:r>
          </w:p>
          <w:p w:rsidR="003C0809" w:rsidRPr="00D54D4B" w:rsidRDefault="003C0809" w:rsidP="005F44A6">
            <w:pPr>
              <w:pStyle w:val="afffe"/>
              <w:rPr>
                <w:lang w:val="en-US"/>
              </w:rPr>
            </w:pPr>
            <w:r w:rsidRPr="00D54D4B">
              <w:rPr>
                <w:lang w:val="en-US"/>
              </w:rPr>
              <w:t xml:space="preserve">            &lt;rev:Originator&gt;</w:t>
            </w:r>
          </w:p>
          <w:p w:rsidR="003C0809" w:rsidRPr="00D54D4B" w:rsidRDefault="003C0809" w:rsidP="005F44A6">
            <w:pPr>
              <w:pStyle w:val="afffe"/>
              <w:rPr>
                <w:lang w:val="en-US"/>
              </w:rPr>
            </w:pPr>
            <w:r w:rsidRPr="00D54D4B">
              <w:rPr>
                <w:lang w:val="en-US"/>
              </w:rPr>
              <w:t xml:space="preserve">               &lt;rev:Code&gt;3&lt;/rev:Code&gt;</w:t>
            </w:r>
          </w:p>
          <w:p w:rsidR="003C0809" w:rsidRPr="00D54D4B" w:rsidRDefault="003C0809" w:rsidP="005F44A6">
            <w:pPr>
              <w:pStyle w:val="afffe"/>
              <w:rPr>
                <w:lang w:val="en-US"/>
              </w:rPr>
            </w:pPr>
            <w:r w:rsidRPr="00D54D4B">
              <w:rPr>
                <w:lang w:val="en-US"/>
              </w:rPr>
              <w:t xml:space="preserve">               &lt;rev:Name&gt;Foiv3&lt;/rev:Name&gt;</w:t>
            </w:r>
          </w:p>
          <w:p w:rsidR="003C0809" w:rsidRPr="00D54D4B" w:rsidRDefault="003C0809" w:rsidP="005F44A6">
            <w:pPr>
              <w:pStyle w:val="afffe"/>
              <w:rPr>
                <w:lang w:val="en-US"/>
              </w:rPr>
            </w:pPr>
            <w:r w:rsidRPr="00D54D4B">
              <w:rPr>
                <w:lang w:val="en-US"/>
              </w:rPr>
              <w:t xml:space="preserve">            &lt;/rev:Originator&gt;</w:t>
            </w:r>
          </w:p>
          <w:p w:rsidR="003C0809" w:rsidRPr="00D54D4B" w:rsidRDefault="003C0809" w:rsidP="005F44A6">
            <w:pPr>
              <w:pStyle w:val="afffe"/>
              <w:rPr>
                <w:lang w:val="en-US"/>
              </w:rPr>
            </w:pPr>
            <w:r w:rsidRPr="00D54D4B">
              <w:rPr>
                <w:lang w:val="en-US"/>
              </w:rPr>
              <w:t xml:space="preserve">            &lt;rev:TypeCode&gt;1&lt;/rev:TypeCode&gt;</w:t>
            </w:r>
          </w:p>
          <w:p w:rsidR="003C0809" w:rsidRPr="00D54D4B" w:rsidRDefault="003C0809" w:rsidP="005F44A6">
            <w:pPr>
              <w:pStyle w:val="afffe"/>
              <w:rPr>
                <w:lang w:val="en-US"/>
              </w:rPr>
            </w:pPr>
          </w:p>
          <w:p w:rsidR="003C0809" w:rsidRPr="00D54D4B" w:rsidRDefault="003C0809" w:rsidP="005F44A6">
            <w:pPr>
              <w:pStyle w:val="afffe"/>
              <w:rPr>
                <w:lang w:val="en-US"/>
              </w:rPr>
            </w:pPr>
            <w:r w:rsidRPr="00D54D4B">
              <w:rPr>
                <w:lang w:val="en-US"/>
              </w:rPr>
              <w:t xml:space="preserve">         &lt;/rev:Message&gt;</w:t>
            </w:r>
          </w:p>
          <w:p w:rsidR="003C0809" w:rsidRPr="00D54D4B" w:rsidRDefault="003C0809" w:rsidP="005F44A6">
            <w:pPr>
              <w:pStyle w:val="afffe"/>
              <w:rPr>
                <w:lang w:val="en-US"/>
              </w:rPr>
            </w:pPr>
            <w:r w:rsidRPr="00D54D4B">
              <w:rPr>
                <w:lang w:val="en-US"/>
              </w:rPr>
              <w:t xml:space="preserve">         &lt;rev:MessageData&gt;</w:t>
            </w:r>
          </w:p>
          <w:p w:rsidR="003C0809" w:rsidRPr="00D54D4B" w:rsidRDefault="003C0809" w:rsidP="005F44A6">
            <w:pPr>
              <w:pStyle w:val="afffe"/>
              <w:rPr>
                <w:lang w:val="en-US"/>
              </w:rPr>
            </w:pPr>
            <w:r w:rsidRPr="00D54D4B">
              <w:rPr>
                <w:lang w:val="en-US"/>
              </w:rPr>
              <w:t xml:space="preserve">            &lt;rev:AppData&gt;</w:t>
            </w:r>
          </w:p>
          <w:p w:rsidR="003C0809" w:rsidRPr="00D54D4B" w:rsidRDefault="003C0809" w:rsidP="005F44A6">
            <w:pPr>
              <w:pStyle w:val="afffe"/>
              <w:rPr>
                <w:lang w:val="en-US"/>
              </w:rPr>
            </w:pPr>
            <w:r w:rsidRPr="00D54D4B">
              <w:rPr>
                <w:lang w:val="en-US"/>
              </w:rPr>
              <w:t xml:space="preserve">               &lt;xd:Signature Id="?"/&gt;</w:t>
            </w:r>
          </w:p>
          <w:p w:rsidR="003C0809" w:rsidRPr="00D54D4B" w:rsidRDefault="003C0809" w:rsidP="005F44A6">
            <w:pPr>
              <w:pStyle w:val="afffe"/>
              <w:rPr>
                <w:lang w:val="en-US"/>
              </w:rPr>
            </w:pPr>
            <w:r w:rsidRPr="00D54D4B">
              <w:rPr>
                <w:lang w:val="en-US"/>
              </w:rPr>
              <w:t xml:space="preserve">               &lt;rev:requestData/&gt;</w:t>
            </w:r>
          </w:p>
          <w:p w:rsidR="003C0809" w:rsidRPr="00D54D4B" w:rsidRDefault="003C0809" w:rsidP="005F44A6">
            <w:pPr>
              <w:pStyle w:val="afffe"/>
              <w:rPr>
                <w:lang w:val="en-US"/>
              </w:rPr>
            </w:pPr>
            <w:r w:rsidRPr="00D54D4B">
              <w:rPr>
                <w:lang w:val="en-US"/>
              </w:rPr>
              <w:t xml:space="preserve">            &lt;/rev:AppData&gt;</w:t>
            </w:r>
          </w:p>
          <w:p w:rsidR="003C0809" w:rsidRPr="00D54D4B" w:rsidRDefault="003C0809" w:rsidP="005F44A6">
            <w:pPr>
              <w:pStyle w:val="afffe"/>
              <w:rPr>
                <w:lang w:val="en-US"/>
              </w:rPr>
            </w:pPr>
            <w:r w:rsidRPr="00D54D4B">
              <w:rPr>
                <w:lang w:val="en-US"/>
              </w:rPr>
              <w:t xml:space="preserve">         &lt;/rev:MessageData&gt;</w:t>
            </w:r>
          </w:p>
          <w:p w:rsidR="003C0809" w:rsidRPr="00D54D4B" w:rsidRDefault="003C0809" w:rsidP="005F44A6">
            <w:pPr>
              <w:pStyle w:val="afffe"/>
              <w:rPr>
                <w:lang w:val="en-US"/>
              </w:rPr>
            </w:pPr>
            <w:r w:rsidRPr="00D54D4B">
              <w:rPr>
                <w:lang w:val="en-US"/>
              </w:rPr>
              <w:t xml:space="preserve">      &lt;/typ:SyncRequest&gt;</w:t>
            </w:r>
          </w:p>
          <w:p w:rsidR="003C0809" w:rsidRPr="00D54D4B" w:rsidRDefault="003C0809" w:rsidP="005F44A6">
            <w:pPr>
              <w:pStyle w:val="afffe"/>
            </w:pPr>
            <w:r w:rsidRPr="00D54D4B">
              <w:rPr>
                <w:lang w:val="en-US"/>
              </w:rPr>
              <w:t xml:space="preserve">   </w:t>
            </w:r>
            <w:r w:rsidRPr="00D54D4B">
              <w:t>&lt;/soapenv:Body&gt;</w:t>
            </w:r>
          </w:p>
          <w:p w:rsidR="003C0809" w:rsidRPr="00D54D4B" w:rsidRDefault="003C0809" w:rsidP="005F44A6">
            <w:pPr>
              <w:pStyle w:val="afffe"/>
            </w:pPr>
            <w:r w:rsidRPr="00D54D4B">
              <w:t>&lt;/soapenv:Envelope&gt;</w:t>
            </w:r>
          </w:p>
        </w:tc>
      </w:tr>
    </w:tbl>
    <w:p w:rsidR="003C0809" w:rsidRPr="00D54D4B" w:rsidRDefault="003C0809" w:rsidP="00F36FFE">
      <w:pPr>
        <w:rPr>
          <w:b/>
        </w:rPr>
      </w:pPr>
      <w:r w:rsidRPr="00D54D4B">
        <w:rPr>
          <w:b/>
        </w:rPr>
        <w:lastRenderedPageBreak/>
        <w:t>Ответ сервиса: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9430"/>
      </w:tblGrid>
      <w:tr w:rsidR="003C0809" w:rsidRPr="006B6977" w:rsidTr="0066738B">
        <w:tc>
          <w:tcPr>
            <w:tcW w:w="5000" w:type="pct"/>
          </w:tcPr>
          <w:p w:rsidR="003C0809" w:rsidRPr="00D54D4B" w:rsidRDefault="003C0809" w:rsidP="005F44A6">
            <w:pPr>
              <w:pStyle w:val="afffe"/>
              <w:rPr>
                <w:lang w:val="en-US"/>
              </w:rPr>
            </w:pPr>
            <w:r w:rsidRPr="00D54D4B">
              <w:rPr>
                <w:lang w:val="en-US"/>
              </w:rPr>
              <w:t>&lt;env:Envelope xmlns:env="http://schemas.xmlsoap.org/soap/envelope/"&gt;</w:t>
            </w:r>
          </w:p>
          <w:p w:rsidR="003C0809" w:rsidRPr="00D54D4B" w:rsidRDefault="003C0809" w:rsidP="005F44A6">
            <w:pPr>
              <w:pStyle w:val="afffe"/>
              <w:rPr>
                <w:lang w:val="en-US"/>
              </w:rPr>
            </w:pPr>
            <w:r w:rsidRPr="00D54D4B">
              <w:rPr>
                <w:lang w:val="en-US"/>
              </w:rPr>
              <w:t xml:space="preserve">   &lt;env:Header&gt;</w:t>
            </w:r>
          </w:p>
          <w:p w:rsidR="003C0809" w:rsidRPr="00D54D4B" w:rsidRDefault="003C0809" w:rsidP="005F44A6">
            <w:pPr>
              <w:pStyle w:val="afffe"/>
              <w:rPr>
                <w:lang w:val="en-US"/>
              </w:rPr>
            </w:pPr>
            <w:r w:rsidRPr="00D54D4B">
              <w:rPr>
                <w:lang w:val="en-US"/>
              </w:rPr>
              <w:t xml:space="preserve">      &lt;wsse:Security env:actor="smev.gosuslugi.ru/actors/smev" xmlns:wsse="http://docs.oasis-open.org/wss/2004/01/oasis-200401-wss-wssecurity-secext-1.0.xsd"&gt;</w:t>
            </w:r>
          </w:p>
          <w:p w:rsidR="003C0809" w:rsidRPr="00D54D4B" w:rsidRDefault="003C0809" w:rsidP="005F44A6">
            <w:pPr>
              <w:pStyle w:val="afffe"/>
              <w:rPr>
                <w:lang w:val="en-US"/>
              </w:rPr>
            </w:pPr>
            <w:r w:rsidRPr="00D54D4B">
              <w:rPr>
                <w:lang w:val="en-US"/>
              </w:rPr>
              <w:t xml:space="preserve">         &lt;wsse:BinarySecurityToken EncodingType="http://docs.oasis-open.org/wss/2004/01/oasis-200401-wss-soap-message-security-1.0#Base64Binary" ValueType="http://docs.oasis-open.org/wss/2004/01/oasis-200401-wss-x509-token-profile-1.0#X509v3" wsu:Id="CertId-C68111F7BF96A9DF9E1313170944334403" xmlns:wsu="http://docs.oasis-open.org/wss/2004/01/oasis-200401-wss-wssecurity-utility-1.0.xsd"&gt;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&lt;/wsse:BinarySecurityToken&gt;</w:t>
            </w:r>
          </w:p>
          <w:p w:rsidR="003C0809" w:rsidRPr="00D54D4B" w:rsidRDefault="003C0809" w:rsidP="005F44A6">
            <w:pPr>
              <w:pStyle w:val="afffe"/>
              <w:rPr>
                <w:lang w:val="en-US"/>
              </w:rPr>
            </w:pPr>
            <w:r w:rsidRPr="00D54D4B">
              <w:rPr>
                <w:lang w:val="en-US"/>
              </w:rPr>
              <w:t xml:space="preserve">         &lt;ds:Signature Id="Signature-242" xmlns:ds="http://www.w3.org/2000/09/xmldsig#"&gt;</w:t>
            </w:r>
          </w:p>
          <w:p w:rsidR="003C0809" w:rsidRPr="00D54D4B" w:rsidRDefault="003C0809" w:rsidP="005F44A6">
            <w:pPr>
              <w:pStyle w:val="afffe"/>
              <w:rPr>
                <w:lang w:val="en-US"/>
              </w:rPr>
            </w:pPr>
            <w:r w:rsidRPr="00D54D4B">
              <w:rPr>
                <w:lang w:val="en-US"/>
              </w:rPr>
              <w:t xml:space="preserve">            &lt;ds:SignedInfo&gt;</w:t>
            </w:r>
          </w:p>
          <w:p w:rsidR="003C0809" w:rsidRPr="00D54D4B" w:rsidRDefault="003C0809" w:rsidP="005F44A6">
            <w:pPr>
              <w:pStyle w:val="afffe"/>
              <w:rPr>
                <w:lang w:val="en-US"/>
              </w:rPr>
            </w:pPr>
            <w:r w:rsidRPr="00D54D4B">
              <w:rPr>
                <w:lang w:val="en-US"/>
              </w:rPr>
              <w:t xml:space="preserve">               &lt;ds:CanonicalizationMethod Algorithm="http://www.w3.org/2001/10/xml-exc-c14n#"/&gt;</w:t>
            </w:r>
          </w:p>
          <w:p w:rsidR="003C0809" w:rsidRPr="00D54D4B" w:rsidRDefault="003C0809" w:rsidP="005F44A6">
            <w:pPr>
              <w:pStyle w:val="afffe"/>
              <w:rPr>
                <w:lang w:val="en-US"/>
              </w:rPr>
            </w:pPr>
            <w:r w:rsidRPr="00D54D4B">
              <w:rPr>
                <w:lang w:val="en-US"/>
              </w:rPr>
              <w:lastRenderedPageBreak/>
              <w:t xml:space="preserve">               &lt;ds:SignatureMethod Algorithm="http://www.w3.org/2001/04/xmldsig-more#gostr34102001-gostr3411"/&gt;</w:t>
            </w:r>
          </w:p>
          <w:p w:rsidR="003C0809" w:rsidRPr="00D54D4B" w:rsidRDefault="003C0809" w:rsidP="005F44A6">
            <w:pPr>
              <w:pStyle w:val="afffe"/>
              <w:rPr>
                <w:lang w:val="en-US"/>
              </w:rPr>
            </w:pPr>
            <w:r w:rsidRPr="00D54D4B">
              <w:rPr>
                <w:lang w:val="en-US"/>
              </w:rPr>
              <w:t xml:space="preserve">               &lt;ds:Reference URI="#id-243"&gt;</w:t>
            </w:r>
          </w:p>
          <w:p w:rsidR="003C0809" w:rsidRPr="00D54D4B" w:rsidRDefault="003C0809" w:rsidP="005F44A6">
            <w:pPr>
              <w:pStyle w:val="afffe"/>
              <w:rPr>
                <w:lang w:val="en-US"/>
              </w:rPr>
            </w:pPr>
            <w:r w:rsidRPr="00D54D4B">
              <w:rPr>
                <w:lang w:val="en-US"/>
              </w:rPr>
              <w:t xml:space="preserve">                  &lt;ds:Transforms&gt;</w:t>
            </w:r>
          </w:p>
          <w:p w:rsidR="003C0809" w:rsidRPr="00D54D4B" w:rsidRDefault="003C0809" w:rsidP="005F44A6">
            <w:pPr>
              <w:pStyle w:val="afffe"/>
              <w:rPr>
                <w:lang w:val="en-US"/>
              </w:rPr>
            </w:pPr>
            <w:r w:rsidRPr="00D54D4B">
              <w:rPr>
                <w:lang w:val="en-US"/>
              </w:rPr>
              <w:t xml:space="preserve">                     &lt;ds:Transform Algorithm="http://www.w3.org/2001/10/xml-exc-c14n#"/&gt;</w:t>
            </w:r>
          </w:p>
          <w:p w:rsidR="003C0809" w:rsidRPr="00D54D4B" w:rsidRDefault="003C0809" w:rsidP="005F44A6">
            <w:pPr>
              <w:pStyle w:val="afffe"/>
              <w:rPr>
                <w:lang w:val="en-US"/>
              </w:rPr>
            </w:pPr>
            <w:r w:rsidRPr="00D54D4B">
              <w:rPr>
                <w:lang w:val="en-US"/>
              </w:rPr>
              <w:t xml:space="preserve">                  &lt;/ds:Transforms&gt;</w:t>
            </w:r>
          </w:p>
          <w:p w:rsidR="003C0809" w:rsidRPr="00D54D4B" w:rsidRDefault="003C0809" w:rsidP="005F44A6">
            <w:pPr>
              <w:pStyle w:val="afffe"/>
              <w:rPr>
                <w:lang w:val="en-US"/>
              </w:rPr>
            </w:pPr>
            <w:r w:rsidRPr="00D54D4B">
              <w:rPr>
                <w:lang w:val="en-US"/>
              </w:rPr>
              <w:t xml:space="preserve">                  &lt;ds:DigestMethod Algorithm="http://www.w3.org/2001/04/xmldsig-more#gostr3411"/&gt;</w:t>
            </w:r>
          </w:p>
          <w:p w:rsidR="003C0809" w:rsidRPr="00D54D4B" w:rsidRDefault="003C0809" w:rsidP="005F44A6">
            <w:pPr>
              <w:pStyle w:val="afffe"/>
              <w:rPr>
                <w:lang w:val="en-US"/>
              </w:rPr>
            </w:pPr>
            <w:r w:rsidRPr="00D54D4B">
              <w:rPr>
                <w:lang w:val="en-US"/>
              </w:rPr>
              <w:t xml:space="preserve">                  &lt;ds:DigestValue&gt;GQk+yGf84AW1IUXVgLNi4iRnp7rOvvmWtCILaYt2S5M=&lt;/ds:DigestValue&gt;</w:t>
            </w:r>
          </w:p>
          <w:p w:rsidR="003C0809" w:rsidRPr="00D54D4B" w:rsidRDefault="003C0809" w:rsidP="005F44A6">
            <w:pPr>
              <w:pStyle w:val="afffe"/>
              <w:rPr>
                <w:lang w:val="en-US"/>
              </w:rPr>
            </w:pPr>
            <w:r w:rsidRPr="00D54D4B">
              <w:rPr>
                <w:lang w:val="en-US"/>
              </w:rPr>
              <w:t xml:space="preserve">               &lt;/ds:Reference&gt;</w:t>
            </w:r>
          </w:p>
          <w:p w:rsidR="003C0809" w:rsidRPr="00D54D4B" w:rsidRDefault="003C0809" w:rsidP="005F44A6">
            <w:pPr>
              <w:pStyle w:val="afffe"/>
              <w:rPr>
                <w:lang w:val="en-US"/>
              </w:rPr>
            </w:pPr>
            <w:r w:rsidRPr="00D54D4B">
              <w:rPr>
                <w:lang w:val="en-US"/>
              </w:rPr>
              <w:t xml:space="preserve">            &lt;/ds:SignedInfo&gt;</w:t>
            </w:r>
          </w:p>
          <w:p w:rsidR="003C0809" w:rsidRPr="00D54D4B" w:rsidRDefault="003C0809" w:rsidP="005F44A6">
            <w:pPr>
              <w:pStyle w:val="afffe"/>
              <w:rPr>
                <w:lang w:val="en-US"/>
              </w:rPr>
            </w:pPr>
            <w:r w:rsidRPr="00D54D4B">
              <w:rPr>
                <w:lang w:val="en-US"/>
              </w:rPr>
              <w:t xml:space="preserve">            &lt;ds:SignatureValue&gt;el7cWMoNbsIvggun7GSQl3An0ADbeApVKOM0SCR959WqK1gFApzLR8I5/LhkeSJ5swEqk9KzD69Q</w:t>
            </w:r>
          </w:p>
          <w:p w:rsidR="003C0809" w:rsidRPr="00D54D4B" w:rsidRDefault="003C0809" w:rsidP="005F44A6">
            <w:pPr>
              <w:pStyle w:val="afffe"/>
              <w:rPr>
                <w:lang w:val="en-US"/>
              </w:rPr>
            </w:pPr>
            <w:r w:rsidRPr="00D54D4B">
              <w:rPr>
                <w:lang w:val="en-US"/>
              </w:rPr>
              <w:t>t2+721hcvg==&lt;/ds:SignatureValue&gt;</w:t>
            </w:r>
          </w:p>
          <w:p w:rsidR="003C0809" w:rsidRPr="00D54D4B" w:rsidRDefault="003C0809" w:rsidP="005F44A6">
            <w:pPr>
              <w:pStyle w:val="afffe"/>
              <w:rPr>
                <w:lang w:val="en-US"/>
              </w:rPr>
            </w:pPr>
            <w:r w:rsidRPr="00D54D4B">
              <w:rPr>
                <w:lang w:val="en-US"/>
              </w:rPr>
              <w:t xml:space="preserve">            &lt;ds:KeyInfo Id="KeyId-C68111F7BF96A9DF9E1313170944335404"&gt;</w:t>
            </w:r>
          </w:p>
          <w:p w:rsidR="003C0809" w:rsidRPr="00D54D4B" w:rsidRDefault="003C0809" w:rsidP="005F44A6">
            <w:pPr>
              <w:pStyle w:val="afffe"/>
              <w:rPr>
                <w:lang w:val="en-US"/>
              </w:rPr>
            </w:pPr>
            <w:r w:rsidRPr="00D54D4B">
              <w:rPr>
                <w:lang w:val="en-US"/>
              </w:rPr>
              <w:t xml:space="preserve">               &lt;wsse:SecurityTokenReference wsu:Id="STRId-C68111F7BF96A9DF9E1313170944335405" xmlns:wsu="http://docs.oasis-open.org/wss/2004/01/oasis-200401-wss-wssecurity-utility-1.0.xsd"&gt;</w:t>
            </w:r>
          </w:p>
          <w:p w:rsidR="003C0809" w:rsidRPr="00D54D4B" w:rsidRDefault="003C0809" w:rsidP="005F44A6">
            <w:pPr>
              <w:pStyle w:val="afffe"/>
              <w:rPr>
                <w:lang w:val="en-US"/>
              </w:rPr>
            </w:pPr>
            <w:r w:rsidRPr="00D54D4B">
              <w:rPr>
                <w:lang w:val="en-US"/>
              </w:rPr>
              <w:t xml:space="preserve">                  &lt;wsse:Reference URI="#CertId-C68111F7BF96A9DF9E1313170944334403" ValueType="http://docs.oasis-open.org/wss/2004/01/oasis-200401-wss-x509-token-profile-1.0#X509v3"/&gt;</w:t>
            </w:r>
          </w:p>
          <w:p w:rsidR="003C0809" w:rsidRPr="00D54D4B" w:rsidRDefault="003C0809" w:rsidP="005F44A6">
            <w:pPr>
              <w:pStyle w:val="afffe"/>
              <w:rPr>
                <w:lang w:val="en-US"/>
              </w:rPr>
            </w:pPr>
            <w:r w:rsidRPr="00D54D4B">
              <w:rPr>
                <w:lang w:val="en-US"/>
              </w:rPr>
              <w:t xml:space="preserve">               &lt;/wsse:SecurityTokenReference&gt;</w:t>
            </w:r>
          </w:p>
          <w:p w:rsidR="003C0809" w:rsidRPr="00D54D4B" w:rsidRDefault="003C0809" w:rsidP="005F44A6">
            <w:pPr>
              <w:pStyle w:val="afffe"/>
              <w:rPr>
                <w:lang w:val="en-US"/>
              </w:rPr>
            </w:pPr>
            <w:r w:rsidRPr="00D54D4B">
              <w:rPr>
                <w:lang w:val="en-US"/>
              </w:rPr>
              <w:t xml:space="preserve">            &lt;/ds:KeyInfo&gt;</w:t>
            </w:r>
          </w:p>
          <w:p w:rsidR="003C0809" w:rsidRPr="00D54D4B" w:rsidRDefault="003C0809" w:rsidP="005F44A6">
            <w:pPr>
              <w:pStyle w:val="afffe"/>
              <w:rPr>
                <w:lang w:val="en-US"/>
              </w:rPr>
            </w:pPr>
            <w:r w:rsidRPr="00D54D4B">
              <w:rPr>
                <w:lang w:val="en-US"/>
              </w:rPr>
              <w:t xml:space="preserve">         &lt;/ds:Signature&gt;</w:t>
            </w:r>
          </w:p>
          <w:p w:rsidR="003C0809" w:rsidRPr="00D54D4B" w:rsidRDefault="003C0809" w:rsidP="005F44A6">
            <w:pPr>
              <w:pStyle w:val="afffe"/>
              <w:rPr>
                <w:lang w:val="en-US"/>
              </w:rPr>
            </w:pPr>
            <w:r w:rsidRPr="00D54D4B">
              <w:rPr>
                <w:lang w:val="en-US"/>
              </w:rPr>
              <w:t xml:space="preserve">      &lt;/wsse:Security&gt;</w:t>
            </w:r>
          </w:p>
          <w:p w:rsidR="003C0809" w:rsidRPr="00D54D4B" w:rsidRDefault="003C0809" w:rsidP="005F44A6">
            <w:pPr>
              <w:pStyle w:val="afffe"/>
              <w:rPr>
                <w:lang w:val="en-US"/>
              </w:rPr>
            </w:pPr>
            <w:r w:rsidRPr="00D54D4B">
              <w:rPr>
                <w:lang w:val="en-US"/>
              </w:rPr>
              <w:t xml:space="preserve">   &lt;/env:Header&gt;</w:t>
            </w:r>
          </w:p>
          <w:p w:rsidR="003C0809" w:rsidRPr="00D54D4B" w:rsidRDefault="003C0809" w:rsidP="005F44A6">
            <w:pPr>
              <w:pStyle w:val="afffe"/>
              <w:rPr>
                <w:lang w:val="en-US"/>
              </w:rPr>
            </w:pPr>
            <w:r w:rsidRPr="00D54D4B">
              <w:rPr>
                <w:lang w:val="en-US"/>
              </w:rPr>
              <w:t xml:space="preserve">   &lt;env:Body wsu:Id="id-243" xmlns:wsu="http://docs.oasis-open.org/wss/2004/01/oasis-200401-wss-wssecurity-utility-1.0.xsd"&gt;</w:t>
            </w:r>
          </w:p>
          <w:p w:rsidR="003C0809" w:rsidRPr="00D54D4B" w:rsidRDefault="003C0809" w:rsidP="005F44A6">
            <w:pPr>
              <w:pStyle w:val="afffe"/>
              <w:rPr>
                <w:lang w:val="en-US"/>
              </w:rPr>
            </w:pPr>
            <w:r w:rsidRPr="00D54D4B">
              <w:rPr>
                <w:lang w:val="en-US"/>
              </w:rPr>
              <w:t xml:space="preserve">      &lt;env:Fault&gt;</w:t>
            </w:r>
          </w:p>
          <w:p w:rsidR="003C0809" w:rsidRPr="00D54D4B" w:rsidRDefault="003C0809" w:rsidP="005F44A6">
            <w:pPr>
              <w:pStyle w:val="afffe"/>
              <w:rPr>
                <w:lang w:val="en-US"/>
              </w:rPr>
            </w:pPr>
            <w:r w:rsidRPr="00D54D4B">
              <w:rPr>
                <w:lang w:val="en-US"/>
              </w:rPr>
              <w:t xml:space="preserve">         &lt;faultcode&gt;env:Server&lt;/faultcode&gt;</w:t>
            </w:r>
          </w:p>
          <w:p w:rsidR="003C0809" w:rsidRPr="00D54D4B" w:rsidRDefault="003C0809" w:rsidP="005F44A6">
            <w:pPr>
              <w:pStyle w:val="afffe"/>
              <w:rPr>
                <w:lang w:val="en-US"/>
              </w:rPr>
            </w:pPr>
            <w:r w:rsidRPr="00D54D4B">
              <w:rPr>
                <w:lang w:val="en-US"/>
              </w:rPr>
              <w:t xml:space="preserve">         &lt;faultstring&gt;</w:t>
            </w:r>
            <w:r w:rsidRPr="00D54D4B">
              <w:rPr>
                <w:b/>
                <w:lang w:val="en-US"/>
              </w:rPr>
              <w:t xml:space="preserve">java.lang.RuntimeException: Message.Date </w:t>
            </w:r>
            <w:r w:rsidRPr="00D54D4B">
              <w:rPr>
                <w:b/>
              </w:rPr>
              <w:t>обязательное</w:t>
            </w:r>
            <w:r w:rsidRPr="00D54D4B">
              <w:rPr>
                <w:b/>
                <w:lang w:val="en-US"/>
              </w:rPr>
              <w:t xml:space="preserve"> </w:t>
            </w:r>
            <w:r w:rsidRPr="00D54D4B">
              <w:rPr>
                <w:b/>
              </w:rPr>
              <w:t>поле</w:t>
            </w:r>
            <w:r w:rsidRPr="00D54D4B">
              <w:rPr>
                <w:b/>
                <w:lang w:val="en-US"/>
              </w:rPr>
              <w:t>.</w:t>
            </w:r>
            <w:r w:rsidRPr="00D54D4B">
              <w:rPr>
                <w:lang w:val="en-US"/>
              </w:rPr>
              <w:t>&lt;/faultstring&gt;</w:t>
            </w:r>
          </w:p>
          <w:p w:rsidR="003C0809" w:rsidRPr="00D54D4B" w:rsidRDefault="003C0809" w:rsidP="005F44A6">
            <w:pPr>
              <w:pStyle w:val="afffe"/>
              <w:rPr>
                <w:lang w:val="en-US"/>
              </w:rPr>
            </w:pPr>
            <w:r w:rsidRPr="00D54D4B">
              <w:rPr>
                <w:lang w:val="en-US"/>
              </w:rPr>
              <w:t xml:space="preserve">      &lt;/env:Fault&gt;</w:t>
            </w:r>
          </w:p>
          <w:p w:rsidR="003C0809" w:rsidRPr="00D54D4B" w:rsidRDefault="003C0809" w:rsidP="005F44A6">
            <w:pPr>
              <w:pStyle w:val="afffe"/>
              <w:rPr>
                <w:lang w:val="en-US"/>
              </w:rPr>
            </w:pPr>
            <w:r w:rsidRPr="00D54D4B">
              <w:rPr>
                <w:lang w:val="en-US"/>
              </w:rPr>
              <w:t xml:space="preserve">   &lt;/env:Body&gt;</w:t>
            </w:r>
          </w:p>
          <w:p w:rsidR="003C0809" w:rsidRPr="00D54D4B" w:rsidRDefault="003C0809" w:rsidP="005F44A6">
            <w:pPr>
              <w:pStyle w:val="afffe"/>
              <w:rPr>
                <w:lang w:val="en-US"/>
              </w:rPr>
            </w:pPr>
            <w:r w:rsidRPr="00D54D4B">
              <w:rPr>
                <w:lang w:val="en-US"/>
              </w:rPr>
              <w:t>&lt;/env:Envelope&gt;</w:t>
            </w:r>
          </w:p>
        </w:tc>
      </w:tr>
    </w:tbl>
    <w:p w:rsidR="003C0809" w:rsidRPr="00D54D4B" w:rsidRDefault="003C0809" w:rsidP="00D273FC">
      <w:pPr>
        <w:pStyle w:val="aa"/>
        <w:rPr>
          <w:b/>
          <w:lang w:val="en-US"/>
        </w:rPr>
      </w:pPr>
    </w:p>
    <w:p w:rsidR="003C0809" w:rsidRPr="00D54D4B" w:rsidRDefault="003C0809" w:rsidP="00E002D2">
      <w:pPr>
        <w:outlineLvl w:val="0"/>
        <w:rPr>
          <w:b/>
        </w:rPr>
      </w:pPr>
      <w:bookmarkStart w:id="2520" w:name="_Toc312062894"/>
      <w:bookmarkStart w:id="2521" w:name="_Toc314740942"/>
      <w:bookmarkStart w:id="2522" w:name="_Toc314741897"/>
      <w:bookmarkStart w:id="2523" w:name="_Toc314744581"/>
      <w:bookmarkStart w:id="2524" w:name="_Toc315202794"/>
      <w:bookmarkStart w:id="2525" w:name="_Toc315205885"/>
      <w:bookmarkStart w:id="2526" w:name="_Toc315282242"/>
      <w:bookmarkStart w:id="2527" w:name="_Toc318365240"/>
      <w:bookmarkStart w:id="2528" w:name="_Toc320547462"/>
      <w:bookmarkStart w:id="2529" w:name="_Toc320715149"/>
      <w:bookmarkStart w:id="2530" w:name="_Toc320784392"/>
      <w:bookmarkStart w:id="2531" w:name="_Toc321761899"/>
      <w:bookmarkStart w:id="2532" w:name="_Toc321910024"/>
      <w:bookmarkStart w:id="2533" w:name="_Toc322108882"/>
      <w:bookmarkStart w:id="2534" w:name="_Toc322359735"/>
      <w:bookmarkStart w:id="2535" w:name="_Toc322945839"/>
      <w:bookmarkStart w:id="2536" w:name="_Toc322960861"/>
      <w:bookmarkStart w:id="2537" w:name="_Toc326936521"/>
      <w:bookmarkStart w:id="2538" w:name="_Toc327024029"/>
      <w:bookmarkStart w:id="2539" w:name="_Toc327362769"/>
      <w:bookmarkStart w:id="2540" w:name="_Toc327373344"/>
      <w:bookmarkStart w:id="2541" w:name="_Toc327435960"/>
      <w:bookmarkStart w:id="2542" w:name="_Toc327437203"/>
      <w:bookmarkStart w:id="2543" w:name="_Toc327794962"/>
      <w:bookmarkStart w:id="2544" w:name="_Toc329011977"/>
      <w:bookmarkStart w:id="2545" w:name="_Toc329013224"/>
      <w:bookmarkStart w:id="2546" w:name="_Toc329082254"/>
      <w:bookmarkStart w:id="2547" w:name="_Toc329083328"/>
      <w:bookmarkStart w:id="2548" w:name="_Toc329086363"/>
      <w:bookmarkStart w:id="2549" w:name="_Toc329339873"/>
      <w:bookmarkStart w:id="2550" w:name="_Toc332119793"/>
      <w:bookmarkStart w:id="2551" w:name="_Toc332131278"/>
      <w:bookmarkStart w:id="2552" w:name="_Toc332279642"/>
      <w:bookmarkStart w:id="2553" w:name="_Toc332703454"/>
      <w:bookmarkStart w:id="2554" w:name="_Toc334016676"/>
      <w:r w:rsidRPr="00D54D4B">
        <w:rPr>
          <w:b/>
        </w:rPr>
        <w:t>Пример корректного запроса:</w:t>
      </w:r>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9430"/>
      </w:tblGrid>
      <w:tr w:rsidR="003C0809" w:rsidRPr="00D54D4B" w:rsidTr="00D273FC">
        <w:tc>
          <w:tcPr>
            <w:tcW w:w="10314" w:type="dxa"/>
            <w:shd w:val="pct10" w:color="auto" w:fill="auto"/>
          </w:tcPr>
          <w:p w:rsidR="003C0809" w:rsidRPr="00D54D4B" w:rsidRDefault="003C0809" w:rsidP="005F44A6">
            <w:pPr>
              <w:pStyle w:val="afffe"/>
              <w:rPr>
                <w:lang w:val="en-US"/>
              </w:rPr>
            </w:pPr>
            <w:r w:rsidRPr="00D54D4B">
              <w:rPr>
                <w:lang w:val="en-US"/>
              </w:rPr>
              <w:t>&lt;soapenv:Envelope xmlns:soapenv="http://schemas.xmlsoap.org/soap/envelope/" xmlns:rev="http://smev.gosuslugi.ru/rev110801" xmlns:typ="http://smev.gosuslugi.ru/MsgExample/xsd/types" xmlns:xd="http://www.w3.org/2000/09/xmldsig#" xmlns:inc="http://www.w3.org/2004/08/xop/include"&gt;</w:t>
            </w:r>
          </w:p>
          <w:p w:rsidR="003C0809" w:rsidRPr="00D54D4B" w:rsidRDefault="003C0809" w:rsidP="005F44A6">
            <w:pPr>
              <w:pStyle w:val="afffe"/>
              <w:rPr>
                <w:lang w:val="en-US"/>
              </w:rPr>
            </w:pPr>
            <w:r w:rsidRPr="00D54D4B">
              <w:rPr>
                <w:lang w:val="en-US"/>
              </w:rPr>
              <w:t xml:space="preserve">   &lt;soapenv:Header&gt;</w:t>
            </w:r>
          </w:p>
          <w:p w:rsidR="003C0809" w:rsidRPr="00D54D4B" w:rsidRDefault="003C0809" w:rsidP="005F44A6">
            <w:pPr>
              <w:pStyle w:val="afffe"/>
              <w:rPr>
                <w:lang w:val="en-US"/>
              </w:rPr>
            </w:pPr>
            <w:r w:rsidRPr="00D54D4B">
              <w:rPr>
                <w:lang w:val="en-US"/>
              </w:rPr>
              <w:t xml:space="preserve">      &lt;rev:Header/&gt;</w:t>
            </w:r>
          </w:p>
          <w:p w:rsidR="003C0809" w:rsidRPr="00D54D4B" w:rsidRDefault="003C0809" w:rsidP="005F44A6">
            <w:pPr>
              <w:pStyle w:val="afffe"/>
              <w:rPr>
                <w:lang w:val="en-US"/>
              </w:rPr>
            </w:pPr>
            <w:r w:rsidRPr="00D54D4B">
              <w:rPr>
                <w:lang w:val="en-US"/>
              </w:rPr>
              <w:t xml:space="preserve">   &lt;/soapenv:Header&gt;</w:t>
            </w:r>
          </w:p>
          <w:p w:rsidR="003C0809" w:rsidRPr="00D54D4B" w:rsidRDefault="003C0809" w:rsidP="005F44A6">
            <w:pPr>
              <w:pStyle w:val="afffe"/>
              <w:rPr>
                <w:lang w:val="en-US"/>
              </w:rPr>
            </w:pPr>
            <w:r w:rsidRPr="00D54D4B">
              <w:rPr>
                <w:lang w:val="en-US"/>
              </w:rPr>
              <w:t xml:space="preserve">   &lt;soapenv:Body&gt;</w:t>
            </w:r>
          </w:p>
          <w:p w:rsidR="003C0809" w:rsidRPr="00D54D4B" w:rsidRDefault="003C0809" w:rsidP="005F44A6">
            <w:pPr>
              <w:pStyle w:val="afffe"/>
              <w:rPr>
                <w:lang w:val="en-US"/>
              </w:rPr>
            </w:pPr>
            <w:r w:rsidRPr="00D54D4B">
              <w:rPr>
                <w:lang w:val="en-US"/>
              </w:rPr>
              <w:t xml:space="preserve">      &lt;typ:SyncRequest&gt;</w:t>
            </w:r>
          </w:p>
          <w:p w:rsidR="003C0809" w:rsidRPr="00D54D4B" w:rsidRDefault="003C0809" w:rsidP="005F44A6">
            <w:pPr>
              <w:pStyle w:val="afffe"/>
              <w:rPr>
                <w:lang w:val="en-US"/>
              </w:rPr>
            </w:pPr>
            <w:r w:rsidRPr="00D54D4B">
              <w:rPr>
                <w:lang w:val="en-US"/>
              </w:rPr>
              <w:t xml:space="preserve">         &lt;rev:Message&gt;</w:t>
            </w:r>
          </w:p>
          <w:p w:rsidR="003C0809" w:rsidRPr="00D54D4B" w:rsidRDefault="003C0809" w:rsidP="005F44A6">
            <w:pPr>
              <w:pStyle w:val="afffe"/>
              <w:rPr>
                <w:lang w:val="en-US"/>
              </w:rPr>
            </w:pPr>
            <w:r w:rsidRPr="00D54D4B">
              <w:rPr>
                <w:lang w:val="en-US"/>
              </w:rPr>
              <w:t xml:space="preserve">            &lt;rev:Sender&gt;</w:t>
            </w:r>
          </w:p>
          <w:p w:rsidR="003C0809" w:rsidRPr="00D54D4B" w:rsidRDefault="003C0809" w:rsidP="005F44A6">
            <w:pPr>
              <w:pStyle w:val="afffe"/>
              <w:rPr>
                <w:lang w:val="en-US"/>
              </w:rPr>
            </w:pPr>
            <w:r w:rsidRPr="00D54D4B">
              <w:rPr>
                <w:lang w:val="en-US"/>
              </w:rPr>
              <w:lastRenderedPageBreak/>
              <w:t xml:space="preserve">               &lt;rev:Code&gt;1&lt;/rev:Code&gt;</w:t>
            </w:r>
          </w:p>
          <w:p w:rsidR="003C0809" w:rsidRPr="00D54D4B" w:rsidRDefault="003C0809" w:rsidP="005F44A6">
            <w:pPr>
              <w:pStyle w:val="afffe"/>
              <w:rPr>
                <w:lang w:val="en-US"/>
              </w:rPr>
            </w:pPr>
            <w:r w:rsidRPr="00D54D4B">
              <w:rPr>
                <w:lang w:val="en-US"/>
              </w:rPr>
              <w:t xml:space="preserve">               &lt;rev:Name&gt;Foiv1&lt;/rev:Name&gt;</w:t>
            </w:r>
          </w:p>
          <w:p w:rsidR="003C0809" w:rsidRPr="00D54D4B" w:rsidRDefault="003C0809" w:rsidP="005F44A6">
            <w:pPr>
              <w:pStyle w:val="afffe"/>
              <w:rPr>
                <w:lang w:val="en-US"/>
              </w:rPr>
            </w:pPr>
            <w:r w:rsidRPr="00D54D4B">
              <w:rPr>
                <w:lang w:val="en-US"/>
              </w:rPr>
              <w:t xml:space="preserve">            &lt;/rev:Sender&gt;</w:t>
            </w:r>
          </w:p>
          <w:p w:rsidR="003C0809" w:rsidRPr="00D54D4B" w:rsidRDefault="003C0809" w:rsidP="005F44A6">
            <w:pPr>
              <w:pStyle w:val="afffe"/>
              <w:rPr>
                <w:lang w:val="en-US"/>
              </w:rPr>
            </w:pPr>
            <w:r w:rsidRPr="00D54D4B">
              <w:rPr>
                <w:lang w:val="en-US"/>
              </w:rPr>
              <w:t xml:space="preserve">            &lt;rev:Recipient&gt;</w:t>
            </w:r>
          </w:p>
          <w:p w:rsidR="003C0809" w:rsidRPr="00D54D4B" w:rsidRDefault="003C0809" w:rsidP="005F44A6">
            <w:pPr>
              <w:pStyle w:val="afffe"/>
              <w:rPr>
                <w:lang w:val="en-US"/>
              </w:rPr>
            </w:pPr>
            <w:r w:rsidRPr="00D54D4B">
              <w:rPr>
                <w:lang w:val="en-US"/>
              </w:rPr>
              <w:t xml:space="preserve">               &lt;rev:Code&gt;2&lt;/rev:Code&gt;</w:t>
            </w:r>
          </w:p>
          <w:p w:rsidR="003C0809" w:rsidRPr="00D54D4B" w:rsidRDefault="003C0809" w:rsidP="005F44A6">
            <w:pPr>
              <w:pStyle w:val="afffe"/>
              <w:rPr>
                <w:lang w:val="en-US"/>
              </w:rPr>
            </w:pPr>
            <w:r w:rsidRPr="00D54D4B">
              <w:rPr>
                <w:lang w:val="en-US"/>
              </w:rPr>
              <w:t xml:space="preserve">               &lt;rev:Name&gt;Foiv2&lt;/rev:Name&gt;</w:t>
            </w:r>
          </w:p>
          <w:p w:rsidR="003C0809" w:rsidRPr="00D54D4B" w:rsidRDefault="003C0809" w:rsidP="005F44A6">
            <w:pPr>
              <w:pStyle w:val="afffe"/>
              <w:rPr>
                <w:lang w:val="en-US"/>
              </w:rPr>
            </w:pPr>
            <w:r w:rsidRPr="00D54D4B">
              <w:rPr>
                <w:lang w:val="en-US"/>
              </w:rPr>
              <w:t xml:space="preserve">            &lt;/rev:Recipient&gt;</w:t>
            </w:r>
          </w:p>
          <w:p w:rsidR="003C0809" w:rsidRPr="00D54D4B" w:rsidRDefault="003C0809" w:rsidP="005F44A6">
            <w:pPr>
              <w:pStyle w:val="afffe"/>
              <w:rPr>
                <w:lang w:val="en-US"/>
              </w:rPr>
            </w:pPr>
            <w:r w:rsidRPr="00D54D4B">
              <w:rPr>
                <w:lang w:val="en-US"/>
              </w:rPr>
              <w:t xml:space="preserve">            &lt;rev:Originator&gt;</w:t>
            </w:r>
          </w:p>
          <w:p w:rsidR="003C0809" w:rsidRPr="00D54D4B" w:rsidRDefault="003C0809" w:rsidP="005F44A6">
            <w:pPr>
              <w:pStyle w:val="afffe"/>
              <w:rPr>
                <w:lang w:val="en-US"/>
              </w:rPr>
            </w:pPr>
            <w:r w:rsidRPr="00D54D4B">
              <w:rPr>
                <w:lang w:val="en-US"/>
              </w:rPr>
              <w:t xml:space="preserve">               &lt;rev:Code&gt;3&lt;/rev:Code&gt;</w:t>
            </w:r>
          </w:p>
          <w:p w:rsidR="003C0809" w:rsidRPr="00D54D4B" w:rsidRDefault="003C0809" w:rsidP="005F44A6">
            <w:pPr>
              <w:pStyle w:val="afffe"/>
              <w:rPr>
                <w:lang w:val="en-US"/>
              </w:rPr>
            </w:pPr>
            <w:r w:rsidRPr="00D54D4B">
              <w:rPr>
                <w:lang w:val="en-US"/>
              </w:rPr>
              <w:t xml:space="preserve">               &lt;rev:Name&gt;Foiv3&lt;/rev:Name&gt;</w:t>
            </w:r>
          </w:p>
          <w:p w:rsidR="003C0809" w:rsidRPr="00D54D4B" w:rsidRDefault="003C0809" w:rsidP="005F44A6">
            <w:pPr>
              <w:pStyle w:val="afffe"/>
              <w:rPr>
                <w:lang w:val="en-US"/>
              </w:rPr>
            </w:pPr>
            <w:r w:rsidRPr="00D54D4B">
              <w:rPr>
                <w:lang w:val="en-US"/>
              </w:rPr>
              <w:t xml:space="preserve">            &lt;/rev:Originator&gt;</w:t>
            </w:r>
          </w:p>
          <w:p w:rsidR="003C0809" w:rsidRPr="00D54D4B" w:rsidRDefault="003C0809" w:rsidP="005F44A6">
            <w:pPr>
              <w:pStyle w:val="afffe"/>
              <w:rPr>
                <w:lang w:val="en-US"/>
              </w:rPr>
            </w:pPr>
            <w:r w:rsidRPr="00D54D4B">
              <w:rPr>
                <w:lang w:val="en-US"/>
              </w:rPr>
              <w:t xml:space="preserve">            &lt;rev:TypeCode&gt;1&lt;/rev:TypeCode&gt;</w:t>
            </w:r>
          </w:p>
          <w:p w:rsidR="003C0809" w:rsidRPr="00D54D4B" w:rsidRDefault="003C0809" w:rsidP="005F44A6">
            <w:pPr>
              <w:pStyle w:val="afffe"/>
              <w:rPr>
                <w:lang w:val="en-US"/>
              </w:rPr>
            </w:pPr>
            <w:r w:rsidRPr="00D54D4B">
              <w:rPr>
                <w:lang w:val="en-US"/>
              </w:rPr>
              <w:t xml:space="preserve">            &lt;rev:Date&gt;2011-08-12T00:00:00.000+04:00&lt;/rev:Date&gt;</w:t>
            </w:r>
          </w:p>
          <w:p w:rsidR="003C0809" w:rsidRPr="00D54D4B" w:rsidRDefault="003C0809" w:rsidP="005F44A6">
            <w:pPr>
              <w:pStyle w:val="afffe"/>
              <w:rPr>
                <w:lang w:val="en-US"/>
              </w:rPr>
            </w:pPr>
            <w:r w:rsidRPr="00D54D4B">
              <w:rPr>
                <w:lang w:val="en-US"/>
              </w:rPr>
              <w:t xml:space="preserve">         &lt;/rev:Message&gt;</w:t>
            </w:r>
          </w:p>
          <w:p w:rsidR="003C0809" w:rsidRPr="00D54D4B" w:rsidRDefault="003C0809" w:rsidP="005F44A6">
            <w:pPr>
              <w:pStyle w:val="afffe"/>
              <w:rPr>
                <w:lang w:val="en-US"/>
              </w:rPr>
            </w:pPr>
            <w:r w:rsidRPr="00D54D4B">
              <w:rPr>
                <w:lang w:val="en-US"/>
              </w:rPr>
              <w:t xml:space="preserve">         &lt;rev:MessageData&gt;</w:t>
            </w:r>
          </w:p>
          <w:p w:rsidR="003C0809" w:rsidRPr="00D54D4B" w:rsidRDefault="003C0809" w:rsidP="005F44A6">
            <w:pPr>
              <w:pStyle w:val="afffe"/>
              <w:rPr>
                <w:lang w:val="en-US"/>
              </w:rPr>
            </w:pPr>
            <w:r w:rsidRPr="00D54D4B">
              <w:rPr>
                <w:lang w:val="en-US"/>
              </w:rPr>
              <w:t xml:space="preserve">            &lt;rev:AppData&gt;</w:t>
            </w:r>
          </w:p>
          <w:p w:rsidR="003C0809" w:rsidRPr="00D54D4B" w:rsidRDefault="003C0809" w:rsidP="005F44A6">
            <w:pPr>
              <w:pStyle w:val="afffe"/>
              <w:rPr>
                <w:lang w:val="en-US"/>
              </w:rPr>
            </w:pPr>
            <w:r w:rsidRPr="00D54D4B">
              <w:rPr>
                <w:lang w:val="en-US"/>
              </w:rPr>
              <w:t xml:space="preserve">               &lt;xd:Signature Id="?"/&gt;</w:t>
            </w:r>
          </w:p>
          <w:p w:rsidR="003C0809" w:rsidRPr="00D54D4B" w:rsidRDefault="003C0809" w:rsidP="005F44A6">
            <w:pPr>
              <w:pStyle w:val="afffe"/>
              <w:rPr>
                <w:lang w:val="en-US"/>
              </w:rPr>
            </w:pPr>
            <w:r w:rsidRPr="00D54D4B">
              <w:rPr>
                <w:lang w:val="en-US"/>
              </w:rPr>
              <w:t xml:space="preserve">               &lt;rev:requestData/&gt;</w:t>
            </w:r>
          </w:p>
          <w:p w:rsidR="003C0809" w:rsidRPr="00D54D4B" w:rsidRDefault="003C0809" w:rsidP="005F44A6">
            <w:pPr>
              <w:pStyle w:val="afffe"/>
              <w:rPr>
                <w:lang w:val="en-US"/>
              </w:rPr>
            </w:pPr>
            <w:r w:rsidRPr="00D54D4B">
              <w:rPr>
                <w:lang w:val="en-US"/>
              </w:rPr>
              <w:t xml:space="preserve">            &lt;/rev:AppData&gt;</w:t>
            </w:r>
          </w:p>
          <w:p w:rsidR="003C0809" w:rsidRPr="00D54D4B" w:rsidRDefault="003C0809" w:rsidP="005F44A6">
            <w:pPr>
              <w:pStyle w:val="afffe"/>
              <w:rPr>
                <w:lang w:val="en-US"/>
              </w:rPr>
            </w:pPr>
            <w:r w:rsidRPr="00D54D4B">
              <w:rPr>
                <w:lang w:val="en-US"/>
              </w:rPr>
              <w:t xml:space="preserve">         &lt;/rev:MessageData&gt;</w:t>
            </w:r>
          </w:p>
          <w:p w:rsidR="003C0809" w:rsidRPr="00D54D4B" w:rsidRDefault="003C0809" w:rsidP="005F44A6">
            <w:pPr>
              <w:pStyle w:val="afffe"/>
              <w:rPr>
                <w:lang w:val="en-US"/>
              </w:rPr>
            </w:pPr>
            <w:r w:rsidRPr="00D54D4B">
              <w:rPr>
                <w:lang w:val="en-US"/>
              </w:rPr>
              <w:t xml:space="preserve">      &lt;/typ:SyncRequest&gt;</w:t>
            </w:r>
          </w:p>
          <w:p w:rsidR="003C0809" w:rsidRPr="00D54D4B" w:rsidRDefault="003C0809" w:rsidP="005F44A6">
            <w:pPr>
              <w:pStyle w:val="afffe"/>
            </w:pPr>
            <w:r w:rsidRPr="00D54D4B">
              <w:rPr>
                <w:lang w:val="en-US"/>
              </w:rPr>
              <w:t xml:space="preserve">   </w:t>
            </w:r>
            <w:r w:rsidRPr="00D54D4B">
              <w:t>&lt;/soapenv:Body&gt;</w:t>
            </w:r>
          </w:p>
          <w:p w:rsidR="003C0809" w:rsidRPr="00D54D4B" w:rsidRDefault="003C0809" w:rsidP="005F44A6">
            <w:pPr>
              <w:pStyle w:val="afffe"/>
            </w:pPr>
            <w:r w:rsidRPr="00D54D4B">
              <w:t>&lt;/soapenv:Envelope&gt;</w:t>
            </w:r>
          </w:p>
        </w:tc>
      </w:tr>
    </w:tbl>
    <w:p w:rsidR="003C0809" w:rsidRPr="00D54D4B" w:rsidRDefault="003C0809" w:rsidP="005F44A6">
      <w:pPr>
        <w:pStyle w:val="afffe"/>
        <w:rPr>
          <w:b/>
          <w:lang w:val="en-US"/>
        </w:rPr>
      </w:pPr>
    </w:p>
    <w:p w:rsidR="003C0809" w:rsidRPr="00D54D4B" w:rsidRDefault="003C0809" w:rsidP="00E002D2">
      <w:pPr>
        <w:outlineLvl w:val="0"/>
        <w:rPr>
          <w:b/>
        </w:rPr>
      </w:pPr>
      <w:bookmarkStart w:id="2555" w:name="_Toc312062895"/>
      <w:bookmarkStart w:id="2556" w:name="_Toc314740943"/>
      <w:bookmarkStart w:id="2557" w:name="_Toc314741898"/>
      <w:bookmarkStart w:id="2558" w:name="_Toc314744582"/>
      <w:bookmarkStart w:id="2559" w:name="_Toc315202795"/>
      <w:bookmarkStart w:id="2560" w:name="_Toc315205886"/>
      <w:bookmarkStart w:id="2561" w:name="_Toc315282243"/>
      <w:bookmarkStart w:id="2562" w:name="_Toc318365241"/>
      <w:bookmarkStart w:id="2563" w:name="_Toc320547463"/>
      <w:bookmarkStart w:id="2564" w:name="_Toc320715150"/>
      <w:bookmarkStart w:id="2565" w:name="_Toc320784393"/>
      <w:bookmarkStart w:id="2566" w:name="_Toc321761900"/>
      <w:bookmarkStart w:id="2567" w:name="_Toc321910025"/>
      <w:bookmarkStart w:id="2568" w:name="_Toc322108883"/>
      <w:bookmarkStart w:id="2569" w:name="_Toc322359736"/>
      <w:bookmarkStart w:id="2570" w:name="_Toc322945840"/>
      <w:bookmarkStart w:id="2571" w:name="_Toc322960862"/>
      <w:bookmarkStart w:id="2572" w:name="_Toc326936522"/>
      <w:bookmarkStart w:id="2573" w:name="_Toc327024030"/>
      <w:bookmarkStart w:id="2574" w:name="_Toc327362770"/>
      <w:bookmarkStart w:id="2575" w:name="_Toc327373345"/>
      <w:bookmarkStart w:id="2576" w:name="_Toc327435961"/>
      <w:bookmarkStart w:id="2577" w:name="_Toc327437204"/>
      <w:bookmarkStart w:id="2578" w:name="_Toc327794963"/>
      <w:bookmarkStart w:id="2579" w:name="_Toc329011978"/>
      <w:bookmarkStart w:id="2580" w:name="_Toc329013225"/>
      <w:bookmarkStart w:id="2581" w:name="_Toc329082255"/>
      <w:bookmarkStart w:id="2582" w:name="_Toc329083329"/>
      <w:bookmarkStart w:id="2583" w:name="_Toc329086364"/>
      <w:bookmarkStart w:id="2584" w:name="_Toc329339874"/>
      <w:bookmarkStart w:id="2585" w:name="_Toc332119794"/>
      <w:bookmarkStart w:id="2586" w:name="_Toc332131279"/>
      <w:bookmarkStart w:id="2587" w:name="_Toc332279643"/>
      <w:bookmarkStart w:id="2588" w:name="_Toc332703455"/>
      <w:bookmarkStart w:id="2589" w:name="_Toc334016677"/>
      <w:r w:rsidRPr="00D54D4B">
        <w:rPr>
          <w:b/>
        </w:rPr>
        <w:t>Ответ сервиса:</w:t>
      </w:r>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9430"/>
      </w:tblGrid>
      <w:tr w:rsidR="003C0809" w:rsidRPr="00D54D4B" w:rsidTr="0066738B">
        <w:tc>
          <w:tcPr>
            <w:tcW w:w="5000" w:type="pct"/>
          </w:tcPr>
          <w:p w:rsidR="003C0809" w:rsidRPr="00D54D4B" w:rsidRDefault="003C0809" w:rsidP="005F44A6">
            <w:pPr>
              <w:pStyle w:val="afffe"/>
              <w:rPr>
                <w:lang w:val="en-US"/>
              </w:rPr>
            </w:pPr>
            <w:r w:rsidRPr="00D54D4B">
              <w:rPr>
                <w:lang w:val="en-US"/>
              </w:rPr>
              <w:t>&lt;env:Envelope xmlns:env="http://schemas.xmlsoap.org/soap/envelope/"&gt;</w:t>
            </w:r>
          </w:p>
          <w:p w:rsidR="003C0809" w:rsidRPr="00D54D4B" w:rsidRDefault="003C0809" w:rsidP="005F44A6">
            <w:pPr>
              <w:pStyle w:val="afffe"/>
              <w:rPr>
                <w:lang w:val="en-US"/>
              </w:rPr>
            </w:pPr>
            <w:r w:rsidRPr="00D54D4B">
              <w:rPr>
                <w:lang w:val="en-US"/>
              </w:rPr>
              <w:t xml:space="preserve">   &lt;env:Header&gt;</w:t>
            </w:r>
          </w:p>
          <w:p w:rsidR="003C0809" w:rsidRPr="00D54D4B" w:rsidRDefault="003C0809" w:rsidP="005F44A6">
            <w:pPr>
              <w:pStyle w:val="afffe"/>
              <w:rPr>
                <w:lang w:val="en-US"/>
              </w:rPr>
            </w:pPr>
            <w:r w:rsidRPr="00D54D4B">
              <w:rPr>
                <w:lang w:val="en-US"/>
              </w:rPr>
              <w:t xml:space="preserve">      &lt;wsse:Security env:actor="smev.gosuslugi.ru/actors/smev" xmlns:wsse="http://docs.oasis-open.org/wss/2004/01/oasis-200401-wss-wssecurity-secext-1.0.xsd"&gt;</w:t>
            </w:r>
          </w:p>
          <w:p w:rsidR="003C0809" w:rsidRPr="00D54D4B" w:rsidRDefault="003C0809" w:rsidP="005F44A6">
            <w:pPr>
              <w:pStyle w:val="afffe"/>
              <w:rPr>
                <w:lang w:val="en-US"/>
              </w:rPr>
            </w:pPr>
            <w:r w:rsidRPr="00D54D4B">
              <w:rPr>
                <w:lang w:val="en-US"/>
              </w:rPr>
              <w:t xml:space="preserve">         &lt;wsse:BinarySecurityToken EncodingType="http://docs.oasis-open.org/wss/2004/01/oasis-200401-wss-soap-message-security-1.0#Base64Binary" ValueType="http://docs.oasis-open.org/wss/2004/01/oasis-200401-wss-x509-token-profile-1.0#X509v3" wsu:Id="CertId-C68111F7BF96A9DF9E1313170900650400" xmlns:wsu="http://docs.oasis-open.org/wss/2004/01/oasis-200401-wss-wssecurity-utility-1.0.xsd"&gt;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</w:t>
            </w:r>
            <w:r w:rsidRPr="00D54D4B">
              <w:rPr>
                <w:lang w:val="en-US"/>
              </w:rPr>
              <w:lastRenderedPageBreak/>
              <w:t>Lgg09wzscU1GVWe2JmnQK5B8RxkYftt1JMxAe2nstuGqTU&lt;/wsse:BinarySecurityToken&gt;</w:t>
            </w:r>
          </w:p>
          <w:p w:rsidR="003C0809" w:rsidRPr="00D54D4B" w:rsidRDefault="003C0809" w:rsidP="005F44A6">
            <w:pPr>
              <w:pStyle w:val="afffe"/>
              <w:rPr>
                <w:lang w:val="en-US"/>
              </w:rPr>
            </w:pPr>
            <w:r w:rsidRPr="00D54D4B">
              <w:rPr>
                <w:lang w:val="en-US"/>
              </w:rPr>
              <w:t xml:space="preserve">         &lt;ds:Signature Id="Signature-240" xmlns:ds="http://www.w3.org/2000/09/xmldsig#"&gt;</w:t>
            </w:r>
          </w:p>
          <w:p w:rsidR="003C0809" w:rsidRPr="00D54D4B" w:rsidRDefault="003C0809" w:rsidP="005F44A6">
            <w:pPr>
              <w:pStyle w:val="afffe"/>
              <w:rPr>
                <w:lang w:val="en-US"/>
              </w:rPr>
            </w:pPr>
            <w:r w:rsidRPr="00D54D4B">
              <w:rPr>
                <w:lang w:val="en-US"/>
              </w:rPr>
              <w:t xml:space="preserve">            &lt;ds:SignedInfo&gt;</w:t>
            </w:r>
          </w:p>
          <w:p w:rsidR="003C0809" w:rsidRPr="00D54D4B" w:rsidRDefault="003C0809" w:rsidP="005F44A6">
            <w:pPr>
              <w:pStyle w:val="afffe"/>
              <w:rPr>
                <w:lang w:val="en-US"/>
              </w:rPr>
            </w:pPr>
            <w:r w:rsidRPr="00D54D4B">
              <w:rPr>
                <w:lang w:val="en-US"/>
              </w:rPr>
              <w:t xml:space="preserve">               &lt;ds:CanonicalizationMethod Algorithm="http://www.w3.org/2001/10/xml-exc-c14n#"/&gt;</w:t>
            </w:r>
          </w:p>
          <w:p w:rsidR="003C0809" w:rsidRPr="00D54D4B" w:rsidRDefault="003C0809" w:rsidP="005F44A6">
            <w:pPr>
              <w:pStyle w:val="afffe"/>
              <w:rPr>
                <w:lang w:val="en-US"/>
              </w:rPr>
            </w:pPr>
            <w:r w:rsidRPr="00D54D4B">
              <w:rPr>
                <w:lang w:val="en-US"/>
              </w:rPr>
              <w:t xml:space="preserve">               &lt;ds:SignatureMethod Algorithm="http://www.w3.org/2001/04/xmldsig-more#gostr34102001-gostr3411"/&gt;</w:t>
            </w:r>
          </w:p>
          <w:p w:rsidR="003C0809" w:rsidRPr="00D54D4B" w:rsidRDefault="003C0809" w:rsidP="005F44A6">
            <w:pPr>
              <w:pStyle w:val="afffe"/>
              <w:rPr>
                <w:lang w:val="en-US"/>
              </w:rPr>
            </w:pPr>
            <w:r w:rsidRPr="00D54D4B">
              <w:rPr>
                <w:lang w:val="en-US"/>
              </w:rPr>
              <w:t xml:space="preserve">               &lt;ds:Reference URI="#id-241"&gt;</w:t>
            </w:r>
          </w:p>
          <w:p w:rsidR="003C0809" w:rsidRPr="00D54D4B" w:rsidRDefault="003C0809" w:rsidP="005F44A6">
            <w:pPr>
              <w:pStyle w:val="afffe"/>
              <w:rPr>
                <w:lang w:val="en-US"/>
              </w:rPr>
            </w:pPr>
            <w:r w:rsidRPr="00D54D4B">
              <w:rPr>
                <w:lang w:val="en-US"/>
              </w:rPr>
              <w:t xml:space="preserve">                  &lt;ds:Transforms&gt;</w:t>
            </w:r>
          </w:p>
          <w:p w:rsidR="003C0809" w:rsidRPr="00D54D4B" w:rsidRDefault="003C0809" w:rsidP="005F44A6">
            <w:pPr>
              <w:pStyle w:val="afffe"/>
              <w:rPr>
                <w:lang w:val="en-US"/>
              </w:rPr>
            </w:pPr>
            <w:r w:rsidRPr="00D54D4B">
              <w:rPr>
                <w:lang w:val="en-US"/>
              </w:rPr>
              <w:t xml:space="preserve">                     &lt;ds:Transform Algorithm="http://www.w3.org/2001/10/xml-exc-c14n#"/&gt;</w:t>
            </w:r>
          </w:p>
          <w:p w:rsidR="003C0809" w:rsidRPr="00D54D4B" w:rsidRDefault="003C0809" w:rsidP="005F44A6">
            <w:pPr>
              <w:pStyle w:val="afffe"/>
              <w:rPr>
                <w:lang w:val="en-US"/>
              </w:rPr>
            </w:pPr>
            <w:r w:rsidRPr="00D54D4B">
              <w:rPr>
                <w:lang w:val="en-US"/>
              </w:rPr>
              <w:t xml:space="preserve">                  &lt;/ds:Transforms&gt;</w:t>
            </w:r>
          </w:p>
          <w:p w:rsidR="003C0809" w:rsidRPr="00D54D4B" w:rsidRDefault="003C0809" w:rsidP="005F44A6">
            <w:pPr>
              <w:pStyle w:val="afffe"/>
              <w:rPr>
                <w:lang w:val="en-US"/>
              </w:rPr>
            </w:pPr>
            <w:r w:rsidRPr="00D54D4B">
              <w:rPr>
                <w:lang w:val="en-US"/>
              </w:rPr>
              <w:t xml:space="preserve">                  &lt;ds:DigestMethod Algorithm="http://www.w3.org/2001/04/xmldsig-more#gostr3411"/&gt;</w:t>
            </w:r>
          </w:p>
          <w:p w:rsidR="003C0809" w:rsidRPr="00D54D4B" w:rsidRDefault="003C0809" w:rsidP="005F44A6">
            <w:pPr>
              <w:pStyle w:val="afffe"/>
              <w:rPr>
                <w:lang w:val="en-US"/>
              </w:rPr>
            </w:pPr>
            <w:r w:rsidRPr="00D54D4B">
              <w:rPr>
                <w:lang w:val="en-US"/>
              </w:rPr>
              <w:t xml:space="preserve">                  &lt;ds:DigestValue&gt;j5d6qGwJ0Blvts5KYFvChyJAjUObNUoXAdD7m0btfKE=&lt;/ds:DigestValue&gt;</w:t>
            </w:r>
          </w:p>
          <w:p w:rsidR="003C0809" w:rsidRPr="00D54D4B" w:rsidRDefault="003C0809" w:rsidP="005F44A6">
            <w:pPr>
              <w:pStyle w:val="afffe"/>
              <w:rPr>
                <w:lang w:val="en-US"/>
              </w:rPr>
            </w:pPr>
            <w:r w:rsidRPr="00D54D4B">
              <w:rPr>
                <w:lang w:val="en-US"/>
              </w:rPr>
              <w:t xml:space="preserve">               &lt;/ds:Reference&gt;</w:t>
            </w:r>
          </w:p>
          <w:p w:rsidR="003C0809" w:rsidRPr="00D54D4B" w:rsidRDefault="003C0809" w:rsidP="005F44A6">
            <w:pPr>
              <w:pStyle w:val="afffe"/>
              <w:rPr>
                <w:lang w:val="en-US"/>
              </w:rPr>
            </w:pPr>
            <w:r w:rsidRPr="00D54D4B">
              <w:rPr>
                <w:lang w:val="en-US"/>
              </w:rPr>
              <w:t xml:space="preserve">            &lt;/ds:SignedInfo&gt;</w:t>
            </w:r>
          </w:p>
          <w:p w:rsidR="003C0809" w:rsidRPr="00D54D4B" w:rsidRDefault="003C0809" w:rsidP="005F44A6">
            <w:pPr>
              <w:pStyle w:val="afffe"/>
              <w:rPr>
                <w:lang w:val="en-US"/>
              </w:rPr>
            </w:pPr>
            <w:r w:rsidRPr="00D54D4B">
              <w:rPr>
                <w:lang w:val="en-US"/>
              </w:rPr>
              <w:t xml:space="preserve">            &lt;ds:SignatureValue&gt;qVCGBF67FAZTrN1M7KXDvZHCJDUS1M5Mawr6CNNZeJexsXzQBRPQ08oLIpdq/ur6cb3XMRqk4wOo</w:t>
            </w:r>
          </w:p>
          <w:p w:rsidR="003C0809" w:rsidRPr="00D54D4B" w:rsidRDefault="003C0809" w:rsidP="005F44A6">
            <w:pPr>
              <w:pStyle w:val="afffe"/>
              <w:rPr>
                <w:lang w:val="en-US"/>
              </w:rPr>
            </w:pPr>
            <w:r w:rsidRPr="00D54D4B">
              <w:rPr>
                <w:lang w:val="en-US"/>
              </w:rPr>
              <w:t>LS+HFT28Kg==&lt;/ds:SignatureValue&gt;</w:t>
            </w:r>
          </w:p>
          <w:p w:rsidR="003C0809" w:rsidRPr="00D54D4B" w:rsidRDefault="003C0809" w:rsidP="005F44A6">
            <w:pPr>
              <w:pStyle w:val="afffe"/>
              <w:rPr>
                <w:lang w:val="en-US"/>
              </w:rPr>
            </w:pPr>
            <w:r w:rsidRPr="00D54D4B">
              <w:rPr>
                <w:lang w:val="en-US"/>
              </w:rPr>
              <w:t xml:space="preserve">            &lt;ds:KeyInfo Id="KeyId-C68111F7BF96A9DF9E1313170900650401"&gt;</w:t>
            </w:r>
          </w:p>
          <w:p w:rsidR="003C0809" w:rsidRPr="00D54D4B" w:rsidRDefault="003C0809" w:rsidP="005F44A6">
            <w:pPr>
              <w:pStyle w:val="afffe"/>
              <w:rPr>
                <w:lang w:val="en-US"/>
              </w:rPr>
            </w:pPr>
            <w:r w:rsidRPr="00D54D4B">
              <w:rPr>
                <w:lang w:val="en-US"/>
              </w:rPr>
              <w:t xml:space="preserve">               &lt;wsse:SecurityTokenReference wsu:Id="STRId-C68111F7BF96A9DF9E1313170900650402" xmlns:wsu="http://docs.oasis-open.org/wss/2004/01/oasis-200401-wss-wssecurity-utility-1.0.xsd"&gt;</w:t>
            </w:r>
          </w:p>
          <w:p w:rsidR="003C0809" w:rsidRPr="00D54D4B" w:rsidRDefault="003C0809" w:rsidP="005F44A6">
            <w:pPr>
              <w:pStyle w:val="afffe"/>
              <w:rPr>
                <w:lang w:val="en-US"/>
              </w:rPr>
            </w:pPr>
            <w:r w:rsidRPr="00D54D4B">
              <w:rPr>
                <w:lang w:val="en-US"/>
              </w:rPr>
              <w:t xml:space="preserve">                  &lt;wsse:Reference URI="#CertId-C68111F7BF96A9DF9E1313170900650400" ValueType="http://docs.oasis-open.org/wss/2004/01/oasis-200401-wss-x509-token-profile-1.0#X509v3"/&gt;</w:t>
            </w:r>
          </w:p>
          <w:p w:rsidR="003C0809" w:rsidRPr="00D54D4B" w:rsidRDefault="003C0809" w:rsidP="005F44A6">
            <w:pPr>
              <w:pStyle w:val="afffe"/>
              <w:rPr>
                <w:lang w:val="en-US"/>
              </w:rPr>
            </w:pPr>
            <w:r w:rsidRPr="00D54D4B">
              <w:rPr>
                <w:lang w:val="en-US"/>
              </w:rPr>
              <w:t xml:space="preserve">               &lt;/wsse:SecurityTokenReference&gt;</w:t>
            </w:r>
          </w:p>
          <w:p w:rsidR="003C0809" w:rsidRPr="00D54D4B" w:rsidRDefault="003C0809" w:rsidP="005F44A6">
            <w:pPr>
              <w:pStyle w:val="afffe"/>
              <w:rPr>
                <w:lang w:val="en-US"/>
              </w:rPr>
            </w:pPr>
            <w:r w:rsidRPr="00D54D4B">
              <w:rPr>
                <w:lang w:val="en-US"/>
              </w:rPr>
              <w:t xml:space="preserve">            &lt;/ds:KeyInfo&gt;</w:t>
            </w:r>
          </w:p>
          <w:p w:rsidR="003C0809" w:rsidRPr="00D54D4B" w:rsidRDefault="003C0809" w:rsidP="005F44A6">
            <w:pPr>
              <w:pStyle w:val="afffe"/>
              <w:rPr>
                <w:lang w:val="en-US"/>
              </w:rPr>
            </w:pPr>
            <w:r w:rsidRPr="00D54D4B">
              <w:rPr>
                <w:lang w:val="en-US"/>
              </w:rPr>
              <w:t xml:space="preserve">         &lt;/ds:Signature&gt;</w:t>
            </w:r>
          </w:p>
          <w:p w:rsidR="003C0809" w:rsidRPr="00D54D4B" w:rsidRDefault="003C0809" w:rsidP="005F44A6">
            <w:pPr>
              <w:pStyle w:val="afffe"/>
              <w:rPr>
                <w:lang w:val="en-US"/>
              </w:rPr>
            </w:pPr>
            <w:r w:rsidRPr="00D54D4B">
              <w:rPr>
                <w:lang w:val="en-US"/>
              </w:rPr>
              <w:t xml:space="preserve">      &lt;/wsse:Security&gt;</w:t>
            </w:r>
          </w:p>
          <w:p w:rsidR="003C0809" w:rsidRPr="00D54D4B" w:rsidRDefault="003C0809" w:rsidP="005F44A6">
            <w:pPr>
              <w:pStyle w:val="afffe"/>
              <w:rPr>
                <w:lang w:val="en-US"/>
              </w:rPr>
            </w:pPr>
            <w:r w:rsidRPr="00D54D4B">
              <w:rPr>
                <w:lang w:val="en-US"/>
              </w:rPr>
              <w:t xml:space="preserve">   &lt;/env:Header&gt;</w:t>
            </w:r>
          </w:p>
          <w:p w:rsidR="003C0809" w:rsidRPr="00D54D4B" w:rsidRDefault="003C0809" w:rsidP="005F44A6">
            <w:pPr>
              <w:pStyle w:val="afffe"/>
              <w:rPr>
                <w:lang w:val="en-US"/>
              </w:rPr>
            </w:pPr>
            <w:r w:rsidRPr="00D54D4B">
              <w:rPr>
                <w:lang w:val="en-US"/>
              </w:rPr>
              <w:t xml:space="preserve">   &lt;env:Body wsu:Id="id-241" xmlns:wsu="http://docs.oasis-open.org/wss/2004/01/oasis-200401-wss-wssecurity-utility-1.0.xsd"&gt;</w:t>
            </w:r>
          </w:p>
          <w:p w:rsidR="003C0809" w:rsidRPr="00D54D4B" w:rsidRDefault="003C0809" w:rsidP="005F44A6">
            <w:pPr>
              <w:pStyle w:val="afffe"/>
              <w:rPr>
                <w:lang w:val="en-US"/>
              </w:rPr>
            </w:pPr>
            <w:r w:rsidRPr="00D54D4B">
              <w:rPr>
                <w:lang w:val="en-US"/>
              </w:rPr>
              <w:t xml:space="preserve">      &lt;ns1:SyncResponse xmlns="http://smev.gosuslugi.ru/rev110801" xmlns:ns1="http://smev.gosuslugi.ru/MsgExample/xsd/types" xmlns:ns2="http://www.w3.org/2000/09/xmldsig#" xmlns:ns3="http://www.w3.org/2004/08/xop/include"&gt;</w:t>
            </w:r>
          </w:p>
          <w:p w:rsidR="003C0809" w:rsidRPr="00D54D4B" w:rsidRDefault="003C0809" w:rsidP="005F44A6">
            <w:pPr>
              <w:pStyle w:val="afffe"/>
              <w:rPr>
                <w:lang w:val="en-US"/>
              </w:rPr>
            </w:pPr>
            <w:r w:rsidRPr="00D54D4B">
              <w:rPr>
                <w:lang w:val="en-US"/>
              </w:rPr>
              <w:t xml:space="preserve">         &lt;Message&gt;</w:t>
            </w:r>
          </w:p>
          <w:p w:rsidR="003C0809" w:rsidRPr="00D54D4B" w:rsidRDefault="003C0809" w:rsidP="005F44A6">
            <w:pPr>
              <w:pStyle w:val="afffe"/>
              <w:rPr>
                <w:lang w:val="en-US"/>
              </w:rPr>
            </w:pPr>
            <w:r w:rsidRPr="00D54D4B">
              <w:rPr>
                <w:lang w:val="en-US"/>
              </w:rPr>
              <w:t xml:space="preserve">            &lt;Sender&gt;</w:t>
            </w:r>
          </w:p>
          <w:p w:rsidR="003C0809" w:rsidRPr="00D54D4B" w:rsidRDefault="003C0809" w:rsidP="005F44A6">
            <w:pPr>
              <w:pStyle w:val="afffe"/>
              <w:rPr>
                <w:lang w:val="en-US"/>
              </w:rPr>
            </w:pPr>
            <w:r w:rsidRPr="00D54D4B">
              <w:rPr>
                <w:lang w:val="en-US"/>
              </w:rPr>
              <w:t xml:space="preserve">               &lt;Code&gt;2&lt;/Code&gt;</w:t>
            </w:r>
          </w:p>
          <w:p w:rsidR="003C0809" w:rsidRPr="00D54D4B" w:rsidRDefault="003C0809" w:rsidP="005F44A6">
            <w:pPr>
              <w:pStyle w:val="afffe"/>
              <w:rPr>
                <w:lang w:val="en-US"/>
              </w:rPr>
            </w:pPr>
            <w:r w:rsidRPr="00D54D4B">
              <w:rPr>
                <w:lang w:val="en-US"/>
              </w:rPr>
              <w:t xml:space="preserve">               &lt;Name&gt;Foiv2&lt;/Name&gt;</w:t>
            </w:r>
          </w:p>
          <w:p w:rsidR="003C0809" w:rsidRPr="00D54D4B" w:rsidRDefault="003C0809" w:rsidP="005F44A6">
            <w:pPr>
              <w:pStyle w:val="afffe"/>
              <w:rPr>
                <w:lang w:val="en-US"/>
              </w:rPr>
            </w:pPr>
            <w:r w:rsidRPr="00D54D4B">
              <w:rPr>
                <w:lang w:val="en-US"/>
              </w:rPr>
              <w:t xml:space="preserve">            &lt;/Sender&gt;</w:t>
            </w:r>
          </w:p>
          <w:p w:rsidR="003C0809" w:rsidRPr="00D54D4B" w:rsidRDefault="003C0809" w:rsidP="005F44A6">
            <w:pPr>
              <w:pStyle w:val="afffe"/>
              <w:rPr>
                <w:lang w:val="en-US"/>
              </w:rPr>
            </w:pPr>
            <w:r w:rsidRPr="00D54D4B">
              <w:rPr>
                <w:lang w:val="en-US"/>
              </w:rPr>
              <w:t xml:space="preserve">            &lt;Recipient&gt;</w:t>
            </w:r>
          </w:p>
          <w:p w:rsidR="003C0809" w:rsidRPr="00D54D4B" w:rsidRDefault="003C0809" w:rsidP="005F44A6">
            <w:pPr>
              <w:pStyle w:val="afffe"/>
              <w:rPr>
                <w:lang w:val="en-US"/>
              </w:rPr>
            </w:pPr>
            <w:r w:rsidRPr="00D54D4B">
              <w:rPr>
                <w:lang w:val="en-US"/>
              </w:rPr>
              <w:t xml:space="preserve">               &lt;Code&gt;1&lt;/Code&gt;</w:t>
            </w:r>
          </w:p>
          <w:p w:rsidR="003C0809" w:rsidRPr="00D54D4B" w:rsidRDefault="003C0809" w:rsidP="005F44A6">
            <w:pPr>
              <w:pStyle w:val="afffe"/>
              <w:rPr>
                <w:lang w:val="en-US"/>
              </w:rPr>
            </w:pPr>
            <w:r w:rsidRPr="00D54D4B">
              <w:rPr>
                <w:lang w:val="en-US"/>
              </w:rPr>
              <w:t xml:space="preserve">               &lt;Name&gt;Foiv1&lt;/Name&gt;</w:t>
            </w:r>
          </w:p>
          <w:p w:rsidR="003C0809" w:rsidRPr="00D54D4B" w:rsidRDefault="003C0809" w:rsidP="005F44A6">
            <w:pPr>
              <w:pStyle w:val="afffe"/>
              <w:rPr>
                <w:lang w:val="en-US"/>
              </w:rPr>
            </w:pPr>
            <w:r w:rsidRPr="00D54D4B">
              <w:rPr>
                <w:lang w:val="en-US"/>
              </w:rPr>
              <w:t xml:space="preserve">            &lt;/Recipient&gt;</w:t>
            </w:r>
          </w:p>
          <w:p w:rsidR="003C0809" w:rsidRPr="00D54D4B" w:rsidRDefault="003C0809" w:rsidP="005F44A6">
            <w:pPr>
              <w:pStyle w:val="afffe"/>
              <w:rPr>
                <w:lang w:val="en-US"/>
              </w:rPr>
            </w:pPr>
            <w:r w:rsidRPr="00D54D4B">
              <w:rPr>
                <w:lang w:val="en-US"/>
              </w:rPr>
              <w:t xml:space="preserve">            &lt;Originator&gt;</w:t>
            </w:r>
          </w:p>
          <w:p w:rsidR="003C0809" w:rsidRPr="00D54D4B" w:rsidRDefault="003C0809" w:rsidP="005F44A6">
            <w:pPr>
              <w:pStyle w:val="afffe"/>
              <w:rPr>
                <w:lang w:val="en-US"/>
              </w:rPr>
            </w:pPr>
            <w:r w:rsidRPr="00D54D4B">
              <w:rPr>
                <w:lang w:val="en-US"/>
              </w:rPr>
              <w:t xml:space="preserve">               &lt;Code&gt;3&lt;/Code&gt;</w:t>
            </w:r>
          </w:p>
          <w:p w:rsidR="003C0809" w:rsidRPr="00D54D4B" w:rsidRDefault="003C0809" w:rsidP="005F44A6">
            <w:pPr>
              <w:pStyle w:val="afffe"/>
              <w:rPr>
                <w:lang w:val="en-US"/>
              </w:rPr>
            </w:pPr>
            <w:r w:rsidRPr="00D54D4B">
              <w:rPr>
                <w:lang w:val="en-US"/>
              </w:rPr>
              <w:t xml:space="preserve">               &lt;Name&gt;Foiv3&lt;/Name&gt;</w:t>
            </w:r>
          </w:p>
          <w:p w:rsidR="003C0809" w:rsidRPr="00D54D4B" w:rsidRDefault="003C0809" w:rsidP="005F44A6">
            <w:pPr>
              <w:pStyle w:val="afffe"/>
              <w:rPr>
                <w:lang w:val="en-US"/>
              </w:rPr>
            </w:pPr>
            <w:r w:rsidRPr="00D54D4B">
              <w:rPr>
                <w:lang w:val="en-US"/>
              </w:rPr>
              <w:t xml:space="preserve">            &lt;/Originator&gt;</w:t>
            </w:r>
          </w:p>
          <w:p w:rsidR="003C0809" w:rsidRPr="00D54D4B" w:rsidRDefault="003C0809" w:rsidP="005F44A6">
            <w:pPr>
              <w:pStyle w:val="afffe"/>
              <w:rPr>
                <w:lang w:val="en-US"/>
              </w:rPr>
            </w:pPr>
            <w:r w:rsidRPr="00D54D4B">
              <w:rPr>
                <w:lang w:val="en-US"/>
              </w:rPr>
              <w:lastRenderedPageBreak/>
              <w:t xml:space="preserve">            &lt;TypeCode&gt;1&lt;/TypeCode&gt;</w:t>
            </w:r>
          </w:p>
          <w:p w:rsidR="003C0809" w:rsidRPr="00D54D4B" w:rsidRDefault="003C0809" w:rsidP="005F44A6">
            <w:pPr>
              <w:pStyle w:val="afffe"/>
              <w:rPr>
                <w:lang w:val="en-US"/>
              </w:rPr>
            </w:pPr>
            <w:r w:rsidRPr="00D54D4B">
              <w:rPr>
                <w:lang w:val="en-US"/>
              </w:rPr>
              <w:t xml:space="preserve">            &lt;Date&gt;2011-08-12T21:41:40.647+04:00&lt;/Date&gt;</w:t>
            </w:r>
          </w:p>
          <w:p w:rsidR="003C0809" w:rsidRPr="00D54D4B" w:rsidRDefault="003C0809" w:rsidP="005F44A6">
            <w:pPr>
              <w:pStyle w:val="afffe"/>
              <w:rPr>
                <w:lang w:val="en-US"/>
              </w:rPr>
            </w:pPr>
            <w:r w:rsidRPr="00D54D4B">
              <w:rPr>
                <w:lang w:val="en-US"/>
              </w:rPr>
              <w:t xml:space="preserve">         &lt;/Message&gt;</w:t>
            </w:r>
          </w:p>
          <w:p w:rsidR="003C0809" w:rsidRPr="00D54D4B" w:rsidRDefault="003C0809" w:rsidP="005F44A6">
            <w:pPr>
              <w:pStyle w:val="afffe"/>
              <w:rPr>
                <w:lang w:val="en-US"/>
              </w:rPr>
            </w:pPr>
            <w:r w:rsidRPr="00D54D4B">
              <w:rPr>
                <w:lang w:val="en-US"/>
              </w:rPr>
              <w:t xml:space="preserve">         &lt;MessageData&gt;</w:t>
            </w:r>
          </w:p>
          <w:p w:rsidR="003C0809" w:rsidRPr="00D54D4B" w:rsidRDefault="003C0809" w:rsidP="005F44A6">
            <w:pPr>
              <w:pStyle w:val="afffe"/>
              <w:rPr>
                <w:lang w:val="en-US"/>
              </w:rPr>
            </w:pPr>
            <w:r w:rsidRPr="00D54D4B">
              <w:rPr>
                <w:lang w:val="en-US"/>
              </w:rPr>
              <w:t xml:space="preserve">            &lt;AppData&gt;</w:t>
            </w:r>
          </w:p>
          <w:p w:rsidR="003C0809" w:rsidRPr="00D54D4B" w:rsidRDefault="003C0809" w:rsidP="005F44A6">
            <w:pPr>
              <w:pStyle w:val="afffe"/>
              <w:rPr>
                <w:lang w:val="en-US"/>
              </w:rPr>
            </w:pPr>
            <w:r w:rsidRPr="00D54D4B">
              <w:rPr>
                <w:lang w:val="en-US"/>
              </w:rPr>
              <w:t xml:space="preserve">               &lt;ns2:Signature Id="?"/&gt;</w:t>
            </w:r>
          </w:p>
          <w:p w:rsidR="003C0809" w:rsidRPr="00D54D4B" w:rsidRDefault="003C0809" w:rsidP="005F44A6">
            <w:pPr>
              <w:pStyle w:val="afffe"/>
              <w:rPr>
                <w:lang w:val="en-US"/>
              </w:rPr>
            </w:pPr>
            <w:r w:rsidRPr="00D54D4B">
              <w:rPr>
                <w:lang w:val="en-US"/>
              </w:rPr>
              <w:t xml:space="preserve">               &lt;rev:requestData xmlns:rev="http://smev.gosuslugi.ru/rev110801"/&gt;</w:t>
            </w:r>
          </w:p>
          <w:p w:rsidR="003C0809" w:rsidRPr="00D54D4B" w:rsidRDefault="003C0809" w:rsidP="005F44A6">
            <w:pPr>
              <w:pStyle w:val="afffe"/>
              <w:rPr>
                <w:lang w:val="en-US"/>
              </w:rPr>
            </w:pPr>
            <w:r w:rsidRPr="00D54D4B">
              <w:rPr>
                <w:lang w:val="en-US"/>
              </w:rPr>
              <w:t xml:space="preserve">            &lt;/AppData&gt;</w:t>
            </w:r>
          </w:p>
          <w:p w:rsidR="003C0809" w:rsidRPr="00D54D4B" w:rsidRDefault="003C0809" w:rsidP="005F44A6">
            <w:pPr>
              <w:pStyle w:val="afffe"/>
              <w:rPr>
                <w:lang w:val="en-US"/>
              </w:rPr>
            </w:pPr>
            <w:r w:rsidRPr="00D54D4B">
              <w:rPr>
                <w:lang w:val="en-US"/>
              </w:rPr>
              <w:t xml:space="preserve">         &lt;/MessageData&gt;</w:t>
            </w:r>
          </w:p>
          <w:p w:rsidR="003C0809" w:rsidRPr="00D54D4B" w:rsidRDefault="003C0809" w:rsidP="005F44A6">
            <w:pPr>
              <w:pStyle w:val="afffe"/>
              <w:rPr>
                <w:lang w:val="en-US"/>
              </w:rPr>
            </w:pPr>
            <w:r w:rsidRPr="00D54D4B">
              <w:rPr>
                <w:lang w:val="en-US"/>
              </w:rPr>
              <w:t xml:space="preserve">      &lt;/ns1:SyncResponse&gt;</w:t>
            </w:r>
          </w:p>
          <w:p w:rsidR="003C0809" w:rsidRPr="00D54D4B" w:rsidRDefault="003C0809" w:rsidP="005F44A6">
            <w:pPr>
              <w:pStyle w:val="afffe"/>
              <w:rPr>
                <w:lang w:val="en-US"/>
              </w:rPr>
            </w:pPr>
            <w:r w:rsidRPr="00D54D4B">
              <w:rPr>
                <w:lang w:val="en-US"/>
              </w:rPr>
              <w:t xml:space="preserve">   &lt;/env:Body&gt;</w:t>
            </w:r>
          </w:p>
          <w:p w:rsidR="003C0809" w:rsidRPr="00D54D4B" w:rsidRDefault="003C0809" w:rsidP="005F44A6">
            <w:pPr>
              <w:pStyle w:val="afffe"/>
            </w:pPr>
            <w:r w:rsidRPr="00D54D4B">
              <w:t>&lt;/env:Envelope&gt;</w:t>
            </w:r>
          </w:p>
        </w:tc>
      </w:tr>
    </w:tbl>
    <w:p w:rsidR="003C0809" w:rsidRPr="00D54D4B" w:rsidRDefault="003C0809" w:rsidP="005F44A6">
      <w:pPr>
        <w:pStyle w:val="afffe"/>
      </w:pPr>
    </w:p>
    <w:p w:rsidR="003C0809" w:rsidRPr="005F44A6" w:rsidRDefault="003C0809" w:rsidP="00EE1F0E">
      <w:pPr>
        <w:pStyle w:val="33"/>
      </w:pPr>
      <w:bookmarkStart w:id="2590" w:name="_Toc321910026"/>
      <w:bookmarkStart w:id="2591" w:name="_Toc329082256"/>
      <w:bookmarkStart w:id="2592" w:name="_Toc334016678"/>
      <w:r>
        <w:t>М</w:t>
      </w:r>
      <w:r w:rsidRPr="00D54D4B">
        <w:t>етод проверки асинхронного запроса</w:t>
      </w:r>
      <w:r w:rsidRPr="005F44A6">
        <w:t xml:space="preserve"> </w:t>
      </w:r>
      <w:r>
        <w:t xml:space="preserve">- </w:t>
      </w:r>
      <w:r w:rsidRPr="00D54D4B">
        <w:t>aSyncReq</w:t>
      </w:r>
      <w:bookmarkEnd w:id="2590"/>
      <w:bookmarkEnd w:id="2591"/>
      <w:bookmarkEnd w:id="2592"/>
    </w:p>
    <w:p w:rsidR="003C0809" w:rsidRPr="002E3A70" w:rsidRDefault="003C0809" w:rsidP="00E002D2">
      <w:pPr>
        <w:outlineLvl w:val="0"/>
        <w:rPr>
          <w:b/>
        </w:rPr>
      </w:pPr>
      <w:bookmarkStart w:id="2593" w:name="_Toc312062897"/>
      <w:bookmarkStart w:id="2594" w:name="_Toc314740945"/>
      <w:bookmarkStart w:id="2595" w:name="_Toc314741900"/>
      <w:bookmarkStart w:id="2596" w:name="_Toc314744584"/>
      <w:bookmarkStart w:id="2597" w:name="_Toc315202797"/>
      <w:bookmarkStart w:id="2598" w:name="_Toc315205888"/>
      <w:bookmarkStart w:id="2599" w:name="_Toc315282245"/>
      <w:bookmarkStart w:id="2600" w:name="_Toc318365243"/>
      <w:bookmarkStart w:id="2601" w:name="_Toc320547465"/>
      <w:bookmarkStart w:id="2602" w:name="_Toc320715152"/>
      <w:bookmarkStart w:id="2603" w:name="_Toc320784395"/>
      <w:bookmarkStart w:id="2604" w:name="_Toc321761902"/>
      <w:bookmarkStart w:id="2605" w:name="_Toc321910027"/>
      <w:bookmarkStart w:id="2606" w:name="_Toc322108885"/>
      <w:bookmarkStart w:id="2607" w:name="_Toc322359738"/>
      <w:bookmarkStart w:id="2608" w:name="_Toc322945842"/>
      <w:bookmarkStart w:id="2609" w:name="_Toc322960864"/>
      <w:bookmarkStart w:id="2610" w:name="_Toc326936524"/>
      <w:bookmarkStart w:id="2611" w:name="_Toc327024032"/>
      <w:bookmarkStart w:id="2612" w:name="_Toc327362772"/>
      <w:bookmarkStart w:id="2613" w:name="_Toc327373347"/>
      <w:bookmarkStart w:id="2614" w:name="_Toc327435963"/>
      <w:bookmarkStart w:id="2615" w:name="_Toc327437206"/>
      <w:bookmarkStart w:id="2616" w:name="_Toc327794965"/>
      <w:bookmarkStart w:id="2617" w:name="_Toc329011980"/>
      <w:bookmarkStart w:id="2618" w:name="_Toc329013227"/>
      <w:bookmarkStart w:id="2619" w:name="_Toc329082257"/>
      <w:bookmarkStart w:id="2620" w:name="_Toc329083331"/>
      <w:bookmarkStart w:id="2621" w:name="_Toc329086366"/>
      <w:bookmarkStart w:id="2622" w:name="_Toc329339876"/>
      <w:bookmarkStart w:id="2623" w:name="_Toc332119796"/>
      <w:bookmarkStart w:id="2624" w:name="_Toc332131281"/>
      <w:bookmarkStart w:id="2625" w:name="_Toc332279645"/>
      <w:bookmarkStart w:id="2626" w:name="_Toc332703457"/>
      <w:bookmarkStart w:id="2627" w:name="_Toc334016679"/>
      <w:r w:rsidRPr="00D54D4B">
        <w:rPr>
          <w:b/>
        </w:rPr>
        <w:t>Пример запроса с ошибкой:</w:t>
      </w:r>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9430"/>
      </w:tblGrid>
      <w:tr w:rsidR="003C0809" w:rsidRPr="00D54D4B" w:rsidTr="00D273FC">
        <w:tc>
          <w:tcPr>
            <w:tcW w:w="10314" w:type="dxa"/>
            <w:shd w:val="pct10" w:color="auto" w:fill="auto"/>
          </w:tcPr>
          <w:p w:rsidR="003C0809" w:rsidRPr="00D54D4B" w:rsidRDefault="003C0809" w:rsidP="005F44A6">
            <w:pPr>
              <w:pStyle w:val="afffe"/>
              <w:rPr>
                <w:lang w:val="en-US"/>
              </w:rPr>
            </w:pPr>
            <w:r w:rsidRPr="00D54D4B">
              <w:rPr>
                <w:lang w:val="en-US"/>
              </w:rPr>
              <w:t>&lt;soapenv:Envelope xmlns:soapenv="http://schemas.xmlsoap.org/soap/envelope/" xmlns:rev="http://smev.gosuslugi.ru/rev110801" xmlns:typ="http://smev.gosuslugi.ru/MsgExample/xsd/types" xmlns:xd="http://www.w3.org/2000/09/xmldsig#" xmlns:inc="http://www.w3.org/2004/08/xop/include"&gt;</w:t>
            </w:r>
          </w:p>
          <w:p w:rsidR="003C0809" w:rsidRPr="00D54D4B" w:rsidRDefault="003C0809" w:rsidP="005F44A6">
            <w:pPr>
              <w:pStyle w:val="afffe"/>
              <w:rPr>
                <w:lang w:val="en-US"/>
              </w:rPr>
            </w:pPr>
            <w:r w:rsidRPr="00D54D4B">
              <w:rPr>
                <w:lang w:val="en-US"/>
              </w:rPr>
              <w:t xml:space="preserve">   &lt;soapenv:Header&gt;</w:t>
            </w:r>
          </w:p>
          <w:p w:rsidR="003C0809" w:rsidRPr="00D54D4B" w:rsidRDefault="003C0809" w:rsidP="005F44A6">
            <w:pPr>
              <w:pStyle w:val="afffe"/>
              <w:rPr>
                <w:lang w:val="en-US"/>
              </w:rPr>
            </w:pPr>
            <w:r w:rsidRPr="00D54D4B">
              <w:rPr>
                <w:lang w:val="en-US"/>
              </w:rPr>
              <w:t xml:space="preserve">      &lt;rev:Header /&gt;</w:t>
            </w:r>
          </w:p>
          <w:p w:rsidR="003C0809" w:rsidRPr="00D54D4B" w:rsidRDefault="003C0809" w:rsidP="005F44A6">
            <w:pPr>
              <w:pStyle w:val="afffe"/>
              <w:rPr>
                <w:lang w:val="en-US"/>
              </w:rPr>
            </w:pPr>
            <w:r w:rsidRPr="00D54D4B">
              <w:rPr>
                <w:lang w:val="en-US"/>
              </w:rPr>
              <w:t xml:space="preserve">   &lt;/soapenv:Header&gt;</w:t>
            </w:r>
          </w:p>
          <w:p w:rsidR="003C0809" w:rsidRPr="00D54D4B" w:rsidRDefault="003C0809" w:rsidP="005F44A6">
            <w:pPr>
              <w:pStyle w:val="afffe"/>
              <w:rPr>
                <w:lang w:val="en-US"/>
              </w:rPr>
            </w:pPr>
            <w:r w:rsidRPr="00D54D4B">
              <w:rPr>
                <w:lang w:val="en-US"/>
              </w:rPr>
              <w:t xml:space="preserve">   &lt;soapenv:Body&gt;</w:t>
            </w:r>
          </w:p>
          <w:p w:rsidR="003C0809" w:rsidRPr="00D54D4B" w:rsidRDefault="003C0809" w:rsidP="005F44A6">
            <w:pPr>
              <w:pStyle w:val="afffe"/>
              <w:rPr>
                <w:lang w:val="en-US"/>
              </w:rPr>
            </w:pPr>
            <w:r w:rsidRPr="00D54D4B">
              <w:rPr>
                <w:lang w:val="en-US"/>
              </w:rPr>
              <w:t xml:space="preserve">      &lt;typ:aSyncReqRequest&gt;</w:t>
            </w:r>
          </w:p>
          <w:p w:rsidR="003C0809" w:rsidRPr="00D54D4B" w:rsidRDefault="003C0809" w:rsidP="005F44A6">
            <w:pPr>
              <w:pStyle w:val="afffe"/>
              <w:rPr>
                <w:lang w:val="en-US"/>
              </w:rPr>
            </w:pPr>
            <w:r w:rsidRPr="00D54D4B">
              <w:rPr>
                <w:lang w:val="en-US"/>
              </w:rPr>
              <w:t xml:space="preserve">        &lt;rev:Message&gt;</w:t>
            </w:r>
          </w:p>
          <w:p w:rsidR="003C0809" w:rsidRPr="00D54D4B" w:rsidRDefault="003C0809" w:rsidP="005F44A6">
            <w:pPr>
              <w:pStyle w:val="afffe"/>
              <w:rPr>
                <w:lang w:val="en-US"/>
              </w:rPr>
            </w:pPr>
            <w:r w:rsidRPr="00D54D4B">
              <w:rPr>
                <w:lang w:val="en-US"/>
              </w:rPr>
              <w:t xml:space="preserve">            &lt;rev:Sender&gt;</w:t>
            </w:r>
          </w:p>
          <w:p w:rsidR="003C0809" w:rsidRPr="00D54D4B" w:rsidRDefault="003C0809" w:rsidP="005F44A6">
            <w:pPr>
              <w:pStyle w:val="afffe"/>
              <w:rPr>
                <w:lang w:val="en-US"/>
              </w:rPr>
            </w:pPr>
            <w:r w:rsidRPr="00D54D4B">
              <w:rPr>
                <w:lang w:val="en-US"/>
              </w:rPr>
              <w:t xml:space="preserve">               &lt;rev:Code&gt;1&lt;/rev:Code&gt;</w:t>
            </w:r>
          </w:p>
          <w:p w:rsidR="003C0809" w:rsidRPr="00D54D4B" w:rsidRDefault="003C0809" w:rsidP="005F44A6">
            <w:pPr>
              <w:pStyle w:val="afffe"/>
              <w:rPr>
                <w:lang w:val="en-US"/>
              </w:rPr>
            </w:pPr>
            <w:r w:rsidRPr="00D54D4B">
              <w:rPr>
                <w:lang w:val="en-US"/>
              </w:rPr>
              <w:t xml:space="preserve">               &lt;rev:Name&gt;Foiv1&lt;/rev:Name&gt;</w:t>
            </w:r>
          </w:p>
          <w:p w:rsidR="003C0809" w:rsidRPr="00D54D4B" w:rsidRDefault="003C0809" w:rsidP="005F44A6">
            <w:pPr>
              <w:pStyle w:val="afffe"/>
              <w:rPr>
                <w:lang w:val="en-US"/>
              </w:rPr>
            </w:pPr>
            <w:r w:rsidRPr="00D54D4B">
              <w:rPr>
                <w:lang w:val="en-US"/>
              </w:rPr>
              <w:t xml:space="preserve">            &lt;/rev:Sender&gt;</w:t>
            </w:r>
          </w:p>
          <w:p w:rsidR="003C0809" w:rsidRPr="00D54D4B" w:rsidRDefault="003C0809" w:rsidP="005F44A6">
            <w:pPr>
              <w:pStyle w:val="afffe"/>
              <w:rPr>
                <w:lang w:val="en-US"/>
              </w:rPr>
            </w:pPr>
            <w:r w:rsidRPr="00D54D4B">
              <w:rPr>
                <w:lang w:val="en-US"/>
              </w:rPr>
              <w:t xml:space="preserve">            &lt;rev:Recipient&gt;</w:t>
            </w:r>
          </w:p>
          <w:p w:rsidR="003C0809" w:rsidRPr="00D54D4B" w:rsidRDefault="003C0809" w:rsidP="005F44A6">
            <w:pPr>
              <w:pStyle w:val="afffe"/>
              <w:rPr>
                <w:lang w:val="en-US"/>
              </w:rPr>
            </w:pPr>
            <w:r w:rsidRPr="00D54D4B">
              <w:rPr>
                <w:lang w:val="en-US"/>
              </w:rPr>
              <w:t xml:space="preserve">               &lt;rev:Code&gt;2&lt;/rev:Code&gt;</w:t>
            </w:r>
          </w:p>
          <w:p w:rsidR="003C0809" w:rsidRPr="00D54D4B" w:rsidRDefault="003C0809" w:rsidP="005F44A6">
            <w:pPr>
              <w:pStyle w:val="afffe"/>
              <w:rPr>
                <w:lang w:val="en-US"/>
              </w:rPr>
            </w:pPr>
            <w:r w:rsidRPr="00D54D4B">
              <w:rPr>
                <w:lang w:val="en-US"/>
              </w:rPr>
              <w:t xml:space="preserve">               &lt;rev:Name&gt;Foiv2&lt;/rev:Name&gt;</w:t>
            </w:r>
          </w:p>
          <w:p w:rsidR="003C0809" w:rsidRPr="00D54D4B" w:rsidRDefault="003C0809" w:rsidP="005F44A6">
            <w:pPr>
              <w:pStyle w:val="afffe"/>
              <w:rPr>
                <w:lang w:val="en-US"/>
              </w:rPr>
            </w:pPr>
            <w:r w:rsidRPr="00D54D4B">
              <w:rPr>
                <w:lang w:val="en-US"/>
              </w:rPr>
              <w:t xml:space="preserve">            &lt;/rev:Recipient&gt;</w:t>
            </w:r>
          </w:p>
          <w:p w:rsidR="003C0809" w:rsidRPr="00D54D4B" w:rsidRDefault="003C0809" w:rsidP="005F44A6">
            <w:pPr>
              <w:pStyle w:val="afffe"/>
              <w:rPr>
                <w:lang w:val="en-US"/>
              </w:rPr>
            </w:pPr>
            <w:r w:rsidRPr="00D54D4B">
              <w:rPr>
                <w:lang w:val="en-US"/>
              </w:rPr>
              <w:t xml:space="preserve">            &lt;rev:Originator&gt;</w:t>
            </w:r>
          </w:p>
          <w:p w:rsidR="003C0809" w:rsidRPr="00D54D4B" w:rsidRDefault="003C0809" w:rsidP="005F44A6">
            <w:pPr>
              <w:pStyle w:val="afffe"/>
              <w:rPr>
                <w:lang w:val="en-US"/>
              </w:rPr>
            </w:pPr>
            <w:r w:rsidRPr="00D54D4B">
              <w:rPr>
                <w:lang w:val="en-US"/>
              </w:rPr>
              <w:t xml:space="preserve">               &lt;rev:Code&gt;3&lt;/rev:Code&gt;</w:t>
            </w:r>
          </w:p>
          <w:p w:rsidR="003C0809" w:rsidRPr="00D54D4B" w:rsidRDefault="003C0809" w:rsidP="005F44A6">
            <w:pPr>
              <w:pStyle w:val="afffe"/>
              <w:rPr>
                <w:lang w:val="en-US"/>
              </w:rPr>
            </w:pPr>
            <w:r w:rsidRPr="00D54D4B">
              <w:rPr>
                <w:lang w:val="en-US"/>
              </w:rPr>
              <w:t xml:space="preserve">               &lt;rev:Name&gt;Foiv3&lt;/rev:Name&gt;</w:t>
            </w:r>
          </w:p>
          <w:p w:rsidR="003C0809" w:rsidRPr="00D54D4B" w:rsidRDefault="003C0809" w:rsidP="005F44A6">
            <w:pPr>
              <w:pStyle w:val="afffe"/>
              <w:rPr>
                <w:lang w:val="en-US"/>
              </w:rPr>
            </w:pPr>
            <w:r w:rsidRPr="00D54D4B">
              <w:rPr>
                <w:lang w:val="en-US"/>
              </w:rPr>
              <w:t xml:space="preserve">            &lt;/rev:Originator&gt;</w:t>
            </w:r>
          </w:p>
          <w:p w:rsidR="003C0809" w:rsidRPr="00D54D4B" w:rsidRDefault="003C0809" w:rsidP="005F44A6">
            <w:pPr>
              <w:pStyle w:val="afffe"/>
              <w:rPr>
                <w:lang w:val="en-US"/>
              </w:rPr>
            </w:pPr>
            <w:r w:rsidRPr="00D54D4B">
              <w:rPr>
                <w:lang w:val="en-US"/>
              </w:rPr>
              <w:t xml:space="preserve">            &lt;rev:TypeCode&gt;1&lt;/rev:TypeCode&gt;</w:t>
            </w:r>
          </w:p>
          <w:p w:rsidR="003C0809" w:rsidRPr="00D54D4B" w:rsidRDefault="003C0809" w:rsidP="005F44A6">
            <w:pPr>
              <w:pStyle w:val="afffe"/>
              <w:rPr>
                <w:lang w:val="en-US"/>
              </w:rPr>
            </w:pPr>
            <w:r w:rsidRPr="00D54D4B">
              <w:rPr>
                <w:lang w:val="en-US"/>
              </w:rPr>
              <w:t xml:space="preserve">            &lt;rev:Date&gt;2011-08-12T00:00:00.000+04:00&lt;/rev:Date&gt;</w:t>
            </w:r>
          </w:p>
          <w:p w:rsidR="003C0809" w:rsidRPr="00D54D4B" w:rsidRDefault="003C0809" w:rsidP="005F44A6">
            <w:pPr>
              <w:pStyle w:val="afffe"/>
              <w:rPr>
                <w:lang w:val="en-US"/>
              </w:rPr>
            </w:pPr>
            <w:r w:rsidRPr="00D54D4B">
              <w:rPr>
                <w:lang w:val="en-US"/>
              </w:rPr>
              <w:t xml:space="preserve">         &lt;/rev:Message&gt;</w:t>
            </w:r>
          </w:p>
          <w:p w:rsidR="003C0809" w:rsidRPr="00D54D4B" w:rsidRDefault="003C0809" w:rsidP="005F44A6">
            <w:pPr>
              <w:pStyle w:val="afffe"/>
              <w:rPr>
                <w:lang w:val="en-US"/>
              </w:rPr>
            </w:pPr>
            <w:r w:rsidRPr="00D54D4B">
              <w:rPr>
                <w:lang w:val="en-US"/>
              </w:rPr>
              <w:t xml:space="preserve">         &lt;rev:MessageData&gt;</w:t>
            </w:r>
          </w:p>
          <w:p w:rsidR="003C0809" w:rsidRPr="00D54D4B" w:rsidRDefault="003C0809" w:rsidP="005F44A6">
            <w:pPr>
              <w:pStyle w:val="afffe"/>
              <w:rPr>
                <w:lang w:val="en-US"/>
              </w:rPr>
            </w:pPr>
            <w:r w:rsidRPr="00D54D4B">
              <w:rPr>
                <w:lang w:val="en-US"/>
              </w:rPr>
              <w:t xml:space="preserve">            &lt;rev:AppData&gt;</w:t>
            </w:r>
          </w:p>
          <w:p w:rsidR="003C0809" w:rsidRPr="00D54D4B" w:rsidRDefault="003C0809" w:rsidP="005F44A6">
            <w:pPr>
              <w:pStyle w:val="afffe"/>
              <w:rPr>
                <w:lang w:val="en-US"/>
              </w:rPr>
            </w:pPr>
            <w:r w:rsidRPr="00D54D4B">
              <w:rPr>
                <w:lang w:val="en-US"/>
              </w:rPr>
              <w:t xml:space="preserve">               &lt;xd:Signature Id="?"/&gt;</w:t>
            </w:r>
          </w:p>
          <w:p w:rsidR="003C0809" w:rsidRPr="00D54D4B" w:rsidRDefault="003C0809" w:rsidP="005F44A6">
            <w:pPr>
              <w:pStyle w:val="afffe"/>
              <w:rPr>
                <w:lang w:val="en-US"/>
              </w:rPr>
            </w:pPr>
            <w:r w:rsidRPr="00D54D4B">
              <w:rPr>
                <w:lang w:val="en-US"/>
              </w:rPr>
              <w:t xml:space="preserve">               &lt;rev:requestData/&gt;</w:t>
            </w:r>
          </w:p>
          <w:p w:rsidR="003C0809" w:rsidRPr="00D54D4B" w:rsidRDefault="003C0809" w:rsidP="005F44A6">
            <w:pPr>
              <w:pStyle w:val="afffe"/>
              <w:rPr>
                <w:lang w:val="en-US"/>
              </w:rPr>
            </w:pPr>
            <w:r w:rsidRPr="00D54D4B">
              <w:rPr>
                <w:lang w:val="en-US"/>
              </w:rPr>
              <w:t xml:space="preserve">            &lt;/rev:AppData&gt;</w:t>
            </w:r>
          </w:p>
          <w:p w:rsidR="003C0809" w:rsidRPr="00D54D4B" w:rsidRDefault="003C0809" w:rsidP="005F44A6">
            <w:pPr>
              <w:pStyle w:val="afffe"/>
              <w:rPr>
                <w:lang w:val="en-US"/>
              </w:rPr>
            </w:pPr>
          </w:p>
          <w:p w:rsidR="003C0809" w:rsidRPr="00D54D4B" w:rsidRDefault="003C0809" w:rsidP="005F44A6">
            <w:pPr>
              <w:pStyle w:val="afffe"/>
              <w:rPr>
                <w:lang w:val="en-US"/>
              </w:rPr>
            </w:pPr>
            <w:r w:rsidRPr="00D54D4B">
              <w:rPr>
                <w:lang w:val="en-US"/>
              </w:rPr>
              <w:t xml:space="preserve">         &lt;/rev:MessageData&gt;</w:t>
            </w:r>
          </w:p>
          <w:p w:rsidR="003C0809" w:rsidRPr="00D54D4B" w:rsidRDefault="003C0809" w:rsidP="005F44A6">
            <w:pPr>
              <w:pStyle w:val="afffe"/>
              <w:rPr>
                <w:lang w:val="en-US"/>
              </w:rPr>
            </w:pPr>
            <w:r w:rsidRPr="00D54D4B">
              <w:rPr>
                <w:lang w:val="en-US"/>
              </w:rPr>
              <w:t xml:space="preserve">      </w:t>
            </w:r>
          </w:p>
          <w:p w:rsidR="003C0809" w:rsidRPr="00D54D4B" w:rsidRDefault="003C0809" w:rsidP="005F44A6">
            <w:pPr>
              <w:pStyle w:val="afffe"/>
              <w:rPr>
                <w:lang w:val="en-US"/>
              </w:rPr>
            </w:pPr>
            <w:r w:rsidRPr="00D54D4B">
              <w:rPr>
                <w:lang w:val="en-US"/>
              </w:rPr>
              <w:t xml:space="preserve">      &lt;/typ:aSyncReqRequest&gt;</w:t>
            </w:r>
          </w:p>
          <w:p w:rsidR="003C0809" w:rsidRPr="00D54D4B" w:rsidRDefault="003C0809" w:rsidP="005F44A6">
            <w:pPr>
              <w:pStyle w:val="afffe"/>
            </w:pPr>
            <w:r w:rsidRPr="00D54D4B">
              <w:rPr>
                <w:lang w:val="en-US"/>
              </w:rPr>
              <w:t xml:space="preserve">   </w:t>
            </w:r>
            <w:r w:rsidRPr="00D54D4B">
              <w:t>&lt;/soapenv:Body&gt;</w:t>
            </w:r>
          </w:p>
          <w:p w:rsidR="003C0809" w:rsidRPr="00D54D4B" w:rsidRDefault="003C0809" w:rsidP="005F44A6">
            <w:pPr>
              <w:pStyle w:val="afffe"/>
            </w:pPr>
            <w:r w:rsidRPr="00D54D4B">
              <w:t>&lt;/soapenv:Envelope&gt;</w:t>
            </w:r>
          </w:p>
        </w:tc>
      </w:tr>
    </w:tbl>
    <w:p w:rsidR="003C0809" w:rsidRPr="00D54D4B" w:rsidRDefault="003C0809" w:rsidP="005F44A6">
      <w:pPr>
        <w:pStyle w:val="afffe"/>
      </w:pPr>
    </w:p>
    <w:p w:rsidR="003C0809" w:rsidRPr="002E3A70" w:rsidRDefault="003C0809" w:rsidP="00E002D2">
      <w:pPr>
        <w:outlineLvl w:val="0"/>
        <w:rPr>
          <w:b/>
        </w:rPr>
      </w:pPr>
      <w:bookmarkStart w:id="2628" w:name="_Toc312062898"/>
      <w:bookmarkStart w:id="2629" w:name="_Toc314740946"/>
      <w:bookmarkStart w:id="2630" w:name="_Toc314741901"/>
      <w:bookmarkStart w:id="2631" w:name="_Toc314744585"/>
      <w:bookmarkStart w:id="2632" w:name="_Toc315202798"/>
      <w:bookmarkStart w:id="2633" w:name="_Toc315205889"/>
      <w:bookmarkStart w:id="2634" w:name="_Toc315282246"/>
      <w:bookmarkStart w:id="2635" w:name="_Toc318365244"/>
      <w:bookmarkStart w:id="2636" w:name="_Toc320547466"/>
      <w:bookmarkStart w:id="2637" w:name="_Toc320715153"/>
      <w:bookmarkStart w:id="2638" w:name="_Toc320784396"/>
      <w:bookmarkStart w:id="2639" w:name="_Toc321761903"/>
      <w:bookmarkStart w:id="2640" w:name="_Toc321910028"/>
      <w:bookmarkStart w:id="2641" w:name="_Toc322108886"/>
      <w:bookmarkStart w:id="2642" w:name="_Toc322359739"/>
      <w:bookmarkStart w:id="2643" w:name="_Toc322945843"/>
      <w:bookmarkStart w:id="2644" w:name="_Toc322960865"/>
      <w:bookmarkStart w:id="2645" w:name="_Toc326936525"/>
      <w:bookmarkStart w:id="2646" w:name="_Toc327024033"/>
      <w:bookmarkStart w:id="2647" w:name="_Toc327362773"/>
      <w:bookmarkStart w:id="2648" w:name="_Toc327373348"/>
      <w:bookmarkStart w:id="2649" w:name="_Toc327435964"/>
      <w:bookmarkStart w:id="2650" w:name="_Toc327437207"/>
      <w:bookmarkStart w:id="2651" w:name="_Toc327794966"/>
      <w:bookmarkStart w:id="2652" w:name="_Toc329011981"/>
      <w:bookmarkStart w:id="2653" w:name="_Toc329013228"/>
      <w:bookmarkStart w:id="2654" w:name="_Toc329082258"/>
      <w:bookmarkStart w:id="2655" w:name="_Toc329083332"/>
      <w:bookmarkStart w:id="2656" w:name="_Toc329086367"/>
      <w:bookmarkStart w:id="2657" w:name="_Toc329339877"/>
      <w:bookmarkStart w:id="2658" w:name="_Toc332119797"/>
      <w:bookmarkStart w:id="2659" w:name="_Toc332131282"/>
      <w:bookmarkStart w:id="2660" w:name="_Toc332279646"/>
      <w:bookmarkStart w:id="2661" w:name="_Toc332703458"/>
      <w:bookmarkStart w:id="2662" w:name="_Toc334016680"/>
      <w:r w:rsidRPr="00D54D4B">
        <w:rPr>
          <w:b/>
        </w:rPr>
        <w:t>Ответ сервиса</w:t>
      </w:r>
      <w:r w:rsidRPr="002E3A70">
        <w:rPr>
          <w:b/>
        </w:rPr>
        <w:t>:</w:t>
      </w:r>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9430"/>
      </w:tblGrid>
      <w:tr w:rsidR="003C0809" w:rsidRPr="006B6977" w:rsidTr="0066738B">
        <w:tc>
          <w:tcPr>
            <w:tcW w:w="5000" w:type="pct"/>
          </w:tcPr>
          <w:p w:rsidR="003C0809" w:rsidRPr="00D54D4B" w:rsidRDefault="003C0809" w:rsidP="005F44A6">
            <w:pPr>
              <w:pStyle w:val="afffe"/>
              <w:rPr>
                <w:lang w:val="en-US"/>
              </w:rPr>
            </w:pPr>
            <w:r w:rsidRPr="00D54D4B">
              <w:rPr>
                <w:lang w:val="en-US"/>
              </w:rPr>
              <w:t>&lt;env:Envelope xmlns:env="http://schemas.xmlsoap.org/soap/envelope/"&gt;</w:t>
            </w:r>
          </w:p>
          <w:p w:rsidR="003C0809" w:rsidRPr="00D54D4B" w:rsidRDefault="003C0809" w:rsidP="005F44A6">
            <w:pPr>
              <w:pStyle w:val="afffe"/>
              <w:rPr>
                <w:lang w:val="en-US"/>
              </w:rPr>
            </w:pPr>
            <w:r w:rsidRPr="00D54D4B">
              <w:rPr>
                <w:lang w:val="en-US"/>
              </w:rPr>
              <w:t xml:space="preserve">   &lt;env:Header&gt;</w:t>
            </w:r>
          </w:p>
          <w:p w:rsidR="003C0809" w:rsidRPr="00D54D4B" w:rsidRDefault="003C0809" w:rsidP="005F44A6">
            <w:pPr>
              <w:pStyle w:val="afffe"/>
              <w:rPr>
                <w:lang w:val="en-US"/>
              </w:rPr>
            </w:pPr>
            <w:r w:rsidRPr="00D54D4B">
              <w:rPr>
                <w:lang w:val="en-US"/>
              </w:rPr>
              <w:t xml:space="preserve">      &lt;wsse:Security env:actor="smev.gosuslugi.ru/actors/smev" xmlns:wsse="http://docs.oasis-open.org/wss/2004/01/oasis-200401-wss-wssecurity-secext-1.0.xsd"&gt;</w:t>
            </w:r>
          </w:p>
          <w:p w:rsidR="003C0809" w:rsidRPr="00D54D4B" w:rsidRDefault="003C0809" w:rsidP="005F44A6">
            <w:pPr>
              <w:pStyle w:val="afffe"/>
              <w:rPr>
                <w:lang w:val="en-US"/>
              </w:rPr>
            </w:pPr>
            <w:r w:rsidRPr="00D54D4B">
              <w:rPr>
                <w:lang w:val="en-US"/>
              </w:rPr>
              <w:t xml:space="preserve">         &lt;wsse:BinarySecurityToken EncodingType="http://docs.oasis-open.org/wss/2004/01/oasis-200401-wss-soap-message-security-1.0#Base64Binary" ValueType="http://docs.oasis-open.org/wss/2004/01/oasis-200401-wss-x509-token-profile-1.0#X509v3" wsu:Id="CertId-C68111F7BF96A9DF9E1313171213313418" xmlns:wsu="http://docs.oasis-open.org/wss/2004/01/oasis-200401-wss-wssecurity-utility-1.0.xsd"&gt;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&lt;/wsse:BinarySecurityToken&gt;</w:t>
            </w:r>
          </w:p>
          <w:p w:rsidR="003C0809" w:rsidRPr="00D54D4B" w:rsidRDefault="003C0809" w:rsidP="005F44A6">
            <w:pPr>
              <w:pStyle w:val="afffe"/>
              <w:rPr>
                <w:lang w:val="en-US"/>
              </w:rPr>
            </w:pPr>
            <w:r w:rsidRPr="00D54D4B">
              <w:rPr>
                <w:lang w:val="en-US"/>
              </w:rPr>
              <w:t xml:space="preserve">         &lt;ds:Signature Id="Signature-252" xmlns:ds="http://www.w3.org/2000/09/xmldsig#"&gt;</w:t>
            </w:r>
          </w:p>
          <w:p w:rsidR="003C0809" w:rsidRPr="00D54D4B" w:rsidRDefault="003C0809" w:rsidP="005F44A6">
            <w:pPr>
              <w:pStyle w:val="afffe"/>
              <w:rPr>
                <w:lang w:val="en-US"/>
              </w:rPr>
            </w:pPr>
            <w:r w:rsidRPr="00D54D4B">
              <w:rPr>
                <w:lang w:val="en-US"/>
              </w:rPr>
              <w:t xml:space="preserve">            &lt;ds:SignedInfo&gt;</w:t>
            </w:r>
          </w:p>
          <w:p w:rsidR="003C0809" w:rsidRPr="00D54D4B" w:rsidRDefault="003C0809" w:rsidP="005F44A6">
            <w:pPr>
              <w:pStyle w:val="afffe"/>
              <w:rPr>
                <w:lang w:val="en-US"/>
              </w:rPr>
            </w:pPr>
            <w:r w:rsidRPr="00D54D4B">
              <w:rPr>
                <w:lang w:val="en-US"/>
              </w:rPr>
              <w:t xml:space="preserve">               &lt;ds:CanonicalizationMethod Algorithm="http://www.w3.org/2001/10/xml-exc-c14n#"/&gt;</w:t>
            </w:r>
          </w:p>
          <w:p w:rsidR="003C0809" w:rsidRPr="00D54D4B" w:rsidRDefault="003C0809" w:rsidP="005F44A6">
            <w:pPr>
              <w:pStyle w:val="afffe"/>
              <w:rPr>
                <w:lang w:val="en-US"/>
              </w:rPr>
            </w:pPr>
            <w:r w:rsidRPr="00D54D4B">
              <w:rPr>
                <w:lang w:val="en-US"/>
              </w:rPr>
              <w:t xml:space="preserve">               &lt;ds:SignatureMethod Algorithm="http://www.w3.org/2001/04/xmldsig-more#gostr34102001-gostr3411"/&gt;</w:t>
            </w:r>
          </w:p>
          <w:p w:rsidR="003C0809" w:rsidRPr="00D54D4B" w:rsidRDefault="003C0809" w:rsidP="005F44A6">
            <w:pPr>
              <w:pStyle w:val="afffe"/>
              <w:rPr>
                <w:lang w:val="en-US"/>
              </w:rPr>
            </w:pPr>
            <w:r w:rsidRPr="00D54D4B">
              <w:rPr>
                <w:lang w:val="en-US"/>
              </w:rPr>
              <w:t xml:space="preserve">               &lt;ds:Reference URI="#id-253"&gt;</w:t>
            </w:r>
          </w:p>
          <w:p w:rsidR="003C0809" w:rsidRPr="00D54D4B" w:rsidRDefault="003C0809" w:rsidP="005F44A6">
            <w:pPr>
              <w:pStyle w:val="afffe"/>
              <w:rPr>
                <w:lang w:val="en-US"/>
              </w:rPr>
            </w:pPr>
            <w:r w:rsidRPr="00D54D4B">
              <w:rPr>
                <w:lang w:val="en-US"/>
              </w:rPr>
              <w:t xml:space="preserve">                  &lt;ds:Transforms&gt;</w:t>
            </w:r>
          </w:p>
          <w:p w:rsidR="003C0809" w:rsidRPr="00D54D4B" w:rsidRDefault="003C0809" w:rsidP="005F44A6">
            <w:pPr>
              <w:pStyle w:val="afffe"/>
              <w:rPr>
                <w:lang w:val="en-US"/>
              </w:rPr>
            </w:pPr>
            <w:r w:rsidRPr="00D54D4B">
              <w:rPr>
                <w:lang w:val="en-US"/>
              </w:rPr>
              <w:t xml:space="preserve">                     &lt;ds:Transform Algorithm="http://www.w3.org/2001/10/xml-exc-c14n#"/&gt;</w:t>
            </w:r>
          </w:p>
          <w:p w:rsidR="003C0809" w:rsidRPr="00D54D4B" w:rsidRDefault="003C0809" w:rsidP="005F44A6">
            <w:pPr>
              <w:pStyle w:val="afffe"/>
              <w:rPr>
                <w:lang w:val="en-US"/>
              </w:rPr>
            </w:pPr>
            <w:r w:rsidRPr="00D54D4B">
              <w:rPr>
                <w:lang w:val="en-US"/>
              </w:rPr>
              <w:t xml:space="preserve">                  &lt;/ds:Transforms&gt;</w:t>
            </w:r>
          </w:p>
          <w:p w:rsidR="003C0809" w:rsidRPr="00D54D4B" w:rsidRDefault="003C0809" w:rsidP="005F44A6">
            <w:pPr>
              <w:pStyle w:val="afffe"/>
              <w:rPr>
                <w:lang w:val="en-US"/>
              </w:rPr>
            </w:pPr>
            <w:r w:rsidRPr="00D54D4B">
              <w:rPr>
                <w:lang w:val="en-US"/>
              </w:rPr>
              <w:t xml:space="preserve">                  &lt;ds:DigestMethod Algorithm="http://www.w3.org/2001/04/xmldsig-more#gostr3411"/&gt;</w:t>
            </w:r>
          </w:p>
          <w:p w:rsidR="003C0809" w:rsidRPr="00D54D4B" w:rsidRDefault="003C0809" w:rsidP="005F44A6">
            <w:pPr>
              <w:pStyle w:val="afffe"/>
              <w:rPr>
                <w:lang w:val="en-US"/>
              </w:rPr>
            </w:pPr>
            <w:r w:rsidRPr="00D54D4B">
              <w:rPr>
                <w:lang w:val="en-US"/>
              </w:rPr>
              <w:t xml:space="preserve">                  &lt;ds:DigestValue&gt;tDagJ7nsgTjsD/aUPkKhGyYvWAjHDSuXvAJ56Gj8Fe8=&lt;/ds:DigestValue&gt;</w:t>
            </w:r>
          </w:p>
          <w:p w:rsidR="003C0809" w:rsidRPr="00D54D4B" w:rsidRDefault="003C0809" w:rsidP="005F44A6">
            <w:pPr>
              <w:pStyle w:val="afffe"/>
              <w:rPr>
                <w:lang w:val="en-US"/>
              </w:rPr>
            </w:pPr>
            <w:r w:rsidRPr="00D54D4B">
              <w:rPr>
                <w:lang w:val="en-US"/>
              </w:rPr>
              <w:t xml:space="preserve">               &lt;/ds:Reference&gt;</w:t>
            </w:r>
          </w:p>
          <w:p w:rsidR="003C0809" w:rsidRPr="00D54D4B" w:rsidRDefault="003C0809" w:rsidP="005F44A6">
            <w:pPr>
              <w:pStyle w:val="afffe"/>
              <w:rPr>
                <w:lang w:val="en-US"/>
              </w:rPr>
            </w:pPr>
            <w:r w:rsidRPr="00D54D4B">
              <w:rPr>
                <w:lang w:val="en-US"/>
              </w:rPr>
              <w:t xml:space="preserve">            &lt;/ds:SignedInfo&gt;</w:t>
            </w:r>
          </w:p>
          <w:p w:rsidR="003C0809" w:rsidRPr="00D54D4B" w:rsidRDefault="003C0809" w:rsidP="005F44A6">
            <w:pPr>
              <w:pStyle w:val="afffe"/>
              <w:rPr>
                <w:lang w:val="en-US"/>
              </w:rPr>
            </w:pPr>
            <w:r w:rsidRPr="00D54D4B">
              <w:rPr>
                <w:lang w:val="en-US"/>
              </w:rPr>
              <w:t xml:space="preserve">            &lt;ds:SignatureValue&gt;CSU+US0QFQDpuo1aa9qkrQQjMJyCtuOHG9RE2q9g5nJ4p8Q8RaG8/iW51HNUXZVdORaFoTo3QOLk</w:t>
            </w:r>
          </w:p>
          <w:p w:rsidR="003C0809" w:rsidRPr="00D54D4B" w:rsidRDefault="003C0809" w:rsidP="005F44A6">
            <w:pPr>
              <w:pStyle w:val="afffe"/>
              <w:rPr>
                <w:lang w:val="en-US"/>
              </w:rPr>
            </w:pPr>
            <w:r w:rsidRPr="00D54D4B">
              <w:rPr>
                <w:lang w:val="en-US"/>
              </w:rPr>
              <w:t>Qb/UDpc0FQ==&lt;/ds:SignatureValue&gt;</w:t>
            </w:r>
          </w:p>
          <w:p w:rsidR="003C0809" w:rsidRPr="00D54D4B" w:rsidRDefault="003C0809" w:rsidP="005F44A6">
            <w:pPr>
              <w:pStyle w:val="afffe"/>
              <w:rPr>
                <w:lang w:val="en-US"/>
              </w:rPr>
            </w:pPr>
            <w:r w:rsidRPr="00D54D4B">
              <w:rPr>
                <w:lang w:val="en-US"/>
              </w:rPr>
              <w:t xml:space="preserve">            &lt;ds:KeyInfo Id="KeyId-C68111F7BF96A9DF9E1313171213313419"&gt;</w:t>
            </w:r>
          </w:p>
          <w:p w:rsidR="003C0809" w:rsidRPr="00D54D4B" w:rsidRDefault="003C0809" w:rsidP="005F44A6">
            <w:pPr>
              <w:pStyle w:val="afffe"/>
              <w:rPr>
                <w:lang w:val="en-US"/>
              </w:rPr>
            </w:pPr>
            <w:r w:rsidRPr="00D54D4B">
              <w:rPr>
                <w:lang w:val="en-US"/>
              </w:rPr>
              <w:lastRenderedPageBreak/>
              <w:t xml:space="preserve">               &lt;wsse:SecurityTokenReference wsu:Id="STRId-C68111F7BF96A9DF9E1313171213313420" xmlns:wsu="http://docs.oasis-open.org/wss/2004/01/oasis-200401-wss-wssecurity-utility-1.0.xsd"&gt;</w:t>
            </w:r>
          </w:p>
          <w:p w:rsidR="003C0809" w:rsidRPr="00D54D4B" w:rsidRDefault="003C0809" w:rsidP="005F44A6">
            <w:pPr>
              <w:pStyle w:val="afffe"/>
              <w:rPr>
                <w:lang w:val="en-US"/>
              </w:rPr>
            </w:pPr>
            <w:r w:rsidRPr="00D54D4B">
              <w:rPr>
                <w:lang w:val="en-US"/>
              </w:rPr>
              <w:t xml:space="preserve">                  &lt;wsse:Reference URI="#CertId-C68111F7BF96A9DF9E1313171213313418" ValueType="http://docs.oasis-open.org/wss/2004/01/oasis-200401-wss-x509-token-profile-1.0#X509v3"/&gt;</w:t>
            </w:r>
          </w:p>
          <w:p w:rsidR="003C0809" w:rsidRPr="00D54D4B" w:rsidRDefault="003C0809" w:rsidP="005F44A6">
            <w:pPr>
              <w:pStyle w:val="afffe"/>
              <w:rPr>
                <w:lang w:val="en-US"/>
              </w:rPr>
            </w:pPr>
            <w:r w:rsidRPr="00D54D4B">
              <w:rPr>
                <w:lang w:val="en-US"/>
              </w:rPr>
              <w:t xml:space="preserve">               &lt;/wsse:SecurityTokenReference&gt;</w:t>
            </w:r>
          </w:p>
          <w:p w:rsidR="003C0809" w:rsidRPr="00D54D4B" w:rsidRDefault="003C0809" w:rsidP="005F44A6">
            <w:pPr>
              <w:pStyle w:val="afffe"/>
              <w:rPr>
                <w:lang w:val="en-US"/>
              </w:rPr>
            </w:pPr>
            <w:r w:rsidRPr="00D54D4B">
              <w:rPr>
                <w:lang w:val="en-US"/>
              </w:rPr>
              <w:t xml:space="preserve">            &lt;/ds:KeyInfo&gt;</w:t>
            </w:r>
          </w:p>
          <w:p w:rsidR="003C0809" w:rsidRPr="00D54D4B" w:rsidRDefault="003C0809" w:rsidP="005F44A6">
            <w:pPr>
              <w:pStyle w:val="afffe"/>
              <w:rPr>
                <w:lang w:val="en-US"/>
              </w:rPr>
            </w:pPr>
            <w:r w:rsidRPr="00D54D4B">
              <w:rPr>
                <w:lang w:val="en-US"/>
              </w:rPr>
              <w:t xml:space="preserve">         &lt;/ds:Signature&gt;</w:t>
            </w:r>
          </w:p>
          <w:p w:rsidR="003C0809" w:rsidRPr="00D54D4B" w:rsidRDefault="003C0809" w:rsidP="005F44A6">
            <w:pPr>
              <w:pStyle w:val="afffe"/>
              <w:rPr>
                <w:lang w:val="en-US"/>
              </w:rPr>
            </w:pPr>
            <w:r w:rsidRPr="00D54D4B">
              <w:rPr>
                <w:lang w:val="en-US"/>
              </w:rPr>
              <w:t xml:space="preserve">      &lt;/wsse:Security&gt;</w:t>
            </w:r>
          </w:p>
          <w:p w:rsidR="003C0809" w:rsidRPr="00D54D4B" w:rsidRDefault="003C0809" w:rsidP="005F44A6">
            <w:pPr>
              <w:pStyle w:val="afffe"/>
              <w:rPr>
                <w:lang w:val="en-US"/>
              </w:rPr>
            </w:pPr>
            <w:r w:rsidRPr="00D54D4B">
              <w:rPr>
                <w:lang w:val="en-US"/>
              </w:rPr>
              <w:t xml:space="preserve">   &lt;/env:Header&gt;</w:t>
            </w:r>
          </w:p>
          <w:p w:rsidR="003C0809" w:rsidRPr="00D54D4B" w:rsidRDefault="003C0809" w:rsidP="005F44A6">
            <w:pPr>
              <w:pStyle w:val="afffe"/>
              <w:rPr>
                <w:lang w:val="en-US"/>
              </w:rPr>
            </w:pPr>
            <w:r w:rsidRPr="00D54D4B">
              <w:rPr>
                <w:lang w:val="en-US"/>
              </w:rPr>
              <w:t xml:space="preserve">   &lt;env:Body wsu:Id="id-253" xmlns:wsu="http://docs.oasis-open.org/wss/2004/01/oasis-200401-wss-wssecurity-utility-1.0.xsd"&gt;</w:t>
            </w:r>
          </w:p>
          <w:p w:rsidR="003C0809" w:rsidRPr="00D54D4B" w:rsidRDefault="003C0809" w:rsidP="005F44A6">
            <w:pPr>
              <w:pStyle w:val="afffe"/>
              <w:rPr>
                <w:lang w:val="en-US"/>
              </w:rPr>
            </w:pPr>
            <w:r w:rsidRPr="00D54D4B">
              <w:rPr>
                <w:lang w:val="en-US"/>
              </w:rPr>
              <w:t xml:space="preserve">      &lt;env:Fault&gt;</w:t>
            </w:r>
          </w:p>
          <w:p w:rsidR="003C0809" w:rsidRPr="00D54D4B" w:rsidRDefault="003C0809" w:rsidP="005F44A6">
            <w:pPr>
              <w:pStyle w:val="afffe"/>
              <w:rPr>
                <w:lang w:val="en-US"/>
              </w:rPr>
            </w:pPr>
            <w:r w:rsidRPr="00D54D4B">
              <w:rPr>
                <w:lang w:val="en-US"/>
              </w:rPr>
              <w:t xml:space="preserve">         &lt;faultcode&gt;env:Server&lt;/faultcode&gt;</w:t>
            </w:r>
          </w:p>
          <w:p w:rsidR="003C0809" w:rsidRPr="00D54D4B" w:rsidRDefault="003C0809" w:rsidP="005F44A6">
            <w:pPr>
              <w:pStyle w:val="afffe"/>
              <w:rPr>
                <w:lang w:val="en-US"/>
              </w:rPr>
            </w:pPr>
            <w:r w:rsidRPr="00D54D4B">
              <w:rPr>
                <w:lang w:val="en-US"/>
              </w:rPr>
              <w:t xml:space="preserve">         &lt;faultstring&gt;</w:t>
            </w:r>
            <w:r w:rsidRPr="00D54D4B">
              <w:rPr>
                <w:b/>
                <w:lang w:val="en-US"/>
              </w:rPr>
              <w:t xml:space="preserve">java.lang.RuntimeException: MessageData.AppDocument </w:t>
            </w:r>
            <w:r w:rsidRPr="00D54D4B">
              <w:rPr>
                <w:b/>
              </w:rPr>
              <w:t>обязательное</w:t>
            </w:r>
            <w:r w:rsidRPr="00D54D4B">
              <w:rPr>
                <w:b/>
                <w:lang w:val="en-US"/>
              </w:rPr>
              <w:t xml:space="preserve"> </w:t>
            </w:r>
            <w:r w:rsidRPr="00D54D4B">
              <w:rPr>
                <w:b/>
              </w:rPr>
              <w:t>поле</w:t>
            </w:r>
            <w:r w:rsidRPr="00D54D4B">
              <w:rPr>
                <w:b/>
                <w:lang w:val="en-US"/>
              </w:rPr>
              <w:t>.</w:t>
            </w:r>
            <w:r w:rsidRPr="00D54D4B">
              <w:rPr>
                <w:lang w:val="en-US"/>
              </w:rPr>
              <w:t>&lt;/faultstring&gt;</w:t>
            </w:r>
          </w:p>
          <w:p w:rsidR="003C0809" w:rsidRPr="00D54D4B" w:rsidRDefault="003C0809" w:rsidP="005F44A6">
            <w:pPr>
              <w:pStyle w:val="afffe"/>
              <w:rPr>
                <w:lang w:val="en-US"/>
              </w:rPr>
            </w:pPr>
            <w:r w:rsidRPr="00D54D4B">
              <w:rPr>
                <w:lang w:val="en-US"/>
              </w:rPr>
              <w:t xml:space="preserve">      &lt;/env:Fault&gt;</w:t>
            </w:r>
          </w:p>
          <w:p w:rsidR="003C0809" w:rsidRPr="00D54D4B" w:rsidRDefault="003C0809" w:rsidP="005F44A6">
            <w:pPr>
              <w:pStyle w:val="afffe"/>
              <w:rPr>
                <w:lang w:val="en-US"/>
              </w:rPr>
            </w:pPr>
            <w:r w:rsidRPr="00D54D4B">
              <w:rPr>
                <w:lang w:val="en-US"/>
              </w:rPr>
              <w:t xml:space="preserve">   &lt;/env:Body&gt;</w:t>
            </w:r>
          </w:p>
          <w:p w:rsidR="003C0809" w:rsidRPr="00D54D4B" w:rsidRDefault="003C0809" w:rsidP="005F44A6">
            <w:pPr>
              <w:pStyle w:val="afffe"/>
              <w:rPr>
                <w:lang w:val="en-US"/>
              </w:rPr>
            </w:pPr>
            <w:r w:rsidRPr="00D54D4B">
              <w:rPr>
                <w:lang w:val="en-US"/>
              </w:rPr>
              <w:t>&lt;/env:Envelope&gt;</w:t>
            </w:r>
          </w:p>
        </w:tc>
      </w:tr>
    </w:tbl>
    <w:p w:rsidR="003C0809" w:rsidRPr="00D54D4B" w:rsidRDefault="003C0809" w:rsidP="005F44A6">
      <w:pPr>
        <w:pStyle w:val="afffe"/>
        <w:rPr>
          <w:lang w:val="en-US"/>
        </w:rPr>
      </w:pPr>
    </w:p>
    <w:p w:rsidR="003C0809" w:rsidRPr="00D54D4B" w:rsidRDefault="003C0809" w:rsidP="00E002D2">
      <w:pPr>
        <w:outlineLvl w:val="0"/>
        <w:rPr>
          <w:b/>
        </w:rPr>
      </w:pPr>
      <w:bookmarkStart w:id="2663" w:name="_Toc312062899"/>
      <w:bookmarkStart w:id="2664" w:name="_Toc314740947"/>
      <w:bookmarkStart w:id="2665" w:name="_Toc314741902"/>
      <w:bookmarkStart w:id="2666" w:name="_Toc314744586"/>
      <w:bookmarkStart w:id="2667" w:name="_Toc315202799"/>
      <w:bookmarkStart w:id="2668" w:name="_Toc315205890"/>
      <w:bookmarkStart w:id="2669" w:name="_Toc315282247"/>
      <w:bookmarkStart w:id="2670" w:name="_Toc318365245"/>
      <w:bookmarkStart w:id="2671" w:name="_Toc320547467"/>
      <w:bookmarkStart w:id="2672" w:name="_Toc320715154"/>
      <w:bookmarkStart w:id="2673" w:name="_Toc320784397"/>
      <w:bookmarkStart w:id="2674" w:name="_Toc321761904"/>
      <w:bookmarkStart w:id="2675" w:name="_Toc321910029"/>
      <w:bookmarkStart w:id="2676" w:name="_Toc322108887"/>
      <w:bookmarkStart w:id="2677" w:name="_Toc322359740"/>
      <w:bookmarkStart w:id="2678" w:name="_Toc322945844"/>
      <w:bookmarkStart w:id="2679" w:name="_Toc322960866"/>
      <w:bookmarkStart w:id="2680" w:name="_Toc326936526"/>
      <w:bookmarkStart w:id="2681" w:name="_Toc327024034"/>
      <w:bookmarkStart w:id="2682" w:name="_Toc327362774"/>
      <w:bookmarkStart w:id="2683" w:name="_Toc327373349"/>
      <w:bookmarkStart w:id="2684" w:name="_Toc327435965"/>
      <w:bookmarkStart w:id="2685" w:name="_Toc327437208"/>
      <w:bookmarkStart w:id="2686" w:name="_Toc327794967"/>
      <w:bookmarkStart w:id="2687" w:name="_Toc329011982"/>
      <w:bookmarkStart w:id="2688" w:name="_Toc329013229"/>
      <w:bookmarkStart w:id="2689" w:name="_Toc329082259"/>
      <w:bookmarkStart w:id="2690" w:name="_Toc329083333"/>
      <w:bookmarkStart w:id="2691" w:name="_Toc329086368"/>
      <w:bookmarkStart w:id="2692" w:name="_Toc329339878"/>
      <w:bookmarkStart w:id="2693" w:name="_Toc332119798"/>
      <w:bookmarkStart w:id="2694" w:name="_Toc332131283"/>
      <w:bookmarkStart w:id="2695" w:name="_Toc332279647"/>
      <w:bookmarkStart w:id="2696" w:name="_Toc332703459"/>
      <w:bookmarkStart w:id="2697" w:name="_Toc334016681"/>
      <w:r w:rsidRPr="00D54D4B">
        <w:rPr>
          <w:b/>
        </w:rPr>
        <w:t>Пример корректного запроса:</w:t>
      </w:r>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9430"/>
      </w:tblGrid>
      <w:tr w:rsidR="003C0809" w:rsidRPr="00D54D4B" w:rsidTr="00D273FC">
        <w:tc>
          <w:tcPr>
            <w:tcW w:w="10314" w:type="dxa"/>
            <w:shd w:val="pct10" w:color="auto" w:fill="auto"/>
          </w:tcPr>
          <w:p w:rsidR="003C0809" w:rsidRPr="00D54D4B" w:rsidRDefault="003C0809" w:rsidP="005F44A6">
            <w:pPr>
              <w:pStyle w:val="afffe"/>
              <w:rPr>
                <w:lang w:val="en-US"/>
              </w:rPr>
            </w:pPr>
            <w:r w:rsidRPr="00D54D4B">
              <w:rPr>
                <w:lang w:val="en-US"/>
              </w:rPr>
              <w:t>&lt;soapenv:Envelope xmlns:soapenv="http://schemas.xmlsoap.org/soap/envelope/" xmlns:rev="http://smev.gosuslugi.ru/rev110801" xmlns:typ="http://smev.gosuslugi.ru/MsgExample/xsd/types" xmlns:xd="http://www.w3.org/2000/09/xmldsig#" xmlns:inc="http://www.w3.org/2004/08/xop/include"&gt;</w:t>
            </w:r>
          </w:p>
          <w:p w:rsidR="003C0809" w:rsidRPr="00D54D4B" w:rsidRDefault="003C0809" w:rsidP="005F44A6">
            <w:pPr>
              <w:pStyle w:val="afffe"/>
              <w:rPr>
                <w:lang w:val="en-US"/>
              </w:rPr>
            </w:pPr>
            <w:r w:rsidRPr="00D54D4B">
              <w:rPr>
                <w:lang w:val="en-US"/>
              </w:rPr>
              <w:t xml:space="preserve">   &lt;soapenv:Header&gt;</w:t>
            </w:r>
          </w:p>
          <w:p w:rsidR="003C0809" w:rsidRPr="00D54D4B" w:rsidRDefault="003C0809" w:rsidP="005F44A6">
            <w:pPr>
              <w:pStyle w:val="afffe"/>
              <w:rPr>
                <w:lang w:val="en-US"/>
              </w:rPr>
            </w:pPr>
            <w:r w:rsidRPr="00D54D4B">
              <w:rPr>
                <w:lang w:val="en-US"/>
              </w:rPr>
              <w:t xml:space="preserve">      &lt;rev:Header /&gt;</w:t>
            </w:r>
          </w:p>
          <w:p w:rsidR="003C0809" w:rsidRPr="00D54D4B" w:rsidRDefault="003C0809" w:rsidP="005F44A6">
            <w:pPr>
              <w:pStyle w:val="afffe"/>
              <w:rPr>
                <w:lang w:val="en-US"/>
              </w:rPr>
            </w:pPr>
            <w:r w:rsidRPr="00D54D4B">
              <w:rPr>
                <w:lang w:val="en-US"/>
              </w:rPr>
              <w:t xml:space="preserve">   &lt;/soapenv:Header&gt;</w:t>
            </w:r>
          </w:p>
          <w:p w:rsidR="003C0809" w:rsidRPr="00D54D4B" w:rsidRDefault="003C0809" w:rsidP="005F44A6">
            <w:pPr>
              <w:pStyle w:val="afffe"/>
              <w:rPr>
                <w:lang w:val="en-US"/>
              </w:rPr>
            </w:pPr>
            <w:r w:rsidRPr="00D54D4B">
              <w:rPr>
                <w:lang w:val="en-US"/>
              </w:rPr>
              <w:t xml:space="preserve">   &lt;soapenv:Body&gt;</w:t>
            </w:r>
          </w:p>
          <w:p w:rsidR="003C0809" w:rsidRPr="00D54D4B" w:rsidRDefault="003C0809" w:rsidP="005F44A6">
            <w:pPr>
              <w:pStyle w:val="afffe"/>
              <w:rPr>
                <w:lang w:val="en-US"/>
              </w:rPr>
            </w:pPr>
            <w:r w:rsidRPr="00D54D4B">
              <w:rPr>
                <w:lang w:val="en-US"/>
              </w:rPr>
              <w:t xml:space="preserve">      &lt;typ:aSyncReqRequest&gt;</w:t>
            </w:r>
          </w:p>
          <w:p w:rsidR="003C0809" w:rsidRPr="00D54D4B" w:rsidRDefault="003C0809" w:rsidP="005F44A6">
            <w:pPr>
              <w:pStyle w:val="afffe"/>
              <w:rPr>
                <w:lang w:val="en-US"/>
              </w:rPr>
            </w:pPr>
            <w:r w:rsidRPr="00D54D4B">
              <w:rPr>
                <w:lang w:val="en-US"/>
              </w:rPr>
              <w:t xml:space="preserve">        &lt;rev:Message&gt;</w:t>
            </w:r>
          </w:p>
          <w:p w:rsidR="003C0809" w:rsidRPr="00D54D4B" w:rsidRDefault="003C0809" w:rsidP="005F44A6">
            <w:pPr>
              <w:pStyle w:val="afffe"/>
              <w:rPr>
                <w:lang w:val="en-US"/>
              </w:rPr>
            </w:pPr>
            <w:r w:rsidRPr="00D54D4B">
              <w:rPr>
                <w:lang w:val="en-US"/>
              </w:rPr>
              <w:t xml:space="preserve">            &lt;rev:Sender&gt;</w:t>
            </w:r>
          </w:p>
          <w:p w:rsidR="003C0809" w:rsidRPr="00D54D4B" w:rsidRDefault="003C0809" w:rsidP="005F44A6">
            <w:pPr>
              <w:pStyle w:val="afffe"/>
              <w:rPr>
                <w:lang w:val="en-US"/>
              </w:rPr>
            </w:pPr>
            <w:r w:rsidRPr="00D54D4B">
              <w:rPr>
                <w:lang w:val="en-US"/>
              </w:rPr>
              <w:t xml:space="preserve">               &lt;rev:Code&gt;1&lt;/rev:Code&gt;</w:t>
            </w:r>
          </w:p>
          <w:p w:rsidR="003C0809" w:rsidRPr="00D54D4B" w:rsidRDefault="003C0809" w:rsidP="005F44A6">
            <w:pPr>
              <w:pStyle w:val="afffe"/>
              <w:rPr>
                <w:lang w:val="en-US"/>
              </w:rPr>
            </w:pPr>
            <w:r w:rsidRPr="00D54D4B">
              <w:rPr>
                <w:lang w:val="en-US"/>
              </w:rPr>
              <w:t xml:space="preserve">               &lt;rev:Name&gt;Foiv1&lt;/rev:Name&gt;</w:t>
            </w:r>
          </w:p>
          <w:p w:rsidR="003C0809" w:rsidRPr="00D54D4B" w:rsidRDefault="003C0809" w:rsidP="005F44A6">
            <w:pPr>
              <w:pStyle w:val="afffe"/>
              <w:rPr>
                <w:lang w:val="en-US"/>
              </w:rPr>
            </w:pPr>
            <w:r w:rsidRPr="00D54D4B">
              <w:rPr>
                <w:lang w:val="en-US"/>
              </w:rPr>
              <w:t xml:space="preserve">            &lt;/rev:Sender&gt;</w:t>
            </w:r>
          </w:p>
          <w:p w:rsidR="003C0809" w:rsidRPr="00D54D4B" w:rsidRDefault="003C0809" w:rsidP="005F44A6">
            <w:pPr>
              <w:pStyle w:val="afffe"/>
              <w:rPr>
                <w:lang w:val="en-US"/>
              </w:rPr>
            </w:pPr>
            <w:r w:rsidRPr="00D54D4B">
              <w:rPr>
                <w:lang w:val="en-US"/>
              </w:rPr>
              <w:t xml:space="preserve">            &lt;rev:Recipient&gt;</w:t>
            </w:r>
          </w:p>
          <w:p w:rsidR="003C0809" w:rsidRPr="00D54D4B" w:rsidRDefault="003C0809" w:rsidP="005F44A6">
            <w:pPr>
              <w:pStyle w:val="afffe"/>
              <w:rPr>
                <w:lang w:val="en-US"/>
              </w:rPr>
            </w:pPr>
            <w:r w:rsidRPr="00D54D4B">
              <w:rPr>
                <w:lang w:val="en-US"/>
              </w:rPr>
              <w:t xml:space="preserve">               &lt;rev:Code&gt;2&lt;/rev:Code&gt;</w:t>
            </w:r>
          </w:p>
          <w:p w:rsidR="003C0809" w:rsidRPr="00D54D4B" w:rsidRDefault="003C0809" w:rsidP="005F44A6">
            <w:pPr>
              <w:pStyle w:val="afffe"/>
              <w:rPr>
                <w:lang w:val="en-US"/>
              </w:rPr>
            </w:pPr>
            <w:r w:rsidRPr="00D54D4B">
              <w:rPr>
                <w:lang w:val="en-US"/>
              </w:rPr>
              <w:t xml:space="preserve">               &lt;rev:Name&gt;Foiv2&lt;/rev:Name&gt;</w:t>
            </w:r>
          </w:p>
          <w:p w:rsidR="003C0809" w:rsidRPr="00D54D4B" w:rsidRDefault="003C0809" w:rsidP="005F44A6">
            <w:pPr>
              <w:pStyle w:val="afffe"/>
              <w:rPr>
                <w:lang w:val="en-US"/>
              </w:rPr>
            </w:pPr>
            <w:r w:rsidRPr="00D54D4B">
              <w:rPr>
                <w:lang w:val="en-US"/>
              </w:rPr>
              <w:t xml:space="preserve">            &lt;/rev:Recipient&gt;</w:t>
            </w:r>
          </w:p>
          <w:p w:rsidR="003C0809" w:rsidRPr="00D54D4B" w:rsidRDefault="003C0809" w:rsidP="005F44A6">
            <w:pPr>
              <w:pStyle w:val="afffe"/>
              <w:rPr>
                <w:lang w:val="en-US"/>
              </w:rPr>
            </w:pPr>
            <w:r w:rsidRPr="00D54D4B">
              <w:rPr>
                <w:lang w:val="en-US"/>
              </w:rPr>
              <w:t xml:space="preserve">            &lt;rev:Originator&gt;</w:t>
            </w:r>
          </w:p>
          <w:p w:rsidR="003C0809" w:rsidRPr="00D54D4B" w:rsidRDefault="003C0809" w:rsidP="005F44A6">
            <w:pPr>
              <w:pStyle w:val="afffe"/>
              <w:rPr>
                <w:lang w:val="en-US"/>
              </w:rPr>
            </w:pPr>
            <w:r w:rsidRPr="00D54D4B">
              <w:rPr>
                <w:lang w:val="en-US"/>
              </w:rPr>
              <w:t xml:space="preserve">               &lt;rev:Code&gt;3&lt;/rev:Code&gt;</w:t>
            </w:r>
          </w:p>
          <w:p w:rsidR="003C0809" w:rsidRPr="00D54D4B" w:rsidRDefault="003C0809" w:rsidP="005F44A6">
            <w:pPr>
              <w:pStyle w:val="afffe"/>
              <w:rPr>
                <w:lang w:val="en-US"/>
              </w:rPr>
            </w:pPr>
            <w:r w:rsidRPr="00D54D4B">
              <w:rPr>
                <w:lang w:val="en-US"/>
              </w:rPr>
              <w:t xml:space="preserve">               &lt;rev:Name&gt;Foiv3&lt;/rev:Name&gt;</w:t>
            </w:r>
          </w:p>
          <w:p w:rsidR="003C0809" w:rsidRPr="00D54D4B" w:rsidRDefault="003C0809" w:rsidP="005F44A6">
            <w:pPr>
              <w:pStyle w:val="afffe"/>
              <w:rPr>
                <w:lang w:val="en-US"/>
              </w:rPr>
            </w:pPr>
            <w:r w:rsidRPr="00D54D4B">
              <w:rPr>
                <w:lang w:val="en-US"/>
              </w:rPr>
              <w:t xml:space="preserve">            &lt;/rev:Originator&gt;</w:t>
            </w:r>
          </w:p>
          <w:p w:rsidR="003C0809" w:rsidRPr="00D54D4B" w:rsidRDefault="003C0809" w:rsidP="005F44A6">
            <w:pPr>
              <w:pStyle w:val="afffe"/>
              <w:rPr>
                <w:lang w:val="en-US"/>
              </w:rPr>
            </w:pPr>
            <w:r w:rsidRPr="00D54D4B">
              <w:rPr>
                <w:lang w:val="en-US"/>
              </w:rPr>
              <w:t xml:space="preserve">            &lt;rev:TypeCode&gt;1&lt;/rev:TypeCode&gt;</w:t>
            </w:r>
          </w:p>
          <w:p w:rsidR="003C0809" w:rsidRPr="00D54D4B" w:rsidRDefault="003C0809" w:rsidP="005F44A6">
            <w:pPr>
              <w:pStyle w:val="afffe"/>
              <w:rPr>
                <w:lang w:val="en-US"/>
              </w:rPr>
            </w:pPr>
            <w:r w:rsidRPr="00D54D4B">
              <w:rPr>
                <w:lang w:val="en-US"/>
              </w:rPr>
              <w:t xml:space="preserve">            &lt;rev:Date&gt;2011-08-12T00:00:00.000+04:00&lt;/rev:Date&gt;</w:t>
            </w:r>
          </w:p>
          <w:p w:rsidR="003C0809" w:rsidRPr="00D54D4B" w:rsidRDefault="003C0809" w:rsidP="005F44A6">
            <w:pPr>
              <w:pStyle w:val="afffe"/>
              <w:rPr>
                <w:lang w:val="en-US"/>
              </w:rPr>
            </w:pPr>
            <w:r w:rsidRPr="00D54D4B">
              <w:rPr>
                <w:lang w:val="en-US"/>
              </w:rPr>
              <w:t xml:space="preserve">         &lt;/rev:Message&gt;</w:t>
            </w:r>
          </w:p>
          <w:p w:rsidR="003C0809" w:rsidRPr="00D54D4B" w:rsidRDefault="003C0809" w:rsidP="005F44A6">
            <w:pPr>
              <w:pStyle w:val="afffe"/>
              <w:rPr>
                <w:lang w:val="en-US"/>
              </w:rPr>
            </w:pPr>
            <w:r w:rsidRPr="00D54D4B">
              <w:rPr>
                <w:lang w:val="en-US"/>
              </w:rPr>
              <w:t xml:space="preserve">         &lt;rev:MessageData&gt;</w:t>
            </w:r>
          </w:p>
          <w:p w:rsidR="003C0809" w:rsidRPr="00D54D4B" w:rsidRDefault="003C0809" w:rsidP="005F44A6">
            <w:pPr>
              <w:pStyle w:val="afffe"/>
              <w:rPr>
                <w:lang w:val="en-US"/>
              </w:rPr>
            </w:pPr>
            <w:r w:rsidRPr="00D54D4B">
              <w:rPr>
                <w:lang w:val="en-US"/>
              </w:rPr>
              <w:t xml:space="preserve">            &lt;rev:AppData&gt;</w:t>
            </w:r>
          </w:p>
          <w:p w:rsidR="003C0809" w:rsidRPr="00D54D4B" w:rsidRDefault="003C0809" w:rsidP="005F44A6">
            <w:pPr>
              <w:pStyle w:val="afffe"/>
              <w:rPr>
                <w:lang w:val="en-US"/>
              </w:rPr>
            </w:pPr>
            <w:r w:rsidRPr="00D54D4B">
              <w:rPr>
                <w:lang w:val="en-US"/>
              </w:rPr>
              <w:t xml:space="preserve">               &lt;xd:Signature Id="?"/&gt;</w:t>
            </w:r>
          </w:p>
          <w:p w:rsidR="003C0809" w:rsidRPr="00D54D4B" w:rsidRDefault="003C0809" w:rsidP="005F44A6">
            <w:pPr>
              <w:pStyle w:val="afffe"/>
              <w:rPr>
                <w:lang w:val="en-US"/>
              </w:rPr>
            </w:pPr>
            <w:r w:rsidRPr="00D54D4B">
              <w:rPr>
                <w:lang w:val="en-US"/>
              </w:rPr>
              <w:t xml:space="preserve">               &lt;rev:requestData/&gt;</w:t>
            </w:r>
          </w:p>
          <w:p w:rsidR="003C0809" w:rsidRPr="00D54D4B" w:rsidRDefault="003C0809" w:rsidP="005F44A6">
            <w:pPr>
              <w:pStyle w:val="afffe"/>
              <w:rPr>
                <w:lang w:val="en-US"/>
              </w:rPr>
            </w:pPr>
            <w:r w:rsidRPr="00D54D4B">
              <w:rPr>
                <w:lang w:val="en-US"/>
              </w:rPr>
              <w:t xml:space="preserve">            &lt;/rev:AppData&gt;</w:t>
            </w:r>
          </w:p>
          <w:p w:rsidR="003C0809" w:rsidRPr="00D54D4B" w:rsidRDefault="003C0809" w:rsidP="005F44A6">
            <w:pPr>
              <w:pStyle w:val="afffe"/>
              <w:rPr>
                <w:lang w:val="en-US"/>
              </w:rPr>
            </w:pPr>
            <w:r w:rsidRPr="00D54D4B">
              <w:rPr>
                <w:lang w:val="en-US"/>
              </w:rPr>
              <w:lastRenderedPageBreak/>
              <w:t xml:space="preserve">  &lt;rev:AppDocument&gt;</w:t>
            </w:r>
          </w:p>
          <w:p w:rsidR="003C0809" w:rsidRPr="00D54D4B" w:rsidRDefault="003C0809" w:rsidP="005F44A6">
            <w:pPr>
              <w:pStyle w:val="afffe"/>
              <w:rPr>
                <w:lang w:val="en-US"/>
              </w:rPr>
            </w:pPr>
            <w:r w:rsidRPr="00D54D4B">
              <w:rPr>
                <w:lang w:val="en-US"/>
              </w:rPr>
              <w:t xml:space="preserve">       &lt;rev:BinaryData&gt;?&lt;/rev:BinaryData&gt;</w:t>
            </w:r>
          </w:p>
          <w:p w:rsidR="003C0809" w:rsidRPr="00D54D4B" w:rsidRDefault="003C0809" w:rsidP="005F44A6">
            <w:pPr>
              <w:pStyle w:val="afffe"/>
              <w:rPr>
                <w:lang w:val="en-US"/>
              </w:rPr>
            </w:pPr>
            <w:r w:rsidRPr="00D54D4B">
              <w:rPr>
                <w:lang w:val="en-US"/>
              </w:rPr>
              <w:t xml:space="preserve">               &lt;rev:Reference&gt;</w:t>
            </w:r>
          </w:p>
          <w:p w:rsidR="003C0809" w:rsidRPr="00D54D4B" w:rsidRDefault="003C0809" w:rsidP="005F44A6">
            <w:pPr>
              <w:pStyle w:val="afffe"/>
              <w:rPr>
                <w:lang w:val="en-US"/>
              </w:rPr>
            </w:pPr>
            <w:r w:rsidRPr="00D54D4B">
              <w:rPr>
                <w:lang w:val="en-US"/>
              </w:rPr>
              <w:t xml:space="preserve">                  &lt;inc:Include href="?"&gt;</w:t>
            </w:r>
          </w:p>
          <w:p w:rsidR="003C0809" w:rsidRPr="00D54D4B" w:rsidRDefault="003C0809" w:rsidP="005F44A6">
            <w:pPr>
              <w:pStyle w:val="afffe"/>
              <w:rPr>
                <w:lang w:val="en-US"/>
              </w:rPr>
            </w:pPr>
            <w:r w:rsidRPr="00D54D4B">
              <w:rPr>
                <w:lang w:val="en-US"/>
              </w:rPr>
              <w:t xml:space="preserve">                  &lt;/inc:Include&gt;</w:t>
            </w:r>
          </w:p>
          <w:p w:rsidR="003C0809" w:rsidRPr="00D54D4B" w:rsidRDefault="003C0809" w:rsidP="005F44A6">
            <w:pPr>
              <w:pStyle w:val="afffe"/>
              <w:rPr>
                <w:lang w:val="en-US"/>
              </w:rPr>
            </w:pPr>
            <w:r w:rsidRPr="00D54D4B">
              <w:rPr>
                <w:lang w:val="en-US"/>
              </w:rPr>
              <w:t xml:space="preserve">               &lt;/rev:Reference&gt;</w:t>
            </w:r>
          </w:p>
          <w:p w:rsidR="003C0809" w:rsidRPr="00D54D4B" w:rsidRDefault="003C0809" w:rsidP="005F44A6">
            <w:pPr>
              <w:pStyle w:val="afffe"/>
              <w:rPr>
                <w:lang w:val="en-US"/>
              </w:rPr>
            </w:pPr>
            <w:r w:rsidRPr="00D54D4B">
              <w:rPr>
                <w:lang w:val="en-US"/>
              </w:rPr>
              <w:t xml:space="preserve">               &lt;rev:DigestValue&gt;cid:910546909109&lt;/rev:DigestValue&gt;</w:t>
            </w:r>
          </w:p>
          <w:p w:rsidR="003C0809" w:rsidRPr="00D54D4B" w:rsidRDefault="003C0809" w:rsidP="005F44A6">
            <w:pPr>
              <w:pStyle w:val="afffe"/>
              <w:rPr>
                <w:lang w:val="en-US"/>
              </w:rPr>
            </w:pPr>
            <w:r w:rsidRPr="00D54D4B">
              <w:rPr>
                <w:lang w:val="en-US"/>
              </w:rPr>
              <w:t xml:space="preserve">           &lt;/rev:AppDocument&gt;</w:t>
            </w:r>
          </w:p>
          <w:p w:rsidR="003C0809" w:rsidRPr="00D54D4B" w:rsidRDefault="003C0809" w:rsidP="005F44A6">
            <w:pPr>
              <w:pStyle w:val="afffe"/>
              <w:rPr>
                <w:lang w:val="en-US"/>
              </w:rPr>
            </w:pPr>
            <w:r w:rsidRPr="00D54D4B">
              <w:rPr>
                <w:lang w:val="en-US"/>
              </w:rPr>
              <w:t xml:space="preserve">         &lt;/rev:MessageData&gt;</w:t>
            </w:r>
          </w:p>
          <w:p w:rsidR="003C0809" w:rsidRPr="00D54D4B" w:rsidRDefault="003C0809" w:rsidP="005F44A6">
            <w:pPr>
              <w:pStyle w:val="afffe"/>
              <w:rPr>
                <w:lang w:val="en-US"/>
              </w:rPr>
            </w:pPr>
            <w:r w:rsidRPr="00D54D4B">
              <w:rPr>
                <w:lang w:val="en-US"/>
              </w:rPr>
              <w:t xml:space="preserve">      </w:t>
            </w:r>
          </w:p>
          <w:p w:rsidR="003C0809" w:rsidRPr="00D54D4B" w:rsidRDefault="003C0809" w:rsidP="005F44A6">
            <w:pPr>
              <w:pStyle w:val="afffe"/>
              <w:rPr>
                <w:lang w:val="en-US"/>
              </w:rPr>
            </w:pPr>
            <w:r w:rsidRPr="00D54D4B">
              <w:rPr>
                <w:lang w:val="en-US"/>
              </w:rPr>
              <w:t xml:space="preserve">      &lt;/typ:aSyncReqRequest&gt;</w:t>
            </w:r>
          </w:p>
          <w:p w:rsidR="003C0809" w:rsidRPr="00D54D4B" w:rsidRDefault="003C0809" w:rsidP="005F44A6">
            <w:pPr>
              <w:pStyle w:val="afffe"/>
            </w:pPr>
            <w:r w:rsidRPr="00D54D4B">
              <w:rPr>
                <w:lang w:val="en-US"/>
              </w:rPr>
              <w:t xml:space="preserve">   </w:t>
            </w:r>
            <w:r w:rsidRPr="00D54D4B">
              <w:t>&lt;/soapenv:Body&gt;</w:t>
            </w:r>
          </w:p>
          <w:p w:rsidR="003C0809" w:rsidRPr="00D54D4B" w:rsidRDefault="003C0809" w:rsidP="005F44A6">
            <w:pPr>
              <w:pStyle w:val="afffe"/>
            </w:pPr>
            <w:r w:rsidRPr="00D54D4B">
              <w:t>&lt;/soapenv:Envelope&gt;</w:t>
            </w:r>
          </w:p>
        </w:tc>
      </w:tr>
    </w:tbl>
    <w:p w:rsidR="003C0809" w:rsidRPr="00D54D4B" w:rsidRDefault="003C0809" w:rsidP="005F44A6">
      <w:pPr>
        <w:pStyle w:val="afffe"/>
        <w:rPr>
          <w:b/>
        </w:rPr>
      </w:pPr>
    </w:p>
    <w:p w:rsidR="003C0809" w:rsidRPr="00D54D4B" w:rsidRDefault="003C0809" w:rsidP="00E002D2">
      <w:pPr>
        <w:outlineLvl w:val="0"/>
        <w:rPr>
          <w:b/>
        </w:rPr>
      </w:pPr>
      <w:bookmarkStart w:id="2698" w:name="_Toc312062900"/>
      <w:bookmarkStart w:id="2699" w:name="_Toc314740948"/>
      <w:bookmarkStart w:id="2700" w:name="_Toc314741903"/>
      <w:bookmarkStart w:id="2701" w:name="_Toc314744587"/>
      <w:bookmarkStart w:id="2702" w:name="_Toc315202800"/>
      <w:bookmarkStart w:id="2703" w:name="_Toc315205891"/>
      <w:bookmarkStart w:id="2704" w:name="_Toc315282248"/>
      <w:bookmarkStart w:id="2705" w:name="_Toc318365246"/>
      <w:bookmarkStart w:id="2706" w:name="_Toc320547468"/>
      <w:bookmarkStart w:id="2707" w:name="_Toc320715155"/>
      <w:bookmarkStart w:id="2708" w:name="_Toc320784398"/>
      <w:bookmarkStart w:id="2709" w:name="_Toc321761905"/>
      <w:bookmarkStart w:id="2710" w:name="_Toc321910030"/>
      <w:bookmarkStart w:id="2711" w:name="_Toc322108888"/>
      <w:bookmarkStart w:id="2712" w:name="_Toc322359741"/>
      <w:bookmarkStart w:id="2713" w:name="_Toc322945845"/>
      <w:bookmarkStart w:id="2714" w:name="_Toc322960867"/>
      <w:bookmarkStart w:id="2715" w:name="_Toc326936527"/>
      <w:bookmarkStart w:id="2716" w:name="_Toc327024035"/>
      <w:bookmarkStart w:id="2717" w:name="_Toc327362775"/>
      <w:bookmarkStart w:id="2718" w:name="_Toc327373350"/>
      <w:bookmarkStart w:id="2719" w:name="_Toc327435966"/>
      <w:bookmarkStart w:id="2720" w:name="_Toc327437209"/>
      <w:bookmarkStart w:id="2721" w:name="_Toc327794968"/>
      <w:bookmarkStart w:id="2722" w:name="_Toc329011983"/>
      <w:bookmarkStart w:id="2723" w:name="_Toc329013230"/>
      <w:bookmarkStart w:id="2724" w:name="_Toc329082260"/>
      <w:bookmarkStart w:id="2725" w:name="_Toc329083334"/>
      <w:bookmarkStart w:id="2726" w:name="_Toc329086369"/>
      <w:bookmarkStart w:id="2727" w:name="_Toc329339879"/>
      <w:bookmarkStart w:id="2728" w:name="_Toc332119799"/>
      <w:bookmarkStart w:id="2729" w:name="_Toc332131284"/>
      <w:bookmarkStart w:id="2730" w:name="_Toc332279648"/>
      <w:bookmarkStart w:id="2731" w:name="_Toc332703460"/>
      <w:bookmarkStart w:id="2732" w:name="_Toc334016682"/>
      <w:r w:rsidRPr="00D54D4B">
        <w:rPr>
          <w:b/>
        </w:rPr>
        <w:t>Ответ сервера:</w:t>
      </w:r>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9430"/>
      </w:tblGrid>
      <w:tr w:rsidR="003C0809" w:rsidRPr="00D54D4B" w:rsidTr="0066738B">
        <w:tc>
          <w:tcPr>
            <w:tcW w:w="5000" w:type="pct"/>
          </w:tcPr>
          <w:p w:rsidR="003C0809" w:rsidRPr="00D54D4B" w:rsidRDefault="003C0809" w:rsidP="005F44A6">
            <w:pPr>
              <w:pStyle w:val="afffe"/>
              <w:rPr>
                <w:lang w:val="en-US"/>
              </w:rPr>
            </w:pPr>
            <w:r w:rsidRPr="00D54D4B">
              <w:rPr>
                <w:lang w:val="en-US"/>
              </w:rPr>
              <w:t>&lt;env:Envelope xmlns:env="http://schemas.xmlsoap.org/soap/envelope/"&gt;</w:t>
            </w:r>
          </w:p>
          <w:p w:rsidR="003C0809" w:rsidRPr="00D54D4B" w:rsidRDefault="003C0809" w:rsidP="005F44A6">
            <w:pPr>
              <w:pStyle w:val="afffe"/>
              <w:rPr>
                <w:lang w:val="en-US"/>
              </w:rPr>
            </w:pPr>
            <w:r w:rsidRPr="00D54D4B">
              <w:rPr>
                <w:lang w:val="en-US"/>
              </w:rPr>
              <w:t xml:space="preserve">   &lt;env:Header&gt;</w:t>
            </w:r>
          </w:p>
          <w:p w:rsidR="003C0809" w:rsidRPr="00D54D4B" w:rsidRDefault="003C0809" w:rsidP="005F44A6">
            <w:pPr>
              <w:pStyle w:val="afffe"/>
              <w:rPr>
                <w:lang w:val="en-US"/>
              </w:rPr>
            </w:pPr>
            <w:r w:rsidRPr="00D54D4B">
              <w:rPr>
                <w:lang w:val="en-US"/>
              </w:rPr>
              <w:t xml:space="preserve">      &lt;wsse:Security env:actor="smev.gosuslugi.ru/actors/smev" xmlns:wsse="http://docs.oasis-open.org/wss/2004/01/oasis-200401-wss-wssecurity-secext-1.0.xsd"&gt;</w:t>
            </w:r>
          </w:p>
          <w:p w:rsidR="003C0809" w:rsidRPr="00D54D4B" w:rsidRDefault="003C0809" w:rsidP="005F44A6">
            <w:pPr>
              <w:pStyle w:val="afffe"/>
              <w:rPr>
                <w:lang w:val="en-US"/>
              </w:rPr>
            </w:pPr>
            <w:r w:rsidRPr="00D54D4B">
              <w:rPr>
                <w:lang w:val="en-US"/>
              </w:rPr>
              <w:t xml:space="preserve">         &lt;wsse:BinarySecurityToken EncodingType="http://docs.oasis-open.org/wss/2004/01/oasis-200401-wss-soap-message-security-1.0#Base64Binary" ValueType="http://docs.oasis-open.org/wss/2004/01/oasis-200401-wss-x509-token-profile-1.0#X509v3" wsu:Id="CertId-C68111F7BF96A9DF9E1313171188218415" xmlns:wsu="http://docs.oasis-open.org/wss/2004/01/oasis-200401-wss-wssecurity-utility-1.0.xsd"&gt;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&lt;/wsse:BinarySecurityToken&gt;</w:t>
            </w:r>
          </w:p>
          <w:p w:rsidR="003C0809" w:rsidRPr="00D54D4B" w:rsidRDefault="003C0809" w:rsidP="005F44A6">
            <w:pPr>
              <w:pStyle w:val="afffe"/>
              <w:rPr>
                <w:lang w:val="en-US"/>
              </w:rPr>
            </w:pPr>
            <w:r w:rsidRPr="00D54D4B">
              <w:rPr>
                <w:lang w:val="en-US"/>
              </w:rPr>
              <w:t xml:space="preserve">         &lt;ds:Signature Id="Signature-250" xmlns:ds="http://www.w3.org/2000/09/xmldsig#"&gt;</w:t>
            </w:r>
          </w:p>
          <w:p w:rsidR="003C0809" w:rsidRPr="00D54D4B" w:rsidRDefault="003C0809" w:rsidP="005F44A6">
            <w:pPr>
              <w:pStyle w:val="afffe"/>
              <w:rPr>
                <w:lang w:val="en-US"/>
              </w:rPr>
            </w:pPr>
            <w:r w:rsidRPr="00D54D4B">
              <w:rPr>
                <w:lang w:val="en-US"/>
              </w:rPr>
              <w:t xml:space="preserve">            &lt;ds:SignedInfo&gt;</w:t>
            </w:r>
          </w:p>
          <w:p w:rsidR="003C0809" w:rsidRPr="00D54D4B" w:rsidRDefault="003C0809" w:rsidP="005F44A6">
            <w:pPr>
              <w:pStyle w:val="afffe"/>
              <w:rPr>
                <w:lang w:val="en-US"/>
              </w:rPr>
            </w:pPr>
            <w:r w:rsidRPr="00D54D4B">
              <w:rPr>
                <w:lang w:val="en-US"/>
              </w:rPr>
              <w:t xml:space="preserve">               &lt;ds:CanonicalizationMethod Algorithm="http://www.w3.org/2001/10/xml-exc-c14n#"/&gt;</w:t>
            </w:r>
          </w:p>
          <w:p w:rsidR="003C0809" w:rsidRPr="00D54D4B" w:rsidRDefault="003C0809" w:rsidP="005F44A6">
            <w:pPr>
              <w:pStyle w:val="afffe"/>
              <w:rPr>
                <w:lang w:val="en-US"/>
              </w:rPr>
            </w:pPr>
            <w:r w:rsidRPr="00D54D4B">
              <w:rPr>
                <w:lang w:val="en-US"/>
              </w:rPr>
              <w:t xml:space="preserve">               &lt;ds:SignatureMethod Algorithm="http://www.w3.org/2001/04/xmldsig-more#gostr34102001-gostr3411"/&gt;</w:t>
            </w:r>
          </w:p>
          <w:p w:rsidR="003C0809" w:rsidRPr="00D54D4B" w:rsidRDefault="003C0809" w:rsidP="005F44A6">
            <w:pPr>
              <w:pStyle w:val="afffe"/>
              <w:rPr>
                <w:lang w:val="en-US"/>
              </w:rPr>
            </w:pPr>
            <w:r w:rsidRPr="00D54D4B">
              <w:rPr>
                <w:lang w:val="en-US"/>
              </w:rPr>
              <w:t xml:space="preserve">               &lt;ds:Reference URI="#id-251"&gt;</w:t>
            </w:r>
          </w:p>
          <w:p w:rsidR="003C0809" w:rsidRPr="00D54D4B" w:rsidRDefault="003C0809" w:rsidP="005F44A6">
            <w:pPr>
              <w:pStyle w:val="afffe"/>
              <w:rPr>
                <w:lang w:val="en-US"/>
              </w:rPr>
            </w:pPr>
            <w:r w:rsidRPr="00D54D4B">
              <w:rPr>
                <w:lang w:val="en-US"/>
              </w:rPr>
              <w:t xml:space="preserve">                  &lt;ds:Transforms&gt;</w:t>
            </w:r>
          </w:p>
          <w:p w:rsidR="003C0809" w:rsidRPr="00D54D4B" w:rsidRDefault="003C0809" w:rsidP="005F44A6">
            <w:pPr>
              <w:pStyle w:val="afffe"/>
              <w:rPr>
                <w:lang w:val="en-US"/>
              </w:rPr>
            </w:pPr>
            <w:r w:rsidRPr="00D54D4B">
              <w:rPr>
                <w:lang w:val="en-US"/>
              </w:rPr>
              <w:t xml:space="preserve">                     &lt;ds:Transform Algorithm="http://www.w3.org/2001/10/xml-exc-c14n#"/&gt;</w:t>
            </w:r>
          </w:p>
          <w:p w:rsidR="003C0809" w:rsidRPr="00D54D4B" w:rsidRDefault="003C0809" w:rsidP="005F44A6">
            <w:pPr>
              <w:pStyle w:val="afffe"/>
              <w:rPr>
                <w:lang w:val="en-US"/>
              </w:rPr>
            </w:pPr>
            <w:r w:rsidRPr="00D54D4B">
              <w:rPr>
                <w:lang w:val="en-US"/>
              </w:rPr>
              <w:lastRenderedPageBreak/>
              <w:t xml:space="preserve">                  &lt;/ds:Transforms&gt;</w:t>
            </w:r>
          </w:p>
          <w:p w:rsidR="003C0809" w:rsidRPr="00D54D4B" w:rsidRDefault="003C0809" w:rsidP="005F44A6">
            <w:pPr>
              <w:pStyle w:val="afffe"/>
              <w:rPr>
                <w:lang w:val="en-US"/>
              </w:rPr>
            </w:pPr>
            <w:r w:rsidRPr="00D54D4B">
              <w:rPr>
                <w:lang w:val="en-US"/>
              </w:rPr>
              <w:t xml:space="preserve">                  &lt;ds:DigestMethod Algorithm="http://www.w3.org/2001/04/xmldsig-more#gostr3411"/&gt;</w:t>
            </w:r>
          </w:p>
          <w:p w:rsidR="003C0809" w:rsidRPr="00D54D4B" w:rsidRDefault="003C0809" w:rsidP="005F44A6">
            <w:pPr>
              <w:pStyle w:val="afffe"/>
              <w:rPr>
                <w:lang w:val="en-US"/>
              </w:rPr>
            </w:pPr>
            <w:r w:rsidRPr="00D54D4B">
              <w:rPr>
                <w:lang w:val="en-US"/>
              </w:rPr>
              <w:t xml:space="preserve">                  &lt;ds:DigestValue&gt;o9HwbfsK0ifcvtS5kOlEQ1KEP3k/6+q0VB3bceAp0nU=&lt;/ds:DigestValue&gt;</w:t>
            </w:r>
          </w:p>
          <w:p w:rsidR="003C0809" w:rsidRPr="00D54D4B" w:rsidRDefault="003C0809" w:rsidP="005F44A6">
            <w:pPr>
              <w:pStyle w:val="afffe"/>
              <w:rPr>
                <w:lang w:val="en-US"/>
              </w:rPr>
            </w:pPr>
            <w:r w:rsidRPr="00D54D4B">
              <w:rPr>
                <w:lang w:val="en-US"/>
              </w:rPr>
              <w:t xml:space="preserve">               &lt;/ds:Reference&gt;</w:t>
            </w:r>
          </w:p>
          <w:p w:rsidR="003C0809" w:rsidRPr="00D54D4B" w:rsidRDefault="003C0809" w:rsidP="005F44A6">
            <w:pPr>
              <w:pStyle w:val="afffe"/>
              <w:rPr>
                <w:lang w:val="en-US"/>
              </w:rPr>
            </w:pPr>
            <w:r w:rsidRPr="00D54D4B">
              <w:rPr>
                <w:lang w:val="en-US"/>
              </w:rPr>
              <w:t xml:space="preserve">            &lt;/ds:SignedInfo&gt;</w:t>
            </w:r>
          </w:p>
          <w:p w:rsidR="003C0809" w:rsidRPr="00D54D4B" w:rsidRDefault="003C0809" w:rsidP="005F44A6">
            <w:pPr>
              <w:pStyle w:val="afffe"/>
              <w:rPr>
                <w:lang w:val="en-US"/>
              </w:rPr>
            </w:pPr>
            <w:r w:rsidRPr="00D54D4B">
              <w:rPr>
                <w:lang w:val="en-US"/>
              </w:rPr>
              <w:t xml:space="preserve">            &lt;ds:SignatureValue&gt;5GQseBWJcq9Bc/syRLyiY2dQvq7HOM/Hwblsd1GJIcKuon5onrINmDzS3piG0t2H5LtZ7j8XtIsY</w:t>
            </w:r>
          </w:p>
          <w:p w:rsidR="003C0809" w:rsidRPr="00D54D4B" w:rsidRDefault="003C0809" w:rsidP="005F44A6">
            <w:pPr>
              <w:pStyle w:val="afffe"/>
              <w:rPr>
                <w:lang w:val="en-US"/>
              </w:rPr>
            </w:pPr>
            <w:r w:rsidRPr="00D54D4B">
              <w:rPr>
                <w:lang w:val="en-US"/>
              </w:rPr>
              <w:t>pmISkYD8bw==&lt;/ds:SignatureValue&gt;</w:t>
            </w:r>
          </w:p>
          <w:p w:rsidR="003C0809" w:rsidRPr="00D54D4B" w:rsidRDefault="003C0809" w:rsidP="005F44A6">
            <w:pPr>
              <w:pStyle w:val="afffe"/>
              <w:rPr>
                <w:lang w:val="en-US"/>
              </w:rPr>
            </w:pPr>
            <w:r w:rsidRPr="00D54D4B">
              <w:rPr>
                <w:lang w:val="en-US"/>
              </w:rPr>
              <w:t xml:space="preserve">            &lt;ds:KeyInfo Id="KeyId-C68111F7BF96A9DF9E1313171188218416"&gt;</w:t>
            </w:r>
          </w:p>
          <w:p w:rsidR="003C0809" w:rsidRPr="00D54D4B" w:rsidRDefault="003C0809" w:rsidP="005F44A6">
            <w:pPr>
              <w:pStyle w:val="afffe"/>
              <w:rPr>
                <w:lang w:val="en-US"/>
              </w:rPr>
            </w:pPr>
            <w:r w:rsidRPr="00D54D4B">
              <w:rPr>
                <w:lang w:val="en-US"/>
              </w:rPr>
              <w:t xml:space="preserve">               &lt;wsse:SecurityTokenReference wsu:Id="STRId-C68111F7BF96A9DF9E1313171188219417" xmlns:wsu="http://docs.oasis-open.org/wss/2004/01/oasis-200401-wss-wssecurity-utility-1.0.xsd"&gt;</w:t>
            </w:r>
          </w:p>
          <w:p w:rsidR="003C0809" w:rsidRPr="00D54D4B" w:rsidRDefault="003C0809" w:rsidP="005F44A6">
            <w:pPr>
              <w:pStyle w:val="afffe"/>
              <w:rPr>
                <w:lang w:val="en-US"/>
              </w:rPr>
            </w:pPr>
            <w:r w:rsidRPr="00D54D4B">
              <w:rPr>
                <w:lang w:val="en-US"/>
              </w:rPr>
              <w:t xml:space="preserve">                  &lt;wsse:Reference URI="#CertId-C68111F7BF96A9DF9E1313171188218415" ValueType="http://docs.oasis-open.org/wss/2004/01/oasis-200401-wss-x509-token-profile-1.0#X509v3"/&gt;</w:t>
            </w:r>
          </w:p>
          <w:p w:rsidR="003C0809" w:rsidRPr="00D54D4B" w:rsidRDefault="003C0809" w:rsidP="005F44A6">
            <w:pPr>
              <w:pStyle w:val="afffe"/>
              <w:rPr>
                <w:lang w:val="en-US"/>
              </w:rPr>
            </w:pPr>
            <w:r w:rsidRPr="00D54D4B">
              <w:rPr>
                <w:lang w:val="en-US"/>
              </w:rPr>
              <w:t xml:space="preserve">               &lt;/wsse:SecurityTokenReference&gt;</w:t>
            </w:r>
          </w:p>
          <w:p w:rsidR="003C0809" w:rsidRPr="00D54D4B" w:rsidRDefault="003C0809" w:rsidP="005F44A6">
            <w:pPr>
              <w:pStyle w:val="afffe"/>
              <w:rPr>
                <w:lang w:val="en-US"/>
              </w:rPr>
            </w:pPr>
            <w:r w:rsidRPr="00D54D4B">
              <w:rPr>
                <w:lang w:val="en-US"/>
              </w:rPr>
              <w:t xml:space="preserve">            &lt;/ds:KeyInfo&gt;</w:t>
            </w:r>
          </w:p>
          <w:p w:rsidR="003C0809" w:rsidRPr="00D54D4B" w:rsidRDefault="003C0809" w:rsidP="005F44A6">
            <w:pPr>
              <w:pStyle w:val="afffe"/>
              <w:rPr>
                <w:lang w:val="en-US"/>
              </w:rPr>
            </w:pPr>
            <w:r w:rsidRPr="00D54D4B">
              <w:rPr>
                <w:lang w:val="en-US"/>
              </w:rPr>
              <w:t xml:space="preserve">         &lt;/ds:Signature&gt;</w:t>
            </w:r>
          </w:p>
          <w:p w:rsidR="003C0809" w:rsidRPr="00D54D4B" w:rsidRDefault="003C0809" w:rsidP="005F44A6">
            <w:pPr>
              <w:pStyle w:val="afffe"/>
              <w:rPr>
                <w:lang w:val="en-US"/>
              </w:rPr>
            </w:pPr>
            <w:r w:rsidRPr="00D54D4B">
              <w:rPr>
                <w:lang w:val="en-US"/>
              </w:rPr>
              <w:t xml:space="preserve">      &lt;/wsse:Security&gt;</w:t>
            </w:r>
          </w:p>
          <w:p w:rsidR="003C0809" w:rsidRPr="00D54D4B" w:rsidRDefault="003C0809" w:rsidP="005F44A6">
            <w:pPr>
              <w:pStyle w:val="afffe"/>
              <w:rPr>
                <w:lang w:val="en-US"/>
              </w:rPr>
            </w:pPr>
            <w:r w:rsidRPr="00D54D4B">
              <w:rPr>
                <w:lang w:val="en-US"/>
              </w:rPr>
              <w:t xml:space="preserve">   &lt;/env:Header&gt;</w:t>
            </w:r>
          </w:p>
          <w:p w:rsidR="003C0809" w:rsidRPr="00D54D4B" w:rsidRDefault="003C0809" w:rsidP="005F44A6">
            <w:pPr>
              <w:pStyle w:val="afffe"/>
              <w:rPr>
                <w:lang w:val="en-US"/>
              </w:rPr>
            </w:pPr>
            <w:r w:rsidRPr="00D54D4B">
              <w:rPr>
                <w:lang w:val="en-US"/>
              </w:rPr>
              <w:t xml:space="preserve">   &lt;env:Body wsu:Id="id-251" xmlns:wsu="http://docs.oasis-open.org/wss/2004/01/oasis-200401-wss-wssecurity-utility-1.0.xsd"&gt;</w:t>
            </w:r>
          </w:p>
          <w:p w:rsidR="003C0809" w:rsidRPr="00D54D4B" w:rsidRDefault="003C0809" w:rsidP="005F44A6">
            <w:pPr>
              <w:pStyle w:val="afffe"/>
              <w:rPr>
                <w:lang w:val="en-US"/>
              </w:rPr>
            </w:pPr>
            <w:r w:rsidRPr="00D54D4B">
              <w:rPr>
                <w:lang w:val="en-US"/>
              </w:rPr>
              <w:t xml:space="preserve">      &lt;ns1:aSyncReqResponse xmlns="http://smev.gosuslugi.ru/rev110801" xmlns:ns1="http://smev.gosuslugi.ru/MsgExample/xsd/types" xmlns:ns2="http://www.w3.org/2000/09/xmldsig#" xmlns:ns3="http://www.w3.org/2004/08/xop/include"&gt;</w:t>
            </w:r>
          </w:p>
          <w:p w:rsidR="003C0809" w:rsidRPr="00D54D4B" w:rsidRDefault="003C0809" w:rsidP="005F44A6">
            <w:pPr>
              <w:pStyle w:val="afffe"/>
              <w:rPr>
                <w:lang w:val="en-US"/>
              </w:rPr>
            </w:pPr>
            <w:r w:rsidRPr="00D54D4B">
              <w:rPr>
                <w:lang w:val="en-US"/>
              </w:rPr>
              <w:t xml:space="preserve">         &lt;Message&gt;</w:t>
            </w:r>
          </w:p>
          <w:p w:rsidR="003C0809" w:rsidRPr="00D54D4B" w:rsidRDefault="003C0809" w:rsidP="005F44A6">
            <w:pPr>
              <w:pStyle w:val="afffe"/>
              <w:rPr>
                <w:lang w:val="en-US"/>
              </w:rPr>
            </w:pPr>
            <w:r w:rsidRPr="00D54D4B">
              <w:rPr>
                <w:lang w:val="en-US"/>
              </w:rPr>
              <w:t xml:space="preserve">            &lt;Sender&gt;</w:t>
            </w:r>
          </w:p>
          <w:p w:rsidR="003C0809" w:rsidRPr="00D54D4B" w:rsidRDefault="003C0809" w:rsidP="005F44A6">
            <w:pPr>
              <w:pStyle w:val="afffe"/>
              <w:rPr>
                <w:lang w:val="en-US"/>
              </w:rPr>
            </w:pPr>
            <w:r w:rsidRPr="00D54D4B">
              <w:rPr>
                <w:lang w:val="en-US"/>
              </w:rPr>
              <w:t xml:space="preserve">               &lt;Code&gt;2&lt;/Code&gt;</w:t>
            </w:r>
          </w:p>
          <w:p w:rsidR="003C0809" w:rsidRPr="00D54D4B" w:rsidRDefault="003C0809" w:rsidP="005F44A6">
            <w:pPr>
              <w:pStyle w:val="afffe"/>
              <w:rPr>
                <w:lang w:val="en-US"/>
              </w:rPr>
            </w:pPr>
            <w:r w:rsidRPr="00D54D4B">
              <w:rPr>
                <w:lang w:val="en-US"/>
              </w:rPr>
              <w:t xml:space="preserve">               &lt;Name&gt;Foiv2&lt;/Name&gt;</w:t>
            </w:r>
          </w:p>
          <w:p w:rsidR="003C0809" w:rsidRPr="00D54D4B" w:rsidRDefault="003C0809" w:rsidP="005F44A6">
            <w:pPr>
              <w:pStyle w:val="afffe"/>
              <w:rPr>
                <w:lang w:val="en-US"/>
              </w:rPr>
            </w:pPr>
            <w:r w:rsidRPr="00D54D4B">
              <w:rPr>
                <w:lang w:val="en-US"/>
              </w:rPr>
              <w:t xml:space="preserve">            &lt;/Sender&gt;</w:t>
            </w:r>
          </w:p>
          <w:p w:rsidR="003C0809" w:rsidRPr="00D54D4B" w:rsidRDefault="003C0809" w:rsidP="005F44A6">
            <w:pPr>
              <w:pStyle w:val="afffe"/>
              <w:rPr>
                <w:lang w:val="en-US"/>
              </w:rPr>
            </w:pPr>
            <w:r w:rsidRPr="00D54D4B">
              <w:rPr>
                <w:lang w:val="en-US"/>
              </w:rPr>
              <w:t xml:space="preserve">            &lt;Recipient&gt;</w:t>
            </w:r>
          </w:p>
          <w:p w:rsidR="003C0809" w:rsidRPr="00D54D4B" w:rsidRDefault="003C0809" w:rsidP="005F44A6">
            <w:pPr>
              <w:pStyle w:val="afffe"/>
              <w:rPr>
                <w:lang w:val="en-US"/>
              </w:rPr>
            </w:pPr>
            <w:r w:rsidRPr="00D54D4B">
              <w:rPr>
                <w:lang w:val="en-US"/>
              </w:rPr>
              <w:t xml:space="preserve">               &lt;Code&gt;1&lt;/Code&gt;</w:t>
            </w:r>
          </w:p>
          <w:p w:rsidR="003C0809" w:rsidRPr="00D54D4B" w:rsidRDefault="003C0809" w:rsidP="005F44A6">
            <w:pPr>
              <w:pStyle w:val="afffe"/>
              <w:rPr>
                <w:lang w:val="en-US"/>
              </w:rPr>
            </w:pPr>
            <w:r w:rsidRPr="00D54D4B">
              <w:rPr>
                <w:lang w:val="en-US"/>
              </w:rPr>
              <w:t xml:space="preserve">               &lt;Name&gt;Foiv1&lt;/Name&gt;</w:t>
            </w:r>
          </w:p>
          <w:p w:rsidR="003C0809" w:rsidRPr="00D54D4B" w:rsidRDefault="003C0809" w:rsidP="005F44A6">
            <w:pPr>
              <w:pStyle w:val="afffe"/>
              <w:rPr>
                <w:lang w:val="en-US"/>
              </w:rPr>
            </w:pPr>
            <w:r w:rsidRPr="00D54D4B">
              <w:rPr>
                <w:lang w:val="en-US"/>
              </w:rPr>
              <w:t xml:space="preserve">            &lt;/Recipient&gt;</w:t>
            </w:r>
          </w:p>
          <w:p w:rsidR="003C0809" w:rsidRPr="00D54D4B" w:rsidRDefault="003C0809" w:rsidP="005F44A6">
            <w:pPr>
              <w:pStyle w:val="afffe"/>
              <w:rPr>
                <w:lang w:val="en-US"/>
              </w:rPr>
            </w:pPr>
            <w:r w:rsidRPr="00D54D4B">
              <w:rPr>
                <w:lang w:val="en-US"/>
              </w:rPr>
              <w:t xml:space="preserve">            &lt;Originator&gt;</w:t>
            </w:r>
          </w:p>
          <w:p w:rsidR="003C0809" w:rsidRPr="00D54D4B" w:rsidRDefault="003C0809" w:rsidP="005F44A6">
            <w:pPr>
              <w:pStyle w:val="afffe"/>
              <w:rPr>
                <w:lang w:val="en-US"/>
              </w:rPr>
            </w:pPr>
            <w:r w:rsidRPr="00D54D4B">
              <w:rPr>
                <w:lang w:val="en-US"/>
              </w:rPr>
              <w:t xml:space="preserve">               &lt;Code&gt;3&lt;/Code&gt;</w:t>
            </w:r>
          </w:p>
          <w:p w:rsidR="003C0809" w:rsidRPr="00D54D4B" w:rsidRDefault="003C0809" w:rsidP="005F44A6">
            <w:pPr>
              <w:pStyle w:val="afffe"/>
              <w:rPr>
                <w:lang w:val="en-US"/>
              </w:rPr>
            </w:pPr>
            <w:r w:rsidRPr="00D54D4B">
              <w:rPr>
                <w:lang w:val="en-US"/>
              </w:rPr>
              <w:t xml:space="preserve">               &lt;Name&gt;Foiv3&lt;/Name&gt;</w:t>
            </w:r>
          </w:p>
          <w:p w:rsidR="003C0809" w:rsidRPr="00D54D4B" w:rsidRDefault="003C0809" w:rsidP="005F44A6">
            <w:pPr>
              <w:pStyle w:val="afffe"/>
              <w:rPr>
                <w:lang w:val="en-US"/>
              </w:rPr>
            </w:pPr>
            <w:r w:rsidRPr="00D54D4B">
              <w:rPr>
                <w:lang w:val="en-US"/>
              </w:rPr>
              <w:t xml:space="preserve">            &lt;/Originator&gt;</w:t>
            </w:r>
          </w:p>
          <w:p w:rsidR="003C0809" w:rsidRPr="00D54D4B" w:rsidRDefault="003C0809" w:rsidP="005F44A6">
            <w:pPr>
              <w:pStyle w:val="afffe"/>
              <w:rPr>
                <w:lang w:val="en-US"/>
              </w:rPr>
            </w:pPr>
            <w:r w:rsidRPr="00D54D4B">
              <w:rPr>
                <w:lang w:val="en-US"/>
              </w:rPr>
              <w:t xml:space="preserve">            &lt;TypeCode&gt;1&lt;/TypeCode&gt;</w:t>
            </w:r>
          </w:p>
          <w:p w:rsidR="003C0809" w:rsidRPr="00D54D4B" w:rsidRDefault="003C0809" w:rsidP="005F44A6">
            <w:pPr>
              <w:pStyle w:val="afffe"/>
              <w:rPr>
                <w:lang w:val="en-US"/>
              </w:rPr>
            </w:pPr>
            <w:r w:rsidRPr="00D54D4B">
              <w:rPr>
                <w:lang w:val="en-US"/>
              </w:rPr>
              <w:t xml:space="preserve">            &lt;Date&gt;2011-08-12T21:46:28.216+04:00&lt;/Date&gt;</w:t>
            </w:r>
          </w:p>
          <w:p w:rsidR="003C0809" w:rsidRPr="00D54D4B" w:rsidRDefault="003C0809" w:rsidP="005F44A6">
            <w:pPr>
              <w:pStyle w:val="afffe"/>
              <w:rPr>
                <w:lang w:val="en-US"/>
              </w:rPr>
            </w:pPr>
            <w:r w:rsidRPr="00D54D4B">
              <w:rPr>
                <w:lang w:val="en-US"/>
              </w:rPr>
              <w:t xml:space="preserve">            &lt;CaseNumber&gt;testTicket&lt;/CaseNumber&gt;</w:t>
            </w:r>
          </w:p>
          <w:p w:rsidR="003C0809" w:rsidRPr="00D54D4B" w:rsidRDefault="003C0809" w:rsidP="005F44A6">
            <w:pPr>
              <w:pStyle w:val="afffe"/>
              <w:rPr>
                <w:lang w:val="en-US"/>
              </w:rPr>
            </w:pPr>
            <w:r w:rsidRPr="00D54D4B">
              <w:rPr>
                <w:lang w:val="en-US"/>
              </w:rPr>
              <w:t xml:space="preserve">         &lt;/Message&gt;</w:t>
            </w:r>
          </w:p>
          <w:p w:rsidR="003C0809" w:rsidRPr="00D54D4B" w:rsidRDefault="003C0809" w:rsidP="005F44A6">
            <w:pPr>
              <w:pStyle w:val="afffe"/>
              <w:rPr>
                <w:lang w:val="en-US"/>
              </w:rPr>
            </w:pPr>
            <w:r w:rsidRPr="00D54D4B">
              <w:rPr>
                <w:lang w:val="en-US"/>
              </w:rPr>
              <w:t xml:space="preserve">         &lt;MessageData&gt;</w:t>
            </w:r>
          </w:p>
          <w:p w:rsidR="003C0809" w:rsidRPr="00D54D4B" w:rsidRDefault="003C0809" w:rsidP="005F44A6">
            <w:pPr>
              <w:pStyle w:val="afffe"/>
              <w:rPr>
                <w:lang w:val="en-US"/>
              </w:rPr>
            </w:pPr>
            <w:r w:rsidRPr="00D54D4B">
              <w:rPr>
                <w:lang w:val="en-US"/>
              </w:rPr>
              <w:t xml:space="preserve">            &lt;AppData/&gt;</w:t>
            </w:r>
          </w:p>
          <w:p w:rsidR="003C0809" w:rsidRPr="00D54D4B" w:rsidRDefault="003C0809" w:rsidP="005F44A6">
            <w:pPr>
              <w:pStyle w:val="afffe"/>
              <w:rPr>
                <w:lang w:val="en-US"/>
              </w:rPr>
            </w:pPr>
            <w:r w:rsidRPr="00D54D4B">
              <w:rPr>
                <w:lang w:val="en-US"/>
              </w:rPr>
              <w:t xml:space="preserve">         &lt;/MessageData&gt;</w:t>
            </w:r>
          </w:p>
          <w:p w:rsidR="003C0809" w:rsidRPr="00D54D4B" w:rsidRDefault="003C0809" w:rsidP="005F44A6">
            <w:pPr>
              <w:pStyle w:val="afffe"/>
              <w:rPr>
                <w:lang w:val="en-US"/>
              </w:rPr>
            </w:pPr>
            <w:r w:rsidRPr="00D54D4B">
              <w:rPr>
                <w:lang w:val="en-US"/>
              </w:rPr>
              <w:t xml:space="preserve">      &lt;/ns1:aSyncReqResponse&gt;</w:t>
            </w:r>
          </w:p>
          <w:p w:rsidR="003C0809" w:rsidRPr="00D54D4B" w:rsidRDefault="003C0809" w:rsidP="005F44A6">
            <w:pPr>
              <w:pStyle w:val="afffe"/>
              <w:rPr>
                <w:lang w:val="en-US"/>
              </w:rPr>
            </w:pPr>
            <w:r w:rsidRPr="00D54D4B">
              <w:rPr>
                <w:lang w:val="en-US"/>
              </w:rPr>
              <w:t xml:space="preserve">   &lt;/env:Body&gt;</w:t>
            </w:r>
          </w:p>
          <w:p w:rsidR="003C0809" w:rsidRPr="00D54D4B" w:rsidRDefault="003C0809" w:rsidP="005F44A6">
            <w:pPr>
              <w:pStyle w:val="afffe"/>
            </w:pPr>
            <w:r w:rsidRPr="00D54D4B">
              <w:t>&lt;/env:Envelope&gt;</w:t>
            </w:r>
          </w:p>
        </w:tc>
      </w:tr>
    </w:tbl>
    <w:p w:rsidR="003C0809" w:rsidRPr="00D54D4B" w:rsidRDefault="003C0809" w:rsidP="005F44A6">
      <w:pPr>
        <w:pStyle w:val="afffe"/>
        <w:rPr>
          <w:b/>
        </w:rPr>
      </w:pPr>
    </w:p>
    <w:p w:rsidR="003C0809" w:rsidRPr="00D54D4B" w:rsidRDefault="003C0809" w:rsidP="00EE1F0E">
      <w:pPr>
        <w:pStyle w:val="33"/>
      </w:pPr>
      <w:bookmarkStart w:id="2733" w:name="_Toc321910031"/>
      <w:bookmarkStart w:id="2734" w:name="_Toc329082261"/>
      <w:bookmarkStart w:id="2735" w:name="_Toc334016683"/>
      <w:r>
        <w:lastRenderedPageBreak/>
        <w:t>М</w:t>
      </w:r>
      <w:r w:rsidRPr="00D54D4B">
        <w:t>етод проверки асинхронного ответа</w:t>
      </w:r>
      <w:r w:rsidRPr="005F44A6">
        <w:t xml:space="preserve"> </w:t>
      </w:r>
      <w:r>
        <w:t xml:space="preserve">- </w:t>
      </w:r>
      <w:r w:rsidRPr="00D54D4B">
        <w:t>aSyncR</w:t>
      </w:r>
      <w:r w:rsidRPr="00D54D4B">
        <w:rPr>
          <w:lang w:val="en-US"/>
        </w:rPr>
        <w:t>e</w:t>
      </w:r>
      <w:r w:rsidRPr="00D54D4B">
        <w:t>sult</w:t>
      </w:r>
      <w:bookmarkEnd w:id="2733"/>
      <w:bookmarkEnd w:id="2734"/>
      <w:bookmarkEnd w:id="2735"/>
    </w:p>
    <w:p w:rsidR="003C0809" w:rsidRPr="002E3A70" w:rsidRDefault="003C0809" w:rsidP="00E002D2">
      <w:pPr>
        <w:outlineLvl w:val="0"/>
        <w:rPr>
          <w:b/>
        </w:rPr>
      </w:pPr>
      <w:bookmarkStart w:id="2736" w:name="_Toc312062902"/>
      <w:bookmarkStart w:id="2737" w:name="_Toc314740950"/>
      <w:bookmarkStart w:id="2738" w:name="_Toc314741905"/>
      <w:bookmarkStart w:id="2739" w:name="_Toc314744589"/>
      <w:bookmarkStart w:id="2740" w:name="_Toc315202802"/>
      <w:bookmarkStart w:id="2741" w:name="_Toc315205893"/>
      <w:bookmarkStart w:id="2742" w:name="_Toc315282250"/>
      <w:bookmarkStart w:id="2743" w:name="_Toc318365248"/>
      <w:bookmarkStart w:id="2744" w:name="_Toc320547470"/>
      <w:bookmarkStart w:id="2745" w:name="_Toc320715157"/>
      <w:bookmarkStart w:id="2746" w:name="_Toc320784400"/>
      <w:bookmarkStart w:id="2747" w:name="_Toc321761907"/>
      <w:bookmarkStart w:id="2748" w:name="_Toc321910032"/>
      <w:bookmarkStart w:id="2749" w:name="_Toc322108890"/>
      <w:bookmarkStart w:id="2750" w:name="_Toc322359743"/>
      <w:bookmarkStart w:id="2751" w:name="_Toc322945847"/>
      <w:bookmarkStart w:id="2752" w:name="_Toc322960869"/>
      <w:bookmarkStart w:id="2753" w:name="_Toc326936529"/>
      <w:bookmarkStart w:id="2754" w:name="_Toc327024037"/>
      <w:bookmarkStart w:id="2755" w:name="_Toc327362777"/>
      <w:bookmarkStart w:id="2756" w:name="_Toc327373352"/>
      <w:bookmarkStart w:id="2757" w:name="_Toc327435968"/>
      <w:bookmarkStart w:id="2758" w:name="_Toc327437211"/>
      <w:bookmarkStart w:id="2759" w:name="_Toc327794970"/>
      <w:bookmarkStart w:id="2760" w:name="_Toc329011985"/>
      <w:bookmarkStart w:id="2761" w:name="_Toc329013232"/>
      <w:bookmarkStart w:id="2762" w:name="_Toc329082262"/>
      <w:bookmarkStart w:id="2763" w:name="_Toc329083336"/>
      <w:bookmarkStart w:id="2764" w:name="_Toc329086371"/>
      <w:bookmarkStart w:id="2765" w:name="_Toc329339881"/>
      <w:bookmarkStart w:id="2766" w:name="_Toc332119801"/>
      <w:bookmarkStart w:id="2767" w:name="_Toc332131286"/>
      <w:bookmarkStart w:id="2768" w:name="_Toc332279650"/>
      <w:bookmarkStart w:id="2769" w:name="_Toc332703462"/>
      <w:bookmarkStart w:id="2770" w:name="_Toc334016684"/>
      <w:r w:rsidRPr="00D54D4B">
        <w:rPr>
          <w:b/>
        </w:rPr>
        <w:t>Пример запроса с ошибкой:</w:t>
      </w:r>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9430"/>
      </w:tblGrid>
      <w:tr w:rsidR="003C0809" w:rsidRPr="00D54D4B" w:rsidTr="00D273FC">
        <w:tc>
          <w:tcPr>
            <w:tcW w:w="10314" w:type="dxa"/>
            <w:shd w:val="pct10" w:color="auto" w:fill="auto"/>
          </w:tcPr>
          <w:p w:rsidR="003C0809" w:rsidRPr="00D54D4B" w:rsidRDefault="003C0809" w:rsidP="005F44A6">
            <w:pPr>
              <w:pStyle w:val="afffe"/>
              <w:rPr>
                <w:lang w:val="en-US"/>
              </w:rPr>
            </w:pPr>
            <w:r w:rsidRPr="00D54D4B">
              <w:rPr>
                <w:lang w:val="en-US"/>
              </w:rPr>
              <w:t>&lt;soapenv:Envelope xmlns:soapenv="http://schemas.xmlsoap.org/soap/envelope/" xmlns:rev="http://smev.gosuslugi.ru/rev110801" xmlns:typ="http://smev.gosuslugi.ru/MsgExample/xsd/types" xmlns:xd="http://www.w3.org/2000/09/xmldsig#" xmlns:inc="http://www.w3.org/2004/08/xop/include"&gt;</w:t>
            </w:r>
          </w:p>
          <w:p w:rsidR="003C0809" w:rsidRPr="00D54D4B" w:rsidRDefault="003C0809" w:rsidP="005F44A6">
            <w:pPr>
              <w:pStyle w:val="afffe"/>
              <w:rPr>
                <w:lang w:val="en-US"/>
              </w:rPr>
            </w:pPr>
            <w:r w:rsidRPr="00D54D4B">
              <w:rPr>
                <w:lang w:val="en-US"/>
              </w:rPr>
              <w:t xml:space="preserve">   &lt;soapenv:Header&gt;</w:t>
            </w:r>
          </w:p>
          <w:p w:rsidR="003C0809" w:rsidRPr="00D54D4B" w:rsidRDefault="003C0809" w:rsidP="005F44A6">
            <w:pPr>
              <w:pStyle w:val="afffe"/>
              <w:rPr>
                <w:lang w:val="en-US"/>
              </w:rPr>
            </w:pPr>
            <w:r w:rsidRPr="00D54D4B">
              <w:rPr>
                <w:lang w:val="en-US"/>
              </w:rPr>
              <w:t xml:space="preserve">      &lt;rev:Header /&gt;</w:t>
            </w:r>
          </w:p>
          <w:p w:rsidR="003C0809" w:rsidRPr="00D54D4B" w:rsidRDefault="003C0809" w:rsidP="005F44A6">
            <w:pPr>
              <w:pStyle w:val="afffe"/>
              <w:rPr>
                <w:lang w:val="en-US"/>
              </w:rPr>
            </w:pPr>
            <w:r w:rsidRPr="00D54D4B">
              <w:rPr>
                <w:lang w:val="en-US"/>
              </w:rPr>
              <w:t xml:space="preserve">   &lt;/soapenv:Header&gt;</w:t>
            </w:r>
          </w:p>
          <w:p w:rsidR="003C0809" w:rsidRPr="00D54D4B" w:rsidRDefault="003C0809" w:rsidP="005F44A6">
            <w:pPr>
              <w:pStyle w:val="afffe"/>
              <w:rPr>
                <w:lang w:val="en-US"/>
              </w:rPr>
            </w:pPr>
            <w:r w:rsidRPr="00D54D4B">
              <w:rPr>
                <w:lang w:val="en-US"/>
              </w:rPr>
              <w:t xml:space="preserve">   &lt;soapenv:Body&gt;</w:t>
            </w:r>
          </w:p>
          <w:p w:rsidR="003C0809" w:rsidRPr="00D54D4B" w:rsidRDefault="003C0809" w:rsidP="005F44A6">
            <w:pPr>
              <w:pStyle w:val="afffe"/>
              <w:rPr>
                <w:lang w:val="en-US"/>
              </w:rPr>
            </w:pPr>
            <w:r w:rsidRPr="00D54D4B">
              <w:rPr>
                <w:lang w:val="en-US"/>
              </w:rPr>
              <w:t xml:space="preserve">      &lt;typ:aSyncResultRequest&gt;</w:t>
            </w:r>
          </w:p>
          <w:p w:rsidR="003C0809" w:rsidRPr="00D54D4B" w:rsidRDefault="003C0809" w:rsidP="005F44A6">
            <w:pPr>
              <w:pStyle w:val="afffe"/>
              <w:rPr>
                <w:lang w:val="en-US"/>
              </w:rPr>
            </w:pPr>
            <w:r w:rsidRPr="00D54D4B">
              <w:rPr>
                <w:lang w:val="en-US"/>
              </w:rPr>
              <w:t xml:space="preserve">         &lt;rev:Message&gt;</w:t>
            </w:r>
          </w:p>
          <w:p w:rsidR="003C0809" w:rsidRPr="00D54D4B" w:rsidRDefault="003C0809" w:rsidP="005F44A6">
            <w:pPr>
              <w:pStyle w:val="afffe"/>
              <w:rPr>
                <w:lang w:val="en-US"/>
              </w:rPr>
            </w:pPr>
            <w:r w:rsidRPr="00D54D4B">
              <w:rPr>
                <w:lang w:val="en-US"/>
              </w:rPr>
              <w:t xml:space="preserve">            &lt;rev:Sender&gt;</w:t>
            </w:r>
          </w:p>
          <w:p w:rsidR="003C0809" w:rsidRPr="00D54D4B" w:rsidRDefault="003C0809" w:rsidP="005F44A6">
            <w:pPr>
              <w:pStyle w:val="afffe"/>
              <w:rPr>
                <w:lang w:val="en-US"/>
              </w:rPr>
            </w:pPr>
            <w:r w:rsidRPr="00D54D4B">
              <w:rPr>
                <w:lang w:val="en-US"/>
              </w:rPr>
              <w:t xml:space="preserve">               &lt;rev:Code&gt;1&lt;/rev:Code&gt;</w:t>
            </w:r>
          </w:p>
          <w:p w:rsidR="003C0809" w:rsidRPr="00D54D4B" w:rsidRDefault="003C0809" w:rsidP="005F44A6">
            <w:pPr>
              <w:pStyle w:val="afffe"/>
              <w:rPr>
                <w:lang w:val="en-US"/>
              </w:rPr>
            </w:pPr>
            <w:r w:rsidRPr="00D54D4B">
              <w:rPr>
                <w:lang w:val="en-US"/>
              </w:rPr>
              <w:t xml:space="preserve">               &lt;rev:Name&gt;FOIV1&lt;/rev:Name&gt;</w:t>
            </w:r>
          </w:p>
          <w:p w:rsidR="003C0809" w:rsidRPr="00D54D4B" w:rsidRDefault="003C0809" w:rsidP="005F44A6">
            <w:pPr>
              <w:pStyle w:val="afffe"/>
              <w:rPr>
                <w:lang w:val="en-US"/>
              </w:rPr>
            </w:pPr>
            <w:r w:rsidRPr="00D54D4B">
              <w:rPr>
                <w:lang w:val="en-US"/>
              </w:rPr>
              <w:t xml:space="preserve">            &lt;/rev:Sender&gt;</w:t>
            </w:r>
          </w:p>
          <w:p w:rsidR="003C0809" w:rsidRPr="00D54D4B" w:rsidRDefault="003C0809" w:rsidP="005F44A6">
            <w:pPr>
              <w:pStyle w:val="afffe"/>
              <w:rPr>
                <w:lang w:val="en-US"/>
              </w:rPr>
            </w:pPr>
            <w:r w:rsidRPr="00D54D4B">
              <w:rPr>
                <w:lang w:val="en-US"/>
              </w:rPr>
              <w:t xml:space="preserve">            &lt;rev:Recipient&gt;</w:t>
            </w:r>
          </w:p>
          <w:p w:rsidR="003C0809" w:rsidRPr="00D54D4B" w:rsidRDefault="003C0809" w:rsidP="005F44A6">
            <w:pPr>
              <w:pStyle w:val="afffe"/>
              <w:rPr>
                <w:lang w:val="en-US"/>
              </w:rPr>
            </w:pPr>
            <w:r w:rsidRPr="00D54D4B">
              <w:rPr>
                <w:lang w:val="en-US"/>
              </w:rPr>
              <w:t xml:space="preserve">               &lt;rev:Code&gt;2&lt;/rev:Code&gt;</w:t>
            </w:r>
          </w:p>
          <w:p w:rsidR="003C0809" w:rsidRPr="00D54D4B" w:rsidRDefault="003C0809" w:rsidP="005F44A6">
            <w:pPr>
              <w:pStyle w:val="afffe"/>
              <w:rPr>
                <w:lang w:val="en-US"/>
              </w:rPr>
            </w:pPr>
            <w:r w:rsidRPr="00D54D4B">
              <w:rPr>
                <w:lang w:val="en-US"/>
              </w:rPr>
              <w:t xml:space="preserve">               &lt;rev:Name&gt;Foiv2&lt;/rev:Name&gt;</w:t>
            </w:r>
          </w:p>
          <w:p w:rsidR="003C0809" w:rsidRPr="00D54D4B" w:rsidRDefault="003C0809" w:rsidP="005F44A6">
            <w:pPr>
              <w:pStyle w:val="afffe"/>
              <w:rPr>
                <w:lang w:val="en-US"/>
              </w:rPr>
            </w:pPr>
            <w:r w:rsidRPr="00D54D4B">
              <w:rPr>
                <w:lang w:val="en-US"/>
              </w:rPr>
              <w:t xml:space="preserve">            &lt;/rev:Recipient&gt;</w:t>
            </w:r>
          </w:p>
          <w:p w:rsidR="003C0809" w:rsidRPr="00D54D4B" w:rsidRDefault="003C0809" w:rsidP="005F44A6">
            <w:pPr>
              <w:pStyle w:val="afffe"/>
              <w:rPr>
                <w:lang w:val="en-US"/>
              </w:rPr>
            </w:pPr>
            <w:r w:rsidRPr="00D54D4B">
              <w:rPr>
                <w:lang w:val="en-US"/>
              </w:rPr>
              <w:t xml:space="preserve">            &lt;rev:Originator&gt;</w:t>
            </w:r>
          </w:p>
          <w:p w:rsidR="003C0809" w:rsidRPr="00D54D4B" w:rsidRDefault="003C0809" w:rsidP="005F44A6">
            <w:pPr>
              <w:pStyle w:val="afffe"/>
              <w:rPr>
                <w:lang w:val="en-US"/>
              </w:rPr>
            </w:pPr>
            <w:r w:rsidRPr="00D54D4B">
              <w:rPr>
                <w:lang w:val="en-US"/>
              </w:rPr>
              <w:t xml:space="preserve">               &lt;rev:Code&gt;3&lt;/rev:Code&gt;</w:t>
            </w:r>
          </w:p>
          <w:p w:rsidR="003C0809" w:rsidRPr="00D54D4B" w:rsidRDefault="003C0809" w:rsidP="005F44A6">
            <w:pPr>
              <w:pStyle w:val="afffe"/>
              <w:rPr>
                <w:lang w:val="en-US"/>
              </w:rPr>
            </w:pPr>
            <w:r w:rsidRPr="00D54D4B">
              <w:rPr>
                <w:lang w:val="en-US"/>
              </w:rPr>
              <w:t xml:space="preserve">               &lt;rev:Name&gt;Foiv3&lt;/rev:Name&gt;</w:t>
            </w:r>
          </w:p>
          <w:p w:rsidR="003C0809" w:rsidRPr="00D54D4B" w:rsidRDefault="003C0809" w:rsidP="005F44A6">
            <w:pPr>
              <w:pStyle w:val="afffe"/>
              <w:rPr>
                <w:lang w:val="en-US"/>
              </w:rPr>
            </w:pPr>
            <w:r w:rsidRPr="00D54D4B">
              <w:rPr>
                <w:lang w:val="en-US"/>
              </w:rPr>
              <w:t xml:space="preserve">            &lt;/rev:Originator&gt;</w:t>
            </w:r>
          </w:p>
          <w:p w:rsidR="003C0809" w:rsidRPr="00D54D4B" w:rsidRDefault="003C0809" w:rsidP="005F44A6">
            <w:pPr>
              <w:pStyle w:val="afffe"/>
              <w:rPr>
                <w:lang w:val="en-US"/>
              </w:rPr>
            </w:pPr>
            <w:r w:rsidRPr="00D54D4B">
              <w:rPr>
                <w:lang w:val="en-US"/>
              </w:rPr>
              <w:t xml:space="preserve">            &lt;rev:TypeCode&gt;?&lt;/rev:TypeCode&gt;</w:t>
            </w:r>
          </w:p>
          <w:p w:rsidR="003C0809" w:rsidRPr="00D54D4B" w:rsidRDefault="003C0809" w:rsidP="005F44A6">
            <w:pPr>
              <w:pStyle w:val="afffe"/>
              <w:rPr>
                <w:lang w:val="en-US"/>
              </w:rPr>
            </w:pPr>
            <w:r w:rsidRPr="00D54D4B">
              <w:rPr>
                <w:lang w:val="en-US"/>
              </w:rPr>
              <w:t xml:space="preserve">            &lt;rev:Date&gt;2011-01-01&lt;/rev:Date&gt;</w:t>
            </w:r>
          </w:p>
          <w:p w:rsidR="003C0809" w:rsidRPr="00D54D4B" w:rsidRDefault="003C0809" w:rsidP="005F44A6">
            <w:pPr>
              <w:pStyle w:val="afffe"/>
              <w:rPr>
                <w:lang w:val="en-US"/>
              </w:rPr>
            </w:pPr>
            <w:r w:rsidRPr="00D54D4B">
              <w:rPr>
                <w:lang w:val="en-US"/>
              </w:rPr>
              <w:t xml:space="preserve">            &lt;rev:RequestIdRef&gt;1&lt;/rev:RequestIdRef&gt;</w:t>
            </w:r>
          </w:p>
          <w:p w:rsidR="003C0809" w:rsidRPr="00D54D4B" w:rsidRDefault="003C0809" w:rsidP="005F44A6">
            <w:pPr>
              <w:pStyle w:val="afffe"/>
              <w:rPr>
                <w:lang w:val="en-US"/>
              </w:rPr>
            </w:pPr>
            <w:r w:rsidRPr="00D54D4B">
              <w:rPr>
                <w:lang w:val="en-US"/>
              </w:rPr>
              <w:t xml:space="preserve">            &lt;rev:OriginRequestIdRef&gt;1&lt;/rev:OriginRequestIdRef&gt;</w:t>
            </w:r>
          </w:p>
          <w:p w:rsidR="003C0809" w:rsidRPr="00D54D4B" w:rsidRDefault="003C0809" w:rsidP="005F44A6">
            <w:pPr>
              <w:pStyle w:val="afffe"/>
              <w:rPr>
                <w:lang w:val="en-US"/>
              </w:rPr>
            </w:pPr>
            <w:r w:rsidRPr="00D54D4B">
              <w:rPr>
                <w:lang w:val="en-US"/>
              </w:rPr>
              <w:t xml:space="preserve">            &lt;rev:ServiceCode&gt;1&lt;/rev:ServiceCode&gt;</w:t>
            </w:r>
          </w:p>
          <w:p w:rsidR="003C0809" w:rsidRPr="00D54D4B" w:rsidRDefault="003C0809" w:rsidP="005F44A6">
            <w:pPr>
              <w:pStyle w:val="afffe"/>
              <w:rPr>
                <w:lang w:val="en-US"/>
              </w:rPr>
            </w:pPr>
          </w:p>
          <w:p w:rsidR="003C0809" w:rsidRPr="00D54D4B" w:rsidRDefault="003C0809" w:rsidP="005F44A6">
            <w:pPr>
              <w:pStyle w:val="afffe"/>
              <w:rPr>
                <w:lang w:val="en-US"/>
              </w:rPr>
            </w:pPr>
            <w:r w:rsidRPr="00D54D4B">
              <w:rPr>
                <w:lang w:val="en-US"/>
              </w:rPr>
              <w:t xml:space="preserve">         &lt;/rev:Message&gt;</w:t>
            </w:r>
          </w:p>
          <w:p w:rsidR="003C0809" w:rsidRPr="00D54D4B" w:rsidRDefault="003C0809" w:rsidP="005F44A6">
            <w:pPr>
              <w:pStyle w:val="afffe"/>
              <w:rPr>
                <w:lang w:val="en-US"/>
              </w:rPr>
            </w:pPr>
            <w:r w:rsidRPr="00D54D4B">
              <w:rPr>
                <w:lang w:val="en-US"/>
              </w:rPr>
              <w:t xml:space="preserve">         &lt;rev:MessageData&gt;</w:t>
            </w:r>
          </w:p>
          <w:p w:rsidR="003C0809" w:rsidRPr="00D54D4B" w:rsidRDefault="003C0809" w:rsidP="005F44A6">
            <w:pPr>
              <w:pStyle w:val="afffe"/>
              <w:rPr>
                <w:lang w:val="en-US"/>
              </w:rPr>
            </w:pPr>
            <w:r w:rsidRPr="00D54D4B">
              <w:rPr>
                <w:lang w:val="en-US"/>
              </w:rPr>
              <w:t xml:space="preserve">            &lt;rev:AppData&gt;</w:t>
            </w:r>
          </w:p>
          <w:p w:rsidR="003C0809" w:rsidRPr="00D54D4B" w:rsidRDefault="003C0809" w:rsidP="005F44A6">
            <w:pPr>
              <w:pStyle w:val="afffe"/>
              <w:rPr>
                <w:lang w:val="en-US"/>
              </w:rPr>
            </w:pPr>
            <w:r w:rsidRPr="00D54D4B">
              <w:rPr>
                <w:lang w:val="en-US"/>
              </w:rPr>
              <w:t xml:space="preserve">               &lt;xd:Signature Id="1" /&gt;</w:t>
            </w:r>
          </w:p>
          <w:p w:rsidR="003C0809" w:rsidRPr="00D54D4B" w:rsidRDefault="003C0809" w:rsidP="005F44A6">
            <w:pPr>
              <w:pStyle w:val="afffe"/>
              <w:rPr>
                <w:lang w:val="en-US"/>
              </w:rPr>
            </w:pPr>
            <w:r w:rsidRPr="00D54D4B">
              <w:rPr>
                <w:lang w:val="en-US"/>
              </w:rPr>
              <w:t xml:space="preserve">              &lt;/rev:AppData&gt;</w:t>
            </w:r>
          </w:p>
          <w:p w:rsidR="003C0809" w:rsidRPr="00D54D4B" w:rsidRDefault="003C0809" w:rsidP="005F44A6">
            <w:pPr>
              <w:pStyle w:val="afffe"/>
              <w:rPr>
                <w:lang w:val="en-US"/>
              </w:rPr>
            </w:pPr>
            <w:r w:rsidRPr="00D54D4B">
              <w:rPr>
                <w:lang w:val="en-US"/>
              </w:rPr>
              <w:t xml:space="preserve">            &lt;/rev:MessageData&gt;</w:t>
            </w:r>
          </w:p>
          <w:p w:rsidR="003C0809" w:rsidRPr="00D54D4B" w:rsidRDefault="003C0809" w:rsidP="005F44A6">
            <w:pPr>
              <w:pStyle w:val="afffe"/>
              <w:rPr>
                <w:lang w:val="en-US"/>
              </w:rPr>
            </w:pPr>
            <w:r w:rsidRPr="00D54D4B">
              <w:rPr>
                <w:lang w:val="en-US"/>
              </w:rPr>
              <w:t xml:space="preserve">      &lt;/typ:aSyncResultRequest&gt;</w:t>
            </w:r>
          </w:p>
          <w:p w:rsidR="003C0809" w:rsidRPr="00D54D4B" w:rsidRDefault="003C0809" w:rsidP="005F44A6">
            <w:pPr>
              <w:pStyle w:val="afffe"/>
              <w:rPr>
                <w:lang w:val="en-US"/>
              </w:rPr>
            </w:pPr>
            <w:r w:rsidRPr="00D54D4B">
              <w:rPr>
                <w:lang w:val="en-US"/>
              </w:rPr>
              <w:t xml:space="preserve">   &lt;/soapenv:Body&gt;</w:t>
            </w:r>
          </w:p>
          <w:p w:rsidR="003C0809" w:rsidRPr="00D54D4B" w:rsidRDefault="003C0809" w:rsidP="005F44A6">
            <w:pPr>
              <w:pStyle w:val="afffe"/>
            </w:pPr>
            <w:r w:rsidRPr="00D54D4B">
              <w:t>&lt;/soapenv:Envelope&gt;</w:t>
            </w:r>
          </w:p>
        </w:tc>
      </w:tr>
    </w:tbl>
    <w:p w:rsidR="003C0809" w:rsidRPr="00D54D4B" w:rsidRDefault="003C0809" w:rsidP="005F44A6">
      <w:pPr>
        <w:pStyle w:val="afffe"/>
      </w:pPr>
    </w:p>
    <w:p w:rsidR="003C0809" w:rsidRPr="002E3A70" w:rsidRDefault="003C0809" w:rsidP="00E002D2">
      <w:pPr>
        <w:outlineLvl w:val="0"/>
        <w:rPr>
          <w:b/>
        </w:rPr>
      </w:pPr>
      <w:bookmarkStart w:id="2771" w:name="_Toc312062903"/>
      <w:bookmarkStart w:id="2772" w:name="_Toc314740951"/>
      <w:bookmarkStart w:id="2773" w:name="_Toc314741906"/>
      <w:bookmarkStart w:id="2774" w:name="_Toc314744590"/>
      <w:bookmarkStart w:id="2775" w:name="_Toc315202803"/>
      <w:bookmarkStart w:id="2776" w:name="_Toc315205894"/>
      <w:bookmarkStart w:id="2777" w:name="_Toc315282251"/>
      <w:bookmarkStart w:id="2778" w:name="_Toc318365249"/>
      <w:bookmarkStart w:id="2779" w:name="_Toc320547471"/>
      <w:bookmarkStart w:id="2780" w:name="_Toc320715158"/>
      <w:bookmarkStart w:id="2781" w:name="_Toc320784401"/>
      <w:bookmarkStart w:id="2782" w:name="_Toc321761908"/>
      <w:bookmarkStart w:id="2783" w:name="_Toc321910033"/>
      <w:bookmarkStart w:id="2784" w:name="_Toc322108891"/>
      <w:bookmarkStart w:id="2785" w:name="_Toc322359744"/>
      <w:bookmarkStart w:id="2786" w:name="_Toc322945848"/>
      <w:bookmarkStart w:id="2787" w:name="_Toc322960870"/>
      <w:bookmarkStart w:id="2788" w:name="_Toc326936530"/>
      <w:bookmarkStart w:id="2789" w:name="_Toc327024038"/>
      <w:bookmarkStart w:id="2790" w:name="_Toc327362778"/>
      <w:bookmarkStart w:id="2791" w:name="_Toc327373353"/>
      <w:bookmarkStart w:id="2792" w:name="_Toc327435969"/>
      <w:bookmarkStart w:id="2793" w:name="_Toc327437212"/>
      <w:bookmarkStart w:id="2794" w:name="_Toc327794971"/>
      <w:bookmarkStart w:id="2795" w:name="_Toc329011986"/>
      <w:bookmarkStart w:id="2796" w:name="_Toc329013233"/>
      <w:bookmarkStart w:id="2797" w:name="_Toc329082263"/>
      <w:bookmarkStart w:id="2798" w:name="_Toc329083337"/>
      <w:bookmarkStart w:id="2799" w:name="_Toc329086372"/>
      <w:bookmarkStart w:id="2800" w:name="_Toc329339882"/>
      <w:bookmarkStart w:id="2801" w:name="_Toc332119802"/>
      <w:bookmarkStart w:id="2802" w:name="_Toc332131287"/>
      <w:bookmarkStart w:id="2803" w:name="_Toc332279651"/>
      <w:bookmarkStart w:id="2804" w:name="_Toc332703463"/>
      <w:bookmarkStart w:id="2805" w:name="_Toc334016685"/>
      <w:r w:rsidRPr="00D54D4B">
        <w:rPr>
          <w:b/>
        </w:rPr>
        <w:t>Ответ сервиса</w:t>
      </w:r>
      <w:r w:rsidRPr="002E3A70">
        <w:rPr>
          <w:b/>
        </w:rPr>
        <w:t>:</w:t>
      </w:r>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9430"/>
      </w:tblGrid>
      <w:tr w:rsidR="003C0809" w:rsidRPr="006B6977" w:rsidTr="0066738B">
        <w:tc>
          <w:tcPr>
            <w:tcW w:w="5000" w:type="pct"/>
          </w:tcPr>
          <w:p w:rsidR="003C0809" w:rsidRPr="00D54D4B" w:rsidRDefault="003C0809" w:rsidP="005F44A6">
            <w:pPr>
              <w:pStyle w:val="afffe"/>
              <w:rPr>
                <w:lang w:val="en-US"/>
              </w:rPr>
            </w:pPr>
            <w:r w:rsidRPr="00D54D4B">
              <w:rPr>
                <w:lang w:val="en-US"/>
              </w:rPr>
              <w:t>&lt;env:Envelope xmlns:env="http://schemas.xmlsoap.org/soap/envelope/"&gt;</w:t>
            </w:r>
          </w:p>
          <w:p w:rsidR="003C0809" w:rsidRPr="00D54D4B" w:rsidRDefault="003C0809" w:rsidP="005F44A6">
            <w:pPr>
              <w:pStyle w:val="afffe"/>
              <w:rPr>
                <w:lang w:val="en-US"/>
              </w:rPr>
            </w:pPr>
            <w:r w:rsidRPr="00D54D4B">
              <w:rPr>
                <w:lang w:val="en-US"/>
              </w:rPr>
              <w:t xml:space="preserve">   &lt;env:Header&gt;</w:t>
            </w:r>
          </w:p>
          <w:p w:rsidR="003C0809" w:rsidRPr="00D54D4B" w:rsidRDefault="003C0809" w:rsidP="005F44A6">
            <w:pPr>
              <w:pStyle w:val="afffe"/>
              <w:rPr>
                <w:lang w:val="en-US"/>
              </w:rPr>
            </w:pPr>
            <w:r w:rsidRPr="00D54D4B">
              <w:rPr>
                <w:lang w:val="en-US"/>
              </w:rPr>
              <w:t xml:space="preserve">      &lt;wsse:Security env:actor="smev.gosuslugi.ru/actors/smev" xmlns:wsse="http://docs.oasis-open.org/wss/2004/01/oasis-200401-wss-wssecurity-secext-1.0.xsd"&gt;</w:t>
            </w:r>
          </w:p>
          <w:p w:rsidR="003C0809" w:rsidRPr="00D54D4B" w:rsidRDefault="003C0809" w:rsidP="005F44A6">
            <w:pPr>
              <w:pStyle w:val="afffe"/>
              <w:rPr>
                <w:lang w:val="en-US"/>
              </w:rPr>
            </w:pPr>
            <w:r w:rsidRPr="00D54D4B">
              <w:rPr>
                <w:lang w:val="en-US"/>
              </w:rPr>
              <w:t xml:space="preserve">         &lt;wsse:BinarySecurityToken EncodingType="http://docs.oasis-open.org/wss/2004/01/oasis-200401-wss-soap-message-security-1.0#Base64Binary" ValueType="http://docs.oasis-open.org/wss/2004/01/oasis-200401-wss-x509-token-profile-1.0#X509v3" wsu:Id="CertId-C68111F7BF96A9DF9E1313171408605427" xmlns:wsu="http://docs.oasis-open.org/wss/2004/01/oasis-200401-wss-wssecurity-utility-1.0.xsd"&gt;MIIDmDCCA0egAwIBAgIKEUbUywAAAAAB8TAIBgYqhQMCAgMweTEXMB</w:t>
            </w:r>
            <w:r w:rsidRPr="00D54D4B">
              <w:rPr>
                <w:lang w:val="en-US"/>
              </w:rPr>
              <w:lastRenderedPageBreak/>
              <w:t>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&lt;/wsse:BinarySecurityToken&gt;</w:t>
            </w:r>
          </w:p>
          <w:p w:rsidR="003C0809" w:rsidRPr="00D54D4B" w:rsidRDefault="003C0809" w:rsidP="005F44A6">
            <w:pPr>
              <w:pStyle w:val="afffe"/>
              <w:rPr>
                <w:lang w:val="en-US"/>
              </w:rPr>
            </w:pPr>
            <w:r w:rsidRPr="00D54D4B">
              <w:rPr>
                <w:lang w:val="en-US"/>
              </w:rPr>
              <w:t xml:space="preserve">         &lt;ds:Signature Id="Signature-258" xmlns:ds="http://www.w3.org/2000/09/xmldsig#"&gt;</w:t>
            </w:r>
          </w:p>
          <w:p w:rsidR="003C0809" w:rsidRPr="00D54D4B" w:rsidRDefault="003C0809" w:rsidP="005F44A6">
            <w:pPr>
              <w:pStyle w:val="afffe"/>
              <w:rPr>
                <w:lang w:val="en-US"/>
              </w:rPr>
            </w:pPr>
            <w:r w:rsidRPr="00D54D4B">
              <w:rPr>
                <w:lang w:val="en-US"/>
              </w:rPr>
              <w:t xml:space="preserve">            &lt;ds:SignedInfo&gt;</w:t>
            </w:r>
          </w:p>
          <w:p w:rsidR="003C0809" w:rsidRPr="00D54D4B" w:rsidRDefault="003C0809" w:rsidP="005F44A6">
            <w:pPr>
              <w:pStyle w:val="afffe"/>
              <w:rPr>
                <w:lang w:val="en-US"/>
              </w:rPr>
            </w:pPr>
            <w:r w:rsidRPr="00D54D4B">
              <w:rPr>
                <w:lang w:val="en-US"/>
              </w:rPr>
              <w:t xml:space="preserve">               &lt;ds:CanonicalizationMethod Algorithm="http://www.w3.org/2001/10/xml-exc-c14n#"/&gt;</w:t>
            </w:r>
          </w:p>
          <w:p w:rsidR="003C0809" w:rsidRPr="00D54D4B" w:rsidRDefault="003C0809" w:rsidP="005F44A6">
            <w:pPr>
              <w:pStyle w:val="afffe"/>
              <w:rPr>
                <w:lang w:val="en-US"/>
              </w:rPr>
            </w:pPr>
            <w:r w:rsidRPr="00D54D4B">
              <w:rPr>
                <w:lang w:val="en-US"/>
              </w:rPr>
              <w:t xml:space="preserve">               &lt;ds:SignatureMethod Algorithm="http://www.w3.org/2001/04/xmldsig-more#gostr34102001-gostr3411"/&gt;</w:t>
            </w:r>
          </w:p>
          <w:p w:rsidR="003C0809" w:rsidRPr="00D54D4B" w:rsidRDefault="003C0809" w:rsidP="005F44A6">
            <w:pPr>
              <w:pStyle w:val="afffe"/>
              <w:rPr>
                <w:lang w:val="en-US"/>
              </w:rPr>
            </w:pPr>
            <w:r w:rsidRPr="00D54D4B">
              <w:rPr>
                <w:lang w:val="en-US"/>
              </w:rPr>
              <w:t xml:space="preserve">               &lt;ds:Reference URI="#id-259"&gt;</w:t>
            </w:r>
          </w:p>
          <w:p w:rsidR="003C0809" w:rsidRPr="00D54D4B" w:rsidRDefault="003C0809" w:rsidP="005F44A6">
            <w:pPr>
              <w:pStyle w:val="afffe"/>
              <w:rPr>
                <w:lang w:val="en-US"/>
              </w:rPr>
            </w:pPr>
            <w:r w:rsidRPr="00D54D4B">
              <w:rPr>
                <w:lang w:val="en-US"/>
              </w:rPr>
              <w:t xml:space="preserve">                  &lt;ds:Transforms&gt;</w:t>
            </w:r>
          </w:p>
          <w:p w:rsidR="003C0809" w:rsidRPr="00D54D4B" w:rsidRDefault="003C0809" w:rsidP="005F44A6">
            <w:pPr>
              <w:pStyle w:val="afffe"/>
              <w:rPr>
                <w:lang w:val="en-US"/>
              </w:rPr>
            </w:pPr>
            <w:r w:rsidRPr="00D54D4B">
              <w:rPr>
                <w:lang w:val="en-US"/>
              </w:rPr>
              <w:t xml:space="preserve">                     &lt;ds:Transform Algorithm="http://www.w3.org/2001/10/xml-exc-c14n#"/&gt;</w:t>
            </w:r>
          </w:p>
          <w:p w:rsidR="003C0809" w:rsidRPr="00D54D4B" w:rsidRDefault="003C0809" w:rsidP="005F44A6">
            <w:pPr>
              <w:pStyle w:val="afffe"/>
              <w:rPr>
                <w:lang w:val="en-US"/>
              </w:rPr>
            </w:pPr>
            <w:r w:rsidRPr="00D54D4B">
              <w:rPr>
                <w:lang w:val="en-US"/>
              </w:rPr>
              <w:t xml:space="preserve">                  &lt;/ds:Transforms&gt;</w:t>
            </w:r>
          </w:p>
          <w:p w:rsidR="003C0809" w:rsidRPr="00D54D4B" w:rsidRDefault="003C0809" w:rsidP="005F44A6">
            <w:pPr>
              <w:pStyle w:val="afffe"/>
              <w:rPr>
                <w:lang w:val="en-US"/>
              </w:rPr>
            </w:pPr>
            <w:r w:rsidRPr="00D54D4B">
              <w:rPr>
                <w:lang w:val="en-US"/>
              </w:rPr>
              <w:t xml:space="preserve">                  &lt;ds:DigestMethod Algorithm="http://www.w3.org/2001/04/xmldsig-more#gostr3411"/&gt;</w:t>
            </w:r>
          </w:p>
          <w:p w:rsidR="003C0809" w:rsidRPr="00D54D4B" w:rsidRDefault="003C0809" w:rsidP="005F44A6">
            <w:pPr>
              <w:pStyle w:val="afffe"/>
              <w:rPr>
                <w:lang w:val="en-US"/>
              </w:rPr>
            </w:pPr>
            <w:r w:rsidRPr="00D54D4B">
              <w:rPr>
                <w:lang w:val="en-US"/>
              </w:rPr>
              <w:t xml:space="preserve">                  &lt;ds:DigestValue&gt;OIUP19g2eSEz8+FKpPQ0ypoNLiQWdYq/LIarSvFSt1U=&lt;/ds:DigestValue&gt;</w:t>
            </w:r>
          </w:p>
          <w:p w:rsidR="003C0809" w:rsidRPr="00D54D4B" w:rsidRDefault="003C0809" w:rsidP="005F44A6">
            <w:pPr>
              <w:pStyle w:val="afffe"/>
              <w:rPr>
                <w:lang w:val="en-US"/>
              </w:rPr>
            </w:pPr>
            <w:r w:rsidRPr="00D54D4B">
              <w:rPr>
                <w:lang w:val="en-US"/>
              </w:rPr>
              <w:t xml:space="preserve">               &lt;/ds:Reference&gt;</w:t>
            </w:r>
          </w:p>
          <w:p w:rsidR="003C0809" w:rsidRPr="00D54D4B" w:rsidRDefault="003C0809" w:rsidP="005F44A6">
            <w:pPr>
              <w:pStyle w:val="afffe"/>
              <w:rPr>
                <w:lang w:val="en-US"/>
              </w:rPr>
            </w:pPr>
            <w:r w:rsidRPr="00D54D4B">
              <w:rPr>
                <w:lang w:val="en-US"/>
              </w:rPr>
              <w:t xml:space="preserve">            &lt;/ds:SignedInfo&gt;</w:t>
            </w:r>
          </w:p>
          <w:p w:rsidR="003C0809" w:rsidRPr="00D54D4B" w:rsidRDefault="003C0809" w:rsidP="005F44A6">
            <w:pPr>
              <w:pStyle w:val="afffe"/>
              <w:rPr>
                <w:lang w:val="en-US"/>
              </w:rPr>
            </w:pPr>
            <w:r w:rsidRPr="00D54D4B">
              <w:rPr>
                <w:lang w:val="en-US"/>
              </w:rPr>
              <w:t xml:space="preserve">            &lt;ds:SignatureValue&gt;37xTGs2yKCtppQ6FFjtUGjUo617X+Qj0ncv0zrzXq0XklVDxtk57jeJc4i3Wer8S8T+XWfYuHZUl</w:t>
            </w:r>
          </w:p>
          <w:p w:rsidR="003C0809" w:rsidRPr="00D54D4B" w:rsidRDefault="003C0809" w:rsidP="005F44A6">
            <w:pPr>
              <w:pStyle w:val="afffe"/>
              <w:rPr>
                <w:lang w:val="en-US"/>
              </w:rPr>
            </w:pPr>
            <w:r w:rsidRPr="00D54D4B">
              <w:rPr>
                <w:lang w:val="en-US"/>
              </w:rPr>
              <w:t>EWYDQw2veg==&lt;/ds:SignatureValue&gt;</w:t>
            </w:r>
          </w:p>
          <w:p w:rsidR="003C0809" w:rsidRPr="00D54D4B" w:rsidRDefault="003C0809" w:rsidP="005F44A6">
            <w:pPr>
              <w:pStyle w:val="afffe"/>
              <w:rPr>
                <w:lang w:val="en-US"/>
              </w:rPr>
            </w:pPr>
            <w:r w:rsidRPr="00D54D4B">
              <w:rPr>
                <w:lang w:val="en-US"/>
              </w:rPr>
              <w:t xml:space="preserve">            &lt;ds:KeyInfo Id="KeyId-C68111F7BF96A9DF9E1313171408605428"&gt;</w:t>
            </w:r>
          </w:p>
          <w:p w:rsidR="003C0809" w:rsidRPr="00D54D4B" w:rsidRDefault="003C0809" w:rsidP="005F44A6">
            <w:pPr>
              <w:pStyle w:val="afffe"/>
              <w:rPr>
                <w:lang w:val="en-US"/>
              </w:rPr>
            </w:pPr>
            <w:r w:rsidRPr="00D54D4B">
              <w:rPr>
                <w:lang w:val="en-US"/>
              </w:rPr>
              <w:t xml:space="preserve">               &lt;wsse:SecurityTokenReference wsu:Id="STRId-C68111F7BF96A9DF9E1313171408605429" xmlns:wsu="http://docs.oasis-open.org/wss/2004/01/oasis-200401-wss-wssecurity-utility-1.0.xsd"&gt;</w:t>
            </w:r>
          </w:p>
          <w:p w:rsidR="003C0809" w:rsidRPr="00D54D4B" w:rsidRDefault="003C0809" w:rsidP="005F44A6">
            <w:pPr>
              <w:pStyle w:val="afffe"/>
              <w:rPr>
                <w:lang w:val="en-US"/>
              </w:rPr>
            </w:pPr>
            <w:r w:rsidRPr="00D54D4B">
              <w:rPr>
                <w:lang w:val="en-US"/>
              </w:rPr>
              <w:t xml:space="preserve">                  &lt;wsse:Reference URI="#CertId-C68111F7BF96A9DF9E1313171408605427" ValueType="http://docs.oasis-open.org/wss/2004/01/oasis-200401-wss-x509-token-profile-1.0#X509v3"/&gt;</w:t>
            </w:r>
          </w:p>
          <w:p w:rsidR="003C0809" w:rsidRPr="00D54D4B" w:rsidRDefault="003C0809" w:rsidP="005F44A6">
            <w:pPr>
              <w:pStyle w:val="afffe"/>
              <w:rPr>
                <w:lang w:val="en-US"/>
              </w:rPr>
            </w:pPr>
            <w:r w:rsidRPr="00D54D4B">
              <w:rPr>
                <w:lang w:val="en-US"/>
              </w:rPr>
              <w:t xml:space="preserve">               &lt;/wsse:SecurityTokenReference&gt;</w:t>
            </w:r>
          </w:p>
          <w:p w:rsidR="003C0809" w:rsidRPr="00D54D4B" w:rsidRDefault="003C0809" w:rsidP="005F44A6">
            <w:pPr>
              <w:pStyle w:val="afffe"/>
              <w:rPr>
                <w:lang w:val="en-US"/>
              </w:rPr>
            </w:pPr>
            <w:r w:rsidRPr="00D54D4B">
              <w:rPr>
                <w:lang w:val="en-US"/>
              </w:rPr>
              <w:t xml:space="preserve">            &lt;/ds:KeyInfo&gt;</w:t>
            </w:r>
          </w:p>
          <w:p w:rsidR="003C0809" w:rsidRPr="00D54D4B" w:rsidRDefault="003C0809" w:rsidP="005F44A6">
            <w:pPr>
              <w:pStyle w:val="afffe"/>
              <w:rPr>
                <w:lang w:val="en-US"/>
              </w:rPr>
            </w:pPr>
            <w:r w:rsidRPr="00D54D4B">
              <w:rPr>
                <w:lang w:val="en-US"/>
              </w:rPr>
              <w:t xml:space="preserve">         &lt;/ds:Signature&gt;</w:t>
            </w:r>
          </w:p>
          <w:p w:rsidR="003C0809" w:rsidRPr="00D54D4B" w:rsidRDefault="003C0809" w:rsidP="005F44A6">
            <w:pPr>
              <w:pStyle w:val="afffe"/>
              <w:rPr>
                <w:lang w:val="en-US"/>
              </w:rPr>
            </w:pPr>
            <w:r w:rsidRPr="00D54D4B">
              <w:rPr>
                <w:lang w:val="en-US"/>
              </w:rPr>
              <w:t xml:space="preserve">      &lt;/wsse:Security&gt;</w:t>
            </w:r>
          </w:p>
          <w:p w:rsidR="003C0809" w:rsidRPr="00D54D4B" w:rsidRDefault="003C0809" w:rsidP="005F44A6">
            <w:pPr>
              <w:pStyle w:val="afffe"/>
              <w:rPr>
                <w:lang w:val="en-US"/>
              </w:rPr>
            </w:pPr>
            <w:r w:rsidRPr="00D54D4B">
              <w:rPr>
                <w:lang w:val="en-US"/>
              </w:rPr>
              <w:t xml:space="preserve">   &lt;/env:Header&gt;</w:t>
            </w:r>
          </w:p>
          <w:p w:rsidR="003C0809" w:rsidRPr="00D54D4B" w:rsidRDefault="003C0809" w:rsidP="005F44A6">
            <w:pPr>
              <w:pStyle w:val="afffe"/>
              <w:rPr>
                <w:lang w:val="en-US"/>
              </w:rPr>
            </w:pPr>
            <w:r w:rsidRPr="00D54D4B">
              <w:rPr>
                <w:lang w:val="en-US"/>
              </w:rPr>
              <w:t xml:space="preserve">   &lt;env:Body wsu:Id="id-259" xmlns:wsu="http://docs.oasis-open.org/wss/2004/01/oasis-</w:t>
            </w:r>
            <w:r w:rsidRPr="00D54D4B">
              <w:rPr>
                <w:lang w:val="en-US"/>
              </w:rPr>
              <w:lastRenderedPageBreak/>
              <w:t>200401-wss-wssecurity-utility-1.0.xsd"&gt;</w:t>
            </w:r>
          </w:p>
          <w:p w:rsidR="003C0809" w:rsidRPr="00D54D4B" w:rsidRDefault="003C0809" w:rsidP="005F44A6">
            <w:pPr>
              <w:pStyle w:val="afffe"/>
              <w:rPr>
                <w:lang w:val="en-US"/>
              </w:rPr>
            </w:pPr>
            <w:r w:rsidRPr="00D54D4B">
              <w:rPr>
                <w:lang w:val="en-US"/>
              </w:rPr>
              <w:t xml:space="preserve">      &lt;env:Fault&gt;</w:t>
            </w:r>
          </w:p>
          <w:p w:rsidR="003C0809" w:rsidRPr="00D54D4B" w:rsidRDefault="003C0809" w:rsidP="005F44A6">
            <w:pPr>
              <w:pStyle w:val="afffe"/>
              <w:rPr>
                <w:lang w:val="en-US"/>
              </w:rPr>
            </w:pPr>
            <w:r w:rsidRPr="00D54D4B">
              <w:rPr>
                <w:lang w:val="en-US"/>
              </w:rPr>
              <w:t xml:space="preserve">         &lt;faultcode&gt;env:Server&lt;/faultcode&gt;</w:t>
            </w:r>
          </w:p>
          <w:p w:rsidR="003C0809" w:rsidRPr="00D54D4B" w:rsidRDefault="003C0809" w:rsidP="005F44A6">
            <w:pPr>
              <w:pStyle w:val="afffe"/>
              <w:rPr>
                <w:lang w:val="en-US"/>
              </w:rPr>
            </w:pPr>
            <w:r w:rsidRPr="00D54D4B">
              <w:rPr>
                <w:lang w:val="en-US"/>
              </w:rPr>
              <w:t xml:space="preserve">         &lt;faultstring&gt;</w:t>
            </w:r>
            <w:r w:rsidRPr="00D54D4B">
              <w:rPr>
                <w:b/>
                <w:lang w:val="en-US"/>
              </w:rPr>
              <w:t xml:space="preserve">java.lang.RuntimeException: Message.CaseNumber </w:t>
            </w:r>
            <w:r w:rsidRPr="00D54D4B">
              <w:rPr>
                <w:b/>
              </w:rPr>
              <w:t>обязательное</w:t>
            </w:r>
            <w:r w:rsidRPr="00D54D4B">
              <w:rPr>
                <w:b/>
                <w:lang w:val="en-US"/>
              </w:rPr>
              <w:t xml:space="preserve"> </w:t>
            </w:r>
            <w:r w:rsidRPr="00D54D4B">
              <w:rPr>
                <w:b/>
              </w:rPr>
              <w:t>поле</w:t>
            </w:r>
            <w:r w:rsidRPr="00D54D4B">
              <w:rPr>
                <w:b/>
                <w:lang w:val="en-US"/>
              </w:rPr>
              <w:t>.</w:t>
            </w:r>
            <w:r w:rsidRPr="00D54D4B">
              <w:rPr>
                <w:lang w:val="en-US"/>
              </w:rPr>
              <w:t>&lt;/faultstring&gt;</w:t>
            </w:r>
          </w:p>
          <w:p w:rsidR="003C0809" w:rsidRPr="00D54D4B" w:rsidRDefault="003C0809" w:rsidP="005F44A6">
            <w:pPr>
              <w:pStyle w:val="afffe"/>
              <w:rPr>
                <w:lang w:val="en-US"/>
              </w:rPr>
            </w:pPr>
            <w:r w:rsidRPr="00D54D4B">
              <w:rPr>
                <w:lang w:val="en-US"/>
              </w:rPr>
              <w:t xml:space="preserve">      &lt;/env:Fault&gt;</w:t>
            </w:r>
          </w:p>
          <w:p w:rsidR="003C0809" w:rsidRPr="00D54D4B" w:rsidRDefault="003C0809" w:rsidP="005F44A6">
            <w:pPr>
              <w:pStyle w:val="afffe"/>
              <w:rPr>
                <w:lang w:val="en-US"/>
              </w:rPr>
            </w:pPr>
            <w:r w:rsidRPr="00D54D4B">
              <w:rPr>
                <w:lang w:val="en-US"/>
              </w:rPr>
              <w:t xml:space="preserve">   &lt;/env:Body&gt;</w:t>
            </w:r>
          </w:p>
          <w:p w:rsidR="003C0809" w:rsidRPr="00D54D4B" w:rsidRDefault="003C0809" w:rsidP="005F44A6">
            <w:pPr>
              <w:pStyle w:val="afffe"/>
              <w:rPr>
                <w:lang w:val="en-US"/>
              </w:rPr>
            </w:pPr>
            <w:r w:rsidRPr="00D54D4B">
              <w:rPr>
                <w:lang w:val="en-US"/>
              </w:rPr>
              <w:t>&lt;/env:Envelope&gt;</w:t>
            </w:r>
          </w:p>
        </w:tc>
      </w:tr>
    </w:tbl>
    <w:p w:rsidR="003C0809" w:rsidRPr="00D54D4B" w:rsidRDefault="003C0809" w:rsidP="005F44A6">
      <w:pPr>
        <w:pStyle w:val="afffe"/>
        <w:rPr>
          <w:lang w:val="en-US"/>
        </w:rPr>
      </w:pPr>
    </w:p>
    <w:p w:rsidR="003C0809" w:rsidRPr="00D54D4B" w:rsidRDefault="003C0809" w:rsidP="00E002D2">
      <w:pPr>
        <w:outlineLvl w:val="0"/>
        <w:rPr>
          <w:b/>
        </w:rPr>
      </w:pPr>
      <w:bookmarkStart w:id="2806" w:name="_Toc312062904"/>
      <w:bookmarkStart w:id="2807" w:name="_Toc314740952"/>
      <w:bookmarkStart w:id="2808" w:name="_Toc314741907"/>
      <w:bookmarkStart w:id="2809" w:name="_Toc314744591"/>
      <w:bookmarkStart w:id="2810" w:name="_Toc315202804"/>
      <w:bookmarkStart w:id="2811" w:name="_Toc315205895"/>
      <w:bookmarkStart w:id="2812" w:name="_Toc315282252"/>
      <w:bookmarkStart w:id="2813" w:name="_Toc318365250"/>
      <w:bookmarkStart w:id="2814" w:name="_Toc320547472"/>
      <w:bookmarkStart w:id="2815" w:name="_Toc320715159"/>
      <w:bookmarkStart w:id="2816" w:name="_Toc320784402"/>
      <w:bookmarkStart w:id="2817" w:name="_Toc321761909"/>
      <w:bookmarkStart w:id="2818" w:name="_Toc321910034"/>
      <w:bookmarkStart w:id="2819" w:name="_Toc322108892"/>
      <w:bookmarkStart w:id="2820" w:name="_Toc322359745"/>
      <w:bookmarkStart w:id="2821" w:name="_Toc322945849"/>
      <w:bookmarkStart w:id="2822" w:name="_Toc322960871"/>
      <w:bookmarkStart w:id="2823" w:name="_Toc326936531"/>
      <w:bookmarkStart w:id="2824" w:name="_Toc327024039"/>
      <w:bookmarkStart w:id="2825" w:name="_Toc327362779"/>
      <w:bookmarkStart w:id="2826" w:name="_Toc327373354"/>
      <w:bookmarkStart w:id="2827" w:name="_Toc327435970"/>
      <w:bookmarkStart w:id="2828" w:name="_Toc327437213"/>
      <w:bookmarkStart w:id="2829" w:name="_Toc327794972"/>
      <w:bookmarkStart w:id="2830" w:name="_Toc329011987"/>
      <w:bookmarkStart w:id="2831" w:name="_Toc329013234"/>
      <w:bookmarkStart w:id="2832" w:name="_Toc329082264"/>
      <w:bookmarkStart w:id="2833" w:name="_Toc329083338"/>
      <w:bookmarkStart w:id="2834" w:name="_Toc329086373"/>
      <w:bookmarkStart w:id="2835" w:name="_Toc329339883"/>
      <w:bookmarkStart w:id="2836" w:name="_Toc332119803"/>
      <w:bookmarkStart w:id="2837" w:name="_Toc332131288"/>
      <w:bookmarkStart w:id="2838" w:name="_Toc332279652"/>
      <w:bookmarkStart w:id="2839" w:name="_Toc332703464"/>
      <w:bookmarkStart w:id="2840" w:name="_Toc334016686"/>
      <w:r w:rsidRPr="00D54D4B">
        <w:rPr>
          <w:b/>
        </w:rPr>
        <w:t>Пример корректного запроса:</w:t>
      </w:r>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9430"/>
      </w:tblGrid>
      <w:tr w:rsidR="003C0809" w:rsidRPr="00D54D4B" w:rsidTr="00D273FC">
        <w:tc>
          <w:tcPr>
            <w:tcW w:w="10314" w:type="dxa"/>
            <w:shd w:val="pct10" w:color="auto" w:fill="auto"/>
          </w:tcPr>
          <w:p w:rsidR="003C0809" w:rsidRPr="00D54D4B" w:rsidRDefault="003C0809" w:rsidP="005F44A6">
            <w:pPr>
              <w:pStyle w:val="afffe"/>
              <w:rPr>
                <w:lang w:val="en-US"/>
              </w:rPr>
            </w:pPr>
            <w:r w:rsidRPr="00D54D4B">
              <w:rPr>
                <w:lang w:val="en-US"/>
              </w:rPr>
              <w:t>&lt;soapenv:Envelope xmlns:soapenv="http://schemas.xmlsoap.org/soap/envelope/" xmlns:rev="http://smev.gosuslugi.ru/rev110801" xmlns:typ="http://smev.gosuslugi.ru/MsgExample/xsd/types" xmlns:xd="http://www.w3.org/2000/09/xmldsig#" xmlns:inc="http://www.w3.org/2004/08/xop/include"&gt;</w:t>
            </w:r>
          </w:p>
          <w:p w:rsidR="003C0809" w:rsidRPr="00D54D4B" w:rsidRDefault="003C0809" w:rsidP="005F44A6">
            <w:pPr>
              <w:pStyle w:val="afffe"/>
              <w:rPr>
                <w:lang w:val="en-US"/>
              </w:rPr>
            </w:pPr>
            <w:r w:rsidRPr="00D54D4B">
              <w:rPr>
                <w:lang w:val="en-US"/>
              </w:rPr>
              <w:t xml:space="preserve">   &lt;soapenv:Header&gt;</w:t>
            </w:r>
          </w:p>
          <w:p w:rsidR="003C0809" w:rsidRPr="00D54D4B" w:rsidRDefault="003C0809" w:rsidP="005F44A6">
            <w:pPr>
              <w:pStyle w:val="afffe"/>
              <w:rPr>
                <w:lang w:val="en-US"/>
              </w:rPr>
            </w:pPr>
            <w:r w:rsidRPr="00D54D4B">
              <w:rPr>
                <w:lang w:val="en-US"/>
              </w:rPr>
              <w:t xml:space="preserve">      &lt;rev:Header /&gt;</w:t>
            </w:r>
          </w:p>
          <w:p w:rsidR="003C0809" w:rsidRPr="00D54D4B" w:rsidRDefault="003C0809" w:rsidP="005F44A6">
            <w:pPr>
              <w:pStyle w:val="afffe"/>
              <w:rPr>
                <w:lang w:val="en-US"/>
              </w:rPr>
            </w:pPr>
            <w:r w:rsidRPr="00D54D4B">
              <w:rPr>
                <w:lang w:val="en-US"/>
              </w:rPr>
              <w:t xml:space="preserve">   &lt;/soapenv:Header&gt;</w:t>
            </w:r>
          </w:p>
          <w:p w:rsidR="003C0809" w:rsidRPr="00D54D4B" w:rsidRDefault="003C0809" w:rsidP="005F44A6">
            <w:pPr>
              <w:pStyle w:val="afffe"/>
              <w:rPr>
                <w:lang w:val="en-US"/>
              </w:rPr>
            </w:pPr>
            <w:r w:rsidRPr="00D54D4B">
              <w:rPr>
                <w:lang w:val="en-US"/>
              </w:rPr>
              <w:t xml:space="preserve">   &lt;soapenv:Body&gt;</w:t>
            </w:r>
          </w:p>
          <w:p w:rsidR="003C0809" w:rsidRPr="00D54D4B" w:rsidRDefault="003C0809" w:rsidP="005F44A6">
            <w:pPr>
              <w:pStyle w:val="afffe"/>
              <w:rPr>
                <w:lang w:val="en-US"/>
              </w:rPr>
            </w:pPr>
            <w:r w:rsidRPr="00D54D4B">
              <w:rPr>
                <w:lang w:val="en-US"/>
              </w:rPr>
              <w:t xml:space="preserve">      &lt;typ:aSyncResultRequest&gt;</w:t>
            </w:r>
          </w:p>
          <w:p w:rsidR="003C0809" w:rsidRPr="00D54D4B" w:rsidRDefault="003C0809" w:rsidP="005F44A6">
            <w:pPr>
              <w:pStyle w:val="afffe"/>
              <w:rPr>
                <w:lang w:val="en-US"/>
              </w:rPr>
            </w:pPr>
            <w:r w:rsidRPr="00D54D4B">
              <w:rPr>
                <w:lang w:val="en-US"/>
              </w:rPr>
              <w:t xml:space="preserve">         &lt;rev:Message&gt;</w:t>
            </w:r>
          </w:p>
          <w:p w:rsidR="003C0809" w:rsidRPr="00D54D4B" w:rsidRDefault="003C0809" w:rsidP="005F44A6">
            <w:pPr>
              <w:pStyle w:val="afffe"/>
              <w:rPr>
                <w:lang w:val="en-US"/>
              </w:rPr>
            </w:pPr>
            <w:r w:rsidRPr="00D54D4B">
              <w:rPr>
                <w:lang w:val="en-US"/>
              </w:rPr>
              <w:t xml:space="preserve">            &lt;rev:Sender&gt;</w:t>
            </w:r>
          </w:p>
          <w:p w:rsidR="003C0809" w:rsidRPr="00D54D4B" w:rsidRDefault="003C0809" w:rsidP="005F44A6">
            <w:pPr>
              <w:pStyle w:val="afffe"/>
              <w:rPr>
                <w:lang w:val="en-US"/>
              </w:rPr>
            </w:pPr>
            <w:r w:rsidRPr="00D54D4B">
              <w:rPr>
                <w:lang w:val="en-US"/>
              </w:rPr>
              <w:t xml:space="preserve">               &lt;rev:Code&gt;1&lt;/rev:Code&gt;</w:t>
            </w:r>
          </w:p>
          <w:p w:rsidR="003C0809" w:rsidRPr="00D54D4B" w:rsidRDefault="003C0809" w:rsidP="005F44A6">
            <w:pPr>
              <w:pStyle w:val="afffe"/>
              <w:rPr>
                <w:lang w:val="en-US"/>
              </w:rPr>
            </w:pPr>
            <w:r w:rsidRPr="00D54D4B">
              <w:rPr>
                <w:lang w:val="en-US"/>
              </w:rPr>
              <w:t xml:space="preserve">               &lt;rev:Name&gt;FOIV1&lt;/rev:Name&gt;</w:t>
            </w:r>
          </w:p>
          <w:p w:rsidR="003C0809" w:rsidRPr="00D54D4B" w:rsidRDefault="003C0809" w:rsidP="005F44A6">
            <w:pPr>
              <w:pStyle w:val="afffe"/>
              <w:rPr>
                <w:lang w:val="en-US"/>
              </w:rPr>
            </w:pPr>
            <w:r w:rsidRPr="00D54D4B">
              <w:rPr>
                <w:lang w:val="en-US"/>
              </w:rPr>
              <w:t xml:space="preserve">            &lt;/rev:Sender&gt;</w:t>
            </w:r>
          </w:p>
          <w:p w:rsidR="003C0809" w:rsidRPr="00D54D4B" w:rsidRDefault="003C0809" w:rsidP="005F44A6">
            <w:pPr>
              <w:pStyle w:val="afffe"/>
              <w:rPr>
                <w:lang w:val="en-US"/>
              </w:rPr>
            </w:pPr>
            <w:r w:rsidRPr="00D54D4B">
              <w:rPr>
                <w:lang w:val="en-US"/>
              </w:rPr>
              <w:t xml:space="preserve">            &lt;rev:Recipient&gt;</w:t>
            </w:r>
          </w:p>
          <w:p w:rsidR="003C0809" w:rsidRPr="00D54D4B" w:rsidRDefault="003C0809" w:rsidP="005F44A6">
            <w:pPr>
              <w:pStyle w:val="afffe"/>
              <w:rPr>
                <w:lang w:val="en-US"/>
              </w:rPr>
            </w:pPr>
            <w:r w:rsidRPr="00D54D4B">
              <w:rPr>
                <w:lang w:val="en-US"/>
              </w:rPr>
              <w:t xml:space="preserve">               &lt;rev:Code&gt;2&lt;/rev:Code&gt;</w:t>
            </w:r>
          </w:p>
          <w:p w:rsidR="003C0809" w:rsidRPr="00D54D4B" w:rsidRDefault="003C0809" w:rsidP="005F44A6">
            <w:pPr>
              <w:pStyle w:val="afffe"/>
              <w:rPr>
                <w:lang w:val="en-US"/>
              </w:rPr>
            </w:pPr>
            <w:r w:rsidRPr="00D54D4B">
              <w:rPr>
                <w:lang w:val="en-US"/>
              </w:rPr>
              <w:t xml:space="preserve">               &lt;rev:Name&gt;Foiv2&lt;/rev:Name&gt;</w:t>
            </w:r>
          </w:p>
          <w:p w:rsidR="003C0809" w:rsidRPr="00D54D4B" w:rsidRDefault="003C0809" w:rsidP="005F44A6">
            <w:pPr>
              <w:pStyle w:val="afffe"/>
              <w:rPr>
                <w:lang w:val="en-US"/>
              </w:rPr>
            </w:pPr>
            <w:r w:rsidRPr="00D54D4B">
              <w:rPr>
                <w:lang w:val="en-US"/>
              </w:rPr>
              <w:t xml:space="preserve">            &lt;/rev:Recipient&gt;</w:t>
            </w:r>
          </w:p>
          <w:p w:rsidR="003C0809" w:rsidRPr="00D54D4B" w:rsidRDefault="003C0809" w:rsidP="005F44A6">
            <w:pPr>
              <w:pStyle w:val="afffe"/>
              <w:rPr>
                <w:lang w:val="en-US"/>
              </w:rPr>
            </w:pPr>
            <w:r w:rsidRPr="00D54D4B">
              <w:rPr>
                <w:lang w:val="en-US"/>
              </w:rPr>
              <w:t xml:space="preserve">            &lt;rev:Originator&gt;</w:t>
            </w:r>
          </w:p>
          <w:p w:rsidR="003C0809" w:rsidRPr="00D54D4B" w:rsidRDefault="003C0809" w:rsidP="005F44A6">
            <w:pPr>
              <w:pStyle w:val="afffe"/>
              <w:rPr>
                <w:lang w:val="en-US"/>
              </w:rPr>
            </w:pPr>
            <w:r w:rsidRPr="00D54D4B">
              <w:rPr>
                <w:lang w:val="en-US"/>
              </w:rPr>
              <w:t xml:space="preserve">               &lt;rev:Code&gt;3&lt;/rev:Code&gt;</w:t>
            </w:r>
          </w:p>
          <w:p w:rsidR="003C0809" w:rsidRPr="00D54D4B" w:rsidRDefault="003C0809" w:rsidP="005F44A6">
            <w:pPr>
              <w:pStyle w:val="afffe"/>
              <w:rPr>
                <w:lang w:val="en-US"/>
              </w:rPr>
            </w:pPr>
            <w:r w:rsidRPr="00D54D4B">
              <w:rPr>
                <w:lang w:val="en-US"/>
              </w:rPr>
              <w:t xml:space="preserve">               &lt;rev:Name&gt;Foiv3&lt;/rev:Name&gt;</w:t>
            </w:r>
          </w:p>
          <w:p w:rsidR="003C0809" w:rsidRPr="00D54D4B" w:rsidRDefault="003C0809" w:rsidP="005F44A6">
            <w:pPr>
              <w:pStyle w:val="afffe"/>
              <w:rPr>
                <w:lang w:val="en-US"/>
              </w:rPr>
            </w:pPr>
            <w:r w:rsidRPr="00D54D4B">
              <w:rPr>
                <w:lang w:val="en-US"/>
              </w:rPr>
              <w:t xml:space="preserve">            &lt;/rev:Originator&gt;</w:t>
            </w:r>
          </w:p>
          <w:p w:rsidR="003C0809" w:rsidRPr="00D54D4B" w:rsidRDefault="003C0809" w:rsidP="005F44A6">
            <w:pPr>
              <w:pStyle w:val="afffe"/>
              <w:rPr>
                <w:lang w:val="en-US"/>
              </w:rPr>
            </w:pPr>
            <w:r w:rsidRPr="00D54D4B">
              <w:rPr>
                <w:lang w:val="en-US"/>
              </w:rPr>
              <w:t xml:space="preserve">            &lt;rev:TypeCode&gt;?&lt;/rev:TypeCode&gt;</w:t>
            </w:r>
          </w:p>
          <w:p w:rsidR="003C0809" w:rsidRPr="00D54D4B" w:rsidRDefault="003C0809" w:rsidP="005F44A6">
            <w:pPr>
              <w:pStyle w:val="afffe"/>
              <w:rPr>
                <w:lang w:val="en-US"/>
              </w:rPr>
            </w:pPr>
            <w:r w:rsidRPr="00D54D4B">
              <w:rPr>
                <w:lang w:val="en-US"/>
              </w:rPr>
              <w:t xml:space="preserve">            &lt;rev:Date&gt;2011-01-01&lt;/rev:Date&gt;</w:t>
            </w:r>
          </w:p>
          <w:p w:rsidR="003C0809" w:rsidRPr="00D54D4B" w:rsidRDefault="003C0809" w:rsidP="005F44A6">
            <w:pPr>
              <w:pStyle w:val="afffe"/>
              <w:rPr>
                <w:lang w:val="en-US"/>
              </w:rPr>
            </w:pPr>
            <w:r w:rsidRPr="00D54D4B">
              <w:rPr>
                <w:lang w:val="en-US"/>
              </w:rPr>
              <w:t xml:space="preserve">            &lt;rev:RequestIdRef&gt;1&lt;/rev:RequestIdRef&gt;</w:t>
            </w:r>
          </w:p>
          <w:p w:rsidR="003C0809" w:rsidRPr="00D54D4B" w:rsidRDefault="003C0809" w:rsidP="005F44A6">
            <w:pPr>
              <w:pStyle w:val="afffe"/>
              <w:rPr>
                <w:lang w:val="en-US"/>
              </w:rPr>
            </w:pPr>
            <w:r w:rsidRPr="00D54D4B">
              <w:rPr>
                <w:lang w:val="en-US"/>
              </w:rPr>
              <w:t xml:space="preserve">            &lt;rev:OriginRequestIdRef&gt;1&lt;/rev:OriginRequestIdRef&gt;</w:t>
            </w:r>
          </w:p>
          <w:p w:rsidR="003C0809" w:rsidRPr="00D54D4B" w:rsidRDefault="003C0809" w:rsidP="005F44A6">
            <w:pPr>
              <w:pStyle w:val="afffe"/>
              <w:rPr>
                <w:lang w:val="en-US"/>
              </w:rPr>
            </w:pPr>
            <w:r w:rsidRPr="00D54D4B">
              <w:rPr>
                <w:lang w:val="en-US"/>
              </w:rPr>
              <w:t xml:space="preserve">            &lt;rev:ServiceCode&gt;1&lt;/rev:ServiceCode&gt;</w:t>
            </w:r>
          </w:p>
          <w:p w:rsidR="003C0809" w:rsidRPr="00D54D4B" w:rsidRDefault="003C0809" w:rsidP="005F44A6">
            <w:pPr>
              <w:pStyle w:val="afffe"/>
              <w:rPr>
                <w:lang w:val="en-US"/>
              </w:rPr>
            </w:pPr>
            <w:r w:rsidRPr="00D54D4B">
              <w:rPr>
                <w:lang w:val="en-US"/>
              </w:rPr>
              <w:t xml:space="preserve">            &lt;rev:CaseNumber&gt;1&lt;/rev:CaseNumber&gt;</w:t>
            </w:r>
          </w:p>
          <w:p w:rsidR="003C0809" w:rsidRPr="00D54D4B" w:rsidRDefault="003C0809" w:rsidP="005F44A6">
            <w:pPr>
              <w:pStyle w:val="afffe"/>
              <w:rPr>
                <w:lang w:val="en-US"/>
              </w:rPr>
            </w:pPr>
            <w:r w:rsidRPr="00D54D4B">
              <w:rPr>
                <w:lang w:val="en-US"/>
              </w:rPr>
              <w:t xml:space="preserve">         &lt;/rev:Message&gt;</w:t>
            </w:r>
          </w:p>
          <w:p w:rsidR="003C0809" w:rsidRPr="00D54D4B" w:rsidRDefault="003C0809" w:rsidP="005F44A6">
            <w:pPr>
              <w:pStyle w:val="afffe"/>
              <w:rPr>
                <w:lang w:val="en-US"/>
              </w:rPr>
            </w:pPr>
            <w:r w:rsidRPr="00D54D4B">
              <w:rPr>
                <w:lang w:val="en-US"/>
              </w:rPr>
              <w:t xml:space="preserve">         &lt;rev:MessageData&gt;</w:t>
            </w:r>
          </w:p>
          <w:p w:rsidR="003C0809" w:rsidRPr="00D54D4B" w:rsidRDefault="003C0809" w:rsidP="005F44A6">
            <w:pPr>
              <w:pStyle w:val="afffe"/>
              <w:rPr>
                <w:lang w:val="en-US"/>
              </w:rPr>
            </w:pPr>
            <w:r w:rsidRPr="00D54D4B">
              <w:rPr>
                <w:lang w:val="en-US"/>
              </w:rPr>
              <w:t xml:space="preserve">            &lt;rev:AppData&gt;</w:t>
            </w:r>
          </w:p>
          <w:p w:rsidR="003C0809" w:rsidRPr="00D54D4B" w:rsidRDefault="003C0809" w:rsidP="005F44A6">
            <w:pPr>
              <w:pStyle w:val="afffe"/>
              <w:rPr>
                <w:lang w:val="en-US"/>
              </w:rPr>
            </w:pPr>
            <w:r w:rsidRPr="00D54D4B">
              <w:rPr>
                <w:lang w:val="en-US"/>
              </w:rPr>
              <w:t xml:space="preserve">               &lt;xd:Signature Id="1" /&gt;</w:t>
            </w:r>
          </w:p>
          <w:p w:rsidR="003C0809" w:rsidRPr="00D54D4B" w:rsidRDefault="003C0809" w:rsidP="005F44A6">
            <w:pPr>
              <w:pStyle w:val="afffe"/>
              <w:rPr>
                <w:lang w:val="en-US"/>
              </w:rPr>
            </w:pPr>
            <w:r w:rsidRPr="00D54D4B">
              <w:rPr>
                <w:lang w:val="en-US"/>
              </w:rPr>
              <w:t xml:space="preserve">              &lt;/rev:AppData&gt;</w:t>
            </w:r>
          </w:p>
          <w:p w:rsidR="003C0809" w:rsidRPr="00D54D4B" w:rsidRDefault="003C0809" w:rsidP="005F44A6">
            <w:pPr>
              <w:pStyle w:val="afffe"/>
              <w:rPr>
                <w:lang w:val="en-US"/>
              </w:rPr>
            </w:pPr>
            <w:r w:rsidRPr="00D54D4B">
              <w:rPr>
                <w:lang w:val="en-US"/>
              </w:rPr>
              <w:t xml:space="preserve">            &lt;/rev:MessageData&gt;</w:t>
            </w:r>
          </w:p>
          <w:p w:rsidR="003C0809" w:rsidRPr="00D54D4B" w:rsidRDefault="003C0809" w:rsidP="005F44A6">
            <w:pPr>
              <w:pStyle w:val="afffe"/>
              <w:rPr>
                <w:lang w:val="en-US"/>
              </w:rPr>
            </w:pPr>
            <w:r w:rsidRPr="00D54D4B">
              <w:rPr>
                <w:lang w:val="en-US"/>
              </w:rPr>
              <w:t xml:space="preserve">      &lt;/typ:aSyncResultRequest&gt;</w:t>
            </w:r>
          </w:p>
          <w:p w:rsidR="003C0809" w:rsidRPr="00D54D4B" w:rsidRDefault="003C0809" w:rsidP="005F44A6">
            <w:pPr>
              <w:pStyle w:val="afffe"/>
              <w:rPr>
                <w:lang w:val="en-US"/>
              </w:rPr>
            </w:pPr>
            <w:r w:rsidRPr="00D54D4B">
              <w:rPr>
                <w:lang w:val="en-US"/>
              </w:rPr>
              <w:t xml:space="preserve">   &lt;/soapenv:Body&gt;</w:t>
            </w:r>
          </w:p>
          <w:p w:rsidR="003C0809" w:rsidRPr="00D54D4B" w:rsidRDefault="003C0809" w:rsidP="005F44A6">
            <w:pPr>
              <w:pStyle w:val="afffe"/>
              <w:rPr>
                <w:lang w:val="en-US"/>
              </w:rPr>
            </w:pPr>
            <w:r w:rsidRPr="00D54D4B">
              <w:rPr>
                <w:lang w:val="en-US"/>
              </w:rPr>
              <w:t>&lt;/soapenv:Envelope&gt;</w:t>
            </w:r>
          </w:p>
        </w:tc>
      </w:tr>
    </w:tbl>
    <w:p w:rsidR="003C0809" w:rsidRPr="00D54D4B" w:rsidRDefault="003C0809" w:rsidP="005F44A6">
      <w:pPr>
        <w:pStyle w:val="afffe"/>
        <w:rPr>
          <w:b/>
          <w:lang w:val="en-US"/>
        </w:rPr>
      </w:pPr>
    </w:p>
    <w:p w:rsidR="003C0809" w:rsidRPr="00D54D4B" w:rsidRDefault="003C0809" w:rsidP="00E002D2">
      <w:pPr>
        <w:outlineLvl w:val="0"/>
        <w:rPr>
          <w:b/>
        </w:rPr>
      </w:pPr>
      <w:bookmarkStart w:id="2841" w:name="_Toc312062905"/>
      <w:bookmarkStart w:id="2842" w:name="_Toc314740953"/>
      <w:bookmarkStart w:id="2843" w:name="_Toc314741908"/>
      <w:bookmarkStart w:id="2844" w:name="_Toc314744592"/>
      <w:bookmarkStart w:id="2845" w:name="_Toc315202805"/>
      <w:bookmarkStart w:id="2846" w:name="_Toc315205896"/>
      <w:bookmarkStart w:id="2847" w:name="_Toc315282253"/>
      <w:bookmarkStart w:id="2848" w:name="_Toc318365251"/>
      <w:bookmarkStart w:id="2849" w:name="_Toc320547473"/>
      <w:bookmarkStart w:id="2850" w:name="_Toc320715160"/>
      <w:bookmarkStart w:id="2851" w:name="_Toc320784403"/>
      <w:bookmarkStart w:id="2852" w:name="_Toc321761910"/>
      <w:bookmarkStart w:id="2853" w:name="_Toc321910035"/>
      <w:bookmarkStart w:id="2854" w:name="_Toc322108893"/>
      <w:bookmarkStart w:id="2855" w:name="_Toc322359746"/>
      <w:bookmarkStart w:id="2856" w:name="_Toc322945850"/>
      <w:bookmarkStart w:id="2857" w:name="_Toc322960872"/>
      <w:bookmarkStart w:id="2858" w:name="_Toc326936532"/>
      <w:bookmarkStart w:id="2859" w:name="_Toc327024040"/>
      <w:bookmarkStart w:id="2860" w:name="_Toc327362780"/>
      <w:bookmarkStart w:id="2861" w:name="_Toc327373355"/>
      <w:bookmarkStart w:id="2862" w:name="_Toc327435971"/>
      <w:bookmarkStart w:id="2863" w:name="_Toc327437214"/>
      <w:bookmarkStart w:id="2864" w:name="_Toc327794973"/>
      <w:bookmarkStart w:id="2865" w:name="_Toc329011988"/>
      <w:bookmarkStart w:id="2866" w:name="_Toc329013235"/>
      <w:bookmarkStart w:id="2867" w:name="_Toc329082265"/>
      <w:bookmarkStart w:id="2868" w:name="_Toc329083339"/>
      <w:bookmarkStart w:id="2869" w:name="_Toc329086374"/>
      <w:bookmarkStart w:id="2870" w:name="_Toc329339884"/>
      <w:bookmarkStart w:id="2871" w:name="_Toc332119804"/>
      <w:bookmarkStart w:id="2872" w:name="_Toc332131289"/>
      <w:bookmarkStart w:id="2873" w:name="_Toc332279653"/>
      <w:bookmarkStart w:id="2874" w:name="_Toc332703465"/>
      <w:bookmarkStart w:id="2875" w:name="_Toc334016687"/>
      <w:r w:rsidRPr="00D54D4B">
        <w:rPr>
          <w:b/>
        </w:rPr>
        <w:t>Ответ сервера:</w:t>
      </w:r>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9430"/>
      </w:tblGrid>
      <w:tr w:rsidR="003C0809" w:rsidRPr="00D54D4B" w:rsidTr="0066738B">
        <w:tc>
          <w:tcPr>
            <w:tcW w:w="5000" w:type="pct"/>
          </w:tcPr>
          <w:p w:rsidR="003C0809" w:rsidRPr="00D54D4B" w:rsidRDefault="003C0809" w:rsidP="005F44A6">
            <w:pPr>
              <w:pStyle w:val="afffe"/>
              <w:rPr>
                <w:lang w:val="en-US"/>
              </w:rPr>
            </w:pPr>
            <w:r w:rsidRPr="00D54D4B">
              <w:rPr>
                <w:lang w:val="en-US"/>
              </w:rPr>
              <w:t>&lt;env:Envelope xmlns:env="http://schemas.xmlsoap.org/soap/envelope/"&gt;</w:t>
            </w:r>
          </w:p>
          <w:p w:rsidR="003C0809" w:rsidRPr="00D54D4B" w:rsidRDefault="003C0809" w:rsidP="005F44A6">
            <w:pPr>
              <w:pStyle w:val="afffe"/>
              <w:rPr>
                <w:lang w:val="en-US"/>
              </w:rPr>
            </w:pPr>
            <w:r w:rsidRPr="00D54D4B">
              <w:rPr>
                <w:lang w:val="en-US"/>
              </w:rPr>
              <w:t xml:space="preserve">   &lt;env:Header&gt;</w:t>
            </w:r>
          </w:p>
          <w:p w:rsidR="003C0809" w:rsidRPr="00D54D4B" w:rsidRDefault="003C0809" w:rsidP="005F44A6">
            <w:pPr>
              <w:pStyle w:val="afffe"/>
              <w:rPr>
                <w:lang w:val="en-US"/>
              </w:rPr>
            </w:pPr>
            <w:r w:rsidRPr="00D54D4B">
              <w:rPr>
                <w:lang w:val="en-US"/>
              </w:rPr>
              <w:lastRenderedPageBreak/>
              <w:t xml:space="preserve">      &lt;wsse:Security env:actor="smev.gosuslugi.ru/actors/smev" xmlns:wsse="http://docs.oasis-open.org/wss/2004/01/oasis-200401-wss-wssecurity-secext-1.0.xsd"&gt;</w:t>
            </w:r>
          </w:p>
          <w:p w:rsidR="003C0809" w:rsidRPr="00D54D4B" w:rsidRDefault="003C0809" w:rsidP="005F44A6">
            <w:pPr>
              <w:pStyle w:val="afffe"/>
              <w:rPr>
                <w:lang w:val="en-US"/>
              </w:rPr>
            </w:pPr>
            <w:r w:rsidRPr="00D54D4B">
              <w:rPr>
                <w:lang w:val="en-US"/>
              </w:rPr>
              <w:t xml:space="preserve">         &lt;wsse:BinarySecurityToken EncodingType="http://docs.oasis-open.org/wss/2004/01/oasis-200401-wss-soap-message-security-1.0#Base64Binary" ValueType="http://docs.oasis-open.org/wss/2004/01/oasis-200401-wss-x509-token-profile-1.0#X509v3" wsu:Id="CertId-C68111F7BF96A9DF9E1313171392973424" xmlns:wsu="http://docs.oasis-open.org/wss/2004/01/oasis-200401-wss-wssecurity-utility-1.0.xsd"&gt;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&lt;/wsse:BinarySecurityToken&gt;</w:t>
            </w:r>
          </w:p>
          <w:p w:rsidR="003C0809" w:rsidRPr="00D54D4B" w:rsidRDefault="003C0809" w:rsidP="005F44A6">
            <w:pPr>
              <w:pStyle w:val="afffe"/>
              <w:rPr>
                <w:lang w:val="en-US"/>
              </w:rPr>
            </w:pPr>
            <w:r w:rsidRPr="00D54D4B">
              <w:rPr>
                <w:lang w:val="en-US"/>
              </w:rPr>
              <w:t xml:space="preserve">         &lt;ds:Signature Id="Signature-256" xmlns:ds="http://www.w3.org/2000/09/xmldsig#"&gt;</w:t>
            </w:r>
          </w:p>
          <w:p w:rsidR="003C0809" w:rsidRPr="00D54D4B" w:rsidRDefault="003C0809" w:rsidP="005F44A6">
            <w:pPr>
              <w:pStyle w:val="afffe"/>
              <w:rPr>
                <w:lang w:val="en-US"/>
              </w:rPr>
            </w:pPr>
            <w:r w:rsidRPr="00D54D4B">
              <w:rPr>
                <w:lang w:val="en-US"/>
              </w:rPr>
              <w:t xml:space="preserve">            &lt;ds:SignedInfo&gt;</w:t>
            </w:r>
          </w:p>
          <w:p w:rsidR="003C0809" w:rsidRPr="00D54D4B" w:rsidRDefault="003C0809" w:rsidP="005F44A6">
            <w:pPr>
              <w:pStyle w:val="afffe"/>
              <w:rPr>
                <w:lang w:val="en-US"/>
              </w:rPr>
            </w:pPr>
            <w:r w:rsidRPr="00D54D4B">
              <w:rPr>
                <w:lang w:val="en-US"/>
              </w:rPr>
              <w:t xml:space="preserve">               &lt;ds:CanonicalizationMethod Algorithm="http://www.w3.org/2001/10/xml-exc-c14n#"/&gt;</w:t>
            </w:r>
          </w:p>
          <w:p w:rsidR="003C0809" w:rsidRPr="00D54D4B" w:rsidRDefault="003C0809" w:rsidP="005F44A6">
            <w:pPr>
              <w:pStyle w:val="afffe"/>
              <w:rPr>
                <w:lang w:val="en-US"/>
              </w:rPr>
            </w:pPr>
            <w:r w:rsidRPr="00D54D4B">
              <w:rPr>
                <w:lang w:val="en-US"/>
              </w:rPr>
              <w:t xml:space="preserve">               &lt;ds:SignatureMethod Algorithm="http://www.w3.org/2001/04/xmldsig-more#gostr34102001-gostr3411"/&gt;</w:t>
            </w:r>
          </w:p>
          <w:p w:rsidR="003C0809" w:rsidRPr="00D54D4B" w:rsidRDefault="003C0809" w:rsidP="005F44A6">
            <w:pPr>
              <w:pStyle w:val="afffe"/>
              <w:rPr>
                <w:lang w:val="en-US"/>
              </w:rPr>
            </w:pPr>
            <w:r w:rsidRPr="00D54D4B">
              <w:rPr>
                <w:lang w:val="en-US"/>
              </w:rPr>
              <w:t xml:space="preserve">               &lt;ds:Reference URI="#id-257"&gt;</w:t>
            </w:r>
          </w:p>
          <w:p w:rsidR="003C0809" w:rsidRPr="00D54D4B" w:rsidRDefault="003C0809" w:rsidP="005F44A6">
            <w:pPr>
              <w:pStyle w:val="afffe"/>
              <w:rPr>
                <w:lang w:val="en-US"/>
              </w:rPr>
            </w:pPr>
            <w:r w:rsidRPr="00D54D4B">
              <w:rPr>
                <w:lang w:val="en-US"/>
              </w:rPr>
              <w:t xml:space="preserve">                  &lt;ds:Transforms&gt;</w:t>
            </w:r>
          </w:p>
          <w:p w:rsidR="003C0809" w:rsidRPr="00D54D4B" w:rsidRDefault="003C0809" w:rsidP="005F44A6">
            <w:pPr>
              <w:pStyle w:val="afffe"/>
              <w:rPr>
                <w:lang w:val="en-US"/>
              </w:rPr>
            </w:pPr>
            <w:r w:rsidRPr="00D54D4B">
              <w:rPr>
                <w:lang w:val="en-US"/>
              </w:rPr>
              <w:t xml:space="preserve">                     &lt;ds:Transform Algorithm="http://www.w3.org/2001/10/xml-exc-c14n#"/&gt;</w:t>
            </w:r>
          </w:p>
          <w:p w:rsidR="003C0809" w:rsidRPr="00D54D4B" w:rsidRDefault="003C0809" w:rsidP="005F44A6">
            <w:pPr>
              <w:pStyle w:val="afffe"/>
              <w:rPr>
                <w:lang w:val="en-US"/>
              </w:rPr>
            </w:pPr>
            <w:r w:rsidRPr="00D54D4B">
              <w:rPr>
                <w:lang w:val="en-US"/>
              </w:rPr>
              <w:t xml:space="preserve">                  &lt;/ds:Transforms&gt;</w:t>
            </w:r>
          </w:p>
          <w:p w:rsidR="003C0809" w:rsidRPr="00D54D4B" w:rsidRDefault="003C0809" w:rsidP="005F44A6">
            <w:pPr>
              <w:pStyle w:val="afffe"/>
              <w:rPr>
                <w:lang w:val="en-US"/>
              </w:rPr>
            </w:pPr>
            <w:r w:rsidRPr="00D54D4B">
              <w:rPr>
                <w:lang w:val="en-US"/>
              </w:rPr>
              <w:t xml:space="preserve">                  &lt;ds:DigestMethod Algorithm="http://www.w3.org/2001/04/xmldsig-more#gostr3411"/&gt;</w:t>
            </w:r>
          </w:p>
          <w:p w:rsidR="003C0809" w:rsidRPr="00D54D4B" w:rsidRDefault="003C0809" w:rsidP="005F44A6">
            <w:pPr>
              <w:pStyle w:val="afffe"/>
              <w:rPr>
                <w:lang w:val="en-US"/>
              </w:rPr>
            </w:pPr>
            <w:r w:rsidRPr="00D54D4B">
              <w:rPr>
                <w:lang w:val="en-US"/>
              </w:rPr>
              <w:t xml:space="preserve">                  &lt;ds:DigestValue&gt;FuwjOKd6mxXhsCYG1wkI9jvI8S+jYOyBaSlFrBKtnAA=&lt;/ds:DigestValue&gt;</w:t>
            </w:r>
          </w:p>
          <w:p w:rsidR="003C0809" w:rsidRPr="00D54D4B" w:rsidRDefault="003C0809" w:rsidP="005F44A6">
            <w:pPr>
              <w:pStyle w:val="afffe"/>
              <w:rPr>
                <w:lang w:val="en-US"/>
              </w:rPr>
            </w:pPr>
            <w:r w:rsidRPr="00D54D4B">
              <w:rPr>
                <w:lang w:val="en-US"/>
              </w:rPr>
              <w:t xml:space="preserve">               &lt;/ds:Reference&gt;</w:t>
            </w:r>
          </w:p>
          <w:p w:rsidR="003C0809" w:rsidRPr="00D54D4B" w:rsidRDefault="003C0809" w:rsidP="005F44A6">
            <w:pPr>
              <w:pStyle w:val="afffe"/>
              <w:rPr>
                <w:lang w:val="en-US"/>
              </w:rPr>
            </w:pPr>
            <w:r w:rsidRPr="00D54D4B">
              <w:rPr>
                <w:lang w:val="en-US"/>
              </w:rPr>
              <w:t xml:space="preserve">            &lt;/ds:SignedInfo&gt;</w:t>
            </w:r>
          </w:p>
          <w:p w:rsidR="003C0809" w:rsidRPr="00D54D4B" w:rsidRDefault="003C0809" w:rsidP="005F44A6">
            <w:pPr>
              <w:pStyle w:val="afffe"/>
              <w:rPr>
                <w:lang w:val="en-US"/>
              </w:rPr>
            </w:pPr>
            <w:r w:rsidRPr="00D54D4B">
              <w:rPr>
                <w:lang w:val="en-US"/>
              </w:rPr>
              <w:t xml:space="preserve">            &lt;ds:SignatureValue&gt;EGEq2Q+DuiVJc35DUV8FJ2FU4TezNwefsE3Kf9248nIDjtO64sHd6STjIVSsl5ZxhPAJU3CMpsMT</w:t>
            </w:r>
          </w:p>
          <w:p w:rsidR="003C0809" w:rsidRPr="00D54D4B" w:rsidRDefault="003C0809" w:rsidP="005F44A6">
            <w:pPr>
              <w:pStyle w:val="afffe"/>
              <w:rPr>
                <w:lang w:val="en-US"/>
              </w:rPr>
            </w:pPr>
            <w:r w:rsidRPr="00D54D4B">
              <w:rPr>
                <w:lang w:val="en-US"/>
              </w:rPr>
              <w:t>QPtuepZZiQ==&lt;/ds:SignatureValue&gt;</w:t>
            </w:r>
          </w:p>
          <w:p w:rsidR="003C0809" w:rsidRPr="00D54D4B" w:rsidRDefault="003C0809" w:rsidP="005F44A6">
            <w:pPr>
              <w:pStyle w:val="afffe"/>
              <w:rPr>
                <w:lang w:val="en-US"/>
              </w:rPr>
            </w:pPr>
            <w:r w:rsidRPr="00D54D4B">
              <w:rPr>
                <w:lang w:val="en-US"/>
              </w:rPr>
              <w:t xml:space="preserve">            &lt;ds:KeyInfo Id="KeyId-C68111F7BF96A9DF9E1313171392973425"&gt;</w:t>
            </w:r>
          </w:p>
          <w:p w:rsidR="003C0809" w:rsidRPr="00D54D4B" w:rsidRDefault="003C0809" w:rsidP="005F44A6">
            <w:pPr>
              <w:pStyle w:val="afffe"/>
              <w:rPr>
                <w:lang w:val="en-US"/>
              </w:rPr>
            </w:pPr>
            <w:r w:rsidRPr="00D54D4B">
              <w:rPr>
                <w:lang w:val="en-US"/>
              </w:rPr>
              <w:t xml:space="preserve">               &lt;wsse:SecurityTokenReference wsu:Id="STRId-C68111F7BF96A9DF9E1313171392973426" xmlns:wsu="http://docs.oasis-open.org/wss/2004/01/oasis-200401-wss-wssecurity-utility-1.0.xsd"&gt;</w:t>
            </w:r>
          </w:p>
          <w:p w:rsidR="003C0809" w:rsidRPr="00D54D4B" w:rsidRDefault="003C0809" w:rsidP="005F44A6">
            <w:pPr>
              <w:pStyle w:val="afffe"/>
              <w:rPr>
                <w:lang w:val="en-US"/>
              </w:rPr>
            </w:pPr>
            <w:r w:rsidRPr="00D54D4B">
              <w:rPr>
                <w:lang w:val="en-US"/>
              </w:rPr>
              <w:t xml:space="preserve">                  &lt;wsse:Reference URI="#CertId-C68111F7BF96A9DF9E1313171392973424" </w:t>
            </w:r>
            <w:r w:rsidRPr="00D54D4B">
              <w:rPr>
                <w:lang w:val="en-US"/>
              </w:rPr>
              <w:lastRenderedPageBreak/>
              <w:t>ValueType="http://docs.oasis-open.org/wss/2004/01/oasis-200401-wss-x509-token-profile-1.0#X509v3"/&gt;</w:t>
            </w:r>
          </w:p>
          <w:p w:rsidR="003C0809" w:rsidRPr="00D54D4B" w:rsidRDefault="003C0809" w:rsidP="005F44A6">
            <w:pPr>
              <w:pStyle w:val="afffe"/>
              <w:rPr>
                <w:lang w:val="en-US"/>
              </w:rPr>
            </w:pPr>
            <w:r w:rsidRPr="00D54D4B">
              <w:rPr>
                <w:lang w:val="en-US"/>
              </w:rPr>
              <w:t xml:space="preserve">               &lt;/wsse:SecurityTokenReference&gt;</w:t>
            </w:r>
          </w:p>
          <w:p w:rsidR="003C0809" w:rsidRPr="00D54D4B" w:rsidRDefault="003C0809" w:rsidP="005F44A6">
            <w:pPr>
              <w:pStyle w:val="afffe"/>
              <w:rPr>
                <w:lang w:val="en-US"/>
              </w:rPr>
            </w:pPr>
            <w:r w:rsidRPr="00D54D4B">
              <w:rPr>
                <w:lang w:val="en-US"/>
              </w:rPr>
              <w:t xml:space="preserve">            &lt;/ds:KeyInfo&gt;</w:t>
            </w:r>
          </w:p>
          <w:p w:rsidR="003C0809" w:rsidRPr="00D54D4B" w:rsidRDefault="003C0809" w:rsidP="005F44A6">
            <w:pPr>
              <w:pStyle w:val="afffe"/>
              <w:rPr>
                <w:lang w:val="en-US"/>
              </w:rPr>
            </w:pPr>
            <w:r w:rsidRPr="00D54D4B">
              <w:rPr>
                <w:lang w:val="en-US"/>
              </w:rPr>
              <w:t xml:space="preserve">         &lt;/ds:Signature&gt;</w:t>
            </w:r>
          </w:p>
          <w:p w:rsidR="003C0809" w:rsidRPr="00D54D4B" w:rsidRDefault="003C0809" w:rsidP="005F44A6">
            <w:pPr>
              <w:pStyle w:val="afffe"/>
              <w:rPr>
                <w:lang w:val="en-US"/>
              </w:rPr>
            </w:pPr>
            <w:r w:rsidRPr="00D54D4B">
              <w:rPr>
                <w:lang w:val="en-US"/>
              </w:rPr>
              <w:t xml:space="preserve">      &lt;/wsse:Security&gt;</w:t>
            </w:r>
          </w:p>
          <w:p w:rsidR="003C0809" w:rsidRPr="00D54D4B" w:rsidRDefault="003C0809" w:rsidP="005F44A6">
            <w:pPr>
              <w:pStyle w:val="afffe"/>
              <w:rPr>
                <w:lang w:val="en-US"/>
              </w:rPr>
            </w:pPr>
            <w:r w:rsidRPr="00D54D4B">
              <w:rPr>
                <w:lang w:val="en-US"/>
              </w:rPr>
              <w:t xml:space="preserve">   &lt;/env:Header&gt;</w:t>
            </w:r>
          </w:p>
          <w:p w:rsidR="003C0809" w:rsidRPr="00D54D4B" w:rsidRDefault="003C0809" w:rsidP="005F44A6">
            <w:pPr>
              <w:pStyle w:val="afffe"/>
              <w:rPr>
                <w:lang w:val="en-US"/>
              </w:rPr>
            </w:pPr>
            <w:r w:rsidRPr="00D54D4B">
              <w:rPr>
                <w:lang w:val="en-US"/>
              </w:rPr>
              <w:t xml:space="preserve">   &lt;env:Body wsu:Id="id-257" xmlns:wsu="http://docs.oasis-open.org/wss/2004/01/oasis-200401-wss-wssecurity-utility-1.0.xsd"&gt;</w:t>
            </w:r>
          </w:p>
          <w:p w:rsidR="003C0809" w:rsidRPr="00D54D4B" w:rsidRDefault="003C0809" w:rsidP="005F44A6">
            <w:pPr>
              <w:pStyle w:val="afffe"/>
              <w:rPr>
                <w:lang w:val="en-US"/>
              </w:rPr>
            </w:pPr>
            <w:r w:rsidRPr="00D54D4B">
              <w:rPr>
                <w:lang w:val="en-US"/>
              </w:rPr>
              <w:t xml:space="preserve">      &lt;ns1:aSyncResultResponse xmlns="http://smev.gosuslugi.ru/rev110801" xmlns:ns1="http://smev.gosuslugi.ru/MsgExample/xsd/types" xmlns:ns2="http://www.w3.org/2000/09/xmldsig#" xmlns:ns3="http://www.w3.org/2004/08/xop/include"&gt;</w:t>
            </w:r>
          </w:p>
          <w:p w:rsidR="003C0809" w:rsidRPr="00D54D4B" w:rsidRDefault="003C0809" w:rsidP="005F44A6">
            <w:pPr>
              <w:pStyle w:val="afffe"/>
              <w:rPr>
                <w:lang w:val="en-US"/>
              </w:rPr>
            </w:pPr>
            <w:r w:rsidRPr="00D54D4B">
              <w:rPr>
                <w:lang w:val="en-US"/>
              </w:rPr>
              <w:t xml:space="preserve">         &lt;Message&gt;</w:t>
            </w:r>
          </w:p>
          <w:p w:rsidR="003C0809" w:rsidRPr="00D54D4B" w:rsidRDefault="003C0809" w:rsidP="005F44A6">
            <w:pPr>
              <w:pStyle w:val="afffe"/>
              <w:rPr>
                <w:lang w:val="en-US"/>
              </w:rPr>
            </w:pPr>
            <w:r w:rsidRPr="00D54D4B">
              <w:rPr>
                <w:lang w:val="en-US"/>
              </w:rPr>
              <w:t xml:space="preserve">            &lt;Sender&gt;</w:t>
            </w:r>
          </w:p>
          <w:p w:rsidR="003C0809" w:rsidRPr="00D54D4B" w:rsidRDefault="003C0809" w:rsidP="005F44A6">
            <w:pPr>
              <w:pStyle w:val="afffe"/>
              <w:rPr>
                <w:lang w:val="en-US"/>
              </w:rPr>
            </w:pPr>
            <w:r w:rsidRPr="00D54D4B">
              <w:rPr>
                <w:lang w:val="en-US"/>
              </w:rPr>
              <w:t xml:space="preserve">               &lt;Code&gt;2&lt;/Code&gt;</w:t>
            </w:r>
          </w:p>
          <w:p w:rsidR="003C0809" w:rsidRPr="00D54D4B" w:rsidRDefault="003C0809" w:rsidP="005F44A6">
            <w:pPr>
              <w:pStyle w:val="afffe"/>
              <w:rPr>
                <w:lang w:val="en-US"/>
              </w:rPr>
            </w:pPr>
            <w:r w:rsidRPr="00D54D4B">
              <w:rPr>
                <w:lang w:val="en-US"/>
              </w:rPr>
              <w:t xml:space="preserve">               &lt;Name&gt;Foiv2&lt;/Name&gt;</w:t>
            </w:r>
          </w:p>
          <w:p w:rsidR="003C0809" w:rsidRPr="00D54D4B" w:rsidRDefault="003C0809" w:rsidP="005F44A6">
            <w:pPr>
              <w:pStyle w:val="afffe"/>
              <w:rPr>
                <w:lang w:val="en-US"/>
              </w:rPr>
            </w:pPr>
            <w:r w:rsidRPr="00D54D4B">
              <w:rPr>
                <w:lang w:val="en-US"/>
              </w:rPr>
              <w:t xml:space="preserve">            &lt;/Sender&gt;</w:t>
            </w:r>
          </w:p>
          <w:p w:rsidR="003C0809" w:rsidRPr="00D54D4B" w:rsidRDefault="003C0809" w:rsidP="005F44A6">
            <w:pPr>
              <w:pStyle w:val="afffe"/>
              <w:rPr>
                <w:lang w:val="en-US"/>
              </w:rPr>
            </w:pPr>
            <w:r w:rsidRPr="00D54D4B">
              <w:rPr>
                <w:lang w:val="en-US"/>
              </w:rPr>
              <w:t xml:space="preserve">            &lt;Recipient&gt;</w:t>
            </w:r>
          </w:p>
          <w:p w:rsidR="003C0809" w:rsidRPr="00D54D4B" w:rsidRDefault="003C0809" w:rsidP="005F44A6">
            <w:pPr>
              <w:pStyle w:val="afffe"/>
              <w:rPr>
                <w:lang w:val="en-US"/>
              </w:rPr>
            </w:pPr>
            <w:r w:rsidRPr="00D54D4B">
              <w:rPr>
                <w:lang w:val="en-US"/>
              </w:rPr>
              <w:t xml:space="preserve">               &lt;Code&gt;1&lt;/Code&gt;</w:t>
            </w:r>
          </w:p>
          <w:p w:rsidR="003C0809" w:rsidRPr="00D54D4B" w:rsidRDefault="003C0809" w:rsidP="005F44A6">
            <w:pPr>
              <w:pStyle w:val="afffe"/>
              <w:rPr>
                <w:lang w:val="en-US"/>
              </w:rPr>
            </w:pPr>
            <w:r w:rsidRPr="00D54D4B">
              <w:rPr>
                <w:lang w:val="en-US"/>
              </w:rPr>
              <w:t xml:space="preserve">               &lt;Name&gt;FOIV1&lt;/Name&gt;</w:t>
            </w:r>
          </w:p>
          <w:p w:rsidR="003C0809" w:rsidRPr="00D54D4B" w:rsidRDefault="003C0809" w:rsidP="005F44A6">
            <w:pPr>
              <w:pStyle w:val="afffe"/>
              <w:rPr>
                <w:lang w:val="en-US"/>
              </w:rPr>
            </w:pPr>
            <w:r w:rsidRPr="00D54D4B">
              <w:rPr>
                <w:lang w:val="en-US"/>
              </w:rPr>
              <w:t xml:space="preserve">            &lt;/Recipient&gt;</w:t>
            </w:r>
          </w:p>
          <w:p w:rsidR="003C0809" w:rsidRPr="00D54D4B" w:rsidRDefault="003C0809" w:rsidP="005F44A6">
            <w:pPr>
              <w:pStyle w:val="afffe"/>
              <w:rPr>
                <w:lang w:val="en-US"/>
              </w:rPr>
            </w:pPr>
            <w:r w:rsidRPr="00D54D4B">
              <w:rPr>
                <w:lang w:val="en-US"/>
              </w:rPr>
              <w:t xml:space="preserve">            &lt;Originator&gt;</w:t>
            </w:r>
          </w:p>
          <w:p w:rsidR="003C0809" w:rsidRPr="00D54D4B" w:rsidRDefault="003C0809" w:rsidP="005F44A6">
            <w:pPr>
              <w:pStyle w:val="afffe"/>
              <w:rPr>
                <w:lang w:val="en-US"/>
              </w:rPr>
            </w:pPr>
            <w:r w:rsidRPr="00D54D4B">
              <w:rPr>
                <w:lang w:val="en-US"/>
              </w:rPr>
              <w:t xml:space="preserve">               &lt;Code&gt;3&lt;/Code&gt;</w:t>
            </w:r>
          </w:p>
          <w:p w:rsidR="003C0809" w:rsidRPr="00D54D4B" w:rsidRDefault="003C0809" w:rsidP="005F44A6">
            <w:pPr>
              <w:pStyle w:val="afffe"/>
              <w:rPr>
                <w:lang w:val="en-US"/>
              </w:rPr>
            </w:pPr>
            <w:r w:rsidRPr="00D54D4B">
              <w:rPr>
                <w:lang w:val="en-US"/>
              </w:rPr>
              <w:t xml:space="preserve">               &lt;Name&gt;Foiv3&lt;/Name&gt;</w:t>
            </w:r>
          </w:p>
          <w:p w:rsidR="003C0809" w:rsidRPr="00D54D4B" w:rsidRDefault="003C0809" w:rsidP="005F44A6">
            <w:pPr>
              <w:pStyle w:val="afffe"/>
              <w:rPr>
                <w:lang w:val="en-US"/>
              </w:rPr>
            </w:pPr>
            <w:r w:rsidRPr="00D54D4B">
              <w:rPr>
                <w:lang w:val="en-US"/>
              </w:rPr>
              <w:t xml:space="preserve">            &lt;/Originator&gt;</w:t>
            </w:r>
          </w:p>
          <w:p w:rsidR="003C0809" w:rsidRPr="00D54D4B" w:rsidRDefault="003C0809" w:rsidP="005F44A6">
            <w:pPr>
              <w:pStyle w:val="afffe"/>
              <w:rPr>
                <w:lang w:val="en-US"/>
              </w:rPr>
            </w:pPr>
            <w:r w:rsidRPr="00D54D4B">
              <w:rPr>
                <w:lang w:val="en-US"/>
              </w:rPr>
              <w:t xml:space="preserve">            &lt;TypeCode&gt;?&lt;/TypeCode&gt;</w:t>
            </w:r>
          </w:p>
          <w:p w:rsidR="003C0809" w:rsidRPr="00D54D4B" w:rsidRDefault="003C0809" w:rsidP="005F44A6">
            <w:pPr>
              <w:pStyle w:val="afffe"/>
              <w:rPr>
                <w:lang w:val="en-US"/>
              </w:rPr>
            </w:pPr>
            <w:r w:rsidRPr="00D54D4B">
              <w:rPr>
                <w:lang w:val="en-US"/>
              </w:rPr>
              <w:t xml:space="preserve">            &lt;Date&gt;2011-08-12T21:49:52.970+04:00&lt;/Date&gt;</w:t>
            </w:r>
          </w:p>
          <w:p w:rsidR="003C0809" w:rsidRPr="00D54D4B" w:rsidRDefault="003C0809" w:rsidP="005F44A6">
            <w:pPr>
              <w:pStyle w:val="afffe"/>
              <w:rPr>
                <w:lang w:val="en-US"/>
              </w:rPr>
            </w:pPr>
            <w:r w:rsidRPr="00D54D4B">
              <w:rPr>
                <w:lang w:val="en-US"/>
              </w:rPr>
              <w:t xml:space="preserve">         &lt;/Message&gt;</w:t>
            </w:r>
          </w:p>
          <w:p w:rsidR="003C0809" w:rsidRPr="00D54D4B" w:rsidRDefault="003C0809" w:rsidP="005F44A6">
            <w:pPr>
              <w:pStyle w:val="afffe"/>
              <w:rPr>
                <w:lang w:val="en-US"/>
              </w:rPr>
            </w:pPr>
            <w:r w:rsidRPr="00D54D4B">
              <w:rPr>
                <w:lang w:val="en-US"/>
              </w:rPr>
              <w:t xml:space="preserve">         &lt;MessageData&gt;</w:t>
            </w:r>
          </w:p>
          <w:p w:rsidR="003C0809" w:rsidRPr="00D54D4B" w:rsidRDefault="003C0809" w:rsidP="005F44A6">
            <w:pPr>
              <w:pStyle w:val="afffe"/>
              <w:rPr>
                <w:lang w:val="en-US"/>
              </w:rPr>
            </w:pPr>
            <w:r w:rsidRPr="00D54D4B">
              <w:rPr>
                <w:lang w:val="en-US"/>
              </w:rPr>
              <w:t xml:space="preserve">            &lt;AppDocument&gt;</w:t>
            </w:r>
          </w:p>
          <w:p w:rsidR="003C0809" w:rsidRPr="00D54D4B" w:rsidRDefault="003C0809" w:rsidP="005F44A6">
            <w:pPr>
              <w:pStyle w:val="afffe"/>
              <w:rPr>
                <w:lang w:val="en-US"/>
              </w:rPr>
            </w:pPr>
            <w:r w:rsidRPr="00D54D4B">
              <w:rPr>
                <w:lang w:val="en-US"/>
              </w:rPr>
              <w:t xml:space="preserve">               &lt;BinaryData&gt;UEsDBBQAAAAIAPWGDD/3X+x2UQAAAGAAAAAKAAAAcmVhZG1lLnR4dCWL0Q2AIBBDV2ECBnID/xwB</w:t>
            </w:r>
          </w:p>
          <w:p w:rsidR="003C0809" w:rsidRPr="00D54D4B" w:rsidRDefault="003C0809" w:rsidP="005F44A6">
            <w:pPr>
              <w:pStyle w:val="afffe"/>
              <w:rPr>
                <w:lang w:val="en-US"/>
              </w:rPr>
            </w:pPr>
            <w:r w:rsidRPr="00D54D4B">
              <w:rPr>
                <w:lang w:val="en-US"/>
              </w:rPr>
              <w:t>IXEeE8FcQHGFdhJXsIafu5fX9m3PNC+OKzpOFAZdY5RgZGBC1U8/jc6Bhl10oztcGkTJ7LUrqEIp</w:t>
            </w:r>
          </w:p>
          <w:p w:rsidR="003C0809" w:rsidRPr="00D54D4B" w:rsidRDefault="003C0809" w:rsidP="005F44A6">
            <w:pPr>
              <w:pStyle w:val="afffe"/>
              <w:rPr>
                <w:lang w:val="en-US"/>
              </w:rPr>
            </w:pPr>
            <w:r w:rsidRPr="00D54D4B">
              <w:rPr>
                <w:lang w:val="en-US"/>
              </w:rPr>
              <w:t>ZVmdDQbzH1BLAwQUAAAACABKoAw/tcbKPhIBAABGAgAALAAAAHJlcV85ZTQ1OWU2My1lY2Q4LTQ2</w:t>
            </w:r>
          </w:p>
          <w:p w:rsidR="003C0809" w:rsidRPr="00D54D4B" w:rsidRDefault="003C0809" w:rsidP="005F44A6">
            <w:pPr>
              <w:pStyle w:val="afffe"/>
              <w:rPr>
                <w:lang w:val="en-US"/>
              </w:rPr>
            </w:pPr>
            <w:r w:rsidRPr="00D54D4B">
              <w:rPr>
                <w:lang w:val="en-US"/>
              </w:rPr>
              <w:t>MGYtYmZkOC1lMWVhMzRkN2UzYmUueG1sdZDdaoQwEIWvW+g7LN7HJNatP6hL6VIolF4U9wGiTq2g</w:t>
            </w:r>
          </w:p>
          <w:p w:rsidR="003C0809" w:rsidRPr="00D54D4B" w:rsidRDefault="003C0809" w:rsidP="005F44A6">
            <w:pPr>
              <w:pStyle w:val="afffe"/>
              <w:rPr>
                <w:lang w:val="en-US"/>
              </w:rPr>
            </w:pPr>
            <w:r w:rsidRPr="00D54D4B">
              <w:rPr>
                <w:lang w:val="en-US"/>
              </w:rPr>
              <w:t>iTWJ2LdvwpawXS0khJzvzMlkssMy9LsZJtkJnnvUJ94OeC2ajre5dyqfUewdirvbTA4wp4/j2Hc1</w:t>
            </w:r>
          </w:p>
          <w:p w:rsidR="003C0809" w:rsidRPr="00D54D4B" w:rsidRDefault="003C0809" w:rsidP="005F44A6">
            <w:pPr>
              <w:pStyle w:val="afffe"/>
              <w:rPr>
                <w:lang w:val="en-US"/>
              </w:rPr>
            </w:pPr>
            <w:r w:rsidRPr="00D54D4B">
              <w:rPr>
                <w:lang w:val="en-US"/>
              </w:rPr>
              <w:t>U8a7M3VcplbOvU+lxhRje/FbIbXsddv5k8YTfGmQypwzpSQm1DNZN6uwF/4hLPglTxMwBUezi4BQ</w:t>
            </w:r>
          </w:p>
          <w:p w:rsidR="003C0809" w:rsidRPr="00D54D4B" w:rsidRDefault="003C0809" w:rsidP="005F44A6">
            <w:pPr>
              <w:pStyle w:val="afffe"/>
              <w:rPr>
                <w:lang w:val="en-US"/>
              </w:rPr>
            </w:pPr>
            <w:r w:rsidRPr="00D54D4B">
              <w:rPr>
                <w:lang w:val="en-US"/>
              </w:rPr>
              <w:t>ikiMaFDSICXErAxfm2wk3sq8egyao6j1AFxJS7aRJa4R0YDTqyhJYP8AKI4gRiEhEWLsniKg4Z4F</w:t>
            </w:r>
          </w:p>
          <w:p w:rsidR="003C0809" w:rsidRPr="00D54D4B" w:rsidRDefault="003C0809" w:rsidP="005F44A6">
            <w:pPr>
              <w:pStyle w:val="afffe"/>
              <w:rPr>
                <w:lang w:val="en-US"/>
              </w:rPr>
            </w:pPr>
            <w:r w:rsidRPr="00D54D4B">
              <w:rPr>
                <w:lang w:val="en-US"/>
              </w:rPr>
              <w:t>YRKzqjrXYle8FfrGBihM880AvlpUhp36x6WHCqaCWuyul4bT++sqxYqXnvJ7hELBovDYs45n2Knn</w:t>
            </w:r>
          </w:p>
          <w:p w:rsidR="003C0809" w:rsidRPr="00D54D4B" w:rsidRDefault="003C0809" w:rsidP="005F44A6">
            <w:pPr>
              <w:pStyle w:val="afffe"/>
              <w:rPr>
                <w:lang w:val="en-US"/>
              </w:rPr>
            </w:pPr>
            <w:r w:rsidRPr="00D54D4B">
              <w:rPr>
                <w:lang w:val="en-US"/>
              </w:rPr>
              <w:t>/+N/BuDIemrrQRvxB1BLAQI/ABQAAAAIAPWGDD/3X+x2UQAAAGAAAAAKACQAAAAAAAAAIAAAAAAA</w:t>
            </w:r>
          </w:p>
          <w:p w:rsidR="003C0809" w:rsidRPr="00D54D4B" w:rsidRDefault="003C0809" w:rsidP="005F44A6">
            <w:pPr>
              <w:pStyle w:val="afffe"/>
              <w:rPr>
                <w:lang w:val="en-US"/>
              </w:rPr>
            </w:pPr>
            <w:r w:rsidRPr="00D54D4B">
              <w:rPr>
                <w:lang w:val="en-US"/>
              </w:rPr>
              <w:t>AAByZWFkbWUudHh0CgAgAAAAAAABABgAkJ3JI+9YzAFOAwIs71jMAU4DAizvWMwBUEsBAj8AFAAA</w:t>
            </w:r>
          </w:p>
          <w:p w:rsidR="003C0809" w:rsidRPr="00D54D4B" w:rsidRDefault="003C0809" w:rsidP="005F44A6">
            <w:pPr>
              <w:pStyle w:val="afffe"/>
              <w:rPr>
                <w:lang w:val="en-US"/>
              </w:rPr>
            </w:pPr>
            <w:r w:rsidRPr="00D54D4B">
              <w:rPr>
                <w:lang w:val="en-US"/>
              </w:rPr>
              <w:t>AAgASqAMP7XGyj4SAQAARgIAACwAJAAAAAAAAAAgAAAAeQAAAHJlcV85ZTQ1</w:t>
            </w:r>
            <w:r w:rsidRPr="00D54D4B">
              <w:rPr>
                <w:lang w:val="en-US"/>
              </w:rPr>
              <w:lastRenderedPageBreak/>
              <w:t>OWU2My1lY2Q4LTQ2</w:t>
            </w:r>
          </w:p>
          <w:p w:rsidR="003C0809" w:rsidRPr="00D54D4B" w:rsidRDefault="003C0809" w:rsidP="005F44A6">
            <w:pPr>
              <w:pStyle w:val="afffe"/>
              <w:rPr>
                <w:lang w:val="en-US"/>
              </w:rPr>
            </w:pPr>
            <w:r w:rsidRPr="00D54D4B">
              <w:rPr>
                <w:lang w:val="en-US"/>
              </w:rPr>
              <w:t>MGYtYmZkOC1lMWVhMzRkN2UzYmUueG1sCgAgAAAAAAABABgABoSCNglZzAEHOoA2CVnMAXSCSNcA</w:t>
            </w:r>
          </w:p>
          <w:p w:rsidR="003C0809" w:rsidRPr="00D54D4B" w:rsidRDefault="003C0809" w:rsidP="005F44A6">
            <w:pPr>
              <w:pStyle w:val="afffe"/>
              <w:rPr>
                <w:lang w:val="en-US"/>
              </w:rPr>
            </w:pPr>
            <w:r w:rsidRPr="00D54D4B">
              <w:rPr>
                <w:lang w:val="en-US"/>
              </w:rPr>
              <w:t>WcwBUEsFBgAAAAACAAIA2gAAANUBAAAAAA==&lt;/BinaryData&gt;</w:t>
            </w:r>
          </w:p>
          <w:p w:rsidR="003C0809" w:rsidRPr="00D54D4B" w:rsidRDefault="003C0809" w:rsidP="005F44A6">
            <w:pPr>
              <w:pStyle w:val="afffe"/>
              <w:rPr>
                <w:lang w:val="en-US"/>
              </w:rPr>
            </w:pPr>
            <w:r w:rsidRPr="00D54D4B">
              <w:rPr>
                <w:lang w:val="en-US"/>
              </w:rPr>
              <w:t xml:space="preserve">            &lt;/AppDocument&gt;</w:t>
            </w:r>
          </w:p>
          <w:p w:rsidR="003C0809" w:rsidRPr="00D54D4B" w:rsidRDefault="003C0809" w:rsidP="005F44A6">
            <w:pPr>
              <w:pStyle w:val="afffe"/>
              <w:rPr>
                <w:lang w:val="en-US"/>
              </w:rPr>
            </w:pPr>
            <w:r w:rsidRPr="00D54D4B">
              <w:rPr>
                <w:lang w:val="en-US"/>
              </w:rPr>
              <w:t xml:space="preserve">         &lt;/MessageData&gt;</w:t>
            </w:r>
          </w:p>
          <w:p w:rsidR="003C0809" w:rsidRPr="00D54D4B" w:rsidRDefault="003C0809" w:rsidP="005F44A6">
            <w:pPr>
              <w:pStyle w:val="afffe"/>
              <w:rPr>
                <w:lang w:val="en-US"/>
              </w:rPr>
            </w:pPr>
            <w:r w:rsidRPr="00D54D4B">
              <w:rPr>
                <w:lang w:val="en-US"/>
              </w:rPr>
              <w:t xml:space="preserve">      &lt;/ns1:aSyncResultResponse&gt;</w:t>
            </w:r>
          </w:p>
          <w:p w:rsidR="003C0809" w:rsidRPr="00D54D4B" w:rsidRDefault="003C0809" w:rsidP="005F44A6">
            <w:pPr>
              <w:pStyle w:val="afffe"/>
              <w:rPr>
                <w:lang w:val="en-US"/>
              </w:rPr>
            </w:pPr>
            <w:r w:rsidRPr="00D54D4B">
              <w:rPr>
                <w:lang w:val="en-US"/>
              </w:rPr>
              <w:t xml:space="preserve">   &lt;/env:Body&gt;</w:t>
            </w:r>
          </w:p>
          <w:p w:rsidR="003C0809" w:rsidRPr="00D54D4B" w:rsidRDefault="003C0809" w:rsidP="005F44A6">
            <w:pPr>
              <w:pStyle w:val="afffe"/>
            </w:pPr>
            <w:r w:rsidRPr="00D54D4B">
              <w:t>&lt;/env:Envelope&gt;</w:t>
            </w:r>
          </w:p>
        </w:tc>
      </w:tr>
    </w:tbl>
    <w:p w:rsidR="003C0809" w:rsidRDefault="003C0809" w:rsidP="005F44A6">
      <w:pPr>
        <w:pStyle w:val="afffe"/>
        <w:rPr>
          <w:b/>
        </w:rPr>
      </w:pPr>
    </w:p>
    <w:p w:rsidR="003C0809" w:rsidRDefault="003C0809" w:rsidP="005F44A6">
      <w:pPr>
        <w:pStyle w:val="afffe"/>
        <w:rPr>
          <w:b/>
        </w:rPr>
      </w:pPr>
    </w:p>
    <w:p w:rsidR="002041FB" w:rsidRDefault="002041FB" w:rsidP="005F44A6">
      <w:pPr>
        <w:pStyle w:val="afffe"/>
        <w:rPr>
          <w:b/>
        </w:rPr>
      </w:pPr>
    </w:p>
    <w:p w:rsidR="002041FB" w:rsidRDefault="002041FB" w:rsidP="005F44A6">
      <w:pPr>
        <w:pStyle w:val="afffe"/>
        <w:rPr>
          <w:b/>
        </w:rPr>
      </w:pPr>
    </w:p>
    <w:p w:rsidR="002041FB" w:rsidRDefault="002041FB" w:rsidP="005F44A6">
      <w:pPr>
        <w:pStyle w:val="afffe"/>
        <w:rPr>
          <w:b/>
        </w:rPr>
      </w:pPr>
    </w:p>
    <w:p w:rsidR="002041FB" w:rsidRDefault="002041FB" w:rsidP="005F44A6">
      <w:pPr>
        <w:pStyle w:val="afffe"/>
        <w:rPr>
          <w:b/>
        </w:rPr>
      </w:pPr>
    </w:p>
    <w:p w:rsidR="002041FB" w:rsidRDefault="002041FB" w:rsidP="005F44A6">
      <w:pPr>
        <w:pStyle w:val="afffe"/>
        <w:rPr>
          <w:b/>
        </w:rPr>
      </w:pPr>
    </w:p>
    <w:p w:rsidR="002041FB" w:rsidRDefault="002041FB" w:rsidP="005F44A6">
      <w:pPr>
        <w:pStyle w:val="afffe"/>
        <w:rPr>
          <w:b/>
        </w:rPr>
      </w:pPr>
    </w:p>
    <w:p w:rsidR="002041FB" w:rsidRDefault="002041FB" w:rsidP="005F44A6">
      <w:pPr>
        <w:pStyle w:val="afffe"/>
        <w:rPr>
          <w:b/>
        </w:rPr>
      </w:pPr>
    </w:p>
    <w:p w:rsidR="002041FB" w:rsidRDefault="002041FB" w:rsidP="005F44A6">
      <w:pPr>
        <w:pStyle w:val="afffe"/>
        <w:rPr>
          <w:b/>
        </w:rPr>
      </w:pPr>
    </w:p>
    <w:p w:rsidR="002041FB" w:rsidRDefault="002041FB" w:rsidP="005F44A6">
      <w:pPr>
        <w:pStyle w:val="afffe"/>
        <w:rPr>
          <w:b/>
        </w:rPr>
      </w:pPr>
    </w:p>
    <w:p w:rsidR="002041FB" w:rsidRDefault="002041FB" w:rsidP="005F44A6">
      <w:pPr>
        <w:pStyle w:val="afffe"/>
        <w:rPr>
          <w:b/>
        </w:rPr>
      </w:pPr>
    </w:p>
    <w:p w:rsidR="002041FB" w:rsidRDefault="002041FB" w:rsidP="005F44A6">
      <w:pPr>
        <w:pStyle w:val="afffe"/>
        <w:rPr>
          <w:b/>
        </w:rPr>
      </w:pPr>
    </w:p>
    <w:p w:rsidR="002041FB" w:rsidRDefault="002041FB" w:rsidP="005F44A6">
      <w:pPr>
        <w:pStyle w:val="afffe"/>
        <w:rPr>
          <w:b/>
        </w:rPr>
      </w:pPr>
    </w:p>
    <w:p w:rsidR="002041FB" w:rsidRDefault="002041FB" w:rsidP="005F44A6">
      <w:pPr>
        <w:pStyle w:val="afffe"/>
        <w:rPr>
          <w:b/>
        </w:rPr>
      </w:pPr>
    </w:p>
    <w:p w:rsidR="002041FB" w:rsidRDefault="002041FB" w:rsidP="005F44A6">
      <w:pPr>
        <w:pStyle w:val="afffe"/>
        <w:rPr>
          <w:b/>
        </w:rPr>
      </w:pPr>
    </w:p>
    <w:p w:rsidR="002041FB" w:rsidRDefault="002041FB" w:rsidP="005F44A6">
      <w:pPr>
        <w:pStyle w:val="afffe"/>
        <w:rPr>
          <w:b/>
        </w:rPr>
      </w:pPr>
    </w:p>
    <w:p w:rsidR="002041FB" w:rsidRDefault="002041FB" w:rsidP="005F44A6">
      <w:pPr>
        <w:pStyle w:val="afffe"/>
        <w:rPr>
          <w:b/>
        </w:rPr>
      </w:pPr>
    </w:p>
    <w:p w:rsidR="002041FB" w:rsidRDefault="002041FB" w:rsidP="005F44A6">
      <w:pPr>
        <w:pStyle w:val="afffe"/>
        <w:rPr>
          <w:b/>
        </w:rPr>
      </w:pPr>
    </w:p>
    <w:p w:rsidR="002041FB" w:rsidRDefault="002041FB" w:rsidP="005F44A6">
      <w:pPr>
        <w:pStyle w:val="afffe"/>
        <w:rPr>
          <w:b/>
        </w:rPr>
      </w:pPr>
    </w:p>
    <w:p w:rsidR="002041FB" w:rsidRDefault="002041FB" w:rsidP="005F44A6">
      <w:pPr>
        <w:pStyle w:val="afffe"/>
        <w:rPr>
          <w:b/>
        </w:rPr>
      </w:pPr>
    </w:p>
    <w:p w:rsidR="002041FB" w:rsidRDefault="002041FB" w:rsidP="005F44A6">
      <w:pPr>
        <w:pStyle w:val="afffe"/>
        <w:rPr>
          <w:b/>
        </w:rPr>
      </w:pPr>
    </w:p>
    <w:p w:rsidR="002041FB" w:rsidRDefault="002041FB" w:rsidP="005F44A6">
      <w:pPr>
        <w:pStyle w:val="afffe"/>
        <w:rPr>
          <w:b/>
        </w:rPr>
      </w:pPr>
    </w:p>
    <w:p w:rsidR="002041FB" w:rsidRDefault="002041FB" w:rsidP="005F44A6">
      <w:pPr>
        <w:pStyle w:val="afffe"/>
        <w:rPr>
          <w:b/>
        </w:rPr>
      </w:pPr>
    </w:p>
    <w:p w:rsidR="002041FB" w:rsidRDefault="002041FB" w:rsidP="005F44A6">
      <w:pPr>
        <w:pStyle w:val="afffe"/>
        <w:rPr>
          <w:b/>
        </w:rPr>
      </w:pPr>
    </w:p>
    <w:p w:rsidR="002041FB" w:rsidRDefault="002041FB" w:rsidP="005F44A6">
      <w:pPr>
        <w:pStyle w:val="afffe"/>
        <w:rPr>
          <w:b/>
        </w:rPr>
      </w:pPr>
    </w:p>
    <w:p w:rsidR="002041FB" w:rsidRDefault="002041FB" w:rsidP="005F44A6">
      <w:pPr>
        <w:pStyle w:val="afffe"/>
        <w:rPr>
          <w:b/>
        </w:rPr>
      </w:pPr>
    </w:p>
    <w:p w:rsidR="002041FB" w:rsidRDefault="002041FB" w:rsidP="005F44A6">
      <w:pPr>
        <w:pStyle w:val="afffe"/>
        <w:rPr>
          <w:b/>
        </w:rPr>
      </w:pPr>
    </w:p>
    <w:p w:rsidR="002041FB" w:rsidRDefault="002041FB" w:rsidP="005F44A6">
      <w:pPr>
        <w:pStyle w:val="afffe"/>
        <w:rPr>
          <w:b/>
        </w:rPr>
      </w:pPr>
    </w:p>
    <w:p w:rsidR="002041FB" w:rsidRDefault="002041FB" w:rsidP="005F44A6">
      <w:pPr>
        <w:pStyle w:val="afffe"/>
        <w:rPr>
          <w:b/>
        </w:rPr>
      </w:pPr>
    </w:p>
    <w:p w:rsidR="002041FB" w:rsidRDefault="002041FB" w:rsidP="005F44A6">
      <w:pPr>
        <w:pStyle w:val="afffe"/>
        <w:rPr>
          <w:b/>
        </w:rPr>
      </w:pPr>
    </w:p>
    <w:p w:rsidR="002041FB" w:rsidRDefault="002041FB" w:rsidP="005F44A6">
      <w:pPr>
        <w:pStyle w:val="afffe"/>
        <w:rPr>
          <w:b/>
        </w:rPr>
      </w:pPr>
    </w:p>
    <w:p w:rsidR="002041FB" w:rsidRDefault="002041FB" w:rsidP="005F44A6">
      <w:pPr>
        <w:pStyle w:val="afffe"/>
        <w:rPr>
          <w:b/>
        </w:rPr>
      </w:pPr>
    </w:p>
    <w:p w:rsidR="002041FB" w:rsidRDefault="002041FB" w:rsidP="005F44A6">
      <w:pPr>
        <w:pStyle w:val="afffe"/>
        <w:rPr>
          <w:b/>
        </w:rPr>
      </w:pPr>
    </w:p>
    <w:p w:rsidR="002041FB" w:rsidRDefault="002041FB" w:rsidP="005F44A6">
      <w:pPr>
        <w:pStyle w:val="afffe"/>
        <w:rPr>
          <w:b/>
        </w:rPr>
      </w:pPr>
    </w:p>
    <w:p w:rsidR="002041FB" w:rsidRDefault="002041FB" w:rsidP="005F44A6">
      <w:pPr>
        <w:pStyle w:val="afffe"/>
        <w:rPr>
          <w:b/>
        </w:rPr>
      </w:pPr>
    </w:p>
    <w:p w:rsidR="002041FB" w:rsidRDefault="002041FB" w:rsidP="005F44A6">
      <w:pPr>
        <w:pStyle w:val="afffe"/>
        <w:rPr>
          <w:b/>
        </w:rPr>
      </w:pPr>
    </w:p>
    <w:p w:rsidR="002041FB" w:rsidRDefault="002041FB" w:rsidP="005F44A6">
      <w:pPr>
        <w:pStyle w:val="afffe"/>
        <w:rPr>
          <w:b/>
        </w:rPr>
      </w:pPr>
    </w:p>
    <w:p w:rsidR="002041FB" w:rsidRDefault="002041FB" w:rsidP="005F44A6">
      <w:pPr>
        <w:pStyle w:val="afffe"/>
        <w:rPr>
          <w:b/>
        </w:rPr>
      </w:pPr>
    </w:p>
    <w:p w:rsidR="002041FB" w:rsidRDefault="002041FB" w:rsidP="005F44A6">
      <w:pPr>
        <w:pStyle w:val="afffe"/>
        <w:rPr>
          <w:b/>
        </w:rPr>
      </w:pPr>
    </w:p>
    <w:p w:rsidR="002041FB" w:rsidRPr="00D54D4B" w:rsidRDefault="002041FB" w:rsidP="005F44A6">
      <w:pPr>
        <w:pStyle w:val="afffe"/>
        <w:rPr>
          <w:b/>
        </w:rPr>
      </w:pPr>
    </w:p>
    <w:p w:rsidR="003C0809" w:rsidRDefault="003C0809" w:rsidP="00E002D2">
      <w:pPr>
        <w:pStyle w:val="23"/>
        <w:outlineLvl w:val="0"/>
      </w:pPr>
      <w:bookmarkStart w:id="2876" w:name="_Ref307856805"/>
      <w:bookmarkStart w:id="2877" w:name="_Toc321910036"/>
      <w:bookmarkStart w:id="2878" w:name="_Toc329082266"/>
      <w:bookmarkStart w:id="2879" w:name="_Toc334016688"/>
      <w:bookmarkStart w:id="2880" w:name="_Toc334017248"/>
      <w:r>
        <w:lastRenderedPageBreak/>
        <w:t xml:space="preserve">Приложение Ж. </w:t>
      </w:r>
      <w:bookmarkStart w:id="2881" w:name="_Toc307839050"/>
      <w:r>
        <w:t>Форма заявки на получение доступа к сервису</w:t>
      </w:r>
      <w:bookmarkEnd w:id="2876"/>
      <w:bookmarkEnd w:id="2877"/>
      <w:bookmarkEnd w:id="2878"/>
      <w:bookmarkEnd w:id="2879"/>
      <w:bookmarkEnd w:id="2880"/>
    </w:p>
    <w:tbl>
      <w:tblPr>
        <w:tblW w:w="0" w:type="auto"/>
        <w:tblLook w:val="00A0"/>
      </w:tblPr>
      <w:tblGrid>
        <w:gridCol w:w="3865"/>
        <w:gridCol w:w="5565"/>
      </w:tblGrid>
      <w:tr w:rsidR="003C0809" w:rsidTr="000E58EC">
        <w:tc>
          <w:tcPr>
            <w:tcW w:w="3935" w:type="dxa"/>
          </w:tcPr>
          <w:p w:rsidR="003C0809" w:rsidRDefault="003C0809" w:rsidP="00094F7C">
            <w:pPr>
              <w:jc w:val="center"/>
            </w:pPr>
          </w:p>
        </w:tc>
        <w:tc>
          <w:tcPr>
            <w:tcW w:w="5635" w:type="dxa"/>
          </w:tcPr>
          <w:p w:rsidR="003C0809" w:rsidRDefault="003C0809" w:rsidP="000E58EC">
            <w:pPr>
              <w:spacing w:line="240" w:lineRule="auto"/>
              <w:jc w:val="center"/>
            </w:pPr>
            <w:r>
              <w:t>В Департамент государственной политики</w:t>
            </w:r>
          </w:p>
          <w:p w:rsidR="003C0809" w:rsidRDefault="003C0809" w:rsidP="000E58EC">
            <w:pPr>
              <w:spacing w:line="240" w:lineRule="auto"/>
              <w:jc w:val="center"/>
            </w:pPr>
            <w:r>
              <w:t>в области создания и развития</w:t>
            </w:r>
          </w:p>
          <w:p w:rsidR="003C0809" w:rsidRDefault="003C0809" w:rsidP="000E58EC">
            <w:pPr>
              <w:spacing w:line="240" w:lineRule="auto"/>
              <w:jc w:val="center"/>
            </w:pPr>
            <w:r>
              <w:t>электронного правительства</w:t>
            </w:r>
          </w:p>
          <w:p w:rsidR="003C0809" w:rsidRDefault="003C0809" w:rsidP="000E58EC">
            <w:pPr>
              <w:spacing w:line="240" w:lineRule="auto"/>
              <w:jc w:val="center"/>
            </w:pPr>
            <w:r>
              <w:t>Министерства связи и массовых коммуникаций Российской Федерации</w:t>
            </w:r>
          </w:p>
          <w:p w:rsidR="003C0809" w:rsidRDefault="003C0809" w:rsidP="000E58EC">
            <w:pPr>
              <w:spacing w:line="240" w:lineRule="auto"/>
            </w:pPr>
          </w:p>
          <w:p w:rsidR="003C0809" w:rsidRDefault="003C0809" w:rsidP="00094F7C">
            <w:pPr>
              <w:jc w:val="center"/>
            </w:pPr>
          </w:p>
        </w:tc>
      </w:tr>
    </w:tbl>
    <w:p w:rsidR="003C0809" w:rsidRPr="008670C8" w:rsidRDefault="003C0809" w:rsidP="000E58EC">
      <w:pPr>
        <w:jc w:val="right"/>
      </w:pPr>
    </w:p>
    <w:p w:rsidR="003C0809" w:rsidRPr="00F36FFE" w:rsidRDefault="003C0809" w:rsidP="00E002D2">
      <w:pPr>
        <w:jc w:val="center"/>
        <w:outlineLvl w:val="0"/>
        <w:rPr>
          <w:b/>
        </w:rPr>
      </w:pPr>
      <w:bookmarkStart w:id="2882" w:name="_Toc312062907"/>
      <w:bookmarkStart w:id="2883" w:name="_Toc314740955"/>
      <w:bookmarkStart w:id="2884" w:name="_Toc314741910"/>
      <w:bookmarkStart w:id="2885" w:name="_Toc314744594"/>
      <w:bookmarkStart w:id="2886" w:name="_Toc315202807"/>
      <w:bookmarkStart w:id="2887" w:name="_Toc315205898"/>
      <w:bookmarkStart w:id="2888" w:name="_Toc315282255"/>
      <w:bookmarkStart w:id="2889" w:name="_Toc318365253"/>
      <w:bookmarkStart w:id="2890" w:name="_Toc320547475"/>
      <w:bookmarkStart w:id="2891" w:name="_Toc320715162"/>
      <w:bookmarkStart w:id="2892" w:name="_Toc320784405"/>
      <w:bookmarkStart w:id="2893" w:name="_Toc321761912"/>
      <w:bookmarkStart w:id="2894" w:name="_Toc321910037"/>
      <w:bookmarkStart w:id="2895" w:name="_Toc322108895"/>
      <w:bookmarkStart w:id="2896" w:name="_Toc322359748"/>
      <w:bookmarkStart w:id="2897" w:name="_Toc322945852"/>
      <w:bookmarkStart w:id="2898" w:name="_Toc322960874"/>
      <w:bookmarkStart w:id="2899" w:name="_Toc326936534"/>
      <w:bookmarkStart w:id="2900" w:name="_Toc327024042"/>
      <w:bookmarkStart w:id="2901" w:name="_Toc327362782"/>
      <w:bookmarkStart w:id="2902" w:name="_Toc327373357"/>
      <w:bookmarkStart w:id="2903" w:name="_Toc327435973"/>
      <w:bookmarkStart w:id="2904" w:name="_Toc327437216"/>
      <w:bookmarkStart w:id="2905" w:name="_Toc327794975"/>
      <w:bookmarkStart w:id="2906" w:name="_Toc329011990"/>
      <w:bookmarkStart w:id="2907" w:name="_Toc329013237"/>
      <w:bookmarkStart w:id="2908" w:name="_Toc329082267"/>
      <w:bookmarkStart w:id="2909" w:name="_Toc329083341"/>
      <w:bookmarkStart w:id="2910" w:name="_Toc329086376"/>
      <w:bookmarkStart w:id="2911" w:name="_Toc329339886"/>
      <w:bookmarkStart w:id="2912" w:name="_Toc332119806"/>
      <w:bookmarkStart w:id="2913" w:name="_Toc332131291"/>
      <w:bookmarkStart w:id="2914" w:name="_Toc332279655"/>
      <w:bookmarkStart w:id="2915" w:name="_Toc332703467"/>
      <w:bookmarkStart w:id="2916" w:name="_Toc334016689"/>
      <w:r w:rsidRPr="00F36FFE">
        <w:rPr>
          <w:b/>
        </w:rPr>
        <w:t>ЗАЯВКА __________________________________________</w:t>
      </w:r>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p>
    <w:p w:rsidR="003C0809" w:rsidRPr="001E6DE6" w:rsidRDefault="003C0809" w:rsidP="00BA68B1">
      <w:pPr>
        <w:spacing w:line="240" w:lineRule="auto"/>
        <w:ind w:left="2880"/>
        <w:rPr>
          <w:sz w:val="16"/>
          <w:szCs w:val="16"/>
        </w:rPr>
      </w:pPr>
      <w:r>
        <w:rPr>
          <w:sz w:val="16"/>
          <w:szCs w:val="16"/>
        </w:rPr>
        <w:t xml:space="preserve">наименование </w:t>
      </w:r>
      <w:r w:rsidR="00783169">
        <w:rPr>
          <w:sz w:val="16"/>
          <w:szCs w:val="16"/>
        </w:rPr>
        <w:t>У</w:t>
      </w:r>
      <w:r w:rsidRPr="001E6DE6">
        <w:rPr>
          <w:sz w:val="16"/>
          <w:szCs w:val="16"/>
        </w:rPr>
        <w:t>частник</w:t>
      </w:r>
      <w:r>
        <w:rPr>
          <w:sz w:val="16"/>
          <w:szCs w:val="16"/>
        </w:rPr>
        <w:t>а</w:t>
      </w:r>
      <w:r w:rsidRPr="001E6DE6">
        <w:rPr>
          <w:sz w:val="16"/>
          <w:szCs w:val="16"/>
        </w:rPr>
        <w:t xml:space="preserve"> информационного взаимодействия в СМЭВ</w:t>
      </w:r>
    </w:p>
    <w:p w:rsidR="003C0809" w:rsidRDefault="003C0809" w:rsidP="000E58EC">
      <w:pPr>
        <w:spacing w:line="240" w:lineRule="auto"/>
        <w:jc w:val="center"/>
      </w:pPr>
      <w:r>
        <w:t>на предоставление доступа к электронн</w:t>
      </w:r>
      <w:r w:rsidR="00535B19">
        <w:t>ы</w:t>
      </w:r>
      <w:r>
        <w:t>м сервис</w:t>
      </w:r>
      <w:r w:rsidR="00535B19">
        <w:t>ам</w:t>
      </w:r>
      <w:r w:rsidRPr="00AE26E4">
        <w:t xml:space="preserve"> </w:t>
      </w:r>
      <w:r>
        <w:t>единой системы межведомственного электронного взаимодействия</w:t>
      </w:r>
    </w:p>
    <w:p w:rsidR="003C0809" w:rsidRPr="00AE26E4" w:rsidRDefault="003C0809" w:rsidP="000E58EC">
      <w:pPr>
        <w:ind w:firstLine="1701"/>
        <w:jc w:val="left"/>
        <w:rPr>
          <w:sz w:val="16"/>
          <w:szCs w:val="16"/>
        </w:rPr>
      </w:pPr>
      <w:r>
        <w:t>______________________________________________________</w:t>
      </w:r>
    </w:p>
    <w:p w:rsidR="003C0809" w:rsidRPr="001E6DE6" w:rsidRDefault="003C0809" w:rsidP="00BA68B1">
      <w:pPr>
        <w:spacing w:line="240" w:lineRule="auto"/>
        <w:ind w:left="2880"/>
        <w:jc w:val="left"/>
        <w:rPr>
          <w:sz w:val="16"/>
          <w:szCs w:val="16"/>
        </w:rPr>
      </w:pPr>
      <w:r>
        <w:rPr>
          <w:sz w:val="16"/>
          <w:szCs w:val="16"/>
        </w:rPr>
        <w:t>наименовани</w:t>
      </w:r>
      <w:r w:rsidR="00E5554D">
        <w:rPr>
          <w:sz w:val="16"/>
          <w:szCs w:val="16"/>
        </w:rPr>
        <w:t>я</w:t>
      </w:r>
      <w:r>
        <w:rPr>
          <w:sz w:val="16"/>
          <w:szCs w:val="16"/>
        </w:rPr>
        <w:t xml:space="preserve"> информационн</w:t>
      </w:r>
      <w:r w:rsidR="00E5554D">
        <w:rPr>
          <w:sz w:val="16"/>
          <w:szCs w:val="16"/>
        </w:rPr>
        <w:t>ых</w:t>
      </w:r>
      <w:r>
        <w:rPr>
          <w:sz w:val="16"/>
          <w:szCs w:val="16"/>
        </w:rPr>
        <w:t xml:space="preserve"> систем </w:t>
      </w:r>
      <w:r w:rsidR="000A5180">
        <w:rPr>
          <w:sz w:val="16"/>
          <w:szCs w:val="16"/>
        </w:rPr>
        <w:t>Потребит</w:t>
      </w:r>
      <w:r>
        <w:rPr>
          <w:sz w:val="16"/>
          <w:szCs w:val="16"/>
        </w:rPr>
        <w:t>еля, мнемоник</w:t>
      </w:r>
      <w:r w:rsidR="00E5554D">
        <w:rPr>
          <w:sz w:val="16"/>
          <w:szCs w:val="16"/>
        </w:rPr>
        <w:t>и</w:t>
      </w:r>
    </w:p>
    <w:p w:rsidR="003C0809" w:rsidRDefault="003C0809" w:rsidP="000E58EC">
      <w:pPr>
        <w:rPr>
          <w:sz w:val="20"/>
          <w:szCs w:val="20"/>
        </w:rPr>
      </w:pPr>
    </w:p>
    <w:p w:rsidR="003C0809" w:rsidRDefault="003C0809" w:rsidP="000E58EC">
      <w:pPr>
        <w:rPr>
          <w:sz w:val="20"/>
          <w:szCs w:val="20"/>
        </w:rPr>
      </w:pPr>
    </w:p>
    <w:p w:rsidR="003C0809" w:rsidRPr="00E71B0D" w:rsidRDefault="003C0809" w:rsidP="000E58EC"/>
    <w:p w:rsidR="003C0809" w:rsidRDefault="003C0809" w:rsidP="000E58EC">
      <w:pPr>
        <w:spacing w:line="240" w:lineRule="auto"/>
      </w:pPr>
      <w:r w:rsidRPr="00E71B0D">
        <w:tab/>
        <w:t xml:space="preserve">В </w:t>
      </w:r>
      <w:r>
        <w:t>целях реализации соглашения о взаимодействии при обеспечении оказания государственных услуг и исполнении государственных функций в электронном виде ___________________________, во исполнение ____________________________________</w:t>
      </w:r>
    </w:p>
    <w:p w:rsidR="003C0809" w:rsidRDefault="003C0809" w:rsidP="000E58EC">
      <w:pPr>
        <w:spacing w:line="240" w:lineRule="auto"/>
        <w:ind w:firstLine="1080"/>
      </w:pPr>
      <w:r w:rsidRPr="0060019F">
        <w:rPr>
          <w:sz w:val="16"/>
          <w:szCs w:val="16"/>
        </w:rPr>
        <w:t xml:space="preserve">дата, номер </w:t>
      </w:r>
      <w:r>
        <w:rPr>
          <w:sz w:val="16"/>
          <w:szCs w:val="16"/>
        </w:rPr>
        <w:t xml:space="preserve">                                                                                                              </w:t>
      </w:r>
      <w:r w:rsidRPr="001E6DE6">
        <w:rPr>
          <w:sz w:val="16"/>
          <w:szCs w:val="16"/>
        </w:rPr>
        <w:t>указание к</w:t>
      </w:r>
      <w:r>
        <w:rPr>
          <w:sz w:val="16"/>
          <w:szCs w:val="16"/>
        </w:rPr>
        <w:t xml:space="preserve">онкретных НПА </w:t>
      </w:r>
      <w:r>
        <w:t>_____________________________________________________________________________</w:t>
      </w:r>
    </w:p>
    <w:p w:rsidR="003C0809" w:rsidRPr="00F36FFE" w:rsidRDefault="003C0809" w:rsidP="00E002D2">
      <w:pPr>
        <w:outlineLvl w:val="0"/>
        <w:rPr>
          <w:sz w:val="16"/>
          <w:szCs w:val="16"/>
        </w:rPr>
      </w:pPr>
      <w:bookmarkStart w:id="2917" w:name="_Toc312062908"/>
      <w:bookmarkStart w:id="2918" w:name="_Toc314740956"/>
      <w:bookmarkStart w:id="2919" w:name="_Toc314741911"/>
      <w:bookmarkStart w:id="2920" w:name="_Toc314744595"/>
      <w:bookmarkStart w:id="2921" w:name="_Toc315202808"/>
      <w:bookmarkStart w:id="2922" w:name="_Toc315205899"/>
      <w:bookmarkStart w:id="2923" w:name="_Toc315282256"/>
      <w:bookmarkStart w:id="2924" w:name="_Toc318365254"/>
      <w:bookmarkStart w:id="2925" w:name="_Toc320547476"/>
      <w:bookmarkStart w:id="2926" w:name="_Toc320715163"/>
      <w:bookmarkStart w:id="2927" w:name="_Toc320784406"/>
      <w:bookmarkStart w:id="2928" w:name="_Toc321761913"/>
      <w:bookmarkStart w:id="2929" w:name="_Toc321910038"/>
      <w:bookmarkStart w:id="2930" w:name="_Toc322108896"/>
      <w:bookmarkStart w:id="2931" w:name="_Toc322359749"/>
      <w:bookmarkStart w:id="2932" w:name="_Toc322945853"/>
      <w:bookmarkStart w:id="2933" w:name="_Toc322960875"/>
      <w:bookmarkStart w:id="2934" w:name="_Toc326936535"/>
      <w:bookmarkStart w:id="2935" w:name="_Toc327024043"/>
      <w:bookmarkStart w:id="2936" w:name="_Toc327362783"/>
      <w:bookmarkStart w:id="2937" w:name="_Toc327373358"/>
      <w:bookmarkStart w:id="2938" w:name="_Toc327435974"/>
      <w:bookmarkStart w:id="2939" w:name="_Toc327437217"/>
      <w:bookmarkStart w:id="2940" w:name="_Toc327794976"/>
      <w:bookmarkStart w:id="2941" w:name="_Toc329011991"/>
      <w:bookmarkStart w:id="2942" w:name="_Toc329013238"/>
      <w:bookmarkStart w:id="2943" w:name="_Toc329082268"/>
      <w:bookmarkStart w:id="2944" w:name="_Toc329083342"/>
      <w:bookmarkStart w:id="2945" w:name="_Toc329086377"/>
      <w:bookmarkStart w:id="2946" w:name="_Toc329339887"/>
      <w:bookmarkStart w:id="2947" w:name="_Toc332119807"/>
      <w:bookmarkStart w:id="2948" w:name="_Toc332131292"/>
      <w:bookmarkStart w:id="2949" w:name="_Toc332279656"/>
      <w:bookmarkStart w:id="2950" w:name="_Toc332703468"/>
      <w:bookmarkStart w:id="2951" w:name="_Toc334016690"/>
      <w:r w:rsidRPr="00F36FFE">
        <w:rPr>
          <w:sz w:val="16"/>
          <w:szCs w:val="16"/>
        </w:rPr>
        <w:t>(приказы об утверждении административных регламентов, постановления Правительства РФ, федеральные законы),</w:t>
      </w:r>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r w:rsidRPr="00F36FFE">
        <w:rPr>
          <w:sz w:val="16"/>
          <w:szCs w:val="16"/>
        </w:rPr>
        <w:t xml:space="preserve"> </w:t>
      </w:r>
    </w:p>
    <w:p w:rsidR="003C0809" w:rsidRDefault="003C0809" w:rsidP="000E58EC">
      <w:pPr>
        <w:spacing w:line="240" w:lineRule="auto"/>
      </w:pPr>
      <w:r>
        <w:t>_____________________________________________________________________________</w:t>
      </w:r>
    </w:p>
    <w:p w:rsidR="003C0809" w:rsidRPr="001E6DE6" w:rsidRDefault="003C0809" w:rsidP="000E58EC">
      <w:pPr>
        <w:spacing w:line="240" w:lineRule="auto"/>
        <w:jc w:val="center"/>
        <w:rPr>
          <w:sz w:val="16"/>
          <w:szCs w:val="16"/>
        </w:rPr>
      </w:pPr>
      <w:r w:rsidRPr="001E6DE6">
        <w:rPr>
          <w:sz w:val="16"/>
          <w:szCs w:val="16"/>
        </w:rPr>
        <w:t>предусматривающих получение информации</w:t>
      </w:r>
      <w:r w:rsidRPr="008670C8">
        <w:rPr>
          <w:sz w:val="16"/>
          <w:szCs w:val="16"/>
        </w:rPr>
        <w:t xml:space="preserve"> </w:t>
      </w:r>
      <w:r w:rsidRPr="001E6DE6">
        <w:rPr>
          <w:sz w:val="16"/>
          <w:szCs w:val="16"/>
        </w:rPr>
        <w:t>для исполнения государственных функций, предо</w:t>
      </w:r>
      <w:r>
        <w:rPr>
          <w:sz w:val="16"/>
          <w:szCs w:val="16"/>
        </w:rPr>
        <w:t>ставления государственных услуг</w:t>
      </w:r>
    </w:p>
    <w:p w:rsidR="003C0809" w:rsidRPr="001E6DE6" w:rsidRDefault="003C0809" w:rsidP="000E58EC">
      <w:pPr>
        <w:spacing w:line="240" w:lineRule="auto"/>
        <w:rPr>
          <w:sz w:val="16"/>
          <w:szCs w:val="16"/>
        </w:rPr>
      </w:pPr>
    </w:p>
    <w:p w:rsidR="00F36FFE" w:rsidRDefault="003C0809" w:rsidP="000E58EC">
      <w:pPr>
        <w:spacing w:line="240" w:lineRule="auto"/>
      </w:pPr>
      <w:r>
        <w:t>прошу:</w:t>
      </w:r>
    </w:p>
    <w:p w:rsidR="003C0809" w:rsidRPr="00BB311F" w:rsidRDefault="003C0809" w:rsidP="00E002D2">
      <w:pPr>
        <w:pStyle w:val="aa"/>
        <w:ind w:left="5670" w:hanging="4961"/>
        <w:outlineLvl w:val="0"/>
      </w:pPr>
      <w:bookmarkStart w:id="2952" w:name="_Toc312062909"/>
      <w:bookmarkStart w:id="2953" w:name="_Toc314740957"/>
      <w:bookmarkStart w:id="2954" w:name="_Toc314741912"/>
      <w:bookmarkStart w:id="2955" w:name="_Toc314744596"/>
      <w:bookmarkStart w:id="2956" w:name="_Toc315202809"/>
      <w:bookmarkStart w:id="2957" w:name="_Toc315205900"/>
      <w:bookmarkStart w:id="2958" w:name="_Toc315282257"/>
      <w:bookmarkStart w:id="2959" w:name="_Toc318365255"/>
      <w:bookmarkStart w:id="2960" w:name="_Toc320547477"/>
      <w:bookmarkStart w:id="2961" w:name="_Toc320715164"/>
      <w:bookmarkStart w:id="2962" w:name="_Toc320784407"/>
      <w:bookmarkStart w:id="2963" w:name="_Toc321761914"/>
      <w:bookmarkStart w:id="2964" w:name="_Toc321910039"/>
      <w:bookmarkStart w:id="2965" w:name="_Toc322108897"/>
      <w:bookmarkStart w:id="2966" w:name="_Toc322359750"/>
      <w:bookmarkStart w:id="2967" w:name="_Toc322945854"/>
      <w:bookmarkStart w:id="2968" w:name="_Toc322960876"/>
      <w:bookmarkStart w:id="2969" w:name="_Toc326936536"/>
      <w:bookmarkStart w:id="2970" w:name="_Toc327024044"/>
      <w:bookmarkStart w:id="2971" w:name="_Toc327362784"/>
      <w:bookmarkStart w:id="2972" w:name="_Toc327373359"/>
      <w:bookmarkStart w:id="2973" w:name="_Toc327435975"/>
      <w:bookmarkStart w:id="2974" w:name="_Toc327437218"/>
      <w:bookmarkStart w:id="2975" w:name="_Toc327794977"/>
      <w:bookmarkStart w:id="2976" w:name="_Toc329011992"/>
      <w:bookmarkStart w:id="2977" w:name="_Toc329013239"/>
      <w:bookmarkStart w:id="2978" w:name="_Toc329082269"/>
      <w:bookmarkStart w:id="2979" w:name="_Toc329083343"/>
      <w:bookmarkStart w:id="2980" w:name="_Toc329086378"/>
      <w:bookmarkStart w:id="2981" w:name="_Toc329339888"/>
      <w:bookmarkStart w:id="2982" w:name="_Toc332119808"/>
      <w:bookmarkStart w:id="2983" w:name="_Toc332131293"/>
      <w:bookmarkStart w:id="2984" w:name="_Toc332279657"/>
      <w:bookmarkStart w:id="2985" w:name="_Toc332703469"/>
      <w:bookmarkStart w:id="2986" w:name="_Toc334016691"/>
      <w:r>
        <w:t>1</w:t>
      </w:r>
      <w:r w:rsidRPr="00F36FFE">
        <w:t>) предоставить доступ к электронному сервису</w:t>
      </w:r>
      <w:r>
        <w:t xml:space="preserve"> ____________________________</w:t>
      </w:r>
      <w:r>
        <w:rPr>
          <w:sz w:val="16"/>
          <w:szCs w:val="16"/>
        </w:rPr>
        <w:t xml:space="preserve"> </w:t>
      </w:r>
      <w:r w:rsidR="00BB311F">
        <w:rPr>
          <w:sz w:val="16"/>
          <w:szCs w:val="16"/>
        </w:rPr>
        <w:t xml:space="preserve">                            </w:t>
      </w:r>
      <w:r>
        <w:rPr>
          <w:sz w:val="16"/>
          <w:szCs w:val="16"/>
        </w:rPr>
        <w:t xml:space="preserve">наименование </w:t>
      </w:r>
      <w:r w:rsidR="002A0F10">
        <w:rPr>
          <w:sz w:val="16"/>
          <w:szCs w:val="16"/>
        </w:rPr>
        <w:t>Поставщ</w:t>
      </w:r>
      <w:r w:rsidRPr="001E6DE6">
        <w:rPr>
          <w:sz w:val="16"/>
          <w:szCs w:val="16"/>
        </w:rPr>
        <w:t>ик</w:t>
      </w:r>
      <w:r>
        <w:rPr>
          <w:sz w:val="16"/>
          <w:szCs w:val="16"/>
        </w:rPr>
        <w:t>а</w:t>
      </w:r>
      <w:r w:rsidR="006933FC">
        <w:rPr>
          <w:sz w:val="16"/>
          <w:szCs w:val="16"/>
        </w:rPr>
        <w:t xml:space="preserve"> </w:t>
      </w:r>
      <w:r w:rsidR="002A0F10">
        <w:rPr>
          <w:sz w:val="16"/>
          <w:szCs w:val="16"/>
        </w:rPr>
        <w:t>информации</w:t>
      </w:r>
      <w:r>
        <w:rPr>
          <w:sz w:val="16"/>
          <w:szCs w:val="16"/>
        </w:rPr>
        <w:t>,</w:t>
      </w:r>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r w:rsidRPr="0060019F">
        <w:rPr>
          <w:sz w:val="16"/>
          <w:szCs w:val="16"/>
        </w:rPr>
        <w:t xml:space="preserve"> </w:t>
      </w:r>
    </w:p>
    <w:p w:rsidR="003C0809" w:rsidRDefault="003C0809" w:rsidP="00BB311F">
      <w:pPr>
        <w:pStyle w:val="aa"/>
      </w:pPr>
      <w:r w:rsidRPr="001E6DE6">
        <w:t>________________</w:t>
      </w:r>
      <w:r>
        <w:t xml:space="preserve">___________ с использованием единой системы </w:t>
      </w:r>
    </w:p>
    <w:p w:rsidR="003C0809" w:rsidRPr="00AE26E4" w:rsidRDefault="003C0809" w:rsidP="00BB311F">
      <w:pPr>
        <w:pStyle w:val="aa"/>
        <w:rPr>
          <w:sz w:val="16"/>
          <w:szCs w:val="16"/>
        </w:rPr>
      </w:pPr>
      <w:r>
        <w:rPr>
          <w:sz w:val="16"/>
          <w:szCs w:val="16"/>
        </w:rPr>
        <w:t>н</w:t>
      </w:r>
      <w:r w:rsidRPr="001E6DE6">
        <w:rPr>
          <w:sz w:val="16"/>
          <w:szCs w:val="16"/>
        </w:rPr>
        <w:t>аименование</w:t>
      </w:r>
      <w:r>
        <w:rPr>
          <w:sz w:val="16"/>
          <w:szCs w:val="16"/>
        </w:rPr>
        <w:t xml:space="preserve"> электронного сервиса</w:t>
      </w:r>
      <w:r w:rsidRPr="001E6DE6">
        <w:rPr>
          <w:sz w:val="16"/>
          <w:szCs w:val="16"/>
        </w:rPr>
        <w:t xml:space="preserve">, </w:t>
      </w:r>
      <w:r w:rsidR="00E5554D">
        <w:rPr>
          <w:sz w:val="16"/>
          <w:szCs w:val="16"/>
        </w:rPr>
        <w:t>мнемоника сервиса, версия электронного сервиса</w:t>
      </w:r>
      <w:r w:rsidRPr="001E6DE6">
        <w:rPr>
          <w:sz w:val="16"/>
          <w:szCs w:val="16"/>
        </w:rPr>
        <w:t xml:space="preserve"> </w:t>
      </w:r>
    </w:p>
    <w:p w:rsidR="003C0809" w:rsidRDefault="00BB311F" w:rsidP="000E58EC">
      <w:pPr>
        <w:spacing w:line="240" w:lineRule="auto"/>
      </w:pPr>
      <w:r>
        <w:t xml:space="preserve">межведомственного </w:t>
      </w:r>
      <w:r w:rsidR="003C0809">
        <w:t xml:space="preserve">электронного взаимодействия, в составе следующих операций:  </w:t>
      </w:r>
    </w:p>
    <w:p w:rsidR="003C0809" w:rsidRDefault="003C0809" w:rsidP="000E58EC">
      <w:pPr>
        <w:spacing w:line="240" w:lineRule="auto"/>
        <w:rPr>
          <w:sz w:val="20"/>
          <w:szCs w:val="20"/>
        </w:rPr>
      </w:pPr>
    </w:p>
    <w:tbl>
      <w:tblPr>
        <w:tblW w:w="93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770"/>
        <w:gridCol w:w="5559"/>
      </w:tblGrid>
      <w:tr w:rsidR="003C0809" w:rsidRPr="00AD30FC" w:rsidTr="00094F7C">
        <w:trPr>
          <w:trHeight w:val="359"/>
        </w:trPr>
        <w:tc>
          <w:tcPr>
            <w:tcW w:w="3770" w:type="dxa"/>
            <w:vAlign w:val="center"/>
          </w:tcPr>
          <w:p w:rsidR="003C0809" w:rsidRPr="00AD30FC" w:rsidRDefault="003C0809" w:rsidP="000E58EC">
            <w:pPr>
              <w:spacing w:line="240" w:lineRule="auto"/>
              <w:jc w:val="center"/>
              <w:rPr>
                <w:sz w:val="20"/>
                <w:szCs w:val="20"/>
              </w:rPr>
            </w:pPr>
            <w:r w:rsidRPr="00AD30FC">
              <w:rPr>
                <w:sz w:val="20"/>
                <w:szCs w:val="20"/>
              </w:rPr>
              <w:t>Наименование операций</w:t>
            </w:r>
          </w:p>
        </w:tc>
        <w:tc>
          <w:tcPr>
            <w:tcW w:w="5559" w:type="dxa"/>
            <w:vAlign w:val="center"/>
          </w:tcPr>
          <w:p w:rsidR="003C0809" w:rsidRPr="00AD30FC" w:rsidRDefault="003C0809" w:rsidP="000E58EC">
            <w:pPr>
              <w:spacing w:line="240" w:lineRule="auto"/>
              <w:jc w:val="center"/>
              <w:rPr>
                <w:sz w:val="20"/>
                <w:szCs w:val="20"/>
              </w:rPr>
            </w:pPr>
            <w:r w:rsidRPr="00AD30FC">
              <w:rPr>
                <w:sz w:val="20"/>
                <w:szCs w:val="20"/>
              </w:rPr>
              <w:t>Уровень доступа</w:t>
            </w:r>
          </w:p>
        </w:tc>
      </w:tr>
      <w:tr w:rsidR="003C0809" w:rsidRPr="00AD30FC" w:rsidTr="00094F7C">
        <w:trPr>
          <w:trHeight w:val="244"/>
        </w:trPr>
        <w:tc>
          <w:tcPr>
            <w:tcW w:w="3770" w:type="dxa"/>
            <w:vAlign w:val="center"/>
          </w:tcPr>
          <w:p w:rsidR="003C0809" w:rsidRPr="00AD30FC" w:rsidRDefault="003C0809" w:rsidP="000E58EC">
            <w:pPr>
              <w:spacing w:line="240" w:lineRule="auto"/>
              <w:jc w:val="center"/>
              <w:rPr>
                <w:sz w:val="20"/>
                <w:szCs w:val="20"/>
              </w:rPr>
            </w:pPr>
            <w:r>
              <w:rPr>
                <w:sz w:val="20"/>
                <w:szCs w:val="20"/>
              </w:rPr>
              <w:t>Электронный сервис</w:t>
            </w:r>
          </w:p>
        </w:tc>
        <w:tc>
          <w:tcPr>
            <w:tcW w:w="5559" w:type="dxa"/>
            <w:vAlign w:val="center"/>
          </w:tcPr>
          <w:p w:rsidR="003C0809" w:rsidRPr="00AD30FC" w:rsidRDefault="003C0809" w:rsidP="000E58EC">
            <w:pPr>
              <w:spacing w:line="240" w:lineRule="auto"/>
              <w:jc w:val="center"/>
              <w:rPr>
                <w:sz w:val="20"/>
                <w:szCs w:val="20"/>
              </w:rPr>
            </w:pPr>
            <w:r w:rsidRPr="00AD30FC">
              <w:rPr>
                <w:sz w:val="20"/>
                <w:szCs w:val="20"/>
              </w:rPr>
              <w:t>Полный</w:t>
            </w:r>
          </w:p>
        </w:tc>
      </w:tr>
      <w:tr w:rsidR="003C0809" w:rsidRPr="00AD30FC" w:rsidTr="00094F7C">
        <w:trPr>
          <w:trHeight w:val="244"/>
        </w:trPr>
        <w:tc>
          <w:tcPr>
            <w:tcW w:w="3770" w:type="dxa"/>
            <w:vAlign w:val="center"/>
          </w:tcPr>
          <w:p w:rsidR="003C0809" w:rsidRPr="00AD30FC" w:rsidRDefault="003C0809" w:rsidP="000E58EC">
            <w:pPr>
              <w:spacing w:line="240" w:lineRule="auto"/>
              <w:jc w:val="center"/>
              <w:rPr>
                <w:sz w:val="20"/>
                <w:szCs w:val="20"/>
              </w:rPr>
            </w:pPr>
            <w:r w:rsidRPr="00AD30FC">
              <w:rPr>
                <w:sz w:val="20"/>
                <w:szCs w:val="20"/>
              </w:rPr>
              <w:t>Операция 1</w:t>
            </w:r>
          </w:p>
        </w:tc>
        <w:tc>
          <w:tcPr>
            <w:tcW w:w="5559" w:type="dxa"/>
            <w:vAlign w:val="center"/>
          </w:tcPr>
          <w:p w:rsidR="003C0809" w:rsidRPr="00AD30FC" w:rsidRDefault="003C0809" w:rsidP="000E58EC">
            <w:pPr>
              <w:spacing w:line="240" w:lineRule="auto"/>
              <w:jc w:val="center"/>
              <w:rPr>
                <w:sz w:val="20"/>
                <w:szCs w:val="20"/>
              </w:rPr>
            </w:pPr>
            <w:r w:rsidRPr="00AD30FC">
              <w:rPr>
                <w:sz w:val="20"/>
                <w:szCs w:val="20"/>
              </w:rPr>
              <w:t>По операциям</w:t>
            </w:r>
          </w:p>
        </w:tc>
      </w:tr>
      <w:tr w:rsidR="003C0809" w:rsidRPr="00AD30FC" w:rsidTr="00094F7C">
        <w:trPr>
          <w:trHeight w:val="257"/>
        </w:trPr>
        <w:tc>
          <w:tcPr>
            <w:tcW w:w="3770" w:type="dxa"/>
            <w:vAlign w:val="center"/>
          </w:tcPr>
          <w:p w:rsidR="003C0809" w:rsidRPr="00AD30FC" w:rsidRDefault="003C0809" w:rsidP="000E58EC">
            <w:pPr>
              <w:spacing w:line="240" w:lineRule="auto"/>
              <w:jc w:val="center"/>
              <w:rPr>
                <w:sz w:val="20"/>
                <w:szCs w:val="20"/>
              </w:rPr>
            </w:pPr>
            <w:r w:rsidRPr="00AD30FC">
              <w:rPr>
                <w:sz w:val="20"/>
                <w:szCs w:val="20"/>
              </w:rPr>
              <w:t>Операция 2</w:t>
            </w:r>
          </w:p>
        </w:tc>
        <w:tc>
          <w:tcPr>
            <w:tcW w:w="5559" w:type="dxa"/>
            <w:vAlign w:val="center"/>
          </w:tcPr>
          <w:p w:rsidR="003C0809" w:rsidRPr="00AD30FC" w:rsidRDefault="003C0809" w:rsidP="000E58EC">
            <w:pPr>
              <w:spacing w:line="240" w:lineRule="auto"/>
              <w:jc w:val="center"/>
              <w:rPr>
                <w:sz w:val="20"/>
                <w:szCs w:val="20"/>
              </w:rPr>
            </w:pPr>
            <w:r>
              <w:rPr>
                <w:sz w:val="20"/>
                <w:szCs w:val="20"/>
              </w:rPr>
              <w:t>По операциям</w:t>
            </w:r>
          </w:p>
        </w:tc>
      </w:tr>
    </w:tbl>
    <w:p w:rsidR="00535B19" w:rsidRPr="00BB311F" w:rsidRDefault="00535B19" w:rsidP="00535B19">
      <w:pPr>
        <w:pStyle w:val="aa"/>
        <w:ind w:left="5670" w:hanging="4961"/>
        <w:outlineLvl w:val="0"/>
      </w:pPr>
      <w:bookmarkStart w:id="2987" w:name="_Toc332119809"/>
      <w:bookmarkStart w:id="2988" w:name="_Toc332131294"/>
      <w:bookmarkStart w:id="2989" w:name="_Toc332279658"/>
      <w:bookmarkStart w:id="2990" w:name="_Toc332703470"/>
      <w:bookmarkStart w:id="2991" w:name="_Toc334016692"/>
      <w:bookmarkStart w:id="2992" w:name="_Toc312062910"/>
      <w:bookmarkStart w:id="2993" w:name="_Toc314740958"/>
      <w:bookmarkStart w:id="2994" w:name="_Toc314741913"/>
      <w:bookmarkStart w:id="2995" w:name="_Toc314744597"/>
      <w:bookmarkStart w:id="2996" w:name="_Toc315202810"/>
      <w:bookmarkStart w:id="2997" w:name="_Toc315205901"/>
      <w:bookmarkStart w:id="2998" w:name="_Toc315282258"/>
      <w:bookmarkStart w:id="2999" w:name="_Toc318365256"/>
      <w:bookmarkStart w:id="3000" w:name="_Toc320547478"/>
      <w:bookmarkStart w:id="3001" w:name="_Toc320715165"/>
      <w:bookmarkStart w:id="3002" w:name="_Toc320784408"/>
      <w:bookmarkStart w:id="3003" w:name="_Toc321761915"/>
      <w:bookmarkStart w:id="3004" w:name="_Toc321910040"/>
      <w:bookmarkStart w:id="3005" w:name="_Toc322108898"/>
      <w:bookmarkStart w:id="3006" w:name="_Toc322359751"/>
      <w:bookmarkStart w:id="3007" w:name="_Toc322945855"/>
      <w:bookmarkStart w:id="3008" w:name="_Toc322960877"/>
      <w:bookmarkStart w:id="3009" w:name="_Toc326936537"/>
      <w:bookmarkStart w:id="3010" w:name="_Toc327024045"/>
      <w:bookmarkStart w:id="3011" w:name="_Toc327362785"/>
      <w:bookmarkStart w:id="3012" w:name="_Toc327373360"/>
      <w:bookmarkStart w:id="3013" w:name="_Toc327435976"/>
      <w:bookmarkStart w:id="3014" w:name="_Toc327437219"/>
      <w:bookmarkStart w:id="3015" w:name="_Toc327794978"/>
      <w:bookmarkStart w:id="3016" w:name="_Toc329011993"/>
      <w:bookmarkStart w:id="3017" w:name="_Toc329013240"/>
      <w:bookmarkStart w:id="3018" w:name="_Toc329082270"/>
      <w:bookmarkStart w:id="3019" w:name="_Toc329083344"/>
      <w:bookmarkStart w:id="3020" w:name="_Toc329086379"/>
      <w:bookmarkStart w:id="3021" w:name="_Toc329339889"/>
      <w:r>
        <w:t>2</w:t>
      </w:r>
      <w:r w:rsidRPr="00F36FFE">
        <w:t>) предоставить доступ к электронному сервису</w:t>
      </w:r>
      <w:r>
        <w:t xml:space="preserve"> ____________________________</w:t>
      </w:r>
      <w:r>
        <w:rPr>
          <w:sz w:val="16"/>
          <w:szCs w:val="16"/>
        </w:rPr>
        <w:t xml:space="preserve">                             наименование Поставщ</w:t>
      </w:r>
      <w:r w:rsidRPr="001E6DE6">
        <w:rPr>
          <w:sz w:val="16"/>
          <w:szCs w:val="16"/>
        </w:rPr>
        <w:t>ик</w:t>
      </w:r>
      <w:r>
        <w:rPr>
          <w:sz w:val="16"/>
          <w:szCs w:val="16"/>
        </w:rPr>
        <w:t>а информации,</w:t>
      </w:r>
      <w:bookmarkEnd w:id="2987"/>
      <w:bookmarkEnd w:id="2988"/>
      <w:bookmarkEnd w:id="2989"/>
      <w:bookmarkEnd w:id="2990"/>
      <w:bookmarkEnd w:id="2991"/>
      <w:r w:rsidRPr="0060019F">
        <w:rPr>
          <w:sz w:val="16"/>
          <w:szCs w:val="16"/>
        </w:rPr>
        <w:t xml:space="preserve"> </w:t>
      </w:r>
    </w:p>
    <w:p w:rsidR="00535B19" w:rsidRDefault="00535B19" w:rsidP="00535B19">
      <w:pPr>
        <w:pStyle w:val="aa"/>
      </w:pPr>
      <w:r w:rsidRPr="001E6DE6">
        <w:t>________________</w:t>
      </w:r>
      <w:r>
        <w:t xml:space="preserve">___________ с использованием единой системы </w:t>
      </w:r>
    </w:p>
    <w:p w:rsidR="00535B19" w:rsidRPr="00AE26E4" w:rsidRDefault="00535B19" w:rsidP="00535B19">
      <w:pPr>
        <w:pStyle w:val="aa"/>
        <w:rPr>
          <w:sz w:val="16"/>
          <w:szCs w:val="16"/>
        </w:rPr>
      </w:pPr>
      <w:r>
        <w:rPr>
          <w:sz w:val="16"/>
          <w:szCs w:val="16"/>
        </w:rPr>
        <w:t>н</w:t>
      </w:r>
      <w:r w:rsidRPr="001E6DE6">
        <w:rPr>
          <w:sz w:val="16"/>
          <w:szCs w:val="16"/>
        </w:rPr>
        <w:t>аименование</w:t>
      </w:r>
      <w:r>
        <w:rPr>
          <w:sz w:val="16"/>
          <w:szCs w:val="16"/>
        </w:rPr>
        <w:t xml:space="preserve"> электронного сервиса</w:t>
      </w:r>
      <w:r w:rsidRPr="001E6DE6">
        <w:rPr>
          <w:sz w:val="16"/>
          <w:szCs w:val="16"/>
        </w:rPr>
        <w:t>,</w:t>
      </w:r>
      <w:r w:rsidR="00E5554D">
        <w:rPr>
          <w:sz w:val="16"/>
          <w:szCs w:val="16"/>
        </w:rPr>
        <w:t xml:space="preserve"> мнемоника электронного сервиса, версия электронного сервиса </w:t>
      </w:r>
      <w:r w:rsidRPr="001E6DE6">
        <w:rPr>
          <w:sz w:val="16"/>
          <w:szCs w:val="16"/>
        </w:rPr>
        <w:t xml:space="preserve"> </w:t>
      </w:r>
    </w:p>
    <w:p w:rsidR="00535B19" w:rsidRDefault="00535B19" w:rsidP="00535B19">
      <w:pPr>
        <w:spacing w:line="240" w:lineRule="auto"/>
      </w:pPr>
      <w:r>
        <w:t xml:space="preserve">межведомственного электронного взаимодействия, в составе следующих операций:  </w:t>
      </w:r>
    </w:p>
    <w:p w:rsidR="00535B19" w:rsidRDefault="00535B19" w:rsidP="00535B19">
      <w:pPr>
        <w:spacing w:line="240" w:lineRule="auto"/>
        <w:rPr>
          <w:sz w:val="20"/>
          <w:szCs w:val="20"/>
        </w:rPr>
      </w:pPr>
    </w:p>
    <w:tbl>
      <w:tblPr>
        <w:tblW w:w="93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770"/>
        <w:gridCol w:w="5559"/>
      </w:tblGrid>
      <w:tr w:rsidR="00535B19" w:rsidRPr="00AD30FC" w:rsidTr="00535B19">
        <w:trPr>
          <w:trHeight w:val="359"/>
        </w:trPr>
        <w:tc>
          <w:tcPr>
            <w:tcW w:w="3770" w:type="dxa"/>
            <w:vAlign w:val="center"/>
          </w:tcPr>
          <w:p w:rsidR="00535B19" w:rsidRPr="00AD30FC" w:rsidRDefault="00535B19" w:rsidP="00535B19">
            <w:pPr>
              <w:spacing w:line="240" w:lineRule="auto"/>
              <w:jc w:val="center"/>
              <w:rPr>
                <w:sz w:val="20"/>
                <w:szCs w:val="20"/>
              </w:rPr>
            </w:pPr>
            <w:r w:rsidRPr="00AD30FC">
              <w:rPr>
                <w:sz w:val="20"/>
                <w:szCs w:val="20"/>
              </w:rPr>
              <w:t>Наименование операций</w:t>
            </w:r>
          </w:p>
        </w:tc>
        <w:tc>
          <w:tcPr>
            <w:tcW w:w="5559" w:type="dxa"/>
            <w:vAlign w:val="center"/>
          </w:tcPr>
          <w:p w:rsidR="00535B19" w:rsidRPr="00AD30FC" w:rsidRDefault="00535B19" w:rsidP="00535B19">
            <w:pPr>
              <w:spacing w:line="240" w:lineRule="auto"/>
              <w:jc w:val="center"/>
              <w:rPr>
                <w:sz w:val="20"/>
                <w:szCs w:val="20"/>
              </w:rPr>
            </w:pPr>
            <w:r w:rsidRPr="00AD30FC">
              <w:rPr>
                <w:sz w:val="20"/>
                <w:szCs w:val="20"/>
              </w:rPr>
              <w:t>Уровень доступа</w:t>
            </w:r>
          </w:p>
        </w:tc>
      </w:tr>
      <w:tr w:rsidR="00535B19" w:rsidRPr="00AD30FC" w:rsidTr="00535B19">
        <w:trPr>
          <w:trHeight w:val="244"/>
        </w:trPr>
        <w:tc>
          <w:tcPr>
            <w:tcW w:w="3770" w:type="dxa"/>
            <w:vAlign w:val="center"/>
          </w:tcPr>
          <w:p w:rsidR="00535B19" w:rsidRPr="00AD30FC" w:rsidRDefault="00535B19" w:rsidP="00535B19">
            <w:pPr>
              <w:spacing w:line="240" w:lineRule="auto"/>
              <w:jc w:val="center"/>
              <w:rPr>
                <w:sz w:val="20"/>
                <w:szCs w:val="20"/>
              </w:rPr>
            </w:pPr>
            <w:r>
              <w:rPr>
                <w:sz w:val="20"/>
                <w:szCs w:val="20"/>
              </w:rPr>
              <w:t>Электронный сервис</w:t>
            </w:r>
          </w:p>
        </w:tc>
        <w:tc>
          <w:tcPr>
            <w:tcW w:w="5559" w:type="dxa"/>
            <w:vAlign w:val="center"/>
          </w:tcPr>
          <w:p w:rsidR="00535B19" w:rsidRPr="00AD30FC" w:rsidRDefault="00535B19" w:rsidP="00535B19">
            <w:pPr>
              <w:spacing w:line="240" w:lineRule="auto"/>
              <w:jc w:val="center"/>
              <w:rPr>
                <w:sz w:val="20"/>
                <w:szCs w:val="20"/>
              </w:rPr>
            </w:pPr>
            <w:r w:rsidRPr="00AD30FC">
              <w:rPr>
                <w:sz w:val="20"/>
                <w:szCs w:val="20"/>
              </w:rPr>
              <w:t>Полный</w:t>
            </w:r>
          </w:p>
        </w:tc>
      </w:tr>
      <w:tr w:rsidR="00535B19" w:rsidRPr="00AD30FC" w:rsidTr="00535B19">
        <w:trPr>
          <w:trHeight w:val="244"/>
        </w:trPr>
        <w:tc>
          <w:tcPr>
            <w:tcW w:w="3770" w:type="dxa"/>
            <w:vAlign w:val="center"/>
          </w:tcPr>
          <w:p w:rsidR="00535B19" w:rsidRPr="00AD30FC" w:rsidRDefault="00535B19" w:rsidP="00535B19">
            <w:pPr>
              <w:spacing w:line="240" w:lineRule="auto"/>
              <w:jc w:val="center"/>
              <w:rPr>
                <w:sz w:val="20"/>
                <w:szCs w:val="20"/>
              </w:rPr>
            </w:pPr>
            <w:r w:rsidRPr="00AD30FC">
              <w:rPr>
                <w:sz w:val="20"/>
                <w:szCs w:val="20"/>
              </w:rPr>
              <w:lastRenderedPageBreak/>
              <w:t>Операция 1</w:t>
            </w:r>
          </w:p>
        </w:tc>
        <w:tc>
          <w:tcPr>
            <w:tcW w:w="5559" w:type="dxa"/>
            <w:vAlign w:val="center"/>
          </w:tcPr>
          <w:p w:rsidR="00535B19" w:rsidRPr="00AD30FC" w:rsidRDefault="00535B19" w:rsidP="00535B19">
            <w:pPr>
              <w:spacing w:line="240" w:lineRule="auto"/>
              <w:jc w:val="center"/>
              <w:rPr>
                <w:sz w:val="20"/>
                <w:szCs w:val="20"/>
              </w:rPr>
            </w:pPr>
            <w:r w:rsidRPr="00AD30FC">
              <w:rPr>
                <w:sz w:val="20"/>
                <w:szCs w:val="20"/>
              </w:rPr>
              <w:t>По операциям</w:t>
            </w:r>
          </w:p>
        </w:tc>
      </w:tr>
      <w:tr w:rsidR="00535B19" w:rsidRPr="00AD30FC" w:rsidTr="00535B19">
        <w:trPr>
          <w:trHeight w:val="257"/>
        </w:trPr>
        <w:tc>
          <w:tcPr>
            <w:tcW w:w="3770" w:type="dxa"/>
            <w:vAlign w:val="center"/>
          </w:tcPr>
          <w:p w:rsidR="00535B19" w:rsidRPr="00AD30FC" w:rsidRDefault="00535B19" w:rsidP="00535B19">
            <w:pPr>
              <w:spacing w:line="240" w:lineRule="auto"/>
              <w:jc w:val="center"/>
              <w:rPr>
                <w:sz w:val="20"/>
                <w:szCs w:val="20"/>
              </w:rPr>
            </w:pPr>
            <w:r w:rsidRPr="00AD30FC">
              <w:rPr>
                <w:sz w:val="20"/>
                <w:szCs w:val="20"/>
              </w:rPr>
              <w:t>Операция 2</w:t>
            </w:r>
          </w:p>
        </w:tc>
        <w:tc>
          <w:tcPr>
            <w:tcW w:w="5559" w:type="dxa"/>
            <w:vAlign w:val="center"/>
          </w:tcPr>
          <w:p w:rsidR="00535B19" w:rsidRPr="00AD30FC" w:rsidRDefault="00535B19" w:rsidP="00535B19">
            <w:pPr>
              <w:spacing w:line="240" w:lineRule="auto"/>
              <w:jc w:val="center"/>
              <w:rPr>
                <w:sz w:val="20"/>
                <w:szCs w:val="20"/>
              </w:rPr>
            </w:pPr>
            <w:r>
              <w:rPr>
                <w:sz w:val="20"/>
                <w:szCs w:val="20"/>
              </w:rPr>
              <w:t>По операциям</w:t>
            </w:r>
          </w:p>
        </w:tc>
      </w:tr>
    </w:tbl>
    <w:p w:rsidR="007C3A12" w:rsidRDefault="007C3A12" w:rsidP="00E002D2">
      <w:pPr>
        <w:pStyle w:val="aa"/>
        <w:outlineLvl w:val="0"/>
      </w:pPr>
      <w:bookmarkStart w:id="3022" w:name="_Toc332119810"/>
      <w:bookmarkStart w:id="3023" w:name="_Toc332131295"/>
      <w:bookmarkStart w:id="3024" w:name="_Toc332279659"/>
      <w:bookmarkStart w:id="3025" w:name="_Toc332703471"/>
      <w:bookmarkStart w:id="3026" w:name="_Toc334016693"/>
      <w:r>
        <w:t>…………………………………………………………………………..</w:t>
      </w:r>
      <w:bookmarkEnd w:id="3022"/>
      <w:bookmarkEnd w:id="3023"/>
      <w:bookmarkEnd w:id="3024"/>
      <w:bookmarkEnd w:id="3025"/>
      <w:bookmarkEnd w:id="3026"/>
    </w:p>
    <w:p w:rsidR="003C0809" w:rsidRDefault="003C0809" w:rsidP="00E002D2">
      <w:pPr>
        <w:pStyle w:val="aa"/>
        <w:outlineLvl w:val="0"/>
      </w:pPr>
      <w:r>
        <w:t xml:space="preserve"> </w:t>
      </w:r>
      <w:bookmarkStart w:id="3027" w:name="_Toc332119811"/>
      <w:bookmarkStart w:id="3028" w:name="_Toc332131296"/>
      <w:bookmarkStart w:id="3029" w:name="_Toc332279660"/>
      <w:bookmarkStart w:id="3030" w:name="_Toc332703472"/>
      <w:bookmarkStart w:id="3031" w:name="_Toc334016694"/>
      <w:r>
        <w:t>у</w:t>
      </w:r>
      <w:r w:rsidRPr="000226AA">
        <w:t>ве</w:t>
      </w:r>
      <w:r>
        <w:t>домить об обеспечении доступа  к запрашиваемому электронному сервису по телефону ______________ или по адресу электронной почты ____________________.</w:t>
      </w:r>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7"/>
      <w:bookmarkEnd w:id="3028"/>
      <w:bookmarkEnd w:id="3029"/>
      <w:bookmarkEnd w:id="3030"/>
      <w:bookmarkEnd w:id="3031"/>
    </w:p>
    <w:p w:rsidR="003C0809" w:rsidRPr="00BB311F" w:rsidRDefault="00BB311F" w:rsidP="00BB311F">
      <w:pPr>
        <w:pStyle w:val="aa"/>
        <w:rPr>
          <w:sz w:val="16"/>
          <w:szCs w:val="16"/>
        </w:rPr>
      </w:pPr>
      <w:r>
        <w:rPr>
          <w:sz w:val="16"/>
          <w:szCs w:val="16"/>
        </w:rPr>
        <w:t xml:space="preserve">             </w:t>
      </w:r>
      <w:r w:rsidR="003C0809" w:rsidRPr="00BB311F">
        <w:rPr>
          <w:sz w:val="16"/>
          <w:szCs w:val="16"/>
        </w:rPr>
        <w:t>номер телефона                                                                                                            адрес электронной почты</w:t>
      </w:r>
    </w:p>
    <w:p w:rsidR="003C0809" w:rsidRDefault="003C0809" w:rsidP="00E002D2">
      <w:pPr>
        <w:spacing w:line="240" w:lineRule="auto"/>
        <w:outlineLvl w:val="0"/>
      </w:pPr>
      <w:bookmarkStart w:id="3032" w:name="_Toc312062911"/>
      <w:bookmarkStart w:id="3033" w:name="_Toc314740959"/>
      <w:bookmarkStart w:id="3034" w:name="_Toc314741914"/>
      <w:bookmarkStart w:id="3035" w:name="_Toc314744598"/>
      <w:bookmarkStart w:id="3036" w:name="_Toc315202811"/>
      <w:bookmarkStart w:id="3037" w:name="_Toc315205902"/>
      <w:bookmarkStart w:id="3038" w:name="_Toc315282259"/>
      <w:bookmarkStart w:id="3039" w:name="_Toc318365257"/>
      <w:bookmarkStart w:id="3040" w:name="_Toc320547479"/>
      <w:bookmarkStart w:id="3041" w:name="_Toc320715166"/>
      <w:bookmarkStart w:id="3042" w:name="_Toc320784409"/>
      <w:bookmarkStart w:id="3043" w:name="_Toc321761916"/>
      <w:bookmarkStart w:id="3044" w:name="_Toc321910041"/>
      <w:bookmarkStart w:id="3045" w:name="_Toc322108899"/>
      <w:bookmarkStart w:id="3046" w:name="_Toc322359752"/>
      <w:bookmarkStart w:id="3047" w:name="_Toc322945856"/>
      <w:bookmarkStart w:id="3048" w:name="_Toc322960878"/>
      <w:bookmarkStart w:id="3049" w:name="_Toc326936538"/>
      <w:bookmarkStart w:id="3050" w:name="_Toc327024046"/>
      <w:bookmarkStart w:id="3051" w:name="_Toc327362786"/>
      <w:bookmarkStart w:id="3052" w:name="_Toc327373361"/>
      <w:bookmarkStart w:id="3053" w:name="_Toc327435977"/>
      <w:bookmarkStart w:id="3054" w:name="_Toc327437220"/>
      <w:bookmarkStart w:id="3055" w:name="_Toc327794979"/>
      <w:bookmarkStart w:id="3056" w:name="_Toc329011994"/>
      <w:bookmarkStart w:id="3057" w:name="_Toc329013241"/>
      <w:bookmarkStart w:id="3058" w:name="_Toc329082271"/>
      <w:bookmarkStart w:id="3059" w:name="_Toc329083345"/>
      <w:bookmarkStart w:id="3060" w:name="_Toc329086380"/>
      <w:bookmarkStart w:id="3061" w:name="_Toc329339890"/>
      <w:bookmarkStart w:id="3062" w:name="_Toc332119812"/>
      <w:bookmarkStart w:id="3063" w:name="_Toc332131297"/>
      <w:bookmarkStart w:id="3064" w:name="_Toc332279661"/>
      <w:bookmarkStart w:id="3065" w:name="_Toc332703473"/>
      <w:bookmarkStart w:id="3066" w:name="_Toc334016695"/>
      <w:r>
        <w:t>Уполномоченное должностное лицо</w:t>
      </w:r>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r>
        <w:t xml:space="preserve"> </w:t>
      </w:r>
    </w:p>
    <w:p w:rsidR="003C0809" w:rsidRDefault="003C0809" w:rsidP="000E58EC">
      <w:pPr>
        <w:spacing w:line="240" w:lineRule="auto"/>
      </w:pPr>
      <w:r>
        <w:t>Федерального органа исполнительной власти ______________________________________</w:t>
      </w:r>
    </w:p>
    <w:p w:rsidR="003C0809" w:rsidRPr="00983D13" w:rsidRDefault="003C0809" w:rsidP="000E58EC">
      <w:pPr>
        <w:rPr>
          <w:sz w:val="16"/>
          <w:szCs w:val="16"/>
        </w:rPr>
      </w:pPr>
      <w:r>
        <w:rPr>
          <w:sz w:val="16"/>
          <w:szCs w:val="16"/>
        </w:rPr>
        <w:t xml:space="preserve">                                                                                                                            </w:t>
      </w:r>
      <w:r w:rsidRPr="00AE26E4">
        <w:rPr>
          <w:sz w:val="16"/>
          <w:szCs w:val="16"/>
        </w:rPr>
        <w:t xml:space="preserve">                   </w:t>
      </w:r>
      <w:r>
        <w:rPr>
          <w:sz w:val="16"/>
          <w:szCs w:val="16"/>
        </w:rPr>
        <w:t>подпись, расшифровка подписи, дата</w:t>
      </w:r>
    </w:p>
    <w:p w:rsidR="003C0809" w:rsidRPr="00BB311F" w:rsidRDefault="003C0809" w:rsidP="00E002D2">
      <w:pPr>
        <w:pStyle w:val="aa"/>
        <w:outlineLvl w:val="0"/>
      </w:pPr>
      <w:r w:rsidRPr="00BB311F">
        <w:t xml:space="preserve">                                                                                                                </w:t>
      </w:r>
      <w:bookmarkStart w:id="3067" w:name="_Toc312062912"/>
      <w:bookmarkStart w:id="3068" w:name="_Toc314740960"/>
      <w:bookmarkStart w:id="3069" w:name="_Toc314741915"/>
      <w:bookmarkStart w:id="3070" w:name="_Toc314744599"/>
      <w:bookmarkStart w:id="3071" w:name="_Toc315202812"/>
      <w:bookmarkStart w:id="3072" w:name="_Toc315205903"/>
      <w:bookmarkStart w:id="3073" w:name="_Toc315282260"/>
      <w:bookmarkStart w:id="3074" w:name="_Toc318365258"/>
      <w:bookmarkStart w:id="3075" w:name="_Toc320547480"/>
      <w:bookmarkStart w:id="3076" w:name="_Toc320715167"/>
      <w:bookmarkStart w:id="3077" w:name="_Toc320784410"/>
      <w:bookmarkStart w:id="3078" w:name="_Toc321761917"/>
      <w:bookmarkStart w:id="3079" w:name="_Toc321910042"/>
      <w:bookmarkStart w:id="3080" w:name="_Toc322108900"/>
      <w:bookmarkStart w:id="3081" w:name="_Toc322359753"/>
      <w:bookmarkStart w:id="3082" w:name="_Toc322945857"/>
      <w:bookmarkStart w:id="3083" w:name="_Toc322960879"/>
      <w:bookmarkStart w:id="3084" w:name="_Toc326936539"/>
      <w:bookmarkStart w:id="3085" w:name="_Toc327024047"/>
      <w:bookmarkStart w:id="3086" w:name="_Toc327362787"/>
      <w:bookmarkStart w:id="3087" w:name="_Toc327373362"/>
      <w:bookmarkStart w:id="3088" w:name="_Toc327435978"/>
      <w:bookmarkStart w:id="3089" w:name="_Toc327437221"/>
      <w:bookmarkStart w:id="3090" w:name="_Toc327794980"/>
      <w:bookmarkStart w:id="3091" w:name="_Toc329011995"/>
      <w:bookmarkStart w:id="3092" w:name="_Toc329013242"/>
      <w:bookmarkStart w:id="3093" w:name="_Toc329082272"/>
      <w:bookmarkStart w:id="3094" w:name="_Toc329083346"/>
      <w:bookmarkStart w:id="3095" w:name="_Toc329086381"/>
      <w:bookmarkStart w:id="3096" w:name="_Toc329339891"/>
      <w:bookmarkStart w:id="3097" w:name="_Toc332119813"/>
      <w:bookmarkStart w:id="3098" w:name="_Toc332131298"/>
      <w:bookmarkStart w:id="3099" w:name="_Toc332279662"/>
      <w:bookmarkStart w:id="3100" w:name="_Toc332703474"/>
      <w:bookmarkStart w:id="3101" w:name="_Toc334016696"/>
      <w:r w:rsidRPr="00BB311F">
        <w:t>М.П.</w:t>
      </w:r>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p>
    <w:p w:rsidR="003C0809" w:rsidRPr="000226AA" w:rsidRDefault="003C0809" w:rsidP="000E58EC">
      <w:pPr>
        <w:rPr>
          <w:vertAlign w:val="subscript"/>
        </w:rPr>
      </w:pPr>
    </w:p>
    <w:p w:rsidR="003C0809" w:rsidRPr="00BB311F" w:rsidRDefault="003C0809" w:rsidP="00E002D2">
      <w:pPr>
        <w:pStyle w:val="aa"/>
        <w:outlineLvl w:val="0"/>
        <w:rPr>
          <w:rStyle w:val="apple-converted-space"/>
          <w:b/>
        </w:rPr>
      </w:pPr>
      <w:bookmarkStart w:id="3102" w:name="_Toc312062913"/>
      <w:bookmarkStart w:id="3103" w:name="_Toc314740961"/>
      <w:bookmarkStart w:id="3104" w:name="_Toc314741916"/>
      <w:bookmarkStart w:id="3105" w:name="_Toc314744600"/>
      <w:bookmarkStart w:id="3106" w:name="_Toc315202813"/>
      <w:bookmarkStart w:id="3107" w:name="_Toc315205904"/>
      <w:bookmarkStart w:id="3108" w:name="_Toc315282261"/>
      <w:bookmarkStart w:id="3109" w:name="_Toc318365259"/>
      <w:bookmarkStart w:id="3110" w:name="_Toc320547481"/>
      <w:bookmarkStart w:id="3111" w:name="_Toc320715168"/>
      <w:bookmarkStart w:id="3112" w:name="_Toc320784411"/>
      <w:bookmarkStart w:id="3113" w:name="_Toc321761918"/>
      <w:bookmarkStart w:id="3114" w:name="_Toc321910043"/>
      <w:bookmarkStart w:id="3115" w:name="_Toc322108901"/>
      <w:bookmarkStart w:id="3116" w:name="_Toc322359754"/>
      <w:bookmarkStart w:id="3117" w:name="_Toc322945858"/>
      <w:bookmarkStart w:id="3118" w:name="_Toc322960880"/>
      <w:bookmarkStart w:id="3119" w:name="_Toc326936540"/>
      <w:bookmarkStart w:id="3120" w:name="_Toc327024048"/>
      <w:bookmarkStart w:id="3121" w:name="_Toc327362788"/>
      <w:bookmarkStart w:id="3122" w:name="_Toc327373363"/>
      <w:bookmarkStart w:id="3123" w:name="_Toc327435979"/>
      <w:bookmarkStart w:id="3124" w:name="_Toc327437222"/>
      <w:bookmarkStart w:id="3125" w:name="_Toc327794981"/>
      <w:bookmarkStart w:id="3126" w:name="_Toc329011996"/>
      <w:bookmarkStart w:id="3127" w:name="_Toc329013243"/>
      <w:bookmarkStart w:id="3128" w:name="_Toc329082273"/>
      <w:bookmarkStart w:id="3129" w:name="_Toc329083347"/>
      <w:bookmarkStart w:id="3130" w:name="_Toc329086382"/>
      <w:bookmarkStart w:id="3131" w:name="_Toc329339892"/>
      <w:bookmarkStart w:id="3132" w:name="_Toc332119814"/>
      <w:bookmarkStart w:id="3133" w:name="_Toc332131299"/>
      <w:bookmarkStart w:id="3134" w:name="_Toc332279663"/>
      <w:bookmarkStart w:id="3135" w:name="_Toc332703475"/>
      <w:bookmarkStart w:id="3136" w:name="_Toc334016697"/>
      <w:r w:rsidRPr="00BB311F">
        <w:rPr>
          <w:rStyle w:val="apple-converted-space"/>
          <w:b/>
        </w:rPr>
        <w:t>Примечание:</w:t>
      </w:r>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r w:rsidRPr="00BB311F">
        <w:rPr>
          <w:rStyle w:val="apple-converted-space"/>
          <w:b/>
        </w:rPr>
        <w:t xml:space="preserve"> </w:t>
      </w:r>
    </w:p>
    <w:p w:rsidR="003C0809" w:rsidRPr="000E58EC" w:rsidRDefault="003C0809" w:rsidP="000E58EC">
      <w:pPr>
        <w:pStyle w:val="aa"/>
        <w:rPr>
          <w:rStyle w:val="apple-converted-space"/>
        </w:rPr>
      </w:pPr>
      <w:r w:rsidRPr="000E58EC">
        <w:rPr>
          <w:rStyle w:val="apple-converted-space"/>
        </w:rPr>
        <w:t>Форма заявки размещена также н</w:t>
      </w:r>
      <w:r>
        <w:rPr>
          <w:rStyle w:val="apple-converted-space"/>
        </w:rPr>
        <w:t xml:space="preserve">а Технологическом портале СМЭВ </w:t>
      </w:r>
      <w:hyperlink r:id="rId77" w:history="1">
        <w:r w:rsidR="007D74B8">
          <w:rPr>
            <w:rStyle w:val="affb"/>
          </w:rPr>
          <w:t>http://smev.gosuslugi.ru/</w:t>
        </w:r>
      </w:hyperlink>
      <w:r>
        <w:rPr>
          <w:rStyle w:val="apple-converted-space"/>
        </w:rPr>
        <w:t xml:space="preserve">. </w:t>
      </w:r>
    </w:p>
    <w:p w:rsidR="003C0809" w:rsidRPr="00C65D83" w:rsidRDefault="003C0809" w:rsidP="00C65D83">
      <w:pPr>
        <w:pStyle w:val="aa"/>
        <w:rPr>
          <w:rStyle w:val="apple-converted-space"/>
        </w:rPr>
      </w:pPr>
      <w:r w:rsidRPr="00C65D83">
        <w:rPr>
          <w:rStyle w:val="apple-converted-space"/>
        </w:rPr>
        <w:t>Текущая утвер</w:t>
      </w:r>
      <w:r>
        <w:rPr>
          <w:rStyle w:val="apple-converted-space"/>
        </w:rPr>
        <w:t xml:space="preserve">жденная версия заявки </w:t>
      </w:r>
      <w:r w:rsidRPr="00C65D83">
        <w:rPr>
          <w:rStyle w:val="apple-converted-space"/>
        </w:rPr>
        <w:t>не включает в себя поле для ввода наименования информационной системы Потребителя и мнемоники. Данные сведения необходимы для определения факта предварительной регистрации информационной системы в СМЭВ.</w:t>
      </w:r>
    </w:p>
    <w:p w:rsidR="003C0809" w:rsidRPr="0046010C" w:rsidRDefault="003C0809" w:rsidP="006D4861">
      <w:pPr>
        <w:pStyle w:val="afb"/>
        <w:rPr>
          <w:rStyle w:val="apple-converted-space"/>
        </w:rPr>
      </w:pPr>
      <w:r w:rsidRPr="0046010C">
        <w:rPr>
          <w:rStyle w:val="apple-converted-space"/>
        </w:rPr>
        <w:t xml:space="preserve">При заполнении заявки необходимо указать следующие сведения: </w:t>
      </w:r>
    </w:p>
    <w:p w:rsidR="00064909" w:rsidRPr="00FB55FC" w:rsidRDefault="003C0809" w:rsidP="007B0371">
      <w:pPr>
        <w:pStyle w:val="13"/>
        <w:tabs>
          <w:tab w:val="left" w:pos="709"/>
        </w:tabs>
      </w:pPr>
      <w:r w:rsidRPr="00FB55FC">
        <w:t xml:space="preserve">Наименование </w:t>
      </w:r>
      <w:r w:rsidR="00783169" w:rsidRPr="00FB55FC">
        <w:t>У</w:t>
      </w:r>
      <w:r w:rsidRPr="00FB55FC">
        <w:t xml:space="preserve">частника информационного взаимодействия в СМЭВ - </w:t>
      </w:r>
      <w:r w:rsidR="002A0F10" w:rsidRPr="00FB55FC">
        <w:t>Потребителя информации</w:t>
      </w:r>
      <w:r w:rsidRPr="00FB55FC">
        <w:t xml:space="preserve">, запрашивающего доступ. </w:t>
      </w:r>
    </w:p>
    <w:p w:rsidR="00064909" w:rsidRPr="00FB55FC" w:rsidRDefault="003C0809" w:rsidP="007B0371">
      <w:pPr>
        <w:pStyle w:val="13"/>
        <w:tabs>
          <w:tab w:val="left" w:pos="709"/>
        </w:tabs>
      </w:pPr>
      <w:r w:rsidRPr="00FB55FC">
        <w:t>Наименовани</w:t>
      </w:r>
      <w:r w:rsidR="008C7BE4">
        <w:t>я</w:t>
      </w:r>
      <w:r w:rsidRPr="00FB55FC">
        <w:t xml:space="preserve"> и мнемоник</w:t>
      </w:r>
      <w:r w:rsidR="008C7BE4">
        <w:t>и</w:t>
      </w:r>
      <w:r w:rsidRPr="00FB55FC">
        <w:t xml:space="preserve"> </w:t>
      </w:r>
      <w:r w:rsidR="00170BF1" w:rsidRPr="00FB55FC">
        <w:t>информационных</w:t>
      </w:r>
      <w:r w:rsidRPr="00FB55FC">
        <w:t xml:space="preserve"> систем Потребителя, интерфейсом котор</w:t>
      </w:r>
      <w:r w:rsidR="008C7BE4">
        <w:t>ых</w:t>
      </w:r>
      <w:r w:rsidRPr="00FB55FC">
        <w:t xml:space="preserve"> явля</w:t>
      </w:r>
      <w:r w:rsidR="008C7BE4">
        <w:t>ю</w:t>
      </w:r>
      <w:r w:rsidRPr="00FB55FC">
        <w:t>тся электронны</w:t>
      </w:r>
      <w:r w:rsidR="008C7BE4">
        <w:t>е</w:t>
      </w:r>
      <w:r w:rsidRPr="00FB55FC">
        <w:t xml:space="preserve"> сервис</w:t>
      </w:r>
      <w:r w:rsidR="008C7BE4">
        <w:t>ы</w:t>
      </w:r>
      <w:r w:rsidRPr="00FB55FC">
        <w:t>, которы</w:t>
      </w:r>
      <w:r w:rsidR="008C7BE4">
        <w:t>е</w:t>
      </w:r>
      <w:r w:rsidRPr="00FB55FC">
        <w:t xml:space="preserve"> буд</w:t>
      </w:r>
      <w:r w:rsidR="007C3A12">
        <w:t>у</w:t>
      </w:r>
      <w:r w:rsidRPr="00FB55FC">
        <w:t>т обращаться к запрашиваем</w:t>
      </w:r>
      <w:r w:rsidR="007C3A12">
        <w:t>ы</w:t>
      </w:r>
      <w:r w:rsidRPr="00FB55FC">
        <w:t>м сервис</w:t>
      </w:r>
      <w:r w:rsidR="007C3A12">
        <w:t>ам</w:t>
      </w:r>
      <w:r w:rsidRPr="00FB55FC">
        <w:t xml:space="preserve"> Поставщик</w:t>
      </w:r>
      <w:r w:rsidR="007C3A12">
        <w:t>ов</w:t>
      </w:r>
      <w:r w:rsidRPr="00FB55FC">
        <w:t>.</w:t>
      </w:r>
    </w:p>
    <w:p w:rsidR="00064909" w:rsidRPr="00FB55FC" w:rsidRDefault="003C0809" w:rsidP="007B0371">
      <w:pPr>
        <w:pStyle w:val="13"/>
        <w:tabs>
          <w:tab w:val="left" w:pos="709"/>
        </w:tabs>
      </w:pPr>
      <w:r w:rsidRPr="00FB55FC">
        <w:t>Мнемоника ИС - это буквенно-цифровой код информационной системы</w:t>
      </w:r>
      <w:r w:rsidR="00783169" w:rsidRPr="00FB55FC">
        <w:t xml:space="preserve"> У</w:t>
      </w:r>
      <w:r w:rsidRPr="00FB55FC">
        <w:t xml:space="preserve">частника информационного </w:t>
      </w:r>
      <w:r w:rsidR="000A5180" w:rsidRPr="00FB55FC">
        <w:t>взаимодействия</w:t>
      </w:r>
      <w:r w:rsidRPr="00FB55FC">
        <w:t>, который присваивается ИС в процессе ее регистрации в СМЭВ</w:t>
      </w:r>
      <w:r w:rsidR="00140560">
        <w:rPr>
          <w:rStyle w:val="affff"/>
        </w:rPr>
        <w:footnoteReference w:id="87"/>
      </w:r>
      <w:r w:rsidRPr="00FB55FC">
        <w:t>.</w:t>
      </w:r>
    </w:p>
    <w:p w:rsidR="00064909" w:rsidRPr="00FB55FC" w:rsidRDefault="003C0809" w:rsidP="007B0371">
      <w:pPr>
        <w:pStyle w:val="13"/>
        <w:tabs>
          <w:tab w:val="left" w:pos="709"/>
        </w:tabs>
      </w:pPr>
      <w:r w:rsidRPr="00FB55FC">
        <w:t>Наименование информационн</w:t>
      </w:r>
      <w:r w:rsidR="008C7BE4">
        <w:t>ых</w:t>
      </w:r>
      <w:r w:rsidRPr="00FB55FC">
        <w:t xml:space="preserve"> систем Потребителя,</w:t>
      </w:r>
    </w:p>
    <w:p w:rsidR="00064909" w:rsidRPr="00FB55FC" w:rsidRDefault="003C0809" w:rsidP="007B0371">
      <w:pPr>
        <w:pStyle w:val="13"/>
        <w:tabs>
          <w:tab w:val="left" w:pos="709"/>
        </w:tabs>
      </w:pPr>
      <w:r w:rsidRPr="00FB55FC">
        <w:t xml:space="preserve">Наименование </w:t>
      </w:r>
      <w:r w:rsidR="002A0F10" w:rsidRPr="00FB55FC">
        <w:t>Поставщ</w:t>
      </w:r>
      <w:r w:rsidRPr="00FB55FC">
        <w:t xml:space="preserve">ика информации в СМЭВ – Поставщика электронного сервиса, к которому запрашивается доступ. </w:t>
      </w:r>
    </w:p>
    <w:p w:rsidR="00064909" w:rsidRPr="00FB55FC" w:rsidRDefault="003C0809" w:rsidP="007B0371">
      <w:pPr>
        <w:pStyle w:val="13"/>
        <w:tabs>
          <w:tab w:val="left" w:pos="709"/>
        </w:tabs>
      </w:pPr>
      <w:r w:rsidRPr="00FB55FC">
        <w:t xml:space="preserve">Дату и номер соглашения о взаимодействии, заключенного с Оператором СМЭВ. </w:t>
      </w:r>
    </w:p>
    <w:p w:rsidR="00064909" w:rsidRPr="00FB55FC" w:rsidRDefault="003C0809" w:rsidP="00717899">
      <w:pPr>
        <w:pStyle w:val="13"/>
        <w:tabs>
          <w:tab w:val="clear" w:pos="1134"/>
          <w:tab w:val="left" w:pos="709"/>
        </w:tabs>
      </w:pPr>
      <w:r w:rsidRPr="00FB55FC">
        <w:t xml:space="preserve">Реквизиты нормативных правовых актов, с указанием конкретных пунктов (частей, статей), подтверждающих основание получения доступа к электронному сервису (федеральные законы, постановления Правительства Российской Федерации, приказы </w:t>
      </w:r>
      <w:r w:rsidR="00783169" w:rsidRPr="00FB55FC">
        <w:t>У</w:t>
      </w:r>
      <w:r w:rsidRPr="00FB55FC">
        <w:t xml:space="preserve">частника информационного взаимодействия об утверждении административных регламентов, соглашения об информационном обмене, иные правовые акты, предусматривающие информационное </w:t>
      </w:r>
      <w:r w:rsidRPr="00FB55FC">
        <w:lastRenderedPageBreak/>
        <w:t xml:space="preserve">взаимодействие). </w:t>
      </w:r>
    </w:p>
    <w:p w:rsidR="00064909" w:rsidRPr="00FB55FC" w:rsidRDefault="003C0809" w:rsidP="00717899">
      <w:pPr>
        <w:pStyle w:val="13"/>
        <w:tabs>
          <w:tab w:val="clear" w:pos="1134"/>
          <w:tab w:val="left" w:pos="709"/>
        </w:tabs>
      </w:pPr>
      <w:r w:rsidRPr="00FB55FC">
        <w:t>Наименование</w:t>
      </w:r>
      <w:r w:rsidR="00E5554D">
        <w:t>, мнемонику и версию</w:t>
      </w:r>
      <w:r w:rsidRPr="00FB55FC">
        <w:t xml:space="preserve"> электронн</w:t>
      </w:r>
      <w:r w:rsidR="008C7BE4">
        <w:t>ых</w:t>
      </w:r>
      <w:r w:rsidRPr="00FB55FC">
        <w:t xml:space="preserve"> </w:t>
      </w:r>
      <w:r w:rsidR="00170BF1" w:rsidRPr="00FB55FC">
        <w:t>сервис</w:t>
      </w:r>
      <w:r w:rsidR="00170BF1">
        <w:t>ов</w:t>
      </w:r>
      <w:r w:rsidR="00E5554D">
        <w:t>.,</w:t>
      </w:r>
      <w:r w:rsidRPr="00FB55FC">
        <w:t xml:space="preserve"> </w:t>
      </w:r>
    </w:p>
    <w:p w:rsidR="00064909" w:rsidRPr="00FB55FC" w:rsidRDefault="003C0809" w:rsidP="00717899">
      <w:pPr>
        <w:pStyle w:val="13"/>
        <w:tabs>
          <w:tab w:val="clear" w:pos="1134"/>
          <w:tab w:val="left" w:pos="709"/>
        </w:tabs>
      </w:pPr>
      <w:r w:rsidRPr="00FB55FC">
        <w:t>Таблицу с указанным уровнем доступа к</w:t>
      </w:r>
      <w:r w:rsidR="008C7BE4">
        <w:t xml:space="preserve"> каждому</w:t>
      </w:r>
      <w:r w:rsidRPr="00FB55FC">
        <w:t xml:space="preserve"> электронному сервису (полный уровень доступа ко всем операциям электронного сервиса или доступ к конкретным операциям электронного сервиса, перечисленным в таблице). </w:t>
      </w:r>
    </w:p>
    <w:p w:rsidR="00064909" w:rsidRPr="00FE7ED1" w:rsidRDefault="003C0809" w:rsidP="00782760">
      <w:pPr>
        <w:pStyle w:val="13"/>
        <w:tabs>
          <w:tab w:val="clear" w:pos="1134"/>
          <w:tab w:val="left" w:pos="709"/>
        </w:tabs>
        <w:jc w:val="left"/>
      </w:pPr>
      <w:r w:rsidRPr="00FB55FC">
        <w:t>Подпись уполномоченного лица Потребителя, заверенную соответствующей гербовой</w:t>
      </w:r>
      <w:r w:rsidR="00782760">
        <w:t xml:space="preserve"> </w:t>
      </w:r>
      <w:r w:rsidRPr="00FB55FC">
        <w:t>печатью.</w:t>
      </w:r>
    </w:p>
    <w:p w:rsidR="00FE7ED1" w:rsidRDefault="00FE7ED1" w:rsidP="00FE7ED1">
      <w:pPr>
        <w:pStyle w:val="13"/>
        <w:numPr>
          <w:ilvl w:val="0"/>
          <w:numId w:val="0"/>
        </w:numPr>
        <w:tabs>
          <w:tab w:val="clear" w:pos="1134"/>
          <w:tab w:val="left" w:pos="709"/>
        </w:tabs>
        <w:ind w:left="720" w:hanging="360"/>
        <w:jc w:val="left"/>
      </w:pPr>
    </w:p>
    <w:p w:rsidR="00FE7ED1" w:rsidRDefault="00FE7ED1" w:rsidP="00FE7ED1">
      <w:pPr>
        <w:pStyle w:val="13"/>
        <w:numPr>
          <w:ilvl w:val="0"/>
          <w:numId w:val="0"/>
        </w:numPr>
        <w:tabs>
          <w:tab w:val="clear" w:pos="1134"/>
          <w:tab w:val="left" w:pos="709"/>
        </w:tabs>
        <w:ind w:left="720" w:hanging="360"/>
        <w:jc w:val="left"/>
      </w:pPr>
    </w:p>
    <w:p w:rsidR="00FE7ED1" w:rsidRDefault="00FE7ED1" w:rsidP="00FE7ED1">
      <w:pPr>
        <w:pStyle w:val="13"/>
        <w:numPr>
          <w:ilvl w:val="0"/>
          <w:numId w:val="0"/>
        </w:numPr>
        <w:tabs>
          <w:tab w:val="clear" w:pos="1134"/>
          <w:tab w:val="left" w:pos="709"/>
        </w:tabs>
        <w:ind w:left="720" w:hanging="360"/>
        <w:jc w:val="left"/>
      </w:pPr>
    </w:p>
    <w:p w:rsidR="00FE7ED1" w:rsidRDefault="00FE7ED1" w:rsidP="00FE7ED1">
      <w:pPr>
        <w:pStyle w:val="13"/>
        <w:numPr>
          <w:ilvl w:val="0"/>
          <w:numId w:val="0"/>
        </w:numPr>
        <w:tabs>
          <w:tab w:val="clear" w:pos="1134"/>
          <w:tab w:val="left" w:pos="709"/>
        </w:tabs>
        <w:ind w:left="720" w:hanging="360"/>
        <w:jc w:val="left"/>
      </w:pPr>
    </w:p>
    <w:p w:rsidR="00FE7ED1" w:rsidRDefault="00FE7ED1" w:rsidP="00FE7ED1">
      <w:pPr>
        <w:pStyle w:val="13"/>
        <w:numPr>
          <w:ilvl w:val="0"/>
          <w:numId w:val="0"/>
        </w:numPr>
        <w:tabs>
          <w:tab w:val="clear" w:pos="1134"/>
          <w:tab w:val="left" w:pos="709"/>
        </w:tabs>
        <w:ind w:left="720" w:hanging="360"/>
        <w:jc w:val="left"/>
      </w:pPr>
    </w:p>
    <w:p w:rsidR="00FE7ED1" w:rsidRDefault="00FE7ED1" w:rsidP="00FE7ED1">
      <w:pPr>
        <w:pStyle w:val="13"/>
        <w:numPr>
          <w:ilvl w:val="0"/>
          <w:numId w:val="0"/>
        </w:numPr>
        <w:tabs>
          <w:tab w:val="clear" w:pos="1134"/>
          <w:tab w:val="left" w:pos="709"/>
        </w:tabs>
        <w:ind w:left="720" w:hanging="360"/>
        <w:jc w:val="left"/>
      </w:pPr>
    </w:p>
    <w:p w:rsidR="00FE7ED1" w:rsidRDefault="00FE7ED1" w:rsidP="00FE7ED1">
      <w:pPr>
        <w:pStyle w:val="13"/>
        <w:numPr>
          <w:ilvl w:val="0"/>
          <w:numId w:val="0"/>
        </w:numPr>
        <w:tabs>
          <w:tab w:val="clear" w:pos="1134"/>
          <w:tab w:val="left" w:pos="709"/>
        </w:tabs>
        <w:ind w:left="720" w:hanging="360"/>
        <w:jc w:val="left"/>
      </w:pPr>
    </w:p>
    <w:p w:rsidR="00FE7ED1" w:rsidRDefault="00FE7ED1" w:rsidP="00FE7ED1">
      <w:pPr>
        <w:pStyle w:val="13"/>
        <w:numPr>
          <w:ilvl w:val="0"/>
          <w:numId w:val="0"/>
        </w:numPr>
        <w:tabs>
          <w:tab w:val="clear" w:pos="1134"/>
          <w:tab w:val="left" w:pos="709"/>
        </w:tabs>
        <w:ind w:left="720" w:hanging="360"/>
        <w:jc w:val="left"/>
      </w:pPr>
    </w:p>
    <w:p w:rsidR="00FE7ED1" w:rsidRDefault="00FE7ED1" w:rsidP="00FE7ED1">
      <w:pPr>
        <w:pStyle w:val="13"/>
        <w:numPr>
          <w:ilvl w:val="0"/>
          <w:numId w:val="0"/>
        </w:numPr>
        <w:tabs>
          <w:tab w:val="clear" w:pos="1134"/>
          <w:tab w:val="left" w:pos="709"/>
        </w:tabs>
        <w:ind w:left="720" w:hanging="360"/>
        <w:jc w:val="left"/>
      </w:pPr>
    </w:p>
    <w:p w:rsidR="00FE7ED1" w:rsidRDefault="00FE7ED1" w:rsidP="00FE7ED1">
      <w:pPr>
        <w:pStyle w:val="13"/>
        <w:numPr>
          <w:ilvl w:val="0"/>
          <w:numId w:val="0"/>
        </w:numPr>
        <w:tabs>
          <w:tab w:val="clear" w:pos="1134"/>
          <w:tab w:val="left" w:pos="709"/>
        </w:tabs>
        <w:ind w:left="720" w:hanging="360"/>
        <w:jc w:val="left"/>
      </w:pPr>
    </w:p>
    <w:p w:rsidR="00FE7ED1" w:rsidRDefault="00FE7ED1" w:rsidP="00FE7ED1">
      <w:pPr>
        <w:pStyle w:val="13"/>
        <w:numPr>
          <w:ilvl w:val="0"/>
          <w:numId w:val="0"/>
        </w:numPr>
        <w:tabs>
          <w:tab w:val="clear" w:pos="1134"/>
          <w:tab w:val="left" w:pos="709"/>
        </w:tabs>
        <w:ind w:left="720" w:hanging="360"/>
        <w:jc w:val="left"/>
      </w:pPr>
    </w:p>
    <w:p w:rsidR="00FE7ED1" w:rsidRDefault="00FE7ED1" w:rsidP="00FE7ED1">
      <w:pPr>
        <w:pStyle w:val="13"/>
        <w:numPr>
          <w:ilvl w:val="0"/>
          <w:numId w:val="0"/>
        </w:numPr>
        <w:tabs>
          <w:tab w:val="clear" w:pos="1134"/>
          <w:tab w:val="left" w:pos="709"/>
        </w:tabs>
        <w:ind w:left="720" w:hanging="360"/>
        <w:jc w:val="left"/>
      </w:pPr>
    </w:p>
    <w:p w:rsidR="00FE7ED1" w:rsidRDefault="00FE7ED1" w:rsidP="00FE7ED1">
      <w:pPr>
        <w:pStyle w:val="13"/>
        <w:numPr>
          <w:ilvl w:val="0"/>
          <w:numId w:val="0"/>
        </w:numPr>
        <w:tabs>
          <w:tab w:val="clear" w:pos="1134"/>
          <w:tab w:val="left" w:pos="709"/>
        </w:tabs>
        <w:ind w:left="720" w:hanging="360"/>
        <w:jc w:val="left"/>
      </w:pPr>
    </w:p>
    <w:p w:rsidR="00FE7ED1" w:rsidRDefault="00FE7ED1" w:rsidP="00FE7ED1">
      <w:pPr>
        <w:pStyle w:val="13"/>
        <w:numPr>
          <w:ilvl w:val="0"/>
          <w:numId w:val="0"/>
        </w:numPr>
        <w:tabs>
          <w:tab w:val="clear" w:pos="1134"/>
          <w:tab w:val="left" w:pos="709"/>
        </w:tabs>
        <w:ind w:left="720" w:hanging="360"/>
        <w:jc w:val="left"/>
      </w:pPr>
    </w:p>
    <w:p w:rsidR="00FE7ED1" w:rsidRDefault="00FE7ED1" w:rsidP="00FE7ED1">
      <w:pPr>
        <w:pStyle w:val="13"/>
        <w:numPr>
          <w:ilvl w:val="0"/>
          <w:numId w:val="0"/>
        </w:numPr>
        <w:tabs>
          <w:tab w:val="clear" w:pos="1134"/>
          <w:tab w:val="left" w:pos="709"/>
        </w:tabs>
        <w:ind w:left="720" w:hanging="360"/>
        <w:jc w:val="left"/>
      </w:pPr>
    </w:p>
    <w:p w:rsidR="00FE7ED1" w:rsidRDefault="00FE7ED1" w:rsidP="00FE7ED1">
      <w:pPr>
        <w:pStyle w:val="13"/>
        <w:numPr>
          <w:ilvl w:val="0"/>
          <w:numId w:val="0"/>
        </w:numPr>
        <w:tabs>
          <w:tab w:val="clear" w:pos="1134"/>
          <w:tab w:val="left" w:pos="709"/>
        </w:tabs>
        <w:ind w:left="720" w:hanging="360"/>
        <w:jc w:val="left"/>
      </w:pPr>
    </w:p>
    <w:p w:rsidR="00FE7ED1" w:rsidRDefault="00FE7ED1" w:rsidP="00FE7ED1">
      <w:pPr>
        <w:pStyle w:val="13"/>
        <w:numPr>
          <w:ilvl w:val="0"/>
          <w:numId w:val="0"/>
        </w:numPr>
        <w:tabs>
          <w:tab w:val="clear" w:pos="1134"/>
          <w:tab w:val="left" w:pos="709"/>
        </w:tabs>
        <w:ind w:left="720" w:hanging="360"/>
        <w:jc w:val="left"/>
      </w:pPr>
    </w:p>
    <w:p w:rsidR="00FE7ED1" w:rsidRDefault="00FE7ED1" w:rsidP="00FE7ED1">
      <w:pPr>
        <w:pStyle w:val="13"/>
        <w:numPr>
          <w:ilvl w:val="0"/>
          <w:numId w:val="0"/>
        </w:numPr>
        <w:tabs>
          <w:tab w:val="clear" w:pos="1134"/>
          <w:tab w:val="left" w:pos="709"/>
        </w:tabs>
        <w:ind w:left="720" w:hanging="360"/>
        <w:jc w:val="left"/>
      </w:pPr>
    </w:p>
    <w:p w:rsidR="00FE7ED1" w:rsidRDefault="00FE7ED1" w:rsidP="00FE7ED1">
      <w:pPr>
        <w:pStyle w:val="13"/>
        <w:numPr>
          <w:ilvl w:val="0"/>
          <w:numId w:val="0"/>
        </w:numPr>
        <w:tabs>
          <w:tab w:val="clear" w:pos="1134"/>
          <w:tab w:val="left" w:pos="709"/>
        </w:tabs>
        <w:ind w:left="720" w:hanging="360"/>
        <w:jc w:val="left"/>
      </w:pPr>
    </w:p>
    <w:p w:rsidR="00FE7ED1" w:rsidRDefault="00FE7ED1" w:rsidP="00FE7ED1">
      <w:pPr>
        <w:pStyle w:val="13"/>
        <w:numPr>
          <w:ilvl w:val="0"/>
          <w:numId w:val="0"/>
        </w:numPr>
        <w:tabs>
          <w:tab w:val="clear" w:pos="1134"/>
          <w:tab w:val="left" w:pos="709"/>
        </w:tabs>
        <w:ind w:left="720" w:hanging="360"/>
        <w:jc w:val="left"/>
      </w:pPr>
    </w:p>
    <w:p w:rsidR="00FE7ED1" w:rsidRDefault="00FE7ED1" w:rsidP="00FE7ED1">
      <w:pPr>
        <w:pStyle w:val="13"/>
        <w:numPr>
          <w:ilvl w:val="0"/>
          <w:numId w:val="0"/>
        </w:numPr>
        <w:tabs>
          <w:tab w:val="clear" w:pos="1134"/>
          <w:tab w:val="left" w:pos="709"/>
        </w:tabs>
        <w:ind w:left="720" w:hanging="360"/>
        <w:jc w:val="left"/>
      </w:pPr>
    </w:p>
    <w:p w:rsidR="00FE7ED1" w:rsidRDefault="00FE7ED1" w:rsidP="00FE7ED1">
      <w:pPr>
        <w:pStyle w:val="13"/>
        <w:numPr>
          <w:ilvl w:val="0"/>
          <w:numId w:val="0"/>
        </w:numPr>
        <w:tabs>
          <w:tab w:val="clear" w:pos="1134"/>
          <w:tab w:val="left" w:pos="709"/>
        </w:tabs>
        <w:ind w:left="720" w:hanging="360"/>
        <w:jc w:val="left"/>
      </w:pPr>
    </w:p>
    <w:p w:rsidR="00FE7ED1" w:rsidRDefault="00FE7ED1" w:rsidP="00FE7ED1">
      <w:pPr>
        <w:pStyle w:val="13"/>
        <w:numPr>
          <w:ilvl w:val="0"/>
          <w:numId w:val="0"/>
        </w:numPr>
        <w:tabs>
          <w:tab w:val="clear" w:pos="1134"/>
          <w:tab w:val="left" w:pos="709"/>
        </w:tabs>
        <w:ind w:left="720" w:hanging="360"/>
        <w:jc w:val="left"/>
      </w:pPr>
    </w:p>
    <w:p w:rsidR="00FE7ED1" w:rsidRDefault="00FE7ED1" w:rsidP="00FE7ED1">
      <w:pPr>
        <w:pStyle w:val="13"/>
        <w:numPr>
          <w:ilvl w:val="0"/>
          <w:numId w:val="0"/>
        </w:numPr>
        <w:tabs>
          <w:tab w:val="clear" w:pos="1134"/>
          <w:tab w:val="left" w:pos="709"/>
        </w:tabs>
        <w:ind w:left="720" w:hanging="360"/>
        <w:jc w:val="left"/>
      </w:pPr>
    </w:p>
    <w:p w:rsidR="00FE7ED1" w:rsidRDefault="00FE7ED1" w:rsidP="00FE7ED1">
      <w:pPr>
        <w:pStyle w:val="13"/>
        <w:numPr>
          <w:ilvl w:val="0"/>
          <w:numId w:val="0"/>
        </w:numPr>
        <w:tabs>
          <w:tab w:val="clear" w:pos="1134"/>
          <w:tab w:val="left" w:pos="709"/>
        </w:tabs>
        <w:ind w:left="720" w:hanging="360"/>
        <w:jc w:val="left"/>
      </w:pPr>
    </w:p>
    <w:p w:rsidR="00314D90" w:rsidRDefault="00314D90">
      <w:pPr>
        <w:widowControl/>
        <w:autoSpaceDN/>
        <w:adjustRightInd/>
        <w:spacing w:line="240" w:lineRule="auto"/>
        <w:jc w:val="left"/>
        <w:textAlignment w:val="auto"/>
        <w:rPr>
          <w:b/>
          <w:bCs/>
          <w:iCs/>
          <w:sz w:val="28"/>
          <w:szCs w:val="28"/>
        </w:rPr>
      </w:pPr>
      <w:bookmarkStart w:id="3137" w:name="_Toc307575261"/>
      <w:bookmarkStart w:id="3138" w:name="_Ref307856810"/>
      <w:bookmarkStart w:id="3139" w:name="_Toc321910044"/>
      <w:bookmarkStart w:id="3140" w:name="_Toc329082274"/>
      <w:r>
        <w:br w:type="page"/>
      </w:r>
    </w:p>
    <w:p w:rsidR="003C0809" w:rsidRDefault="003C0809" w:rsidP="00E002D2">
      <w:pPr>
        <w:pStyle w:val="23"/>
        <w:outlineLvl w:val="0"/>
      </w:pPr>
      <w:bookmarkStart w:id="3141" w:name="_Toc334016698"/>
      <w:bookmarkStart w:id="3142" w:name="_Toc334017249"/>
      <w:r>
        <w:lastRenderedPageBreak/>
        <w:t xml:space="preserve">Приложение И. Примеры мнемоник </w:t>
      </w:r>
      <w:bookmarkEnd w:id="3137"/>
      <w:r>
        <w:t>информационных систем.</w:t>
      </w:r>
      <w:bookmarkEnd w:id="3138"/>
      <w:bookmarkEnd w:id="3139"/>
      <w:bookmarkEnd w:id="3140"/>
      <w:bookmarkEnd w:id="3141"/>
      <w:bookmarkEnd w:id="3142"/>
    </w:p>
    <w:p w:rsidR="002B5B16" w:rsidRPr="002B5B16" w:rsidRDefault="002B5B16" w:rsidP="002B5B16">
      <w:pPr>
        <w:pStyle w:val="aa"/>
      </w:pPr>
      <w:r w:rsidRPr="002B5B16">
        <w:t>Мнемоники точек подключения информационных систем формируются по шаблону: XXXXNNRRM, где XXXX – четыре</w:t>
      </w:r>
      <w:r>
        <w:t>хсимвольная мнемоника участника</w:t>
      </w:r>
      <w:r w:rsidRPr="002B5B16">
        <w:t>, NN – двухзначный номер и</w:t>
      </w:r>
      <w:r>
        <w:t xml:space="preserve">нформационной системы ведомства, </w:t>
      </w:r>
      <w:r w:rsidRPr="002B5B16">
        <w:t>RR – двузначный код региона, к котор</w:t>
      </w:r>
      <w:r>
        <w:t>ому относится точка подключения,</w:t>
      </w:r>
      <w:r w:rsidRPr="002B5B16">
        <w:t xml:space="preserve"> M – однозначный номер экземпляра точки подключения в регионе.</w:t>
      </w:r>
    </w:p>
    <w:p w:rsidR="002B5B16" w:rsidRPr="002B5B16" w:rsidRDefault="002B5B16" w:rsidP="002B5B16">
      <w:pPr>
        <w:pStyle w:val="aa"/>
      </w:pPr>
      <w:r w:rsidRPr="002B5B16">
        <w:t>Например, если у Федеральной миграционной службы России используется 2 информационные системы для взаимодействия через СМЭВ,  подключенные к федеральному узлу СМЭВ, то мнемоники точек подключения для них будут:</w:t>
      </w:r>
    </w:p>
    <w:p w:rsidR="002B5B16" w:rsidRPr="002B5B16" w:rsidRDefault="002B5B16" w:rsidP="002B5B16">
      <w:pPr>
        <w:pStyle w:val="aa"/>
      </w:pPr>
      <w:r w:rsidRPr="002B5B16">
        <w:t>FMS001001 – первая информационная система (Сервисный концентратор), подключенная к федеральному СМЭВ (00 – соответствует федеральному узлу).</w:t>
      </w:r>
    </w:p>
    <w:p w:rsidR="002B5B16" w:rsidRDefault="002B5B16" w:rsidP="002B5B16">
      <w:pPr>
        <w:pStyle w:val="aa"/>
      </w:pPr>
      <w:r w:rsidRPr="002B5B16">
        <w:t>FMS002001 – вторая информационная система (ПАК ГИСМУ Интеграция), подключенная к федеральному СМЭВ</w:t>
      </w:r>
    </w:p>
    <w:p w:rsidR="002B5B16" w:rsidRDefault="002B5B16" w:rsidP="006D4861">
      <w:pPr>
        <w:pStyle w:val="aa"/>
      </w:pPr>
    </w:p>
    <w:p w:rsidR="003C0809" w:rsidRDefault="002B5B16" w:rsidP="00055673">
      <w:pPr>
        <w:pStyle w:val="afffe"/>
      </w:pPr>
      <w:r>
        <w:rPr>
          <w:rStyle w:val="apple-converted-space"/>
        </w:rPr>
        <w:t>Актуальный список мнемоник информационных систем, а также ф</w:t>
      </w:r>
      <w:r w:rsidR="003C0809" w:rsidRPr="000E58EC">
        <w:rPr>
          <w:rStyle w:val="apple-converted-space"/>
        </w:rPr>
        <w:t>орма заявки размещен</w:t>
      </w:r>
      <w:r>
        <w:rPr>
          <w:rStyle w:val="apple-converted-space"/>
        </w:rPr>
        <w:t>ы</w:t>
      </w:r>
      <w:r w:rsidR="003C0809" w:rsidRPr="000E58EC">
        <w:rPr>
          <w:rStyle w:val="apple-converted-space"/>
        </w:rPr>
        <w:t xml:space="preserve">  н</w:t>
      </w:r>
      <w:r w:rsidR="003C0809">
        <w:rPr>
          <w:rStyle w:val="apple-converted-space"/>
        </w:rPr>
        <w:t xml:space="preserve">а Технологическом портале СМЭВ </w:t>
      </w:r>
      <w:hyperlink r:id="rId78" w:history="1">
        <w:r w:rsidR="005913FD">
          <w:rPr>
            <w:rStyle w:val="affb"/>
          </w:rPr>
          <w:t>http://smev.gosuslugi.ru</w:t>
        </w:r>
      </w:hyperlink>
    </w:p>
    <w:p w:rsidR="003C0809" w:rsidRDefault="003C0809" w:rsidP="00055673">
      <w:pPr>
        <w:pStyle w:val="afffe"/>
      </w:pPr>
    </w:p>
    <w:p w:rsidR="00FE7ED1" w:rsidRDefault="00FE7ED1" w:rsidP="00055673">
      <w:pPr>
        <w:pStyle w:val="afffe"/>
      </w:pPr>
    </w:p>
    <w:p w:rsidR="00FE7ED1" w:rsidRDefault="00FE7ED1" w:rsidP="00055673">
      <w:pPr>
        <w:pStyle w:val="afffe"/>
      </w:pPr>
    </w:p>
    <w:p w:rsidR="00FE7ED1" w:rsidRDefault="00FE7ED1" w:rsidP="00055673">
      <w:pPr>
        <w:pStyle w:val="afffe"/>
      </w:pPr>
    </w:p>
    <w:p w:rsidR="00FE7ED1" w:rsidRDefault="00FE7ED1" w:rsidP="00055673">
      <w:pPr>
        <w:pStyle w:val="afffe"/>
      </w:pPr>
    </w:p>
    <w:p w:rsidR="00FE7ED1" w:rsidRDefault="00FE7ED1" w:rsidP="00055673">
      <w:pPr>
        <w:pStyle w:val="afffe"/>
      </w:pPr>
    </w:p>
    <w:p w:rsidR="00FE7ED1" w:rsidRDefault="00FE7ED1" w:rsidP="00055673">
      <w:pPr>
        <w:pStyle w:val="afffe"/>
      </w:pPr>
    </w:p>
    <w:p w:rsidR="00FE7ED1" w:rsidRDefault="00FE7ED1" w:rsidP="00055673">
      <w:pPr>
        <w:pStyle w:val="afffe"/>
      </w:pPr>
    </w:p>
    <w:p w:rsidR="00FE7ED1" w:rsidRDefault="00FE7ED1" w:rsidP="00055673">
      <w:pPr>
        <w:pStyle w:val="afffe"/>
      </w:pPr>
    </w:p>
    <w:p w:rsidR="00FE7ED1" w:rsidRDefault="00FE7ED1" w:rsidP="00055673">
      <w:pPr>
        <w:pStyle w:val="afffe"/>
      </w:pPr>
    </w:p>
    <w:p w:rsidR="00FE7ED1" w:rsidRDefault="00FE7ED1" w:rsidP="00055673">
      <w:pPr>
        <w:pStyle w:val="afffe"/>
      </w:pPr>
    </w:p>
    <w:p w:rsidR="00FE7ED1" w:rsidRDefault="00FE7ED1" w:rsidP="00055673">
      <w:pPr>
        <w:pStyle w:val="afffe"/>
      </w:pPr>
    </w:p>
    <w:p w:rsidR="00FE7ED1" w:rsidRDefault="00FE7ED1" w:rsidP="00055673">
      <w:pPr>
        <w:pStyle w:val="afffe"/>
      </w:pPr>
    </w:p>
    <w:p w:rsidR="00FE7ED1" w:rsidRDefault="00FE7ED1" w:rsidP="00055673">
      <w:pPr>
        <w:pStyle w:val="afffe"/>
      </w:pPr>
    </w:p>
    <w:p w:rsidR="00FE7ED1" w:rsidRDefault="00FE7ED1" w:rsidP="00055673">
      <w:pPr>
        <w:pStyle w:val="afffe"/>
      </w:pPr>
    </w:p>
    <w:p w:rsidR="00FE7ED1" w:rsidRDefault="00FE7ED1" w:rsidP="00055673">
      <w:pPr>
        <w:pStyle w:val="afffe"/>
      </w:pPr>
    </w:p>
    <w:p w:rsidR="00FE7ED1" w:rsidRDefault="00FE7ED1" w:rsidP="00055673">
      <w:pPr>
        <w:pStyle w:val="afffe"/>
      </w:pPr>
    </w:p>
    <w:p w:rsidR="00FE7ED1" w:rsidRDefault="00FE7ED1" w:rsidP="00055673">
      <w:pPr>
        <w:pStyle w:val="afffe"/>
      </w:pPr>
    </w:p>
    <w:p w:rsidR="00FE7ED1" w:rsidRDefault="00FE7ED1" w:rsidP="00055673">
      <w:pPr>
        <w:pStyle w:val="afffe"/>
      </w:pPr>
    </w:p>
    <w:p w:rsidR="00FE7ED1" w:rsidRDefault="00FE7ED1" w:rsidP="00055673">
      <w:pPr>
        <w:pStyle w:val="afffe"/>
      </w:pPr>
    </w:p>
    <w:p w:rsidR="00FE7ED1" w:rsidRDefault="00FE7ED1" w:rsidP="00055673">
      <w:pPr>
        <w:pStyle w:val="afffe"/>
      </w:pPr>
    </w:p>
    <w:p w:rsidR="00FE7ED1" w:rsidRDefault="00FE7ED1" w:rsidP="00055673">
      <w:pPr>
        <w:pStyle w:val="afffe"/>
      </w:pPr>
    </w:p>
    <w:p w:rsidR="00FE7ED1" w:rsidRDefault="00FE7ED1" w:rsidP="00055673">
      <w:pPr>
        <w:pStyle w:val="afffe"/>
      </w:pPr>
    </w:p>
    <w:p w:rsidR="00FE7ED1" w:rsidRDefault="00FE7ED1" w:rsidP="00055673">
      <w:pPr>
        <w:pStyle w:val="afffe"/>
      </w:pPr>
    </w:p>
    <w:p w:rsidR="00FE7ED1" w:rsidRPr="0020169E" w:rsidRDefault="00FE7ED1" w:rsidP="00055673">
      <w:pPr>
        <w:pStyle w:val="afffe"/>
      </w:pPr>
    </w:p>
    <w:p w:rsidR="00953A9A" w:rsidRPr="0020169E" w:rsidRDefault="00953A9A" w:rsidP="00055673">
      <w:pPr>
        <w:pStyle w:val="afffe"/>
      </w:pPr>
    </w:p>
    <w:p w:rsidR="00953A9A" w:rsidRPr="0020169E" w:rsidRDefault="00953A9A" w:rsidP="00055673">
      <w:pPr>
        <w:pStyle w:val="afffe"/>
      </w:pPr>
    </w:p>
    <w:p w:rsidR="00953A9A" w:rsidRPr="0020169E" w:rsidRDefault="00953A9A" w:rsidP="00055673">
      <w:pPr>
        <w:pStyle w:val="afffe"/>
      </w:pPr>
    </w:p>
    <w:p w:rsidR="00953A9A" w:rsidRPr="0020169E" w:rsidRDefault="00953A9A" w:rsidP="00055673">
      <w:pPr>
        <w:pStyle w:val="afffe"/>
      </w:pPr>
    </w:p>
    <w:p w:rsidR="00953A9A" w:rsidRPr="0020169E" w:rsidRDefault="00953A9A" w:rsidP="00055673">
      <w:pPr>
        <w:pStyle w:val="afffe"/>
      </w:pPr>
    </w:p>
    <w:p w:rsidR="00FE7ED1" w:rsidRPr="005D45EE" w:rsidRDefault="00FE7ED1" w:rsidP="00055673">
      <w:pPr>
        <w:pStyle w:val="afffe"/>
      </w:pPr>
    </w:p>
    <w:p w:rsidR="003C0809" w:rsidRDefault="003C0809" w:rsidP="00E002D2">
      <w:pPr>
        <w:pStyle w:val="23"/>
        <w:outlineLvl w:val="0"/>
      </w:pPr>
      <w:bookmarkStart w:id="3143" w:name="_Ref307858206"/>
      <w:bookmarkStart w:id="3144" w:name="_Toc321910045"/>
      <w:bookmarkStart w:id="3145" w:name="_Toc329082275"/>
      <w:bookmarkStart w:id="3146" w:name="_Toc334016699"/>
      <w:bookmarkStart w:id="3147" w:name="_Toc334017250"/>
      <w:bookmarkEnd w:id="2881"/>
      <w:r>
        <w:lastRenderedPageBreak/>
        <w:t>Приложение К. Форма паспорта электронного сервиса.</w:t>
      </w:r>
      <w:bookmarkEnd w:id="3143"/>
      <w:bookmarkEnd w:id="3144"/>
      <w:bookmarkEnd w:id="3145"/>
      <w:bookmarkEnd w:id="3146"/>
      <w:bookmarkEnd w:id="3147"/>
    </w:p>
    <w:p w:rsidR="00F750AF" w:rsidRPr="00096CD5" w:rsidRDefault="00F750AF" w:rsidP="00EE1F0E">
      <w:pPr>
        <w:pStyle w:val="33"/>
      </w:pPr>
      <w:bookmarkStart w:id="3148" w:name="_Toc321910046"/>
      <w:bookmarkStart w:id="3149" w:name="_Toc329082276"/>
      <w:bookmarkStart w:id="3150" w:name="_Toc334016700"/>
      <w:r>
        <w:t>Форма паспорта электронного сервиса СМЭВ для ФОИВ</w:t>
      </w:r>
      <w:bookmarkEnd w:id="3148"/>
      <w:bookmarkEnd w:id="3149"/>
      <w:bookmarkEnd w:id="3150"/>
    </w:p>
    <w:tbl>
      <w:tblPr>
        <w:tblW w:w="5000" w:type="pct"/>
        <w:tblLook w:val="00A0"/>
      </w:tblPr>
      <w:tblGrid>
        <w:gridCol w:w="696"/>
        <w:gridCol w:w="3251"/>
        <w:gridCol w:w="5483"/>
      </w:tblGrid>
      <w:tr w:rsidR="00F750AF" w:rsidRPr="00055673" w:rsidTr="0066738B">
        <w:trPr>
          <w:cantSplit/>
          <w:trHeight w:val="276"/>
        </w:trPr>
        <w:tc>
          <w:tcPr>
            <w:tcW w:w="5000" w:type="pct"/>
            <w:gridSpan w:val="3"/>
            <w:tcBorders>
              <w:top w:val="single" w:sz="8" w:space="0" w:color="auto"/>
              <w:left w:val="single" w:sz="8" w:space="0" w:color="auto"/>
              <w:bottom w:val="single" w:sz="4" w:space="0" w:color="auto"/>
              <w:right w:val="single" w:sz="8" w:space="0" w:color="000000"/>
            </w:tcBorders>
            <w:vAlign w:val="center"/>
          </w:tcPr>
          <w:p w:rsidR="00F750AF" w:rsidRPr="00055673" w:rsidRDefault="00F750AF" w:rsidP="008E3980">
            <w:pPr>
              <w:pStyle w:val="ae"/>
            </w:pPr>
            <w:r>
              <w:t xml:space="preserve">Сведения о сервисе </w:t>
            </w:r>
          </w:p>
        </w:tc>
      </w:tr>
      <w:tr w:rsidR="00F750AF" w:rsidRPr="00055673" w:rsidTr="00A8667B">
        <w:trPr>
          <w:cantSplit/>
        </w:trPr>
        <w:tc>
          <w:tcPr>
            <w:tcW w:w="369" w:type="pct"/>
            <w:tcBorders>
              <w:top w:val="single" w:sz="8" w:space="0" w:color="auto"/>
              <w:left w:val="single" w:sz="8" w:space="0" w:color="auto"/>
              <w:bottom w:val="single" w:sz="8" w:space="0" w:color="auto"/>
              <w:right w:val="single" w:sz="4" w:space="0" w:color="auto"/>
            </w:tcBorders>
            <w:shd w:val="clear" w:color="000000" w:fill="C0C0C0"/>
            <w:noWrap/>
            <w:vAlign w:val="center"/>
          </w:tcPr>
          <w:p w:rsidR="00F750AF" w:rsidRPr="00055673" w:rsidRDefault="00F750AF" w:rsidP="008E3980">
            <w:pPr>
              <w:pStyle w:val="afffe"/>
              <w:rPr>
                <w:szCs w:val="20"/>
              </w:rPr>
            </w:pPr>
            <w:r w:rsidRPr="00055673">
              <w:t>№</w:t>
            </w:r>
          </w:p>
        </w:tc>
        <w:tc>
          <w:tcPr>
            <w:tcW w:w="1724" w:type="pct"/>
            <w:tcBorders>
              <w:top w:val="single" w:sz="8" w:space="0" w:color="auto"/>
              <w:left w:val="nil"/>
              <w:bottom w:val="single" w:sz="8" w:space="0" w:color="auto"/>
              <w:right w:val="single" w:sz="4" w:space="0" w:color="auto"/>
            </w:tcBorders>
            <w:shd w:val="clear" w:color="000000" w:fill="C0C0C0"/>
            <w:noWrap/>
            <w:vAlign w:val="center"/>
          </w:tcPr>
          <w:p w:rsidR="00F750AF" w:rsidRPr="00055673" w:rsidRDefault="00B04E3C" w:rsidP="008E3980">
            <w:pPr>
              <w:pStyle w:val="afffe"/>
              <w:rPr>
                <w:szCs w:val="20"/>
              </w:rPr>
            </w:pPr>
            <w:hyperlink r:id="rId79" w:anchor="RANGE!B41" w:history="1">
              <w:r w:rsidR="00F750AF" w:rsidRPr="00055673">
                <w:t>Элемент</w:t>
              </w:r>
            </w:hyperlink>
          </w:p>
        </w:tc>
        <w:tc>
          <w:tcPr>
            <w:tcW w:w="2907" w:type="pct"/>
            <w:tcBorders>
              <w:top w:val="single" w:sz="8" w:space="0" w:color="auto"/>
              <w:left w:val="nil"/>
              <w:bottom w:val="single" w:sz="8" w:space="0" w:color="auto"/>
              <w:right w:val="single" w:sz="8" w:space="0" w:color="auto"/>
            </w:tcBorders>
            <w:shd w:val="clear" w:color="000000" w:fill="C0C0C0"/>
            <w:noWrap/>
            <w:vAlign w:val="center"/>
          </w:tcPr>
          <w:p w:rsidR="00F750AF" w:rsidRPr="00055673" w:rsidRDefault="00F750AF" w:rsidP="008E3980">
            <w:pPr>
              <w:pStyle w:val="afffe"/>
              <w:rPr>
                <w:szCs w:val="20"/>
              </w:rPr>
            </w:pPr>
            <w:r w:rsidRPr="00055673">
              <w:t xml:space="preserve"> Описание</w:t>
            </w:r>
          </w:p>
        </w:tc>
      </w:tr>
      <w:tr w:rsidR="00F750AF" w:rsidRPr="00055673" w:rsidTr="00A8667B">
        <w:trPr>
          <w:cantSplit/>
        </w:trPr>
        <w:tc>
          <w:tcPr>
            <w:tcW w:w="369" w:type="pct"/>
            <w:tcBorders>
              <w:top w:val="nil"/>
              <w:left w:val="single" w:sz="8" w:space="0" w:color="auto"/>
              <w:bottom w:val="single" w:sz="4" w:space="0" w:color="auto"/>
              <w:right w:val="single" w:sz="4" w:space="0" w:color="auto"/>
            </w:tcBorders>
            <w:shd w:val="clear" w:color="000000" w:fill="C0C0C0"/>
            <w:noWrap/>
            <w:vAlign w:val="center"/>
          </w:tcPr>
          <w:p w:rsidR="00F750AF" w:rsidRPr="00055673" w:rsidRDefault="00F750AF" w:rsidP="008E3980">
            <w:pPr>
              <w:pStyle w:val="afffe"/>
              <w:rPr>
                <w:szCs w:val="20"/>
              </w:rPr>
            </w:pPr>
            <w:r>
              <w:rPr>
                <w:szCs w:val="32"/>
              </w:rPr>
              <w:t>1</w:t>
            </w:r>
          </w:p>
        </w:tc>
        <w:tc>
          <w:tcPr>
            <w:tcW w:w="1724" w:type="pct"/>
            <w:tcBorders>
              <w:top w:val="single" w:sz="8" w:space="0" w:color="auto"/>
              <w:left w:val="nil"/>
              <w:bottom w:val="single" w:sz="4" w:space="0" w:color="auto"/>
              <w:right w:val="single" w:sz="4" w:space="0" w:color="auto"/>
            </w:tcBorders>
            <w:vAlign w:val="center"/>
          </w:tcPr>
          <w:p w:rsidR="00F750AF" w:rsidRPr="00055673" w:rsidRDefault="00F750AF" w:rsidP="008E3980">
            <w:pPr>
              <w:pStyle w:val="afffe"/>
              <w:rPr>
                <w:szCs w:val="20"/>
              </w:rPr>
            </w:pPr>
            <w:r w:rsidRPr="00055673">
              <w:t>Идентификатор сервиса</w:t>
            </w:r>
          </w:p>
        </w:tc>
        <w:tc>
          <w:tcPr>
            <w:tcW w:w="2907" w:type="pct"/>
            <w:tcBorders>
              <w:top w:val="nil"/>
              <w:left w:val="nil"/>
              <w:bottom w:val="single" w:sz="4" w:space="0" w:color="auto"/>
              <w:right w:val="single" w:sz="8" w:space="0" w:color="auto"/>
            </w:tcBorders>
            <w:shd w:val="clear" w:color="000000" w:fill="FFFFFF"/>
            <w:vAlign w:val="center"/>
          </w:tcPr>
          <w:p w:rsidR="00F750AF" w:rsidRPr="00055673" w:rsidRDefault="00F750AF" w:rsidP="008E3980">
            <w:pPr>
              <w:pStyle w:val="afffe"/>
              <w:rPr>
                <w:szCs w:val="20"/>
              </w:rPr>
            </w:pPr>
            <w:r w:rsidRPr="00055673">
              <w:t xml:space="preserve">(Первоначально назначается Оператором СМЭВ)                                                                            Идентификатор электронного сервиса в СМЭВ                                       </w:t>
            </w:r>
          </w:p>
        </w:tc>
      </w:tr>
      <w:tr w:rsidR="00F750AF" w:rsidRPr="00055673" w:rsidTr="00A8667B">
        <w:trPr>
          <w:cantSplit/>
        </w:trPr>
        <w:tc>
          <w:tcPr>
            <w:tcW w:w="369" w:type="pct"/>
            <w:tcBorders>
              <w:top w:val="nil"/>
              <w:left w:val="single" w:sz="8" w:space="0" w:color="auto"/>
              <w:bottom w:val="single" w:sz="4" w:space="0" w:color="auto"/>
              <w:right w:val="single" w:sz="4" w:space="0" w:color="auto"/>
            </w:tcBorders>
            <w:shd w:val="clear" w:color="000000" w:fill="C0C0C0"/>
            <w:noWrap/>
            <w:vAlign w:val="center"/>
          </w:tcPr>
          <w:p w:rsidR="00F750AF" w:rsidRPr="00055673" w:rsidRDefault="00F750AF" w:rsidP="008E3980">
            <w:pPr>
              <w:pStyle w:val="afffe"/>
              <w:rPr>
                <w:szCs w:val="20"/>
              </w:rPr>
            </w:pPr>
            <w:r>
              <w:rPr>
                <w:szCs w:val="32"/>
              </w:rPr>
              <w:t>2</w:t>
            </w:r>
          </w:p>
        </w:tc>
        <w:tc>
          <w:tcPr>
            <w:tcW w:w="1724" w:type="pct"/>
            <w:tcBorders>
              <w:top w:val="nil"/>
              <w:left w:val="nil"/>
              <w:bottom w:val="single" w:sz="4" w:space="0" w:color="auto"/>
              <w:right w:val="single" w:sz="4" w:space="0" w:color="auto"/>
            </w:tcBorders>
            <w:vAlign w:val="center"/>
          </w:tcPr>
          <w:p w:rsidR="00F750AF" w:rsidRPr="00055673" w:rsidRDefault="00F750AF" w:rsidP="008E3980">
            <w:pPr>
              <w:pStyle w:val="afffe"/>
              <w:rPr>
                <w:szCs w:val="20"/>
              </w:rPr>
            </w:pPr>
            <w:r w:rsidRPr="00055673">
              <w:t>Наименование</w:t>
            </w:r>
          </w:p>
        </w:tc>
        <w:tc>
          <w:tcPr>
            <w:tcW w:w="2907" w:type="pct"/>
            <w:tcBorders>
              <w:top w:val="nil"/>
              <w:left w:val="nil"/>
              <w:bottom w:val="single" w:sz="4" w:space="0" w:color="auto"/>
              <w:right w:val="single" w:sz="8" w:space="0" w:color="auto"/>
            </w:tcBorders>
            <w:shd w:val="clear" w:color="000000" w:fill="FFFFFF"/>
            <w:vAlign w:val="center"/>
          </w:tcPr>
          <w:p w:rsidR="00F750AF" w:rsidRPr="00055673" w:rsidRDefault="00F750AF" w:rsidP="008E3980">
            <w:pPr>
              <w:pStyle w:val="afffe"/>
              <w:rPr>
                <w:szCs w:val="20"/>
              </w:rPr>
            </w:pPr>
            <w:r w:rsidRPr="00055673">
              <w:t>Полное наименование электронного сервиса</w:t>
            </w:r>
          </w:p>
        </w:tc>
      </w:tr>
      <w:tr w:rsidR="00F750AF" w:rsidRPr="00055673" w:rsidTr="00A8667B">
        <w:trPr>
          <w:cantSplit/>
        </w:trPr>
        <w:tc>
          <w:tcPr>
            <w:tcW w:w="369" w:type="pct"/>
            <w:tcBorders>
              <w:top w:val="nil"/>
              <w:left w:val="single" w:sz="8" w:space="0" w:color="auto"/>
              <w:bottom w:val="single" w:sz="4" w:space="0" w:color="auto"/>
              <w:right w:val="single" w:sz="4" w:space="0" w:color="auto"/>
            </w:tcBorders>
            <w:shd w:val="clear" w:color="000000" w:fill="C0C0C0"/>
            <w:noWrap/>
            <w:vAlign w:val="center"/>
          </w:tcPr>
          <w:p w:rsidR="00F750AF" w:rsidRPr="00055673" w:rsidRDefault="00F750AF" w:rsidP="008E3980">
            <w:pPr>
              <w:pStyle w:val="afffe"/>
              <w:rPr>
                <w:szCs w:val="20"/>
              </w:rPr>
            </w:pPr>
            <w:r>
              <w:rPr>
                <w:szCs w:val="32"/>
              </w:rPr>
              <w:t>3</w:t>
            </w:r>
          </w:p>
        </w:tc>
        <w:tc>
          <w:tcPr>
            <w:tcW w:w="1724" w:type="pct"/>
            <w:tcBorders>
              <w:top w:val="nil"/>
              <w:left w:val="nil"/>
              <w:bottom w:val="single" w:sz="4" w:space="0" w:color="auto"/>
              <w:right w:val="single" w:sz="4" w:space="0" w:color="auto"/>
            </w:tcBorders>
            <w:vAlign w:val="center"/>
          </w:tcPr>
          <w:p w:rsidR="00F750AF" w:rsidRPr="00055673" w:rsidRDefault="00F750AF" w:rsidP="008E3980">
            <w:pPr>
              <w:pStyle w:val="afffe"/>
              <w:rPr>
                <w:szCs w:val="20"/>
              </w:rPr>
            </w:pPr>
            <w:r w:rsidRPr="00055673">
              <w:t>Краткое наименование</w:t>
            </w:r>
          </w:p>
        </w:tc>
        <w:tc>
          <w:tcPr>
            <w:tcW w:w="2907" w:type="pct"/>
            <w:tcBorders>
              <w:top w:val="nil"/>
              <w:left w:val="nil"/>
              <w:bottom w:val="single" w:sz="4" w:space="0" w:color="auto"/>
              <w:right w:val="single" w:sz="8" w:space="0" w:color="auto"/>
            </w:tcBorders>
            <w:shd w:val="clear" w:color="000000" w:fill="FFFFFF"/>
            <w:vAlign w:val="center"/>
          </w:tcPr>
          <w:p w:rsidR="00F750AF" w:rsidRPr="00055673" w:rsidRDefault="00F750AF" w:rsidP="008E3980">
            <w:pPr>
              <w:pStyle w:val="afffe"/>
              <w:rPr>
                <w:szCs w:val="20"/>
              </w:rPr>
            </w:pPr>
            <w:r w:rsidRPr="00055673">
              <w:t>Краткое наименование электронного сервиса</w:t>
            </w:r>
          </w:p>
        </w:tc>
      </w:tr>
      <w:tr w:rsidR="00F750AF" w:rsidRPr="00055673" w:rsidTr="00A8667B">
        <w:trPr>
          <w:cantSplit/>
        </w:trPr>
        <w:tc>
          <w:tcPr>
            <w:tcW w:w="369" w:type="pct"/>
            <w:tcBorders>
              <w:top w:val="nil"/>
              <w:left w:val="single" w:sz="8" w:space="0" w:color="auto"/>
              <w:bottom w:val="single" w:sz="4" w:space="0" w:color="auto"/>
              <w:right w:val="single" w:sz="4" w:space="0" w:color="auto"/>
            </w:tcBorders>
            <w:shd w:val="clear" w:color="000000" w:fill="C0C0C0"/>
            <w:noWrap/>
            <w:vAlign w:val="center"/>
          </w:tcPr>
          <w:p w:rsidR="00F750AF" w:rsidRPr="00055673" w:rsidRDefault="00F750AF" w:rsidP="008E3980">
            <w:pPr>
              <w:pStyle w:val="afffe"/>
              <w:rPr>
                <w:szCs w:val="20"/>
              </w:rPr>
            </w:pPr>
            <w:r>
              <w:rPr>
                <w:szCs w:val="32"/>
              </w:rPr>
              <w:t>4</w:t>
            </w:r>
          </w:p>
        </w:tc>
        <w:tc>
          <w:tcPr>
            <w:tcW w:w="1724" w:type="pct"/>
            <w:tcBorders>
              <w:top w:val="nil"/>
              <w:left w:val="nil"/>
              <w:bottom w:val="single" w:sz="4" w:space="0" w:color="auto"/>
              <w:right w:val="single" w:sz="4" w:space="0" w:color="auto"/>
            </w:tcBorders>
            <w:vAlign w:val="center"/>
          </w:tcPr>
          <w:p w:rsidR="00F750AF" w:rsidRPr="00055673" w:rsidRDefault="00F750AF" w:rsidP="008E3980">
            <w:pPr>
              <w:pStyle w:val="afffe"/>
              <w:rPr>
                <w:szCs w:val="20"/>
              </w:rPr>
            </w:pPr>
            <w:r w:rsidRPr="00055673">
              <w:t>Основное назначение</w:t>
            </w:r>
          </w:p>
        </w:tc>
        <w:tc>
          <w:tcPr>
            <w:tcW w:w="2907" w:type="pct"/>
            <w:tcBorders>
              <w:top w:val="nil"/>
              <w:left w:val="nil"/>
              <w:bottom w:val="single" w:sz="4" w:space="0" w:color="auto"/>
              <w:right w:val="single" w:sz="8" w:space="0" w:color="auto"/>
            </w:tcBorders>
            <w:shd w:val="clear" w:color="000000" w:fill="FFFFFF"/>
            <w:vAlign w:val="center"/>
          </w:tcPr>
          <w:p w:rsidR="00F750AF" w:rsidRPr="00055673" w:rsidRDefault="00F750AF" w:rsidP="008E3980">
            <w:pPr>
              <w:pStyle w:val="afffe"/>
              <w:rPr>
                <w:szCs w:val="20"/>
              </w:rPr>
            </w:pPr>
            <w:r w:rsidRPr="00055673">
              <w:t>Развернутое описание назначения электронного сервиса</w:t>
            </w:r>
          </w:p>
        </w:tc>
      </w:tr>
      <w:tr w:rsidR="00F750AF" w:rsidRPr="00055673" w:rsidTr="00A8667B">
        <w:trPr>
          <w:cantSplit/>
        </w:trPr>
        <w:tc>
          <w:tcPr>
            <w:tcW w:w="369" w:type="pct"/>
            <w:vMerge w:val="restart"/>
            <w:tcBorders>
              <w:top w:val="nil"/>
              <w:left w:val="single" w:sz="8" w:space="0" w:color="auto"/>
              <w:bottom w:val="single" w:sz="4" w:space="0" w:color="000000"/>
              <w:right w:val="single" w:sz="4" w:space="0" w:color="auto"/>
            </w:tcBorders>
            <w:shd w:val="clear" w:color="000000" w:fill="C0C0C0"/>
            <w:noWrap/>
            <w:vAlign w:val="center"/>
          </w:tcPr>
          <w:p w:rsidR="00F750AF" w:rsidRPr="00055673" w:rsidRDefault="00F750AF" w:rsidP="008E3980">
            <w:pPr>
              <w:pStyle w:val="afffe"/>
              <w:rPr>
                <w:szCs w:val="20"/>
              </w:rPr>
            </w:pPr>
            <w:r>
              <w:rPr>
                <w:szCs w:val="32"/>
              </w:rPr>
              <w:t>5</w:t>
            </w:r>
          </w:p>
        </w:tc>
        <w:tc>
          <w:tcPr>
            <w:tcW w:w="1724" w:type="pct"/>
            <w:vMerge w:val="restart"/>
            <w:tcBorders>
              <w:top w:val="nil"/>
              <w:left w:val="single" w:sz="4" w:space="0" w:color="auto"/>
              <w:bottom w:val="single" w:sz="4" w:space="0" w:color="000000"/>
              <w:right w:val="single" w:sz="4" w:space="0" w:color="auto"/>
            </w:tcBorders>
            <w:vAlign w:val="center"/>
          </w:tcPr>
          <w:p w:rsidR="00F750AF" w:rsidRPr="00055673" w:rsidRDefault="00F750AF" w:rsidP="008E3980">
            <w:pPr>
              <w:pStyle w:val="afffe"/>
              <w:rPr>
                <w:szCs w:val="20"/>
              </w:rPr>
            </w:pPr>
            <w:r w:rsidRPr="00055673">
              <w:t>Область применения</w:t>
            </w:r>
          </w:p>
        </w:tc>
        <w:tc>
          <w:tcPr>
            <w:tcW w:w="2907" w:type="pct"/>
            <w:tcBorders>
              <w:top w:val="nil"/>
              <w:left w:val="nil"/>
              <w:bottom w:val="single" w:sz="4" w:space="0" w:color="auto"/>
              <w:right w:val="single" w:sz="8" w:space="0" w:color="auto"/>
            </w:tcBorders>
            <w:shd w:val="clear" w:color="000000" w:fill="FFFFFF"/>
            <w:vAlign w:val="center"/>
          </w:tcPr>
          <w:p w:rsidR="00F750AF" w:rsidRPr="00055673" w:rsidRDefault="00F750AF" w:rsidP="008E3980">
            <w:pPr>
              <w:pStyle w:val="afffe"/>
              <w:rPr>
                <w:szCs w:val="20"/>
              </w:rPr>
            </w:pPr>
            <w:r w:rsidRPr="00055673">
              <w:t>Выбрать из списка, руководствуясь примечанием</w:t>
            </w:r>
          </w:p>
        </w:tc>
      </w:tr>
      <w:tr w:rsidR="00F750AF" w:rsidRPr="00055673" w:rsidTr="00A8667B">
        <w:trPr>
          <w:cantSplit/>
        </w:trPr>
        <w:tc>
          <w:tcPr>
            <w:tcW w:w="369" w:type="pct"/>
            <w:vMerge/>
            <w:tcBorders>
              <w:top w:val="nil"/>
              <w:left w:val="single" w:sz="8" w:space="0" w:color="auto"/>
              <w:bottom w:val="single" w:sz="4" w:space="0" w:color="000000"/>
              <w:right w:val="single" w:sz="4" w:space="0" w:color="auto"/>
            </w:tcBorders>
            <w:vAlign w:val="center"/>
          </w:tcPr>
          <w:p w:rsidR="00F750AF" w:rsidRPr="00055673" w:rsidRDefault="00F750AF" w:rsidP="008E3980">
            <w:pPr>
              <w:pStyle w:val="afffe"/>
              <w:rPr>
                <w:szCs w:val="20"/>
              </w:rPr>
            </w:pPr>
          </w:p>
        </w:tc>
        <w:tc>
          <w:tcPr>
            <w:tcW w:w="1724" w:type="pct"/>
            <w:vMerge/>
            <w:tcBorders>
              <w:top w:val="nil"/>
              <w:left w:val="single" w:sz="4" w:space="0" w:color="auto"/>
              <w:bottom w:val="single" w:sz="4" w:space="0" w:color="000000"/>
              <w:right w:val="single" w:sz="4" w:space="0" w:color="auto"/>
            </w:tcBorders>
            <w:vAlign w:val="center"/>
          </w:tcPr>
          <w:p w:rsidR="00F750AF" w:rsidRPr="00055673" w:rsidRDefault="00F750AF" w:rsidP="008E3980">
            <w:pPr>
              <w:pStyle w:val="afffe"/>
              <w:rPr>
                <w:szCs w:val="20"/>
              </w:rPr>
            </w:pPr>
          </w:p>
        </w:tc>
        <w:tc>
          <w:tcPr>
            <w:tcW w:w="2907" w:type="pct"/>
            <w:tcBorders>
              <w:top w:val="nil"/>
              <w:left w:val="nil"/>
              <w:bottom w:val="single" w:sz="4" w:space="0" w:color="auto"/>
              <w:right w:val="single" w:sz="8" w:space="0" w:color="auto"/>
            </w:tcBorders>
            <w:shd w:val="clear" w:color="000000" w:fill="FFFFFF"/>
            <w:vAlign w:val="center"/>
          </w:tcPr>
          <w:p w:rsidR="00F750AF" w:rsidRPr="00055673" w:rsidRDefault="00F750AF" w:rsidP="008E3980">
            <w:pPr>
              <w:pStyle w:val="afffe"/>
              <w:rPr>
                <w:szCs w:val="20"/>
              </w:rPr>
            </w:pPr>
            <w:r w:rsidRPr="00055673">
              <w:t>(заполняется в случае области применения "Другое")</w:t>
            </w:r>
          </w:p>
        </w:tc>
      </w:tr>
      <w:tr w:rsidR="00F750AF" w:rsidRPr="00055673" w:rsidTr="00A8667B">
        <w:trPr>
          <w:cantSplit/>
        </w:trPr>
        <w:tc>
          <w:tcPr>
            <w:tcW w:w="369" w:type="pct"/>
            <w:tcBorders>
              <w:top w:val="nil"/>
              <w:left w:val="single" w:sz="8" w:space="0" w:color="auto"/>
              <w:bottom w:val="single" w:sz="4" w:space="0" w:color="auto"/>
              <w:right w:val="single" w:sz="4" w:space="0" w:color="auto"/>
            </w:tcBorders>
            <w:shd w:val="clear" w:color="000000" w:fill="C0C0C0"/>
            <w:noWrap/>
            <w:vAlign w:val="center"/>
          </w:tcPr>
          <w:p w:rsidR="00F750AF" w:rsidRPr="00055673" w:rsidRDefault="00F750AF" w:rsidP="008E3980">
            <w:pPr>
              <w:pStyle w:val="afffe"/>
              <w:rPr>
                <w:szCs w:val="20"/>
              </w:rPr>
            </w:pPr>
            <w:r>
              <w:rPr>
                <w:szCs w:val="32"/>
              </w:rPr>
              <w:t>6</w:t>
            </w:r>
          </w:p>
        </w:tc>
        <w:tc>
          <w:tcPr>
            <w:tcW w:w="1724" w:type="pct"/>
            <w:tcBorders>
              <w:top w:val="nil"/>
              <w:left w:val="nil"/>
              <w:bottom w:val="single" w:sz="4" w:space="0" w:color="auto"/>
              <w:right w:val="single" w:sz="4" w:space="0" w:color="auto"/>
            </w:tcBorders>
            <w:vAlign w:val="center"/>
          </w:tcPr>
          <w:p w:rsidR="00F750AF" w:rsidRPr="00055673" w:rsidRDefault="00F750AF" w:rsidP="008E3980">
            <w:pPr>
              <w:pStyle w:val="afffe"/>
              <w:rPr>
                <w:szCs w:val="20"/>
              </w:rPr>
            </w:pPr>
            <w:r w:rsidRPr="00055673">
              <w:t>Версия</w:t>
            </w:r>
          </w:p>
        </w:tc>
        <w:tc>
          <w:tcPr>
            <w:tcW w:w="2907" w:type="pct"/>
            <w:tcBorders>
              <w:top w:val="nil"/>
              <w:left w:val="nil"/>
              <w:bottom w:val="single" w:sz="4" w:space="0" w:color="auto"/>
              <w:right w:val="single" w:sz="8" w:space="0" w:color="auto"/>
            </w:tcBorders>
            <w:shd w:val="clear" w:color="000000" w:fill="FFFFFF"/>
            <w:vAlign w:val="center"/>
          </w:tcPr>
          <w:p w:rsidR="00F750AF" w:rsidRPr="00055673" w:rsidRDefault="00F750AF" w:rsidP="008E3980">
            <w:pPr>
              <w:pStyle w:val="afffe"/>
              <w:rPr>
                <w:szCs w:val="20"/>
              </w:rPr>
            </w:pPr>
            <w:r w:rsidRPr="00055673">
              <w:t>Текущая версия электронного сервиса в формате X.XX</w:t>
            </w:r>
          </w:p>
        </w:tc>
      </w:tr>
      <w:tr w:rsidR="005A2325" w:rsidRPr="00055673" w:rsidTr="00A8667B">
        <w:trPr>
          <w:cantSplit/>
        </w:trPr>
        <w:tc>
          <w:tcPr>
            <w:tcW w:w="369" w:type="pct"/>
            <w:tcBorders>
              <w:top w:val="nil"/>
              <w:left w:val="single" w:sz="8" w:space="0" w:color="auto"/>
              <w:bottom w:val="single" w:sz="4" w:space="0" w:color="auto"/>
              <w:right w:val="single" w:sz="4" w:space="0" w:color="auto"/>
            </w:tcBorders>
            <w:shd w:val="clear" w:color="000000" w:fill="C0C0C0"/>
            <w:noWrap/>
            <w:vAlign w:val="center"/>
          </w:tcPr>
          <w:p w:rsidR="005A2325" w:rsidRDefault="005A2325" w:rsidP="008E3980">
            <w:pPr>
              <w:pStyle w:val="afffe"/>
              <w:rPr>
                <w:szCs w:val="32"/>
              </w:rPr>
            </w:pPr>
            <w:r>
              <w:rPr>
                <w:szCs w:val="32"/>
              </w:rPr>
              <w:t>7</w:t>
            </w:r>
          </w:p>
        </w:tc>
        <w:tc>
          <w:tcPr>
            <w:tcW w:w="1724" w:type="pct"/>
            <w:tcBorders>
              <w:top w:val="nil"/>
              <w:left w:val="nil"/>
              <w:bottom w:val="single" w:sz="4" w:space="0" w:color="auto"/>
              <w:right w:val="single" w:sz="4" w:space="0" w:color="auto"/>
            </w:tcBorders>
            <w:vAlign w:val="center"/>
          </w:tcPr>
          <w:p w:rsidR="00877865" w:rsidRPr="003330F3" w:rsidRDefault="00877865" w:rsidP="003330F3">
            <w:pPr>
              <w:pStyle w:val="afffe"/>
            </w:pPr>
            <w:r w:rsidRPr="003330F3">
              <w:t>Предыдущая версия сервиса</w:t>
            </w:r>
          </w:p>
          <w:p w:rsidR="005A2325" w:rsidRPr="00055673" w:rsidRDefault="005A2325" w:rsidP="008E3980">
            <w:pPr>
              <w:pStyle w:val="afffe"/>
            </w:pPr>
          </w:p>
        </w:tc>
        <w:tc>
          <w:tcPr>
            <w:tcW w:w="2907" w:type="pct"/>
            <w:tcBorders>
              <w:top w:val="nil"/>
              <w:left w:val="nil"/>
              <w:bottom w:val="single" w:sz="4" w:space="0" w:color="auto"/>
              <w:right w:val="single" w:sz="8" w:space="0" w:color="auto"/>
            </w:tcBorders>
            <w:shd w:val="clear" w:color="000000" w:fill="FFFFFF"/>
            <w:vAlign w:val="center"/>
          </w:tcPr>
          <w:p w:rsidR="005A2325" w:rsidRPr="00055673" w:rsidRDefault="008C1CC5" w:rsidP="008E3980">
            <w:pPr>
              <w:pStyle w:val="afffe"/>
            </w:pPr>
            <w:r w:rsidRPr="008C1CC5">
              <w:t>Адрес электронного сервиса предыдущей версии в СМЭВ</w:t>
            </w:r>
          </w:p>
        </w:tc>
      </w:tr>
      <w:tr w:rsidR="00B16DAE" w:rsidRPr="00055673" w:rsidTr="00A8667B">
        <w:trPr>
          <w:cantSplit/>
        </w:trPr>
        <w:tc>
          <w:tcPr>
            <w:tcW w:w="369" w:type="pct"/>
            <w:tcBorders>
              <w:top w:val="nil"/>
              <w:left w:val="single" w:sz="8" w:space="0" w:color="auto"/>
              <w:bottom w:val="single" w:sz="4" w:space="0" w:color="auto"/>
              <w:right w:val="single" w:sz="4" w:space="0" w:color="auto"/>
            </w:tcBorders>
            <w:shd w:val="clear" w:color="000000" w:fill="C0C0C0"/>
            <w:noWrap/>
            <w:vAlign w:val="center"/>
          </w:tcPr>
          <w:p w:rsidR="00B16DAE" w:rsidRDefault="00B16DAE" w:rsidP="008E3980">
            <w:pPr>
              <w:pStyle w:val="afffe"/>
              <w:rPr>
                <w:szCs w:val="32"/>
              </w:rPr>
            </w:pPr>
            <w:r>
              <w:rPr>
                <w:szCs w:val="32"/>
              </w:rPr>
              <w:t>8</w:t>
            </w:r>
          </w:p>
        </w:tc>
        <w:tc>
          <w:tcPr>
            <w:tcW w:w="1724" w:type="pct"/>
            <w:tcBorders>
              <w:top w:val="nil"/>
              <w:left w:val="nil"/>
              <w:bottom w:val="single" w:sz="4" w:space="0" w:color="auto"/>
              <w:right w:val="single" w:sz="4" w:space="0" w:color="auto"/>
            </w:tcBorders>
            <w:vAlign w:val="center"/>
          </w:tcPr>
          <w:p w:rsidR="00B16DAE" w:rsidRPr="00055673" w:rsidRDefault="00B16DAE" w:rsidP="008E3980">
            <w:pPr>
              <w:pStyle w:val="afffe"/>
            </w:pPr>
            <w:r>
              <w:t>Версия МР</w:t>
            </w:r>
          </w:p>
        </w:tc>
        <w:tc>
          <w:tcPr>
            <w:tcW w:w="2907" w:type="pct"/>
            <w:tcBorders>
              <w:top w:val="nil"/>
              <w:left w:val="nil"/>
              <w:bottom w:val="single" w:sz="4" w:space="0" w:color="auto"/>
              <w:right w:val="single" w:sz="8" w:space="0" w:color="auto"/>
            </w:tcBorders>
            <w:shd w:val="clear" w:color="000000" w:fill="FFFFFF"/>
            <w:vAlign w:val="center"/>
          </w:tcPr>
          <w:p w:rsidR="00B16DAE" w:rsidRPr="00055673" w:rsidRDefault="00B16DAE" w:rsidP="008E3980">
            <w:pPr>
              <w:pStyle w:val="afffe"/>
            </w:pPr>
            <w:r>
              <w:t>Версия МР, в соответствии с которой разработан сервис</w:t>
            </w:r>
          </w:p>
        </w:tc>
      </w:tr>
      <w:tr w:rsidR="00B16DAE" w:rsidRPr="00055673" w:rsidTr="00A8667B">
        <w:trPr>
          <w:cantSplit/>
        </w:trPr>
        <w:tc>
          <w:tcPr>
            <w:tcW w:w="369" w:type="pct"/>
            <w:tcBorders>
              <w:top w:val="nil"/>
              <w:left w:val="single" w:sz="8" w:space="0" w:color="auto"/>
              <w:bottom w:val="nil"/>
              <w:right w:val="single" w:sz="4" w:space="0" w:color="auto"/>
            </w:tcBorders>
            <w:shd w:val="clear" w:color="000000" w:fill="C0C0C0"/>
            <w:noWrap/>
            <w:vAlign w:val="center"/>
          </w:tcPr>
          <w:p w:rsidR="00B16DAE" w:rsidRPr="00055673" w:rsidRDefault="00B16DAE" w:rsidP="008E3980">
            <w:pPr>
              <w:pStyle w:val="afffe"/>
              <w:rPr>
                <w:szCs w:val="20"/>
              </w:rPr>
            </w:pPr>
            <w:r>
              <w:rPr>
                <w:szCs w:val="32"/>
              </w:rPr>
              <w:t>9</w:t>
            </w:r>
          </w:p>
        </w:tc>
        <w:tc>
          <w:tcPr>
            <w:tcW w:w="1724" w:type="pct"/>
            <w:tcBorders>
              <w:top w:val="nil"/>
              <w:left w:val="nil"/>
              <w:bottom w:val="nil"/>
              <w:right w:val="single" w:sz="4" w:space="0" w:color="auto"/>
            </w:tcBorders>
            <w:vAlign w:val="center"/>
          </w:tcPr>
          <w:p w:rsidR="00B16DAE" w:rsidRPr="00055673" w:rsidRDefault="00B16DAE" w:rsidP="008E3980">
            <w:pPr>
              <w:pStyle w:val="afffe"/>
              <w:rPr>
                <w:szCs w:val="20"/>
              </w:rPr>
            </w:pPr>
            <w:r w:rsidRPr="00055673">
              <w:t>Режим взаимодействия сервиса</w:t>
            </w:r>
          </w:p>
        </w:tc>
        <w:tc>
          <w:tcPr>
            <w:tcW w:w="2907" w:type="pct"/>
            <w:tcBorders>
              <w:top w:val="nil"/>
              <w:left w:val="nil"/>
              <w:bottom w:val="single" w:sz="4" w:space="0" w:color="auto"/>
              <w:right w:val="single" w:sz="8" w:space="0" w:color="auto"/>
            </w:tcBorders>
            <w:shd w:val="clear" w:color="000000" w:fill="FFFFFF"/>
            <w:vAlign w:val="center"/>
          </w:tcPr>
          <w:p w:rsidR="00B16DAE" w:rsidRPr="00055673" w:rsidRDefault="00B16DAE" w:rsidP="008E3980">
            <w:pPr>
              <w:pStyle w:val="afffe"/>
              <w:rPr>
                <w:szCs w:val="20"/>
              </w:rPr>
            </w:pPr>
            <w:r w:rsidRPr="00055673">
              <w:t>Выбрать из списка, руководствуясь примечанием</w:t>
            </w:r>
          </w:p>
        </w:tc>
      </w:tr>
      <w:tr w:rsidR="00B16DAE" w:rsidRPr="00055673" w:rsidTr="00A8667B">
        <w:trPr>
          <w:cantSplit/>
        </w:trPr>
        <w:tc>
          <w:tcPr>
            <w:tcW w:w="369" w:type="pct"/>
            <w:tcBorders>
              <w:top w:val="single" w:sz="4" w:space="0" w:color="auto"/>
              <w:left w:val="single" w:sz="8" w:space="0" w:color="auto"/>
              <w:bottom w:val="single" w:sz="4" w:space="0" w:color="auto"/>
              <w:right w:val="single" w:sz="4" w:space="0" w:color="auto"/>
            </w:tcBorders>
            <w:shd w:val="clear" w:color="000000" w:fill="C0C0C0"/>
            <w:noWrap/>
            <w:vAlign w:val="center"/>
          </w:tcPr>
          <w:p w:rsidR="00B16DAE" w:rsidRPr="00055673" w:rsidRDefault="00B16DAE" w:rsidP="008E3980">
            <w:pPr>
              <w:pStyle w:val="afffe"/>
              <w:rPr>
                <w:szCs w:val="20"/>
              </w:rPr>
            </w:pPr>
            <w:r w:rsidRPr="00055673">
              <w:rPr>
                <w:szCs w:val="32"/>
              </w:rPr>
              <w:t>1</w:t>
            </w:r>
            <w:r>
              <w:rPr>
                <w:szCs w:val="32"/>
              </w:rPr>
              <w:t>0</w:t>
            </w:r>
          </w:p>
        </w:tc>
        <w:tc>
          <w:tcPr>
            <w:tcW w:w="1724" w:type="pct"/>
            <w:tcBorders>
              <w:top w:val="single" w:sz="4" w:space="0" w:color="auto"/>
              <w:left w:val="nil"/>
              <w:bottom w:val="single" w:sz="4" w:space="0" w:color="auto"/>
              <w:right w:val="single" w:sz="4" w:space="0" w:color="auto"/>
            </w:tcBorders>
            <w:vAlign w:val="center"/>
          </w:tcPr>
          <w:p w:rsidR="00B16DAE" w:rsidRPr="00055673" w:rsidRDefault="00B16DAE" w:rsidP="008E3980">
            <w:pPr>
              <w:pStyle w:val="afffe"/>
              <w:rPr>
                <w:szCs w:val="20"/>
              </w:rPr>
            </w:pPr>
            <w:r w:rsidRPr="00055673">
              <w:t xml:space="preserve">Дата регистрации </w:t>
            </w:r>
          </w:p>
        </w:tc>
        <w:tc>
          <w:tcPr>
            <w:tcW w:w="2907" w:type="pct"/>
            <w:tcBorders>
              <w:top w:val="nil"/>
              <w:left w:val="nil"/>
              <w:bottom w:val="single" w:sz="4" w:space="0" w:color="auto"/>
              <w:right w:val="single" w:sz="8" w:space="0" w:color="auto"/>
            </w:tcBorders>
            <w:shd w:val="clear" w:color="000000" w:fill="FFFFFF"/>
            <w:vAlign w:val="center"/>
          </w:tcPr>
          <w:p w:rsidR="00B16DAE" w:rsidRPr="00055673" w:rsidRDefault="00B16DAE" w:rsidP="00E5554D">
            <w:pPr>
              <w:pStyle w:val="afffe"/>
              <w:rPr>
                <w:szCs w:val="20"/>
              </w:rPr>
            </w:pPr>
            <w:r w:rsidRPr="00055673">
              <w:t xml:space="preserve"> Дата </w:t>
            </w:r>
            <w:r w:rsidR="00E5554D">
              <w:t>регистрации сервиса в СМЭВ</w:t>
            </w:r>
          </w:p>
        </w:tc>
      </w:tr>
      <w:tr w:rsidR="00B16DAE" w:rsidRPr="00055673" w:rsidTr="00A8667B">
        <w:trPr>
          <w:cantSplit/>
        </w:trPr>
        <w:tc>
          <w:tcPr>
            <w:tcW w:w="369" w:type="pct"/>
            <w:tcBorders>
              <w:top w:val="nil"/>
              <w:left w:val="single" w:sz="8" w:space="0" w:color="auto"/>
              <w:bottom w:val="single" w:sz="4" w:space="0" w:color="auto"/>
              <w:right w:val="single" w:sz="4" w:space="0" w:color="auto"/>
            </w:tcBorders>
            <w:shd w:val="clear" w:color="000000" w:fill="C0C0C0"/>
            <w:noWrap/>
            <w:vAlign w:val="center"/>
          </w:tcPr>
          <w:p w:rsidR="00B16DAE" w:rsidRPr="00055673" w:rsidRDefault="00B16DAE" w:rsidP="008E3980">
            <w:pPr>
              <w:pStyle w:val="afffe"/>
              <w:rPr>
                <w:szCs w:val="20"/>
              </w:rPr>
            </w:pPr>
            <w:r w:rsidRPr="00055673">
              <w:rPr>
                <w:szCs w:val="32"/>
              </w:rPr>
              <w:t>1</w:t>
            </w:r>
            <w:r>
              <w:rPr>
                <w:szCs w:val="32"/>
              </w:rPr>
              <w:t>1</w:t>
            </w:r>
          </w:p>
        </w:tc>
        <w:tc>
          <w:tcPr>
            <w:tcW w:w="1724" w:type="pct"/>
            <w:tcBorders>
              <w:top w:val="nil"/>
              <w:left w:val="nil"/>
              <w:bottom w:val="single" w:sz="4" w:space="0" w:color="auto"/>
              <w:right w:val="single" w:sz="4" w:space="0" w:color="auto"/>
            </w:tcBorders>
            <w:vAlign w:val="center"/>
          </w:tcPr>
          <w:p w:rsidR="00B16DAE" w:rsidRPr="00055673" w:rsidRDefault="00B16DAE" w:rsidP="008E3980">
            <w:pPr>
              <w:pStyle w:val="afffe"/>
              <w:rPr>
                <w:szCs w:val="20"/>
              </w:rPr>
            </w:pPr>
            <w:r w:rsidRPr="00055673">
              <w:t>Адрес описания</w:t>
            </w:r>
          </w:p>
        </w:tc>
        <w:tc>
          <w:tcPr>
            <w:tcW w:w="2907" w:type="pct"/>
            <w:tcBorders>
              <w:top w:val="nil"/>
              <w:left w:val="nil"/>
              <w:bottom w:val="single" w:sz="4" w:space="0" w:color="auto"/>
              <w:right w:val="single" w:sz="8" w:space="0" w:color="auto"/>
            </w:tcBorders>
            <w:shd w:val="clear" w:color="000000" w:fill="FFFFFF"/>
            <w:vAlign w:val="center"/>
          </w:tcPr>
          <w:p w:rsidR="00B16DAE" w:rsidRPr="00055673" w:rsidRDefault="00B16DAE" w:rsidP="008E3980">
            <w:pPr>
              <w:pStyle w:val="afffe"/>
              <w:rPr>
                <w:szCs w:val="20"/>
              </w:rPr>
            </w:pPr>
            <w:r w:rsidRPr="00055673">
              <w:t>Ссылка на WSDL документ, описывающий электронный сервис</w:t>
            </w:r>
          </w:p>
        </w:tc>
      </w:tr>
      <w:tr w:rsidR="00B16DAE" w:rsidRPr="00055673" w:rsidTr="00A8667B">
        <w:trPr>
          <w:cantSplit/>
        </w:trPr>
        <w:tc>
          <w:tcPr>
            <w:tcW w:w="369" w:type="pct"/>
            <w:tcBorders>
              <w:top w:val="nil"/>
              <w:left w:val="single" w:sz="8" w:space="0" w:color="auto"/>
              <w:bottom w:val="single" w:sz="4" w:space="0" w:color="auto"/>
              <w:right w:val="single" w:sz="4" w:space="0" w:color="auto"/>
            </w:tcBorders>
            <w:shd w:val="clear" w:color="000000" w:fill="C0C0C0"/>
            <w:noWrap/>
            <w:vAlign w:val="center"/>
          </w:tcPr>
          <w:p w:rsidR="00B16DAE" w:rsidRPr="00055673" w:rsidRDefault="00B16DAE" w:rsidP="008E3980">
            <w:pPr>
              <w:pStyle w:val="afffe"/>
              <w:rPr>
                <w:szCs w:val="20"/>
              </w:rPr>
            </w:pPr>
            <w:r w:rsidRPr="00055673">
              <w:rPr>
                <w:szCs w:val="32"/>
              </w:rPr>
              <w:t>1</w:t>
            </w:r>
            <w:r>
              <w:rPr>
                <w:szCs w:val="32"/>
              </w:rPr>
              <w:t>2</w:t>
            </w:r>
          </w:p>
        </w:tc>
        <w:tc>
          <w:tcPr>
            <w:tcW w:w="1724" w:type="pct"/>
            <w:tcBorders>
              <w:top w:val="nil"/>
              <w:left w:val="nil"/>
              <w:bottom w:val="single" w:sz="4" w:space="0" w:color="auto"/>
              <w:right w:val="single" w:sz="4" w:space="0" w:color="auto"/>
            </w:tcBorders>
            <w:vAlign w:val="center"/>
          </w:tcPr>
          <w:p w:rsidR="00B16DAE" w:rsidRPr="00055673" w:rsidRDefault="00B16DAE" w:rsidP="008E3980">
            <w:pPr>
              <w:pStyle w:val="afffe"/>
              <w:rPr>
                <w:szCs w:val="20"/>
              </w:rPr>
            </w:pPr>
            <w:r w:rsidRPr="00055673">
              <w:t>Адрес</w:t>
            </w:r>
          </w:p>
        </w:tc>
        <w:tc>
          <w:tcPr>
            <w:tcW w:w="2907" w:type="pct"/>
            <w:tcBorders>
              <w:top w:val="nil"/>
              <w:left w:val="nil"/>
              <w:bottom w:val="single" w:sz="4" w:space="0" w:color="auto"/>
              <w:right w:val="single" w:sz="8" w:space="0" w:color="auto"/>
            </w:tcBorders>
            <w:shd w:val="clear" w:color="000000" w:fill="FFFFFF"/>
            <w:vAlign w:val="center"/>
          </w:tcPr>
          <w:p w:rsidR="00B16DAE" w:rsidRPr="00055673" w:rsidRDefault="00B16DAE" w:rsidP="008E3980">
            <w:pPr>
              <w:pStyle w:val="afffe"/>
              <w:rPr>
                <w:szCs w:val="20"/>
              </w:rPr>
            </w:pPr>
            <w:r w:rsidRPr="00055673">
              <w:t>Адрес электронного сервиса у Поставщика</w:t>
            </w:r>
          </w:p>
        </w:tc>
      </w:tr>
      <w:tr w:rsidR="00B16DAE" w:rsidRPr="00055673" w:rsidTr="00A8667B">
        <w:trPr>
          <w:cantSplit/>
          <w:trHeight w:val="636"/>
        </w:trPr>
        <w:tc>
          <w:tcPr>
            <w:tcW w:w="369" w:type="pct"/>
            <w:tcBorders>
              <w:top w:val="nil"/>
              <w:left w:val="single" w:sz="8" w:space="0" w:color="auto"/>
              <w:bottom w:val="single" w:sz="4" w:space="0" w:color="auto"/>
              <w:right w:val="single" w:sz="4" w:space="0" w:color="auto"/>
            </w:tcBorders>
            <w:shd w:val="clear" w:color="000000" w:fill="C0C0C0"/>
            <w:noWrap/>
            <w:vAlign w:val="center"/>
          </w:tcPr>
          <w:p w:rsidR="00B16DAE" w:rsidRPr="00055673" w:rsidRDefault="00B16DAE" w:rsidP="008E3980">
            <w:pPr>
              <w:pStyle w:val="afffe"/>
              <w:rPr>
                <w:szCs w:val="20"/>
              </w:rPr>
            </w:pPr>
            <w:r w:rsidRPr="00055673">
              <w:rPr>
                <w:szCs w:val="32"/>
              </w:rPr>
              <w:t>1</w:t>
            </w:r>
            <w:r>
              <w:rPr>
                <w:szCs w:val="32"/>
                <w:lang w:val="en-US"/>
              </w:rPr>
              <w:t>3</w:t>
            </w:r>
          </w:p>
        </w:tc>
        <w:tc>
          <w:tcPr>
            <w:tcW w:w="1724" w:type="pct"/>
            <w:tcBorders>
              <w:top w:val="nil"/>
              <w:left w:val="nil"/>
              <w:bottom w:val="single" w:sz="4" w:space="0" w:color="auto"/>
              <w:right w:val="single" w:sz="4" w:space="0" w:color="auto"/>
            </w:tcBorders>
            <w:vAlign w:val="center"/>
          </w:tcPr>
          <w:p w:rsidR="00B16DAE" w:rsidRPr="00055673" w:rsidRDefault="00B16DAE" w:rsidP="008E3980">
            <w:pPr>
              <w:pStyle w:val="afffe"/>
              <w:rPr>
                <w:szCs w:val="20"/>
              </w:rPr>
            </w:pPr>
            <w:r w:rsidRPr="00055673">
              <w:t>Узел СМЭВ</w:t>
            </w:r>
          </w:p>
        </w:tc>
        <w:tc>
          <w:tcPr>
            <w:tcW w:w="2907" w:type="pct"/>
            <w:tcBorders>
              <w:top w:val="nil"/>
              <w:left w:val="nil"/>
              <w:bottom w:val="single" w:sz="4" w:space="0" w:color="auto"/>
              <w:right w:val="single" w:sz="8" w:space="0" w:color="auto"/>
            </w:tcBorders>
            <w:shd w:val="clear" w:color="000000" w:fill="FFFFFF"/>
            <w:vAlign w:val="center"/>
          </w:tcPr>
          <w:p w:rsidR="00B16DAE" w:rsidRPr="00055673" w:rsidRDefault="00B16DAE" w:rsidP="00977059">
            <w:pPr>
              <w:pStyle w:val="afffe"/>
              <w:rPr>
                <w:szCs w:val="20"/>
              </w:rPr>
            </w:pPr>
            <w:r w:rsidRPr="00055673">
              <w:t>Уз</w:t>
            </w:r>
            <w:r>
              <w:t>ел</w:t>
            </w:r>
            <w:r w:rsidRPr="00055673">
              <w:t xml:space="preserve"> СМЭВ, через которы</w:t>
            </w:r>
            <w:r>
              <w:t>й</w:t>
            </w:r>
            <w:r w:rsidRPr="00055673">
              <w:t xml:space="preserve"> осуществляется доступ к данному электронному сервису.</w:t>
            </w:r>
          </w:p>
        </w:tc>
      </w:tr>
      <w:tr w:rsidR="00B16DAE" w:rsidRPr="00055673" w:rsidTr="00A8667B">
        <w:trPr>
          <w:cantSplit/>
        </w:trPr>
        <w:tc>
          <w:tcPr>
            <w:tcW w:w="369" w:type="pct"/>
            <w:tcBorders>
              <w:top w:val="nil"/>
              <w:left w:val="single" w:sz="8" w:space="0" w:color="auto"/>
              <w:bottom w:val="single" w:sz="4" w:space="0" w:color="auto"/>
              <w:right w:val="single" w:sz="4" w:space="0" w:color="auto"/>
            </w:tcBorders>
            <w:shd w:val="clear" w:color="000000" w:fill="C0C0C0"/>
            <w:noWrap/>
            <w:vAlign w:val="center"/>
          </w:tcPr>
          <w:p w:rsidR="00B16DAE" w:rsidRPr="00055673" w:rsidRDefault="00B16DAE" w:rsidP="008E3980">
            <w:pPr>
              <w:pStyle w:val="afffe"/>
              <w:rPr>
                <w:szCs w:val="20"/>
              </w:rPr>
            </w:pPr>
            <w:r w:rsidRPr="00055673">
              <w:rPr>
                <w:szCs w:val="32"/>
              </w:rPr>
              <w:t>1</w:t>
            </w:r>
            <w:r>
              <w:rPr>
                <w:szCs w:val="32"/>
                <w:lang w:val="en-US"/>
              </w:rPr>
              <w:t>4</w:t>
            </w:r>
          </w:p>
        </w:tc>
        <w:tc>
          <w:tcPr>
            <w:tcW w:w="1724" w:type="pct"/>
            <w:tcBorders>
              <w:top w:val="nil"/>
              <w:left w:val="nil"/>
              <w:bottom w:val="single" w:sz="4" w:space="0" w:color="auto"/>
              <w:right w:val="single" w:sz="4" w:space="0" w:color="auto"/>
            </w:tcBorders>
            <w:vAlign w:val="center"/>
          </w:tcPr>
          <w:p w:rsidR="00B16DAE" w:rsidRPr="00055673" w:rsidRDefault="00B16DAE" w:rsidP="008E3980">
            <w:pPr>
              <w:pStyle w:val="afffe"/>
              <w:rPr>
                <w:szCs w:val="20"/>
              </w:rPr>
            </w:pPr>
            <w:r w:rsidRPr="00055673">
              <w:t>Адрес в СМЭВ</w:t>
            </w:r>
          </w:p>
        </w:tc>
        <w:tc>
          <w:tcPr>
            <w:tcW w:w="2907" w:type="pct"/>
            <w:tcBorders>
              <w:top w:val="nil"/>
              <w:left w:val="nil"/>
              <w:bottom w:val="single" w:sz="4" w:space="0" w:color="auto"/>
              <w:right w:val="single" w:sz="8" w:space="0" w:color="auto"/>
            </w:tcBorders>
            <w:shd w:val="clear" w:color="000000" w:fill="FFFFFF"/>
            <w:vAlign w:val="center"/>
          </w:tcPr>
          <w:p w:rsidR="00B16DAE" w:rsidRPr="00055673" w:rsidRDefault="00B16DAE" w:rsidP="008E3980">
            <w:pPr>
              <w:pStyle w:val="afffe"/>
              <w:rPr>
                <w:szCs w:val="20"/>
              </w:rPr>
            </w:pPr>
            <w:r w:rsidRPr="00055673">
              <w:t>Адрес электронного сервиса в СМЭВ</w:t>
            </w:r>
          </w:p>
        </w:tc>
      </w:tr>
      <w:tr w:rsidR="00B16DAE" w:rsidRPr="00055673" w:rsidTr="00A8667B">
        <w:trPr>
          <w:cantSplit/>
        </w:trPr>
        <w:tc>
          <w:tcPr>
            <w:tcW w:w="369" w:type="pct"/>
            <w:tcBorders>
              <w:top w:val="nil"/>
              <w:left w:val="single" w:sz="8" w:space="0" w:color="auto"/>
              <w:bottom w:val="single" w:sz="4" w:space="0" w:color="auto"/>
              <w:right w:val="single" w:sz="4" w:space="0" w:color="auto"/>
            </w:tcBorders>
            <w:shd w:val="clear" w:color="000000" w:fill="C0C0C0"/>
            <w:noWrap/>
            <w:vAlign w:val="center"/>
          </w:tcPr>
          <w:p w:rsidR="00B16DAE" w:rsidRPr="00055673" w:rsidRDefault="00B16DAE" w:rsidP="008E3980">
            <w:pPr>
              <w:pStyle w:val="afffe"/>
              <w:rPr>
                <w:szCs w:val="20"/>
              </w:rPr>
            </w:pPr>
          </w:p>
        </w:tc>
        <w:tc>
          <w:tcPr>
            <w:tcW w:w="4631" w:type="pct"/>
            <w:gridSpan w:val="2"/>
            <w:tcBorders>
              <w:top w:val="single" w:sz="4" w:space="0" w:color="auto"/>
              <w:left w:val="nil"/>
              <w:bottom w:val="single" w:sz="4" w:space="0" w:color="auto"/>
              <w:right w:val="single" w:sz="8" w:space="0" w:color="000000"/>
            </w:tcBorders>
            <w:vAlign w:val="center"/>
          </w:tcPr>
          <w:p w:rsidR="00B16DAE" w:rsidRPr="00055673" w:rsidRDefault="00B16DAE" w:rsidP="008E3980">
            <w:pPr>
              <w:pStyle w:val="afffe"/>
              <w:rPr>
                <w:szCs w:val="20"/>
              </w:rPr>
            </w:pPr>
            <w:r w:rsidRPr="00055673">
              <w:t>Сведения об информационной системе, предоставляющей электронный сервис</w:t>
            </w:r>
          </w:p>
        </w:tc>
      </w:tr>
      <w:tr w:rsidR="008C1CC5" w:rsidRPr="00055673" w:rsidTr="00A8667B">
        <w:trPr>
          <w:cantSplit/>
        </w:trPr>
        <w:tc>
          <w:tcPr>
            <w:tcW w:w="369" w:type="pct"/>
            <w:tcBorders>
              <w:top w:val="nil"/>
              <w:left w:val="single" w:sz="8" w:space="0" w:color="auto"/>
              <w:bottom w:val="single" w:sz="4" w:space="0" w:color="auto"/>
              <w:right w:val="single" w:sz="4" w:space="0" w:color="auto"/>
            </w:tcBorders>
            <w:shd w:val="clear" w:color="000000" w:fill="C0C0C0"/>
            <w:noWrap/>
            <w:vAlign w:val="center"/>
          </w:tcPr>
          <w:p w:rsidR="008C1CC5" w:rsidRPr="003330F3" w:rsidRDefault="008C1CC5" w:rsidP="00C53A8C">
            <w:pPr>
              <w:pStyle w:val="afffe"/>
              <w:rPr>
                <w:szCs w:val="20"/>
              </w:rPr>
            </w:pPr>
            <w:r w:rsidRPr="00055673">
              <w:rPr>
                <w:szCs w:val="32"/>
              </w:rPr>
              <w:t>1</w:t>
            </w:r>
            <w:r>
              <w:rPr>
                <w:szCs w:val="32"/>
                <w:lang w:val="en-US"/>
              </w:rPr>
              <w:t>5</w:t>
            </w:r>
          </w:p>
        </w:tc>
        <w:tc>
          <w:tcPr>
            <w:tcW w:w="1724" w:type="pct"/>
            <w:tcBorders>
              <w:top w:val="nil"/>
              <w:left w:val="nil"/>
              <w:bottom w:val="single" w:sz="4" w:space="0" w:color="auto"/>
              <w:right w:val="single" w:sz="4" w:space="0" w:color="auto"/>
            </w:tcBorders>
            <w:vAlign w:val="center"/>
          </w:tcPr>
          <w:p w:rsidR="008C1CC5" w:rsidRPr="00055673" w:rsidRDefault="008C1CC5" w:rsidP="008E3980">
            <w:pPr>
              <w:pStyle w:val="afffe"/>
              <w:rPr>
                <w:szCs w:val="20"/>
              </w:rPr>
            </w:pPr>
            <w:r w:rsidRPr="00055673">
              <w:t>Наименование</w:t>
            </w:r>
          </w:p>
        </w:tc>
        <w:tc>
          <w:tcPr>
            <w:tcW w:w="2907" w:type="pct"/>
            <w:tcBorders>
              <w:top w:val="nil"/>
              <w:left w:val="nil"/>
              <w:bottom w:val="single" w:sz="4" w:space="0" w:color="auto"/>
              <w:right w:val="single" w:sz="8" w:space="0" w:color="auto"/>
            </w:tcBorders>
            <w:vAlign w:val="center"/>
          </w:tcPr>
          <w:p w:rsidR="008C1CC5" w:rsidRPr="00055673" w:rsidRDefault="008C1CC5" w:rsidP="008E3980">
            <w:pPr>
              <w:pStyle w:val="afffe"/>
              <w:rPr>
                <w:szCs w:val="20"/>
              </w:rPr>
            </w:pPr>
            <w:r w:rsidRPr="00055673">
              <w:t>Наименование</w:t>
            </w:r>
          </w:p>
        </w:tc>
      </w:tr>
      <w:tr w:rsidR="008C1CC5" w:rsidRPr="00055673" w:rsidTr="00A8667B">
        <w:trPr>
          <w:cantSplit/>
        </w:trPr>
        <w:tc>
          <w:tcPr>
            <w:tcW w:w="369" w:type="pct"/>
            <w:tcBorders>
              <w:top w:val="nil"/>
              <w:left w:val="single" w:sz="8" w:space="0" w:color="auto"/>
              <w:bottom w:val="single" w:sz="4" w:space="0" w:color="auto"/>
              <w:right w:val="single" w:sz="4" w:space="0" w:color="auto"/>
            </w:tcBorders>
            <w:shd w:val="clear" w:color="000000" w:fill="C0C0C0"/>
            <w:noWrap/>
            <w:vAlign w:val="center"/>
          </w:tcPr>
          <w:p w:rsidR="008C1CC5" w:rsidRPr="00C53A8C" w:rsidRDefault="008C1CC5" w:rsidP="008E3980">
            <w:pPr>
              <w:pStyle w:val="afffe"/>
              <w:rPr>
                <w:szCs w:val="20"/>
                <w:lang w:val="en-US"/>
              </w:rPr>
            </w:pPr>
            <w:r w:rsidRPr="00055673">
              <w:rPr>
                <w:szCs w:val="32"/>
              </w:rPr>
              <w:t>1</w:t>
            </w:r>
            <w:r>
              <w:rPr>
                <w:szCs w:val="32"/>
                <w:lang w:val="en-US"/>
              </w:rPr>
              <w:t>6</w:t>
            </w:r>
          </w:p>
        </w:tc>
        <w:tc>
          <w:tcPr>
            <w:tcW w:w="1724" w:type="pct"/>
            <w:tcBorders>
              <w:top w:val="nil"/>
              <w:left w:val="nil"/>
              <w:bottom w:val="single" w:sz="4" w:space="0" w:color="auto"/>
              <w:right w:val="single" w:sz="4" w:space="0" w:color="auto"/>
            </w:tcBorders>
            <w:vAlign w:val="center"/>
          </w:tcPr>
          <w:p w:rsidR="008C1CC5" w:rsidRPr="00055673" w:rsidRDefault="008C1CC5" w:rsidP="008E3980">
            <w:pPr>
              <w:pStyle w:val="afffe"/>
              <w:rPr>
                <w:szCs w:val="20"/>
              </w:rPr>
            </w:pPr>
            <w:r w:rsidRPr="00055673">
              <w:t>Краткое наименование</w:t>
            </w:r>
          </w:p>
        </w:tc>
        <w:tc>
          <w:tcPr>
            <w:tcW w:w="2907" w:type="pct"/>
            <w:tcBorders>
              <w:top w:val="nil"/>
              <w:left w:val="nil"/>
              <w:bottom w:val="single" w:sz="4" w:space="0" w:color="auto"/>
              <w:right w:val="single" w:sz="8" w:space="0" w:color="auto"/>
            </w:tcBorders>
            <w:vAlign w:val="center"/>
          </w:tcPr>
          <w:p w:rsidR="008C1CC5" w:rsidRPr="00055673" w:rsidRDefault="008C1CC5" w:rsidP="008E3980">
            <w:pPr>
              <w:pStyle w:val="afffe"/>
              <w:rPr>
                <w:szCs w:val="20"/>
              </w:rPr>
            </w:pPr>
            <w:r w:rsidRPr="00055673">
              <w:t>Краткое наименование ИС</w:t>
            </w:r>
          </w:p>
        </w:tc>
      </w:tr>
      <w:tr w:rsidR="008C1CC5" w:rsidRPr="00055673" w:rsidTr="00A8667B">
        <w:trPr>
          <w:cantSplit/>
        </w:trPr>
        <w:tc>
          <w:tcPr>
            <w:tcW w:w="369" w:type="pct"/>
            <w:tcBorders>
              <w:top w:val="nil"/>
              <w:left w:val="single" w:sz="8" w:space="0" w:color="auto"/>
              <w:bottom w:val="single" w:sz="4" w:space="0" w:color="auto"/>
              <w:right w:val="single" w:sz="4" w:space="0" w:color="auto"/>
            </w:tcBorders>
            <w:shd w:val="clear" w:color="000000" w:fill="C0C0C0"/>
            <w:noWrap/>
            <w:vAlign w:val="center"/>
          </w:tcPr>
          <w:p w:rsidR="008C1CC5" w:rsidRPr="00C53A8C" w:rsidRDefault="008C1CC5" w:rsidP="008E3980">
            <w:pPr>
              <w:pStyle w:val="afffe"/>
              <w:rPr>
                <w:szCs w:val="20"/>
                <w:lang w:val="en-US"/>
              </w:rPr>
            </w:pPr>
            <w:r>
              <w:rPr>
                <w:szCs w:val="32"/>
              </w:rPr>
              <w:t>1</w:t>
            </w:r>
            <w:r>
              <w:rPr>
                <w:szCs w:val="32"/>
                <w:lang w:val="en-US"/>
              </w:rPr>
              <w:t>7</w:t>
            </w:r>
          </w:p>
        </w:tc>
        <w:tc>
          <w:tcPr>
            <w:tcW w:w="1724" w:type="pct"/>
            <w:tcBorders>
              <w:top w:val="nil"/>
              <w:left w:val="nil"/>
              <w:bottom w:val="single" w:sz="4" w:space="0" w:color="auto"/>
              <w:right w:val="single" w:sz="4" w:space="0" w:color="auto"/>
            </w:tcBorders>
            <w:vAlign w:val="center"/>
          </w:tcPr>
          <w:p w:rsidR="008C1CC5" w:rsidRPr="00055673" w:rsidRDefault="008C1CC5" w:rsidP="008E3980">
            <w:pPr>
              <w:pStyle w:val="afffe"/>
              <w:rPr>
                <w:szCs w:val="20"/>
              </w:rPr>
            </w:pPr>
            <w:r w:rsidRPr="00055673">
              <w:t>Стадия использования</w:t>
            </w:r>
          </w:p>
        </w:tc>
        <w:tc>
          <w:tcPr>
            <w:tcW w:w="2907" w:type="pct"/>
            <w:tcBorders>
              <w:top w:val="nil"/>
              <w:left w:val="nil"/>
              <w:bottom w:val="single" w:sz="4" w:space="0" w:color="auto"/>
              <w:right w:val="single" w:sz="8" w:space="0" w:color="auto"/>
            </w:tcBorders>
            <w:vAlign w:val="center"/>
          </w:tcPr>
          <w:p w:rsidR="008C1CC5" w:rsidRPr="00055673" w:rsidRDefault="008C1CC5" w:rsidP="008E3980">
            <w:pPr>
              <w:pStyle w:val="afffe"/>
              <w:rPr>
                <w:szCs w:val="20"/>
              </w:rPr>
            </w:pPr>
            <w:r w:rsidRPr="00055673">
              <w:t>Стадия использования электронного сервиса.</w:t>
            </w:r>
          </w:p>
        </w:tc>
      </w:tr>
      <w:tr w:rsidR="008C1CC5" w:rsidRPr="00055673" w:rsidTr="00A8667B">
        <w:trPr>
          <w:cantSplit/>
        </w:trPr>
        <w:tc>
          <w:tcPr>
            <w:tcW w:w="369" w:type="pct"/>
            <w:tcBorders>
              <w:top w:val="nil"/>
              <w:left w:val="single" w:sz="8" w:space="0" w:color="auto"/>
              <w:bottom w:val="single" w:sz="4" w:space="0" w:color="auto"/>
              <w:right w:val="single" w:sz="4" w:space="0" w:color="auto"/>
            </w:tcBorders>
            <w:shd w:val="clear" w:color="000000" w:fill="C0C0C0"/>
            <w:noWrap/>
            <w:vAlign w:val="center"/>
          </w:tcPr>
          <w:p w:rsidR="008C1CC5" w:rsidRPr="00C53A8C" w:rsidRDefault="008C1CC5" w:rsidP="008E3980">
            <w:pPr>
              <w:pStyle w:val="afffe"/>
              <w:rPr>
                <w:szCs w:val="20"/>
                <w:lang w:val="en-US"/>
              </w:rPr>
            </w:pPr>
            <w:r>
              <w:rPr>
                <w:szCs w:val="20"/>
                <w:lang w:val="en-US"/>
              </w:rPr>
              <w:t>18</w:t>
            </w:r>
          </w:p>
        </w:tc>
        <w:tc>
          <w:tcPr>
            <w:tcW w:w="1724" w:type="pct"/>
            <w:tcBorders>
              <w:top w:val="nil"/>
              <w:left w:val="nil"/>
              <w:bottom w:val="single" w:sz="4" w:space="0" w:color="auto"/>
              <w:right w:val="single" w:sz="4" w:space="0" w:color="auto"/>
            </w:tcBorders>
            <w:vAlign w:val="center"/>
          </w:tcPr>
          <w:p w:rsidR="008C1CC5" w:rsidRPr="00055673" w:rsidRDefault="008C1CC5" w:rsidP="008E3980">
            <w:pPr>
              <w:pStyle w:val="afffe"/>
              <w:rPr>
                <w:szCs w:val="20"/>
              </w:rPr>
            </w:pPr>
            <w:r w:rsidRPr="00055673">
              <w:t>Режим доступности</w:t>
            </w:r>
          </w:p>
        </w:tc>
        <w:tc>
          <w:tcPr>
            <w:tcW w:w="2907" w:type="pct"/>
            <w:tcBorders>
              <w:top w:val="nil"/>
              <w:left w:val="nil"/>
              <w:bottom w:val="single" w:sz="4" w:space="0" w:color="auto"/>
              <w:right w:val="single" w:sz="8" w:space="0" w:color="auto"/>
            </w:tcBorders>
            <w:vAlign w:val="center"/>
          </w:tcPr>
          <w:p w:rsidR="008C1CC5" w:rsidRPr="00055673" w:rsidRDefault="008C1CC5" w:rsidP="008E3980">
            <w:pPr>
              <w:pStyle w:val="afffe"/>
              <w:rPr>
                <w:szCs w:val="20"/>
              </w:rPr>
            </w:pPr>
            <w:r w:rsidRPr="00055673">
              <w:t>Режим гарантированной доступности электронного сервиса.</w:t>
            </w:r>
          </w:p>
        </w:tc>
      </w:tr>
      <w:tr w:rsidR="00B16DAE" w:rsidRPr="00055673" w:rsidTr="00A8667B">
        <w:trPr>
          <w:cantSplit/>
        </w:trPr>
        <w:tc>
          <w:tcPr>
            <w:tcW w:w="369" w:type="pct"/>
            <w:tcBorders>
              <w:top w:val="nil"/>
              <w:left w:val="single" w:sz="8" w:space="0" w:color="auto"/>
              <w:bottom w:val="single" w:sz="4" w:space="0" w:color="auto"/>
              <w:right w:val="single" w:sz="4" w:space="0" w:color="auto"/>
            </w:tcBorders>
            <w:shd w:val="clear" w:color="000000" w:fill="C0C0C0"/>
            <w:noWrap/>
            <w:vAlign w:val="center"/>
          </w:tcPr>
          <w:p w:rsidR="00B16DAE" w:rsidRPr="00DF2FB4" w:rsidRDefault="00B16DAE" w:rsidP="008E3980">
            <w:pPr>
              <w:pStyle w:val="afffe"/>
              <w:rPr>
                <w:szCs w:val="20"/>
              </w:rPr>
            </w:pPr>
          </w:p>
        </w:tc>
        <w:tc>
          <w:tcPr>
            <w:tcW w:w="4631" w:type="pct"/>
            <w:gridSpan w:val="2"/>
            <w:tcBorders>
              <w:top w:val="single" w:sz="4" w:space="0" w:color="auto"/>
              <w:left w:val="nil"/>
              <w:bottom w:val="single" w:sz="4" w:space="0" w:color="auto"/>
              <w:right w:val="single" w:sz="8" w:space="0" w:color="000000"/>
            </w:tcBorders>
            <w:vAlign w:val="center"/>
          </w:tcPr>
          <w:p w:rsidR="00B16DAE" w:rsidRPr="00055673" w:rsidRDefault="00B16DAE" w:rsidP="008E3980">
            <w:pPr>
              <w:pStyle w:val="afffe"/>
              <w:rPr>
                <w:szCs w:val="20"/>
              </w:rPr>
            </w:pPr>
            <w:r w:rsidRPr="00055673">
              <w:t>Сведения об организации-владельце</w:t>
            </w:r>
          </w:p>
        </w:tc>
      </w:tr>
      <w:tr w:rsidR="008C1CC5" w:rsidRPr="00055673" w:rsidTr="00A8667B">
        <w:trPr>
          <w:cantSplit/>
        </w:trPr>
        <w:tc>
          <w:tcPr>
            <w:tcW w:w="369" w:type="pct"/>
            <w:tcBorders>
              <w:top w:val="nil"/>
              <w:left w:val="single" w:sz="8" w:space="0" w:color="auto"/>
              <w:bottom w:val="single" w:sz="4" w:space="0" w:color="auto"/>
              <w:right w:val="single" w:sz="4" w:space="0" w:color="auto"/>
            </w:tcBorders>
            <w:shd w:val="clear" w:color="000000" w:fill="C0C0C0"/>
            <w:noWrap/>
            <w:vAlign w:val="center"/>
          </w:tcPr>
          <w:p w:rsidR="008C1CC5" w:rsidRPr="00C53A8C" w:rsidRDefault="008C1CC5" w:rsidP="008E3980">
            <w:pPr>
              <w:pStyle w:val="afffe"/>
              <w:rPr>
                <w:szCs w:val="20"/>
                <w:lang w:val="en-US"/>
              </w:rPr>
            </w:pPr>
            <w:r>
              <w:rPr>
                <w:szCs w:val="32"/>
                <w:lang w:val="en-US"/>
              </w:rPr>
              <w:t>19</w:t>
            </w:r>
          </w:p>
        </w:tc>
        <w:tc>
          <w:tcPr>
            <w:tcW w:w="1724" w:type="pct"/>
            <w:tcBorders>
              <w:top w:val="nil"/>
              <w:left w:val="nil"/>
              <w:bottom w:val="single" w:sz="4" w:space="0" w:color="auto"/>
              <w:right w:val="single" w:sz="4" w:space="0" w:color="auto"/>
            </w:tcBorders>
            <w:vAlign w:val="center"/>
          </w:tcPr>
          <w:p w:rsidR="008C1CC5" w:rsidRPr="00055673" w:rsidRDefault="008C1CC5" w:rsidP="008E3980">
            <w:pPr>
              <w:pStyle w:val="afffe"/>
              <w:rPr>
                <w:szCs w:val="20"/>
              </w:rPr>
            </w:pPr>
            <w:r w:rsidRPr="00055673">
              <w:t>Наименование</w:t>
            </w:r>
          </w:p>
        </w:tc>
        <w:tc>
          <w:tcPr>
            <w:tcW w:w="2907" w:type="pct"/>
            <w:tcBorders>
              <w:top w:val="nil"/>
              <w:left w:val="nil"/>
              <w:bottom w:val="single" w:sz="4" w:space="0" w:color="auto"/>
              <w:right w:val="single" w:sz="8" w:space="0" w:color="auto"/>
            </w:tcBorders>
            <w:vAlign w:val="center"/>
          </w:tcPr>
          <w:p w:rsidR="008C1CC5" w:rsidRPr="00055673" w:rsidRDefault="008C1CC5" w:rsidP="008E3980">
            <w:pPr>
              <w:pStyle w:val="afffe"/>
              <w:rPr>
                <w:szCs w:val="20"/>
              </w:rPr>
            </w:pPr>
            <w:r w:rsidRPr="00055673">
              <w:t>Организация, осуществляющая права собственности на информационную систему, реализующую электронный сервис.</w:t>
            </w:r>
          </w:p>
        </w:tc>
      </w:tr>
      <w:tr w:rsidR="008C1CC5" w:rsidRPr="00055673" w:rsidTr="00A8667B">
        <w:trPr>
          <w:cantSplit/>
        </w:trPr>
        <w:tc>
          <w:tcPr>
            <w:tcW w:w="369" w:type="pct"/>
            <w:tcBorders>
              <w:top w:val="nil"/>
              <w:left w:val="single" w:sz="8" w:space="0" w:color="auto"/>
              <w:bottom w:val="single" w:sz="4" w:space="0" w:color="auto"/>
              <w:right w:val="single" w:sz="4" w:space="0" w:color="auto"/>
            </w:tcBorders>
            <w:shd w:val="clear" w:color="000000" w:fill="C0C0C0"/>
            <w:noWrap/>
            <w:vAlign w:val="center"/>
          </w:tcPr>
          <w:p w:rsidR="008C1CC5" w:rsidRPr="00C53A8C" w:rsidRDefault="008C1CC5" w:rsidP="008E3980">
            <w:pPr>
              <w:pStyle w:val="afffe"/>
              <w:rPr>
                <w:szCs w:val="20"/>
                <w:lang w:val="en-US"/>
              </w:rPr>
            </w:pPr>
            <w:r>
              <w:rPr>
                <w:szCs w:val="32"/>
                <w:lang w:val="en-US"/>
              </w:rPr>
              <w:t>20</w:t>
            </w:r>
          </w:p>
        </w:tc>
        <w:tc>
          <w:tcPr>
            <w:tcW w:w="1724" w:type="pct"/>
            <w:tcBorders>
              <w:top w:val="nil"/>
              <w:left w:val="nil"/>
              <w:bottom w:val="single" w:sz="4" w:space="0" w:color="auto"/>
              <w:right w:val="single" w:sz="4" w:space="0" w:color="auto"/>
            </w:tcBorders>
            <w:vAlign w:val="center"/>
          </w:tcPr>
          <w:p w:rsidR="008C1CC5" w:rsidRPr="00055673" w:rsidRDefault="008C1CC5" w:rsidP="008E3980">
            <w:pPr>
              <w:pStyle w:val="afffe"/>
              <w:rPr>
                <w:szCs w:val="20"/>
              </w:rPr>
            </w:pPr>
            <w:r w:rsidRPr="00055673">
              <w:t>Краткое наименование</w:t>
            </w:r>
          </w:p>
        </w:tc>
        <w:tc>
          <w:tcPr>
            <w:tcW w:w="2907" w:type="pct"/>
            <w:tcBorders>
              <w:top w:val="nil"/>
              <w:left w:val="nil"/>
              <w:bottom w:val="single" w:sz="4" w:space="0" w:color="auto"/>
              <w:right w:val="single" w:sz="8" w:space="0" w:color="auto"/>
            </w:tcBorders>
            <w:vAlign w:val="center"/>
          </w:tcPr>
          <w:p w:rsidR="008C1CC5" w:rsidRPr="00055673" w:rsidRDefault="008C1CC5" w:rsidP="008E3980">
            <w:pPr>
              <w:pStyle w:val="afffe"/>
              <w:rPr>
                <w:szCs w:val="20"/>
              </w:rPr>
            </w:pPr>
            <w:r w:rsidRPr="00055673">
              <w:t>Краткое наименование организации</w:t>
            </w:r>
          </w:p>
        </w:tc>
      </w:tr>
      <w:tr w:rsidR="008C1CC5" w:rsidRPr="00055673" w:rsidTr="00A8667B">
        <w:trPr>
          <w:cantSplit/>
        </w:trPr>
        <w:tc>
          <w:tcPr>
            <w:tcW w:w="369" w:type="pct"/>
            <w:tcBorders>
              <w:top w:val="nil"/>
              <w:left w:val="single" w:sz="8" w:space="0" w:color="auto"/>
              <w:bottom w:val="single" w:sz="4" w:space="0" w:color="auto"/>
              <w:right w:val="single" w:sz="4" w:space="0" w:color="auto"/>
            </w:tcBorders>
            <w:shd w:val="clear" w:color="000000" w:fill="C0C0C0"/>
            <w:noWrap/>
            <w:vAlign w:val="center"/>
          </w:tcPr>
          <w:p w:rsidR="008C1CC5" w:rsidRPr="00C53A8C" w:rsidRDefault="008C1CC5" w:rsidP="008E3980">
            <w:pPr>
              <w:pStyle w:val="afffe"/>
              <w:rPr>
                <w:szCs w:val="20"/>
                <w:lang w:val="en-US"/>
              </w:rPr>
            </w:pPr>
          </w:p>
        </w:tc>
        <w:tc>
          <w:tcPr>
            <w:tcW w:w="4631" w:type="pct"/>
            <w:gridSpan w:val="2"/>
            <w:tcBorders>
              <w:top w:val="single" w:sz="4" w:space="0" w:color="auto"/>
              <w:left w:val="nil"/>
              <w:bottom w:val="single" w:sz="4" w:space="0" w:color="auto"/>
              <w:right w:val="single" w:sz="8" w:space="0" w:color="000000"/>
            </w:tcBorders>
            <w:vAlign w:val="center"/>
          </w:tcPr>
          <w:p w:rsidR="008C1CC5" w:rsidRPr="00055673" w:rsidRDefault="008C1CC5" w:rsidP="008E3980">
            <w:pPr>
              <w:pStyle w:val="afffe"/>
              <w:rPr>
                <w:szCs w:val="20"/>
              </w:rPr>
            </w:pPr>
            <w:r w:rsidRPr="00055673">
              <w:t>Сведения об операторе информационной системы</w:t>
            </w:r>
          </w:p>
        </w:tc>
      </w:tr>
      <w:tr w:rsidR="008C1CC5" w:rsidRPr="00055673" w:rsidTr="00A8667B">
        <w:trPr>
          <w:cantSplit/>
        </w:trPr>
        <w:tc>
          <w:tcPr>
            <w:tcW w:w="369" w:type="pct"/>
            <w:tcBorders>
              <w:top w:val="nil"/>
              <w:left w:val="single" w:sz="8" w:space="0" w:color="auto"/>
              <w:bottom w:val="single" w:sz="4" w:space="0" w:color="auto"/>
              <w:right w:val="single" w:sz="4" w:space="0" w:color="auto"/>
            </w:tcBorders>
            <w:shd w:val="clear" w:color="000000" w:fill="C0C0C0"/>
            <w:noWrap/>
            <w:vAlign w:val="center"/>
          </w:tcPr>
          <w:p w:rsidR="008C1CC5" w:rsidRPr="00C53A8C" w:rsidRDefault="008C1CC5" w:rsidP="008E3980">
            <w:pPr>
              <w:pStyle w:val="afffe"/>
              <w:rPr>
                <w:szCs w:val="20"/>
                <w:lang w:val="en-US"/>
              </w:rPr>
            </w:pPr>
            <w:r w:rsidRPr="00055673">
              <w:rPr>
                <w:szCs w:val="32"/>
              </w:rPr>
              <w:t>2</w:t>
            </w:r>
            <w:r>
              <w:rPr>
                <w:szCs w:val="32"/>
                <w:lang w:val="en-US"/>
              </w:rPr>
              <w:t>1</w:t>
            </w:r>
          </w:p>
        </w:tc>
        <w:tc>
          <w:tcPr>
            <w:tcW w:w="1724" w:type="pct"/>
            <w:tcBorders>
              <w:top w:val="nil"/>
              <w:left w:val="nil"/>
              <w:bottom w:val="single" w:sz="4" w:space="0" w:color="auto"/>
              <w:right w:val="single" w:sz="4" w:space="0" w:color="auto"/>
            </w:tcBorders>
            <w:vAlign w:val="center"/>
          </w:tcPr>
          <w:p w:rsidR="008C1CC5" w:rsidRPr="00055673" w:rsidRDefault="008C1CC5" w:rsidP="008E3980">
            <w:pPr>
              <w:pStyle w:val="afffe"/>
              <w:rPr>
                <w:szCs w:val="20"/>
              </w:rPr>
            </w:pPr>
            <w:r w:rsidRPr="00055673">
              <w:t>Наименование</w:t>
            </w:r>
          </w:p>
        </w:tc>
        <w:tc>
          <w:tcPr>
            <w:tcW w:w="2907" w:type="pct"/>
            <w:tcBorders>
              <w:top w:val="nil"/>
              <w:left w:val="nil"/>
              <w:bottom w:val="single" w:sz="4" w:space="0" w:color="auto"/>
              <w:right w:val="single" w:sz="8" w:space="0" w:color="auto"/>
            </w:tcBorders>
            <w:vAlign w:val="center"/>
          </w:tcPr>
          <w:p w:rsidR="008C1CC5" w:rsidRPr="00055673" w:rsidRDefault="008C1CC5" w:rsidP="008E3980">
            <w:pPr>
              <w:pStyle w:val="afffe"/>
              <w:rPr>
                <w:szCs w:val="20"/>
              </w:rPr>
            </w:pPr>
            <w:r w:rsidRPr="00055673">
              <w:t>Оператор информационной системы, предоставляющей данный электронный сервис.</w:t>
            </w:r>
          </w:p>
        </w:tc>
      </w:tr>
      <w:tr w:rsidR="008C1CC5" w:rsidRPr="00055673" w:rsidTr="00A8667B">
        <w:trPr>
          <w:cantSplit/>
        </w:trPr>
        <w:tc>
          <w:tcPr>
            <w:tcW w:w="369" w:type="pct"/>
            <w:tcBorders>
              <w:top w:val="nil"/>
              <w:left w:val="single" w:sz="8" w:space="0" w:color="auto"/>
              <w:bottom w:val="single" w:sz="4" w:space="0" w:color="auto"/>
              <w:right w:val="single" w:sz="4" w:space="0" w:color="auto"/>
            </w:tcBorders>
            <w:shd w:val="clear" w:color="000000" w:fill="C0C0C0"/>
            <w:noWrap/>
            <w:vAlign w:val="center"/>
          </w:tcPr>
          <w:p w:rsidR="008C1CC5" w:rsidRPr="00C53A8C" w:rsidRDefault="008C1CC5" w:rsidP="008E3980">
            <w:pPr>
              <w:pStyle w:val="afffe"/>
              <w:rPr>
                <w:szCs w:val="20"/>
                <w:lang w:val="en-US"/>
              </w:rPr>
            </w:pPr>
            <w:r w:rsidRPr="00055673">
              <w:rPr>
                <w:szCs w:val="32"/>
              </w:rPr>
              <w:t>2</w:t>
            </w:r>
            <w:r>
              <w:rPr>
                <w:szCs w:val="32"/>
              </w:rPr>
              <w:t>2</w:t>
            </w:r>
          </w:p>
        </w:tc>
        <w:tc>
          <w:tcPr>
            <w:tcW w:w="1724" w:type="pct"/>
            <w:tcBorders>
              <w:top w:val="nil"/>
              <w:left w:val="nil"/>
              <w:bottom w:val="single" w:sz="4" w:space="0" w:color="auto"/>
              <w:right w:val="single" w:sz="4" w:space="0" w:color="auto"/>
            </w:tcBorders>
            <w:vAlign w:val="center"/>
          </w:tcPr>
          <w:p w:rsidR="008C1CC5" w:rsidRPr="00055673" w:rsidRDefault="008C1CC5" w:rsidP="008E3980">
            <w:pPr>
              <w:pStyle w:val="afffe"/>
              <w:rPr>
                <w:szCs w:val="20"/>
              </w:rPr>
            </w:pPr>
            <w:r w:rsidRPr="00055673">
              <w:t>Краткое наименование</w:t>
            </w:r>
          </w:p>
        </w:tc>
        <w:tc>
          <w:tcPr>
            <w:tcW w:w="2907" w:type="pct"/>
            <w:tcBorders>
              <w:top w:val="nil"/>
              <w:left w:val="nil"/>
              <w:bottom w:val="single" w:sz="4" w:space="0" w:color="auto"/>
              <w:right w:val="single" w:sz="8" w:space="0" w:color="auto"/>
            </w:tcBorders>
            <w:vAlign w:val="center"/>
          </w:tcPr>
          <w:p w:rsidR="008C1CC5" w:rsidRPr="00055673" w:rsidRDefault="008C1CC5" w:rsidP="008E3980">
            <w:pPr>
              <w:pStyle w:val="afffe"/>
              <w:rPr>
                <w:szCs w:val="20"/>
              </w:rPr>
            </w:pPr>
            <w:r w:rsidRPr="00055673">
              <w:t>Краткое наименование оператора</w:t>
            </w:r>
          </w:p>
        </w:tc>
      </w:tr>
      <w:tr w:rsidR="008C1CC5" w:rsidRPr="00055673" w:rsidTr="00A8667B">
        <w:trPr>
          <w:cantSplit/>
        </w:trPr>
        <w:tc>
          <w:tcPr>
            <w:tcW w:w="369" w:type="pct"/>
            <w:tcBorders>
              <w:top w:val="nil"/>
              <w:left w:val="single" w:sz="8" w:space="0" w:color="auto"/>
              <w:bottom w:val="single" w:sz="4" w:space="0" w:color="auto"/>
              <w:right w:val="single" w:sz="4" w:space="0" w:color="auto"/>
            </w:tcBorders>
            <w:shd w:val="clear" w:color="000000" w:fill="C0C0C0"/>
            <w:noWrap/>
            <w:vAlign w:val="center"/>
          </w:tcPr>
          <w:p w:rsidR="008C1CC5" w:rsidRPr="003330F3" w:rsidRDefault="008C1CC5" w:rsidP="008E3980">
            <w:pPr>
              <w:pStyle w:val="afffe"/>
              <w:rPr>
                <w:szCs w:val="20"/>
              </w:rPr>
            </w:pPr>
            <w:r w:rsidRPr="00055673">
              <w:rPr>
                <w:szCs w:val="32"/>
              </w:rPr>
              <w:t>2</w:t>
            </w:r>
            <w:r>
              <w:rPr>
                <w:szCs w:val="32"/>
                <w:lang w:val="en-US"/>
              </w:rPr>
              <w:t>3</w:t>
            </w:r>
          </w:p>
        </w:tc>
        <w:tc>
          <w:tcPr>
            <w:tcW w:w="1724" w:type="pct"/>
            <w:tcBorders>
              <w:top w:val="nil"/>
              <w:left w:val="nil"/>
              <w:bottom w:val="single" w:sz="4" w:space="0" w:color="auto"/>
              <w:right w:val="single" w:sz="4" w:space="0" w:color="auto"/>
            </w:tcBorders>
            <w:vAlign w:val="center"/>
          </w:tcPr>
          <w:p w:rsidR="008C1CC5" w:rsidRPr="00055673" w:rsidRDefault="008C1CC5" w:rsidP="008E3980">
            <w:pPr>
              <w:pStyle w:val="afffe"/>
              <w:rPr>
                <w:szCs w:val="20"/>
              </w:rPr>
            </w:pPr>
            <w:r w:rsidRPr="00055673">
              <w:t>Эксплуатационное подразделение</w:t>
            </w:r>
          </w:p>
        </w:tc>
        <w:tc>
          <w:tcPr>
            <w:tcW w:w="2907" w:type="pct"/>
            <w:tcBorders>
              <w:top w:val="nil"/>
              <w:left w:val="nil"/>
              <w:bottom w:val="single" w:sz="4" w:space="0" w:color="auto"/>
              <w:right w:val="single" w:sz="8" w:space="0" w:color="auto"/>
            </w:tcBorders>
            <w:vAlign w:val="center"/>
          </w:tcPr>
          <w:p w:rsidR="008C1CC5" w:rsidRPr="00055673" w:rsidRDefault="008C1CC5" w:rsidP="008E3980">
            <w:pPr>
              <w:pStyle w:val="afffe"/>
              <w:rPr>
                <w:szCs w:val="20"/>
              </w:rPr>
            </w:pPr>
            <w:r w:rsidRPr="00055673">
              <w:t>Подразделение Оператора, ответственное за эксплуатацию электронного сервиса</w:t>
            </w:r>
          </w:p>
        </w:tc>
      </w:tr>
      <w:tr w:rsidR="008C1CC5" w:rsidRPr="00055673" w:rsidTr="00A8667B">
        <w:trPr>
          <w:cantSplit/>
        </w:trPr>
        <w:tc>
          <w:tcPr>
            <w:tcW w:w="369" w:type="pct"/>
            <w:tcBorders>
              <w:top w:val="nil"/>
              <w:left w:val="single" w:sz="8" w:space="0" w:color="auto"/>
              <w:bottom w:val="single" w:sz="4" w:space="0" w:color="auto"/>
              <w:right w:val="single" w:sz="4" w:space="0" w:color="auto"/>
            </w:tcBorders>
            <w:shd w:val="clear" w:color="000000" w:fill="C0C0C0"/>
            <w:noWrap/>
            <w:vAlign w:val="center"/>
          </w:tcPr>
          <w:p w:rsidR="008C1CC5" w:rsidRPr="00C53A8C" w:rsidRDefault="008C1CC5" w:rsidP="00B16DAE">
            <w:pPr>
              <w:pStyle w:val="afffe"/>
              <w:rPr>
                <w:szCs w:val="20"/>
                <w:lang w:val="en-US"/>
              </w:rPr>
            </w:pPr>
            <w:r w:rsidRPr="00055673">
              <w:rPr>
                <w:szCs w:val="32"/>
              </w:rPr>
              <w:t>2</w:t>
            </w:r>
            <w:r>
              <w:rPr>
                <w:szCs w:val="32"/>
                <w:lang w:val="en-US"/>
              </w:rPr>
              <w:t>4</w:t>
            </w:r>
          </w:p>
        </w:tc>
        <w:tc>
          <w:tcPr>
            <w:tcW w:w="1724" w:type="pct"/>
            <w:tcBorders>
              <w:top w:val="nil"/>
              <w:left w:val="nil"/>
              <w:bottom w:val="single" w:sz="4" w:space="0" w:color="auto"/>
              <w:right w:val="single" w:sz="4" w:space="0" w:color="auto"/>
            </w:tcBorders>
            <w:vAlign w:val="center"/>
          </w:tcPr>
          <w:p w:rsidR="008C1CC5" w:rsidRPr="00055673" w:rsidRDefault="008C1CC5" w:rsidP="008E3980">
            <w:pPr>
              <w:pStyle w:val="afffe"/>
              <w:rPr>
                <w:szCs w:val="20"/>
              </w:rPr>
            </w:pPr>
            <w:r w:rsidRPr="00055673">
              <w:t>Должностное лицо, ответственное за эксплуатацию</w:t>
            </w:r>
          </w:p>
        </w:tc>
        <w:tc>
          <w:tcPr>
            <w:tcW w:w="2907" w:type="pct"/>
            <w:tcBorders>
              <w:top w:val="nil"/>
              <w:left w:val="nil"/>
              <w:bottom w:val="single" w:sz="4" w:space="0" w:color="auto"/>
              <w:right w:val="single" w:sz="8" w:space="0" w:color="auto"/>
            </w:tcBorders>
            <w:vAlign w:val="center"/>
          </w:tcPr>
          <w:p w:rsidR="008C1CC5" w:rsidRPr="00055673" w:rsidRDefault="008C1CC5" w:rsidP="008E3980">
            <w:pPr>
              <w:pStyle w:val="afffe"/>
              <w:rPr>
                <w:szCs w:val="20"/>
              </w:rPr>
            </w:pPr>
            <w:r w:rsidRPr="00055673">
              <w:t>Должностное лицо, ответственное за эксплуатацию электронного сервиса (ФИО, должность, контактный телефон, эл. почта)</w:t>
            </w:r>
          </w:p>
        </w:tc>
      </w:tr>
      <w:tr w:rsidR="00A8667B" w:rsidRPr="00055673" w:rsidTr="00A8667B">
        <w:trPr>
          <w:cantSplit/>
        </w:trPr>
        <w:tc>
          <w:tcPr>
            <w:tcW w:w="369" w:type="pct"/>
            <w:tcBorders>
              <w:top w:val="single" w:sz="4" w:space="0" w:color="auto"/>
              <w:left w:val="single" w:sz="8" w:space="0" w:color="auto"/>
              <w:bottom w:val="single" w:sz="4" w:space="0" w:color="auto"/>
              <w:right w:val="single" w:sz="4" w:space="0" w:color="auto"/>
            </w:tcBorders>
            <w:shd w:val="clear" w:color="000000" w:fill="C0C0C0"/>
            <w:noWrap/>
            <w:vAlign w:val="center"/>
          </w:tcPr>
          <w:p w:rsidR="00A8667B" w:rsidRPr="00C53A8C" w:rsidRDefault="00A8667B" w:rsidP="008E3980">
            <w:pPr>
              <w:pStyle w:val="afffe"/>
              <w:rPr>
                <w:szCs w:val="20"/>
                <w:lang w:val="en-US"/>
              </w:rPr>
            </w:pPr>
            <w:r w:rsidRPr="00055673">
              <w:rPr>
                <w:szCs w:val="32"/>
              </w:rPr>
              <w:lastRenderedPageBreak/>
              <w:t>2</w:t>
            </w:r>
            <w:r w:rsidR="008C1CC5">
              <w:rPr>
                <w:szCs w:val="32"/>
              </w:rPr>
              <w:t>5</w:t>
            </w:r>
          </w:p>
        </w:tc>
        <w:tc>
          <w:tcPr>
            <w:tcW w:w="1724" w:type="pct"/>
            <w:tcBorders>
              <w:top w:val="single" w:sz="4" w:space="0" w:color="auto"/>
              <w:left w:val="nil"/>
              <w:bottom w:val="single" w:sz="4" w:space="0" w:color="auto"/>
              <w:right w:val="single" w:sz="4" w:space="0" w:color="auto"/>
            </w:tcBorders>
            <w:vAlign w:val="center"/>
          </w:tcPr>
          <w:p w:rsidR="00A8667B" w:rsidRPr="00055673" w:rsidRDefault="00A8667B" w:rsidP="008E3980">
            <w:pPr>
              <w:pStyle w:val="afffe"/>
              <w:rPr>
                <w:szCs w:val="20"/>
              </w:rPr>
            </w:pPr>
            <w:r w:rsidRPr="00055673">
              <w:t>Возможность публикации руководства по эксплуатации сервиса на техническом портале</w:t>
            </w:r>
          </w:p>
        </w:tc>
        <w:tc>
          <w:tcPr>
            <w:tcW w:w="2907" w:type="pct"/>
            <w:tcBorders>
              <w:top w:val="single" w:sz="4" w:space="0" w:color="auto"/>
              <w:left w:val="nil"/>
              <w:bottom w:val="single" w:sz="4" w:space="0" w:color="auto"/>
              <w:right w:val="single" w:sz="8" w:space="0" w:color="auto"/>
            </w:tcBorders>
            <w:vAlign w:val="center"/>
          </w:tcPr>
          <w:p w:rsidR="00A8667B" w:rsidRPr="00055673" w:rsidRDefault="00A8667B" w:rsidP="008E3980">
            <w:pPr>
              <w:pStyle w:val="afffe"/>
              <w:rPr>
                <w:szCs w:val="20"/>
              </w:rPr>
            </w:pPr>
            <w:r w:rsidRPr="00055673">
              <w:t>Выбрать из списка</w:t>
            </w:r>
          </w:p>
        </w:tc>
      </w:tr>
    </w:tbl>
    <w:p w:rsidR="00F750AF" w:rsidRDefault="00F750AF" w:rsidP="00F750AF">
      <w:pPr>
        <w:pStyle w:val="afffe"/>
      </w:pPr>
    </w:p>
    <w:tbl>
      <w:tblPr>
        <w:tblW w:w="5000" w:type="pct"/>
        <w:tblLayout w:type="fixed"/>
        <w:tblLook w:val="00A0"/>
      </w:tblPr>
      <w:tblGrid>
        <w:gridCol w:w="357"/>
        <w:gridCol w:w="1420"/>
        <w:gridCol w:w="1722"/>
        <w:gridCol w:w="1571"/>
        <w:gridCol w:w="1384"/>
        <w:gridCol w:w="1494"/>
        <w:gridCol w:w="1482"/>
      </w:tblGrid>
      <w:tr w:rsidR="00A60567" w:rsidRPr="00DA40E1" w:rsidTr="003330F3">
        <w:trPr>
          <w:trHeight w:val="480"/>
        </w:trPr>
        <w:tc>
          <w:tcPr>
            <w:tcW w:w="5000" w:type="pct"/>
            <w:gridSpan w:val="7"/>
            <w:tcBorders>
              <w:top w:val="single" w:sz="8" w:space="0" w:color="auto"/>
              <w:left w:val="single" w:sz="8" w:space="0" w:color="auto"/>
              <w:bottom w:val="single" w:sz="8" w:space="0" w:color="auto"/>
              <w:right w:val="single" w:sz="8" w:space="0" w:color="000000"/>
            </w:tcBorders>
            <w:noWrap/>
            <w:vAlign w:val="bottom"/>
          </w:tcPr>
          <w:p w:rsidR="00A60567" w:rsidRDefault="00A60567" w:rsidP="008E3980">
            <w:pPr>
              <w:pStyle w:val="ae"/>
            </w:pPr>
            <w:r>
              <w:t xml:space="preserve">Операции </w:t>
            </w:r>
            <w:r w:rsidRPr="00DA40E1">
              <w:t>электронного сервиса</w:t>
            </w:r>
          </w:p>
        </w:tc>
      </w:tr>
      <w:tr w:rsidR="00A60567" w:rsidRPr="00DA40E1" w:rsidTr="003330F3">
        <w:trPr>
          <w:trHeight w:val="375"/>
        </w:trPr>
        <w:tc>
          <w:tcPr>
            <w:tcW w:w="189" w:type="pct"/>
            <w:tcBorders>
              <w:top w:val="nil"/>
              <w:left w:val="single" w:sz="4" w:space="0" w:color="auto"/>
              <w:bottom w:val="single" w:sz="4" w:space="0" w:color="auto"/>
              <w:right w:val="single" w:sz="4" w:space="0" w:color="auto"/>
            </w:tcBorders>
            <w:shd w:val="clear" w:color="000000" w:fill="C0C0C0"/>
            <w:noWrap/>
            <w:vAlign w:val="bottom"/>
          </w:tcPr>
          <w:p w:rsidR="00A60567" w:rsidRPr="00DA40E1" w:rsidRDefault="00A60567" w:rsidP="008E3980">
            <w:pPr>
              <w:pStyle w:val="afffe"/>
            </w:pPr>
            <w:r w:rsidRPr="00DA40E1">
              <w:t>N</w:t>
            </w:r>
          </w:p>
        </w:tc>
        <w:tc>
          <w:tcPr>
            <w:tcW w:w="753" w:type="pct"/>
            <w:tcBorders>
              <w:top w:val="nil"/>
              <w:left w:val="nil"/>
              <w:bottom w:val="single" w:sz="4" w:space="0" w:color="auto"/>
              <w:right w:val="single" w:sz="4" w:space="0" w:color="auto"/>
            </w:tcBorders>
            <w:shd w:val="clear" w:color="000000" w:fill="C0C0C0"/>
            <w:noWrap/>
            <w:vAlign w:val="bottom"/>
          </w:tcPr>
          <w:p w:rsidR="00A60567" w:rsidRPr="00DA40E1" w:rsidRDefault="00A60567" w:rsidP="008E3980">
            <w:pPr>
              <w:pStyle w:val="afffe"/>
            </w:pPr>
            <w:r w:rsidRPr="00DA40E1">
              <w:t>Код операции</w:t>
            </w:r>
          </w:p>
        </w:tc>
        <w:tc>
          <w:tcPr>
            <w:tcW w:w="913" w:type="pct"/>
            <w:tcBorders>
              <w:top w:val="nil"/>
              <w:left w:val="nil"/>
              <w:bottom w:val="single" w:sz="4" w:space="0" w:color="auto"/>
              <w:right w:val="single" w:sz="4" w:space="0" w:color="auto"/>
            </w:tcBorders>
            <w:shd w:val="clear" w:color="000000" w:fill="C0C0C0"/>
            <w:noWrap/>
            <w:vAlign w:val="bottom"/>
          </w:tcPr>
          <w:p w:rsidR="00A60567" w:rsidRPr="00DA40E1" w:rsidRDefault="00A60567" w:rsidP="008E3980">
            <w:pPr>
              <w:pStyle w:val="afffe"/>
            </w:pPr>
            <w:r w:rsidRPr="00DA40E1">
              <w:t>Наименование операции</w:t>
            </w:r>
          </w:p>
        </w:tc>
        <w:tc>
          <w:tcPr>
            <w:tcW w:w="833" w:type="pct"/>
            <w:tcBorders>
              <w:top w:val="nil"/>
              <w:left w:val="nil"/>
              <w:bottom w:val="single" w:sz="4" w:space="0" w:color="auto"/>
              <w:right w:val="single" w:sz="4" w:space="0" w:color="auto"/>
            </w:tcBorders>
            <w:shd w:val="clear" w:color="000000" w:fill="C0C0C0"/>
            <w:noWrap/>
            <w:vAlign w:val="bottom"/>
          </w:tcPr>
          <w:p w:rsidR="00A60567" w:rsidRPr="00DA40E1" w:rsidRDefault="00A60567" w:rsidP="008E3980">
            <w:pPr>
              <w:pStyle w:val="afffe"/>
            </w:pPr>
            <w:r w:rsidRPr="00DA40E1">
              <w:t>Назначение операции</w:t>
            </w:r>
          </w:p>
        </w:tc>
        <w:tc>
          <w:tcPr>
            <w:tcW w:w="734" w:type="pct"/>
            <w:tcBorders>
              <w:top w:val="nil"/>
              <w:left w:val="nil"/>
              <w:bottom w:val="single" w:sz="4" w:space="0" w:color="auto"/>
              <w:right w:val="single" w:sz="4" w:space="0" w:color="auto"/>
            </w:tcBorders>
            <w:shd w:val="clear" w:color="000000" w:fill="C0C0C0"/>
            <w:noWrap/>
            <w:vAlign w:val="bottom"/>
          </w:tcPr>
          <w:p w:rsidR="00A60567" w:rsidRPr="003330F3" w:rsidRDefault="00A60567" w:rsidP="008E3980">
            <w:pPr>
              <w:pStyle w:val="afffe"/>
              <w:rPr>
                <w:lang w:val="en-US"/>
              </w:rPr>
            </w:pPr>
            <w:r>
              <w:rPr>
                <w:lang w:val="en-US"/>
              </w:rPr>
              <w:t>Soap Action</w:t>
            </w:r>
          </w:p>
        </w:tc>
        <w:tc>
          <w:tcPr>
            <w:tcW w:w="792" w:type="pct"/>
            <w:tcBorders>
              <w:top w:val="nil"/>
              <w:left w:val="nil"/>
              <w:bottom w:val="single" w:sz="4" w:space="0" w:color="auto"/>
              <w:right w:val="single" w:sz="4" w:space="0" w:color="auto"/>
            </w:tcBorders>
            <w:shd w:val="clear" w:color="000000" w:fill="C0C0C0"/>
            <w:noWrap/>
            <w:vAlign w:val="bottom"/>
          </w:tcPr>
          <w:p w:rsidR="00A60567" w:rsidRPr="00DA40E1" w:rsidRDefault="00A60567" w:rsidP="008E3980">
            <w:pPr>
              <w:pStyle w:val="afffe"/>
            </w:pPr>
            <w:r w:rsidRPr="00DA40E1">
              <w:t>Тип параметра</w:t>
            </w:r>
          </w:p>
        </w:tc>
        <w:tc>
          <w:tcPr>
            <w:tcW w:w="786" w:type="pct"/>
            <w:tcBorders>
              <w:top w:val="nil"/>
              <w:left w:val="nil"/>
              <w:bottom w:val="single" w:sz="4" w:space="0" w:color="auto"/>
              <w:right w:val="single" w:sz="4" w:space="0" w:color="auto"/>
            </w:tcBorders>
            <w:shd w:val="clear" w:color="000000" w:fill="C0C0C0"/>
            <w:vAlign w:val="bottom"/>
          </w:tcPr>
          <w:p w:rsidR="00A60567" w:rsidRPr="00DA40E1" w:rsidRDefault="00A60567" w:rsidP="008E3980">
            <w:pPr>
              <w:pStyle w:val="afffe"/>
            </w:pPr>
            <w:r w:rsidRPr="00DA40E1">
              <w:t>Наименование параметра</w:t>
            </w:r>
          </w:p>
        </w:tc>
      </w:tr>
      <w:tr w:rsidR="00A60567" w:rsidRPr="00DA40E1" w:rsidTr="00A60567">
        <w:trPr>
          <w:trHeight w:val="375"/>
        </w:trPr>
        <w:tc>
          <w:tcPr>
            <w:tcW w:w="189" w:type="pct"/>
            <w:vMerge w:val="restart"/>
            <w:tcBorders>
              <w:top w:val="nil"/>
              <w:left w:val="single" w:sz="4" w:space="0" w:color="auto"/>
              <w:bottom w:val="single" w:sz="4" w:space="0" w:color="000000"/>
              <w:right w:val="single" w:sz="4" w:space="0" w:color="auto"/>
            </w:tcBorders>
            <w:vAlign w:val="center"/>
          </w:tcPr>
          <w:p w:rsidR="00A60567" w:rsidRPr="00DA40E1" w:rsidRDefault="00A60567" w:rsidP="008E3980">
            <w:pPr>
              <w:pStyle w:val="afffe"/>
            </w:pPr>
            <w:r w:rsidRPr="00DA40E1">
              <w:t>1</w:t>
            </w:r>
          </w:p>
        </w:tc>
        <w:tc>
          <w:tcPr>
            <w:tcW w:w="753" w:type="pct"/>
            <w:vMerge w:val="restart"/>
            <w:tcBorders>
              <w:top w:val="nil"/>
              <w:left w:val="single" w:sz="4" w:space="0" w:color="auto"/>
              <w:bottom w:val="single" w:sz="4" w:space="0" w:color="000000"/>
              <w:right w:val="single" w:sz="4" w:space="0" w:color="auto"/>
            </w:tcBorders>
            <w:vAlign w:val="center"/>
          </w:tcPr>
          <w:p w:rsidR="00A60567" w:rsidRPr="00DA40E1" w:rsidRDefault="00A60567" w:rsidP="008E3980">
            <w:pPr>
              <w:pStyle w:val="afffe"/>
            </w:pPr>
            <w:r w:rsidRPr="00DA40E1">
              <w:t>Операция 1</w:t>
            </w:r>
          </w:p>
        </w:tc>
        <w:tc>
          <w:tcPr>
            <w:tcW w:w="913" w:type="pct"/>
            <w:vMerge w:val="restart"/>
            <w:tcBorders>
              <w:top w:val="nil"/>
              <w:left w:val="single" w:sz="4" w:space="0" w:color="auto"/>
              <w:bottom w:val="single" w:sz="4" w:space="0" w:color="000000"/>
              <w:right w:val="single" w:sz="4" w:space="0" w:color="auto"/>
            </w:tcBorders>
            <w:vAlign w:val="center"/>
          </w:tcPr>
          <w:p w:rsidR="00A60567" w:rsidRPr="00DA40E1" w:rsidRDefault="00A60567" w:rsidP="008E3980">
            <w:pPr>
              <w:pStyle w:val="afffe"/>
            </w:pPr>
            <w:r w:rsidRPr="00DA40E1">
              <w:t>Запрос</w:t>
            </w:r>
          </w:p>
        </w:tc>
        <w:tc>
          <w:tcPr>
            <w:tcW w:w="833" w:type="pct"/>
            <w:vMerge w:val="restart"/>
            <w:tcBorders>
              <w:top w:val="nil"/>
              <w:left w:val="single" w:sz="4" w:space="0" w:color="auto"/>
              <w:bottom w:val="single" w:sz="4" w:space="0" w:color="000000"/>
              <w:right w:val="single" w:sz="4" w:space="0" w:color="auto"/>
            </w:tcBorders>
            <w:vAlign w:val="center"/>
          </w:tcPr>
          <w:p w:rsidR="00A60567" w:rsidRPr="00DA40E1" w:rsidRDefault="00A60567" w:rsidP="008E3980">
            <w:pPr>
              <w:pStyle w:val="afffe"/>
            </w:pPr>
            <w:r w:rsidRPr="00DA40E1">
              <w:t>Выполнение запроса</w:t>
            </w:r>
          </w:p>
        </w:tc>
        <w:tc>
          <w:tcPr>
            <w:tcW w:w="734" w:type="pct"/>
            <w:vMerge w:val="restart"/>
            <w:tcBorders>
              <w:top w:val="nil"/>
              <w:left w:val="nil"/>
              <w:right w:val="single" w:sz="4" w:space="0" w:color="auto"/>
            </w:tcBorders>
            <w:vAlign w:val="center"/>
          </w:tcPr>
          <w:p w:rsidR="00A60567" w:rsidRPr="003330F3" w:rsidRDefault="00A60567" w:rsidP="008E3980">
            <w:pPr>
              <w:pStyle w:val="afffe"/>
              <w:rPr>
                <w:lang w:val="en-US"/>
              </w:rPr>
            </w:pPr>
            <w:r>
              <w:rPr>
                <w:lang w:val="en-US"/>
              </w:rPr>
              <w:t>Soap Action1</w:t>
            </w:r>
          </w:p>
        </w:tc>
        <w:tc>
          <w:tcPr>
            <w:tcW w:w="792" w:type="pct"/>
            <w:tcBorders>
              <w:top w:val="nil"/>
              <w:left w:val="nil"/>
              <w:bottom w:val="single" w:sz="4" w:space="0" w:color="auto"/>
              <w:right w:val="single" w:sz="4" w:space="0" w:color="auto"/>
            </w:tcBorders>
            <w:vAlign w:val="center"/>
          </w:tcPr>
          <w:p w:rsidR="00A60567" w:rsidRPr="00DA40E1" w:rsidRDefault="00A60567" w:rsidP="008E3980">
            <w:pPr>
              <w:pStyle w:val="afffe"/>
            </w:pPr>
            <w:r w:rsidRPr="00DA40E1">
              <w:t>Входящий</w:t>
            </w:r>
          </w:p>
        </w:tc>
        <w:tc>
          <w:tcPr>
            <w:tcW w:w="786" w:type="pct"/>
            <w:tcBorders>
              <w:top w:val="nil"/>
              <w:left w:val="nil"/>
              <w:bottom w:val="single" w:sz="4" w:space="0" w:color="auto"/>
              <w:right w:val="single" w:sz="4" w:space="0" w:color="auto"/>
            </w:tcBorders>
            <w:vAlign w:val="center"/>
          </w:tcPr>
          <w:p w:rsidR="00A60567" w:rsidRPr="00DA40E1" w:rsidRDefault="00A60567" w:rsidP="008E3980">
            <w:pPr>
              <w:pStyle w:val="afffe"/>
            </w:pPr>
            <w:r w:rsidRPr="00DA40E1">
              <w:t>Параметр 1</w:t>
            </w:r>
          </w:p>
        </w:tc>
      </w:tr>
      <w:tr w:rsidR="00A60567" w:rsidRPr="00DA40E1" w:rsidTr="00A60567">
        <w:trPr>
          <w:trHeight w:val="375"/>
        </w:trPr>
        <w:tc>
          <w:tcPr>
            <w:tcW w:w="189" w:type="pct"/>
            <w:vMerge/>
            <w:tcBorders>
              <w:top w:val="nil"/>
              <w:left w:val="single" w:sz="4" w:space="0" w:color="auto"/>
              <w:bottom w:val="single" w:sz="4" w:space="0" w:color="000000"/>
              <w:right w:val="single" w:sz="4" w:space="0" w:color="auto"/>
            </w:tcBorders>
            <w:vAlign w:val="center"/>
          </w:tcPr>
          <w:p w:rsidR="00A60567" w:rsidRPr="00DA40E1" w:rsidRDefault="00A60567" w:rsidP="008E3980">
            <w:pPr>
              <w:pStyle w:val="afffe"/>
            </w:pPr>
          </w:p>
        </w:tc>
        <w:tc>
          <w:tcPr>
            <w:tcW w:w="753" w:type="pct"/>
            <w:vMerge/>
            <w:tcBorders>
              <w:top w:val="nil"/>
              <w:left w:val="single" w:sz="4" w:space="0" w:color="auto"/>
              <w:bottom w:val="single" w:sz="4" w:space="0" w:color="000000"/>
              <w:right w:val="single" w:sz="4" w:space="0" w:color="auto"/>
            </w:tcBorders>
            <w:vAlign w:val="center"/>
          </w:tcPr>
          <w:p w:rsidR="00A60567" w:rsidRPr="00DA40E1" w:rsidRDefault="00A60567" w:rsidP="008E3980">
            <w:pPr>
              <w:pStyle w:val="afffe"/>
            </w:pPr>
          </w:p>
        </w:tc>
        <w:tc>
          <w:tcPr>
            <w:tcW w:w="913" w:type="pct"/>
            <w:vMerge/>
            <w:tcBorders>
              <w:top w:val="nil"/>
              <w:left w:val="single" w:sz="4" w:space="0" w:color="auto"/>
              <w:bottom w:val="single" w:sz="4" w:space="0" w:color="000000"/>
              <w:right w:val="single" w:sz="4" w:space="0" w:color="auto"/>
            </w:tcBorders>
            <w:vAlign w:val="center"/>
          </w:tcPr>
          <w:p w:rsidR="00A60567" w:rsidRPr="00DA40E1" w:rsidRDefault="00A60567" w:rsidP="008E3980">
            <w:pPr>
              <w:pStyle w:val="afffe"/>
            </w:pPr>
          </w:p>
        </w:tc>
        <w:tc>
          <w:tcPr>
            <w:tcW w:w="833" w:type="pct"/>
            <w:vMerge/>
            <w:tcBorders>
              <w:top w:val="nil"/>
              <w:left w:val="single" w:sz="4" w:space="0" w:color="auto"/>
              <w:bottom w:val="single" w:sz="4" w:space="0" w:color="000000"/>
              <w:right w:val="single" w:sz="4" w:space="0" w:color="auto"/>
            </w:tcBorders>
            <w:vAlign w:val="center"/>
          </w:tcPr>
          <w:p w:rsidR="00A60567" w:rsidRPr="00DA40E1" w:rsidRDefault="00A60567" w:rsidP="008E3980">
            <w:pPr>
              <w:pStyle w:val="afffe"/>
            </w:pPr>
          </w:p>
        </w:tc>
        <w:tc>
          <w:tcPr>
            <w:tcW w:w="734" w:type="pct"/>
            <w:vMerge/>
            <w:tcBorders>
              <w:left w:val="nil"/>
              <w:right w:val="single" w:sz="4" w:space="0" w:color="auto"/>
            </w:tcBorders>
            <w:vAlign w:val="center"/>
          </w:tcPr>
          <w:p w:rsidR="00A60567" w:rsidRPr="00DA40E1" w:rsidRDefault="00A60567" w:rsidP="008E3980">
            <w:pPr>
              <w:pStyle w:val="afffe"/>
            </w:pPr>
          </w:p>
        </w:tc>
        <w:tc>
          <w:tcPr>
            <w:tcW w:w="792" w:type="pct"/>
            <w:tcBorders>
              <w:top w:val="nil"/>
              <w:left w:val="nil"/>
              <w:bottom w:val="single" w:sz="4" w:space="0" w:color="auto"/>
              <w:right w:val="single" w:sz="4" w:space="0" w:color="auto"/>
            </w:tcBorders>
            <w:vAlign w:val="center"/>
          </w:tcPr>
          <w:p w:rsidR="00A60567" w:rsidRPr="00DA40E1" w:rsidRDefault="00A60567" w:rsidP="008E3980">
            <w:pPr>
              <w:pStyle w:val="afffe"/>
            </w:pPr>
            <w:r w:rsidRPr="00DA40E1">
              <w:t>Входящий</w:t>
            </w:r>
          </w:p>
        </w:tc>
        <w:tc>
          <w:tcPr>
            <w:tcW w:w="786" w:type="pct"/>
            <w:tcBorders>
              <w:top w:val="nil"/>
              <w:left w:val="nil"/>
              <w:bottom w:val="single" w:sz="4" w:space="0" w:color="auto"/>
              <w:right w:val="single" w:sz="4" w:space="0" w:color="auto"/>
            </w:tcBorders>
            <w:vAlign w:val="center"/>
          </w:tcPr>
          <w:p w:rsidR="00A60567" w:rsidRPr="00DA40E1" w:rsidRDefault="00A60567" w:rsidP="008E3980">
            <w:pPr>
              <w:pStyle w:val="afffe"/>
            </w:pPr>
            <w:r w:rsidRPr="00DA40E1">
              <w:t>Параметр 2</w:t>
            </w:r>
          </w:p>
        </w:tc>
      </w:tr>
      <w:tr w:rsidR="00A60567" w:rsidRPr="00DA40E1" w:rsidTr="00A60567">
        <w:trPr>
          <w:trHeight w:val="375"/>
        </w:trPr>
        <w:tc>
          <w:tcPr>
            <w:tcW w:w="189" w:type="pct"/>
            <w:vMerge/>
            <w:tcBorders>
              <w:top w:val="nil"/>
              <w:left w:val="single" w:sz="4" w:space="0" w:color="auto"/>
              <w:bottom w:val="single" w:sz="4" w:space="0" w:color="000000"/>
              <w:right w:val="single" w:sz="4" w:space="0" w:color="auto"/>
            </w:tcBorders>
            <w:vAlign w:val="center"/>
          </w:tcPr>
          <w:p w:rsidR="00A60567" w:rsidRPr="00DA40E1" w:rsidRDefault="00A60567" w:rsidP="008E3980">
            <w:pPr>
              <w:pStyle w:val="afffe"/>
            </w:pPr>
          </w:p>
        </w:tc>
        <w:tc>
          <w:tcPr>
            <w:tcW w:w="753" w:type="pct"/>
            <w:vMerge/>
            <w:tcBorders>
              <w:top w:val="nil"/>
              <w:left w:val="single" w:sz="4" w:space="0" w:color="auto"/>
              <w:bottom w:val="single" w:sz="4" w:space="0" w:color="000000"/>
              <w:right w:val="single" w:sz="4" w:space="0" w:color="auto"/>
            </w:tcBorders>
            <w:vAlign w:val="center"/>
          </w:tcPr>
          <w:p w:rsidR="00A60567" w:rsidRPr="00DA40E1" w:rsidRDefault="00A60567" w:rsidP="008E3980">
            <w:pPr>
              <w:pStyle w:val="afffe"/>
            </w:pPr>
          </w:p>
        </w:tc>
        <w:tc>
          <w:tcPr>
            <w:tcW w:w="913" w:type="pct"/>
            <w:vMerge/>
            <w:tcBorders>
              <w:top w:val="nil"/>
              <w:left w:val="single" w:sz="4" w:space="0" w:color="auto"/>
              <w:bottom w:val="single" w:sz="4" w:space="0" w:color="000000"/>
              <w:right w:val="single" w:sz="4" w:space="0" w:color="auto"/>
            </w:tcBorders>
            <w:vAlign w:val="center"/>
          </w:tcPr>
          <w:p w:rsidR="00A60567" w:rsidRPr="00DA40E1" w:rsidRDefault="00A60567" w:rsidP="008E3980">
            <w:pPr>
              <w:pStyle w:val="afffe"/>
            </w:pPr>
          </w:p>
        </w:tc>
        <w:tc>
          <w:tcPr>
            <w:tcW w:w="833" w:type="pct"/>
            <w:vMerge/>
            <w:tcBorders>
              <w:top w:val="nil"/>
              <w:left w:val="single" w:sz="4" w:space="0" w:color="auto"/>
              <w:bottom w:val="single" w:sz="4" w:space="0" w:color="000000"/>
              <w:right w:val="single" w:sz="4" w:space="0" w:color="auto"/>
            </w:tcBorders>
            <w:vAlign w:val="center"/>
          </w:tcPr>
          <w:p w:rsidR="00A60567" w:rsidRPr="00DA40E1" w:rsidRDefault="00A60567" w:rsidP="008E3980">
            <w:pPr>
              <w:pStyle w:val="afffe"/>
            </w:pPr>
          </w:p>
        </w:tc>
        <w:tc>
          <w:tcPr>
            <w:tcW w:w="734" w:type="pct"/>
            <w:vMerge/>
            <w:tcBorders>
              <w:left w:val="nil"/>
              <w:right w:val="single" w:sz="4" w:space="0" w:color="auto"/>
            </w:tcBorders>
            <w:vAlign w:val="center"/>
          </w:tcPr>
          <w:p w:rsidR="00A60567" w:rsidRPr="00DA40E1" w:rsidRDefault="00A60567" w:rsidP="008E3980">
            <w:pPr>
              <w:pStyle w:val="afffe"/>
            </w:pPr>
          </w:p>
        </w:tc>
        <w:tc>
          <w:tcPr>
            <w:tcW w:w="792" w:type="pct"/>
            <w:tcBorders>
              <w:top w:val="nil"/>
              <w:left w:val="nil"/>
              <w:bottom w:val="single" w:sz="4" w:space="0" w:color="auto"/>
              <w:right w:val="single" w:sz="4" w:space="0" w:color="auto"/>
            </w:tcBorders>
            <w:vAlign w:val="center"/>
          </w:tcPr>
          <w:p w:rsidR="00A60567" w:rsidRPr="00DA40E1" w:rsidRDefault="00A60567" w:rsidP="008E3980">
            <w:pPr>
              <w:pStyle w:val="afffe"/>
            </w:pPr>
            <w:r w:rsidRPr="00DA40E1">
              <w:t>Входящий</w:t>
            </w:r>
          </w:p>
        </w:tc>
        <w:tc>
          <w:tcPr>
            <w:tcW w:w="786" w:type="pct"/>
            <w:tcBorders>
              <w:top w:val="nil"/>
              <w:left w:val="nil"/>
              <w:bottom w:val="single" w:sz="4" w:space="0" w:color="auto"/>
              <w:right w:val="single" w:sz="4" w:space="0" w:color="auto"/>
            </w:tcBorders>
            <w:vAlign w:val="center"/>
          </w:tcPr>
          <w:p w:rsidR="00A60567" w:rsidRPr="00DA40E1" w:rsidRDefault="00A60567" w:rsidP="008E3980">
            <w:pPr>
              <w:pStyle w:val="afffe"/>
            </w:pPr>
            <w:r w:rsidRPr="00DA40E1">
              <w:t>Параметр 3</w:t>
            </w:r>
          </w:p>
        </w:tc>
      </w:tr>
      <w:tr w:rsidR="00A60567" w:rsidRPr="00DA40E1" w:rsidTr="00A60567">
        <w:trPr>
          <w:trHeight w:val="375"/>
        </w:trPr>
        <w:tc>
          <w:tcPr>
            <w:tcW w:w="189" w:type="pct"/>
            <w:vMerge/>
            <w:tcBorders>
              <w:top w:val="nil"/>
              <w:left w:val="single" w:sz="4" w:space="0" w:color="auto"/>
              <w:bottom w:val="single" w:sz="4" w:space="0" w:color="000000"/>
              <w:right w:val="single" w:sz="4" w:space="0" w:color="auto"/>
            </w:tcBorders>
            <w:vAlign w:val="center"/>
          </w:tcPr>
          <w:p w:rsidR="00A60567" w:rsidRPr="00DA40E1" w:rsidRDefault="00A60567" w:rsidP="008E3980">
            <w:pPr>
              <w:pStyle w:val="afffe"/>
            </w:pPr>
          </w:p>
        </w:tc>
        <w:tc>
          <w:tcPr>
            <w:tcW w:w="753" w:type="pct"/>
            <w:vMerge/>
            <w:tcBorders>
              <w:top w:val="nil"/>
              <w:left w:val="single" w:sz="4" w:space="0" w:color="auto"/>
              <w:bottom w:val="single" w:sz="4" w:space="0" w:color="000000"/>
              <w:right w:val="single" w:sz="4" w:space="0" w:color="auto"/>
            </w:tcBorders>
            <w:vAlign w:val="center"/>
          </w:tcPr>
          <w:p w:rsidR="00A60567" w:rsidRPr="00DA40E1" w:rsidRDefault="00A60567" w:rsidP="008E3980">
            <w:pPr>
              <w:pStyle w:val="afffe"/>
            </w:pPr>
          </w:p>
        </w:tc>
        <w:tc>
          <w:tcPr>
            <w:tcW w:w="913" w:type="pct"/>
            <w:vMerge/>
            <w:tcBorders>
              <w:top w:val="nil"/>
              <w:left w:val="single" w:sz="4" w:space="0" w:color="auto"/>
              <w:bottom w:val="single" w:sz="4" w:space="0" w:color="000000"/>
              <w:right w:val="single" w:sz="4" w:space="0" w:color="auto"/>
            </w:tcBorders>
            <w:vAlign w:val="center"/>
          </w:tcPr>
          <w:p w:rsidR="00A60567" w:rsidRPr="00DA40E1" w:rsidRDefault="00A60567" w:rsidP="008E3980">
            <w:pPr>
              <w:pStyle w:val="afffe"/>
            </w:pPr>
          </w:p>
        </w:tc>
        <w:tc>
          <w:tcPr>
            <w:tcW w:w="833" w:type="pct"/>
            <w:vMerge/>
            <w:tcBorders>
              <w:top w:val="nil"/>
              <w:left w:val="single" w:sz="4" w:space="0" w:color="auto"/>
              <w:bottom w:val="single" w:sz="4" w:space="0" w:color="000000"/>
              <w:right w:val="single" w:sz="4" w:space="0" w:color="auto"/>
            </w:tcBorders>
            <w:vAlign w:val="center"/>
          </w:tcPr>
          <w:p w:rsidR="00A60567" w:rsidRPr="00DA40E1" w:rsidRDefault="00A60567" w:rsidP="008E3980">
            <w:pPr>
              <w:pStyle w:val="afffe"/>
            </w:pPr>
          </w:p>
        </w:tc>
        <w:tc>
          <w:tcPr>
            <w:tcW w:w="734" w:type="pct"/>
            <w:vMerge/>
            <w:tcBorders>
              <w:left w:val="nil"/>
              <w:right w:val="single" w:sz="4" w:space="0" w:color="auto"/>
            </w:tcBorders>
            <w:vAlign w:val="center"/>
          </w:tcPr>
          <w:p w:rsidR="00A60567" w:rsidRPr="00DA40E1" w:rsidRDefault="00A60567" w:rsidP="008E3980">
            <w:pPr>
              <w:pStyle w:val="afffe"/>
            </w:pPr>
          </w:p>
        </w:tc>
        <w:tc>
          <w:tcPr>
            <w:tcW w:w="792" w:type="pct"/>
            <w:tcBorders>
              <w:top w:val="nil"/>
              <w:left w:val="nil"/>
              <w:bottom w:val="single" w:sz="4" w:space="0" w:color="auto"/>
              <w:right w:val="single" w:sz="4" w:space="0" w:color="auto"/>
            </w:tcBorders>
            <w:vAlign w:val="center"/>
          </w:tcPr>
          <w:p w:rsidR="00A60567" w:rsidRPr="00DA40E1" w:rsidRDefault="00A60567" w:rsidP="008E3980">
            <w:pPr>
              <w:pStyle w:val="afffe"/>
            </w:pPr>
            <w:r w:rsidRPr="00DA40E1">
              <w:t>Исходящий</w:t>
            </w:r>
          </w:p>
        </w:tc>
        <w:tc>
          <w:tcPr>
            <w:tcW w:w="786" w:type="pct"/>
            <w:tcBorders>
              <w:top w:val="nil"/>
              <w:left w:val="nil"/>
              <w:bottom w:val="single" w:sz="4" w:space="0" w:color="auto"/>
              <w:right w:val="single" w:sz="4" w:space="0" w:color="auto"/>
            </w:tcBorders>
            <w:vAlign w:val="center"/>
          </w:tcPr>
          <w:p w:rsidR="00A60567" w:rsidRPr="00DA40E1" w:rsidRDefault="00A60567" w:rsidP="008E3980">
            <w:pPr>
              <w:pStyle w:val="afffe"/>
            </w:pPr>
            <w:r w:rsidRPr="00DA40E1">
              <w:t>Параметр 4</w:t>
            </w:r>
          </w:p>
        </w:tc>
      </w:tr>
      <w:tr w:rsidR="00A60567" w:rsidRPr="00DA40E1" w:rsidTr="00A60567">
        <w:trPr>
          <w:trHeight w:val="375"/>
        </w:trPr>
        <w:tc>
          <w:tcPr>
            <w:tcW w:w="189" w:type="pct"/>
            <w:vMerge/>
            <w:tcBorders>
              <w:top w:val="nil"/>
              <w:left w:val="single" w:sz="4" w:space="0" w:color="auto"/>
              <w:bottom w:val="single" w:sz="4" w:space="0" w:color="000000"/>
              <w:right w:val="single" w:sz="4" w:space="0" w:color="auto"/>
            </w:tcBorders>
            <w:vAlign w:val="center"/>
          </w:tcPr>
          <w:p w:rsidR="00A60567" w:rsidRPr="00DA40E1" w:rsidRDefault="00A60567" w:rsidP="008E3980">
            <w:pPr>
              <w:pStyle w:val="afffe"/>
            </w:pPr>
          </w:p>
        </w:tc>
        <w:tc>
          <w:tcPr>
            <w:tcW w:w="753" w:type="pct"/>
            <w:vMerge/>
            <w:tcBorders>
              <w:top w:val="nil"/>
              <w:left w:val="single" w:sz="4" w:space="0" w:color="auto"/>
              <w:bottom w:val="single" w:sz="4" w:space="0" w:color="000000"/>
              <w:right w:val="single" w:sz="4" w:space="0" w:color="auto"/>
            </w:tcBorders>
            <w:vAlign w:val="center"/>
          </w:tcPr>
          <w:p w:rsidR="00A60567" w:rsidRPr="00DA40E1" w:rsidRDefault="00A60567" w:rsidP="008E3980">
            <w:pPr>
              <w:pStyle w:val="afffe"/>
            </w:pPr>
          </w:p>
        </w:tc>
        <w:tc>
          <w:tcPr>
            <w:tcW w:w="913" w:type="pct"/>
            <w:vMerge/>
            <w:tcBorders>
              <w:top w:val="nil"/>
              <w:left w:val="single" w:sz="4" w:space="0" w:color="auto"/>
              <w:bottom w:val="single" w:sz="4" w:space="0" w:color="000000"/>
              <w:right w:val="single" w:sz="4" w:space="0" w:color="auto"/>
            </w:tcBorders>
            <w:vAlign w:val="center"/>
          </w:tcPr>
          <w:p w:rsidR="00A60567" w:rsidRPr="00DA40E1" w:rsidRDefault="00A60567" w:rsidP="008E3980">
            <w:pPr>
              <w:pStyle w:val="afffe"/>
            </w:pPr>
          </w:p>
        </w:tc>
        <w:tc>
          <w:tcPr>
            <w:tcW w:w="833" w:type="pct"/>
            <w:vMerge/>
            <w:tcBorders>
              <w:top w:val="nil"/>
              <w:left w:val="single" w:sz="4" w:space="0" w:color="auto"/>
              <w:bottom w:val="single" w:sz="4" w:space="0" w:color="000000"/>
              <w:right w:val="single" w:sz="4" w:space="0" w:color="auto"/>
            </w:tcBorders>
            <w:vAlign w:val="center"/>
          </w:tcPr>
          <w:p w:rsidR="00A60567" w:rsidRPr="00DA40E1" w:rsidRDefault="00A60567" w:rsidP="008E3980">
            <w:pPr>
              <w:pStyle w:val="afffe"/>
            </w:pPr>
          </w:p>
        </w:tc>
        <w:tc>
          <w:tcPr>
            <w:tcW w:w="734" w:type="pct"/>
            <w:vMerge/>
            <w:tcBorders>
              <w:left w:val="nil"/>
              <w:bottom w:val="single" w:sz="4" w:space="0" w:color="auto"/>
              <w:right w:val="single" w:sz="4" w:space="0" w:color="auto"/>
            </w:tcBorders>
            <w:vAlign w:val="center"/>
          </w:tcPr>
          <w:p w:rsidR="00A60567" w:rsidRPr="00DA40E1" w:rsidRDefault="00A60567" w:rsidP="008E3980">
            <w:pPr>
              <w:pStyle w:val="afffe"/>
            </w:pPr>
          </w:p>
        </w:tc>
        <w:tc>
          <w:tcPr>
            <w:tcW w:w="792" w:type="pct"/>
            <w:tcBorders>
              <w:top w:val="nil"/>
              <w:left w:val="nil"/>
              <w:bottom w:val="single" w:sz="4" w:space="0" w:color="auto"/>
              <w:right w:val="single" w:sz="4" w:space="0" w:color="auto"/>
            </w:tcBorders>
            <w:vAlign w:val="center"/>
          </w:tcPr>
          <w:p w:rsidR="00A60567" w:rsidRPr="00DA40E1" w:rsidRDefault="00A60567" w:rsidP="008E3980">
            <w:pPr>
              <w:pStyle w:val="afffe"/>
            </w:pPr>
            <w:r w:rsidRPr="00DA40E1">
              <w:t>Исходящий</w:t>
            </w:r>
          </w:p>
        </w:tc>
        <w:tc>
          <w:tcPr>
            <w:tcW w:w="786" w:type="pct"/>
            <w:tcBorders>
              <w:top w:val="nil"/>
              <w:left w:val="nil"/>
              <w:bottom w:val="single" w:sz="4" w:space="0" w:color="auto"/>
              <w:right w:val="single" w:sz="4" w:space="0" w:color="auto"/>
            </w:tcBorders>
            <w:vAlign w:val="center"/>
          </w:tcPr>
          <w:p w:rsidR="00A60567" w:rsidRPr="00DA40E1" w:rsidRDefault="00A60567" w:rsidP="008E3980">
            <w:pPr>
              <w:pStyle w:val="afffe"/>
            </w:pPr>
            <w:r w:rsidRPr="00DA40E1">
              <w:t>Параметр 5</w:t>
            </w:r>
          </w:p>
        </w:tc>
      </w:tr>
      <w:tr w:rsidR="00A60567" w:rsidRPr="00DA40E1" w:rsidTr="00A8667B">
        <w:trPr>
          <w:trHeight w:val="375"/>
        </w:trPr>
        <w:tc>
          <w:tcPr>
            <w:tcW w:w="189" w:type="pct"/>
            <w:vMerge w:val="restart"/>
            <w:tcBorders>
              <w:top w:val="nil"/>
              <w:left w:val="single" w:sz="4" w:space="0" w:color="auto"/>
              <w:bottom w:val="single" w:sz="4" w:space="0" w:color="000000"/>
              <w:right w:val="single" w:sz="4" w:space="0" w:color="auto"/>
            </w:tcBorders>
            <w:vAlign w:val="center"/>
          </w:tcPr>
          <w:p w:rsidR="00A60567" w:rsidRPr="00DA40E1" w:rsidRDefault="00A60567" w:rsidP="008E3980">
            <w:pPr>
              <w:pStyle w:val="afffe"/>
            </w:pPr>
            <w:r w:rsidRPr="00DA40E1">
              <w:t>2</w:t>
            </w:r>
          </w:p>
        </w:tc>
        <w:tc>
          <w:tcPr>
            <w:tcW w:w="753" w:type="pct"/>
            <w:vMerge w:val="restart"/>
            <w:tcBorders>
              <w:top w:val="nil"/>
              <w:left w:val="single" w:sz="4" w:space="0" w:color="auto"/>
              <w:bottom w:val="single" w:sz="4" w:space="0" w:color="000000"/>
              <w:right w:val="single" w:sz="4" w:space="0" w:color="auto"/>
            </w:tcBorders>
            <w:vAlign w:val="center"/>
          </w:tcPr>
          <w:p w:rsidR="00A60567" w:rsidRPr="00DA40E1" w:rsidRDefault="00A60567" w:rsidP="008E3980">
            <w:pPr>
              <w:pStyle w:val="afffe"/>
            </w:pPr>
            <w:r w:rsidRPr="00DA40E1">
              <w:t>Операция 2</w:t>
            </w:r>
          </w:p>
        </w:tc>
        <w:tc>
          <w:tcPr>
            <w:tcW w:w="913" w:type="pct"/>
            <w:vMerge w:val="restart"/>
            <w:tcBorders>
              <w:top w:val="nil"/>
              <w:left w:val="single" w:sz="4" w:space="0" w:color="auto"/>
              <w:bottom w:val="single" w:sz="4" w:space="0" w:color="000000"/>
              <w:right w:val="single" w:sz="4" w:space="0" w:color="auto"/>
            </w:tcBorders>
            <w:vAlign w:val="center"/>
          </w:tcPr>
          <w:p w:rsidR="00A60567" w:rsidRPr="00DA40E1" w:rsidRDefault="00A60567" w:rsidP="008E3980">
            <w:pPr>
              <w:pStyle w:val="afffe"/>
            </w:pPr>
            <w:r w:rsidRPr="00DA40E1">
              <w:t>Ответ</w:t>
            </w:r>
          </w:p>
        </w:tc>
        <w:tc>
          <w:tcPr>
            <w:tcW w:w="833" w:type="pct"/>
            <w:vMerge w:val="restart"/>
            <w:tcBorders>
              <w:top w:val="nil"/>
              <w:left w:val="single" w:sz="4" w:space="0" w:color="auto"/>
              <w:bottom w:val="single" w:sz="4" w:space="0" w:color="000000"/>
              <w:right w:val="single" w:sz="4" w:space="0" w:color="auto"/>
            </w:tcBorders>
            <w:vAlign w:val="center"/>
          </w:tcPr>
          <w:p w:rsidR="00A60567" w:rsidRPr="00DA40E1" w:rsidRDefault="00A60567" w:rsidP="008E3980">
            <w:pPr>
              <w:pStyle w:val="afffe"/>
            </w:pPr>
            <w:r w:rsidRPr="00DA40E1">
              <w:t>Возвращение данных</w:t>
            </w:r>
          </w:p>
        </w:tc>
        <w:tc>
          <w:tcPr>
            <w:tcW w:w="734" w:type="pct"/>
            <w:vMerge w:val="restart"/>
            <w:tcBorders>
              <w:top w:val="nil"/>
              <w:left w:val="nil"/>
              <w:right w:val="single" w:sz="4" w:space="0" w:color="auto"/>
            </w:tcBorders>
            <w:vAlign w:val="center"/>
          </w:tcPr>
          <w:p w:rsidR="00A60567" w:rsidRPr="003330F3" w:rsidRDefault="00A60567" w:rsidP="008E3980">
            <w:pPr>
              <w:pStyle w:val="afffe"/>
              <w:rPr>
                <w:lang w:val="en-US"/>
              </w:rPr>
            </w:pPr>
            <w:r>
              <w:rPr>
                <w:lang w:val="en-US"/>
              </w:rPr>
              <w:t>Soap Action2</w:t>
            </w:r>
          </w:p>
        </w:tc>
        <w:tc>
          <w:tcPr>
            <w:tcW w:w="792" w:type="pct"/>
            <w:tcBorders>
              <w:top w:val="nil"/>
              <w:left w:val="nil"/>
              <w:bottom w:val="single" w:sz="4" w:space="0" w:color="auto"/>
              <w:right w:val="single" w:sz="4" w:space="0" w:color="auto"/>
            </w:tcBorders>
            <w:vAlign w:val="center"/>
          </w:tcPr>
          <w:p w:rsidR="00A60567" w:rsidRPr="00DA40E1" w:rsidRDefault="00A60567" w:rsidP="008E3980">
            <w:pPr>
              <w:pStyle w:val="afffe"/>
            </w:pPr>
            <w:r w:rsidRPr="00DA40E1">
              <w:t>Входящий</w:t>
            </w:r>
          </w:p>
        </w:tc>
        <w:tc>
          <w:tcPr>
            <w:tcW w:w="786" w:type="pct"/>
            <w:tcBorders>
              <w:top w:val="nil"/>
              <w:left w:val="nil"/>
              <w:bottom w:val="single" w:sz="4" w:space="0" w:color="auto"/>
              <w:right w:val="single" w:sz="4" w:space="0" w:color="auto"/>
            </w:tcBorders>
            <w:vAlign w:val="center"/>
          </w:tcPr>
          <w:p w:rsidR="00A60567" w:rsidRPr="00DA40E1" w:rsidRDefault="00A60567" w:rsidP="008E3980">
            <w:pPr>
              <w:pStyle w:val="afffe"/>
            </w:pPr>
            <w:r w:rsidRPr="00DA40E1">
              <w:t>Параметр 1</w:t>
            </w:r>
          </w:p>
        </w:tc>
      </w:tr>
      <w:tr w:rsidR="00A60567" w:rsidRPr="00DA40E1" w:rsidTr="00A8667B">
        <w:trPr>
          <w:trHeight w:val="375"/>
        </w:trPr>
        <w:tc>
          <w:tcPr>
            <w:tcW w:w="189" w:type="pct"/>
            <w:vMerge/>
            <w:tcBorders>
              <w:top w:val="nil"/>
              <w:left w:val="single" w:sz="4" w:space="0" w:color="auto"/>
              <w:bottom w:val="single" w:sz="4" w:space="0" w:color="000000"/>
              <w:right w:val="single" w:sz="4" w:space="0" w:color="auto"/>
            </w:tcBorders>
            <w:vAlign w:val="center"/>
          </w:tcPr>
          <w:p w:rsidR="00A60567" w:rsidRPr="00DA40E1" w:rsidRDefault="00A60567" w:rsidP="008E3980">
            <w:pPr>
              <w:pStyle w:val="afffe"/>
            </w:pPr>
          </w:p>
        </w:tc>
        <w:tc>
          <w:tcPr>
            <w:tcW w:w="753" w:type="pct"/>
            <w:vMerge/>
            <w:tcBorders>
              <w:top w:val="nil"/>
              <w:left w:val="single" w:sz="4" w:space="0" w:color="auto"/>
              <w:bottom w:val="single" w:sz="4" w:space="0" w:color="000000"/>
              <w:right w:val="single" w:sz="4" w:space="0" w:color="auto"/>
            </w:tcBorders>
            <w:vAlign w:val="center"/>
          </w:tcPr>
          <w:p w:rsidR="00A60567" w:rsidRPr="00DA40E1" w:rsidRDefault="00A60567" w:rsidP="008E3980">
            <w:pPr>
              <w:pStyle w:val="afffe"/>
            </w:pPr>
          </w:p>
        </w:tc>
        <w:tc>
          <w:tcPr>
            <w:tcW w:w="913" w:type="pct"/>
            <w:vMerge/>
            <w:tcBorders>
              <w:top w:val="nil"/>
              <w:left w:val="single" w:sz="4" w:space="0" w:color="auto"/>
              <w:bottom w:val="single" w:sz="4" w:space="0" w:color="000000"/>
              <w:right w:val="single" w:sz="4" w:space="0" w:color="auto"/>
            </w:tcBorders>
            <w:vAlign w:val="center"/>
          </w:tcPr>
          <w:p w:rsidR="00A60567" w:rsidRPr="00DA40E1" w:rsidRDefault="00A60567" w:rsidP="008E3980">
            <w:pPr>
              <w:pStyle w:val="afffe"/>
            </w:pPr>
          </w:p>
        </w:tc>
        <w:tc>
          <w:tcPr>
            <w:tcW w:w="833" w:type="pct"/>
            <w:vMerge/>
            <w:tcBorders>
              <w:top w:val="nil"/>
              <w:left w:val="single" w:sz="4" w:space="0" w:color="auto"/>
              <w:bottom w:val="single" w:sz="4" w:space="0" w:color="000000"/>
              <w:right w:val="single" w:sz="4" w:space="0" w:color="auto"/>
            </w:tcBorders>
            <w:vAlign w:val="center"/>
          </w:tcPr>
          <w:p w:rsidR="00A60567" w:rsidRPr="00DA40E1" w:rsidRDefault="00A60567" w:rsidP="008E3980">
            <w:pPr>
              <w:pStyle w:val="afffe"/>
            </w:pPr>
          </w:p>
        </w:tc>
        <w:tc>
          <w:tcPr>
            <w:tcW w:w="734" w:type="pct"/>
            <w:vMerge/>
            <w:tcBorders>
              <w:left w:val="nil"/>
              <w:right w:val="single" w:sz="4" w:space="0" w:color="auto"/>
            </w:tcBorders>
            <w:vAlign w:val="center"/>
          </w:tcPr>
          <w:p w:rsidR="00A60567" w:rsidRPr="00DA40E1" w:rsidRDefault="00A60567" w:rsidP="008E3980">
            <w:pPr>
              <w:pStyle w:val="afffe"/>
            </w:pPr>
          </w:p>
        </w:tc>
        <w:tc>
          <w:tcPr>
            <w:tcW w:w="792" w:type="pct"/>
            <w:tcBorders>
              <w:top w:val="nil"/>
              <w:left w:val="nil"/>
              <w:bottom w:val="single" w:sz="4" w:space="0" w:color="auto"/>
              <w:right w:val="single" w:sz="4" w:space="0" w:color="auto"/>
            </w:tcBorders>
            <w:vAlign w:val="center"/>
          </w:tcPr>
          <w:p w:rsidR="00A60567" w:rsidRPr="00DA40E1" w:rsidRDefault="00A60567" w:rsidP="008E3980">
            <w:pPr>
              <w:pStyle w:val="afffe"/>
            </w:pPr>
            <w:r w:rsidRPr="00DA40E1">
              <w:t>Входящий</w:t>
            </w:r>
          </w:p>
        </w:tc>
        <w:tc>
          <w:tcPr>
            <w:tcW w:w="786" w:type="pct"/>
            <w:tcBorders>
              <w:top w:val="nil"/>
              <w:left w:val="nil"/>
              <w:bottom w:val="single" w:sz="4" w:space="0" w:color="auto"/>
              <w:right w:val="single" w:sz="4" w:space="0" w:color="auto"/>
            </w:tcBorders>
            <w:vAlign w:val="center"/>
          </w:tcPr>
          <w:p w:rsidR="00A60567" w:rsidRPr="00DA40E1" w:rsidRDefault="00A60567" w:rsidP="008E3980">
            <w:pPr>
              <w:pStyle w:val="afffe"/>
            </w:pPr>
            <w:r w:rsidRPr="00DA40E1">
              <w:t>Параметр 2</w:t>
            </w:r>
          </w:p>
        </w:tc>
      </w:tr>
      <w:tr w:rsidR="00A60567" w:rsidRPr="00DA40E1" w:rsidTr="00A8667B">
        <w:trPr>
          <w:trHeight w:val="375"/>
        </w:trPr>
        <w:tc>
          <w:tcPr>
            <w:tcW w:w="189" w:type="pct"/>
            <w:vMerge/>
            <w:tcBorders>
              <w:top w:val="nil"/>
              <w:left w:val="single" w:sz="4" w:space="0" w:color="auto"/>
              <w:bottom w:val="single" w:sz="4" w:space="0" w:color="000000"/>
              <w:right w:val="single" w:sz="4" w:space="0" w:color="auto"/>
            </w:tcBorders>
            <w:vAlign w:val="center"/>
          </w:tcPr>
          <w:p w:rsidR="00A60567" w:rsidRPr="00DA40E1" w:rsidRDefault="00A60567" w:rsidP="008E3980">
            <w:pPr>
              <w:pStyle w:val="afffe"/>
            </w:pPr>
          </w:p>
        </w:tc>
        <w:tc>
          <w:tcPr>
            <w:tcW w:w="753" w:type="pct"/>
            <w:vMerge/>
            <w:tcBorders>
              <w:top w:val="nil"/>
              <w:left w:val="single" w:sz="4" w:space="0" w:color="auto"/>
              <w:bottom w:val="single" w:sz="4" w:space="0" w:color="000000"/>
              <w:right w:val="single" w:sz="4" w:space="0" w:color="auto"/>
            </w:tcBorders>
            <w:vAlign w:val="center"/>
          </w:tcPr>
          <w:p w:rsidR="00A60567" w:rsidRPr="00DA40E1" w:rsidRDefault="00A60567" w:rsidP="008E3980">
            <w:pPr>
              <w:pStyle w:val="afffe"/>
            </w:pPr>
          </w:p>
        </w:tc>
        <w:tc>
          <w:tcPr>
            <w:tcW w:w="913" w:type="pct"/>
            <w:vMerge/>
            <w:tcBorders>
              <w:top w:val="nil"/>
              <w:left w:val="single" w:sz="4" w:space="0" w:color="auto"/>
              <w:bottom w:val="single" w:sz="4" w:space="0" w:color="000000"/>
              <w:right w:val="single" w:sz="4" w:space="0" w:color="auto"/>
            </w:tcBorders>
            <w:vAlign w:val="center"/>
          </w:tcPr>
          <w:p w:rsidR="00A60567" w:rsidRPr="00DA40E1" w:rsidRDefault="00A60567" w:rsidP="008E3980">
            <w:pPr>
              <w:pStyle w:val="afffe"/>
            </w:pPr>
          </w:p>
        </w:tc>
        <w:tc>
          <w:tcPr>
            <w:tcW w:w="833" w:type="pct"/>
            <w:vMerge/>
            <w:tcBorders>
              <w:top w:val="nil"/>
              <w:left w:val="single" w:sz="4" w:space="0" w:color="auto"/>
              <w:bottom w:val="single" w:sz="4" w:space="0" w:color="000000"/>
              <w:right w:val="single" w:sz="4" w:space="0" w:color="auto"/>
            </w:tcBorders>
            <w:vAlign w:val="center"/>
          </w:tcPr>
          <w:p w:rsidR="00A60567" w:rsidRPr="00DA40E1" w:rsidRDefault="00A60567" w:rsidP="008E3980">
            <w:pPr>
              <w:pStyle w:val="afffe"/>
            </w:pPr>
          </w:p>
        </w:tc>
        <w:tc>
          <w:tcPr>
            <w:tcW w:w="734" w:type="pct"/>
            <w:vMerge/>
            <w:tcBorders>
              <w:left w:val="nil"/>
              <w:right w:val="single" w:sz="4" w:space="0" w:color="auto"/>
            </w:tcBorders>
            <w:vAlign w:val="center"/>
          </w:tcPr>
          <w:p w:rsidR="00A60567" w:rsidRPr="00DA40E1" w:rsidRDefault="00A60567" w:rsidP="008E3980">
            <w:pPr>
              <w:pStyle w:val="afffe"/>
            </w:pPr>
          </w:p>
        </w:tc>
        <w:tc>
          <w:tcPr>
            <w:tcW w:w="792" w:type="pct"/>
            <w:tcBorders>
              <w:top w:val="nil"/>
              <w:left w:val="nil"/>
              <w:bottom w:val="single" w:sz="4" w:space="0" w:color="auto"/>
              <w:right w:val="single" w:sz="4" w:space="0" w:color="auto"/>
            </w:tcBorders>
            <w:vAlign w:val="center"/>
          </w:tcPr>
          <w:p w:rsidR="00A60567" w:rsidRPr="00DA40E1" w:rsidRDefault="00A60567" w:rsidP="008E3980">
            <w:pPr>
              <w:pStyle w:val="afffe"/>
            </w:pPr>
            <w:r w:rsidRPr="00DA40E1">
              <w:t>Входящий</w:t>
            </w:r>
          </w:p>
        </w:tc>
        <w:tc>
          <w:tcPr>
            <w:tcW w:w="786" w:type="pct"/>
            <w:tcBorders>
              <w:top w:val="nil"/>
              <w:left w:val="nil"/>
              <w:bottom w:val="single" w:sz="4" w:space="0" w:color="auto"/>
              <w:right w:val="single" w:sz="4" w:space="0" w:color="auto"/>
            </w:tcBorders>
            <w:vAlign w:val="center"/>
          </w:tcPr>
          <w:p w:rsidR="00A60567" w:rsidRPr="00DA40E1" w:rsidRDefault="00A60567" w:rsidP="008E3980">
            <w:pPr>
              <w:pStyle w:val="afffe"/>
            </w:pPr>
            <w:r w:rsidRPr="00DA40E1">
              <w:t>Параметр 3</w:t>
            </w:r>
          </w:p>
        </w:tc>
      </w:tr>
      <w:tr w:rsidR="00A60567" w:rsidRPr="00DA40E1" w:rsidTr="00A8667B">
        <w:trPr>
          <w:trHeight w:val="375"/>
        </w:trPr>
        <w:tc>
          <w:tcPr>
            <w:tcW w:w="189" w:type="pct"/>
            <w:vMerge/>
            <w:tcBorders>
              <w:top w:val="nil"/>
              <w:left w:val="single" w:sz="4" w:space="0" w:color="auto"/>
              <w:bottom w:val="single" w:sz="4" w:space="0" w:color="000000"/>
              <w:right w:val="single" w:sz="4" w:space="0" w:color="auto"/>
            </w:tcBorders>
            <w:vAlign w:val="center"/>
          </w:tcPr>
          <w:p w:rsidR="00A60567" w:rsidRPr="00DA40E1" w:rsidRDefault="00A60567" w:rsidP="008E3980">
            <w:pPr>
              <w:pStyle w:val="afffe"/>
            </w:pPr>
          </w:p>
        </w:tc>
        <w:tc>
          <w:tcPr>
            <w:tcW w:w="753" w:type="pct"/>
            <w:vMerge/>
            <w:tcBorders>
              <w:top w:val="nil"/>
              <w:left w:val="single" w:sz="4" w:space="0" w:color="auto"/>
              <w:bottom w:val="single" w:sz="4" w:space="0" w:color="000000"/>
              <w:right w:val="single" w:sz="4" w:space="0" w:color="auto"/>
            </w:tcBorders>
            <w:vAlign w:val="center"/>
          </w:tcPr>
          <w:p w:rsidR="00A60567" w:rsidRPr="00DA40E1" w:rsidRDefault="00A60567" w:rsidP="008E3980">
            <w:pPr>
              <w:pStyle w:val="afffe"/>
            </w:pPr>
          </w:p>
        </w:tc>
        <w:tc>
          <w:tcPr>
            <w:tcW w:w="913" w:type="pct"/>
            <w:vMerge/>
            <w:tcBorders>
              <w:top w:val="nil"/>
              <w:left w:val="single" w:sz="4" w:space="0" w:color="auto"/>
              <w:bottom w:val="single" w:sz="4" w:space="0" w:color="000000"/>
              <w:right w:val="single" w:sz="4" w:space="0" w:color="auto"/>
            </w:tcBorders>
            <w:vAlign w:val="center"/>
          </w:tcPr>
          <w:p w:rsidR="00A60567" w:rsidRPr="00DA40E1" w:rsidRDefault="00A60567" w:rsidP="008E3980">
            <w:pPr>
              <w:pStyle w:val="afffe"/>
            </w:pPr>
          </w:p>
        </w:tc>
        <w:tc>
          <w:tcPr>
            <w:tcW w:w="833" w:type="pct"/>
            <w:vMerge/>
            <w:tcBorders>
              <w:top w:val="nil"/>
              <w:left w:val="single" w:sz="4" w:space="0" w:color="auto"/>
              <w:bottom w:val="single" w:sz="4" w:space="0" w:color="000000"/>
              <w:right w:val="single" w:sz="4" w:space="0" w:color="auto"/>
            </w:tcBorders>
            <w:vAlign w:val="center"/>
          </w:tcPr>
          <w:p w:rsidR="00A60567" w:rsidRPr="00DA40E1" w:rsidRDefault="00A60567" w:rsidP="008E3980">
            <w:pPr>
              <w:pStyle w:val="afffe"/>
            </w:pPr>
          </w:p>
        </w:tc>
        <w:tc>
          <w:tcPr>
            <w:tcW w:w="734" w:type="pct"/>
            <w:vMerge/>
            <w:tcBorders>
              <w:left w:val="nil"/>
              <w:right w:val="single" w:sz="4" w:space="0" w:color="auto"/>
            </w:tcBorders>
            <w:vAlign w:val="center"/>
          </w:tcPr>
          <w:p w:rsidR="00A60567" w:rsidRPr="00DA40E1" w:rsidRDefault="00A60567" w:rsidP="008E3980">
            <w:pPr>
              <w:pStyle w:val="afffe"/>
            </w:pPr>
          </w:p>
        </w:tc>
        <w:tc>
          <w:tcPr>
            <w:tcW w:w="792" w:type="pct"/>
            <w:tcBorders>
              <w:top w:val="nil"/>
              <w:left w:val="nil"/>
              <w:bottom w:val="single" w:sz="4" w:space="0" w:color="auto"/>
              <w:right w:val="single" w:sz="4" w:space="0" w:color="auto"/>
            </w:tcBorders>
            <w:vAlign w:val="center"/>
          </w:tcPr>
          <w:p w:rsidR="00A60567" w:rsidRPr="00DA40E1" w:rsidRDefault="00A60567" w:rsidP="008E3980">
            <w:pPr>
              <w:pStyle w:val="afffe"/>
            </w:pPr>
            <w:r w:rsidRPr="00DA40E1">
              <w:t>Исходящий</w:t>
            </w:r>
          </w:p>
        </w:tc>
        <w:tc>
          <w:tcPr>
            <w:tcW w:w="786" w:type="pct"/>
            <w:tcBorders>
              <w:top w:val="nil"/>
              <w:left w:val="nil"/>
              <w:bottom w:val="single" w:sz="4" w:space="0" w:color="auto"/>
              <w:right w:val="single" w:sz="4" w:space="0" w:color="auto"/>
            </w:tcBorders>
            <w:vAlign w:val="center"/>
          </w:tcPr>
          <w:p w:rsidR="00A60567" w:rsidRPr="00DA40E1" w:rsidRDefault="00A60567" w:rsidP="008E3980">
            <w:pPr>
              <w:pStyle w:val="afffe"/>
            </w:pPr>
            <w:r w:rsidRPr="00DA40E1">
              <w:t>Параметр 4</w:t>
            </w:r>
          </w:p>
        </w:tc>
      </w:tr>
      <w:tr w:rsidR="00A60567" w:rsidRPr="00DA40E1" w:rsidTr="00A8667B">
        <w:trPr>
          <w:trHeight w:val="375"/>
        </w:trPr>
        <w:tc>
          <w:tcPr>
            <w:tcW w:w="189" w:type="pct"/>
            <w:vMerge/>
            <w:tcBorders>
              <w:top w:val="nil"/>
              <w:left w:val="single" w:sz="4" w:space="0" w:color="auto"/>
              <w:bottom w:val="single" w:sz="4" w:space="0" w:color="000000"/>
              <w:right w:val="single" w:sz="4" w:space="0" w:color="auto"/>
            </w:tcBorders>
            <w:vAlign w:val="center"/>
          </w:tcPr>
          <w:p w:rsidR="00A60567" w:rsidRPr="00DA40E1" w:rsidRDefault="00A60567" w:rsidP="008E3980">
            <w:pPr>
              <w:pStyle w:val="afffe"/>
            </w:pPr>
          </w:p>
        </w:tc>
        <w:tc>
          <w:tcPr>
            <w:tcW w:w="753" w:type="pct"/>
            <w:vMerge/>
            <w:tcBorders>
              <w:top w:val="nil"/>
              <w:left w:val="single" w:sz="4" w:space="0" w:color="auto"/>
              <w:bottom w:val="single" w:sz="4" w:space="0" w:color="000000"/>
              <w:right w:val="single" w:sz="4" w:space="0" w:color="auto"/>
            </w:tcBorders>
            <w:vAlign w:val="center"/>
          </w:tcPr>
          <w:p w:rsidR="00A60567" w:rsidRPr="00DA40E1" w:rsidRDefault="00A60567" w:rsidP="008E3980">
            <w:pPr>
              <w:pStyle w:val="afffe"/>
            </w:pPr>
          </w:p>
        </w:tc>
        <w:tc>
          <w:tcPr>
            <w:tcW w:w="913" w:type="pct"/>
            <w:vMerge/>
            <w:tcBorders>
              <w:top w:val="nil"/>
              <w:left w:val="single" w:sz="4" w:space="0" w:color="auto"/>
              <w:bottom w:val="single" w:sz="4" w:space="0" w:color="000000"/>
              <w:right w:val="single" w:sz="4" w:space="0" w:color="auto"/>
            </w:tcBorders>
            <w:vAlign w:val="center"/>
          </w:tcPr>
          <w:p w:rsidR="00A60567" w:rsidRPr="00DA40E1" w:rsidRDefault="00A60567" w:rsidP="008E3980">
            <w:pPr>
              <w:pStyle w:val="afffe"/>
            </w:pPr>
          </w:p>
        </w:tc>
        <w:tc>
          <w:tcPr>
            <w:tcW w:w="833" w:type="pct"/>
            <w:vMerge/>
            <w:tcBorders>
              <w:top w:val="nil"/>
              <w:left w:val="single" w:sz="4" w:space="0" w:color="auto"/>
              <w:bottom w:val="single" w:sz="4" w:space="0" w:color="000000"/>
              <w:right w:val="single" w:sz="4" w:space="0" w:color="auto"/>
            </w:tcBorders>
            <w:vAlign w:val="center"/>
          </w:tcPr>
          <w:p w:rsidR="00A60567" w:rsidRPr="00DA40E1" w:rsidRDefault="00A60567" w:rsidP="008E3980">
            <w:pPr>
              <w:pStyle w:val="afffe"/>
            </w:pPr>
          </w:p>
        </w:tc>
        <w:tc>
          <w:tcPr>
            <w:tcW w:w="734" w:type="pct"/>
            <w:vMerge/>
            <w:tcBorders>
              <w:left w:val="nil"/>
              <w:bottom w:val="single" w:sz="4" w:space="0" w:color="auto"/>
              <w:right w:val="single" w:sz="4" w:space="0" w:color="auto"/>
            </w:tcBorders>
            <w:vAlign w:val="center"/>
          </w:tcPr>
          <w:p w:rsidR="00A60567" w:rsidRPr="00DA40E1" w:rsidRDefault="00A60567" w:rsidP="008E3980">
            <w:pPr>
              <w:pStyle w:val="afffe"/>
            </w:pPr>
          </w:p>
        </w:tc>
        <w:tc>
          <w:tcPr>
            <w:tcW w:w="792" w:type="pct"/>
            <w:tcBorders>
              <w:top w:val="nil"/>
              <w:left w:val="nil"/>
              <w:bottom w:val="single" w:sz="4" w:space="0" w:color="auto"/>
              <w:right w:val="single" w:sz="4" w:space="0" w:color="auto"/>
            </w:tcBorders>
            <w:vAlign w:val="center"/>
          </w:tcPr>
          <w:p w:rsidR="00A60567" w:rsidRPr="00DA40E1" w:rsidRDefault="00A60567" w:rsidP="008E3980">
            <w:pPr>
              <w:pStyle w:val="afffe"/>
            </w:pPr>
            <w:r w:rsidRPr="00DA40E1">
              <w:t>Исходящий</w:t>
            </w:r>
          </w:p>
        </w:tc>
        <w:tc>
          <w:tcPr>
            <w:tcW w:w="786" w:type="pct"/>
            <w:tcBorders>
              <w:top w:val="nil"/>
              <w:left w:val="nil"/>
              <w:bottom w:val="single" w:sz="4" w:space="0" w:color="auto"/>
              <w:right w:val="single" w:sz="4" w:space="0" w:color="auto"/>
            </w:tcBorders>
            <w:vAlign w:val="center"/>
          </w:tcPr>
          <w:p w:rsidR="00A60567" w:rsidRPr="00DA40E1" w:rsidRDefault="00A60567" w:rsidP="008E3980">
            <w:pPr>
              <w:pStyle w:val="afffe"/>
            </w:pPr>
            <w:r w:rsidRPr="00DA40E1">
              <w:t>Параметр 5</w:t>
            </w:r>
          </w:p>
        </w:tc>
      </w:tr>
    </w:tbl>
    <w:p w:rsidR="00F750AF" w:rsidRDefault="00F750AF" w:rsidP="00F750AF">
      <w:pPr>
        <w:pStyle w:val="afffe"/>
      </w:pPr>
    </w:p>
    <w:p w:rsidR="00F750AF" w:rsidRDefault="00F750AF" w:rsidP="00F750AF">
      <w:pPr>
        <w:pStyle w:val="afffe"/>
      </w:pPr>
    </w:p>
    <w:tbl>
      <w:tblPr>
        <w:tblW w:w="5000" w:type="pct"/>
        <w:tblLayout w:type="fixed"/>
        <w:tblLook w:val="00A0"/>
      </w:tblPr>
      <w:tblGrid>
        <w:gridCol w:w="375"/>
        <w:gridCol w:w="1547"/>
        <w:gridCol w:w="1652"/>
        <w:gridCol w:w="1266"/>
        <w:gridCol w:w="500"/>
        <w:gridCol w:w="1269"/>
        <w:gridCol w:w="1456"/>
        <w:gridCol w:w="1365"/>
      </w:tblGrid>
      <w:tr w:rsidR="00F750AF" w:rsidRPr="00DA40E1" w:rsidTr="0066738B">
        <w:trPr>
          <w:trHeight w:val="480"/>
        </w:trPr>
        <w:tc>
          <w:tcPr>
            <w:tcW w:w="5000" w:type="pct"/>
            <w:gridSpan w:val="8"/>
            <w:tcBorders>
              <w:top w:val="single" w:sz="8" w:space="0" w:color="auto"/>
              <w:left w:val="single" w:sz="8" w:space="0" w:color="auto"/>
              <w:bottom w:val="single" w:sz="8" w:space="0" w:color="auto"/>
              <w:right w:val="single" w:sz="8" w:space="0" w:color="000000"/>
            </w:tcBorders>
            <w:noWrap/>
            <w:vAlign w:val="bottom"/>
          </w:tcPr>
          <w:p w:rsidR="00F750AF" w:rsidRPr="00DA40E1" w:rsidRDefault="00F750AF" w:rsidP="008E3980">
            <w:pPr>
              <w:pStyle w:val="ae"/>
            </w:pPr>
            <w:r>
              <w:t>Реестр прав доступа</w:t>
            </w:r>
          </w:p>
        </w:tc>
      </w:tr>
      <w:tr w:rsidR="00F750AF" w:rsidRPr="00DA40E1" w:rsidTr="0066738B">
        <w:trPr>
          <w:trHeight w:val="480"/>
        </w:trPr>
        <w:tc>
          <w:tcPr>
            <w:tcW w:w="2566" w:type="pct"/>
            <w:gridSpan w:val="4"/>
            <w:tcBorders>
              <w:top w:val="single" w:sz="8" w:space="0" w:color="auto"/>
              <w:left w:val="single" w:sz="8" w:space="0" w:color="auto"/>
              <w:bottom w:val="single" w:sz="8" w:space="0" w:color="auto"/>
              <w:right w:val="single" w:sz="8" w:space="0" w:color="auto"/>
            </w:tcBorders>
            <w:shd w:val="clear" w:color="auto" w:fill="BFBFBF"/>
            <w:noWrap/>
            <w:vAlign w:val="bottom"/>
          </w:tcPr>
          <w:p w:rsidR="00F750AF" w:rsidRPr="00DA40E1" w:rsidRDefault="00F750AF" w:rsidP="008E3980">
            <w:pPr>
              <w:pStyle w:val="afffe"/>
            </w:pPr>
            <w:r w:rsidRPr="00DA40E1">
              <w:t xml:space="preserve">Должностное лицо </w:t>
            </w:r>
            <w:r>
              <w:t>Поставщ</w:t>
            </w:r>
            <w:r w:rsidRPr="00DA40E1">
              <w:t xml:space="preserve">ика, согласующее предоставление доступа </w:t>
            </w:r>
            <w:r>
              <w:t>Потребит</w:t>
            </w:r>
            <w:r w:rsidRPr="00DA40E1">
              <w:t xml:space="preserve">елям </w:t>
            </w:r>
          </w:p>
        </w:tc>
        <w:tc>
          <w:tcPr>
            <w:tcW w:w="2434" w:type="pct"/>
            <w:gridSpan w:val="4"/>
            <w:tcBorders>
              <w:top w:val="single" w:sz="8" w:space="0" w:color="auto"/>
              <w:left w:val="single" w:sz="8" w:space="0" w:color="auto"/>
              <w:bottom w:val="single" w:sz="8" w:space="0" w:color="auto"/>
              <w:right w:val="single" w:sz="8" w:space="0" w:color="000000"/>
            </w:tcBorders>
            <w:vAlign w:val="bottom"/>
          </w:tcPr>
          <w:p w:rsidR="00F750AF" w:rsidRPr="00DA40E1" w:rsidRDefault="00F750AF" w:rsidP="008E3980">
            <w:pPr>
              <w:pStyle w:val="afffe"/>
              <w:jc w:val="left"/>
            </w:pPr>
            <w:r w:rsidRPr="00DA40E1">
              <w:t xml:space="preserve">ФИО, </w:t>
            </w:r>
            <w:r w:rsidRPr="00DA40E1">
              <w:br/>
              <w:t xml:space="preserve">должность, </w:t>
            </w:r>
            <w:r w:rsidRPr="00DA40E1">
              <w:br/>
              <w:t xml:space="preserve">контактный телефон, </w:t>
            </w:r>
            <w:r w:rsidRPr="00DA40E1">
              <w:br/>
              <w:t>эл. Почта</w:t>
            </w:r>
          </w:p>
        </w:tc>
      </w:tr>
      <w:tr w:rsidR="00F750AF" w:rsidRPr="00DA40E1" w:rsidTr="0066738B">
        <w:trPr>
          <w:trHeight w:val="1650"/>
        </w:trPr>
        <w:tc>
          <w:tcPr>
            <w:tcW w:w="199" w:type="pct"/>
            <w:tcBorders>
              <w:top w:val="nil"/>
              <w:left w:val="single" w:sz="4" w:space="0" w:color="auto"/>
              <w:bottom w:val="single" w:sz="4" w:space="0" w:color="auto"/>
              <w:right w:val="single" w:sz="4" w:space="0" w:color="auto"/>
            </w:tcBorders>
            <w:shd w:val="clear" w:color="000000" w:fill="C0C0C0"/>
            <w:noWrap/>
            <w:vAlign w:val="center"/>
          </w:tcPr>
          <w:p w:rsidR="00F750AF" w:rsidRPr="00DA40E1" w:rsidRDefault="00F750AF" w:rsidP="008E3980">
            <w:pPr>
              <w:pStyle w:val="afffe"/>
              <w:rPr>
                <w:szCs w:val="20"/>
              </w:rPr>
            </w:pPr>
            <w:r w:rsidRPr="00DA40E1">
              <w:rPr>
                <w:szCs w:val="28"/>
              </w:rPr>
              <w:t>N</w:t>
            </w:r>
          </w:p>
        </w:tc>
        <w:tc>
          <w:tcPr>
            <w:tcW w:w="820" w:type="pct"/>
            <w:tcBorders>
              <w:top w:val="nil"/>
              <w:left w:val="nil"/>
              <w:bottom w:val="single" w:sz="4" w:space="0" w:color="auto"/>
              <w:right w:val="single" w:sz="4" w:space="0" w:color="auto"/>
            </w:tcBorders>
            <w:shd w:val="clear" w:color="000000" w:fill="C0C0C0"/>
            <w:vAlign w:val="center"/>
          </w:tcPr>
          <w:p w:rsidR="00F750AF" w:rsidRPr="00DA40E1" w:rsidRDefault="00F750AF" w:rsidP="008E3980">
            <w:pPr>
              <w:pStyle w:val="afffe"/>
              <w:rPr>
                <w:szCs w:val="20"/>
              </w:rPr>
            </w:pPr>
            <w:r w:rsidRPr="00DA40E1">
              <w:rPr>
                <w:szCs w:val="28"/>
              </w:rPr>
              <w:t xml:space="preserve">Потребитель </w:t>
            </w:r>
            <w:r>
              <w:rPr>
                <w:szCs w:val="28"/>
              </w:rPr>
              <w:t>информации</w:t>
            </w:r>
          </w:p>
        </w:tc>
        <w:tc>
          <w:tcPr>
            <w:tcW w:w="876" w:type="pct"/>
            <w:tcBorders>
              <w:top w:val="nil"/>
              <w:left w:val="nil"/>
              <w:bottom w:val="single" w:sz="4" w:space="0" w:color="auto"/>
              <w:right w:val="single" w:sz="4" w:space="0" w:color="auto"/>
            </w:tcBorders>
            <w:shd w:val="clear" w:color="000000" w:fill="C0C0C0"/>
            <w:vAlign w:val="center"/>
          </w:tcPr>
          <w:p w:rsidR="00F750AF" w:rsidRPr="00DA40E1" w:rsidRDefault="00F750AF" w:rsidP="008E3980">
            <w:pPr>
              <w:pStyle w:val="afffe"/>
              <w:rPr>
                <w:szCs w:val="20"/>
              </w:rPr>
            </w:pPr>
            <w:r w:rsidRPr="00DA40E1">
              <w:rPr>
                <w:szCs w:val="28"/>
              </w:rPr>
              <w:t xml:space="preserve">Наименование </w:t>
            </w:r>
            <w:r>
              <w:rPr>
                <w:szCs w:val="28"/>
              </w:rPr>
              <w:t>ИС Потребит</w:t>
            </w:r>
            <w:r w:rsidRPr="00DA40E1">
              <w:rPr>
                <w:szCs w:val="28"/>
              </w:rPr>
              <w:t>еля</w:t>
            </w:r>
          </w:p>
        </w:tc>
        <w:tc>
          <w:tcPr>
            <w:tcW w:w="936" w:type="pct"/>
            <w:gridSpan w:val="2"/>
            <w:tcBorders>
              <w:top w:val="nil"/>
              <w:left w:val="nil"/>
              <w:bottom w:val="single" w:sz="4" w:space="0" w:color="auto"/>
              <w:right w:val="single" w:sz="4" w:space="0" w:color="auto"/>
            </w:tcBorders>
            <w:shd w:val="clear" w:color="000000" w:fill="C0C0C0"/>
            <w:vAlign w:val="center"/>
          </w:tcPr>
          <w:p w:rsidR="00F750AF" w:rsidRPr="00DA40E1" w:rsidRDefault="00F750AF" w:rsidP="008E3980">
            <w:pPr>
              <w:pStyle w:val="afffe"/>
              <w:rPr>
                <w:szCs w:val="20"/>
              </w:rPr>
            </w:pPr>
            <w:r w:rsidRPr="00DA40E1">
              <w:rPr>
                <w:szCs w:val="28"/>
              </w:rPr>
              <w:t xml:space="preserve">Идентификатор </w:t>
            </w:r>
            <w:r>
              <w:rPr>
                <w:szCs w:val="28"/>
              </w:rPr>
              <w:t>ИС Потребит</w:t>
            </w:r>
            <w:r w:rsidRPr="00DA40E1">
              <w:rPr>
                <w:szCs w:val="28"/>
              </w:rPr>
              <w:t>еля</w:t>
            </w:r>
          </w:p>
        </w:tc>
        <w:tc>
          <w:tcPr>
            <w:tcW w:w="673" w:type="pct"/>
            <w:tcBorders>
              <w:top w:val="nil"/>
              <w:left w:val="nil"/>
              <w:bottom w:val="single" w:sz="4" w:space="0" w:color="auto"/>
              <w:right w:val="single" w:sz="4" w:space="0" w:color="auto"/>
            </w:tcBorders>
            <w:shd w:val="clear" w:color="000000" w:fill="C0C0C0"/>
            <w:vAlign w:val="center"/>
          </w:tcPr>
          <w:p w:rsidR="00F750AF" w:rsidRPr="00DA40E1" w:rsidRDefault="00F750AF" w:rsidP="008E3980">
            <w:pPr>
              <w:pStyle w:val="afffe"/>
              <w:rPr>
                <w:szCs w:val="20"/>
              </w:rPr>
            </w:pPr>
            <w:r w:rsidRPr="00DA40E1">
              <w:rPr>
                <w:szCs w:val="28"/>
              </w:rPr>
              <w:t xml:space="preserve">Уровень доступа </w:t>
            </w:r>
          </w:p>
        </w:tc>
        <w:tc>
          <w:tcPr>
            <w:tcW w:w="772" w:type="pct"/>
            <w:tcBorders>
              <w:top w:val="nil"/>
              <w:left w:val="nil"/>
              <w:bottom w:val="single" w:sz="4" w:space="0" w:color="auto"/>
              <w:right w:val="single" w:sz="4" w:space="0" w:color="auto"/>
            </w:tcBorders>
            <w:shd w:val="clear" w:color="000000" w:fill="C0C0C0"/>
            <w:vAlign w:val="center"/>
          </w:tcPr>
          <w:p w:rsidR="00F750AF" w:rsidRPr="00DA40E1" w:rsidRDefault="00F750AF" w:rsidP="008E3980">
            <w:pPr>
              <w:pStyle w:val="afffe"/>
              <w:rPr>
                <w:szCs w:val="20"/>
              </w:rPr>
            </w:pPr>
            <w:r w:rsidRPr="00DA40E1">
              <w:rPr>
                <w:szCs w:val="28"/>
              </w:rPr>
              <w:t>Список допустимых операций</w:t>
            </w:r>
          </w:p>
        </w:tc>
        <w:tc>
          <w:tcPr>
            <w:tcW w:w="726" w:type="pct"/>
            <w:tcBorders>
              <w:top w:val="nil"/>
              <w:left w:val="nil"/>
              <w:bottom w:val="single" w:sz="4" w:space="0" w:color="auto"/>
              <w:right w:val="single" w:sz="4" w:space="0" w:color="auto"/>
            </w:tcBorders>
            <w:shd w:val="clear" w:color="000000" w:fill="C0C0C0"/>
            <w:vAlign w:val="center"/>
          </w:tcPr>
          <w:p w:rsidR="00F750AF" w:rsidRPr="00DA40E1" w:rsidRDefault="00F750AF" w:rsidP="008E3980">
            <w:pPr>
              <w:pStyle w:val="afffe"/>
              <w:rPr>
                <w:szCs w:val="20"/>
              </w:rPr>
            </w:pPr>
            <w:r w:rsidRPr="00DA40E1">
              <w:rPr>
                <w:szCs w:val="28"/>
              </w:rPr>
              <w:t>Рекомендуемое время ожидания ответа асинхронного сервиса</w:t>
            </w:r>
          </w:p>
        </w:tc>
      </w:tr>
      <w:tr w:rsidR="00F750AF" w:rsidRPr="00DA40E1" w:rsidTr="0066738B">
        <w:trPr>
          <w:trHeight w:val="375"/>
        </w:trPr>
        <w:tc>
          <w:tcPr>
            <w:tcW w:w="199" w:type="pct"/>
            <w:tcBorders>
              <w:top w:val="nil"/>
              <w:left w:val="single" w:sz="4" w:space="0" w:color="auto"/>
              <w:bottom w:val="single" w:sz="4" w:space="0" w:color="auto"/>
              <w:right w:val="single" w:sz="4" w:space="0" w:color="auto"/>
            </w:tcBorders>
          </w:tcPr>
          <w:p w:rsidR="00F750AF" w:rsidRPr="00DA40E1" w:rsidRDefault="00F750AF" w:rsidP="008E3980">
            <w:pPr>
              <w:pStyle w:val="afffe"/>
              <w:rPr>
                <w:szCs w:val="20"/>
              </w:rPr>
            </w:pPr>
            <w:r w:rsidRPr="00DA40E1">
              <w:rPr>
                <w:szCs w:val="28"/>
              </w:rPr>
              <w:t>1</w:t>
            </w:r>
          </w:p>
        </w:tc>
        <w:tc>
          <w:tcPr>
            <w:tcW w:w="820" w:type="pct"/>
            <w:tcBorders>
              <w:top w:val="nil"/>
              <w:left w:val="nil"/>
              <w:bottom w:val="single" w:sz="4" w:space="0" w:color="auto"/>
              <w:right w:val="single" w:sz="4" w:space="0" w:color="auto"/>
            </w:tcBorders>
          </w:tcPr>
          <w:p w:rsidR="00F750AF" w:rsidRPr="00DA40E1" w:rsidRDefault="00F750AF" w:rsidP="008E3980">
            <w:pPr>
              <w:pStyle w:val="afffe"/>
              <w:rPr>
                <w:szCs w:val="20"/>
              </w:rPr>
            </w:pPr>
            <w:r w:rsidRPr="00DA40E1">
              <w:rPr>
                <w:szCs w:val="28"/>
              </w:rPr>
              <w:t>Ведомство 1</w:t>
            </w:r>
          </w:p>
        </w:tc>
        <w:tc>
          <w:tcPr>
            <w:tcW w:w="876" w:type="pct"/>
            <w:tcBorders>
              <w:top w:val="nil"/>
              <w:left w:val="nil"/>
              <w:bottom w:val="single" w:sz="4" w:space="0" w:color="auto"/>
              <w:right w:val="single" w:sz="4" w:space="0" w:color="auto"/>
            </w:tcBorders>
          </w:tcPr>
          <w:p w:rsidR="00F750AF" w:rsidRPr="00DA40E1" w:rsidRDefault="00F750AF" w:rsidP="008E3980">
            <w:pPr>
              <w:pStyle w:val="afffe"/>
              <w:rPr>
                <w:szCs w:val="20"/>
              </w:rPr>
            </w:pPr>
            <w:r>
              <w:rPr>
                <w:szCs w:val="28"/>
              </w:rPr>
              <w:t xml:space="preserve">ИС </w:t>
            </w:r>
            <w:r w:rsidRPr="00DA40E1">
              <w:rPr>
                <w:szCs w:val="28"/>
              </w:rPr>
              <w:t>1</w:t>
            </w:r>
          </w:p>
        </w:tc>
        <w:tc>
          <w:tcPr>
            <w:tcW w:w="936" w:type="pct"/>
            <w:gridSpan w:val="2"/>
            <w:tcBorders>
              <w:top w:val="nil"/>
              <w:left w:val="nil"/>
              <w:bottom w:val="single" w:sz="4" w:space="0" w:color="auto"/>
              <w:right w:val="single" w:sz="4" w:space="0" w:color="auto"/>
            </w:tcBorders>
          </w:tcPr>
          <w:p w:rsidR="00F750AF" w:rsidRPr="00DA40E1" w:rsidRDefault="00F750AF" w:rsidP="008E3980">
            <w:pPr>
              <w:pStyle w:val="afffe"/>
              <w:rPr>
                <w:szCs w:val="20"/>
              </w:rPr>
            </w:pPr>
            <w:r w:rsidRPr="00DA40E1">
              <w:rPr>
                <w:szCs w:val="28"/>
              </w:rPr>
              <w:t>10000000001</w:t>
            </w:r>
          </w:p>
        </w:tc>
        <w:tc>
          <w:tcPr>
            <w:tcW w:w="673" w:type="pct"/>
            <w:tcBorders>
              <w:top w:val="nil"/>
              <w:left w:val="nil"/>
              <w:bottom w:val="single" w:sz="4" w:space="0" w:color="auto"/>
              <w:right w:val="single" w:sz="4" w:space="0" w:color="auto"/>
            </w:tcBorders>
          </w:tcPr>
          <w:p w:rsidR="00F750AF" w:rsidRPr="00DA40E1" w:rsidRDefault="00F750AF" w:rsidP="008E3980">
            <w:pPr>
              <w:pStyle w:val="afffe"/>
              <w:rPr>
                <w:szCs w:val="20"/>
              </w:rPr>
            </w:pPr>
            <w:r w:rsidRPr="00DA40E1">
              <w:rPr>
                <w:szCs w:val="28"/>
              </w:rPr>
              <w:t>Полный</w:t>
            </w:r>
          </w:p>
        </w:tc>
        <w:tc>
          <w:tcPr>
            <w:tcW w:w="772" w:type="pct"/>
            <w:tcBorders>
              <w:top w:val="nil"/>
              <w:left w:val="nil"/>
              <w:bottom w:val="single" w:sz="4" w:space="0" w:color="auto"/>
              <w:right w:val="single" w:sz="4" w:space="0" w:color="auto"/>
            </w:tcBorders>
          </w:tcPr>
          <w:p w:rsidR="00F750AF" w:rsidRPr="00DA40E1" w:rsidRDefault="00F750AF" w:rsidP="008E3980">
            <w:pPr>
              <w:pStyle w:val="afffe"/>
              <w:rPr>
                <w:szCs w:val="20"/>
              </w:rPr>
            </w:pPr>
            <w:r w:rsidRPr="00DA40E1">
              <w:rPr>
                <w:szCs w:val="28"/>
              </w:rPr>
              <w:t> </w:t>
            </w:r>
          </w:p>
        </w:tc>
        <w:tc>
          <w:tcPr>
            <w:tcW w:w="726" w:type="pct"/>
            <w:tcBorders>
              <w:top w:val="nil"/>
              <w:left w:val="nil"/>
              <w:bottom w:val="single" w:sz="4" w:space="0" w:color="auto"/>
              <w:right w:val="single" w:sz="4" w:space="0" w:color="auto"/>
            </w:tcBorders>
          </w:tcPr>
          <w:p w:rsidR="00F750AF" w:rsidRPr="00DA40E1" w:rsidRDefault="00F750AF" w:rsidP="008E3980">
            <w:pPr>
              <w:pStyle w:val="afffe"/>
              <w:rPr>
                <w:szCs w:val="20"/>
              </w:rPr>
            </w:pPr>
            <w:r w:rsidRPr="00DA40E1">
              <w:rPr>
                <w:szCs w:val="28"/>
              </w:rPr>
              <w:t> </w:t>
            </w:r>
          </w:p>
        </w:tc>
      </w:tr>
      <w:tr w:rsidR="00F750AF" w:rsidRPr="00DA40E1" w:rsidTr="0066738B">
        <w:trPr>
          <w:trHeight w:val="595"/>
        </w:trPr>
        <w:tc>
          <w:tcPr>
            <w:tcW w:w="199" w:type="pct"/>
            <w:vMerge w:val="restart"/>
            <w:tcBorders>
              <w:top w:val="nil"/>
              <w:left w:val="single" w:sz="4" w:space="0" w:color="auto"/>
              <w:bottom w:val="single" w:sz="4" w:space="0" w:color="auto"/>
              <w:right w:val="single" w:sz="4" w:space="0" w:color="auto"/>
            </w:tcBorders>
          </w:tcPr>
          <w:p w:rsidR="00F750AF" w:rsidRPr="00DA40E1" w:rsidRDefault="00F750AF" w:rsidP="008E3980">
            <w:pPr>
              <w:pStyle w:val="afffe"/>
              <w:rPr>
                <w:szCs w:val="20"/>
              </w:rPr>
            </w:pPr>
            <w:r w:rsidRPr="00DA40E1">
              <w:rPr>
                <w:szCs w:val="28"/>
              </w:rPr>
              <w:t>2</w:t>
            </w:r>
          </w:p>
        </w:tc>
        <w:tc>
          <w:tcPr>
            <w:tcW w:w="820" w:type="pct"/>
            <w:vMerge w:val="restart"/>
            <w:tcBorders>
              <w:top w:val="nil"/>
              <w:left w:val="single" w:sz="4" w:space="0" w:color="auto"/>
              <w:bottom w:val="single" w:sz="4" w:space="0" w:color="auto"/>
              <w:right w:val="single" w:sz="4" w:space="0" w:color="auto"/>
            </w:tcBorders>
          </w:tcPr>
          <w:p w:rsidR="00F750AF" w:rsidRPr="00DA40E1" w:rsidRDefault="00F750AF" w:rsidP="008E3980">
            <w:pPr>
              <w:pStyle w:val="afffe"/>
              <w:rPr>
                <w:szCs w:val="20"/>
              </w:rPr>
            </w:pPr>
            <w:r w:rsidRPr="00DA40E1">
              <w:rPr>
                <w:szCs w:val="28"/>
              </w:rPr>
              <w:t>Ведомство 2</w:t>
            </w:r>
          </w:p>
        </w:tc>
        <w:tc>
          <w:tcPr>
            <w:tcW w:w="876" w:type="pct"/>
            <w:vMerge w:val="restart"/>
            <w:tcBorders>
              <w:top w:val="nil"/>
              <w:left w:val="single" w:sz="4" w:space="0" w:color="auto"/>
              <w:bottom w:val="single" w:sz="4" w:space="0" w:color="000000"/>
              <w:right w:val="single" w:sz="4" w:space="0" w:color="auto"/>
            </w:tcBorders>
          </w:tcPr>
          <w:p w:rsidR="00F750AF" w:rsidRPr="00DA40E1" w:rsidRDefault="00F750AF" w:rsidP="008E3980">
            <w:pPr>
              <w:pStyle w:val="afffe"/>
              <w:rPr>
                <w:szCs w:val="20"/>
              </w:rPr>
            </w:pPr>
            <w:r>
              <w:rPr>
                <w:szCs w:val="28"/>
              </w:rPr>
              <w:t xml:space="preserve">ИС </w:t>
            </w:r>
            <w:r w:rsidRPr="00DA40E1">
              <w:rPr>
                <w:szCs w:val="28"/>
              </w:rPr>
              <w:t>2</w:t>
            </w:r>
          </w:p>
        </w:tc>
        <w:tc>
          <w:tcPr>
            <w:tcW w:w="936" w:type="pct"/>
            <w:gridSpan w:val="2"/>
            <w:vMerge w:val="restart"/>
            <w:tcBorders>
              <w:top w:val="nil"/>
              <w:left w:val="single" w:sz="4" w:space="0" w:color="auto"/>
              <w:bottom w:val="single" w:sz="4" w:space="0" w:color="000000"/>
              <w:right w:val="single" w:sz="4" w:space="0" w:color="auto"/>
            </w:tcBorders>
          </w:tcPr>
          <w:p w:rsidR="00F750AF" w:rsidRPr="00DA40E1" w:rsidRDefault="00F750AF" w:rsidP="008E3980">
            <w:pPr>
              <w:pStyle w:val="afffe"/>
              <w:rPr>
                <w:szCs w:val="20"/>
              </w:rPr>
            </w:pPr>
            <w:r w:rsidRPr="00DA40E1">
              <w:rPr>
                <w:szCs w:val="28"/>
              </w:rPr>
              <w:t>10000000002</w:t>
            </w:r>
          </w:p>
        </w:tc>
        <w:tc>
          <w:tcPr>
            <w:tcW w:w="673" w:type="pct"/>
            <w:vMerge w:val="restart"/>
            <w:tcBorders>
              <w:top w:val="nil"/>
              <w:left w:val="single" w:sz="4" w:space="0" w:color="auto"/>
              <w:bottom w:val="single" w:sz="4" w:space="0" w:color="auto"/>
              <w:right w:val="single" w:sz="4" w:space="0" w:color="auto"/>
            </w:tcBorders>
          </w:tcPr>
          <w:p w:rsidR="00F750AF" w:rsidRPr="00DA40E1" w:rsidRDefault="00F750AF" w:rsidP="008E3980">
            <w:pPr>
              <w:pStyle w:val="afffe"/>
              <w:rPr>
                <w:szCs w:val="20"/>
              </w:rPr>
            </w:pPr>
            <w:r w:rsidRPr="00DA40E1">
              <w:rPr>
                <w:szCs w:val="28"/>
              </w:rPr>
              <w:t>По операциям</w:t>
            </w:r>
          </w:p>
        </w:tc>
        <w:tc>
          <w:tcPr>
            <w:tcW w:w="772" w:type="pct"/>
            <w:tcBorders>
              <w:top w:val="nil"/>
              <w:left w:val="nil"/>
              <w:bottom w:val="single" w:sz="4" w:space="0" w:color="auto"/>
              <w:right w:val="single" w:sz="4" w:space="0" w:color="auto"/>
            </w:tcBorders>
          </w:tcPr>
          <w:p w:rsidR="00F750AF" w:rsidRPr="00DA40E1" w:rsidRDefault="00F750AF" w:rsidP="008E3980">
            <w:pPr>
              <w:pStyle w:val="afffe"/>
              <w:rPr>
                <w:szCs w:val="20"/>
              </w:rPr>
            </w:pPr>
            <w:r w:rsidRPr="00DA40E1">
              <w:rPr>
                <w:szCs w:val="28"/>
              </w:rPr>
              <w:t>Операция 1</w:t>
            </w:r>
          </w:p>
        </w:tc>
        <w:tc>
          <w:tcPr>
            <w:tcW w:w="726" w:type="pct"/>
            <w:tcBorders>
              <w:top w:val="nil"/>
              <w:left w:val="nil"/>
              <w:bottom w:val="single" w:sz="4" w:space="0" w:color="auto"/>
              <w:right w:val="single" w:sz="4" w:space="0" w:color="auto"/>
            </w:tcBorders>
          </w:tcPr>
          <w:p w:rsidR="00F750AF" w:rsidRPr="00DA40E1" w:rsidRDefault="00F750AF" w:rsidP="008E3980">
            <w:pPr>
              <w:pStyle w:val="afffe"/>
              <w:rPr>
                <w:szCs w:val="20"/>
              </w:rPr>
            </w:pPr>
            <w:r w:rsidRPr="00DA40E1">
              <w:rPr>
                <w:szCs w:val="28"/>
              </w:rPr>
              <w:t>временной интервал</w:t>
            </w:r>
          </w:p>
        </w:tc>
      </w:tr>
      <w:tr w:rsidR="00F750AF" w:rsidRPr="00DA40E1" w:rsidTr="0066738B">
        <w:trPr>
          <w:trHeight w:val="407"/>
        </w:trPr>
        <w:tc>
          <w:tcPr>
            <w:tcW w:w="199" w:type="pct"/>
            <w:vMerge/>
            <w:tcBorders>
              <w:top w:val="nil"/>
              <w:left w:val="single" w:sz="4" w:space="0" w:color="auto"/>
              <w:bottom w:val="single" w:sz="4" w:space="0" w:color="auto"/>
              <w:right w:val="single" w:sz="4" w:space="0" w:color="auto"/>
            </w:tcBorders>
            <w:vAlign w:val="center"/>
          </w:tcPr>
          <w:p w:rsidR="00F750AF" w:rsidRPr="00DA40E1" w:rsidRDefault="00F750AF" w:rsidP="008E3980">
            <w:pPr>
              <w:pStyle w:val="afffe"/>
            </w:pPr>
          </w:p>
        </w:tc>
        <w:tc>
          <w:tcPr>
            <w:tcW w:w="820" w:type="pct"/>
            <w:vMerge/>
            <w:tcBorders>
              <w:top w:val="nil"/>
              <w:left w:val="single" w:sz="4" w:space="0" w:color="auto"/>
              <w:bottom w:val="single" w:sz="4" w:space="0" w:color="auto"/>
              <w:right w:val="single" w:sz="4" w:space="0" w:color="auto"/>
            </w:tcBorders>
            <w:vAlign w:val="center"/>
          </w:tcPr>
          <w:p w:rsidR="00F750AF" w:rsidRPr="00DA40E1" w:rsidRDefault="00F750AF" w:rsidP="008E3980">
            <w:pPr>
              <w:pStyle w:val="afffe"/>
            </w:pPr>
          </w:p>
        </w:tc>
        <w:tc>
          <w:tcPr>
            <w:tcW w:w="876" w:type="pct"/>
            <w:vMerge/>
            <w:tcBorders>
              <w:top w:val="nil"/>
              <w:left w:val="single" w:sz="4" w:space="0" w:color="auto"/>
              <w:bottom w:val="single" w:sz="4" w:space="0" w:color="000000"/>
              <w:right w:val="single" w:sz="4" w:space="0" w:color="auto"/>
            </w:tcBorders>
            <w:vAlign w:val="center"/>
          </w:tcPr>
          <w:p w:rsidR="00F750AF" w:rsidRPr="00DA40E1" w:rsidRDefault="00F750AF" w:rsidP="008E3980">
            <w:pPr>
              <w:pStyle w:val="afffe"/>
            </w:pPr>
          </w:p>
        </w:tc>
        <w:tc>
          <w:tcPr>
            <w:tcW w:w="936" w:type="pct"/>
            <w:gridSpan w:val="2"/>
            <w:vMerge/>
            <w:tcBorders>
              <w:top w:val="nil"/>
              <w:left w:val="single" w:sz="4" w:space="0" w:color="auto"/>
              <w:bottom w:val="single" w:sz="4" w:space="0" w:color="000000"/>
              <w:right w:val="single" w:sz="4" w:space="0" w:color="auto"/>
            </w:tcBorders>
            <w:vAlign w:val="center"/>
          </w:tcPr>
          <w:p w:rsidR="00F750AF" w:rsidRPr="00DA40E1" w:rsidRDefault="00F750AF" w:rsidP="008E3980">
            <w:pPr>
              <w:pStyle w:val="afffe"/>
            </w:pPr>
          </w:p>
        </w:tc>
        <w:tc>
          <w:tcPr>
            <w:tcW w:w="673" w:type="pct"/>
            <w:vMerge/>
            <w:tcBorders>
              <w:top w:val="nil"/>
              <w:left w:val="single" w:sz="4" w:space="0" w:color="auto"/>
              <w:bottom w:val="single" w:sz="4" w:space="0" w:color="auto"/>
              <w:right w:val="single" w:sz="4" w:space="0" w:color="auto"/>
            </w:tcBorders>
            <w:vAlign w:val="center"/>
          </w:tcPr>
          <w:p w:rsidR="00F750AF" w:rsidRPr="00DA40E1" w:rsidRDefault="00F750AF" w:rsidP="008E3980">
            <w:pPr>
              <w:pStyle w:val="afffe"/>
            </w:pPr>
          </w:p>
        </w:tc>
        <w:tc>
          <w:tcPr>
            <w:tcW w:w="772" w:type="pct"/>
            <w:tcBorders>
              <w:top w:val="nil"/>
              <w:left w:val="nil"/>
              <w:bottom w:val="single" w:sz="4" w:space="0" w:color="auto"/>
              <w:right w:val="single" w:sz="4" w:space="0" w:color="auto"/>
            </w:tcBorders>
          </w:tcPr>
          <w:p w:rsidR="00F750AF" w:rsidRPr="00DA40E1" w:rsidRDefault="00F750AF" w:rsidP="008E3980">
            <w:pPr>
              <w:pStyle w:val="afffe"/>
            </w:pPr>
            <w:r w:rsidRPr="00DA40E1">
              <w:t>Операция 3</w:t>
            </w:r>
          </w:p>
        </w:tc>
        <w:tc>
          <w:tcPr>
            <w:tcW w:w="726" w:type="pct"/>
            <w:tcBorders>
              <w:top w:val="nil"/>
              <w:left w:val="nil"/>
              <w:bottom w:val="single" w:sz="4" w:space="0" w:color="auto"/>
              <w:right w:val="single" w:sz="4" w:space="0" w:color="auto"/>
            </w:tcBorders>
          </w:tcPr>
          <w:p w:rsidR="00F750AF" w:rsidRPr="00DA40E1" w:rsidRDefault="00F750AF" w:rsidP="008E3980">
            <w:pPr>
              <w:pStyle w:val="afffe"/>
            </w:pPr>
            <w:r w:rsidRPr="00DA40E1">
              <w:t>временной интервал</w:t>
            </w:r>
          </w:p>
        </w:tc>
      </w:tr>
    </w:tbl>
    <w:p w:rsidR="00F750AF" w:rsidRDefault="00F750AF" w:rsidP="00F750AF">
      <w:pPr>
        <w:pStyle w:val="afffe"/>
      </w:pPr>
    </w:p>
    <w:tbl>
      <w:tblPr>
        <w:tblW w:w="5000" w:type="pct"/>
        <w:tblLook w:val="00A0"/>
      </w:tblPr>
      <w:tblGrid>
        <w:gridCol w:w="456"/>
        <w:gridCol w:w="3522"/>
        <w:gridCol w:w="5452"/>
      </w:tblGrid>
      <w:tr w:rsidR="00F750AF" w:rsidRPr="0065362B" w:rsidTr="0066738B">
        <w:trPr>
          <w:trHeight w:val="439"/>
        </w:trPr>
        <w:tc>
          <w:tcPr>
            <w:tcW w:w="5000" w:type="pct"/>
            <w:gridSpan w:val="3"/>
            <w:vMerge w:val="restart"/>
            <w:tcBorders>
              <w:top w:val="single" w:sz="8" w:space="0" w:color="auto"/>
              <w:left w:val="single" w:sz="8" w:space="0" w:color="auto"/>
              <w:bottom w:val="single" w:sz="4" w:space="0" w:color="auto"/>
              <w:right w:val="single" w:sz="8" w:space="0" w:color="000000"/>
            </w:tcBorders>
            <w:vAlign w:val="center"/>
          </w:tcPr>
          <w:p w:rsidR="00F750AF" w:rsidRPr="0065362B" w:rsidRDefault="00F750AF" w:rsidP="008E3980">
            <w:pPr>
              <w:pStyle w:val="ae"/>
            </w:pPr>
            <w:r>
              <w:t xml:space="preserve">Сведения о тестовом сервисе </w:t>
            </w:r>
          </w:p>
        </w:tc>
      </w:tr>
      <w:tr w:rsidR="00F750AF" w:rsidRPr="0065362B" w:rsidTr="0066738B">
        <w:trPr>
          <w:trHeight w:val="276"/>
        </w:trPr>
        <w:tc>
          <w:tcPr>
            <w:tcW w:w="5000" w:type="pct"/>
            <w:gridSpan w:val="3"/>
            <w:vMerge/>
            <w:tcBorders>
              <w:top w:val="single" w:sz="8" w:space="0" w:color="auto"/>
              <w:left w:val="single" w:sz="8" w:space="0" w:color="auto"/>
              <w:bottom w:val="single" w:sz="4" w:space="0" w:color="auto"/>
              <w:right w:val="single" w:sz="8" w:space="0" w:color="000000"/>
            </w:tcBorders>
            <w:vAlign w:val="center"/>
          </w:tcPr>
          <w:p w:rsidR="00F750AF" w:rsidRPr="0065362B" w:rsidRDefault="00F750AF" w:rsidP="008E3980">
            <w:pPr>
              <w:pStyle w:val="afffe"/>
              <w:rPr>
                <w:szCs w:val="28"/>
              </w:rPr>
            </w:pPr>
          </w:p>
        </w:tc>
      </w:tr>
      <w:tr w:rsidR="00F750AF" w:rsidRPr="0065362B" w:rsidTr="0066738B">
        <w:trPr>
          <w:trHeight w:val="390"/>
        </w:trPr>
        <w:tc>
          <w:tcPr>
            <w:tcW w:w="233" w:type="pct"/>
            <w:tcBorders>
              <w:top w:val="single" w:sz="8" w:space="0" w:color="auto"/>
              <w:left w:val="single" w:sz="8" w:space="0" w:color="auto"/>
              <w:bottom w:val="single" w:sz="8" w:space="0" w:color="auto"/>
              <w:right w:val="single" w:sz="4" w:space="0" w:color="auto"/>
            </w:tcBorders>
            <w:shd w:val="clear" w:color="000000" w:fill="C0C0C0"/>
            <w:noWrap/>
            <w:vAlign w:val="center"/>
          </w:tcPr>
          <w:p w:rsidR="00F750AF" w:rsidRPr="0065362B" w:rsidRDefault="00F750AF" w:rsidP="008E3980">
            <w:pPr>
              <w:pStyle w:val="afffe"/>
              <w:rPr>
                <w:szCs w:val="28"/>
              </w:rPr>
            </w:pPr>
            <w:r w:rsidRPr="0065362B">
              <w:rPr>
                <w:szCs w:val="28"/>
              </w:rPr>
              <w:t>№</w:t>
            </w:r>
          </w:p>
        </w:tc>
        <w:tc>
          <w:tcPr>
            <w:tcW w:w="1872" w:type="pct"/>
            <w:tcBorders>
              <w:top w:val="single" w:sz="8" w:space="0" w:color="auto"/>
              <w:left w:val="nil"/>
              <w:bottom w:val="single" w:sz="8" w:space="0" w:color="auto"/>
              <w:right w:val="single" w:sz="4" w:space="0" w:color="auto"/>
            </w:tcBorders>
            <w:shd w:val="clear" w:color="000000" w:fill="C0C0C0"/>
            <w:noWrap/>
            <w:vAlign w:val="center"/>
          </w:tcPr>
          <w:p w:rsidR="00F750AF" w:rsidRPr="0065362B" w:rsidRDefault="00B04E3C" w:rsidP="008E3980">
            <w:pPr>
              <w:pStyle w:val="afffe"/>
              <w:rPr>
                <w:szCs w:val="28"/>
              </w:rPr>
            </w:pPr>
            <w:hyperlink r:id="rId80" w:anchor="RANGE!_ftn2" w:history="1">
              <w:r w:rsidR="00F750AF" w:rsidRPr="0065362B">
                <w:rPr>
                  <w:szCs w:val="28"/>
                </w:rPr>
                <w:t>Элемент</w:t>
              </w:r>
            </w:hyperlink>
          </w:p>
        </w:tc>
        <w:tc>
          <w:tcPr>
            <w:tcW w:w="2896" w:type="pct"/>
            <w:tcBorders>
              <w:top w:val="single" w:sz="8" w:space="0" w:color="auto"/>
              <w:left w:val="nil"/>
              <w:bottom w:val="single" w:sz="8" w:space="0" w:color="auto"/>
              <w:right w:val="single" w:sz="8" w:space="0" w:color="auto"/>
            </w:tcBorders>
            <w:shd w:val="clear" w:color="000000" w:fill="C0C0C0"/>
            <w:noWrap/>
            <w:vAlign w:val="center"/>
          </w:tcPr>
          <w:p w:rsidR="00F750AF" w:rsidRPr="0065362B" w:rsidRDefault="00F750AF" w:rsidP="008E3980">
            <w:pPr>
              <w:pStyle w:val="afffe"/>
              <w:rPr>
                <w:szCs w:val="28"/>
              </w:rPr>
            </w:pPr>
            <w:r w:rsidRPr="0065362B">
              <w:rPr>
                <w:szCs w:val="28"/>
              </w:rPr>
              <w:t xml:space="preserve"> Описание</w:t>
            </w:r>
          </w:p>
        </w:tc>
      </w:tr>
      <w:tr w:rsidR="00F750AF" w:rsidRPr="0065362B" w:rsidTr="0066738B">
        <w:trPr>
          <w:trHeight w:val="420"/>
        </w:trPr>
        <w:tc>
          <w:tcPr>
            <w:tcW w:w="233" w:type="pct"/>
            <w:tcBorders>
              <w:top w:val="nil"/>
              <w:left w:val="single" w:sz="8" w:space="0" w:color="auto"/>
              <w:bottom w:val="single" w:sz="4" w:space="0" w:color="auto"/>
              <w:right w:val="single" w:sz="4" w:space="0" w:color="auto"/>
            </w:tcBorders>
            <w:shd w:val="clear" w:color="000000" w:fill="C0C0C0"/>
            <w:noWrap/>
            <w:vAlign w:val="center"/>
          </w:tcPr>
          <w:p w:rsidR="00F750AF" w:rsidRPr="00C53A8C" w:rsidRDefault="00F750AF" w:rsidP="008E3980">
            <w:pPr>
              <w:pStyle w:val="afffe"/>
              <w:rPr>
                <w:szCs w:val="28"/>
                <w:lang w:val="en-US"/>
              </w:rPr>
            </w:pPr>
          </w:p>
        </w:tc>
        <w:tc>
          <w:tcPr>
            <w:tcW w:w="4767" w:type="pct"/>
            <w:gridSpan w:val="2"/>
            <w:tcBorders>
              <w:top w:val="nil"/>
              <w:left w:val="nil"/>
              <w:bottom w:val="single" w:sz="4" w:space="0" w:color="auto"/>
              <w:right w:val="single" w:sz="8" w:space="0" w:color="000000"/>
            </w:tcBorders>
            <w:shd w:val="clear" w:color="000000" w:fill="C0C0C0"/>
            <w:noWrap/>
            <w:vAlign w:val="center"/>
          </w:tcPr>
          <w:p w:rsidR="00F750AF" w:rsidRPr="0065362B" w:rsidRDefault="00F750AF" w:rsidP="008E3980">
            <w:pPr>
              <w:pStyle w:val="afffe"/>
              <w:rPr>
                <w:szCs w:val="28"/>
              </w:rPr>
            </w:pPr>
            <w:r w:rsidRPr="0065362B">
              <w:rPr>
                <w:szCs w:val="28"/>
              </w:rPr>
              <w:t>Сведения об электронном сервисе</w:t>
            </w:r>
          </w:p>
        </w:tc>
      </w:tr>
      <w:tr w:rsidR="00F750AF" w:rsidRPr="0065362B" w:rsidTr="0066738B">
        <w:trPr>
          <w:trHeight w:val="529"/>
        </w:trPr>
        <w:tc>
          <w:tcPr>
            <w:tcW w:w="233" w:type="pct"/>
            <w:tcBorders>
              <w:top w:val="nil"/>
              <w:left w:val="single" w:sz="8" w:space="0" w:color="auto"/>
              <w:bottom w:val="single" w:sz="4" w:space="0" w:color="auto"/>
              <w:right w:val="single" w:sz="4" w:space="0" w:color="auto"/>
            </w:tcBorders>
            <w:shd w:val="clear" w:color="000000" w:fill="C0C0C0"/>
            <w:noWrap/>
            <w:vAlign w:val="center"/>
          </w:tcPr>
          <w:p w:rsidR="00F750AF" w:rsidRPr="00C53A8C" w:rsidRDefault="00C53A8C" w:rsidP="008E3980">
            <w:pPr>
              <w:pStyle w:val="afffe"/>
              <w:rPr>
                <w:szCs w:val="28"/>
                <w:lang w:val="en-US"/>
              </w:rPr>
            </w:pPr>
            <w:r>
              <w:rPr>
                <w:szCs w:val="28"/>
                <w:lang w:val="en-US"/>
              </w:rPr>
              <w:t>1</w:t>
            </w:r>
          </w:p>
        </w:tc>
        <w:tc>
          <w:tcPr>
            <w:tcW w:w="1872" w:type="pct"/>
            <w:tcBorders>
              <w:top w:val="nil"/>
              <w:left w:val="nil"/>
              <w:bottom w:val="single" w:sz="4" w:space="0" w:color="auto"/>
              <w:right w:val="single" w:sz="4" w:space="0" w:color="auto"/>
            </w:tcBorders>
            <w:vAlign w:val="center"/>
          </w:tcPr>
          <w:p w:rsidR="00F750AF" w:rsidRPr="0065362B" w:rsidRDefault="00F750AF" w:rsidP="008E3980">
            <w:pPr>
              <w:pStyle w:val="afffe"/>
              <w:rPr>
                <w:szCs w:val="28"/>
              </w:rPr>
            </w:pPr>
            <w:r w:rsidRPr="0065362B">
              <w:rPr>
                <w:szCs w:val="28"/>
              </w:rPr>
              <w:t xml:space="preserve">  Идентификатор сервиса</w:t>
            </w:r>
          </w:p>
        </w:tc>
        <w:tc>
          <w:tcPr>
            <w:tcW w:w="2896" w:type="pct"/>
            <w:tcBorders>
              <w:top w:val="nil"/>
              <w:left w:val="nil"/>
              <w:bottom w:val="single" w:sz="4" w:space="0" w:color="auto"/>
              <w:right w:val="single" w:sz="8" w:space="0" w:color="auto"/>
            </w:tcBorders>
            <w:shd w:val="clear" w:color="000000" w:fill="FFFFFF"/>
            <w:vAlign w:val="center"/>
          </w:tcPr>
          <w:p w:rsidR="00F750AF" w:rsidRPr="0065362B" w:rsidRDefault="00F750AF" w:rsidP="008E3980">
            <w:pPr>
              <w:pStyle w:val="afffe"/>
              <w:rPr>
                <w:szCs w:val="28"/>
              </w:rPr>
            </w:pPr>
            <w:r w:rsidRPr="0065362B">
              <w:rPr>
                <w:szCs w:val="28"/>
              </w:rPr>
              <w:t xml:space="preserve">(Первоначально назначается Оператором СМЭВ)                                                                            </w:t>
            </w:r>
            <w:r w:rsidRPr="0065362B">
              <w:rPr>
                <w:szCs w:val="28"/>
              </w:rPr>
              <w:lastRenderedPageBreak/>
              <w:t xml:space="preserve">Идентификатор электронного сервиса в СМЭВ                                       </w:t>
            </w:r>
          </w:p>
        </w:tc>
      </w:tr>
      <w:tr w:rsidR="00F750AF" w:rsidRPr="0065362B" w:rsidTr="0066738B">
        <w:trPr>
          <w:trHeight w:val="240"/>
        </w:trPr>
        <w:tc>
          <w:tcPr>
            <w:tcW w:w="233" w:type="pct"/>
            <w:tcBorders>
              <w:top w:val="nil"/>
              <w:left w:val="single" w:sz="8" w:space="0" w:color="auto"/>
              <w:bottom w:val="single" w:sz="4" w:space="0" w:color="auto"/>
              <w:right w:val="single" w:sz="4" w:space="0" w:color="auto"/>
            </w:tcBorders>
            <w:shd w:val="clear" w:color="000000" w:fill="C0C0C0"/>
            <w:noWrap/>
            <w:vAlign w:val="center"/>
          </w:tcPr>
          <w:p w:rsidR="00F750AF" w:rsidRPr="00C53A8C" w:rsidRDefault="00C53A8C" w:rsidP="008E3980">
            <w:pPr>
              <w:pStyle w:val="afffe"/>
              <w:rPr>
                <w:szCs w:val="28"/>
                <w:lang w:val="en-US"/>
              </w:rPr>
            </w:pPr>
            <w:r>
              <w:rPr>
                <w:szCs w:val="28"/>
                <w:lang w:val="en-US"/>
              </w:rPr>
              <w:lastRenderedPageBreak/>
              <w:t>2</w:t>
            </w:r>
          </w:p>
        </w:tc>
        <w:tc>
          <w:tcPr>
            <w:tcW w:w="1872" w:type="pct"/>
            <w:tcBorders>
              <w:top w:val="nil"/>
              <w:left w:val="nil"/>
              <w:bottom w:val="single" w:sz="4" w:space="0" w:color="auto"/>
              <w:right w:val="single" w:sz="4" w:space="0" w:color="auto"/>
            </w:tcBorders>
            <w:vAlign w:val="center"/>
          </w:tcPr>
          <w:p w:rsidR="00F750AF" w:rsidRPr="0065362B" w:rsidRDefault="00F750AF" w:rsidP="008E3980">
            <w:pPr>
              <w:pStyle w:val="afffe"/>
              <w:rPr>
                <w:szCs w:val="28"/>
              </w:rPr>
            </w:pPr>
            <w:r w:rsidRPr="0065362B">
              <w:rPr>
                <w:szCs w:val="28"/>
              </w:rPr>
              <w:t xml:space="preserve"> Наименование</w:t>
            </w:r>
          </w:p>
        </w:tc>
        <w:tc>
          <w:tcPr>
            <w:tcW w:w="2896" w:type="pct"/>
            <w:tcBorders>
              <w:top w:val="nil"/>
              <w:left w:val="nil"/>
              <w:bottom w:val="single" w:sz="4" w:space="0" w:color="auto"/>
              <w:right w:val="single" w:sz="8" w:space="0" w:color="auto"/>
            </w:tcBorders>
            <w:shd w:val="clear" w:color="000000" w:fill="FFFFFF"/>
            <w:vAlign w:val="center"/>
          </w:tcPr>
          <w:p w:rsidR="00F750AF" w:rsidRPr="0065362B" w:rsidRDefault="00F750AF" w:rsidP="008E3980">
            <w:pPr>
              <w:pStyle w:val="afffe"/>
              <w:rPr>
                <w:szCs w:val="28"/>
              </w:rPr>
            </w:pPr>
            <w:r w:rsidRPr="0065362B">
              <w:rPr>
                <w:szCs w:val="28"/>
              </w:rPr>
              <w:t>Полное наименование электронного сервиса</w:t>
            </w:r>
          </w:p>
        </w:tc>
      </w:tr>
      <w:tr w:rsidR="00F750AF" w:rsidRPr="0065362B" w:rsidTr="0066738B">
        <w:trPr>
          <w:trHeight w:val="385"/>
        </w:trPr>
        <w:tc>
          <w:tcPr>
            <w:tcW w:w="233" w:type="pct"/>
            <w:tcBorders>
              <w:top w:val="nil"/>
              <w:left w:val="single" w:sz="8" w:space="0" w:color="auto"/>
              <w:bottom w:val="single" w:sz="4" w:space="0" w:color="auto"/>
              <w:right w:val="single" w:sz="4" w:space="0" w:color="auto"/>
            </w:tcBorders>
            <w:shd w:val="clear" w:color="000000" w:fill="C0C0C0"/>
            <w:noWrap/>
            <w:vAlign w:val="center"/>
          </w:tcPr>
          <w:p w:rsidR="00F750AF" w:rsidRPr="00C53A8C" w:rsidRDefault="00C53A8C" w:rsidP="008E3980">
            <w:pPr>
              <w:pStyle w:val="afffe"/>
              <w:rPr>
                <w:szCs w:val="28"/>
                <w:lang w:val="en-US"/>
              </w:rPr>
            </w:pPr>
            <w:r>
              <w:rPr>
                <w:szCs w:val="28"/>
                <w:lang w:val="en-US"/>
              </w:rPr>
              <w:t>3</w:t>
            </w:r>
          </w:p>
        </w:tc>
        <w:tc>
          <w:tcPr>
            <w:tcW w:w="1872" w:type="pct"/>
            <w:tcBorders>
              <w:top w:val="nil"/>
              <w:left w:val="nil"/>
              <w:bottom w:val="single" w:sz="4" w:space="0" w:color="auto"/>
              <w:right w:val="single" w:sz="4" w:space="0" w:color="auto"/>
            </w:tcBorders>
            <w:vAlign w:val="center"/>
          </w:tcPr>
          <w:p w:rsidR="00F750AF" w:rsidRPr="0065362B" w:rsidRDefault="00F750AF" w:rsidP="008E3980">
            <w:pPr>
              <w:pStyle w:val="afffe"/>
              <w:rPr>
                <w:szCs w:val="28"/>
              </w:rPr>
            </w:pPr>
            <w:r w:rsidRPr="0065362B">
              <w:rPr>
                <w:szCs w:val="28"/>
              </w:rPr>
              <w:t xml:space="preserve"> Краткое наименование</w:t>
            </w:r>
          </w:p>
        </w:tc>
        <w:tc>
          <w:tcPr>
            <w:tcW w:w="2896" w:type="pct"/>
            <w:tcBorders>
              <w:top w:val="nil"/>
              <w:left w:val="nil"/>
              <w:bottom w:val="single" w:sz="4" w:space="0" w:color="auto"/>
              <w:right w:val="single" w:sz="8" w:space="0" w:color="auto"/>
            </w:tcBorders>
            <w:shd w:val="clear" w:color="000000" w:fill="FFFFFF"/>
            <w:vAlign w:val="center"/>
          </w:tcPr>
          <w:p w:rsidR="00F750AF" w:rsidRPr="0065362B" w:rsidRDefault="00F750AF" w:rsidP="008E3980">
            <w:pPr>
              <w:pStyle w:val="afffe"/>
              <w:rPr>
                <w:szCs w:val="28"/>
              </w:rPr>
            </w:pPr>
            <w:r w:rsidRPr="0065362B">
              <w:rPr>
                <w:szCs w:val="28"/>
              </w:rPr>
              <w:t>Краткое наименование электронного сервиса</w:t>
            </w:r>
          </w:p>
        </w:tc>
      </w:tr>
      <w:tr w:rsidR="00F750AF" w:rsidRPr="0065362B" w:rsidTr="0066738B">
        <w:trPr>
          <w:trHeight w:val="277"/>
        </w:trPr>
        <w:tc>
          <w:tcPr>
            <w:tcW w:w="233" w:type="pct"/>
            <w:tcBorders>
              <w:top w:val="nil"/>
              <w:left w:val="single" w:sz="8" w:space="0" w:color="auto"/>
              <w:bottom w:val="single" w:sz="4" w:space="0" w:color="auto"/>
              <w:right w:val="single" w:sz="4" w:space="0" w:color="auto"/>
            </w:tcBorders>
            <w:shd w:val="clear" w:color="000000" w:fill="C0C0C0"/>
            <w:noWrap/>
            <w:vAlign w:val="center"/>
          </w:tcPr>
          <w:p w:rsidR="00F750AF" w:rsidRPr="00C53A8C" w:rsidRDefault="00C53A8C" w:rsidP="008E3980">
            <w:pPr>
              <w:pStyle w:val="afffe"/>
              <w:rPr>
                <w:szCs w:val="28"/>
                <w:lang w:val="en-US"/>
              </w:rPr>
            </w:pPr>
            <w:r>
              <w:rPr>
                <w:szCs w:val="28"/>
                <w:lang w:val="en-US"/>
              </w:rPr>
              <w:t>4</w:t>
            </w:r>
          </w:p>
        </w:tc>
        <w:tc>
          <w:tcPr>
            <w:tcW w:w="1872" w:type="pct"/>
            <w:tcBorders>
              <w:top w:val="nil"/>
              <w:left w:val="nil"/>
              <w:bottom w:val="single" w:sz="4" w:space="0" w:color="auto"/>
              <w:right w:val="single" w:sz="4" w:space="0" w:color="auto"/>
            </w:tcBorders>
            <w:vAlign w:val="center"/>
          </w:tcPr>
          <w:p w:rsidR="00F750AF" w:rsidRPr="0065362B" w:rsidRDefault="00F750AF" w:rsidP="008E3980">
            <w:pPr>
              <w:pStyle w:val="afffe"/>
              <w:rPr>
                <w:szCs w:val="28"/>
              </w:rPr>
            </w:pPr>
            <w:r w:rsidRPr="0065362B">
              <w:rPr>
                <w:szCs w:val="28"/>
              </w:rPr>
              <w:t xml:space="preserve"> Версия</w:t>
            </w:r>
          </w:p>
        </w:tc>
        <w:tc>
          <w:tcPr>
            <w:tcW w:w="2896" w:type="pct"/>
            <w:tcBorders>
              <w:top w:val="nil"/>
              <w:left w:val="nil"/>
              <w:bottom w:val="single" w:sz="4" w:space="0" w:color="auto"/>
              <w:right w:val="single" w:sz="8" w:space="0" w:color="auto"/>
            </w:tcBorders>
            <w:shd w:val="clear" w:color="000000" w:fill="FFFFFF"/>
            <w:vAlign w:val="center"/>
          </w:tcPr>
          <w:p w:rsidR="00F750AF" w:rsidRPr="0065362B" w:rsidRDefault="00F750AF" w:rsidP="008E3980">
            <w:pPr>
              <w:pStyle w:val="afffe"/>
              <w:rPr>
                <w:szCs w:val="28"/>
              </w:rPr>
            </w:pPr>
            <w:r w:rsidRPr="0065362B">
              <w:rPr>
                <w:szCs w:val="28"/>
              </w:rPr>
              <w:t>Текущая версия электронного сервиса в формате X.XX</w:t>
            </w:r>
          </w:p>
        </w:tc>
      </w:tr>
      <w:tr w:rsidR="00F750AF" w:rsidRPr="0065362B" w:rsidTr="0066738B">
        <w:trPr>
          <w:trHeight w:val="349"/>
        </w:trPr>
        <w:tc>
          <w:tcPr>
            <w:tcW w:w="233" w:type="pct"/>
            <w:tcBorders>
              <w:top w:val="nil"/>
              <w:left w:val="single" w:sz="8" w:space="0" w:color="auto"/>
              <w:bottom w:val="single" w:sz="4" w:space="0" w:color="auto"/>
              <w:right w:val="single" w:sz="4" w:space="0" w:color="auto"/>
            </w:tcBorders>
            <w:shd w:val="clear" w:color="000000" w:fill="C0C0C0"/>
            <w:noWrap/>
            <w:vAlign w:val="center"/>
          </w:tcPr>
          <w:p w:rsidR="00F750AF" w:rsidRPr="00C53A8C" w:rsidRDefault="00C53A8C" w:rsidP="008E3980">
            <w:pPr>
              <w:pStyle w:val="afffe"/>
              <w:rPr>
                <w:szCs w:val="28"/>
                <w:lang w:val="en-US"/>
              </w:rPr>
            </w:pPr>
            <w:r>
              <w:rPr>
                <w:szCs w:val="28"/>
                <w:lang w:val="en-US"/>
              </w:rPr>
              <w:t>5</w:t>
            </w:r>
          </w:p>
        </w:tc>
        <w:tc>
          <w:tcPr>
            <w:tcW w:w="1872" w:type="pct"/>
            <w:tcBorders>
              <w:top w:val="nil"/>
              <w:left w:val="nil"/>
              <w:bottom w:val="single" w:sz="4" w:space="0" w:color="auto"/>
              <w:right w:val="single" w:sz="4" w:space="0" w:color="auto"/>
            </w:tcBorders>
            <w:vAlign w:val="center"/>
          </w:tcPr>
          <w:p w:rsidR="00F750AF" w:rsidRPr="0065362B" w:rsidRDefault="00F750AF" w:rsidP="008E3980">
            <w:pPr>
              <w:pStyle w:val="afffe"/>
              <w:rPr>
                <w:szCs w:val="28"/>
              </w:rPr>
            </w:pPr>
            <w:r w:rsidRPr="0065362B">
              <w:rPr>
                <w:szCs w:val="28"/>
              </w:rPr>
              <w:t xml:space="preserve"> Адрес описания</w:t>
            </w:r>
          </w:p>
        </w:tc>
        <w:tc>
          <w:tcPr>
            <w:tcW w:w="2896" w:type="pct"/>
            <w:tcBorders>
              <w:top w:val="nil"/>
              <w:left w:val="nil"/>
              <w:bottom w:val="single" w:sz="4" w:space="0" w:color="auto"/>
              <w:right w:val="single" w:sz="8" w:space="0" w:color="auto"/>
            </w:tcBorders>
            <w:shd w:val="clear" w:color="000000" w:fill="FFFFFF"/>
            <w:vAlign w:val="center"/>
          </w:tcPr>
          <w:p w:rsidR="00F750AF" w:rsidRPr="0065362B" w:rsidRDefault="00F750AF" w:rsidP="008E3980">
            <w:pPr>
              <w:pStyle w:val="afffe"/>
              <w:rPr>
                <w:szCs w:val="28"/>
              </w:rPr>
            </w:pPr>
            <w:r w:rsidRPr="0065362B">
              <w:rPr>
                <w:szCs w:val="28"/>
              </w:rPr>
              <w:t>Ссылка на WSDL документ, описывающий электронный сервис</w:t>
            </w:r>
          </w:p>
        </w:tc>
      </w:tr>
      <w:tr w:rsidR="00F750AF" w:rsidRPr="0065362B" w:rsidTr="0066738B">
        <w:trPr>
          <w:trHeight w:val="349"/>
        </w:trPr>
        <w:tc>
          <w:tcPr>
            <w:tcW w:w="233" w:type="pct"/>
            <w:tcBorders>
              <w:top w:val="nil"/>
              <w:left w:val="single" w:sz="8" w:space="0" w:color="auto"/>
              <w:bottom w:val="single" w:sz="4" w:space="0" w:color="auto"/>
              <w:right w:val="single" w:sz="4" w:space="0" w:color="auto"/>
            </w:tcBorders>
            <w:shd w:val="clear" w:color="000000" w:fill="C0C0C0"/>
            <w:noWrap/>
            <w:vAlign w:val="center"/>
          </w:tcPr>
          <w:p w:rsidR="00F750AF" w:rsidRPr="00C53A8C" w:rsidRDefault="00C53A8C" w:rsidP="008E3980">
            <w:pPr>
              <w:pStyle w:val="afffe"/>
              <w:rPr>
                <w:szCs w:val="28"/>
                <w:lang w:val="en-US"/>
              </w:rPr>
            </w:pPr>
            <w:r>
              <w:rPr>
                <w:szCs w:val="28"/>
                <w:lang w:val="en-US"/>
              </w:rPr>
              <w:t>6</w:t>
            </w:r>
          </w:p>
        </w:tc>
        <w:tc>
          <w:tcPr>
            <w:tcW w:w="1872" w:type="pct"/>
            <w:tcBorders>
              <w:top w:val="nil"/>
              <w:left w:val="nil"/>
              <w:bottom w:val="single" w:sz="4" w:space="0" w:color="auto"/>
              <w:right w:val="single" w:sz="4" w:space="0" w:color="auto"/>
            </w:tcBorders>
            <w:vAlign w:val="center"/>
          </w:tcPr>
          <w:p w:rsidR="00F750AF" w:rsidRPr="0065362B" w:rsidRDefault="00F750AF" w:rsidP="008E3980">
            <w:pPr>
              <w:pStyle w:val="afffe"/>
              <w:rPr>
                <w:szCs w:val="28"/>
              </w:rPr>
            </w:pPr>
            <w:r w:rsidRPr="0065362B">
              <w:rPr>
                <w:szCs w:val="28"/>
              </w:rPr>
              <w:t xml:space="preserve"> Адрес</w:t>
            </w:r>
          </w:p>
        </w:tc>
        <w:tc>
          <w:tcPr>
            <w:tcW w:w="2896" w:type="pct"/>
            <w:tcBorders>
              <w:top w:val="nil"/>
              <w:left w:val="nil"/>
              <w:bottom w:val="single" w:sz="4" w:space="0" w:color="auto"/>
              <w:right w:val="single" w:sz="8" w:space="0" w:color="auto"/>
            </w:tcBorders>
            <w:shd w:val="clear" w:color="000000" w:fill="FFFFFF"/>
            <w:vAlign w:val="center"/>
          </w:tcPr>
          <w:p w:rsidR="00F750AF" w:rsidRPr="0065362B" w:rsidRDefault="00F750AF" w:rsidP="008E3980">
            <w:pPr>
              <w:pStyle w:val="afffe"/>
              <w:rPr>
                <w:szCs w:val="28"/>
              </w:rPr>
            </w:pPr>
            <w:r w:rsidRPr="0065362B">
              <w:rPr>
                <w:szCs w:val="28"/>
              </w:rPr>
              <w:t>Адрес электронного сервиса у Поставщика</w:t>
            </w:r>
          </w:p>
        </w:tc>
      </w:tr>
      <w:tr w:rsidR="00F750AF" w:rsidRPr="0065362B" w:rsidTr="0066738B">
        <w:trPr>
          <w:trHeight w:val="270"/>
        </w:trPr>
        <w:tc>
          <w:tcPr>
            <w:tcW w:w="233" w:type="pct"/>
            <w:tcBorders>
              <w:top w:val="nil"/>
              <w:left w:val="single" w:sz="8" w:space="0" w:color="auto"/>
              <w:bottom w:val="single" w:sz="4" w:space="0" w:color="auto"/>
              <w:right w:val="single" w:sz="4" w:space="0" w:color="auto"/>
            </w:tcBorders>
            <w:shd w:val="clear" w:color="000000" w:fill="C0C0C0"/>
            <w:noWrap/>
            <w:vAlign w:val="center"/>
          </w:tcPr>
          <w:p w:rsidR="00F750AF" w:rsidRPr="00C53A8C" w:rsidRDefault="00C53A8C" w:rsidP="008E3980">
            <w:pPr>
              <w:pStyle w:val="afffe"/>
              <w:rPr>
                <w:szCs w:val="28"/>
                <w:lang w:val="en-US"/>
              </w:rPr>
            </w:pPr>
            <w:r>
              <w:rPr>
                <w:szCs w:val="28"/>
                <w:lang w:val="en-US"/>
              </w:rPr>
              <w:t>7</w:t>
            </w:r>
          </w:p>
        </w:tc>
        <w:tc>
          <w:tcPr>
            <w:tcW w:w="1872" w:type="pct"/>
            <w:tcBorders>
              <w:top w:val="nil"/>
              <w:left w:val="nil"/>
              <w:bottom w:val="single" w:sz="4" w:space="0" w:color="auto"/>
              <w:right w:val="single" w:sz="4" w:space="0" w:color="auto"/>
            </w:tcBorders>
            <w:vAlign w:val="center"/>
          </w:tcPr>
          <w:p w:rsidR="00F750AF" w:rsidRPr="0065362B" w:rsidRDefault="00F750AF" w:rsidP="008E3980">
            <w:pPr>
              <w:pStyle w:val="afffe"/>
              <w:rPr>
                <w:szCs w:val="28"/>
              </w:rPr>
            </w:pPr>
            <w:r w:rsidRPr="0065362B">
              <w:rPr>
                <w:szCs w:val="28"/>
              </w:rPr>
              <w:t xml:space="preserve"> Адрес в СМЭВ</w:t>
            </w:r>
          </w:p>
        </w:tc>
        <w:tc>
          <w:tcPr>
            <w:tcW w:w="2896" w:type="pct"/>
            <w:tcBorders>
              <w:top w:val="nil"/>
              <w:left w:val="nil"/>
              <w:bottom w:val="single" w:sz="4" w:space="0" w:color="auto"/>
              <w:right w:val="single" w:sz="8" w:space="0" w:color="auto"/>
            </w:tcBorders>
            <w:shd w:val="clear" w:color="000000" w:fill="FFFFFF"/>
            <w:vAlign w:val="center"/>
          </w:tcPr>
          <w:p w:rsidR="00F750AF" w:rsidRPr="0065362B" w:rsidRDefault="00F750AF" w:rsidP="008E3980">
            <w:pPr>
              <w:pStyle w:val="afffe"/>
              <w:rPr>
                <w:szCs w:val="28"/>
              </w:rPr>
            </w:pPr>
            <w:r w:rsidRPr="0065362B">
              <w:rPr>
                <w:szCs w:val="28"/>
              </w:rPr>
              <w:t>Адрес электронного сервиса в СМЭВ</w:t>
            </w:r>
          </w:p>
        </w:tc>
      </w:tr>
      <w:tr w:rsidR="00F750AF" w:rsidRPr="0065362B" w:rsidTr="0066738B">
        <w:trPr>
          <w:trHeight w:val="260"/>
        </w:trPr>
        <w:tc>
          <w:tcPr>
            <w:tcW w:w="233" w:type="pct"/>
            <w:tcBorders>
              <w:top w:val="nil"/>
              <w:left w:val="single" w:sz="8" w:space="0" w:color="auto"/>
              <w:bottom w:val="single" w:sz="4" w:space="0" w:color="auto"/>
              <w:right w:val="single" w:sz="4" w:space="0" w:color="auto"/>
            </w:tcBorders>
            <w:shd w:val="clear" w:color="000000" w:fill="C0C0C0"/>
            <w:noWrap/>
            <w:vAlign w:val="center"/>
          </w:tcPr>
          <w:p w:rsidR="00F750AF" w:rsidRPr="00C53A8C" w:rsidRDefault="00C53A8C" w:rsidP="008E3980">
            <w:pPr>
              <w:pStyle w:val="afffe"/>
              <w:rPr>
                <w:szCs w:val="28"/>
                <w:lang w:val="en-US"/>
              </w:rPr>
            </w:pPr>
            <w:r>
              <w:rPr>
                <w:szCs w:val="28"/>
                <w:lang w:val="en-US"/>
              </w:rPr>
              <w:t>8</w:t>
            </w:r>
          </w:p>
        </w:tc>
        <w:tc>
          <w:tcPr>
            <w:tcW w:w="1872" w:type="pct"/>
            <w:tcBorders>
              <w:top w:val="nil"/>
              <w:left w:val="nil"/>
              <w:bottom w:val="single" w:sz="4" w:space="0" w:color="auto"/>
              <w:right w:val="single" w:sz="4" w:space="0" w:color="auto"/>
            </w:tcBorders>
            <w:vAlign w:val="center"/>
          </w:tcPr>
          <w:p w:rsidR="00F750AF" w:rsidRPr="0065362B" w:rsidRDefault="00F750AF" w:rsidP="008E3980">
            <w:pPr>
              <w:pStyle w:val="afffe"/>
              <w:rPr>
                <w:szCs w:val="28"/>
              </w:rPr>
            </w:pPr>
            <w:r w:rsidRPr="0065362B">
              <w:rPr>
                <w:szCs w:val="28"/>
              </w:rPr>
              <w:t xml:space="preserve"> Режим доступности</w:t>
            </w:r>
          </w:p>
        </w:tc>
        <w:tc>
          <w:tcPr>
            <w:tcW w:w="2896" w:type="pct"/>
            <w:tcBorders>
              <w:top w:val="nil"/>
              <w:left w:val="nil"/>
              <w:bottom w:val="single" w:sz="4" w:space="0" w:color="auto"/>
              <w:right w:val="single" w:sz="8" w:space="0" w:color="auto"/>
            </w:tcBorders>
            <w:vAlign w:val="center"/>
          </w:tcPr>
          <w:p w:rsidR="00F750AF" w:rsidRPr="0065362B" w:rsidRDefault="00F750AF" w:rsidP="008E3980">
            <w:pPr>
              <w:pStyle w:val="afffe"/>
              <w:rPr>
                <w:szCs w:val="28"/>
              </w:rPr>
            </w:pPr>
            <w:r w:rsidRPr="0065362B">
              <w:rPr>
                <w:szCs w:val="28"/>
              </w:rPr>
              <w:t>Режим гарантированной доступности электронного сервиса.</w:t>
            </w:r>
          </w:p>
        </w:tc>
      </w:tr>
      <w:tr w:rsidR="00F750AF" w:rsidRPr="0065362B" w:rsidTr="0066738B">
        <w:trPr>
          <w:trHeight w:val="420"/>
        </w:trPr>
        <w:tc>
          <w:tcPr>
            <w:tcW w:w="233" w:type="pct"/>
            <w:tcBorders>
              <w:top w:val="nil"/>
              <w:left w:val="single" w:sz="8" w:space="0" w:color="auto"/>
              <w:bottom w:val="single" w:sz="4" w:space="0" w:color="auto"/>
              <w:right w:val="single" w:sz="4" w:space="0" w:color="auto"/>
            </w:tcBorders>
            <w:shd w:val="clear" w:color="000000" w:fill="C0C0C0"/>
            <w:noWrap/>
            <w:vAlign w:val="center"/>
          </w:tcPr>
          <w:p w:rsidR="00F750AF" w:rsidRPr="00C53A8C" w:rsidRDefault="00C53A8C" w:rsidP="00C53A8C">
            <w:pPr>
              <w:pStyle w:val="afffe"/>
              <w:rPr>
                <w:szCs w:val="28"/>
                <w:lang w:val="en-US"/>
              </w:rPr>
            </w:pPr>
            <w:r>
              <w:rPr>
                <w:szCs w:val="28"/>
                <w:lang w:val="en-US"/>
              </w:rPr>
              <w:t>9</w:t>
            </w:r>
          </w:p>
        </w:tc>
        <w:tc>
          <w:tcPr>
            <w:tcW w:w="4767" w:type="pct"/>
            <w:gridSpan w:val="2"/>
            <w:tcBorders>
              <w:top w:val="single" w:sz="4" w:space="0" w:color="auto"/>
              <w:left w:val="nil"/>
              <w:bottom w:val="single" w:sz="4" w:space="0" w:color="auto"/>
              <w:right w:val="single" w:sz="8" w:space="0" w:color="000000"/>
            </w:tcBorders>
            <w:vAlign w:val="center"/>
          </w:tcPr>
          <w:p w:rsidR="00F750AF" w:rsidRPr="0065362B" w:rsidRDefault="00F750AF" w:rsidP="008E3980">
            <w:pPr>
              <w:pStyle w:val="afffe"/>
              <w:rPr>
                <w:szCs w:val="28"/>
              </w:rPr>
            </w:pPr>
            <w:r w:rsidRPr="0065362B">
              <w:rPr>
                <w:szCs w:val="28"/>
              </w:rPr>
              <w:t xml:space="preserve"> Сведения об организации-владельце</w:t>
            </w:r>
          </w:p>
        </w:tc>
      </w:tr>
      <w:tr w:rsidR="00F750AF" w:rsidRPr="0065362B" w:rsidTr="0066738B">
        <w:trPr>
          <w:trHeight w:val="556"/>
        </w:trPr>
        <w:tc>
          <w:tcPr>
            <w:tcW w:w="233" w:type="pct"/>
            <w:tcBorders>
              <w:top w:val="nil"/>
              <w:left w:val="single" w:sz="8" w:space="0" w:color="auto"/>
              <w:bottom w:val="single" w:sz="4" w:space="0" w:color="auto"/>
              <w:right w:val="single" w:sz="4" w:space="0" w:color="auto"/>
            </w:tcBorders>
            <w:shd w:val="clear" w:color="000000" w:fill="C0C0C0"/>
            <w:noWrap/>
            <w:vAlign w:val="center"/>
          </w:tcPr>
          <w:p w:rsidR="00F750AF" w:rsidRPr="00C53A8C" w:rsidRDefault="00F750AF" w:rsidP="00C53A8C">
            <w:pPr>
              <w:pStyle w:val="afffe"/>
              <w:rPr>
                <w:szCs w:val="28"/>
                <w:lang w:val="en-US"/>
              </w:rPr>
            </w:pPr>
            <w:r w:rsidRPr="0065362B">
              <w:rPr>
                <w:szCs w:val="28"/>
              </w:rPr>
              <w:t>1</w:t>
            </w:r>
            <w:r w:rsidR="00C53A8C">
              <w:rPr>
                <w:szCs w:val="28"/>
                <w:lang w:val="en-US"/>
              </w:rPr>
              <w:t>0</w:t>
            </w:r>
          </w:p>
        </w:tc>
        <w:tc>
          <w:tcPr>
            <w:tcW w:w="1872" w:type="pct"/>
            <w:tcBorders>
              <w:top w:val="nil"/>
              <w:left w:val="nil"/>
              <w:bottom w:val="single" w:sz="4" w:space="0" w:color="auto"/>
              <w:right w:val="single" w:sz="4" w:space="0" w:color="auto"/>
            </w:tcBorders>
            <w:vAlign w:val="center"/>
          </w:tcPr>
          <w:p w:rsidR="00F750AF" w:rsidRPr="0065362B" w:rsidRDefault="00F750AF" w:rsidP="008E3980">
            <w:pPr>
              <w:pStyle w:val="afffe"/>
              <w:rPr>
                <w:szCs w:val="28"/>
              </w:rPr>
            </w:pPr>
            <w:r w:rsidRPr="0065362B">
              <w:rPr>
                <w:szCs w:val="28"/>
              </w:rPr>
              <w:t xml:space="preserve"> Наименование</w:t>
            </w:r>
          </w:p>
        </w:tc>
        <w:tc>
          <w:tcPr>
            <w:tcW w:w="2896" w:type="pct"/>
            <w:tcBorders>
              <w:top w:val="nil"/>
              <w:left w:val="nil"/>
              <w:bottom w:val="single" w:sz="4" w:space="0" w:color="auto"/>
              <w:right w:val="single" w:sz="8" w:space="0" w:color="auto"/>
            </w:tcBorders>
            <w:vAlign w:val="center"/>
          </w:tcPr>
          <w:p w:rsidR="00F750AF" w:rsidRPr="0065362B" w:rsidRDefault="00F750AF" w:rsidP="008E3980">
            <w:pPr>
              <w:pStyle w:val="afffe"/>
              <w:rPr>
                <w:szCs w:val="28"/>
              </w:rPr>
            </w:pPr>
            <w:r w:rsidRPr="0065362B">
              <w:rPr>
                <w:szCs w:val="28"/>
              </w:rPr>
              <w:t>Организация, осуществляющая права собственности на информационную систему, реализующую электронный сервис.</w:t>
            </w:r>
          </w:p>
        </w:tc>
      </w:tr>
      <w:tr w:rsidR="00F750AF" w:rsidRPr="0065362B" w:rsidTr="0066738B">
        <w:trPr>
          <w:trHeight w:val="838"/>
        </w:trPr>
        <w:tc>
          <w:tcPr>
            <w:tcW w:w="233" w:type="pct"/>
            <w:tcBorders>
              <w:top w:val="nil"/>
              <w:left w:val="single" w:sz="8" w:space="0" w:color="auto"/>
              <w:bottom w:val="single" w:sz="4" w:space="0" w:color="auto"/>
              <w:right w:val="single" w:sz="4" w:space="0" w:color="auto"/>
            </w:tcBorders>
            <w:shd w:val="clear" w:color="000000" w:fill="C0C0C0"/>
            <w:noWrap/>
            <w:vAlign w:val="center"/>
          </w:tcPr>
          <w:p w:rsidR="00F750AF" w:rsidRPr="00C53A8C" w:rsidRDefault="00F750AF" w:rsidP="008E3980">
            <w:pPr>
              <w:pStyle w:val="afffe"/>
              <w:rPr>
                <w:szCs w:val="28"/>
                <w:lang w:val="en-US"/>
              </w:rPr>
            </w:pPr>
            <w:r w:rsidRPr="0065362B">
              <w:rPr>
                <w:szCs w:val="28"/>
              </w:rPr>
              <w:t>1</w:t>
            </w:r>
            <w:r w:rsidR="00C53A8C">
              <w:rPr>
                <w:szCs w:val="28"/>
                <w:lang w:val="en-US"/>
              </w:rPr>
              <w:t>2</w:t>
            </w:r>
          </w:p>
        </w:tc>
        <w:tc>
          <w:tcPr>
            <w:tcW w:w="1872" w:type="pct"/>
            <w:tcBorders>
              <w:top w:val="nil"/>
              <w:left w:val="nil"/>
              <w:bottom w:val="single" w:sz="4" w:space="0" w:color="auto"/>
              <w:right w:val="single" w:sz="4" w:space="0" w:color="auto"/>
            </w:tcBorders>
            <w:vAlign w:val="center"/>
          </w:tcPr>
          <w:p w:rsidR="00F750AF" w:rsidRPr="0065362B" w:rsidRDefault="00F750AF" w:rsidP="008E3980">
            <w:pPr>
              <w:pStyle w:val="afffe"/>
              <w:rPr>
                <w:szCs w:val="28"/>
              </w:rPr>
            </w:pPr>
            <w:r w:rsidRPr="0065362B">
              <w:rPr>
                <w:szCs w:val="28"/>
              </w:rPr>
              <w:t>Должностное лицо, ответственное за эксплуатацию</w:t>
            </w:r>
          </w:p>
        </w:tc>
        <w:tc>
          <w:tcPr>
            <w:tcW w:w="2896" w:type="pct"/>
            <w:tcBorders>
              <w:top w:val="nil"/>
              <w:left w:val="nil"/>
              <w:bottom w:val="single" w:sz="4" w:space="0" w:color="auto"/>
              <w:right w:val="single" w:sz="8" w:space="0" w:color="auto"/>
            </w:tcBorders>
            <w:vAlign w:val="center"/>
          </w:tcPr>
          <w:p w:rsidR="00F750AF" w:rsidRPr="0065362B" w:rsidRDefault="00F750AF" w:rsidP="008E3980">
            <w:pPr>
              <w:pStyle w:val="afffe"/>
              <w:rPr>
                <w:szCs w:val="28"/>
              </w:rPr>
            </w:pPr>
            <w:r w:rsidRPr="0065362B">
              <w:rPr>
                <w:szCs w:val="28"/>
              </w:rPr>
              <w:t>Должностное лицо, ответственное за эксплуатацию тестового электронного сервиса (ФИО, должность, контактный телефон, эл. почта)</w:t>
            </w:r>
          </w:p>
        </w:tc>
      </w:tr>
      <w:tr w:rsidR="00F750AF" w:rsidRPr="0065362B" w:rsidTr="0066738B">
        <w:trPr>
          <w:trHeight w:val="435"/>
        </w:trPr>
        <w:tc>
          <w:tcPr>
            <w:tcW w:w="233" w:type="pct"/>
            <w:tcBorders>
              <w:top w:val="nil"/>
              <w:left w:val="single" w:sz="8" w:space="0" w:color="auto"/>
              <w:bottom w:val="single" w:sz="8" w:space="0" w:color="auto"/>
              <w:right w:val="single" w:sz="4" w:space="0" w:color="auto"/>
            </w:tcBorders>
            <w:shd w:val="clear" w:color="000000" w:fill="C0C0C0"/>
            <w:noWrap/>
            <w:vAlign w:val="center"/>
          </w:tcPr>
          <w:p w:rsidR="00F750AF" w:rsidRPr="00C53A8C" w:rsidRDefault="00F750AF" w:rsidP="008E3980">
            <w:pPr>
              <w:pStyle w:val="afffe"/>
              <w:rPr>
                <w:szCs w:val="28"/>
                <w:lang w:val="en-US"/>
              </w:rPr>
            </w:pPr>
            <w:r w:rsidRPr="0065362B">
              <w:rPr>
                <w:szCs w:val="28"/>
              </w:rPr>
              <w:t>1</w:t>
            </w:r>
            <w:r w:rsidR="00C53A8C">
              <w:rPr>
                <w:szCs w:val="28"/>
                <w:lang w:val="en-US"/>
              </w:rPr>
              <w:t>2</w:t>
            </w:r>
          </w:p>
        </w:tc>
        <w:tc>
          <w:tcPr>
            <w:tcW w:w="1872" w:type="pct"/>
            <w:tcBorders>
              <w:top w:val="nil"/>
              <w:left w:val="nil"/>
              <w:bottom w:val="single" w:sz="8" w:space="0" w:color="auto"/>
              <w:right w:val="single" w:sz="4" w:space="0" w:color="auto"/>
            </w:tcBorders>
            <w:vAlign w:val="center"/>
          </w:tcPr>
          <w:p w:rsidR="00F750AF" w:rsidRPr="0065362B" w:rsidRDefault="00F750AF" w:rsidP="008E3980">
            <w:pPr>
              <w:pStyle w:val="afffe"/>
              <w:rPr>
                <w:szCs w:val="28"/>
              </w:rPr>
            </w:pPr>
            <w:r w:rsidRPr="0065362B">
              <w:rPr>
                <w:szCs w:val="28"/>
              </w:rPr>
              <w:t>Ограничение доступа к сервису</w:t>
            </w:r>
          </w:p>
        </w:tc>
        <w:tc>
          <w:tcPr>
            <w:tcW w:w="2896" w:type="pct"/>
            <w:tcBorders>
              <w:top w:val="nil"/>
              <w:left w:val="nil"/>
              <w:bottom w:val="single" w:sz="8" w:space="0" w:color="auto"/>
              <w:right w:val="single" w:sz="8" w:space="0" w:color="auto"/>
            </w:tcBorders>
            <w:vAlign w:val="center"/>
          </w:tcPr>
          <w:p w:rsidR="00F750AF" w:rsidRPr="0065362B" w:rsidRDefault="00F750AF" w:rsidP="008E3980">
            <w:pPr>
              <w:pStyle w:val="afffe"/>
              <w:rPr>
                <w:szCs w:val="28"/>
              </w:rPr>
            </w:pPr>
            <w:r w:rsidRPr="0065362B">
              <w:rPr>
                <w:szCs w:val="28"/>
              </w:rPr>
              <w:t>Да</w:t>
            </w:r>
          </w:p>
        </w:tc>
      </w:tr>
    </w:tbl>
    <w:p w:rsidR="00F750AF" w:rsidRDefault="00F750AF" w:rsidP="00F750AF">
      <w:pPr>
        <w:pStyle w:val="afffe"/>
        <w:rPr>
          <w:szCs w:val="28"/>
        </w:rPr>
      </w:pPr>
    </w:p>
    <w:p w:rsidR="004545FE" w:rsidRDefault="004545FE" w:rsidP="00703559">
      <w:pPr>
        <w:pStyle w:val="aa"/>
        <w:rPr>
          <w:rStyle w:val="apple-converted-space"/>
        </w:rPr>
      </w:pPr>
      <w:r>
        <w:rPr>
          <w:rStyle w:val="apple-converted-space"/>
        </w:rPr>
        <w:t xml:space="preserve">Содержание </w:t>
      </w:r>
      <w:r w:rsidRPr="004545FE">
        <w:rPr>
          <w:rStyle w:val="apple-converted-space"/>
        </w:rPr>
        <w:t>пол</w:t>
      </w:r>
      <w:r>
        <w:rPr>
          <w:rStyle w:val="apple-converted-space"/>
        </w:rPr>
        <w:t>я</w:t>
      </w:r>
      <w:r w:rsidRPr="004545FE">
        <w:rPr>
          <w:rStyle w:val="apple-converted-space"/>
        </w:rPr>
        <w:t xml:space="preserve"> «код операции» должно обязательно соответствовать корнево</w:t>
      </w:r>
      <w:r>
        <w:rPr>
          <w:rStyle w:val="apple-converted-space"/>
        </w:rPr>
        <w:t>му</w:t>
      </w:r>
      <w:r w:rsidRPr="004545FE">
        <w:rPr>
          <w:rStyle w:val="apple-converted-space"/>
        </w:rPr>
        <w:t xml:space="preserve"> тег</w:t>
      </w:r>
      <w:r>
        <w:rPr>
          <w:rStyle w:val="apple-converted-space"/>
        </w:rPr>
        <w:t>у</w:t>
      </w:r>
      <w:r w:rsidRPr="004545FE">
        <w:rPr>
          <w:rStyle w:val="apple-converted-space"/>
        </w:rPr>
        <w:t xml:space="preserve"> тела запроса в wsdl.</w:t>
      </w:r>
    </w:p>
    <w:p w:rsidR="00F750AF" w:rsidRPr="00703559" w:rsidRDefault="00F750AF" w:rsidP="00703559">
      <w:pPr>
        <w:pStyle w:val="aa"/>
      </w:pPr>
      <w:r>
        <w:rPr>
          <w:rStyle w:val="apple-converted-space"/>
        </w:rPr>
        <w:t>Актуальная версия формы паспорта и правила заполнения приведены</w:t>
      </w:r>
      <w:r w:rsidRPr="000E58EC">
        <w:rPr>
          <w:rStyle w:val="apple-converted-space"/>
        </w:rPr>
        <w:t xml:space="preserve"> н</w:t>
      </w:r>
      <w:r>
        <w:rPr>
          <w:rStyle w:val="apple-converted-space"/>
        </w:rPr>
        <w:t xml:space="preserve">а Технологическом портале СМЭВ </w:t>
      </w:r>
      <w:hyperlink r:id="rId81" w:history="1">
        <w:r>
          <w:rPr>
            <w:rStyle w:val="affb"/>
          </w:rPr>
          <w:t>http://smev.gosuslugi.ru/</w:t>
        </w:r>
      </w:hyperlink>
      <w:r>
        <w:rPr>
          <w:rStyle w:val="apple-converted-space"/>
        </w:rPr>
        <w:t>.</w:t>
      </w:r>
    </w:p>
    <w:p w:rsidR="00F750AF" w:rsidRPr="00091B3F" w:rsidRDefault="00F750AF" w:rsidP="00EE1F0E">
      <w:pPr>
        <w:pStyle w:val="33"/>
      </w:pPr>
      <w:bookmarkStart w:id="3151" w:name="_Toc321910047"/>
      <w:bookmarkStart w:id="3152" w:name="_Toc329082277"/>
      <w:bookmarkStart w:id="3153" w:name="_Toc334016701"/>
      <w:r>
        <w:t>Форма паспорта электронного сервиса СМЭВ для субъектов РФ</w:t>
      </w:r>
      <w:bookmarkEnd w:id="3151"/>
      <w:bookmarkEnd w:id="3152"/>
      <w:bookmarkEnd w:id="3153"/>
    </w:p>
    <w:tbl>
      <w:tblPr>
        <w:tblW w:w="5000" w:type="pct"/>
        <w:tblLook w:val="00A0"/>
      </w:tblPr>
      <w:tblGrid>
        <w:gridCol w:w="696"/>
        <w:gridCol w:w="3251"/>
        <w:gridCol w:w="5483"/>
      </w:tblGrid>
      <w:tr w:rsidR="003C0809" w:rsidRPr="00055673" w:rsidTr="0066738B">
        <w:trPr>
          <w:cantSplit/>
          <w:trHeight w:val="276"/>
        </w:trPr>
        <w:tc>
          <w:tcPr>
            <w:tcW w:w="5000" w:type="pct"/>
            <w:gridSpan w:val="3"/>
            <w:tcBorders>
              <w:top w:val="single" w:sz="8" w:space="0" w:color="auto"/>
              <w:left w:val="single" w:sz="8" w:space="0" w:color="auto"/>
              <w:bottom w:val="single" w:sz="4" w:space="0" w:color="auto"/>
              <w:right w:val="single" w:sz="8" w:space="0" w:color="000000"/>
            </w:tcBorders>
            <w:vAlign w:val="center"/>
          </w:tcPr>
          <w:p w:rsidR="003C0809" w:rsidRPr="00055673" w:rsidRDefault="003C0809" w:rsidP="00DA40E1">
            <w:pPr>
              <w:pStyle w:val="ae"/>
            </w:pPr>
            <w:r>
              <w:t xml:space="preserve">Сведения о сервисе </w:t>
            </w:r>
          </w:p>
        </w:tc>
      </w:tr>
      <w:tr w:rsidR="003C0809" w:rsidRPr="00055673" w:rsidTr="003330F3">
        <w:trPr>
          <w:cantSplit/>
        </w:trPr>
        <w:tc>
          <w:tcPr>
            <w:tcW w:w="369" w:type="pct"/>
            <w:tcBorders>
              <w:top w:val="single" w:sz="8" w:space="0" w:color="auto"/>
              <w:left w:val="single" w:sz="8" w:space="0" w:color="auto"/>
              <w:bottom w:val="single" w:sz="8" w:space="0" w:color="auto"/>
              <w:right w:val="single" w:sz="4" w:space="0" w:color="auto"/>
            </w:tcBorders>
            <w:shd w:val="clear" w:color="000000" w:fill="C0C0C0"/>
            <w:noWrap/>
            <w:vAlign w:val="center"/>
          </w:tcPr>
          <w:p w:rsidR="003C0809" w:rsidRPr="00055673" w:rsidRDefault="003C0809" w:rsidP="00055673">
            <w:pPr>
              <w:pStyle w:val="afffe"/>
              <w:rPr>
                <w:szCs w:val="20"/>
              </w:rPr>
            </w:pPr>
            <w:r w:rsidRPr="00055673">
              <w:t>№</w:t>
            </w:r>
          </w:p>
        </w:tc>
        <w:bookmarkStart w:id="3154" w:name="RANGE!B10"/>
        <w:bookmarkEnd w:id="3154"/>
        <w:tc>
          <w:tcPr>
            <w:tcW w:w="1724" w:type="pct"/>
            <w:tcBorders>
              <w:top w:val="single" w:sz="8" w:space="0" w:color="auto"/>
              <w:left w:val="nil"/>
              <w:bottom w:val="single" w:sz="8" w:space="0" w:color="auto"/>
              <w:right w:val="single" w:sz="4" w:space="0" w:color="auto"/>
            </w:tcBorders>
            <w:shd w:val="clear" w:color="000000" w:fill="C0C0C0"/>
            <w:noWrap/>
            <w:vAlign w:val="center"/>
          </w:tcPr>
          <w:p w:rsidR="003C0809" w:rsidRPr="00055673" w:rsidRDefault="00B04E3C" w:rsidP="00055673">
            <w:pPr>
              <w:pStyle w:val="afffe"/>
              <w:rPr>
                <w:szCs w:val="20"/>
              </w:rPr>
            </w:pPr>
            <w:r w:rsidRPr="00055673">
              <w:fldChar w:fldCharType="begin"/>
            </w:r>
            <w:r w:rsidR="000A4A69">
              <w:instrText>HYPERLINK "file://C:\\Documents and Settings\\Sergey.Obidovskiy\\Local Settings\\Temporary Internet Files\\Content.Outlook\\AppData\\Local\\Microsoft\\Windows\\Temporary Internet Files\\Content.Outlook\\AppData\\Local\\Microsoft\\Windows\\Temporary Internet Files\\Content.Outlook\\AppData\\Local\\Microsoft\\Windows\\Temporary Internet Files\\Content.Outlook\\AppData\\Local\\Microsoft\\Windows\\Documents and Settings\\alpopova\\My Documents\\СМЭВ\\Регламенты\\new\\Люлев\\FormaPassporta_4.xls" \l "RANGE!B41"</w:instrText>
            </w:r>
            <w:r w:rsidRPr="00055673">
              <w:fldChar w:fldCharType="separate"/>
            </w:r>
            <w:r w:rsidR="003C0809" w:rsidRPr="00055673">
              <w:t>Элемент</w:t>
            </w:r>
            <w:r w:rsidRPr="00055673">
              <w:fldChar w:fldCharType="end"/>
            </w:r>
          </w:p>
        </w:tc>
        <w:tc>
          <w:tcPr>
            <w:tcW w:w="2907" w:type="pct"/>
            <w:tcBorders>
              <w:top w:val="single" w:sz="8" w:space="0" w:color="auto"/>
              <w:left w:val="nil"/>
              <w:bottom w:val="single" w:sz="8" w:space="0" w:color="auto"/>
              <w:right w:val="single" w:sz="8" w:space="0" w:color="auto"/>
            </w:tcBorders>
            <w:shd w:val="clear" w:color="000000" w:fill="C0C0C0"/>
            <w:noWrap/>
            <w:vAlign w:val="center"/>
          </w:tcPr>
          <w:p w:rsidR="003C0809" w:rsidRPr="00055673" w:rsidRDefault="003C0809" w:rsidP="00055673">
            <w:pPr>
              <w:pStyle w:val="afffe"/>
              <w:rPr>
                <w:szCs w:val="20"/>
              </w:rPr>
            </w:pPr>
            <w:r w:rsidRPr="00055673">
              <w:t xml:space="preserve"> Описание</w:t>
            </w:r>
          </w:p>
        </w:tc>
      </w:tr>
      <w:tr w:rsidR="003C0809" w:rsidRPr="00055673" w:rsidTr="003330F3">
        <w:trPr>
          <w:cantSplit/>
        </w:trPr>
        <w:tc>
          <w:tcPr>
            <w:tcW w:w="369" w:type="pct"/>
            <w:tcBorders>
              <w:top w:val="nil"/>
              <w:left w:val="single" w:sz="8" w:space="0" w:color="auto"/>
              <w:bottom w:val="single" w:sz="4" w:space="0" w:color="auto"/>
              <w:right w:val="single" w:sz="4" w:space="0" w:color="auto"/>
            </w:tcBorders>
            <w:shd w:val="clear" w:color="000000" w:fill="C0C0C0"/>
            <w:noWrap/>
            <w:vAlign w:val="center"/>
          </w:tcPr>
          <w:p w:rsidR="003C0809" w:rsidRPr="00055673" w:rsidRDefault="00FB55FC" w:rsidP="00055673">
            <w:pPr>
              <w:pStyle w:val="afffe"/>
              <w:rPr>
                <w:szCs w:val="20"/>
              </w:rPr>
            </w:pPr>
            <w:r>
              <w:rPr>
                <w:szCs w:val="32"/>
              </w:rPr>
              <w:t>1</w:t>
            </w:r>
          </w:p>
        </w:tc>
        <w:tc>
          <w:tcPr>
            <w:tcW w:w="1724" w:type="pct"/>
            <w:tcBorders>
              <w:top w:val="single" w:sz="8" w:space="0" w:color="auto"/>
              <w:left w:val="nil"/>
              <w:bottom w:val="single" w:sz="4" w:space="0" w:color="auto"/>
              <w:right w:val="single" w:sz="4" w:space="0" w:color="auto"/>
            </w:tcBorders>
            <w:vAlign w:val="center"/>
          </w:tcPr>
          <w:p w:rsidR="003C0809" w:rsidRPr="00055673" w:rsidRDefault="003C0809" w:rsidP="00055673">
            <w:pPr>
              <w:pStyle w:val="afffe"/>
              <w:rPr>
                <w:szCs w:val="20"/>
              </w:rPr>
            </w:pPr>
            <w:r w:rsidRPr="00055673">
              <w:t>Идентификатор сервиса</w:t>
            </w:r>
          </w:p>
        </w:tc>
        <w:tc>
          <w:tcPr>
            <w:tcW w:w="2907" w:type="pct"/>
            <w:tcBorders>
              <w:top w:val="nil"/>
              <w:left w:val="nil"/>
              <w:bottom w:val="single" w:sz="4" w:space="0" w:color="auto"/>
              <w:right w:val="single" w:sz="8" w:space="0" w:color="auto"/>
            </w:tcBorders>
            <w:shd w:val="clear" w:color="000000" w:fill="FFFFFF"/>
            <w:vAlign w:val="center"/>
          </w:tcPr>
          <w:p w:rsidR="003C0809" w:rsidRPr="00055673" w:rsidRDefault="003C0809" w:rsidP="00055673">
            <w:pPr>
              <w:pStyle w:val="afffe"/>
              <w:rPr>
                <w:szCs w:val="20"/>
              </w:rPr>
            </w:pPr>
            <w:r w:rsidRPr="00055673">
              <w:t xml:space="preserve">(Первоначально назначается Оператором СМЭВ)                                                                            Идентификатор электронного сервиса в СМЭВ                                       </w:t>
            </w:r>
          </w:p>
        </w:tc>
      </w:tr>
      <w:tr w:rsidR="003C0809" w:rsidRPr="00055673" w:rsidTr="003330F3">
        <w:trPr>
          <w:cantSplit/>
        </w:trPr>
        <w:tc>
          <w:tcPr>
            <w:tcW w:w="369" w:type="pct"/>
            <w:tcBorders>
              <w:top w:val="nil"/>
              <w:left w:val="single" w:sz="8" w:space="0" w:color="auto"/>
              <w:bottom w:val="single" w:sz="4" w:space="0" w:color="auto"/>
              <w:right w:val="single" w:sz="4" w:space="0" w:color="auto"/>
            </w:tcBorders>
            <w:shd w:val="clear" w:color="000000" w:fill="C0C0C0"/>
            <w:noWrap/>
            <w:vAlign w:val="center"/>
          </w:tcPr>
          <w:p w:rsidR="003C0809" w:rsidRPr="00055673" w:rsidRDefault="00FB55FC" w:rsidP="00055673">
            <w:pPr>
              <w:pStyle w:val="afffe"/>
              <w:rPr>
                <w:szCs w:val="20"/>
              </w:rPr>
            </w:pPr>
            <w:r>
              <w:rPr>
                <w:szCs w:val="32"/>
              </w:rPr>
              <w:t>2</w:t>
            </w:r>
          </w:p>
        </w:tc>
        <w:tc>
          <w:tcPr>
            <w:tcW w:w="1724" w:type="pct"/>
            <w:tcBorders>
              <w:top w:val="nil"/>
              <w:left w:val="nil"/>
              <w:bottom w:val="single" w:sz="4" w:space="0" w:color="auto"/>
              <w:right w:val="single" w:sz="4" w:space="0" w:color="auto"/>
            </w:tcBorders>
            <w:vAlign w:val="center"/>
          </w:tcPr>
          <w:p w:rsidR="003C0809" w:rsidRPr="00055673" w:rsidRDefault="003C0809" w:rsidP="00055673">
            <w:pPr>
              <w:pStyle w:val="afffe"/>
              <w:rPr>
                <w:szCs w:val="20"/>
              </w:rPr>
            </w:pPr>
            <w:r w:rsidRPr="00055673">
              <w:t>Наименование</w:t>
            </w:r>
          </w:p>
        </w:tc>
        <w:tc>
          <w:tcPr>
            <w:tcW w:w="2907" w:type="pct"/>
            <w:tcBorders>
              <w:top w:val="nil"/>
              <w:left w:val="nil"/>
              <w:bottom w:val="single" w:sz="4" w:space="0" w:color="auto"/>
              <w:right w:val="single" w:sz="8" w:space="0" w:color="auto"/>
            </w:tcBorders>
            <w:shd w:val="clear" w:color="000000" w:fill="FFFFFF"/>
            <w:vAlign w:val="center"/>
          </w:tcPr>
          <w:p w:rsidR="003C0809" w:rsidRPr="00055673" w:rsidRDefault="003C0809" w:rsidP="00055673">
            <w:pPr>
              <w:pStyle w:val="afffe"/>
              <w:rPr>
                <w:szCs w:val="20"/>
              </w:rPr>
            </w:pPr>
            <w:r w:rsidRPr="00055673">
              <w:t>Полное наименование электронного сервиса</w:t>
            </w:r>
          </w:p>
        </w:tc>
      </w:tr>
      <w:tr w:rsidR="003C0809" w:rsidRPr="00055673" w:rsidTr="003330F3">
        <w:trPr>
          <w:cantSplit/>
        </w:trPr>
        <w:tc>
          <w:tcPr>
            <w:tcW w:w="369" w:type="pct"/>
            <w:tcBorders>
              <w:top w:val="nil"/>
              <w:left w:val="single" w:sz="8" w:space="0" w:color="auto"/>
              <w:bottom w:val="single" w:sz="4" w:space="0" w:color="auto"/>
              <w:right w:val="single" w:sz="4" w:space="0" w:color="auto"/>
            </w:tcBorders>
            <w:shd w:val="clear" w:color="000000" w:fill="C0C0C0"/>
            <w:noWrap/>
            <w:vAlign w:val="center"/>
          </w:tcPr>
          <w:p w:rsidR="003C0809" w:rsidRPr="00055673" w:rsidRDefault="00FB55FC" w:rsidP="00055673">
            <w:pPr>
              <w:pStyle w:val="afffe"/>
              <w:rPr>
                <w:szCs w:val="20"/>
              </w:rPr>
            </w:pPr>
            <w:r>
              <w:rPr>
                <w:szCs w:val="32"/>
              </w:rPr>
              <w:t>3</w:t>
            </w:r>
          </w:p>
        </w:tc>
        <w:tc>
          <w:tcPr>
            <w:tcW w:w="1724" w:type="pct"/>
            <w:tcBorders>
              <w:top w:val="nil"/>
              <w:left w:val="nil"/>
              <w:bottom w:val="single" w:sz="4" w:space="0" w:color="auto"/>
              <w:right w:val="single" w:sz="4" w:space="0" w:color="auto"/>
            </w:tcBorders>
            <w:vAlign w:val="center"/>
          </w:tcPr>
          <w:p w:rsidR="003C0809" w:rsidRPr="00055673" w:rsidRDefault="003C0809" w:rsidP="00055673">
            <w:pPr>
              <w:pStyle w:val="afffe"/>
              <w:rPr>
                <w:szCs w:val="20"/>
              </w:rPr>
            </w:pPr>
            <w:r w:rsidRPr="00055673">
              <w:t>Краткое наименование</w:t>
            </w:r>
          </w:p>
        </w:tc>
        <w:tc>
          <w:tcPr>
            <w:tcW w:w="2907" w:type="pct"/>
            <w:tcBorders>
              <w:top w:val="nil"/>
              <w:left w:val="nil"/>
              <w:bottom w:val="single" w:sz="4" w:space="0" w:color="auto"/>
              <w:right w:val="single" w:sz="8" w:space="0" w:color="auto"/>
            </w:tcBorders>
            <w:shd w:val="clear" w:color="000000" w:fill="FFFFFF"/>
            <w:vAlign w:val="center"/>
          </w:tcPr>
          <w:p w:rsidR="003C0809" w:rsidRPr="00055673" w:rsidRDefault="003C0809" w:rsidP="00055673">
            <w:pPr>
              <w:pStyle w:val="afffe"/>
              <w:rPr>
                <w:szCs w:val="20"/>
              </w:rPr>
            </w:pPr>
            <w:r w:rsidRPr="00055673">
              <w:t>Краткое наименование электронного сервиса</w:t>
            </w:r>
          </w:p>
        </w:tc>
      </w:tr>
      <w:tr w:rsidR="003C0809" w:rsidRPr="00055673" w:rsidTr="003330F3">
        <w:trPr>
          <w:cantSplit/>
        </w:trPr>
        <w:tc>
          <w:tcPr>
            <w:tcW w:w="369" w:type="pct"/>
            <w:tcBorders>
              <w:top w:val="nil"/>
              <w:left w:val="single" w:sz="8" w:space="0" w:color="auto"/>
              <w:bottom w:val="single" w:sz="4" w:space="0" w:color="auto"/>
              <w:right w:val="single" w:sz="4" w:space="0" w:color="auto"/>
            </w:tcBorders>
            <w:shd w:val="clear" w:color="000000" w:fill="C0C0C0"/>
            <w:noWrap/>
            <w:vAlign w:val="center"/>
          </w:tcPr>
          <w:p w:rsidR="003C0809" w:rsidRPr="00055673" w:rsidRDefault="00FB55FC" w:rsidP="00055673">
            <w:pPr>
              <w:pStyle w:val="afffe"/>
              <w:rPr>
                <w:szCs w:val="20"/>
              </w:rPr>
            </w:pPr>
            <w:r>
              <w:rPr>
                <w:szCs w:val="32"/>
              </w:rPr>
              <w:t>4</w:t>
            </w:r>
          </w:p>
        </w:tc>
        <w:tc>
          <w:tcPr>
            <w:tcW w:w="1724" w:type="pct"/>
            <w:tcBorders>
              <w:top w:val="nil"/>
              <w:left w:val="nil"/>
              <w:bottom w:val="single" w:sz="4" w:space="0" w:color="auto"/>
              <w:right w:val="single" w:sz="4" w:space="0" w:color="auto"/>
            </w:tcBorders>
            <w:vAlign w:val="center"/>
          </w:tcPr>
          <w:p w:rsidR="003C0809" w:rsidRPr="00055673" w:rsidRDefault="003C0809" w:rsidP="00055673">
            <w:pPr>
              <w:pStyle w:val="afffe"/>
              <w:rPr>
                <w:szCs w:val="20"/>
              </w:rPr>
            </w:pPr>
            <w:r w:rsidRPr="00055673">
              <w:t>Основное назначение</w:t>
            </w:r>
          </w:p>
        </w:tc>
        <w:tc>
          <w:tcPr>
            <w:tcW w:w="2907" w:type="pct"/>
            <w:tcBorders>
              <w:top w:val="nil"/>
              <w:left w:val="nil"/>
              <w:bottom w:val="single" w:sz="4" w:space="0" w:color="auto"/>
              <w:right w:val="single" w:sz="8" w:space="0" w:color="auto"/>
            </w:tcBorders>
            <w:shd w:val="clear" w:color="000000" w:fill="FFFFFF"/>
            <w:vAlign w:val="center"/>
          </w:tcPr>
          <w:p w:rsidR="003C0809" w:rsidRPr="00055673" w:rsidRDefault="003C0809" w:rsidP="00055673">
            <w:pPr>
              <w:pStyle w:val="afffe"/>
              <w:rPr>
                <w:szCs w:val="20"/>
              </w:rPr>
            </w:pPr>
            <w:r w:rsidRPr="00055673">
              <w:t>Развернутое описание назначения электронного сервиса</w:t>
            </w:r>
          </w:p>
        </w:tc>
      </w:tr>
      <w:tr w:rsidR="003C0809" w:rsidRPr="00055673" w:rsidTr="003330F3">
        <w:trPr>
          <w:cantSplit/>
        </w:trPr>
        <w:tc>
          <w:tcPr>
            <w:tcW w:w="369" w:type="pct"/>
            <w:vMerge w:val="restart"/>
            <w:tcBorders>
              <w:top w:val="nil"/>
              <w:left w:val="single" w:sz="8" w:space="0" w:color="auto"/>
              <w:bottom w:val="single" w:sz="4" w:space="0" w:color="000000"/>
              <w:right w:val="single" w:sz="4" w:space="0" w:color="auto"/>
            </w:tcBorders>
            <w:shd w:val="clear" w:color="000000" w:fill="C0C0C0"/>
            <w:noWrap/>
            <w:vAlign w:val="center"/>
          </w:tcPr>
          <w:p w:rsidR="003C0809" w:rsidRPr="00055673" w:rsidRDefault="00FB55FC" w:rsidP="00055673">
            <w:pPr>
              <w:pStyle w:val="afffe"/>
              <w:rPr>
                <w:szCs w:val="20"/>
              </w:rPr>
            </w:pPr>
            <w:r>
              <w:rPr>
                <w:szCs w:val="32"/>
              </w:rPr>
              <w:t>5</w:t>
            </w:r>
          </w:p>
        </w:tc>
        <w:tc>
          <w:tcPr>
            <w:tcW w:w="1724" w:type="pct"/>
            <w:vMerge w:val="restart"/>
            <w:tcBorders>
              <w:top w:val="nil"/>
              <w:left w:val="single" w:sz="4" w:space="0" w:color="auto"/>
              <w:bottom w:val="single" w:sz="4" w:space="0" w:color="000000"/>
              <w:right w:val="single" w:sz="4" w:space="0" w:color="auto"/>
            </w:tcBorders>
            <w:vAlign w:val="center"/>
          </w:tcPr>
          <w:p w:rsidR="003C0809" w:rsidRPr="00055673" w:rsidRDefault="003C0809" w:rsidP="00055673">
            <w:pPr>
              <w:pStyle w:val="afffe"/>
              <w:rPr>
                <w:szCs w:val="20"/>
              </w:rPr>
            </w:pPr>
            <w:r w:rsidRPr="00055673">
              <w:t>Область применения</w:t>
            </w:r>
          </w:p>
        </w:tc>
        <w:tc>
          <w:tcPr>
            <w:tcW w:w="2907" w:type="pct"/>
            <w:tcBorders>
              <w:top w:val="nil"/>
              <w:left w:val="nil"/>
              <w:bottom w:val="single" w:sz="4" w:space="0" w:color="auto"/>
              <w:right w:val="single" w:sz="8" w:space="0" w:color="auto"/>
            </w:tcBorders>
            <w:shd w:val="clear" w:color="000000" w:fill="FFFFFF"/>
            <w:vAlign w:val="center"/>
          </w:tcPr>
          <w:p w:rsidR="003C0809" w:rsidRPr="00055673" w:rsidRDefault="003C0809" w:rsidP="00055673">
            <w:pPr>
              <w:pStyle w:val="afffe"/>
              <w:rPr>
                <w:szCs w:val="20"/>
              </w:rPr>
            </w:pPr>
            <w:r w:rsidRPr="00055673">
              <w:t>Выбрать из списка, руководствуясь примечанием</w:t>
            </w:r>
          </w:p>
        </w:tc>
      </w:tr>
      <w:tr w:rsidR="003C0809" w:rsidRPr="00055673" w:rsidTr="003330F3">
        <w:trPr>
          <w:cantSplit/>
        </w:trPr>
        <w:tc>
          <w:tcPr>
            <w:tcW w:w="369" w:type="pct"/>
            <w:vMerge/>
            <w:tcBorders>
              <w:top w:val="nil"/>
              <w:left w:val="single" w:sz="8" w:space="0" w:color="auto"/>
              <w:bottom w:val="single" w:sz="4" w:space="0" w:color="000000"/>
              <w:right w:val="single" w:sz="4" w:space="0" w:color="auto"/>
            </w:tcBorders>
            <w:vAlign w:val="center"/>
          </w:tcPr>
          <w:p w:rsidR="003C0809" w:rsidRPr="00055673" w:rsidRDefault="003C0809" w:rsidP="00055673">
            <w:pPr>
              <w:pStyle w:val="afffe"/>
              <w:rPr>
                <w:szCs w:val="20"/>
              </w:rPr>
            </w:pPr>
          </w:p>
        </w:tc>
        <w:tc>
          <w:tcPr>
            <w:tcW w:w="1724" w:type="pct"/>
            <w:vMerge/>
            <w:tcBorders>
              <w:top w:val="nil"/>
              <w:left w:val="single" w:sz="4" w:space="0" w:color="auto"/>
              <w:bottom w:val="single" w:sz="4" w:space="0" w:color="000000"/>
              <w:right w:val="single" w:sz="4" w:space="0" w:color="auto"/>
            </w:tcBorders>
            <w:vAlign w:val="center"/>
          </w:tcPr>
          <w:p w:rsidR="003C0809" w:rsidRPr="00055673" w:rsidRDefault="003C0809" w:rsidP="00055673">
            <w:pPr>
              <w:pStyle w:val="afffe"/>
              <w:rPr>
                <w:szCs w:val="20"/>
              </w:rPr>
            </w:pPr>
          </w:p>
        </w:tc>
        <w:tc>
          <w:tcPr>
            <w:tcW w:w="2907" w:type="pct"/>
            <w:tcBorders>
              <w:top w:val="nil"/>
              <w:left w:val="nil"/>
              <w:bottom w:val="single" w:sz="4" w:space="0" w:color="auto"/>
              <w:right w:val="single" w:sz="8" w:space="0" w:color="auto"/>
            </w:tcBorders>
            <w:shd w:val="clear" w:color="000000" w:fill="FFFFFF"/>
            <w:vAlign w:val="center"/>
          </w:tcPr>
          <w:p w:rsidR="003C0809" w:rsidRPr="00055673" w:rsidRDefault="003C0809" w:rsidP="00055673">
            <w:pPr>
              <w:pStyle w:val="afffe"/>
              <w:rPr>
                <w:szCs w:val="20"/>
              </w:rPr>
            </w:pPr>
            <w:r w:rsidRPr="00055673">
              <w:t>(заполняется в случае области применения "Другое")</w:t>
            </w:r>
          </w:p>
        </w:tc>
      </w:tr>
      <w:tr w:rsidR="003C0809" w:rsidRPr="00055673" w:rsidTr="003330F3">
        <w:trPr>
          <w:cantSplit/>
        </w:trPr>
        <w:tc>
          <w:tcPr>
            <w:tcW w:w="369" w:type="pct"/>
            <w:tcBorders>
              <w:top w:val="nil"/>
              <w:left w:val="single" w:sz="8" w:space="0" w:color="auto"/>
              <w:bottom w:val="single" w:sz="4" w:space="0" w:color="auto"/>
              <w:right w:val="single" w:sz="4" w:space="0" w:color="auto"/>
            </w:tcBorders>
            <w:shd w:val="clear" w:color="000000" w:fill="C0C0C0"/>
            <w:noWrap/>
            <w:vAlign w:val="center"/>
          </w:tcPr>
          <w:p w:rsidR="003C0809" w:rsidRPr="00055673" w:rsidRDefault="00FB55FC" w:rsidP="00055673">
            <w:pPr>
              <w:pStyle w:val="afffe"/>
              <w:rPr>
                <w:szCs w:val="20"/>
              </w:rPr>
            </w:pPr>
            <w:r>
              <w:rPr>
                <w:szCs w:val="32"/>
              </w:rPr>
              <w:t>6</w:t>
            </w:r>
          </w:p>
        </w:tc>
        <w:tc>
          <w:tcPr>
            <w:tcW w:w="1724" w:type="pct"/>
            <w:tcBorders>
              <w:top w:val="nil"/>
              <w:left w:val="nil"/>
              <w:bottom w:val="single" w:sz="4" w:space="0" w:color="auto"/>
              <w:right w:val="single" w:sz="4" w:space="0" w:color="auto"/>
            </w:tcBorders>
            <w:vAlign w:val="center"/>
          </w:tcPr>
          <w:p w:rsidR="003C0809" w:rsidRPr="00055673" w:rsidRDefault="003C0809" w:rsidP="00055673">
            <w:pPr>
              <w:pStyle w:val="afffe"/>
              <w:rPr>
                <w:szCs w:val="20"/>
              </w:rPr>
            </w:pPr>
            <w:r w:rsidRPr="00055673">
              <w:t>Версия</w:t>
            </w:r>
          </w:p>
        </w:tc>
        <w:tc>
          <w:tcPr>
            <w:tcW w:w="2907" w:type="pct"/>
            <w:tcBorders>
              <w:top w:val="nil"/>
              <w:left w:val="nil"/>
              <w:bottom w:val="single" w:sz="4" w:space="0" w:color="auto"/>
              <w:right w:val="single" w:sz="8" w:space="0" w:color="auto"/>
            </w:tcBorders>
            <w:shd w:val="clear" w:color="000000" w:fill="FFFFFF"/>
            <w:vAlign w:val="center"/>
          </w:tcPr>
          <w:p w:rsidR="003C0809" w:rsidRPr="00055673" w:rsidRDefault="003C0809" w:rsidP="00055673">
            <w:pPr>
              <w:pStyle w:val="afffe"/>
              <w:rPr>
                <w:szCs w:val="20"/>
              </w:rPr>
            </w:pPr>
            <w:r w:rsidRPr="00055673">
              <w:t>Текущая версия электронного сервиса в формате X.XX</w:t>
            </w:r>
          </w:p>
        </w:tc>
      </w:tr>
      <w:tr w:rsidR="00B16DAE" w:rsidRPr="00055673" w:rsidTr="00B16DAE">
        <w:trPr>
          <w:cantSplit/>
        </w:trPr>
        <w:tc>
          <w:tcPr>
            <w:tcW w:w="369" w:type="pct"/>
            <w:tcBorders>
              <w:top w:val="nil"/>
              <w:left w:val="single" w:sz="8" w:space="0" w:color="auto"/>
              <w:bottom w:val="single" w:sz="4" w:space="0" w:color="auto"/>
              <w:right w:val="single" w:sz="4" w:space="0" w:color="auto"/>
            </w:tcBorders>
            <w:shd w:val="clear" w:color="000000" w:fill="C0C0C0"/>
            <w:noWrap/>
            <w:vAlign w:val="center"/>
          </w:tcPr>
          <w:p w:rsidR="00B16DAE" w:rsidRDefault="00B16DAE" w:rsidP="00055673">
            <w:pPr>
              <w:pStyle w:val="afffe"/>
              <w:rPr>
                <w:szCs w:val="32"/>
              </w:rPr>
            </w:pPr>
            <w:r>
              <w:rPr>
                <w:szCs w:val="32"/>
              </w:rPr>
              <w:t>7</w:t>
            </w:r>
          </w:p>
        </w:tc>
        <w:tc>
          <w:tcPr>
            <w:tcW w:w="1724" w:type="pct"/>
            <w:tcBorders>
              <w:top w:val="nil"/>
              <w:left w:val="nil"/>
              <w:bottom w:val="single" w:sz="4" w:space="0" w:color="auto"/>
              <w:right w:val="single" w:sz="4" w:space="0" w:color="auto"/>
            </w:tcBorders>
            <w:vAlign w:val="center"/>
          </w:tcPr>
          <w:p w:rsidR="008C1CC5" w:rsidRPr="005A2325" w:rsidRDefault="008C1CC5" w:rsidP="008C1CC5">
            <w:pPr>
              <w:pStyle w:val="afffe"/>
            </w:pPr>
            <w:r w:rsidRPr="005A2325">
              <w:t>Предыдущая версия сервиса</w:t>
            </w:r>
          </w:p>
          <w:p w:rsidR="00B16DAE" w:rsidRPr="00055673" w:rsidRDefault="00B16DAE" w:rsidP="00055673">
            <w:pPr>
              <w:pStyle w:val="afffe"/>
            </w:pPr>
          </w:p>
        </w:tc>
        <w:tc>
          <w:tcPr>
            <w:tcW w:w="2907" w:type="pct"/>
            <w:tcBorders>
              <w:top w:val="nil"/>
              <w:left w:val="nil"/>
              <w:bottom w:val="single" w:sz="4" w:space="0" w:color="auto"/>
              <w:right w:val="single" w:sz="8" w:space="0" w:color="auto"/>
            </w:tcBorders>
            <w:shd w:val="clear" w:color="000000" w:fill="FFFFFF"/>
            <w:vAlign w:val="center"/>
          </w:tcPr>
          <w:p w:rsidR="00B16DAE" w:rsidRPr="00055673" w:rsidRDefault="008C1CC5" w:rsidP="00055673">
            <w:pPr>
              <w:pStyle w:val="afffe"/>
            </w:pPr>
            <w:r w:rsidRPr="008C1CC5">
              <w:t>Адрес электронного сервиса предыдущей версии в СМЭВ</w:t>
            </w:r>
          </w:p>
        </w:tc>
      </w:tr>
      <w:tr w:rsidR="00B16DAE" w:rsidRPr="00055673" w:rsidTr="003330F3">
        <w:trPr>
          <w:cantSplit/>
        </w:trPr>
        <w:tc>
          <w:tcPr>
            <w:tcW w:w="369" w:type="pct"/>
            <w:tcBorders>
              <w:top w:val="nil"/>
              <w:left w:val="single" w:sz="8" w:space="0" w:color="auto"/>
              <w:bottom w:val="single" w:sz="4" w:space="0" w:color="auto"/>
              <w:right w:val="single" w:sz="4" w:space="0" w:color="auto"/>
            </w:tcBorders>
            <w:shd w:val="clear" w:color="000000" w:fill="C0C0C0"/>
            <w:noWrap/>
            <w:vAlign w:val="center"/>
          </w:tcPr>
          <w:p w:rsidR="00B16DAE" w:rsidRDefault="00B16DAE" w:rsidP="00055673">
            <w:pPr>
              <w:pStyle w:val="afffe"/>
              <w:rPr>
                <w:szCs w:val="32"/>
              </w:rPr>
            </w:pPr>
            <w:r>
              <w:rPr>
                <w:szCs w:val="32"/>
              </w:rPr>
              <w:t>8</w:t>
            </w:r>
          </w:p>
        </w:tc>
        <w:tc>
          <w:tcPr>
            <w:tcW w:w="1724" w:type="pct"/>
            <w:tcBorders>
              <w:top w:val="nil"/>
              <w:left w:val="nil"/>
              <w:bottom w:val="single" w:sz="4" w:space="0" w:color="auto"/>
              <w:right w:val="single" w:sz="4" w:space="0" w:color="auto"/>
            </w:tcBorders>
            <w:vAlign w:val="center"/>
          </w:tcPr>
          <w:p w:rsidR="00B16DAE" w:rsidRPr="00055673" w:rsidRDefault="00B16DAE" w:rsidP="00055673">
            <w:pPr>
              <w:pStyle w:val="afffe"/>
            </w:pPr>
            <w:r>
              <w:t>Версия МР</w:t>
            </w:r>
          </w:p>
        </w:tc>
        <w:tc>
          <w:tcPr>
            <w:tcW w:w="2907" w:type="pct"/>
            <w:tcBorders>
              <w:top w:val="nil"/>
              <w:left w:val="nil"/>
              <w:bottom w:val="single" w:sz="4" w:space="0" w:color="auto"/>
              <w:right w:val="single" w:sz="8" w:space="0" w:color="auto"/>
            </w:tcBorders>
            <w:shd w:val="clear" w:color="000000" w:fill="FFFFFF"/>
            <w:vAlign w:val="center"/>
          </w:tcPr>
          <w:p w:rsidR="00B16DAE" w:rsidRPr="00055673" w:rsidRDefault="00B16DAE" w:rsidP="00055673">
            <w:pPr>
              <w:pStyle w:val="afffe"/>
            </w:pPr>
            <w:r>
              <w:t>Версия МР, в соответствии с которой разработан сервис</w:t>
            </w:r>
          </w:p>
        </w:tc>
      </w:tr>
      <w:tr w:rsidR="00B16DAE" w:rsidRPr="00055673" w:rsidTr="003330F3">
        <w:trPr>
          <w:cantSplit/>
        </w:trPr>
        <w:tc>
          <w:tcPr>
            <w:tcW w:w="369" w:type="pct"/>
            <w:tcBorders>
              <w:top w:val="nil"/>
              <w:left w:val="single" w:sz="8" w:space="0" w:color="auto"/>
              <w:bottom w:val="nil"/>
              <w:right w:val="single" w:sz="4" w:space="0" w:color="auto"/>
            </w:tcBorders>
            <w:shd w:val="clear" w:color="000000" w:fill="C0C0C0"/>
            <w:noWrap/>
            <w:vAlign w:val="center"/>
          </w:tcPr>
          <w:p w:rsidR="00B16DAE" w:rsidRPr="00055673" w:rsidRDefault="00B16DAE" w:rsidP="00055673">
            <w:pPr>
              <w:pStyle w:val="afffe"/>
              <w:rPr>
                <w:szCs w:val="20"/>
              </w:rPr>
            </w:pPr>
            <w:r>
              <w:rPr>
                <w:szCs w:val="32"/>
              </w:rPr>
              <w:t>9</w:t>
            </w:r>
          </w:p>
        </w:tc>
        <w:tc>
          <w:tcPr>
            <w:tcW w:w="1724" w:type="pct"/>
            <w:tcBorders>
              <w:top w:val="nil"/>
              <w:left w:val="nil"/>
              <w:bottom w:val="nil"/>
              <w:right w:val="single" w:sz="4" w:space="0" w:color="auto"/>
            </w:tcBorders>
            <w:vAlign w:val="center"/>
          </w:tcPr>
          <w:p w:rsidR="00B16DAE" w:rsidRPr="00055673" w:rsidRDefault="00B16DAE" w:rsidP="00055673">
            <w:pPr>
              <w:pStyle w:val="afffe"/>
              <w:rPr>
                <w:szCs w:val="20"/>
              </w:rPr>
            </w:pPr>
            <w:r w:rsidRPr="00055673">
              <w:t>Режим взаимодействия сервиса</w:t>
            </w:r>
          </w:p>
        </w:tc>
        <w:tc>
          <w:tcPr>
            <w:tcW w:w="2907" w:type="pct"/>
            <w:tcBorders>
              <w:top w:val="nil"/>
              <w:left w:val="nil"/>
              <w:bottom w:val="single" w:sz="4" w:space="0" w:color="auto"/>
              <w:right w:val="single" w:sz="8" w:space="0" w:color="auto"/>
            </w:tcBorders>
            <w:shd w:val="clear" w:color="000000" w:fill="FFFFFF"/>
            <w:vAlign w:val="center"/>
          </w:tcPr>
          <w:p w:rsidR="00B16DAE" w:rsidRPr="00055673" w:rsidRDefault="00B16DAE" w:rsidP="00055673">
            <w:pPr>
              <w:pStyle w:val="afffe"/>
              <w:rPr>
                <w:szCs w:val="20"/>
              </w:rPr>
            </w:pPr>
            <w:r w:rsidRPr="00055673">
              <w:t>Выбрать из списка, руководствуясь примечанием</w:t>
            </w:r>
          </w:p>
        </w:tc>
      </w:tr>
      <w:tr w:rsidR="00B16DAE" w:rsidRPr="00055673" w:rsidTr="003330F3">
        <w:trPr>
          <w:cantSplit/>
        </w:trPr>
        <w:tc>
          <w:tcPr>
            <w:tcW w:w="369" w:type="pct"/>
            <w:tcBorders>
              <w:top w:val="single" w:sz="4" w:space="0" w:color="auto"/>
              <w:left w:val="single" w:sz="8" w:space="0" w:color="auto"/>
              <w:bottom w:val="single" w:sz="4" w:space="0" w:color="auto"/>
              <w:right w:val="single" w:sz="4" w:space="0" w:color="auto"/>
            </w:tcBorders>
            <w:shd w:val="clear" w:color="000000" w:fill="C0C0C0"/>
            <w:noWrap/>
            <w:vAlign w:val="center"/>
          </w:tcPr>
          <w:p w:rsidR="00B16DAE" w:rsidRPr="00055673" w:rsidRDefault="00B16DAE" w:rsidP="00055673">
            <w:pPr>
              <w:pStyle w:val="afffe"/>
              <w:rPr>
                <w:szCs w:val="20"/>
              </w:rPr>
            </w:pPr>
            <w:r>
              <w:rPr>
                <w:szCs w:val="32"/>
              </w:rPr>
              <w:t>10</w:t>
            </w:r>
          </w:p>
        </w:tc>
        <w:tc>
          <w:tcPr>
            <w:tcW w:w="1724" w:type="pct"/>
            <w:tcBorders>
              <w:top w:val="single" w:sz="4" w:space="0" w:color="auto"/>
              <w:left w:val="nil"/>
              <w:bottom w:val="single" w:sz="4" w:space="0" w:color="auto"/>
              <w:right w:val="single" w:sz="4" w:space="0" w:color="auto"/>
            </w:tcBorders>
            <w:vAlign w:val="center"/>
          </w:tcPr>
          <w:p w:rsidR="00B16DAE" w:rsidRPr="00055673" w:rsidRDefault="00B16DAE" w:rsidP="00055673">
            <w:pPr>
              <w:pStyle w:val="afffe"/>
              <w:rPr>
                <w:szCs w:val="20"/>
              </w:rPr>
            </w:pPr>
            <w:r w:rsidRPr="00055673">
              <w:t xml:space="preserve">Дата регистрации </w:t>
            </w:r>
          </w:p>
        </w:tc>
        <w:tc>
          <w:tcPr>
            <w:tcW w:w="2907" w:type="pct"/>
            <w:tcBorders>
              <w:top w:val="nil"/>
              <w:left w:val="nil"/>
              <w:bottom w:val="single" w:sz="4" w:space="0" w:color="auto"/>
              <w:right w:val="single" w:sz="8" w:space="0" w:color="auto"/>
            </w:tcBorders>
            <w:shd w:val="clear" w:color="000000" w:fill="FFFFFF"/>
            <w:vAlign w:val="center"/>
          </w:tcPr>
          <w:p w:rsidR="00B16DAE" w:rsidRPr="00055673" w:rsidRDefault="00B16DAE" w:rsidP="00E5554D">
            <w:pPr>
              <w:pStyle w:val="afffe"/>
              <w:rPr>
                <w:szCs w:val="20"/>
              </w:rPr>
            </w:pPr>
            <w:r w:rsidRPr="00055673">
              <w:t xml:space="preserve"> Дата </w:t>
            </w:r>
            <w:r w:rsidR="00E5554D">
              <w:t>регистрации сервиса в СМЭВ</w:t>
            </w:r>
          </w:p>
        </w:tc>
      </w:tr>
      <w:tr w:rsidR="00B16DAE" w:rsidRPr="00055673" w:rsidTr="003330F3">
        <w:trPr>
          <w:cantSplit/>
        </w:trPr>
        <w:tc>
          <w:tcPr>
            <w:tcW w:w="369" w:type="pct"/>
            <w:tcBorders>
              <w:top w:val="nil"/>
              <w:left w:val="single" w:sz="8" w:space="0" w:color="auto"/>
              <w:bottom w:val="single" w:sz="4" w:space="0" w:color="auto"/>
              <w:right w:val="single" w:sz="4" w:space="0" w:color="auto"/>
            </w:tcBorders>
            <w:shd w:val="clear" w:color="000000" w:fill="C0C0C0"/>
            <w:noWrap/>
            <w:vAlign w:val="center"/>
          </w:tcPr>
          <w:p w:rsidR="00B16DAE" w:rsidRPr="00055673" w:rsidRDefault="00B16DAE" w:rsidP="00055673">
            <w:pPr>
              <w:pStyle w:val="afffe"/>
              <w:rPr>
                <w:szCs w:val="20"/>
              </w:rPr>
            </w:pPr>
            <w:r w:rsidRPr="00055673">
              <w:rPr>
                <w:szCs w:val="32"/>
              </w:rPr>
              <w:lastRenderedPageBreak/>
              <w:t>1</w:t>
            </w:r>
            <w:r>
              <w:rPr>
                <w:szCs w:val="32"/>
              </w:rPr>
              <w:t>1</w:t>
            </w:r>
          </w:p>
        </w:tc>
        <w:tc>
          <w:tcPr>
            <w:tcW w:w="1724" w:type="pct"/>
            <w:tcBorders>
              <w:top w:val="nil"/>
              <w:left w:val="nil"/>
              <w:bottom w:val="single" w:sz="4" w:space="0" w:color="auto"/>
              <w:right w:val="single" w:sz="4" w:space="0" w:color="auto"/>
            </w:tcBorders>
            <w:vAlign w:val="center"/>
          </w:tcPr>
          <w:p w:rsidR="00B16DAE" w:rsidRPr="00055673" w:rsidRDefault="00B16DAE" w:rsidP="00055673">
            <w:pPr>
              <w:pStyle w:val="afffe"/>
              <w:rPr>
                <w:szCs w:val="20"/>
              </w:rPr>
            </w:pPr>
            <w:r w:rsidRPr="00055673">
              <w:t>Адрес описания</w:t>
            </w:r>
          </w:p>
        </w:tc>
        <w:tc>
          <w:tcPr>
            <w:tcW w:w="2907" w:type="pct"/>
            <w:tcBorders>
              <w:top w:val="nil"/>
              <w:left w:val="nil"/>
              <w:bottom w:val="single" w:sz="4" w:space="0" w:color="auto"/>
              <w:right w:val="single" w:sz="8" w:space="0" w:color="auto"/>
            </w:tcBorders>
            <w:shd w:val="clear" w:color="000000" w:fill="FFFFFF"/>
            <w:vAlign w:val="center"/>
          </w:tcPr>
          <w:p w:rsidR="00B16DAE" w:rsidRPr="00055673" w:rsidRDefault="00B16DAE" w:rsidP="00055673">
            <w:pPr>
              <w:pStyle w:val="afffe"/>
              <w:rPr>
                <w:szCs w:val="20"/>
              </w:rPr>
            </w:pPr>
            <w:r w:rsidRPr="00055673">
              <w:t>Ссылка на WSDL документ, описывающий электронный сервис</w:t>
            </w:r>
          </w:p>
        </w:tc>
      </w:tr>
      <w:tr w:rsidR="00B16DAE" w:rsidRPr="00055673" w:rsidTr="003330F3">
        <w:trPr>
          <w:cantSplit/>
        </w:trPr>
        <w:tc>
          <w:tcPr>
            <w:tcW w:w="369" w:type="pct"/>
            <w:tcBorders>
              <w:top w:val="nil"/>
              <w:left w:val="single" w:sz="8" w:space="0" w:color="auto"/>
              <w:bottom w:val="single" w:sz="4" w:space="0" w:color="auto"/>
              <w:right w:val="single" w:sz="4" w:space="0" w:color="auto"/>
            </w:tcBorders>
            <w:shd w:val="clear" w:color="000000" w:fill="C0C0C0"/>
            <w:noWrap/>
            <w:vAlign w:val="center"/>
          </w:tcPr>
          <w:p w:rsidR="00B16DAE" w:rsidRPr="00055673" w:rsidRDefault="00B16DAE" w:rsidP="00055673">
            <w:pPr>
              <w:pStyle w:val="afffe"/>
              <w:rPr>
                <w:szCs w:val="20"/>
              </w:rPr>
            </w:pPr>
            <w:r>
              <w:rPr>
                <w:szCs w:val="32"/>
              </w:rPr>
              <w:t>12</w:t>
            </w:r>
          </w:p>
        </w:tc>
        <w:tc>
          <w:tcPr>
            <w:tcW w:w="1724" w:type="pct"/>
            <w:tcBorders>
              <w:top w:val="nil"/>
              <w:left w:val="nil"/>
              <w:bottom w:val="single" w:sz="4" w:space="0" w:color="auto"/>
              <w:right w:val="single" w:sz="4" w:space="0" w:color="auto"/>
            </w:tcBorders>
            <w:vAlign w:val="center"/>
          </w:tcPr>
          <w:p w:rsidR="00B16DAE" w:rsidRPr="00055673" w:rsidRDefault="00B16DAE" w:rsidP="00055673">
            <w:pPr>
              <w:pStyle w:val="afffe"/>
              <w:rPr>
                <w:szCs w:val="20"/>
              </w:rPr>
            </w:pPr>
            <w:r w:rsidRPr="00055673">
              <w:t>Адрес</w:t>
            </w:r>
          </w:p>
        </w:tc>
        <w:tc>
          <w:tcPr>
            <w:tcW w:w="2907" w:type="pct"/>
            <w:tcBorders>
              <w:top w:val="nil"/>
              <w:left w:val="nil"/>
              <w:bottom w:val="single" w:sz="4" w:space="0" w:color="auto"/>
              <w:right w:val="single" w:sz="8" w:space="0" w:color="auto"/>
            </w:tcBorders>
            <w:shd w:val="clear" w:color="000000" w:fill="FFFFFF"/>
            <w:vAlign w:val="center"/>
          </w:tcPr>
          <w:p w:rsidR="00B16DAE" w:rsidRPr="00055673" w:rsidRDefault="00B16DAE" w:rsidP="00055673">
            <w:pPr>
              <w:pStyle w:val="afffe"/>
              <w:rPr>
                <w:szCs w:val="20"/>
              </w:rPr>
            </w:pPr>
            <w:r w:rsidRPr="00055673">
              <w:t>Адрес электронного сервиса у Поставщика</w:t>
            </w:r>
          </w:p>
        </w:tc>
      </w:tr>
      <w:tr w:rsidR="00B16DAE" w:rsidRPr="00055673" w:rsidTr="003330F3">
        <w:trPr>
          <w:cantSplit/>
          <w:trHeight w:val="636"/>
        </w:trPr>
        <w:tc>
          <w:tcPr>
            <w:tcW w:w="369" w:type="pct"/>
            <w:tcBorders>
              <w:top w:val="nil"/>
              <w:left w:val="single" w:sz="8" w:space="0" w:color="auto"/>
              <w:bottom w:val="single" w:sz="4" w:space="0" w:color="auto"/>
              <w:right w:val="single" w:sz="4" w:space="0" w:color="auto"/>
            </w:tcBorders>
            <w:shd w:val="clear" w:color="000000" w:fill="C0C0C0"/>
            <w:noWrap/>
            <w:vAlign w:val="center"/>
          </w:tcPr>
          <w:p w:rsidR="00B16DAE" w:rsidRPr="00055673" w:rsidRDefault="00B16DAE" w:rsidP="00055673">
            <w:pPr>
              <w:pStyle w:val="afffe"/>
              <w:rPr>
                <w:szCs w:val="20"/>
              </w:rPr>
            </w:pPr>
            <w:r>
              <w:rPr>
                <w:szCs w:val="32"/>
              </w:rPr>
              <w:t>13</w:t>
            </w:r>
          </w:p>
        </w:tc>
        <w:tc>
          <w:tcPr>
            <w:tcW w:w="1724" w:type="pct"/>
            <w:tcBorders>
              <w:top w:val="nil"/>
              <w:left w:val="nil"/>
              <w:bottom w:val="single" w:sz="4" w:space="0" w:color="auto"/>
              <w:right w:val="single" w:sz="4" w:space="0" w:color="auto"/>
            </w:tcBorders>
            <w:vAlign w:val="center"/>
          </w:tcPr>
          <w:p w:rsidR="00B16DAE" w:rsidRPr="00055673" w:rsidRDefault="00B16DAE" w:rsidP="00055673">
            <w:pPr>
              <w:pStyle w:val="afffe"/>
              <w:rPr>
                <w:szCs w:val="20"/>
              </w:rPr>
            </w:pPr>
            <w:r w:rsidRPr="00055673">
              <w:t>Узел СМЭВ</w:t>
            </w:r>
          </w:p>
        </w:tc>
        <w:tc>
          <w:tcPr>
            <w:tcW w:w="2907" w:type="pct"/>
            <w:tcBorders>
              <w:top w:val="nil"/>
              <w:left w:val="nil"/>
              <w:bottom w:val="single" w:sz="4" w:space="0" w:color="auto"/>
              <w:right w:val="single" w:sz="8" w:space="0" w:color="auto"/>
            </w:tcBorders>
            <w:shd w:val="clear" w:color="000000" w:fill="FFFFFF"/>
            <w:vAlign w:val="center"/>
          </w:tcPr>
          <w:p w:rsidR="00B16DAE" w:rsidRPr="00055673" w:rsidRDefault="00B16DAE" w:rsidP="00977059">
            <w:pPr>
              <w:pStyle w:val="afffe"/>
              <w:rPr>
                <w:szCs w:val="20"/>
              </w:rPr>
            </w:pPr>
            <w:r w:rsidRPr="00055673">
              <w:t>Уз</w:t>
            </w:r>
            <w:r>
              <w:t>ел</w:t>
            </w:r>
            <w:r w:rsidRPr="00055673">
              <w:t xml:space="preserve"> СМЭВ, через которы</w:t>
            </w:r>
            <w:r>
              <w:t>й</w:t>
            </w:r>
            <w:r w:rsidRPr="00055673">
              <w:t xml:space="preserve"> осуществляется доступ к данному электронному сервису.</w:t>
            </w:r>
          </w:p>
        </w:tc>
      </w:tr>
      <w:tr w:rsidR="00B16DAE" w:rsidRPr="00055673" w:rsidTr="003330F3">
        <w:trPr>
          <w:cantSplit/>
        </w:trPr>
        <w:tc>
          <w:tcPr>
            <w:tcW w:w="369" w:type="pct"/>
            <w:tcBorders>
              <w:top w:val="nil"/>
              <w:left w:val="single" w:sz="8" w:space="0" w:color="auto"/>
              <w:bottom w:val="single" w:sz="4" w:space="0" w:color="auto"/>
              <w:right w:val="single" w:sz="4" w:space="0" w:color="auto"/>
            </w:tcBorders>
            <w:shd w:val="clear" w:color="000000" w:fill="C0C0C0"/>
            <w:noWrap/>
            <w:vAlign w:val="center"/>
          </w:tcPr>
          <w:p w:rsidR="00B16DAE" w:rsidRPr="00055673" w:rsidRDefault="00B16DAE" w:rsidP="00055673">
            <w:pPr>
              <w:pStyle w:val="afffe"/>
              <w:rPr>
                <w:szCs w:val="32"/>
              </w:rPr>
            </w:pPr>
            <w:r w:rsidRPr="00055673">
              <w:rPr>
                <w:szCs w:val="32"/>
              </w:rPr>
              <w:t>1</w:t>
            </w:r>
            <w:r>
              <w:rPr>
                <w:szCs w:val="32"/>
              </w:rPr>
              <w:t>4</w:t>
            </w:r>
          </w:p>
        </w:tc>
        <w:tc>
          <w:tcPr>
            <w:tcW w:w="1724" w:type="pct"/>
            <w:tcBorders>
              <w:top w:val="nil"/>
              <w:left w:val="nil"/>
              <w:bottom w:val="single" w:sz="4" w:space="0" w:color="auto"/>
              <w:right w:val="single" w:sz="4" w:space="0" w:color="auto"/>
            </w:tcBorders>
            <w:vAlign w:val="center"/>
          </w:tcPr>
          <w:p w:rsidR="00B16DAE" w:rsidRPr="00055673" w:rsidRDefault="00B16DAE" w:rsidP="00055673">
            <w:pPr>
              <w:pStyle w:val="afffe"/>
            </w:pPr>
            <w:r>
              <w:t>Регион</w:t>
            </w:r>
          </w:p>
        </w:tc>
        <w:tc>
          <w:tcPr>
            <w:tcW w:w="2907" w:type="pct"/>
            <w:tcBorders>
              <w:top w:val="nil"/>
              <w:left w:val="nil"/>
              <w:bottom w:val="single" w:sz="4" w:space="0" w:color="auto"/>
              <w:right w:val="single" w:sz="8" w:space="0" w:color="auto"/>
            </w:tcBorders>
            <w:shd w:val="clear" w:color="000000" w:fill="FFFFFF"/>
            <w:vAlign w:val="center"/>
          </w:tcPr>
          <w:p w:rsidR="00B16DAE" w:rsidRPr="00055673" w:rsidRDefault="00B16DAE" w:rsidP="00055673">
            <w:pPr>
              <w:pStyle w:val="afffe"/>
            </w:pPr>
            <w:r>
              <w:t>Название региона</w:t>
            </w:r>
          </w:p>
        </w:tc>
      </w:tr>
      <w:tr w:rsidR="00B16DAE" w:rsidRPr="00055673" w:rsidTr="003330F3">
        <w:trPr>
          <w:cantSplit/>
        </w:trPr>
        <w:tc>
          <w:tcPr>
            <w:tcW w:w="369" w:type="pct"/>
            <w:tcBorders>
              <w:top w:val="nil"/>
              <w:left w:val="single" w:sz="8" w:space="0" w:color="auto"/>
              <w:bottom w:val="single" w:sz="4" w:space="0" w:color="auto"/>
              <w:right w:val="single" w:sz="4" w:space="0" w:color="auto"/>
            </w:tcBorders>
            <w:shd w:val="clear" w:color="000000" w:fill="C0C0C0"/>
            <w:noWrap/>
            <w:vAlign w:val="center"/>
          </w:tcPr>
          <w:p w:rsidR="00B16DAE" w:rsidRPr="00055673" w:rsidRDefault="00B16DAE" w:rsidP="00055673">
            <w:pPr>
              <w:pStyle w:val="afffe"/>
              <w:rPr>
                <w:szCs w:val="20"/>
              </w:rPr>
            </w:pPr>
          </w:p>
        </w:tc>
        <w:tc>
          <w:tcPr>
            <w:tcW w:w="1724" w:type="pct"/>
            <w:tcBorders>
              <w:top w:val="nil"/>
              <w:left w:val="nil"/>
              <w:bottom w:val="single" w:sz="4" w:space="0" w:color="auto"/>
              <w:right w:val="single" w:sz="4" w:space="0" w:color="auto"/>
            </w:tcBorders>
            <w:vAlign w:val="center"/>
          </w:tcPr>
          <w:p w:rsidR="00B16DAE" w:rsidRPr="00055673" w:rsidRDefault="00B16DAE" w:rsidP="00055673">
            <w:pPr>
              <w:pStyle w:val="afffe"/>
              <w:rPr>
                <w:szCs w:val="20"/>
              </w:rPr>
            </w:pPr>
            <w:r w:rsidRPr="00055673">
              <w:t>Адрес в СМЭВ</w:t>
            </w:r>
          </w:p>
        </w:tc>
        <w:tc>
          <w:tcPr>
            <w:tcW w:w="2907" w:type="pct"/>
            <w:tcBorders>
              <w:top w:val="nil"/>
              <w:left w:val="nil"/>
              <w:bottom w:val="single" w:sz="4" w:space="0" w:color="auto"/>
              <w:right w:val="single" w:sz="8" w:space="0" w:color="auto"/>
            </w:tcBorders>
            <w:shd w:val="clear" w:color="000000" w:fill="FFFFFF"/>
            <w:vAlign w:val="center"/>
          </w:tcPr>
          <w:p w:rsidR="00B16DAE" w:rsidRPr="00055673" w:rsidRDefault="00B16DAE" w:rsidP="00055673">
            <w:pPr>
              <w:pStyle w:val="afffe"/>
              <w:rPr>
                <w:szCs w:val="20"/>
              </w:rPr>
            </w:pPr>
            <w:r w:rsidRPr="00055673">
              <w:t>Адрес электронного сервиса в СМЭВ</w:t>
            </w:r>
          </w:p>
        </w:tc>
      </w:tr>
      <w:tr w:rsidR="00B16DAE" w:rsidRPr="00055673" w:rsidTr="003330F3">
        <w:trPr>
          <w:cantSplit/>
        </w:trPr>
        <w:tc>
          <w:tcPr>
            <w:tcW w:w="369" w:type="pct"/>
            <w:tcBorders>
              <w:top w:val="nil"/>
              <w:left w:val="single" w:sz="8" w:space="0" w:color="auto"/>
              <w:bottom w:val="single" w:sz="4" w:space="0" w:color="auto"/>
              <w:right w:val="single" w:sz="4" w:space="0" w:color="auto"/>
            </w:tcBorders>
            <w:shd w:val="clear" w:color="000000" w:fill="C0C0C0"/>
            <w:noWrap/>
            <w:vAlign w:val="center"/>
          </w:tcPr>
          <w:p w:rsidR="00B16DAE" w:rsidRPr="00DF2FB4" w:rsidRDefault="00B16DAE" w:rsidP="00055673">
            <w:pPr>
              <w:pStyle w:val="afffe"/>
              <w:rPr>
                <w:szCs w:val="20"/>
              </w:rPr>
            </w:pPr>
            <w:r w:rsidRPr="00055673">
              <w:rPr>
                <w:szCs w:val="32"/>
              </w:rPr>
              <w:t>1</w:t>
            </w:r>
            <w:r>
              <w:rPr>
                <w:szCs w:val="32"/>
              </w:rPr>
              <w:t>5</w:t>
            </w:r>
          </w:p>
        </w:tc>
        <w:tc>
          <w:tcPr>
            <w:tcW w:w="4631" w:type="pct"/>
            <w:gridSpan w:val="2"/>
            <w:tcBorders>
              <w:top w:val="single" w:sz="4" w:space="0" w:color="auto"/>
              <w:left w:val="nil"/>
              <w:bottom w:val="single" w:sz="4" w:space="0" w:color="auto"/>
              <w:right w:val="single" w:sz="8" w:space="0" w:color="000000"/>
            </w:tcBorders>
            <w:vAlign w:val="center"/>
          </w:tcPr>
          <w:p w:rsidR="00B16DAE" w:rsidRPr="00055673" w:rsidRDefault="00B16DAE" w:rsidP="00055673">
            <w:pPr>
              <w:pStyle w:val="afffe"/>
              <w:rPr>
                <w:szCs w:val="20"/>
              </w:rPr>
            </w:pPr>
            <w:r w:rsidRPr="00055673">
              <w:t>Сведения об информационной системе, предоставляющей электронный сервис</w:t>
            </w:r>
          </w:p>
        </w:tc>
      </w:tr>
      <w:tr w:rsidR="00B16DAE" w:rsidRPr="00055673" w:rsidTr="003330F3">
        <w:trPr>
          <w:cantSplit/>
        </w:trPr>
        <w:tc>
          <w:tcPr>
            <w:tcW w:w="369" w:type="pct"/>
            <w:tcBorders>
              <w:top w:val="nil"/>
              <w:left w:val="single" w:sz="8" w:space="0" w:color="auto"/>
              <w:bottom w:val="single" w:sz="4" w:space="0" w:color="auto"/>
              <w:right w:val="single" w:sz="4" w:space="0" w:color="auto"/>
            </w:tcBorders>
            <w:shd w:val="clear" w:color="000000" w:fill="C0C0C0"/>
            <w:noWrap/>
            <w:vAlign w:val="center"/>
          </w:tcPr>
          <w:p w:rsidR="00B16DAE" w:rsidRPr="003330F3" w:rsidRDefault="00B16DAE" w:rsidP="00C53A8C">
            <w:pPr>
              <w:pStyle w:val="afffe"/>
              <w:rPr>
                <w:szCs w:val="20"/>
              </w:rPr>
            </w:pPr>
            <w:r w:rsidRPr="00055673">
              <w:rPr>
                <w:szCs w:val="32"/>
              </w:rPr>
              <w:t>1</w:t>
            </w:r>
            <w:r>
              <w:rPr>
                <w:szCs w:val="32"/>
              </w:rPr>
              <w:t>6</w:t>
            </w:r>
          </w:p>
        </w:tc>
        <w:tc>
          <w:tcPr>
            <w:tcW w:w="1724" w:type="pct"/>
            <w:tcBorders>
              <w:top w:val="nil"/>
              <w:left w:val="nil"/>
              <w:bottom w:val="single" w:sz="4" w:space="0" w:color="auto"/>
              <w:right w:val="single" w:sz="4" w:space="0" w:color="auto"/>
            </w:tcBorders>
            <w:vAlign w:val="center"/>
          </w:tcPr>
          <w:p w:rsidR="00B16DAE" w:rsidRPr="00055673" w:rsidRDefault="00B16DAE" w:rsidP="00055673">
            <w:pPr>
              <w:pStyle w:val="afffe"/>
              <w:rPr>
                <w:szCs w:val="20"/>
              </w:rPr>
            </w:pPr>
            <w:r w:rsidRPr="00055673">
              <w:t>Наименование</w:t>
            </w:r>
          </w:p>
        </w:tc>
        <w:tc>
          <w:tcPr>
            <w:tcW w:w="2907" w:type="pct"/>
            <w:tcBorders>
              <w:top w:val="nil"/>
              <w:left w:val="nil"/>
              <w:bottom w:val="single" w:sz="4" w:space="0" w:color="auto"/>
              <w:right w:val="single" w:sz="8" w:space="0" w:color="auto"/>
            </w:tcBorders>
            <w:vAlign w:val="center"/>
          </w:tcPr>
          <w:p w:rsidR="00B16DAE" w:rsidRPr="00055673" w:rsidRDefault="00B16DAE" w:rsidP="00055673">
            <w:pPr>
              <w:pStyle w:val="afffe"/>
              <w:rPr>
                <w:szCs w:val="20"/>
              </w:rPr>
            </w:pPr>
            <w:r w:rsidRPr="00055673">
              <w:t>Наименование</w:t>
            </w:r>
          </w:p>
        </w:tc>
      </w:tr>
      <w:tr w:rsidR="00B16DAE" w:rsidRPr="00055673" w:rsidTr="003330F3">
        <w:trPr>
          <w:cantSplit/>
        </w:trPr>
        <w:tc>
          <w:tcPr>
            <w:tcW w:w="369" w:type="pct"/>
            <w:tcBorders>
              <w:top w:val="nil"/>
              <w:left w:val="single" w:sz="8" w:space="0" w:color="auto"/>
              <w:bottom w:val="single" w:sz="4" w:space="0" w:color="auto"/>
              <w:right w:val="single" w:sz="4" w:space="0" w:color="auto"/>
            </w:tcBorders>
            <w:shd w:val="clear" w:color="000000" w:fill="C0C0C0"/>
            <w:noWrap/>
            <w:vAlign w:val="center"/>
          </w:tcPr>
          <w:p w:rsidR="00B16DAE" w:rsidRPr="003330F3" w:rsidRDefault="00B16DAE" w:rsidP="00055673">
            <w:pPr>
              <w:pStyle w:val="afffe"/>
              <w:rPr>
                <w:szCs w:val="20"/>
              </w:rPr>
            </w:pPr>
            <w:r w:rsidRPr="00055673">
              <w:rPr>
                <w:szCs w:val="32"/>
              </w:rPr>
              <w:t>1</w:t>
            </w:r>
            <w:r>
              <w:rPr>
                <w:szCs w:val="32"/>
              </w:rPr>
              <w:t>7</w:t>
            </w:r>
          </w:p>
        </w:tc>
        <w:tc>
          <w:tcPr>
            <w:tcW w:w="1724" w:type="pct"/>
            <w:tcBorders>
              <w:top w:val="nil"/>
              <w:left w:val="nil"/>
              <w:bottom w:val="single" w:sz="4" w:space="0" w:color="auto"/>
              <w:right w:val="single" w:sz="4" w:space="0" w:color="auto"/>
            </w:tcBorders>
            <w:vAlign w:val="center"/>
          </w:tcPr>
          <w:p w:rsidR="00B16DAE" w:rsidRPr="00055673" w:rsidRDefault="00B16DAE" w:rsidP="00055673">
            <w:pPr>
              <w:pStyle w:val="afffe"/>
              <w:rPr>
                <w:szCs w:val="20"/>
              </w:rPr>
            </w:pPr>
            <w:r w:rsidRPr="00055673">
              <w:t>Краткое наименование</w:t>
            </w:r>
          </w:p>
        </w:tc>
        <w:tc>
          <w:tcPr>
            <w:tcW w:w="2907" w:type="pct"/>
            <w:tcBorders>
              <w:top w:val="nil"/>
              <w:left w:val="nil"/>
              <w:bottom w:val="single" w:sz="4" w:space="0" w:color="auto"/>
              <w:right w:val="single" w:sz="8" w:space="0" w:color="auto"/>
            </w:tcBorders>
            <w:vAlign w:val="center"/>
          </w:tcPr>
          <w:p w:rsidR="00B16DAE" w:rsidRPr="00055673" w:rsidRDefault="00B16DAE" w:rsidP="00055673">
            <w:pPr>
              <w:pStyle w:val="afffe"/>
              <w:rPr>
                <w:szCs w:val="20"/>
              </w:rPr>
            </w:pPr>
            <w:r w:rsidRPr="00055673">
              <w:t>Краткое наименование ИС</w:t>
            </w:r>
          </w:p>
        </w:tc>
      </w:tr>
      <w:tr w:rsidR="00B16DAE" w:rsidRPr="00055673" w:rsidTr="003330F3">
        <w:trPr>
          <w:cantSplit/>
        </w:trPr>
        <w:tc>
          <w:tcPr>
            <w:tcW w:w="369" w:type="pct"/>
            <w:tcBorders>
              <w:top w:val="nil"/>
              <w:left w:val="single" w:sz="8" w:space="0" w:color="auto"/>
              <w:bottom w:val="single" w:sz="4" w:space="0" w:color="auto"/>
              <w:right w:val="single" w:sz="4" w:space="0" w:color="auto"/>
            </w:tcBorders>
            <w:shd w:val="clear" w:color="000000" w:fill="C0C0C0"/>
            <w:noWrap/>
            <w:vAlign w:val="center"/>
          </w:tcPr>
          <w:p w:rsidR="00B16DAE" w:rsidRPr="003330F3" w:rsidRDefault="00B16DAE" w:rsidP="00055673">
            <w:pPr>
              <w:pStyle w:val="afffe"/>
              <w:rPr>
                <w:szCs w:val="20"/>
              </w:rPr>
            </w:pPr>
            <w:r w:rsidRPr="00055673">
              <w:rPr>
                <w:szCs w:val="32"/>
              </w:rPr>
              <w:t>1</w:t>
            </w:r>
            <w:r>
              <w:rPr>
                <w:szCs w:val="32"/>
              </w:rPr>
              <w:t>8</w:t>
            </w:r>
          </w:p>
        </w:tc>
        <w:tc>
          <w:tcPr>
            <w:tcW w:w="1724" w:type="pct"/>
            <w:tcBorders>
              <w:top w:val="nil"/>
              <w:left w:val="nil"/>
              <w:bottom w:val="single" w:sz="4" w:space="0" w:color="auto"/>
              <w:right w:val="single" w:sz="4" w:space="0" w:color="auto"/>
            </w:tcBorders>
            <w:vAlign w:val="center"/>
          </w:tcPr>
          <w:p w:rsidR="00B16DAE" w:rsidRPr="00055673" w:rsidRDefault="00B16DAE" w:rsidP="00055673">
            <w:pPr>
              <w:pStyle w:val="afffe"/>
              <w:rPr>
                <w:szCs w:val="20"/>
              </w:rPr>
            </w:pPr>
            <w:r w:rsidRPr="00055673">
              <w:t>Стадия использования</w:t>
            </w:r>
          </w:p>
        </w:tc>
        <w:tc>
          <w:tcPr>
            <w:tcW w:w="2907" w:type="pct"/>
            <w:tcBorders>
              <w:top w:val="nil"/>
              <w:left w:val="nil"/>
              <w:bottom w:val="single" w:sz="4" w:space="0" w:color="auto"/>
              <w:right w:val="single" w:sz="8" w:space="0" w:color="auto"/>
            </w:tcBorders>
            <w:vAlign w:val="center"/>
          </w:tcPr>
          <w:p w:rsidR="00B16DAE" w:rsidRPr="00055673" w:rsidRDefault="00B16DAE" w:rsidP="00055673">
            <w:pPr>
              <w:pStyle w:val="afffe"/>
              <w:rPr>
                <w:szCs w:val="20"/>
              </w:rPr>
            </w:pPr>
            <w:r w:rsidRPr="00055673">
              <w:t>Стадия использования электронного сервиса.</w:t>
            </w:r>
          </w:p>
        </w:tc>
      </w:tr>
      <w:tr w:rsidR="00B16DAE" w:rsidRPr="00055673" w:rsidTr="003330F3">
        <w:trPr>
          <w:cantSplit/>
        </w:trPr>
        <w:tc>
          <w:tcPr>
            <w:tcW w:w="369" w:type="pct"/>
            <w:tcBorders>
              <w:top w:val="nil"/>
              <w:left w:val="single" w:sz="8" w:space="0" w:color="auto"/>
              <w:bottom w:val="single" w:sz="4" w:space="0" w:color="auto"/>
              <w:right w:val="single" w:sz="4" w:space="0" w:color="auto"/>
            </w:tcBorders>
            <w:shd w:val="clear" w:color="000000" w:fill="C0C0C0"/>
            <w:noWrap/>
            <w:vAlign w:val="center"/>
          </w:tcPr>
          <w:p w:rsidR="00B16DAE" w:rsidRPr="003330F3" w:rsidRDefault="008C1CC5" w:rsidP="00055673">
            <w:pPr>
              <w:pStyle w:val="afffe"/>
              <w:rPr>
                <w:szCs w:val="20"/>
              </w:rPr>
            </w:pPr>
            <w:r>
              <w:rPr>
                <w:szCs w:val="32"/>
                <w:lang w:val="en-US"/>
              </w:rPr>
              <w:t>1</w:t>
            </w:r>
            <w:r>
              <w:rPr>
                <w:szCs w:val="32"/>
              </w:rPr>
              <w:t>9</w:t>
            </w:r>
          </w:p>
        </w:tc>
        <w:tc>
          <w:tcPr>
            <w:tcW w:w="1724" w:type="pct"/>
            <w:tcBorders>
              <w:top w:val="nil"/>
              <w:left w:val="nil"/>
              <w:bottom w:val="single" w:sz="4" w:space="0" w:color="auto"/>
              <w:right w:val="single" w:sz="4" w:space="0" w:color="auto"/>
            </w:tcBorders>
            <w:vAlign w:val="center"/>
          </w:tcPr>
          <w:p w:rsidR="00B16DAE" w:rsidRPr="00055673" w:rsidRDefault="00B16DAE" w:rsidP="00055673">
            <w:pPr>
              <w:pStyle w:val="afffe"/>
              <w:rPr>
                <w:szCs w:val="20"/>
              </w:rPr>
            </w:pPr>
            <w:r w:rsidRPr="00055673">
              <w:t>Режим доступности</w:t>
            </w:r>
          </w:p>
        </w:tc>
        <w:tc>
          <w:tcPr>
            <w:tcW w:w="2907" w:type="pct"/>
            <w:tcBorders>
              <w:top w:val="nil"/>
              <w:left w:val="nil"/>
              <w:bottom w:val="single" w:sz="4" w:space="0" w:color="auto"/>
              <w:right w:val="single" w:sz="8" w:space="0" w:color="auto"/>
            </w:tcBorders>
            <w:vAlign w:val="center"/>
          </w:tcPr>
          <w:p w:rsidR="00B16DAE" w:rsidRPr="00055673" w:rsidRDefault="00B16DAE" w:rsidP="00055673">
            <w:pPr>
              <w:pStyle w:val="afffe"/>
              <w:rPr>
                <w:szCs w:val="20"/>
              </w:rPr>
            </w:pPr>
            <w:r w:rsidRPr="00055673">
              <w:t>Режим гарантированной доступности электронного сервиса.</w:t>
            </w:r>
          </w:p>
        </w:tc>
      </w:tr>
      <w:tr w:rsidR="00B16DAE" w:rsidRPr="00055673" w:rsidTr="003330F3">
        <w:trPr>
          <w:cantSplit/>
        </w:trPr>
        <w:tc>
          <w:tcPr>
            <w:tcW w:w="369" w:type="pct"/>
            <w:tcBorders>
              <w:top w:val="nil"/>
              <w:left w:val="single" w:sz="8" w:space="0" w:color="auto"/>
              <w:bottom w:val="single" w:sz="4" w:space="0" w:color="auto"/>
              <w:right w:val="single" w:sz="4" w:space="0" w:color="auto"/>
            </w:tcBorders>
            <w:shd w:val="clear" w:color="000000" w:fill="C0C0C0"/>
            <w:noWrap/>
            <w:vAlign w:val="center"/>
          </w:tcPr>
          <w:p w:rsidR="00B16DAE" w:rsidRPr="00DF2FB4" w:rsidRDefault="00B16DAE" w:rsidP="00055673">
            <w:pPr>
              <w:pStyle w:val="afffe"/>
              <w:rPr>
                <w:szCs w:val="20"/>
              </w:rPr>
            </w:pPr>
          </w:p>
        </w:tc>
        <w:tc>
          <w:tcPr>
            <w:tcW w:w="4631" w:type="pct"/>
            <w:gridSpan w:val="2"/>
            <w:tcBorders>
              <w:top w:val="single" w:sz="4" w:space="0" w:color="auto"/>
              <w:left w:val="nil"/>
              <w:bottom w:val="single" w:sz="4" w:space="0" w:color="auto"/>
              <w:right w:val="single" w:sz="8" w:space="0" w:color="000000"/>
            </w:tcBorders>
            <w:vAlign w:val="center"/>
          </w:tcPr>
          <w:p w:rsidR="00B16DAE" w:rsidRPr="00055673" w:rsidRDefault="00B16DAE" w:rsidP="00055673">
            <w:pPr>
              <w:pStyle w:val="afffe"/>
              <w:rPr>
                <w:szCs w:val="20"/>
              </w:rPr>
            </w:pPr>
            <w:r w:rsidRPr="00055673">
              <w:t>Сведения об организации-владельце</w:t>
            </w:r>
          </w:p>
        </w:tc>
      </w:tr>
      <w:tr w:rsidR="00B16DAE" w:rsidRPr="00055673" w:rsidTr="003330F3">
        <w:trPr>
          <w:cantSplit/>
        </w:trPr>
        <w:tc>
          <w:tcPr>
            <w:tcW w:w="369" w:type="pct"/>
            <w:tcBorders>
              <w:top w:val="nil"/>
              <w:left w:val="single" w:sz="8" w:space="0" w:color="auto"/>
              <w:bottom w:val="single" w:sz="4" w:space="0" w:color="auto"/>
              <w:right w:val="single" w:sz="4" w:space="0" w:color="auto"/>
            </w:tcBorders>
            <w:shd w:val="clear" w:color="000000" w:fill="C0C0C0"/>
            <w:noWrap/>
            <w:vAlign w:val="center"/>
          </w:tcPr>
          <w:p w:rsidR="00B16DAE" w:rsidRPr="003330F3" w:rsidRDefault="00B16DAE" w:rsidP="00BD77EE">
            <w:pPr>
              <w:pStyle w:val="afffe"/>
              <w:rPr>
                <w:szCs w:val="20"/>
              </w:rPr>
            </w:pPr>
            <w:r>
              <w:rPr>
                <w:szCs w:val="20"/>
              </w:rPr>
              <w:t>20</w:t>
            </w:r>
          </w:p>
        </w:tc>
        <w:tc>
          <w:tcPr>
            <w:tcW w:w="1724" w:type="pct"/>
            <w:tcBorders>
              <w:top w:val="nil"/>
              <w:left w:val="nil"/>
              <w:bottom w:val="single" w:sz="4" w:space="0" w:color="auto"/>
              <w:right w:val="single" w:sz="4" w:space="0" w:color="auto"/>
            </w:tcBorders>
            <w:vAlign w:val="center"/>
          </w:tcPr>
          <w:p w:rsidR="00B16DAE" w:rsidRPr="00055673" w:rsidRDefault="00B16DAE" w:rsidP="00055673">
            <w:pPr>
              <w:pStyle w:val="afffe"/>
              <w:rPr>
                <w:szCs w:val="20"/>
              </w:rPr>
            </w:pPr>
            <w:r w:rsidRPr="00055673">
              <w:t>Наименование</w:t>
            </w:r>
          </w:p>
        </w:tc>
        <w:tc>
          <w:tcPr>
            <w:tcW w:w="2907" w:type="pct"/>
            <w:tcBorders>
              <w:top w:val="nil"/>
              <w:left w:val="nil"/>
              <w:bottom w:val="single" w:sz="4" w:space="0" w:color="auto"/>
              <w:right w:val="single" w:sz="8" w:space="0" w:color="auto"/>
            </w:tcBorders>
            <w:vAlign w:val="center"/>
          </w:tcPr>
          <w:p w:rsidR="00B16DAE" w:rsidRPr="00055673" w:rsidRDefault="00B16DAE" w:rsidP="00055673">
            <w:pPr>
              <w:pStyle w:val="afffe"/>
              <w:rPr>
                <w:szCs w:val="20"/>
              </w:rPr>
            </w:pPr>
            <w:r w:rsidRPr="00055673">
              <w:t>Организация, осуществляющая права собственности на информационную систему, реализующую электронный сервис.</w:t>
            </w:r>
          </w:p>
        </w:tc>
      </w:tr>
      <w:tr w:rsidR="00B16DAE" w:rsidRPr="00055673" w:rsidTr="003330F3">
        <w:trPr>
          <w:cantSplit/>
        </w:trPr>
        <w:tc>
          <w:tcPr>
            <w:tcW w:w="369" w:type="pct"/>
            <w:tcBorders>
              <w:top w:val="nil"/>
              <w:left w:val="single" w:sz="8" w:space="0" w:color="auto"/>
              <w:bottom w:val="single" w:sz="4" w:space="0" w:color="auto"/>
              <w:right w:val="single" w:sz="4" w:space="0" w:color="auto"/>
            </w:tcBorders>
            <w:shd w:val="clear" w:color="000000" w:fill="C0C0C0"/>
            <w:noWrap/>
            <w:vAlign w:val="center"/>
          </w:tcPr>
          <w:p w:rsidR="00B16DAE" w:rsidRPr="003330F3" w:rsidRDefault="008C1CC5" w:rsidP="00055673">
            <w:pPr>
              <w:pStyle w:val="afffe"/>
              <w:rPr>
                <w:szCs w:val="20"/>
              </w:rPr>
            </w:pPr>
            <w:r>
              <w:rPr>
                <w:szCs w:val="32"/>
              </w:rPr>
              <w:t>21</w:t>
            </w:r>
          </w:p>
        </w:tc>
        <w:tc>
          <w:tcPr>
            <w:tcW w:w="1724" w:type="pct"/>
            <w:tcBorders>
              <w:top w:val="nil"/>
              <w:left w:val="nil"/>
              <w:bottom w:val="single" w:sz="4" w:space="0" w:color="auto"/>
              <w:right w:val="single" w:sz="4" w:space="0" w:color="auto"/>
            </w:tcBorders>
            <w:vAlign w:val="center"/>
          </w:tcPr>
          <w:p w:rsidR="00B16DAE" w:rsidRPr="00055673" w:rsidRDefault="00B16DAE" w:rsidP="00055673">
            <w:pPr>
              <w:pStyle w:val="afffe"/>
              <w:rPr>
                <w:szCs w:val="20"/>
              </w:rPr>
            </w:pPr>
            <w:r w:rsidRPr="00055673">
              <w:t>Краткое наименование</w:t>
            </w:r>
          </w:p>
        </w:tc>
        <w:tc>
          <w:tcPr>
            <w:tcW w:w="2907" w:type="pct"/>
            <w:tcBorders>
              <w:top w:val="nil"/>
              <w:left w:val="nil"/>
              <w:bottom w:val="single" w:sz="4" w:space="0" w:color="auto"/>
              <w:right w:val="single" w:sz="8" w:space="0" w:color="auto"/>
            </w:tcBorders>
            <w:vAlign w:val="center"/>
          </w:tcPr>
          <w:p w:rsidR="00B16DAE" w:rsidRPr="00055673" w:rsidRDefault="00B16DAE" w:rsidP="00055673">
            <w:pPr>
              <w:pStyle w:val="afffe"/>
              <w:rPr>
                <w:szCs w:val="20"/>
              </w:rPr>
            </w:pPr>
            <w:r w:rsidRPr="00055673">
              <w:t>Краткое наименование организации</w:t>
            </w:r>
          </w:p>
        </w:tc>
      </w:tr>
      <w:tr w:rsidR="00B16DAE" w:rsidRPr="00055673" w:rsidTr="003330F3">
        <w:trPr>
          <w:cantSplit/>
        </w:trPr>
        <w:tc>
          <w:tcPr>
            <w:tcW w:w="369" w:type="pct"/>
            <w:tcBorders>
              <w:top w:val="nil"/>
              <w:left w:val="single" w:sz="8" w:space="0" w:color="auto"/>
              <w:bottom w:val="single" w:sz="4" w:space="0" w:color="auto"/>
              <w:right w:val="single" w:sz="4" w:space="0" w:color="auto"/>
            </w:tcBorders>
            <w:shd w:val="clear" w:color="000000" w:fill="C0C0C0"/>
            <w:noWrap/>
            <w:vAlign w:val="center"/>
          </w:tcPr>
          <w:p w:rsidR="00B16DAE" w:rsidRPr="00C53A8C" w:rsidRDefault="00B16DAE" w:rsidP="00055673">
            <w:pPr>
              <w:pStyle w:val="afffe"/>
              <w:rPr>
                <w:szCs w:val="20"/>
                <w:lang w:val="en-US"/>
              </w:rPr>
            </w:pPr>
          </w:p>
        </w:tc>
        <w:tc>
          <w:tcPr>
            <w:tcW w:w="4631" w:type="pct"/>
            <w:gridSpan w:val="2"/>
            <w:tcBorders>
              <w:top w:val="single" w:sz="4" w:space="0" w:color="auto"/>
              <w:left w:val="nil"/>
              <w:bottom w:val="single" w:sz="4" w:space="0" w:color="auto"/>
              <w:right w:val="single" w:sz="8" w:space="0" w:color="000000"/>
            </w:tcBorders>
            <w:vAlign w:val="center"/>
          </w:tcPr>
          <w:p w:rsidR="00B16DAE" w:rsidRPr="00055673" w:rsidRDefault="00B16DAE" w:rsidP="00055673">
            <w:pPr>
              <w:pStyle w:val="afffe"/>
              <w:rPr>
                <w:szCs w:val="20"/>
              </w:rPr>
            </w:pPr>
            <w:r w:rsidRPr="00055673">
              <w:t>Сведения об операторе информационной системы</w:t>
            </w:r>
          </w:p>
        </w:tc>
      </w:tr>
      <w:tr w:rsidR="00B16DAE" w:rsidRPr="00055673" w:rsidTr="003330F3">
        <w:trPr>
          <w:cantSplit/>
        </w:trPr>
        <w:tc>
          <w:tcPr>
            <w:tcW w:w="369" w:type="pct"/>
            <w:tcBorders>
              <w:top w:val="nil"/>
              <w:left w:val="single" w:sz="8" w:space="0" w:color="auto"/>
              <w:bottom w:val="single" w:sz="4" w:space="0" w:color="auto"/>
              <w:right w:val="single" w:sz="4" w:space="0" w:color="auto"/>
            </w:tcBorders>
            <w:shd w:val="clear" w:color="000000" w:fill="C0C0C0"/>
            <w:noWrap/>
            <w:vAlign w:val="center"/>
          </w:tcPr>
          <w:p w:rsidR="00B16DAE" w:rsidRPr="003330F3" w:rsidRDefault="00B16DAE" w:rsidP="00055673">
            <w:pPr>
              <w:pStyle w:val="afffe"/>
              <w:rPr>
                <w:szCs w:val="20"/>
              </w:rPr>
            </w:pPr>
            <w:r w:rsidRPr="00055673">
              <w:rPr>
                <w:szCs w:val="32"/>
              </w:rPr>
              <w:t>2</w:t>
            </w:r>
            <w:r>
              <w:rPr>
                <w:szCs w:val="32"/>
              </w:rPr>
              <w:t>2</w:t>
            </w:r>
          </w:p>
        </w:tc>
        <w:tc>
          <w:tcPr>
            <w:tcW w:w="1724" w:type="pct"/>
            <w:tcBorders>
              <w:top w:val="nil"/>
              <w:left w:val="nil"/>
              <w:bottom w:val="single" w:sz="4" w:space="0" w:color="auto"/>
              <w:right w:val="single" w:sz="4" w:space="0" w:color="auto"/>
            </w:tcBorders>
            <w:vAlign w:val="center"/>
          </w:tcPr>
          <w:p w:rsidR="00B16DAE" w:rsidRPr="00055673" w:rsidRDefault="00B16DAE" w:rsidP="00055673">
            <w:pPr>
              <w:pStyle w:val="afffe"/>
              <w:rPr>
                <w:szCs w:val="20"/>
              </w:rPr>
            </w:pPr>
            <w:r w:rsidRPr="00055673">
              <w:t>Наименование</w:t>
            </w:r>
          </w:p>
        </w:tc>
        <w:tc>
          <w:tcPr>
            <w:tcW w:w="2907" w:type="pct"/>
            <w:tcBorders>
              <w:top w:val="nil"/>
              <w:left w:val="nil"/>
              <w:bottom w:val="single" w:sz="4" w:space="0" w:color="auto"/>
              <w:right w:val="single" w:sz="8" w:space="0" w:color="auto"/>
            </w:tcBorders>
            <w:vAlign w:val="center"/>
          </w:tcPr>
          <w:p w:rsidR="00B16DAE" w:rsidRPr="00055673" w:rsidRDefault="00B16DAE" w:rsidP="00055673">
            <w:pPr>
              <w:pStyle w:val="afffe"/>
              <w:rPr>
                <w:szCs w:val="20"/>
              </w:rPr>
            </w:pPr>
            <w:r w:rsidRPr="00055673">
              <w:t>Оператор информационной системы, предоставляющей данный электронный сервис.</w:t>
            </w:r>
          </w:p>
        </w:tc>
      </w:tr>
      <w:tr w:rsidR="00B16DAE" w:rsidRPr="00055673" w:rsidTr="003330F3">
        <w:trPr>
          <w:cantSplit/>
        </w:trPr>
        <w:tc>
          <w:tcPr>
            <w:tcW w:w="369" w:type="pct"/>
            <w:tcBorders>
              <w:top w:val="nil"/>
              <w:left w:val="single" w:sz="8" w:space="0" w:color="auto"/>
              <w:bottom w:val="single" w:sz="4" w:space="0" w:color="auto"/>
              <w:right w:val="single" w:sz="4" w:space="0" w:color="auto"/>
            </w:tcBorders>
            <w:shd w:val="clear" w:color="000000" w:fill="C0C0C0"/>
            <w:noWrap/>
            <w:vAlign w:val="center"/>
          </w:tcPr>
          <w:p w:rsidR="00B16DAE" w:rsidRPr="003330F3" w:rsidRDefault="00B16DAE" w:rsidP="00055673">
            <w:pPr>
              <w:pStyle w:val="afffe"/>
              <w:rPr>
                <w:szCs w:val="20"/>
              </w:rPr>
            </w:pPr>
            <w:r w:rsidRPr="00055673">
              <w:rPr>
                <w:szCs w:val="32"/>
              </w:rPr>
              <w:t>2</w:t>
            </w:r>
            <w:r>
              <w:rPr>
                <w:szCs w:val="32"/>
              </w:rPr>
              <w:t>3</w:t>
            </w:r>
          </w:p>
        </w:tc>
        <w:tc>
          <w:tcPr>
            <w:tcW w:w="1724" w:type="pct"/>
            <w:tcBorders>
              <w:top w:val="nil"/>
              <w:left w:val="nil"/>
              <w:bottom w:val="single" w:sz="4" w:space="0" w:color="auto"/>
              <w:right w:val="single" w:sz="4" w:space="0" w:color="auto"/>
            </w:tcBorders>
            <w:vAlign w:val="center"/>
          </w:tcPr>
          <w:p w:rsidR="00B16DAE" w:rsidRPr="00055673" w:rsidRDefault="00B16DAE" w:rsidP="00055673">
            <w:pPr>
              <w:pStyle w:val="afffe"/>
              <w:rPr>
                <w:szCs w:val="20"/>
              </w:rPr>
            </w:pPr>
            <w:r w:rsidRPr="00055673">
              <w:t>Краткое наименование</w:t>
            </w:r>
          </w:p>
        </w:tc>
        <w:tc>
          <w:tcPr>
            <w:tcW w:w="2907" w:type="pct"/>
            <w:tcBorders>
              <w:top w:val="nil"/>
              <w:left w:val="nil"/>
              <w:bottom w:val="single" w:sz="4" w:space="0" w:color="auto"/>
              <w:right w:val="single" w:sz="8" w:space="0" w:color="auto"/>
            </w:tcBorders>
            <w:vAlign w:val="center"/>
          </w:tcPr>
          <w:p w:rsidR="00B16DAE" w:rsidRPr="00055673" w:rsidRDefault="00B16DAE" w:rsidP="00055673">
            <w:pPr>
              <w:pStyle w:val="afffe"/>
              <w:rPr>
                <w:szCs w:val="20"/>
              </w:rPr>
            </w:pPr>
            <w:r w:rsidRPr="00055673">
              <w:t>Краткое наименование оператора</w:t>
            </w:r>
          </w:p>
        </w:tc>
      </w:tr>
      <w:tr w:rsidR="00B16DAE" w:rsidRPr="00055673" w:rsidTr="003330F3">
        <w:trPr>
          <w:cantSplit/>
        </w:trPr>
        <w:tc>
          <w:tcPr>
            <w:tcW w:w="369" w:type="pct"/>
            <w:tcBorders>
              <w:top w:val="nil"/>
              <w:left w:val="single" w:sz="8" w:space="0" w:color="auto"/>
              <w:bottom w:val="single" w:sz="4" w:space="0" w:color="auto"/>
              <w:right w:val="single" w:sz="4" w:space="0" w:color="auto"/>
            </w:tcBorders>
            <w:shd w:val="clear" w:color="000000" w:fill="C0C0C0"/>
            <w:noWrap/>
            <w:vAlign w:val="center"/>
          </w:tcPr>
          <w:p w:rsidR="00B16DAE" w:rsidRPr="003330F3" w:rsidRDefault="00B16DAE" w:rsidP="00055673">
            <w:pPr>
              <w:pStyle w:val="afffe"/>
              <w:rPr>
                <w:szCs w:val="20"/>
              </w:rPr>
            </w:pPr>
            <w:r w:rsidRPr="00055673">
              <w:rPr>
                <w:szCs w:val="32"/>
              </w:rPr>
              <w:t>2</w:t>
            </w:r>
            <w:r>
              <w:rPr>
                <w:szCs w:val="32"/>
              </w:rPr>
              <w:t>4</w:t>
            </w:r>
          </w:p>
        </w:tc>
        <w:tc>
          <w:tcPr>
            <w:tcW w:w="1724" w:type="pct"/>
            <w:tcBorders>
              <w:top w:val="nil"/>
              <w:left w:val="nil"/>
              <w:bottom w:val="single" w:sz="4" w:space="0" w:color="auto"/>
              <w:right w:val="single" w:sz="4" w:space="0" w:color="auto"/>
            </w:tcBorders>
            <w:vAlign w:val="center"/>
          </w:tcPr>
          <w:p w:rsidR="00B16DAE" w:rsidRPr="00055673" w:rsidRDefault="00B16DAE" w:rsidP="00055673">
            <w:pPr>
              <w:pStyle w:val="afffe"/>
              <w:rPr>
                <w:szCs w:val="20"/>
              </w:rPr>
            </w:pPr>
            <w:r w:rsidRPr="00055673">
              <w:t>Эксплуатационное подразделение</w:t>
            </w:r>
          </w:p>
        </w:tc>
        <w:tc>
          <w:tcPr>
            <w:tcW w:w="2907" w:type="pct"/>
            <w:tcBorders>
              <w:top w:val="nil"/>
              <w:left w:val="nil"/>
              <w:bottom w:val="single" w:sz="4" w:space="0" w:color="auto"/>
              <w:right w:val="single" w:sz="8" w:space="0" w:color="auto"/>
            </w:tcBorders>
            <w:vAlign w:val="center"/>
          </w:tcPr>
          <w:p w:rsidR="00B16DAE" w:rsidRPr="00055673" w:rsidRDefault="00B16DAE" w:rsidP="00055673">
            <w:pPr>
              <w:pStyle w:val="afffe"/>
              <w:rPr>
                <w:szCs w:val="20"/>
              </w:rPr>
            </w:pPr>
            <w:r w:rsidRPr="00055673">
              <w:t>Подразделение Оператора, ответственное за эксплуатацию электронного сервиса</w:t>
            </w:r>
          </w:p>
        </w:tc>
      </w:tr>
      <w:tr w:rsidR="00B16DAE" w:rsidRPr="00055673" w:rsidTr="0044438A">
        <w:trPr>
          <w:cantSplit/>
        </w:trPr>
        <w:tc>
          <w:tcPr>
            <w:tcW w:w="369" w:type="pct"/>
            <w:tcBorders>
              <w:top w:val="nil"/>
              <w:left w:val="single" w:sz="8" w:space="0" w:color="auto"/>
              <w:bottom w:val="single" w:sz="4" w:space="0" w:color="auto"/>
              <w:right w:val="single" w:sz="4" w:space="0" w:color="auto"/>
            </w:tcBorders>
            <w:shd w:val="clear" w:color="000000" w:fill="C0C0C0"/>
            <w:noWrap/>
            <w:vAlign w:val="center"/>
          </w:tcPr>
          <w:p w:rsidR="00B16DAE" w:rsidRPr="003330F3" w:rsidRDefault="00B16DAE" w:rsidP="00055673">
            <w:pPr>
              <w:pStyle w:val="afffe"/>
              <w:rPr>
                <w:szCs w:val="20"/>
              </w:rPr>
            </w:pPr>
            <w:r w:rsidRPr="00055673">
              <w:rPr>
                <w:szCs w:val="32"/>
              </w:rPr>
              <w:t>2</w:t>
            </w:r>
            <w:r>
              <w:rPr>
                <w:szCs w:val="32"/>
              </w:rPr>
              <w:t>5</w:t>
            </w:r>
          </w:p>
        </w:tc>
        <w:tc>
          <w:tcPr>
            <w:tcW w:w="1724" w:type="pct"/>
            <w:tcBorders>
              <w:top w:val="nil"/>
              <w:left w:val="nil"/>
              <w:bottom w:val="single" w:sz="4" w:space="0" w:color="auto"/>
              <w:right w:val="single" w:sz="4" w:space="0" w:color="auto"/>
            </w:tcBorders>
            <w:vAlign w:val="center"/>
          </w:tcPr>
          <w:p w:rsidR="00B16DAE" w:rsidRPr="00055673" w:rsidRDefault="00B16DAE" w:rsidP="00055673">
            <w:pPr>
              <w:pStyle w:val="afffe"/>
              <w:rPr>
                <w:szCs w:val="20"/>
              </w:rPr>
            </w:pPr>
            <w:r w:rsidRPr="00055673">
              <w:t>Должностное лицо, ответственное за эксплуатацию</w:t>
            </w:r>
          </w:p>
        </w:tc>
        <w:tc>
          <w:tcPr>
            <w:tcW w:w="2907" w:type="pct"/>
            <w:tcBorders>
              <w:top w:val="nil"/>
              <w:left w:val="nil"/>
              <w:bottom w:val="single" w:sz="4" w:space="0" w:color="auto"/>
              <w:right w:val="single" w:sz="8" w:space="0" w:color="auto"/>
            </w:tcBorders>
            <w:vAlign w:val="center"/>
          </w:tcPr>
          <w:p w:rsidR="00B16DAE" w:rsidRPr="00055673" w:rsidRDefault="00B16DAE" w:rsidP="00055673">
            <w:pPr>
              <w:pStyle w:val="afffe"/>
              <w:rPr>
                <w:szCs w:val="20"/>
              </w:rPr>
            </w:pPr>
            <w:r w:rsidRPr="00055673">
              <w:t>Должностное лицо, ответственное за эксплуатацию электронного сервиса (ФИО, должность, контактный телефон, эл. почта)</w:t>
            </w:r>
          </w:p>
        </w:tc>
      </w:tr>
      <w:tr w:rsidR="00B16DAE" w:rsidRPr="00055673" w:rsidTr="0044438A">
        <w:trPr>
          <w:cantSplit/>
          <w:trHeight w:val="1167"/>
        </w:trPr>
        <w:tc>
          <w:tcPr>
            <w:tcW w:w="369" w:type="pct"/>
            <w:tcBorders>
              <w:top w:val="single" w:sz="4" w:space="0" w:color="auto"/>
              <w:left w:val="single" w:sz="4" w:space="0" w:color="auto"/>
              <w:bottom w:val="single" w:sz="4" w:space="0" w:color="auto"/>
              <w:right w:val="single" w:sz="4" w:space="0" w:color="auto"/>
            </w:tcBorders>
            <w:shd w:val="clear" w:color="000000" w:fill="C0C0C0"/>
            <w:noWrap/>
            <w:vAlign w:val="center"/>
          </w:tcPr>
          <w:p w:rsidR="00B16DAE" w:rsidRPr="003330F3" w:rsidRDefault="00B16DAE" w:rsidP="00055673">
            <w:pPr>
              <w:pStyle w:val="afffe"/>
              <w:rPr>
                <w:szCs w:val="20"/>
              </w:rPr>
            </w:pPr>
            <w:r>
              <w:rPr>
                <w:szCs w:val="32"/>
              </w:rPr>
              <w:t>26</w:t>
            </w:r>
          </w:p>
        </w:tc>
        <w:tc>
          <w:tcPr>
            <w:tcW w:w="1724" w:type="pct"/>
            <w:tcBorders>
              <w:top w:val="single" w:sz="4" w:space="0" w:color="auto"/>
              <w:left w:val="nil"/>
              <w:bottom w:val="single" w:sz="4" w:space="0" w:color="auto"/>
              <w:right w:val="single" w:sz="4" w:space="0" w:color="auto"/>
            </w:tcBorders>
            <w:vAlign w:val="center"/>
          </w:tcPr>
          <w:p w:rsidR="00B16DAE" w:rsidRPr="00055673" w:rsidRDefault="00B16DAE" w:rsidP="00055673">
            <w:pPr>
              <w:pStyle w:val="afffe"/>
              <w:rPr>
                <w:szCs w:val="20"/>
              </w:rPr>
            </w:pPr>
            <w:r w:rsidRPr="00055673">
              <w:t>Возможность публикации руководства по эксплуатации сервиса на техническом портале</w:t>
            </w:r>
          </w:p>
        </w:tc>
        <w:tc>
          <w:tcPr>
            <w:tcW w:w="2907" w:type="pct"/>
            <w:tcBorders>
              <w:top w:val="single" w:sz="4" w:space="0" w:color="auto"/>
              <w:left w:val="nil"/>
              <w:bottom w:val="single" w:sz="4" w:space="0" w:color="auto"/>
              <w:right w:val="single" w:sz="4" w:space="0" w:color="auto"/>
            </w:tcBorders>
            <w:vAlign w:val="center"/>
          </w:tcPr>
          <w:p w:rsidR="00B16DAE" w:rsidRPr="00055673" w:rsidRDefault="00B16DAE" w:rsidP="00055673">
            <w:pPr>
              <w:pStyle w:val="afffe"/>
              <w:rPr>
                <w:szCs w:val="20"/>
              </w:rPr>
            </w:pPr>
            <w:r w:rsidRPr="00055673">
              <w:t>Выбрать из списка</w:t>
            </w:r>
          </w:p>
        </w:tc>
      </w:tr>
      <w:tr w:rsidR="00B16DAE" w:rsidRPr="00055673" w:rsidTr="0044438A">
        <w:trPr>
          <w:cantSplit/>
        </w:trPr>
        <w:tc>
          <w:tcPr>
            <w:tcW w:w="369" w:type="pct"/>
            <w:tcBorders>
              <w:top w:val="single" w:sz="4" w:space="0" w:color="auto"/>
              <w:left w:val="single" w:sz="4" w:space="0" w:color="auto"/>
              <w:bottom w:val="single" w:sz="4" w:space="0" w:color="auto"/>
              <w:right w:val="single" w:sz="4" w:space="0" w:color="auto"/>
            </w:tcBorders>
            <w:shd w:val="clear" w:color="000000" w:fill="C0C0C0"/>
            <w:noWrap/>
            <w:vAlign w:val="center"/>
          </w:tcPr>
          <w:p w:rsidR="00B16DAE" w:rsidRPr="003330F3" w:rsidRDefault="008C1CC5" w:rsidP="00055673">
            <w:pPr>
              <w:pStyle w:val="afffe"/>
              <w:rPr>
                <w:szCs w:val="32"/>
              </w:rPr>
            </w:pPr>
            <w:r>
              <w:rPr>
                <w:szCs w:val="32"/>
              </w:rPr>
              <w:t>27</w:t>
            </w:r>
          </w:p>
        </w:tc>
        <w:tc>
          <w:tcPr>
            <w:tcW w:w="1724" w:type="pct"/>
            <w:tcBorders>
              <w:top w:val="single" w:sz="4" w:space="0" w:color="auto"/>
              <w:left w:val="nil"/>
              <w:bottom w:val="single" w:sz="4" w:space="0" w:color="auto"/>
              <w:right w:val="single" w:sz="4" w:space="0" w:color="auto"/>
            </w:tcBorders>
            <w:vAlign w:val="center"/>
          </w:tcPr>
          <w:p w:rsidR="00B16DAE" w:rsidRPr="00055673" w:rsidRDefault="00B16DAE" w:rsidP="00055673">
            <w:pPr>
              <w:pStyle w:val="afffe"/>
            </w:pPr>
            <w:r>
              <w:t>Категория представляемых сведений</w:t>
            </w:r>
          </w:p>
        </w:tc>
        <w:tc>
          <w:tcPr>
            <w:tcW w:w="2907" w:type="pct"/>
            <w:tcBorders>
              <w:top w:val="single" w:sz="4" w:space="0" w:color="auto"/>
              <w:left w:val="nil"/>
              <w:bottom w:val="single" w:sz="4" w:space="0" w:color="auto"/>
              <w:right w:val="single" w:sz="4" w:space="0" w:color="auto"/>
            </w:tcBorders>
            <w:vAlign w:val="center"/>
          </w:tcPr>
          <w:p w:rsidR="00B16DAE" w:rsidRPr="00055673" w:rsidRDefault="00B16DAE" w:rsidP="00055673">
            <w:pPr>
              <w:pStyle w:val="afffe"/>
            </w:pPr>
            <w:r>
              <w:t>Выбрать из списка согласно классификатору сведений, представляемых субъектами Российской Федерации в рамках межведомственного взаимодействия</w:t>
            </w:r>
          </w:p>
        </w:tc>
      </w:tr>
      <w:tr w:rsidR="0044438A" w:rsidRPr="00055673" w:rsidTr="0044438A">
        <w:trPr>
          <w:cantSplit/>
        </w:trPr>
        <w:tc>
          <w:tcPr>
            <w:tcW w:w="369" w:type="pct"/>
            <w:tcBorders>
              <w:top w:val="single" w:sz="4" w:space="0" w:color="auto"/>
              <w:left w:val="single" w:sz="4" w:space="0" w:color="auto"/>
              <w:bottom w:val="single" w:sz="4" w:space="0" w:color="auto"/>
              <w:right w:val="single" w:sz="4" w:space="0" w:color="auto"/>
            </w:tcBorders>
            <w:shd w:val="clear" w:color="000000" w:fill="C0C0C0"/>
            <w:noWrap/>
            <w:vAlign w:val="center"/>
          </w:tcPr>
          <w:p w:rsidR="0044438A" w:rsidRDefault="0044438A" w:rsidP="00055673">
            <w:pPr>
              <w:pStyle w:val="afffe"/>
              <w:rPr>
                <w:szCs w:val="32"/>
              </w:rPr>
            </w:pPr>
            <w:r>
              <w:rPr>
                <w:szCs w:val="32"/>
              </w:rPr>
              <w:t>28</w:t>
            </w:r>
          </w:p>
        </w:tc>
        <w:tc>
          <w:tcPr>
            <w:tcW w:w="1724" w:type="pct"/>
            <w:tcBorders>
              <w:top w:val="single" w:sz="4" w:space="0" w:color="auto"/>
              <w:left w:val="nil"/>
              <w:bottom w:val="single" w:sz="4" w:space="0" w:color="auto"/>
              <w:right w:val="single" w:sz="4" w:space="0" w:color="auto"/>
            </w:tcBorders>
            <w:vAlign w:val="center"/>
          </w:tcPr>
          <w:p w:rsidR="0044438A" w:rsidRDefault="0044438A" w:rsidP="00055673">
            <w:pPr>
              <w:pStyle w:val="afffe"/>
            </w:pPr>
            <w:r>
              <w:t>Вид представляемых сведений</w:t>
            </w:r>
          </w:p>
        </w:tc>
        <w:tc>
          <w:tcPr>
            <w:tcW w:w="2907" w:type="pct"/>
            <w:tcBorders>
              <w:top w:val="single" w:sz="4" w:space="0" w:color="auto"/>
              <w:left w:val="nil"/>
              <w:bottom w:val="single" w:sz="4" w:space="0" w:color="auto"/>
              <w:right w:val="single" w:sz="4" w:space="0" w:color="auto"/>
            </w:tcBorders>
            <w:vAlign w:val="center"/>
          </w:tcPr>
          <w:p w:rsidR="0044438A" w:rsidRDefault="0044438A" w:rsidP="00C11395">
            <w:pPr>
              <w:pStyle w:val="afffe"/>
            </w:pPr>
            <w:r w:rsidRPr="00915A9A">
              <w:t>Заполнить в соответствии с Перечнем сведений, утвержденным Распоряжением Правите</w:t>
            </w:r>
            <w:r w:rsidR="00C11395">
              <w:t xml:space="preserve">льства Российской Федерации от </w:t>
            </w:r>
            <w:r w:rsidRPr="00915A9A">
              <w:t xml:space="preserve"> 29 июня 2012 г. N 1123-р.</w:t>
            </w:r>
          </w:p>
        </w:tc>
      </w:tr>
    </w:tbl>
    <w:p w:rsidR="003C0809" w:rsidRDefault="003C0809" w:rsidP="00055673">
      <w:pPr>
        <w:pStyle w:val="afffe"/>
      </w:pPr>
    </w:p>
    <w:tbl>
      <w:tblPr>
        <w:tblW w:w="5000" w:type="pct"/>
        <w:tblLayout w:type="fixed"/>
        <w:tblLook w:val="00A0"/>
      </w:tblPr>
      <w:tblGrid>
        <w:gridCol w:w="309"/>
        <w:gridCol w:w="986"/>
        <w:gridCol w:w="1081"/>
        <w:gridCol w:w="1914"/>
        <w:gridCol w:w="1677"/>
        <w:gridCol w:w="1654"/>
        <w:gridCol w:w="1809"/>
      </w:tblGrid>
      <w:tr w:rsidR="00812592" w:rsidRPr="00DA40E1" w:rsidTr="00812592">
        <w:trPr>
          <w:trHeight w:val="480"/>
        </w:trPr>
        <w:tc>
          <w:tcPr>
            <w:tcW w:w="4041" w:type="pct"/>
            <w:gridSpan w:val="6"/>
            <w:tcBorders>
              <w:top w:val="single" w:sz="8" w:space="0" w:color="auto"/>
              <w:left w:val="single" w:sz="8" w:space="0" w:color="auto"/>
              <w:bottom w:val="single" w:sz="8" w:space="0" w:color="auto"/>
              <w:right w:val="single" w:sz="8" w:space="0" w:color="000000"/>
            </w:tcBorders>
            <w:noWrap/>
            <w:vAlign w:val="bottom"/>
          </w:tcPr>
          <w:p w:rsidR="00812592" w:rsidRPr="00DA40E1" w:rsidRDefault="00812592" w:rsidP="00DA40E1">
            <w:pPr>
              <w:pStyle w:val="ae"/>
            </w:pPr>
            <w:r>
              <w:t xml:space="preserve">Операции </w:t>
            </w:r>
            <w:r w:rsidRPr="00DA40E1">
              <w:t>электронного сервиса</w:t>
            </w:r>
          </w:p>
        </w:tc>
        <w:tc>
          <w:tcPr>
            <w:tcW w:w="959" w:type="pct"/>
            <w:tcBorders>
              <w:top w:val="single" w:sz="8" w:space="0" w:color="auto"/>
              <w:left w:val="single" w:sz="8" w:space="0" w:color="auto"/>
              <w:bottom w:val="single" w:sz="8" w:space="0" w:color="auto"/>
              <w:right w:val="single" w:sz="8" w:space="0" w:color="000000"/>
            </w:tcBorders>
          </w:tcPr>
          <w:p w:rsidR="00812592" w:rsidRDefault="00812592" w:rsidP="00DA40E1">
            <w:pPr>
              <w:pStyle w:val="ae"/>
            </w:pPr>
          </w:p>
        </w:tc>
      </w:tr>
      <w:tr w:rsidR="00812592" w:rsidRPr="00DA40E1" w:rsidTr="00812592">
        <w:trPr>
          <w:trHeight w:val="375"/>
        </w:trPr>
        <w:tc>
          <w:tcPr>
            <w:tcW w:w="164" w:type="pct"/>
            <w:tcBorders>
              <w:top w:val="nil"/>
              <w:left w:val="single" w:sz="4" w:space="0" w:color="auto"/>
              <w:bottom w:val="single" w:sz="4" w:space="0" w:color="auto"/>
              <w:right w:val="single" w:sz="4" w:space="0" w:color="auto"/>
            </w:tcBorders>
            <w:shd w:val="clear" w:color="000000" w:fill="C0C0C0"/>
            <w:noWrap/>
            <w:vAlign w:val="bottom"/>
          </w:tcPr>
          <w:p w:rsidR="00812592" w:rsidRPr="00DA40E1" w:rsidRDefault="00812592" w:rsidP="00DA40E1">
            <w:pPr>
              <w:pStyle w:val="afffe"/>
            </w:pPr>
            <w:r w:rsidRPr="00DA40E1">
              <w:t>N</w:t>
            </w:r>
          </w:p>
        </w:tc>
        <w:tc>
          <w:tcPr>
            <w:tcW w:w="523" w:type="pct"/>
            <w:tcBorders>
              <w:top w:val="nil"/>
              <w:left w:val="nil"/>
              <w:bottom w:val="single" w:sz="4" w:space="0" w:color="auto"/>
              <w:right w:val="single" w:sz="4" w:space="0" w:color="auto"/>
            </w:tcBorders>
            <w:shd w:val="clear" w:color="000000" w:fill="C0C0C0"/>
            <w:noWrap/>
            <w:vAlign w:val="bottom"/>
          </w:tcPr>
          <w:p w:rsidR="00812592" w:rsidRPr="00DA40E1" w:rsidRDefault="00812592" w:rsidP="00DA40E1">
            <w:pPr>
              <w:pStyle w:val="afffe"/>
            </w:pPr>
            <w:r w:rsidRPr="00DA40E1">
              <w:t>Код операции</w:t>
            </w:r>
          </w:p>
        </w:tc>
        <w:tc>
          <w:tcPr>
            <w:tcW w:w="573" w:type="pct"/>
            <w:tcBorders>
              <w:top w:val="nil"/>
              <w:left w:val="nil"/>
              <w:bottom w:val="single" w:sz="4" w:space="0" w:color="auto"/>
              <w:right w:val="single" w:sz="4" w:space="0" w:color="auto"/>
            </w:tcBorders>
            <w:shd w:val="clear" w:color="000000" w:fill="C0C0C0"/>
            <w:noWrap/>
            <w:vAlign w:val="bottom"/>
          </w:tcPr>
          <w:p w:rsidR="00812592" w:rsidRPr="00DA40E1" w:rsidRDefault="00812592" w:rsidP="00DA40E1">
            <w:pPr>
              <w:pStyle w:val="afffe"/>
            </w:pPr>
            <w:r w:rsidRPr="00DA40E1">
              <w:t>Наименование операции</w:t>
            </w:r>
          </w:p>
        </w:tc>
        <w:tc>
          <w:tcPr>
            <w:tcW w:w="1015" w:type="pct"/>
            <w:tcBorders>
              <w:top w:val="nil"/>
              <w:left w:val="nil"/>
              <w:bottom w:val="single" w:sz="4" w:space="0" w:color="auto"/>
              <w:right w:val="single" w:sz="4" w:space="0" w:color="auto"/>
            </w:tcBorders>
            <w:shd w:val="clear" w:color="000000" w:fill="C0C0C0"/>
            <w:noWrap/>
            <w:vAlign w:val="bottom"/>
          </w:tcPr>
          <w:p w:rsidR="00812592" w:rsidRPr="00DA40E1" w:rsidRDefault="00812592" w:rsidP="00DA40E1">
            <w:pPr>
              <w:pStyle w:val="afffe"/>
            </w:pPr>
            <w:r w:rsidRPr="00DA40E1">
              <w:t>Назначение операции</w:t>
            </w:r>
          </w:p>
        </w:tc>
        <w:tc>
          <w:tcPr>
            <w:tcW w:w="889" w:type="pct"/>
            <w:tcBorders>
              <w:top w:val="nil"/>
              <w:left w:val="nil"/>
              <w:bottom w:val="single" w:sz="4" w:space="0" w:color="auto"/>
              <w:right w:val="single" w:sz="4" w:space="0" w:color="auto"/>
            </w:tcBorders>
            <w:shd w:val="clear" w:color="000000" w:fill="C0C0C0"/>
            <w:noWrap/>
            <w:vAlign w:val="bottom"/>
          </w:tcPr>
          <w:p w:rsidR="00812592" w:rsidRPr="00DA40E1" w:rsidRDefault="00812592" w:rsidP="00DA40E1">
            <w:pPr>
              <w:pStyle w:val="afffe"/>
            </w:pPr>
            <w:r>
              <w:rPr>
                <w:lang w:val="en-US"/>
              </w:rPr>
              <w:t>Soap Action</w:t>
            </w:r>
          </w:p>
        </w:tc>
        <w:tc>
          <w:tcPr>
            <w:tcW w:w="876" w:type="pct"/>
            <w:tcBorders>
              <w:top w:val="nil"/>
              <w:left w:val="nil"/>
              <w:bottom w:val="single" w:sz="4" w:space="0" w:color="auto"/>
              <w:right w:val="single" w:sz="4" w:space="0" w:color="auto"/>
            </w:tcBorders>
            <w:shd w:val="clear" w:color="000000" w:fill="C0C0C0"/>
            <w:noWrap/>
            <w:vAlign w:val="bottom"/>
          </w:tcPr>
          <w:p w:rsidR="00812592" w:rsidRPr="00DA40E1" w:rsidRDefault="00812592" w:rsidP="00DA40E1">
            <w:pPr>
              <w:pStyle w:val="afffe"/>
            </w:pPr>
            <w:r w:rsidRPr="00DA40E1">
              <w:t>Тип параметра</w:t>
            </w:r>
          </w:p>
        </w:tc>
        <w:tc>
          <w:tcPr>
            <w:tcW w:w="959" w:type="pct"/>
            <w:tcBorders>
              <w:top w:val="nil"/>
              <w:left w:val="nil"/>
              <w:bottom w:val="single" w:sz="4" w:space="0" w:color="auto"/>
              <w:right w:val="single" w:sz="4" w:space="0" w:color="auto"/>
            </w:tcBorders>
            <w:shd w:val="clear" w:color="000000" w:fill="C0C0C0"/>
            <w:vAlign w:val="bottom"/>
          </w:tcPr>
          <w:p w:rsidR="00812592" w:rsidRPr="00DA40E1" w:rsidRDefault="00812592" w:rsidP="00DA40E1">
            <w:pPr>
              <w:pStyle w:val="afffe"/>
            </w:pPr>
            <w:r w:rsidRPr="00DA40E1">
              <w:t>Наименование параметра</w:t>
            </w:r>
          </w:p>
        </w:tc>
      </w:tr>
      <w:tr w:rsidR="00812592" w:rsidRPr="00DA40E1" w:rsidTr="00812592">
        <w:trPr>
          <w:trHeight w:val="375"/>
        </w:trPr>
        <w:tc>
          <w:tcPr>
            <w:tcW w:w="164" w:type="pct"/>
            <w:vMerge w:val="restart"/>
            <w:tcBorders>
              <w:top w:val="nil"/>
              <w:left w:val="single" w:sz="4" w:space="0" w:color="auto"/>
              <w:bottom w:val="single" w:sz="4" w:space="0" w:color="000000"/>
              <w:right w:val="single" w:sz="4" w:space="0" w:color="auto"/>
            </w:tcBorders>
            <w:vAlign w:val="center"/>
          </w:tcPr>
          <w:p w:rsidR="00812592" w:rsidRPr="00DA40E1" w:rsidRDefault="00812592" w:rsidP="00DA40E1">
            <w:pPr>
              <w:pStyle w:val="afffe"/>
            </w:pPr>
            <w:r w:rsidRPr="00DA40E1">
              <w:t>1</w:t>
            </w:r>
          </w:p>
        </w:tc>
        <w:tc>
          <w:tcPr>
            <w:tcW w:w="523" w:type="pct"/>
            <w:vMerge w:val="restart"/>
            <w:tcBorders>
              <w:top w:val="nil"/>
              <w:left w:val="single" w:sz="4" w:space="0" w:color="auto"/>
              <w:bottom w:val="single" w:sz="4" w:space="0" w:color="000000"/>
              <w:right w:val="single" w:sz="4" w:space="0" w:color="auto"/>
            </w:tcBorders>
            <w:vAlign w:val="center"/>
          </w:tcPr>
          <w:p w:rsidR="00812592" w:rsidRPr="00DA40E1" w:rsidRDefault="00812592" w:rsidP="00DA40E1">
            <w:pPr>
              <w:pStyle w:val="afffe"/>
            </w:pPr>
            <w:r w:rsidRPr="00DA40E1">
              <w:t>Операция 1</w:t>
            </w:r>
          </w:p>
        </w:tc>
        <w:tc>
          <w:tcPr>
            <w:tcW w:w="573" w:type="pct"/>
            <w:vMerge w:val="restart"/>
            <w:tcBorders>
              <w:top w:val="nil"/>
              <w:left w:val="single" w:sz="4" w:space="0" w:color="auto"/>
              <w:bottom w:val="single" w:sz="4" w:space="0" w:color="000000"/>
              <w:right w:val="single" w:sz="4" w:space="0" w:color="auto"/>
            </w:tcBorders>
            <w:vAlign w:val="center"/>
          </w:tcPr>
          <w:p w:rsidR="00812592" w:rsidRPr="00DA40E1" w:rsidRDefault="00812592" w:rsidP="00DA40E1">
            <w:pPr>
              <w:pStyle w:val="afffe"/>
            </w:pPr>
            <w:r w:rsidRPr="00DA40E1">
              <w:t>Запрос</w:t>
            </w:r>
          </w:p>
        </w:tc>
        <w:tc>
          <w:tcPr>
            <w:tcW w:w="1015" w:type="pct"/>
            <w:vMerge w:val="restart"/>
            <w:tcBorders>
              <w:top w:val="nil"/>
              <w:left w:val="single" w:sz="4" w:space="0" w:color="auto"/>
              <w:bottom w:val="single" w:sz="4" w:space="0" w:color="000000"/>
              <w:right w:val="single" w:sz="4" w:space="0" w:color="auto"/>
            </w:tcBorders>
            <w:vAlign w:val="center"/>
          </w:tcPr>
          <w:p w:rsidR="00812592" w:rsidRPr="00DA40E1" w:rsidRDefault="00812592" w:rsidP="00DA40E1">
            <w:pPr>
              <w:pStyle w:val="afffe"/>
            </w:pPr>
            <w:r w:rsidRPr="00DA40E1">
              <w:t>Выполнение запроса</w:t>
            </w:r>
          </w:p>
        </w:tc>
        <w:tc>
          <w:tcPr>
            <w:tcW w:w="889" w:type="pct"/>
            <w:vMerge w:val="restart"/>
            <w:tcBorders>
              <w:top w:val="nil"/>
              <w:left w:val="nil"/>
              <w:right w:val="single" w:sz="4" w:space="0" w:color="auto"/>
            </w:tcBorders>
            <w:vAlign w:val="center"/>
          </w:tcPr>
          <w:p w:rsidR="00812592" w:rsidRPr="00DA40E1" w:rsidRDefault="00812592" w:rsidP="00DA40E1">
            <w:pPr>
              <w:pStyle w:val="afffe"/>
            </w:pPr>
            <w:r>
              <w:rPr>
                <w:lang w:val="en-US"/>
              </w:rPr>
              <w:t>Soap Action1</w:t>
            </w:r>
          </w:p>
        </w:tc>
        <w:tc>
          <w:tcPr>
            <w:tcW w:w="876" w:type="pct"/>
            <w:tcBorders>
              <w:top w:val="nil"/>
              <w:left w:val="nil"/>
              <w:bottom w:val="single" w:sz="4" w:space="0" w:color="auto"/>
              <w:right w:val="single" w:sz="4" w:space="0" w:color="auto"/>
            </w:tcBorders>
            <w:vAlign w:val="center"/>
          </w:tcPr>
          <w:p w:rsidR="00812592" w:rsidRPr="00DA40E1" w:rsidRDefault="00812592" w:rsidP="00DA40E1">
            <w:pPr>
              <w:pStyle w:val="afffe"/>
            </w:pPr>
            <w:r w:rsidRPr="00DA40E1">
              <w:t>Входящий</w:t>
            </w:r>
          </w:p>
        </w:tc>
        <w:tc>
          <w:tcPr>
            <w:tcW w:w="959" w:type="pct"/>
            <w:tcBorders>
              <w:top w:val="nil"/>
              <w:left w:val="nil"/>
              <w:bottom w:val="single" w:sz="4" w:space="0" w:color="auto"/>
              <w:right w:val="single" w:sz="4" w:space="0" w:color="auto"/>
            </w:tcBorders>
            <w:vAlign w:val="center"/>
          </w:tcPr>
          <w:p w:rsidR="00812592" w:rsidRPr="00DA40E1" w:rsidRDefault="00812592" w:rsidP="00DA40E1">
            <w:pPr>
              <w:pStyle w:val="afffe"/>
            </w:pPr>
            <w:r w:rsidRPr="00DA40E1">
              <w:t>Параметр 1</w:t>
            </w:r>
          </w:p>
        </w:tc>
      </w:tr>
      <w:tr w:rsidR="00812592" w:rsidRPr="00DA40E1" w:rsidTr="00812592">
        <w:trPr>
          <w:trHeight w:val="375"/>
        </w:trPr>
        <w:tc>
          <w:tcPr>
            <w:tcW w:w="164" w:type="pct"/>
            <w:vMerge/>
            <w:tcBorders>
              <w:top w:val="nil"/>
              <w:left w:val="single" w:sz="4" w:space="0" w:color="auto"/>
              <w:bottom w:val="single" w:sz="4" w:space="0" w:color="000000"/>
              <w:right w:val="single" w:sz="4" w:space="0" w:color="auto"/>
            </w:tcBorders>
            <w:vAlign w:val="center"/>
          </w:tcPr>
          <w:p w:rsidR="00812592" w:rsidRPr="00DA40E1" w:rsidRDefault="00812592" w:rsidP="00DA40E1">
            <w:pPr>
              <w:pStyle w:val="afffe"/>
            </w:pPr>
          </w:p>
        </w:tc>
        <w:tc>
          <w:tcPr>
            <w:tcW w:w="523" w:type="pct"/>
            <w:vMerge/>
            <w:tcBorders>
              <w:top w:val="nil"/>
              <w:left w:val="single" w:sz="4" w:space="0" w:color="auto"/>
              <w:bottom w:val="single" w:sz="4" w:space="0" w:color="000000"/>
              <w:right w:val="single" w:sz="4" w:space="0" w:color="auto"/>
            </w:tcBorders>
            <w:vAlign w:val="center"/>
          </w:tcPr>
          <w:p w:rsidR="00812592" w:rsidRPr="00DA40E1" w:rsidRDefault="00812592" w:rsidP="00DA40E1">
            <w:pPr>
              <w:pStyle w:val="afffe"/>
            </w:pPr>
          </w:p>
        </w:tc>
        <w:tc>
          <w:tcPr>
            <w:tcW w:w="573" w:type="pct"/>
            <w:vMerge/>
            <w:tcBorders>
              <w:top w:val="nil"/>
              <w:left w:val="single" w:sz="4" w:space="0" w:color="auto"/>
              <w:bottom w:val="single" w:sz="4" w:space="0" w:color="000000"/>
              <w:right w:val="single" w:sz="4" w:space="0" w:color="auto"/>
            </w:tcBorders>
            <w:vAlign w:val="center"/>
          </w:tcPr>
          <w:p w:rsidR="00812592" w:rsidRPr="00DA40E1" w:rsidRDefault="00812592" w:rsidP="00DA40E1">
            <w:pPr>
              <w:pStyle w:val="afffe"/>
            </w:pPr>
          </w:p>
        </w:tc>
        <w:tc>
          <w:tcPr>
            <w:tcW w:w="1015" w:type="pct"/>
            <w:vMerge/>
            <w:tcBorders>
              <w:top w:val="nil"/>
              <w:left w:val="single" w:sz="4" w:space="0" w:color="auto"/>
              <w:bottom w:val="single" w:sz="4" w:space="0" w:color="000000"/>
              <w:right w:val="single" w:sz="4" w:space="0" w:color="auto"/>
            </w:tcBorders>
            <w:vAlign w:val="center"/>
          </w:tcPr>
          <w:p w:rsidR="00812592" w:rsidRPr="00DA40E1" w:rsidRDefault="00812592" w:rsidP="00DA40E1">
            <w:pPr>
              <w:pStyle w:val="afffe"/>
            </w:pPr>
          </w:p>
        </w:tc>
        <w:tc>
          <w:tcPr>
            <w:tcW w:w="889" w:type="pct"/>
            <w:vMerge/>
            <w:tcBorders>
              <w:left w:val="nil"/>
              <w:right w:val="single" w:sz="4" w:space="0" w:color="auto"/>
            </w:tcBorders>
            <w:vAlign w:val="center"/>
          </w:tcPr>
          <w:p w:rsidR="00812592" w:rsidRPr="00DA40E1" w:rsidRDefault="00812592" w:rsidP="00DA40E1">
            <w:pPr>
              <w:pStyle w:val="afffe"/>
            </w:pPr>
          </w:p>
        </w:tc>
        <w:tc>
          <w:tcPr>
            <w:tcW w:w="876" w:type="pct"/>
            <w:tcBorders>
              <w:top w:val="nil"/>
              <w:left w:val="nil"/>
              <w:bottom w:val="single" w:sz="4" w:space="0" w:color="auto"/>
              <w:right w:val="single" w:sz="4" w:space="0" w:color="auto"/>
            </w:tcBorders>
            <w:vAlign w:val="center"/>
          </w:tcPr>
          <w:p w:rsidR="00812592" w:rsidRPr="00DA40E1" w:rsidRDefault="00812592" w:rsidP="00DA40E1">
            <w:pPr>
              <w:pStyle w:val="afffe"/>
            </w:pPr>
            <w:r w:rsidRPr="00DA40E1">
              <w:t>Входящий</w:t>
            </w:r>
          </w:p>
        </w:tc>
        <w:tc>
          <w:tcPr>
            <w:tcW w:w="959" w:type="pct"/>
            <w:tcBorders>
              <w:top w:val="nil"/>
              <w:left w:val="nil"/>
              <w:bottom w:val="single" w:sz="4" w:space="0" w:color="auto"/>
              <w:right w:val="single" w:sz="4" w:space="0" w:color="auto"/>
            </w:tcBorders>
            <w:vAlign w:val="center"/>
          </w:tcPr>
          <w:p w:rsidR="00812592" w:rsidRPr="00DA40E1" w:rsidRDefault="00812592" w:rsidP="00DA40E1">
            <w:pPr>
              <w:pStyle w:val="afffe"/>
            </w:pPr>
            <w:r w:rsidRPr="00DA40E1">
              <w:t>Параметр 2</w:t>
            </w:r>
          </w:p>
        </w:tc>
      </w:tr>
      <w:tr w:rsidR="00812592" w:rsidRPr="00DA40E1" w:rsidTr="00812592">
        <w:trPr>
          <w:trHeight w:val="375"/>
        </w:trPr>
        <w:tc>
          <w:tcPr>
            <w:tcW w:w="164" w:type="pct"/>
            <w:vMerge/>
            <w:tcBorders>
              <w:top w:val="nil"/>
              <w:left w:val="single" w:sz="4" w:space="0" w:color="auto"/>
              <w:bottom w:val="single" w:sz="4" w:space="0" w:color="000000"/>
              <w:right w:val="single" w:sz="4" w:space="0" w:color="auto"/>
            </w:tcBorders>
            <w:vAlign w:val="center"/>
          </w:tcPr>
          <w:p w:rsidR="00812592" w:rsidRPr="00DA40E1" w:rsidRDefault="00812592" w:rsidP="00DA40E1">
            <w:pPr>
              <w:pStyle w:val="afffe"/>
            </w:pPr>
          </w:p>
        </w:tc>
        <w:tc>
          <w:tcPr>
            <w:tcW w:w="523" w:type="pct"/>
            <w:vMerge/>
            <w:tcBorders>
              <w:top w:val="nil"/>
              <w:left w:val="single" w:sz="4" w:space="0" w:color="auto"/>
              <w:bottom w:val="single" w:sz="4" w:space="0" w:color="000000"/>
              <w:right w:val="single" w:sz="4" w:space="0" w:color="auto"/>
            </w:tcBorders>
            <w:vAlign w:val="center"/>
          </w:tcPr>
          <w:p w:rsidR="00812592" w:rsidRPr="00DA40E1" w:rsidRDefault="00812592" w:rsidP="00DA40E1">
            <w:pPr>
              <w:pStyle w:val="afffe"/>
            </w:pPr>
          </w:p>
        </w:tc>
        <w:tc>
          <w:tcPr>
            <w:tcW w:w="573" w:type="pct"/>
            <w:vMerge/>
            <w:tcBorders>
              <w:top w:val="nil"/>
              <w:left w:val="single" w:sz="4" w:space="0" w:color="auto"/>
              <w:bottom w:val="single" w:sz="4" w:space="0" w:color="000000"/>
              <w:right w:val="single" w:sz="4" w:space="0" w:color="auto"/>
            </w:tcBorders>
            <w:vAlign w:val="center"/>
          </w:tcPr>
          <w:p w:rsidR="00812592" w:rsidRPr="00DA40E1" w:rsidRDefault="00812592" w:rsidP="00DA40E1">
            <w:pPr>
              <w:pStyle w:val="afffe"/>
            </w:pPr>
          </w:p>
        </w:tc>
        <w:tc>
          <w:tcPr>
            <w:tcW w:w="1015" w:type="pct"/>
            <w:vMerge/>
            <w:tcBorders>
              <w:top w:val="nil"/>
              <w:left w:val="single" w:sz="4" w:space="0" w:color="auto"/>
              <w:bottom w:val="single" w:sz="4" w:space="0" w:color="000000"/>
              <w:right w:val="single" w:sz="4" w:space="0" w:color="auto"/>
            </w:tcBorders>
            <w:vAlign w:val="center"/>
          </w:tcPr>
          <w:p w:rsidR="00812592" w:rsidRPr="00DA40E1" w:rsidRDefault="00812592" w:rsidP="00DA40E1">
            <w:pPr>
              <w:pStyle w:val="afffe"/>
            </w:pPr>
          </w:p>
        </w:tc>
        <w:tc>
          <w:tcPr>
            <w:tcW w:w="889" w:type="pct"/>
            <w:vMerge/>
            <w:tcBorders>
              <w:left w:val="nil"/>
              <w:right w:val="single" w:sz="4" w:space="0" w:color="auto"/>
            </w:tcBorders>
            <w:vAlign w:val="center"/>
          </w:tcPr>
          <w:p w:rsidR="00812592" w:rsidRPr="00DA40E1" w:rsidRDefault="00812592" w:rsidP="00DA40E1">
            <w:pPr>
              <w:pStyle w:val="afffe"/>
            </w:pPr>
          </w:p>
        </w:tc>
        <w:tc>
          <w:tcPr>
            <w:tcW w:w="876" w:type="pct"/>
            <w:tcBorders>
              <w:top w:val="nil"/>
              <w:left w:val="nil"/>
              <w:bottom w:val="single" w:sz="4" w:space="0" w:color="auto"/>
              <w:right w:val="single" w:sz="4" w:space="0" w:color="auto"/>
            </w:tcBorders>
            <w:vAlign w:val="center"/>
          </w:tcPr>
          <w:p w:rsidR="00812592" w:rsidRPr="00DA40E1" w:rsidRDefault="00812592" w:rsidP="00DA40E1">
            <w:pPr>
              <w:pStyle w:val="afffe"/>
            </w:pPr>
            <w:r w:rsidRPr="00DA40E1">
              <w:t>Входящий</w:t>
            </w:r>
          </w:p>
        </w:tc>
        <w:tc>
          <w:tcPr>
            <w:tcW w:w="959" w:type="pct"/>
            <w:tcBorders>
              <w:top w:val="nil"/>
              <w:left w:val="nil"/>
              <w:bottom w:val="single" w:sz="4" w:space="0" w:color="auto"/>
              <w:right w:val="single" w:sz="4" w:space="0" w:color="auto"/>
            </w:tcBorders>
            <w:vAlign w:val="center"/>
          </w:tcPr>
          <w:p w:rsidR="00812592" w:rsidRPr="00DA40E1" w:rsidRDefault="00812592" w:rsidP="00DA40E1">
            <w:pPr>
              <w:pStyle w:val="afffe"/>
            </w:pPr>
            <w:r w:rsidRPr="00DA40E1">
              <w:t>Параметр 3</w:t>
            </w:r>
          </w:p>
        </w:tc>
      </w:tr>
      <w:tr w:rsidR="00812592" w:rsidRPr="00DA40E1" w:rsidTr="00812592">
        <w:trPr>
          <w:trHeight w:val="375"/>
        </w:trPr>
        <w:tc>
          <w:tcPr>
            <w:tcW w:w="164" w:type="pct"/>
            <w:vMerge/>
            <w:tcBorders>
              <w:top w:val="nil"/>
              <w:left w:val="single" w:sz="4" w:space="0" w:color="auto"/>
              <w:bottom w:val="single" w:sz="4" w:space="0" w:color="000000"/>
              <w:right w:val="single" w:sz="4" w:space="0" w:color="auto"/>
            </w:tcBorders>
            <w:vAlign w:val="center"/>
          </w:tcPr>
          <w:p w:rsidR="00812592" w:rsidRPr="00DA40E1" w:rsidRDefault="00812592" w:rsidP="00DA40E1">
            <w:pPr>
              <w:pStyle w:val="afffe"/>
            </w:pPr>
          </w:p>
        </w:tc>
        <w:tc>
          <w:tcPr>
            <w:tcW w:w="523" w:type="pct"/>
            <w:vMerge/>
            <w:tcBorders>
              <w:top w:val="nil"/>
              <w:left w:val="single" w:sz="4" w:space="0" w:color="auto"/>
              <w:bottom w:val="single" w:sz="4" w:space="0" w:color="000000"/>
              <w:right w:val="single" w:sz="4" w:space="0" w:color="auto"/>
            </w:tcBorders>
            <w:vAlign w:val="center"/>
          </w:tcPr>
          <w:p w:rsidR="00812592" w:rsidRPr="00DA40E1" w:rsidRDefault="00812592" w:rsidP="00DA40E1">
            <w:pPr>
              <w:pStyle w:val="afffe"/>
            </w:pPr>
          </w:p>
        </w:tc>
        <w:tc>
          <w:tcPr>
            <w:tcW w:w="573" w:type="pct"/>
            <w:vMerge/>
            <w:tcBorders>
              <w:top w:val="nil"/>
              <w:left w:val="single" w:sz="4" w:space="0" w:color="auto"/>
              <w:bottom w:val="single" w:sz="4" w:space="0" w:color="000000"/>
              <w:right w:val="single" w:sz="4" w:space="0" w:color="auto"/>
            </w:tcBorders>
            <w:vAlign w:val="center"/>
          </w:tcPr>
          <w:p w:rsidR="00812592" w:rsidRPr="00DA40E1" w:rsidRDefault="00812592" w:rsidP="00DA40E1">
            <w:pPr>
              <w:pStyle w:val="afffe"/>
            </w:pPr>
          </w:p>
        </w:tc>
        <w:tc>
          <w:tcPr>
            <w:tcW w:w="1015" w:type="pct"/>
            <w:vMerge/>
            <w:tcBorders>
              <w:top w:val="nil"/>
              <w:left w:val="single" w:sz="4" w:space="0" w:color="auto"/>
              <w:bottom w:val="single" w:sz="4" w:space="0" w:color="000000"/>
              <w:right w:val="single" w:sz="4" w:space="0" w:color="auto"/>
            </w:tcBorders>
            <w:vAlign w:val="center"/>
          </w:tcPr>
          <w:p w:rsidR="00812592" w:rsidRPr="00DA40E1" w:rsidRDefault="00812592" w:rsidP="00DA40E1">
            <w:pPr>
              <w:pStyle w:val="afffe"/>
            </w:pPr>
          </w:p>
        </w:tc>
        <w:tc>
          <w:tcPr>
            <w:tcW w:w="889" w:type="pct"/>
            <w:vMerge/>
            <w:tcBorders>
              <w:left w:val="nil"/>
              <w:right w:val="single" w:sz="4" w:space="0" w:color="auto"/>
            </w:tcBorders>
            <w:vAlign w:val="center"/>
          </w:tcPr>
          <w:p w:rsidR="00812592" w:rsidRPr="00DA40E1" w:rsidRDefault="00812592" w:rsidP="00DA40E1">
            <w:pPr>
              <w:pStyle w:val="afffe"/>
            </w:pPr>
          </w:p>
        </w:tc>
        <w:tc>
          <w:tcPr>
            <w:tcW w:w="876" w:type="pct"/>
            <w:tcBorders>
              <w:top w:val="nil"/>
              <w:left w:val="nil"/>
              <w:bottom w:val="single" w:sz="4" w:space="0" w:color="auto"/>
              <w:right w:val="single" w:sz="4" w:space="0" w:color="auto"/>
            </w:tcBorders>
            <w:vAlign w:val="center"/>
          </w:tcPr>
          <w:p w:rsidR="00812592" w:rsidRPr="00DA40E1" w:rsidRDefault="00812592" w:rsidP="00DA40E1">
            <w:pPr>
              <w:pStyle w:val="afffe"/>
            </w:pPr>
            <w:r w:rsidRPr="00DA40E1">
              <w:t>Исходящий</w:t>
            </w:r>
          </w:p>
        </w:tc>
        <w:tc>
          <w:tcPr>
            <w:tcW w:w="959" w:type="pct"/>
            <w:tcBorders>
              <w:top w:val="nil"/>
              <w:left w:val="nil"/>
              <w:bottom w:val="single" w:sz="4" w:space="0" w:color="auto"/>
              <w:right w:val="single" w:sz="4" w:space="0" w:color="auto"/>
            </w:tcBorders>
            <w:vAlign w:val="center"/>
          </w:tcPr>
          <w:p w:rsidR="00812592" w:rsidRPr="00DA40E1" w:rsidRDefault="00812592" w:rsidP="00DA40E1">
            <w:pPr>
              <w:pStyle w:val="afffe"/>
            </w:pPr>
            <w:r w:rsidRPr="00DA40E1">
              <w:t>Параметр 4</w:t>
            </w:r>
          </w:p>
        </w:tc>
      </w:tr>
      <w:tr w:rsidR="00812592" w:rsidRPr="00DA40E1" w:rsidTr="00FE7ED1">
        <w:trPr>
          <w:trHeight w:val="375"/>
        </w:trPr>
        <w:tc>
          <w:tcPr>
            <w:tcW w:w="164" w:type="pct"/>
            <w:vMerge/>
            <w:tcBorders>
              <w:top w:val="nil"/>
              <w:left w:val="single" w:sz="4" w:space="0" w:color="auto"/>
              <w:bottom w:val="single" w:sz="4" w:space="0" w:color="000000"/>
              <w:right w:val="single" w:sz="4" w:space="0" w:color="auto"/>
            </w:tcBorders>
            <w:vAlign w:val="center"/>
          </w:tcPr>
          <w:p w:rsidR="00812592" w:rsidRPr="00DA40E1" w:rsidRDefault="00812592" w:rsidP="00DA40E1">
            <w:pPr>
              <w:pStyle w:val="afffe"/>
            </w:pPr>
          </w:p>
        </w:tc>
        <w:tc>
          <w:tcPr>
            <w:tcW w:w="523" w:type="pct"/>
            <w:vMerge/>
            <w:tcBorders>
              <w:top w:val="nil"/>
              <w:left w:val="single" w:sz="4" w:space="0" w:color="auto"/>
              <w:bottom w:val="single" w:sz="4" w:space="0" w:color="000000"/>
              <w:right w:val="single" w:sz="4" w:space="0" w:color="auto"/>
            </w:tcBorders>
            <w:vAlign w:val="center"/>
          </w:tcPr>
          <w:p w:rsidR="00812592" w:rsidRPr="00DA40E1" w:rsidRDefault="00812592" w:rsidP="00DA40E1">
            <w:pPr>
              <w:pStyle w:val="afffe"/>
            </w:pPr>
          </w:p>
        </w:tc>
        <w:tc>
          <w:tcPr>
            <w:tcW w:w="573" w:type="pct"/>
            <w:vMerge/>
            <w:tcBorders>
              <w:top w:val="nil"/>
              <w:left w:val="single" w:sz="4" w:space="0" w:color="auto"/>
              <w:bottom w:val="single" w:sz="4" w:space="0" w:color="000000"/>
              <w:right w:val="single" w:sz="4" w:space="0" w:color="auto"/>
            </w:tcBorders>
            <w:vAlign w:val="center"/>
          </w:tcPr>
          <w:p w:rsidR="00812592" w:rsidRPr="00DA40E1" w:rsidRDefault="00812592" w:rsidP="00DA40E1">
            <w:pPr>
              <w:pStyle w:val="afffe"/>
            </w:pPr>
          </w:p>
        </w:tc>
        <w:tc>
          <w:tcPr>
            <w:tcW w:w="1015" w:type="pct"/>
            <w:vMerge/>
            <w:tcBorders>
              <w:top w:val="nil"/>
              <w:left w:val="single" w:sz="4" w:space="0" w:color="auto"/>
              <w:bottom w:val="single" w:sz="4" w:space="0" w:color="000000"/>
              <w:right w:val="single" w:sz="4" w:space="0" w:color="auto"/>
            </w:tcBorders>
            <w:vAlign w:val="center"/>
          </w:tcPr>
          <w:p w:rsidR="00812592" w:rsidRPr="00DA40E1" w:rsidRDefault="00812592" w:rsidP="00DA40E1">
            <w:pPr>
              <w:pStyle w:val="afffe"/>
            </w:pPr>
          </w:p>
        </w:tc>
        <w:tc>
          <w:tcPr>
            <w:tcW w:w="889" w:type="pct"/>
            <w:vMerge/>
            <w:tcBorders>
              <w:left w:val="nil"/>
              <w:bottom w:val="single" w:sz="4" w:space="0" w:color="auto"/>
              <w:right w:val="single" w:sz="4" w:space="0" w:color="auto"/>
            </w:tcBorders>
            <w:vAlign w:val="center"/>
          </w:tcPr>
          <w:p w:rsidR="00812592" w:rsidRPr="00DA40E1" w:rsidRDefault="00812592" w:rsidP="00DA40E1">
            <w:pPr>
              <w:pStyle w:val="afffe"/>
            </w:pPr>
          </w:p>
        </w:tc>
        <w:tc>
          <w:tcPr>
            <w:tcW w:w="876" w:type="pct"/>
            <w:tcBorders>
              <w:top w:val="nil"/>
              <w:left w:val="nil"/>
              <w:bottom w:val="single" w:sz="4" w:space="0" w:color="auto"/>
              <w:right w:val="single" w:sz="4" w:space="0" w:color="auto"/>
            </w:tcBorders>
            <w:vAlign w:val="center"/>
          </w:tcPr>
          <w:p w:rsidR="00812592" w:rsidRPr="00DA40E1" w:rsidRDefault="00812592" w:rsidP="00DA40E1">
            <w:pPr>
              <w:pStyle w:val="afffe"/>
            </w:pPr>
            <w:r w:rsidRPr="00DA40E1">
              <w:t>Исходящий</w:t>
            </w:r>
          </w:p>
        </w:tc>
        <w:tc>
          <w:tcPr>
            <w:tcW w:w="959" w:type="pct"/>
            <w:tcBorders>
              <w:top w:val="nil"/>
              <w:left w:val="nil"/>
              <w:bottom w:val="single" w:sz="4" w:space="0" w:color="auto"/>
              <w:right w:val="single" w:sz="4" w:space="0" w:color="auto"/>
            </w:tcBorders>
            <w:vAlign w:val="center"/>
          </w:tcPr>
          <w:p w:rsidR="00812592" w:rsidRPr="00DA40E1" w:rsidRDefault="00812592" w:rsidP="00DA40E1">
            <w:pPr>
              <w:pStyle w:val="afffe"/>
            </w:pPr>
            <w:r w:rsidRPr="00DA40E1">
              <w:t>Параметр 5</w:t>
            </w:r>
          </w:p>
        </w:tc>
      </w:tr>
      <w:tr w:rsidR="00812592" w:rsidRPr="00DA40E1" w:rsidTr="00FE7ED1">
        <w:trPr>
          <w:trHeight w:val="375"/>
        </w:trPr>
        <w:tc>
          <w:tcPr>
            <w:tcW w:w="164" w:type="pct"/>
            <w:vMerge w:val="restart"/>
            <w:tcBorders>
              <w:top w:val="nil"/>
              <w:left w:val="single" w:sz="4" w:space="0" w:color="auto"/>
              <w:bottom w:val="single" w:sz="4" w:space="0" w:color="000000"/>
              <w:right w:val="single" w:sz="4" w:space="0" w:color="auto"/>
            </w:tcBorders>
            <w:vAlign w:val="center"/>
          </w:tcPr>
          <w:p w:rsidR="00812592" w:rsidRPr="00DA40E1" w:rsidRDefault="00812592" w:rsidP="00DA40E1">
            <w:pPr>
              <w:pStyle w:val="afffe"/>
            </w:pPr>
            <w:r w:rsidRPr="00DA40E1">
              <w:t>2</w:t>
            </w:r>
          </w:p>
        </w:tc>
        <w:tc>
          <w:tcPr>
            <w:tcW w:w="523" w:type="pct"/>
            <w:vMerge w:val="restart"/>
            <w:tcBorders>
              <w:top w:val="nil"/>
              <w:left w:val="single" w:sz="4" w:space="0" w:color="auto"/>
              <w:bottom w:val="single" w:sz="4" w:space="0" w:color="000000"/>
              <w:right w:val="single" w:sz="4" w:space="0" w:color="auto"/>
            </w:tcBorders>
            <w:vAlign w:val="center"/>
          </w:tcPr>
          <w:p w:rsidR="00812592" w:rsidRPr="00DA40E1" w:rsidRDefault="00812592" w:rsidP="00DA40E1">
            <w:pPr>
              <w:pStyle w:val="afffe"/>
            </w:pPr>
            <w:r w:rsidRPr="00DA40E1">
              <w:t>Операция 2</w:t>
            </w:r>
          </w:p>
        </w:tc>
        <w:tc>
          <w:tcPr>
            <w:tcW w:w="573" w:type="pct"/>
            <w:vMerge w:val="restart"/>
            <w:tcBorders>
              <w:top w:val="nil"/>
              <w:left w:val="single" w:sz="4" w:space="0" w:color="auto"/>
              <w:bottom w:val="single" w:sz="4" w:space="0" w:color="000000"/>
              <w:right w:val="single" w:sz="4" w:space="0" w:color="auto"/>
            </w:tcBorders>
            <w:vAlign w:val="center"/>
          </w:tcPr>
          <w:p w:rsidR="00812592" w:rsidRPr="00DA40E1" w:rsidRDefault="00812592" w:rsidP="00DA40E1">
            <w:pPr>
              <w:pStyle w:val="afffe"/>
            </w:pPr>
            <w:r w:rsidRPr="00DA40E1">
              <w:t>Ответ</w:t>
            </w:r>
          </w:p>
        </w:tc>
        <w:tc>
          <w:tcPr>
            <w:tcW w:w="1015" w:type="pct"/>
            <w:vMerge w:val="restart"/>
            <w:tcBorders>
              <w:top w:val="nil"/>
              <w:left w:val="single" w:sz="4" w:space="0" w:color="auto"/>
              <w:bottom w:val="single" w:sz="4" w:space="0" w:color="000000"/>
              <w:right w:val="single" w:sz="4" w:space="0" w:color="auto"/>
            </w:tcBorders>
            <w:vAlign w:val="center"/>
          </w:tcPr>
          <w:p w:rsidR="00812592" w:rsidRPr="00DA40E1" w:rsidRDefault="00812592" w:rsidP="00DA40E1">
            <w:pPr>
              <w:pStyle w:val="afffe"/>
            </w:pPr>
            <w:r w:rsidRPr="00DA40E1">
              <w:t>Возвращение данных</w:t>
            </w:r>
          </w:p>
        </w:tc>
        <w:tc>
          <w:tcPr>
            <w:tcW w:w="889" w:type="pct"/>
            <w:vMerge w:val="restart"/>
            <w:tcBorders>
              <w:top w:val="single" w:sz="4" w:space="0" w:color="auto"/>
              <w:left w:val="single" w:sz="4" w:space="0" w:color="auto"/>
              <w:bottom w:val="single" w:sz="4" w:space="0" w:color="auto"/>
              <w:right w:val="single" w:sz="4" w:space="0" w:color="auto"/>
            </w:tcBorders>
            <w:vAlign w:val="center"/>
          </w:tcPr>
          <w:p w:rsidR="00812592" w:rsidRPr="00DA40E1" w:rsidRDefault="00812592" w:rsidP="00DA40E1">
            <w:pPr>
              <w:pStyle w:val="afffe"/>
            </w:pPr>
            <w:r>
              <w:rPr>
                <w:lang w:val="en-US"/>
              </w:rPr>
              <w:t>Soap Action2</w:t>
            </w:r>
          </w:p>
        </w:tc>
        <w:tc>
          <w:tcPr>
            <w:tcW w:w="876" w:type="pct"/>
            <w:tcBorders>
              <w:top w:val="nil"/>
              <w:left w:val="single" w:sz="4" w:space="0" w:color="auto"/>
              <w:bottom w:val="single" w:sz="4" w:space="0" w:color="auto"/>
              <w:right w:val="single" w:sz="4" w:space="0" w:color="auto"/>
            </w:tcBorders>
            <w:vAlign w:val="center"/>
          </w:tcPr>
          <w:p w:rsidR="00812592" w:rsidRPr="00DA40E1" w:rsidRDefault="00812592" w:rsidP="00DA40E1">
            <w:pPr>
              <w:pStyle w:val="afffe"/>
            </w:pPr>
            <w:r w:rsidRPr="00DA40E1">
              <w:t>Входящий</w:t>
            </w:r>
          </w:p>
        </w:tc>
        <w:tc>
          <w:tcPr>
            <w:tcW w:w="959" w:type="pct"/>
            <w:tcBorders>
              <w:top w:val="nil"/>
              <w:left w:val="nil"/>
              <w:bottom w:val="single" w:sz="4" w:space="0" w:color="auto"/>
              <w:right w:val="single" w:sz="4" w:space="0" w:color="auto"/>
            </w:tcBorders>
            <w:vAlign w:val="center"/>
          </w:tcPr>
          <w:p w:rsidR="00812592" w:rsidRPr="00DA40E1" w:rsidRDefault="00812592" w:rsidP="00DA40E1">
            <w:pPr>
              <w:pStyle w:val="afffe"/>
            </w:pPr>
            <w:r w:rsidRPr="00DA40E1">
              <w:t>Параметр 1</w:t>
            </w:r>
          </w:p>
        </w:tc>
      </w:tr>
      <w:tr w:rsidR="00812592" w:rsidRPr="00DA40E1" w:rsidTr="00FE7ED1">
        <w:trPr>
          <w:trHeight w:val="375"/>
        </w:trPr>
        <w:tc>
          <w:tcPr>
            <w:tcW w:w="164" w:type="pct"/>
            <w:vMerge/>
            <w:tcBorders>
              <w:top w:val="nil"/>
              <w:left w:val="single" w:sz="4" w:space="0" w:color="auto"/>
              <w:bottom w:val="single" w:sz="4" w:space="0" w:color="000000"/>
              <w:right w:val="single" w:sz="4" w:space="0" w:color="auto"/>
            </w:tcBorders>
            <w:vAlign w:val="center"/>
          </w:tcPr>
          <w:p w:rsidR="00812592" w:rsidRPr="00DA40E1" w:rsidRDefault="00812592" w:rsidP="00DA40E1">
            <w:pPr>
              <w:pStyle w:val="afffe"/>
            </w:pPr>
          </w:p>
        </w:tc>
        <w:tc>
          <w:tcPr>
            <w:tcW w:w="523" w:type="pct"/>
            <w:vMerge/>
            <w:tcBorders>
              <w:top w:val="nil"/>
              <w:left w:val="single" w:sz="4" w:space="0" w:color="auto"/>
              <w:bottom w:val="single" w:sz="4" w:space="0" w:color="000000"/>
              <w:right w:val="single" w:sz="4" w:space="0" w:color="auto"/>
            </w:tcBorders>
            <w:vAlign w:val="center"/>
          </w:tcPr>
          <w:p w:rsidR="00812592" w:rsidRPr="00DA40E1" w:rsidRDefault="00812592" w:rsidP="00DA40E1">
            <w:pPr>
              <w:pStyle w:val="afffe"/>
            </w:pPr>
          </w:p>
        </w:tc>
        <w:tc>
          <w:tcPr>
            <w:tcW w:w="573" w:type="pct"/>
            <w:vMerge/>
            <w:tcBorders>
              <w:top w:val="nil"/>
              <w:left w:val="single" w:sz="4" w:space="0" w:color="auto"/>
              <w:bottom w:val="single" w:sz="4" w:space="0" w:color="000000"/>
              <w:right w:val="single" w:sz="4" w:space="0" w:color="auto"/>
            </w:tcBorders>
            <w:vAlign w:val="center"/>
          </w:tcPr>
          <w:p w:rsidR="00812592" w:rsidRPr="00DA40E1" w:rsidRDefault="00812592" w:rsidP="00DA40E1">
            <w:pPr>
              <w:pStyle w:val="afffe"/>
            </w:pPr>
          </w:p>
        </w:tc>
        <w:tc>
          <w:tcPr>
            <w:tcW w:w="1015" w:type="pct"/>
            <w:vMerge/>
            <w:tcBorders>
              <w:top w:val="nil"/>
              <w:left w:val="single" w:sz="4" w:space="0" w:color="auto"/>
              <w:bottom w:val="single" w:sz="4" w:space="0" w:color="000000"/>
              <w:right w:val="single" w:sz="4" w:space="0" w:color="auto"/>
            </w:tcBorders>
            <w:vAlign w:val="center"/>
          </w:tcPr>
          <w:p w:rsidR="00812592" w:rsidRPr="00DA40E1" w:rsidRDefault="00812592" w:rsidP="00DA40E1">
            <w:pPr>
              <w:pStyle w:val="afffe"/>
            </w:pPr>
          </w:p>
        </w:tc>
        <w:tc>
          <w:tcPr>
            <w:tcW w:w="889" w:type="pct"/>
            <w:vMerge/>
            <w:tcBorders>
              <w:left w:val="single" w:sz="4" w:space="0" w:color="auto"/>
              <w:bottom w:val="single" w:sz="4" w:space="0" w:color="auto"/>
              <w:right w:val="single" w:sz="4" w:space="0" w:color="auto"/>
            </w:tcBorders>
            <w:vAlign w:val="center"/>
          </w:tcPr>
          <w:p w:rsidR="00812592" w:rsidRPr="00DA40E1" w:rsidRDefault="00812592" w:rsidP="00DA40E1">
            <w:pPr>
              <w:pStyle w:val="afffe"/>
            </w:pPr>
          </w:p>
        </w:tc>
        <w:tc>
          <w:tcPr>
            <w:tcW w:w="876" w:type="pct"/>
            <w:tcBorders>
              <w:top w:val="nil"/>
              <w:left w:val="single" w:sz="4" w:space="0" w:color="auto"/>
              <w:bottom w:val="single" w:sz="4" w:space="0" w:color="auto"/>
              <w:right w:val="single" w:sz="4" w:space="0" w:color="auto"/>
            </w:tcBorders>
            <w:vAlign w:val="center"/>
          </w:tcPr>
          <w:p w:rsidR="00812592" w:rsidRPr="00DA40E1" w:rsidRDefault="00812592" w:rsidP="00DA40E1">
            <w:pPr>
              <w:pStyle w:val="afffe"/>
            </w:pPr>
            <w:r w:rsidRPr="00DA40E1">
              <w:t>Входящий</w:t>
            </w:r>
          </w:p>
        </w:tc>
        <w:tc>
          <w:tcPr>
            <w:tcW w:w="959" w:type="pct"/>
            <w:tcBorders>
              <w:top w:val="nil"/>
              <w:left w:val="nil"/>
              <w:bottom w:val="single" w:sz="4" w:space="0" w:color="auto"/>
              <w:right w:val="single" w:sz="4" w:space="0" w:color="auto"/>
            </w:tcBorders>
            <w:vAlign w:val="center"/>
          </w:tcPr>
          <w:p w:rsidR="00812592" w:rsidRPr="00DA40E1" w:rsidRDefault="00812592" w:rsidP="00DA40E1">
            <w:pPr>
              <w:pStyle w:val="afffe"/>
            </w:pPr>
            <w:r w:rsidRPr="00DA40E1">
              <w:t>Параметр 2</w:t>
            </w:r>
          </w:p>
        </w:tc>
      </w:tr>
      <w:tr w:rsidR="00812592" w:rsidRPr="00DA40E1" w:rsidTr="00FE7ED1">
        <w:trPr>
          <w:trHeight w:val="375"/>
        </w:trPr>
        <w:tc>
          <w:tcPr>
            <w:tcW w:w="164" w:type="pct"/>
            <w:vMerge/>
            <w:tcBorders>
              <w:top w:val="nil"/>
              <w:left w:val="single" w:sz="4" w:space="0" w:color="auto"/>
              <w:bottom w:val="single" w:sz="4" w:space="0" w:color="000000"/>
              <w:right w:val="single" w:sz="4" w:space="0" w:color="auto"/>
            </w:tcBorders>
            <w:vAlign w:val="center"/>
          </w:tcPr>
          <w:p w:rsidR="00812592" w:rsidRPr="00DA40E1" w:rsidRDefault="00812592" w:rsidP="00DA40E1">
            <w:pPr>
              <w:pStyle w:val="afffe"/>
            </w:pPr>
          </w:p>
        </w:tc>
        <w:tc>
          <w:tcPr>
            <w:tcW w:w="523" w:type="pct"/>
            <w:vMerge/>
            <w:tcBorders>
              <w:top w:val="nil"/>
              <w:left w:val="single" w:sz="4" w:space="0" w:color="auto"/>
              <w:bottom w:val="single" w:sz="4" w:space="0" w:color="000000"/>
              <w:right w:val="single" w:sz="4" w:space="0" w:color="auto"/>
            </w:tcBorders>
            <w:vAlign w:val="center"/>
          </w:tcPr>
          <w:p w:rsidR="00812592" w:rsidRPr="00DA40E1" w:rsidRDefault="00812592" w:rsidP="00DA40E1">
            <w:pPr>
              <w:pStyle w:val="afffe"/>
            </w:pPr>
          </w:p>
        </w:tc>
        <w:tc>
          <w:tcPr>
            <w:tcW w:w="573" w:type="pct"/>
            <w:vMerge/>
            <w:tcBorders>
              <w:top w:val="nil"/>
              <w:left w:val="single" w:sz="4" w:space="0" w:color="auto"/>
              <w:bottom w:val="single" w:sz="4" w:space="0" w:color="000000"/>
              <w:right w:val="single" w:sz="4" w:space="0" w:color="auto"/>
            </w:tcBorders>
            <w:vAlign w:val="center"/>
          </w:tcPr>
          <w:p w:rsidR="00812592" w:rsidRPr="00DA40E1" w:rsidRDefault="00812592" w:rsidP="00DA40E1">
            <w:pPr>
              <w:pStyle w:val="afffe"/>
            </w:pPr>
          </w:p>
        </w:tc>
        <w:tc>
          <w:tcPr>
            <w:tcW w:w="1015" w:type="pct"/>
            <w:vMerge/>
            <w:tcBorders>
              <w:top w:val="nil"/>
              <w:left w:val="single" w:sz="4" w:space="0" w:color="auto"/>
              <w:bottom w:val="single" w:sz="4" w:space="0" w:color="000000"/>
              <w:right w:val="single" w:sz="4" w:space="0" w:color="auto"/>
            </w:tcBorders>
            <w:vAlign w:val="center"/>
          </w:tcPr>
          <w:p w:rsidR="00812592" w:rsidRPr="00DA40E1" w:rsidRDefault="00812592" w:rsidP="00DA40E1">
            <w:pPr>
              <w:pStyle w:val="afffe"/>
            </w:pPr>
          </w:p>
        </w:tc>
        <w:tc>
          <w:tcPr>
            <w:tcW w:w="889" w:type="pct"/>
            <w:vMerge/>
            <w:tcBorders>
              <w:left w:val="single" w:sz="4" w:space="0" w:color="auto"/>
              <w:bottom w:val="single" w:sz="4" w:space="0" w:color="auto"/>
              <w:right w:val="single" w:sz="4" w:space="0" w:color="auto"/>
            </w:tcBorders>
            <w:vAlign w:val="center"/>
          </w:tcPr>
          <w:p w:rsidR="00812592" w:rsidRPr="00DA40E1" w:rsidRDefault="00812592" w:rsidP="00DA40E1">
            <w:pPr>
              <w:pStyle w:val="afffe"/>
            </w:pPr>
          </w:p>
        </w:tc>
        <w:tc>
          <w:tcPr>
            <w:tcW w:w="876" w:type="pct"/>
            <w:tcBorders>
              <w:top w:val="nil"/>
              <w:left w:val="single" w:sz="4" w:space="0" w:color="auto"/>
              <w:bottom w:val="single" w:sz="4" w:space="0" w:color="auto"/>
              <w:right w:val="single" w:sz="4" w:space="0" w:color="auto"/>
            </w:tcBorders>
            <w:vAlign w:val="center"/>
          </w:tcPr>
          <w:p w:rsidR="00812592" w:rsidRPr="00DA40E1" w:rsidRDefault="00812592" w:rsidP="00DA40E1">
            <w:pPr>
              <w:pStyle w:val="afffe"/>
            </w:pPr>
            <w:r w:rsidRPr="00DA40E1">
              <w:t>Входящий</w:t>
            </w:r>
          </w:p>
        </w:tc>
        <w:tc>
          <w:tcPr>
            <w:tcW w:w="959" w:type="pct"/>
            <w:tcBorders>
              <w:top w:val="nil"/>
              <w:left w:val="nil"/>
              <w:bottom w:val="single" w:sz="4" w:space="0" w:color="auto"/>
              <w:right w:val="single" w:sz="4" w:space="0" w:color="auto"/>
            </w:tcBorders>
            <w:vAlign w:val="center"/>
          </w:tcPr>
          <w:p w:rsidR="00812592" w:rsidRPr="00DA40E1" w:rsidRDefault="00812592" w:rsidP="00DA40E1">
            <w:pPr>
              <w:pStyle w:val="afffe"/>
            </w:pPr>
            <w:r w:rsidRPr="00DA40E1">
              <w:t>Параметр 3</w:t>
            </w:r>
          </w:p>
        </w:tc>
      </w:tr>
      <w:tr w:rsidR="00812592" w:rsidRPr="00DA40E1" w:rsidTr="00FE7ED1">
        <w:trPr>
          <w:trHeight w:val="375"/>
        </w:trPr>
        <w:tc>
          <w:tcPr>
            <w:tcW w:w="164" w:type="pct"/>
            <w:vMerge/>
            <w:tcBorders>
              <w:top w:val="nil"/>
              <w:left w:val="single" w:sz="4" w:space="0" w:color="auto"/>
              <w:bottom w:val="single" w:sz="4" w:space="0" w:color="000000"/>
              <w:right w:val="single" w:sz="4" w:space="0" w:color="auto"/>
            </w:tcBorders>
            <w:vAlign w:val="center"/>
          </w:tcPr>
          <w:p w:rsidR="00812592" w:rsidRPr="00DA40E1" w:rsidRDefault="00812592" w:rsidP="00DA40E1">
            <w:pPr>
              <w:pStyle w:val="afffe"/>
            </w:pPr>
          </w:p>
        </w:tc>
        <w:tc>
          <w:tcPr>
            <w:tcW w:w="523" w:type="pct"/>
            <w:vMerge/>
            <w:tcBorders>
              <w:top w:val="nil"/>
              <w:left w:val="single" w:sz="4" w:space="0" w:color="auto"/>
              <w:bottom w:val="single" w:sz="4" w:space="0" w:color="000000"/>
              <w:right w:val="single" w:sz="4" w:space="0" w:color="auto"/>
            </w:tcBorders>
            <w:vAlign w:val="center"/>
          </w:tcPr>
          <w:p w:rsidR="00812592" w:rsidRPr="00DA40E1" w:rsidRDefault="00812592" w:rsidP="00DA40E1">
            <w:pPr>
              <w:pStyle w:val="afffe"/>
            </w:pPr>
          </w:p>
        </w:tc>
        <w:tc>
          <w:tcPr>
            <w:tcW w:w="573" w:type="pct"/>
            <w:vMerge/>
            <w:tcBorders>
              <w:top w:val="nil"/>
              <w:left w:val="single" w:sz="4" w:space="0" w:color="auto"/>
              <w:bottom w:val="single" w:sz="4" w:space="0" w:color="000000"/>
              <w:right w:val="single" w:sz="4" w:space="0" w:color="auto"/>
            </w:tcBorders>
            <w:vAlign w:val="center"/>
          </w:tcPr>
          <w:p w:rsidR="00812592" w:rsidRPr="00DA40E1" w:rsidRDefault="00812592" w:rsidP="00DA40E1">
            <w:pPr>
              <w:pStyle w:val="afffe"/>
            </w:pPr>
          </w:p>
        </w:tc>
        <w:tc>
          <w:tcPr>
            <w:tcW w:w="1015" w:type="pct"/>
            <w:vMerge/>
            <w:tcBorders>
              <w:top w:val="nil"/>
              <w:left w:val="single" w:sz="4" w:space="0" w:color="auto"/>
              <w:bottom w:val="single" w:sz="4" w:space="0" w:color="000000"/>
              <w:right w:val="single" w:sz="4" w:space="0" w:color="auto"/>
            </w:tcBorders>
            <w:vAlign w:val="center"/>
          </w:tcPr>
          <w:p w:rsidR="00812592" w:rsidRPr="00DA40E1" w:rsidRDefault="00812592" w:rsidP="00DA40E1">
            <w:pPr>
              <w:pStyle w:val="afffe"/>
            </w:pPr>
          </w:p>
        </w:tc>
        <w:tc>
          <w:tcPr>
            <w:tcW w:w="889" w:type="pct"/>
            <w:vMerge/>
            <w:tcBorders>
              <w:left w:val="single" w:sz="4" w:space="0" w:color="auto"/>
              <w:bottom w:val="single" w:sz="4" w:space="0" w:color="auto"/>
              <w:right w:val="single" w:sz="4" w:space="0" w:color="auto"/>
            </w:tcBorders>
            <w:vAlign w:val="center"/>
          </w:tcPr>
          <w:p w:rsidR="00812592" w:rsidRPr="00DA40E1" w:rsidRDefault="00812592" w:rsidP="00DA40E1">
            <w:pPr>
              <w:pStyle w:val="afffe"/>
            </w:pPr>
          </w:p>
        </w:tc>
        <w:tc>
          <w:tcPr>
            <w:tcW w:w="876" w:type="pct"/>
            <w:tcBorders>
              <w:top w:val="nil"/>
              <w:left w:val="single" w:sz="4" w:space="0" w:color="auto"/>
              <w:bottom w:val="single" w:sz="4" w:space="0" w:color="auto"/>
              <w:right w:val="single" w:sz="4" w:space="0" w:color="auto"/>
            </w:tcBorders>
            <w:vAlign w:val="center"/>
          </w:tcPr>
          <w:p w:rsidR="00812592" w:rsidRPr="00DA40E1" w:rsidRDefault="00812592" w:rsidP="00DA40E1">
            <w:pPr>
              <w:pStyle w:val="afffe"/>
            </w:pPr>
            <w:r w:rsidRPr="00DA40E1">
              <w:t>Исходящий</w:t>
            </w:r>
          </w:p>
        </w:tc>
        <w:tc>
          <w:tcPr>
            <w:tcW w:w="959" w:type="pct"/>
            <w:tcBorders>
              <w:top w:val="nil"/>
              <w:left w:val="nil"/>
              <w:bottom w:val="single" w:sz="4" w:space="0" w:color="auto"/>
              <w:right w:val="single" w:sz="4" w:space="0" w:color="auto"/>
            </w:tcBorders>
            <w:vAlign w:val="center"/>
          </w:tcPr>
          <w:p w:rsidR="00812592" w:rsidRPr="00DA40E1" w:rsidRDefault="00812592" w:rsidP="00DA40E1">
            <w:pPr>
              <w:pStyle w:val="afffe"/>
            </w:pPr>
            <w:r w:rsidRPr="00DA40E1">
              <w:t>Параметр 4</w:t>
            </w:r>
          </w:p>
        </w:tc>
      </w:tr>
      <w:tr w:rsidR="00812592" w:rsidRPr="00DA40E1" w:rsidTr="00FE7ED1">
        <w:trPr>
          <w:trHeight w:val="598"/>
        </w:trPr>
        <w:tc>
          <w:tcPr>
            <w:tcW w:w="164" w:type="pct"/>
            <w:vMerge/>
            <w:tcBorders>
              <w:top w:val="nil"/>
              <w:left w:val="single" w:sz="4" w:space="0" w:color="auto"/>
              <w:bottom w:val="single" w:sz="4" w:space="0" w:color="000000"/>
              <w:right w:val="single" w:sz="4" w:space="0" w:color="auto"/>
            </w:tcBorders>
            <w:vAlign w:val="center"/>
          </w:tcPr>
          <w:p w:rsidR="00812592" w:rsidRPr="00DA40E1" w:rsidRDefault="00812592" w:rsidP="00DA40E1">
            <w:pPr>
              <w:pStyle w:val="afffe"/>
            </w:pPr>
          </w:p>
        </w:tc>
        <w:tc>
          <w:tcPr>
            <w:tcW w:w="523" w:type="pct"/>
            <w:vMerge/>
            <w:tcBorders>
              <w:top w:val="nil"/>
              <w:left w:val="single" w:sz="4" w:space="0" w:color="auto"/>
              <w:bottom w:val="single" w:sz="4" w:space="0" w:color="000000"/>
              <w:right w:val="single" w:sz="4" w:space="0" w:color="auto"/>
            </w:tcBorders>
            <w:vAlign w:val="center"/>
          </w:tcPr>
          <w:p w:rsidR="00812592" w:rsidRPr="00DA40E1" w:rsidRDefault="00812592" w:rsidP="00DA40E1">
            <w:pPr>
              <w:pStyle w:val="afffe"/>
            </w:pPr>
          </w:p>
        </w:tc>
        <w:tc>
          <w:tcPr>
            <w:tcW w:w="573" w:type="pct"/>
            <w:vMerge/>
            <w:tcBorders>
              <w:top w:val="nil"/>
              <w:left w:val="single" w:sz="4" w:space="0" w:color="auto"/>
              <w:bottom w:val="single" w:sz="4" w:space="0" w:color="000000"/>
              <w:right w:val="single" w:sz="4" w:space="0" w:color="auto"/>
            </w:tcBorders>
            <w:vAlign w:val="center"/>
          </w:tcPr>
          <w:p w:rsidR="00812592" w:rsidRPr="00DA40E1" w:rsidRDefault="00812592" w:rsidP="00DA40E1">
            <w:pPr>
              <w:pStyle w:val="afffe"/>
            </w:pPr>
          </w:p>
        </w:tc>
        <w:tc>
          <w:tcPr>
            <w:tcW w:w="1015" w:type="pct"/>
            <w:vMerge/>
            <w:tcBorders>
              <w:top w:val="nil"/>
              <w:left w:val="single" w:sz="4" w:space="0" w:color="auto"/>
              <w:bottom w:val="single" w:sz="4" w:space="0" w:color="000000"/>
              <w:right w:val="single" w:sz="4" w:space="0" w:color="auto"/>
            </w:tcBorders>
            <w:vAlign w:val="center"/>
          </w:tcPr>
          <w:p w:rsidR="00812592" w:rsidRPr="00DA40E1" w:rsidRDefault="00812592" w:rsidP="00DA40E1">
            <w:pPr>
              <w:pStyle w:val="afffe"/>
            </w:pPr>
          </w:p>
        </w:tc>
        <w:tc>
          <w:tcPr>
            <w:tcW w:w="889" w:type="pct"/>
            <w:vMerge/>
            <w:tcBorders>
              <w:left w:val="single" w:sz="4" w:space="0" w:color="auto"/>
              <w:bottom w:val="single" w:sz="4" w:space="0" w:color="auto"/>
              <w:right w:val="single" w:sz="4" w:space="0" w:color="auto"/>
            </w:tcBorders>
            <w:vAlign w:val="center"/>
          </w:tcPr>
          <w:p w:rsidR="00812592" w:rsidRPr="00DA40E1" w:rsidRDefault="00812592" w:rsidP="00DA40E1">
            <w:pPr>
              <w:pStyle w:val="afffe"/>
            </w:pPr>
          </w:p>
        </w:tc>
        <w:tc>
          <w:tcPr>
            <w:tcW w:w="876" w:type="pct"/>
            <w:tcBorders>
              <w:top w:val="nil"/>
              <w:left w:val="single" w:sz="4" w:space="0" w:color="auto"/>
              <w:bottom w:val="single" w:sz="4" w:space="0" w:color="auto"/>
              <w:right w:val="single" w:sz="4" w:space="0" w:color="auto"/>
            </w:tcBorders>
            <w:vAlign w:val="center"/>
          </w:tcPr>
          <w:p w:rsidR="00812592" w:rsidRPr="00DA40E1" w:rsidRDefault="00812592" w:rsidP="00DA40E1">
            <w:pPr>
              <w:pStyle w:val="afffe"/>
            </w:pPr>
            <w:r w:rsidRPr="00DA40E1">
              <w:t>Исходящий</w:t>
            </w:r>
          </w:p>
        </w:tc>
        <w:tc>
          <w:tcPr>
            <w:tcW w:w="959" w:type="pct"/>
            <w:tcBorders>
              <w:top w:val="nil"/>
              <w:left w:val="nil"/>
              <w:bottom w:val="single" w:sz="4" w:space="0" w:color="auto"/>
              <w:right w:val="single" w:sz="4" w:space="0" w:color="auto"/>
            </w:tcBorders>
          </w:tcPr>
          <w:p w:rsidR="00812592" w:rsidRPr="00DA40E1" w:rsidRDefault="00812592" w:rsidP="00DA40E1">
            <w:pPr>
              <w:pStyle w:val="afffe"/>
            </w:pPr>
            <w:r w:rsidRPr="00DA40E1">
              <w:t>Параметр 5</w:t>
            </w:r>
          </w:p>
        </w:tc>
      </w:tr>
    </w:tbl>
    <w:p w:rsidR="003C0809" w:rsidRDefault="003C0809" w:rsidP="00DA40E1">
      <w:pPr>
        <w:pStyle w:val="afffe"/>
      </w:pPr>
    </w:p>
    <w:p w:rsidR="003C0809" w:rsidRDefault="003C0809" w:rsidP="00DA40E1">
      <w:pPr>
        <w:pStyle w:val="afffe"/>
      </w:pPr>
    </w:p>
    <w:tbl>
      <w:tblPr>
        <w:tblW w:w="5000" w:type="pct"/>
        <w:tblLayout w:type="fixed"/>
        <w:tblLook w:val="00A0"/>
      </w:tblPr>
      <w:tblGrid>
        <w:gridCol w:w="375"/>
        <w:gridCol w:w="1547"/>
        <w:gridCol w:w="1652"/>
        <w:gridCol w:w="1266"/>
        <w:gridCol w:w="500"/>
        <w:gridCol w:w="1269"/>
        <w:gridCol w:w="1456"/>
        <w:gridCol w:w="1365"/>
      </w:tblGrid>
      <w:tr w:rsidR="003C0809" w:rsidRPr="00DA40E1" w:rsidTr="0066738B">
        <w:trPr>
          <w:trHeight w:val="480"/>
        </w:trPr>
        <w:tc>
          <w:tcPr>
            <w:tcW w:w="5000" w:type="pct"/>
            <w:gridSpan w:val="8"/>
            <w:tcBorders>
              <w:top w:val="single" w:sz="8" w:space="0" w:color="auto"/>
              <w:left w:val="single" w:sz="8" w:space="0" w:color="auto"/>
              <w:bottom w:val="single" w:sz="8" w:space="0" w:color="auto"/>
              <w:right w:val="single" w:sz="8" w:space="0" w:color="000000"/>
            </w:tcBorders>
            <w:noWrap/>
            <w:vAlign w:val="bottom"/>
          </w:tcPr>
          <w:p w:rsidR="003C0809" w:rsidRPr="00DA40E1" w:rsidRDefault="003C0809" w:rsidP="00DA40E1">
            <w:pPr>
              <w:pStyle w:val="ae"/>
            </w:pPr>
            <w:r>
              <w:t>Реестр прав доступа</w:t>
            </w:r>
          </w:p>
        </w:tc>
      </w:tr>
      <w:tr w:rsidR="003C0809" w:rsidRPr="00DA40E1" w:rsidTr="0066738B">
        <w:trPr>
          <w:trHeight w:val="480"/>
        </w:trPr>
        <w:tc>
          <w:tcPr>
            <w:tcW w:w="2566" w:type="pct"/>
            <w:gridSpan w:val="4"/>
            <w:tcBorders>
              <w:top w:val="single" w:sz="8" w:space="0" w:color="auto"/>
              <w:left w:val="single" w:sz="8" w:space="0" w:color="auto"/>
              <w:bottom w:val="single" w:sz="8" w:space="0" w:color="auto"/>
              <w:right w:val="single" w:sz="8" w:space="0" w:color="auto"/>
            </w:tcBorders>
            <w:shd w:val="clear" w:color="auto" w:fill="BFBFBF"/>
            <w:noWrap/>
            <w:vAlign w:val="bottom"/>
          </w:tcPr>
          <w:p w:rsidR="003C0809" w:rsidRPr="00DA40E1" w:rsidRDefault="003C0809" w:rsidP="00377938">
            <w:pPr>
              <w:pStyle w:val="afffe"/>
            </w:pPr>
            <w:r w:rsidRPr="00DA40E1">
              <w:t xml:space="preserve">Должностное лицо </w:t>
            </w:r>
            <w:r w:rsidR="002A0F10">
              <w:t>Поставщ</w:t>
            </w:r>
            <w:r w:rsidRPr="00DA40E1">
              <w:t xml:space="preserve">ика, согласующее предоставление доступа </w:t>
            </w:r>
            <w:r w:rsidR="000A5180">
              <w:t>Потребит</w:t>
            </w:r>
            <w:r w:rsidRPr="00DA40E1">
              <w:t xml:space="preserve">елям </w:t>
            </w:r>
          </w:p>
        </w:tc>
        <w:tc>
          <w:tcPr>
            <w:tcW w:w="2434" w:type="pct"/>
            <w:gridSpan w:val="4"/>
            <w:tcBorders>
              <w:top w:val="single" w:sz="8" w:space="0" w:color="auto"/>
              <w:left w:val="single" w:sz="8" w:space="0" w:color="auto"/>
              <w:bottom w:val="single" w:sz="8" w:space="0" w:color="auto"/>
              <w:right w:val="single" w:sz="8" w:space="0" w:color="000000"/>
            </w:tcBorders>
            <w:vAlign w:val="bottom"/>
          </w:tcPr>
          <w:p w:rsidR="003C0809" w:rsidRPr="00DA40E1" w:rsidRDefault="003C0809" w:rsidP="00DA40E1">
            <w:pPr>
              <w:pStyle w:val="afffe"/>
              <w:jc w:val="left"/>
            </w:pPr>
            <w:r w:rsidRPr="00DA40E1">
              <w:t xml:space="preserve">ФИО, </w:t>
            </w:r>
            <w:r w:rsidRPr="00DA40E1">
              <w:br/>
              <w:t xml:space="preserve">должность, </w:t>
            </w:r>
            <w:r w:rsidRPr="00DA40E1">
              <w:br/>
              <w:t xml:space="preserve">контактный телефон, </w:t>
            </w:r>
            <w:r w:rsidRPr="00DA40E1">
              <w:br/>
              <w:t>эл. Почта</w:t>
            </w:r>
          </w:p>
        </w:tc>
      </w:tr>
      <w:tr w:rsidR="003C0809" w:rsidRPr="00DA40E1" w:rsidTr="0066738B">
        <w:trPr>
          <w:trHeight w:val="1650"/>
        </w:trPr>
        <w:tc>
          <w:tcPr>
            <w:tcW w:w="199" w:type="pct"/>
            <w:tcBorders>
              <w:top w:val="nil"/>
              <w:left w:val="single" w:sz="4" w:space="0" w:color="auto"/>
              <w:bottom w:val="single" w:sz="4" w:space="0" w:color="auto"/>
              <w:right w:val="single" w:sz="4" w:space="0" w:color="auto"/>
            </w:tcBorders>
            <w:shd w:val="clear" w:color="000000" w:fill="C0C0C0"/>
            <w:noWrap/>
            <w:vAlign w:val="center"/>
          </w:tcPr>
          <w:p w:rsidR="003C0809" w:rsidRPr="00DA40E1" w:rsidRDefault="003C0809" w:rsidP="00DA40E1">
            <w:pPr>
              <w:pStyle w:val="afffe"/>
              <w:rPr>
                <w:szCs w:val="20"/>
              </w:rPr>
            </w:pPr>
            <w:r w:rsidRPr="00DA40E1">
              <w:rPr>
                <w:szCs w:val="28"/>
              </w:rPr>
              <w:t>N</w:t>
            </w:r>
          </w:p>
        </w:tc>
        <w:tc>
          <w:tcPr>
            <w:tcW w:w="820" w:type="pct"/>
            <w:tcBorders>
              <w:top w:val="nil"/>
              <w:left w:val="nil"/>
              <w:bottom w:val="single" w:sz="4" w:space="0" w:color="auto"/>
              <w:right w:val="single" w:sz="4" w:space="0" w:color="auto"/>
            </w:tcBorders>
            <w:shd w:val="clear" w:color="000000" w:fill="C0C0C0"/>
            <w:vAlign w:val="center"/>
          </w:tcPr>
          <w:p w:rsidR="003C0809" w:rsidRPr="00DA40E1" w:rsidRDefault="003C0809" w:rsidP="00563BFC">
            <w:pPr>
              <w:pStyle w:val="afffe"/>
              <w:rPr>
                <w:szCs w:val="20"/>
              </w:rPr>
            </w:pPr>
            <w:r w:rsidRPr="00DA40E1">
              <w:rPr>
                <w:szCs w:val="28"/>
              </w:rPr>
              <w:t xml:space="preserve">Потребитель </w:t>
            </w:r>
            <w:r w:rsidR="00563BFC">
              <w:rPr>
                <w:szCs w:val="28"/>
              </w:rPr>
              <w:t>информации</w:t>
            </w:r>
          </w:p>
        </w:tc>
        <w:tc>
          <w:tcPr>
            <w:tcW w:w="876" w:type="pct"/>
            <w:tcBorders>
              <w:top w:val="nil"/>
              <w:left w:val="nil"/>
              <w:bottom w:val="single" w:sz="4" w:space="0" w:color="auto"/>
              <w:right w:val="single" w:sz="4" w:space="0" w:color="auto"/>
            </w:tcBorders>
            <w:shd w:val="clear" w:color="000000" w:fill="C0C0C0"/>
            <w:vAlign w:val="center"/>
          </w:tcPr>
          <w:p w:rsidR="003C0809" w:rsidRPr="00DA40E1" w:rsidRDefault="003C0809" w:rsidP="00DA40E1">
            <w:pPr>
              <w:pStyle w:val="afffe"/>
              <w:rPr>
                <w:szCs w:val="20"/>
              </w:rPr>
            </w:pPr>
            <w:r w:rsidRPr="00DA40E1">
              <w:rPr>
                <w:szCs w:val="28"/>
              </w:rPr>
              <w:t xml:space="preserve">Наименование </w:t>
            </w:r>
            <w:r>
              <w:rPr>
                <w:szCs w:val="28"/>
              </w:rPr>
              <w:t xml:space="preserve">ИС </w:t>
            </w:r>
            <w:r w:rsidR="000A5180">
              <w:rPr>
                <w:szCs w:val="28"/>
              </w:rPr>
              <w:t>Потребит</w:t>
            </w:r>
            <w:r w:rsidRPr="00DA40E1">
              <w:rPr>
                <w:szCs w:val="28"/>
              </w:rPr>
              <w:t>еля</w:t>
            </w:r>
          </w:p>
        </w:tc>
        <w:tc>
          <w:tcPr>
            <w:tcW w:w="936" w:type="pct"/>
            <w:gridSpan w:val="2"/>
            <w:tcBorders>
              <w:top w:val="nil"/>
              <w:left w:val="nil"/>
              <w:bottom w:val="single" w:sz="4" w:space="0" w:color="auto"/>
              <w:right w:val="single" w:sz="4" w:space="0" w:color="auto"/>
            </w:tcBorders>
            <w:shd w:val="clear" w:color="000000" w:fill="C0C0C0"/>
            <w:vAlign w:val="center"/>
          </w:tcPr>
          <w:p w:rsidR="003C0809" w:rsidRPr="00DA40E1" w:rsidRDefault="003C0809" w:rsidP="00DA40E1">
            <w:pPr>
              <w:pStyle w:val="afffe"/>
              <w:rPr>
                <w:szCs w:val="20"/>
              </w:rPr>
            </w:pPr>
            <w:r w:rsidRPr="00DA40E1">
              <w:rPr>
                <w:szCs w:val="28"/>
              </w:rPr>
              <w:t xml:space="preserve">Идентификатор </w:t>
            </w:r>
            <w:r>
              <w:rPr>
                <w:szCs w:val="28"/>
              </w:rPr>
              <w:t xml:space="preserve">ИС </w:t>
            </w:r>
            <w:r w:rsidR="000A5180">
              <w:rPr>
                <w:szCs w:val="28"/>
              </w:rPr>
              <w:t>Потребит</w:t>
            </w:r>
            <w:r w:rsidRPr="00DA40E1">
              <w:rPr>
                <w:szCs w:val="28"/>
              </w:rPr>
              <w:t>еля</w:t>
            </w:r>
          </w:p>
        </w:tc>
        <w:tc>
          <w:tcPr>
            <w:tcW w:w="673" w:type="pct"/>
            <w:tcBorders>
              <w:top w:val="nil"/>
              <w:left w:val="nil"/>
              <w:bottom w:val="single" w:sz="4" w:space="0" w:color="auto"/>
              <w:right w:val="single" w:sz="4" w:space="0" w:color="auto"/>
            </w:tcBorders>
            <w:shd w:val="clear" w:color="000000" w:fill="C0C0C0"/>
            <w:vAlign w:val="center"/>
          </w:tcPr>
          <w:p w:rsidR="003C0809" w:rsidRPr="00DA40E1" w:rsidRDefault="003C0809" w:rsidP="00DA40E1">
            <w:pPr>
              <w:pStyle w:val="afffe"/>
              <w:rPr>
                <w:szCs w:val="20"/>
              </w:rPr>
            </w:pPr>
            <w:r w:rsidRPr="00DA40E1">
              <w:rPr>
                <w:szCs w:val="28"/>
              </w:rPr>
              <w:t xml:space="preserve">Уровень доступа </w:t>
            </w:r>
          </w:p>
        </w:tc>
        <w:tc>
          <w:tcPr>
            <w:tcW w:w="772" w:type="pct"/>
            <w:tcBorders>
              <w:top w:val="nil"/>
              <w:left w:val="nil"/>
              <w:bottom w:val="single" w:sz="4" w:space="0" w:color="auto"/>
              <w:right w:val="single" w:sz="4" w:space="0" w:color="auto"/>
            </w:tcBorders>
            <w:shd w:val="clear" w:color="000000" w:fill="C0C0C0"/>
            <w:vAlign w:val="center"/>
          </w:tcPr>
          <w:p w:rsidR="003C0809" w:rsidRPr="00DA40E1" w:rsidRDefault="003C0809" w:rsidP="00DA40E1">
            <w:pPr>
              <w:pStyle w:val="afffe"/>
              <w:rPr>
                <w:szCs w:val="20"/>
              </w:rPr>
            </w:pPr>
            <w:r w:rsidRPr="00DA40E1">
              <w:rPr>
                <w:szCs w:val="28"/>
              </w:rPr>
              <w:t>Список допустимых операций</w:t>
            </w:r>
          </w:p>
        </w:tc>
        <w:tc>
          <w:tcPr>
            <w:tcW w:w="726" w:type="pct"/>
            <w:tcBorders>
              <w:top w:val="nil"/>
              <w:left w:val="nil"/>
              <w:bottom w:val="single" w:sz="4" w:space="0" w:color="auto"/>
              <w:right w:val="single" w:sz="4" w:space="0" w:color="auto"/>
            </w:tcBorders>
            <w:shd w:val="clear" w:color="000000" w:fill="C0C0C0"/>
            <w:vAlign w:val="center"/>
          </w:tcPr>
          <w:p w:rsidR="003C0809" w:rsidRPr="00DA40E1" w:rsidRDefault="003C0809" w:rsidP="00DA40E1">
            <w:pPr>
              <w:pStyle w:val="afffe"/>
              <w:rPr>
                <w:szCs w:val="20"/>
              </w:rPr>
            </w:pPr>
            <w:r w:rsidRPr="00DA40E1">
              <w:rPr>
                <w:szCs w:val="28"/>
              </w:rPr>
              <w:t>Рекомендуемое время ожидания ответа асинхронного сервиса</w:t>
            </w:r>
          </w:p>
        </w:tc>
      </w:tr>
      <w:tr w:rsidR="003C0809" w:rsidRPr="00DA40E1" w:rsidTr="0066738B">
        <w:trPr>
          <w:trHeight w:val="375"/>
        </w:trPr>
        <w:tc>
          <w:tcPr>
            <w:tcW w:w="199" w:type="pct"/>
            <w:tcBorders>
              <w:top w:val="nil"/>
              <w:left w:val="single" w:sz="4" w:space="0" w:color="auto"/>
              <w:bottom w:val="single" w:sz="4" w:space="0" w:color="auto"/>
              <w:right w:val="single" w:sz="4" w:space="0" w:color="auto"/>
            </w:tcBorders>
          </w:tcPr>
          <w:p w:rsidR="003C0809" w:rsidRPr="00DA40E1" w:rsidRDefault="003C0809" w:rsidP="00DA40E1">
            <w:pPr>
              <w:pStyle w:val="afffe"/>
              <w:rPr>
                <w:szCs w:val="20"/>
              </w:rPr>
            </w:pPr>
            <w:r w:rsidRPr="00DA40E1">
              <w:rPr>
                <w:szCs w:val="28"/>
              </w:rPr>
              <w:t>1</w:t>
            </w:r>
          </w:p>
        </w:tc>
        <w:tc>
          <w:tcPr>
            <w:tcW w:w="820" w:type="pct"/>
            <w:tcBorders>
              <w:top w:val="nil"/>
              <w:left w:val="nil"/>
              <w:bottom w:val="single" w:sz="4" w:space="0" w:color="auto"/>
              <w:right w:val="single" w:sz="4" w:space="0" w:color="auto"/>
            </w:tcBorders>
          </w:tcPr>
          <w:p w:rsidR="003C0809" w:rsidRPr="00DA40E1" w:rsidRDefault="003C0809" w:rsidP="00DA40E1">
            <w:pPr>
              <w:pStyle w:val="afffe"/>
              <w:rPr>
                <w:szCs w:val="20"/>
              </w:rPr>
            </w:pPr>
            <w:r w:rsidRPr="00DA40E1">
              <w:rPr>
                <w:szCs w:val="28"/>
              </w:rPr>
              <w:t>Ведомство 1</w:t>
            </w:r>
          </w:p>
        </w:tc>
        <w:tc>
          <w:tcPr>
            <w:tcW w:w="876" w:type="pct"/>
            <w:tcBorders>
              <w:top w:val="nil"/>
              <w:left w:val="nil"/>
              <w:bottom w:val="single" w:sz="4" w:space="0" w:color="auto"/>
              <w:right w:val="single" w:sz="4" w:space="0" w:color="auto"/>
            </w:tcBorders>
          </w:tcPr>
          <w:p w:rsidR="003C0809" w:rsidRPr="00DA40E1" w:rsidRDefault="003C0809" w:rsidP="00DA40E1">
            <w:pPr>
              <w:pStyle w:val="afffe"/>
              <w:rPr>
                <w:szCs w:val="20"/>
              </w:rPr>
            </w:pPr>
            <w:r>
              <w:rPr>
                <w:szCs w:val="28"/>
              </w:rPr>
              <w:t xml:space="preserve">ИС </w:t>
            </w:r>
            <w:r w:rsidRPr="00DA40E1">
              <w:rPr>
                <w:szCs w:val="28"/>
              </w:rPr>
              <w:t>1</w:t>
            </w:r>
          </w:p>
        </w:tc>
        <w:tc>
          <w:tcPr>
            <w:tcW w:w="936" w:type="pct"/>
            <w:gridSpan w:val="2"/>
            <w:tcBorders>
              <w:top w:val="nil"/>
              <w:left w:val="nil"/>
              <w:bottom w:val="single" w:sz="4" w:space="0" w:color="auto"/>
              <w:right w:val="single" w:sz="4" w:space="0" w:color="auto"/>
            </w:tcBorders>
          </w:tcPr>
          <w:p w:rsidR="003C0809" w:rsidRPr="00DA40E1" w:rsidRDefault="003C0809" w:rsidP="00DA40E1">
            <w:pPr>
              <w:pStyle w:val="afffe"/>
              <w:rPr>
                <w:szCs w:val="20"/>
              </w:rPr>
            </w:pPr>
            <w:r w:rsidRPr="00DA40E1">
              <w:rPr>
                <w:szCs w:val="28"/>
              </w:rPr>
              <w:t>10000000001</w:t>
            </w:r>
          </w:p>
        </w:tc>
        <w:tc>
          <w:tcPr>
            <w:tcW w:w="673" w:type="pct"/>
            <w:tcBorders>
              <w:top w:val="nil"/>
              <w:left w:val="nil"/>
              <w:bottom w:val="single" w:sz="4" w:space="0" w:color="auto"/>
              <w:right w:val="single" w:sz="4" w:space="0" w:color="auto"/>
            </w:tcBorders>
          </w:tcPr>
          <w:p w:rsidR="003C0809" w:rsidRPr="00DA40E1" w:rsidRDefault="003C0809" w:rsidP="00DA40E1">
            <w:pPr>
              <w:pStyle w:val="afffe"/>
              <w:rPr>
                <w:szCs w:val="20"/>
              </w:rPr>
            </w:pPr>
            <w:r w:rsidRPr="00DA40E1">
              <w:rPr>
                <w:szCs w:val="28"/>
              </w:rPr>
              <w:t>Полный</w:t>
            </w:r>
          </w:p>
        </w:tc>
        <w:tc>
          <w:tcPr>
            <w:tcW w:w="772" w:type="pct"/>
            <w:tcBorders>
              <w:top w:val="nil"/>
              <w:left w:val="nil"/>
              <w:bottom w:val="single" w:sz="4" w:space="0" w:color="auto"/>
              <w:right w:val="single" w:sz="4" w:space="0" w:color="auto"/>
            </w:tcBorders>
          </w:tcPr>
          <w:p w:rsidR="003C0809" w:rsidRPr="00DA40E1" w:rsidRDefault="003C0809" w:rsidP="00DA40E1">
            <w:pPr>
              <w:pStyle w:val="afffe"/>
              <w:rPr>
                <w:szCs w:val="20"/>
              </w:rPr>
            </w:pPr>
            <w:r w:rsidRPr="00DA40E1">
              <w:rPr>
                <w:szCs w:val="28"/>
              </w:rPr>
              <w:t> </w:t>
            </w:r>
          </w:p>
        </w:tc>
        <w:tc>
          <w:tcPr>
            <w:tcW w:w="726" w:type="pct"/>
            <w:tcBorders>
              <w:top w:val="nil"/>
              <w:left w:val="nil"/>
              <w:bottom w:val="single" w:sz="4" w:space="0" w:color="auto"/>
              <w:right w:val="single" w:sz="4" w:space="0" w:color="auto"/>
            </w:tcBorders>
          </w:tcPr>
          <w:p w:rsidR="003C0809" w:rsidRPr="00DA40E1" w:rsidRDefault="003C0809" w:rsidP="00DA40E1">
            <w:pPr>
              <w:pStyle w:val="afffe"/>
              <w:rPr>
                <w:szCs w:val="20"/>
              </w:rPr>
            </w:pPr>
            <w:r w:rsidRPr="00DA40E1">
              <w:rPr>
                <w:szCs w:val="28"/>
              </w:rPr>
              <w:t> </w:t>
            </w:r>
          </w:p>
        </w:tc>
      </w:tr>
      <w:tr w:rsidR="003C0809" w:rsidRPr="00DA40E1" w:rsidTr="0066738B">
        <w:trPr>
          <w:trHeight w:val="595"/>
        </w:trPr>
        <w:tc>
          <w:tcPr>
            <w:tcW w:w="199" w:type="pct"/>
            <w:vMerge w:val="restart"/>
            <w:tcBorders>
              <w:top w:val="nil"/>
              <w:left w:val="single" w:sz="4" w:space="0" w:color="auto"/>
              <w:bottom w:val="single" w:sz="4" w:space="0" w:color="auto"/>
              <w:right w:val="single" w:sz="4" w:space="0" w:color="auto"/>
            </w:tcBorders>
          </w:tcPr>
          <w:p w:rsidR="003C0809" w:rsidRPr="00DA40E1" w:rsidRDefault="003C0809" w:rsidP="00DA40E1">
            <w:pPr>
              <w:pStyle w:val="afffe"/>
              <w:rPr>
                <w:szCs w:val="20"/>
              </w:rPr>
            </w:pPr>
            <w:r w:rsidRPr="00DA40E1">
              <w:rPr>
                <w:szCs w:val="28"/>
              </w:rPr>
              <w:t>2</w:t>
            </w:r>
          </w:p>
        </w:tc>
        <w:tc>
          <w:tcPr>
            <w:tcW w:w="820" w:type="pct"/>
            <w:vMerge w:val="restart"/>
            <w:tcBorders>
              <w:top w:val="nil"/>
              <w:left w:val="single" w:sz="4" w:space="0" w:color="auto"/>
              <w:bottom w:val="single" w:sz="4" w:space="0" w:color="auto"/>
              <w:right w:val="single" w:sz="4" w:space="0" w:color="auto"/>
            </w:tcBorders>
          </w:tcPr>
          <w:p w:rsidR="003C0809" w:rsidRPr="00DA40E1" w:rsidRDefault="003C0809" w:rsidP="00DA40E1">
            <w:pPr>
              <w:pStyle w:val="afffe"/>
              <w:rPr>
                <w:szCs w:val="20"/>
              </w:rPr>
            </w:pPr>
            <w:r w:rsidRPr="00DA40E1">
              <w:rPr>
                <w:szCs w:val="28"/>
              </w:rPr>
              <w:t>Ведомство 2</w:t>
            </w:r>
          </w:p>
        </w:tc>
        <w:tc>
          <w:tcPr>
            <w:tcW w:w="876" w:type="pct"/>
            <w:vMerge w:val="restart"/>
            <w:tcBorders>
              <w:top w:val="nil"/>
              <w:left w:val="single" w:sz="4" w:space="0" w:color="auto"/>
              <w:bottom w:val="single" w:sz="4" w:space="0" w:color="000000"/>
              <w:right w:val="single" w:sz="4" w:space="0" w:color="auto"/>
            </w:tcBorders>
          </w:tcPr>
          <w:p w:rsidR="003C0809" w:rsidRPr="00DA40E1" w:rsidRDefault="003C0809" w:rsidP="00DA40E1">
            <w:pPr>
              <w:pStyle w:val="afffe"/>
              <w:rPr>
                <w:szCs w:val="20"/>
              </w:rPr>
            </w:pPr>
            <w:r>
              <w:rPr>
                <w:szCs w:val="28"/>
              </w:rPr>
              <w:t xml:space="preserve">ИС </w:t>
            </w:r>
            <w:r w:rsidRPr="00DA40E1">
              <w:rPr>
                <w:szCs w:val="28"/>
              </w:rPr>
              <w:t>2</w:t>
            </w:r>
          </w:p>
        </w:tc>
        <w:tc>
          <w:tcPr>
            <w:tcW w:w="936" w:type="pct"/>
            <w:gridSpan w:val="2"/>
            <w:vMerge w:val="restart"/>
            <w:tcBorders>
              <w:top w:val="nil"/>
              <w:left w:val="single" w:sz="4" w:space="0" w:color="auto"/>
              <w:bottom w:val="single" w:sz="4" w:space="0" w:color="000000"/>
              <w:right w:val="single" w:sz="4" w:space="0" w:color="auto"/>
            </w:tcBorders>
          </w:tcPr>
          <w:p w:rsidR="003C0809" w:rsidRPr="00DA40E1" w:rsidRDefault="003C0809" w:rsidP="00DA40E1">
            <w:pPr>
              <w:pStyle w:val="afffe"/>
              <w:rPr>
                <w:szCs w:val="20"/>
              </w:rPr>
            </w:pPr>
            <w:r w:rsidRPr="00DA40E1">
              <w:rPr>
                <w:szCs w:val="28"/>
              </w:rPr>
              <w:t>10000000002</w:t>
            </w:r>
          </w:p>
        </w:tc>
        <w:tc>
          <w:tcPr>
            <w:tcW w:w="673" w:type="pct"/>
            <w:vMerge w:val="restart"/>
            <w:tcBorders>
              <w:top w:val="nil"/>
              <w:left w:val="single" w:sz="4" w:space="0" w:color="auto"/>
              <w:bottom w:val="single" w:sz="4" w:space="0" w:color="auto"/>
              <w:right w:val="single" w:sz="4" w:space="0" w:color="auto"/>
            </w:tcBorders>
          </w:tcPr>
          <w:p w:rsidR="003C0809" w:rsidRPr="00DA40E1" w:rsidRDefault="003C0809" w:rsidP="00DA40E1">
            <w:pPr>
              <w:pStyle w:val="afffe"/>
              <w:rPr>
                <w:szCs w:val="20"/>
              </w:rPr>
            </w:pPr>
            <w:r w:rsidRPr="00DA40E1">
              <w:rPr>
                <w:szCs w:val="28"/>
              </w:rPr>
              <w:t>По операциям</w:t>
            </w:r>
          </w:p>
        </w:tc>
        <w:tc>
          <w:tcPr>
            <w:tcW w:w="772" w:type="pct"/>
            <w:tcBorders>
              <w:top w:val="nil"/>
              <w:left w:val="nil"/>
              <w:bottom w:val="single" w:sz="4" w:space="0" w:color="auto"/>
              <w:right w:val="single" w:sz="4" w:space="0" w:color="auto"/>
            </w:tcBorders>
          </w:tcPr>
          <w:p w:rsidR="003C0809" w:rsidRPr="00DA40E1" w:rsidRDefault="003C0809" w:rsidP="00DA40E1">
            <w:pPr>
              <w:pStyle w:val="afffe"/>
              <w:rPr>
                <w:szCs w:val="20"/>
              </w:rPr>
            </w:pPr>
            <w:r w:rsidRPr="00DA40E1">
              <w:rPr>
                <w:szCs w:val="28"/>
              </w:rPr>
              <w:t>Операция 1</w:t>
            </w:r>
          </w:p>
        </w:tc>
        <w:tc>
          <w:tcPr>
            <w:tcW w:w="726" w:type="pct"/>
            <w:tcBorders>
              <w:top w:val="nil"/>
              <w:left w:val="nil"/>
              <w:bottom w:val="single" w:sz="4" w:space="0" w:color="auto"/>
              <w:right w:val="single" w:sz="4" w:space="0" w:color="auto"/>
            </w:tcBorders>
          </w:tcPr>
          <w:p w:rsidR="003C0809" w:rsidRPr="00DA40E1" w:rsidRDefault="003C0809" w:rsidP="00DA40E1">
            <w:pPr>
              <w:pStyle w:val="afffe"/>
              <w:rPr>
                <w:szCs w:val="20"/>
              </w:rPr>
            </w:pPr>
            <w:r w:rsidRPr="00DA40E1">
              <w:rPr>
                <w:szCs w:val="28"/>
              </w:rPr>
              <w:t>временной интервал</w:t>
            </w:r>
          </w:p>
        </w:tc>
      </w:tr>
      <w:tr w:rsidR="003C0809" w:rsidRPr="00DA40E1" w:rsidTr="0066738B">
        <w:trPr>
          <w:trHeight w:val="407"/>
        </w:trPr>
        <w:tc>
          <w:tcPr>
            <w:tcW w:w="199" w:type="pct"/>
            <w:vMerge/>
            <w:tcBorders>
              <w:top w:val="nil"/>
              <w:left w:val="single" w:sz="4" w:space="0" w:color="auto"/>
              <w:bottom w:val="single" w:sz="4" w:space="0" w:color="auto"/>
              <w:right w:val="single" w:sz="4" w:space="0" w:color="auto"/>
            </w:tcBorders>
            <w:vAlign w:val="center"/>
          </w:tcPr>
          <w:p w:rsidR="003C0809" w:rsidRPr="00DA40E1" w:rsidRDefault="003C0809" w:rsidP="00DA40E1">
            <w:pPr>
              <w:pStyle w:val="afffe"/>
            </w:pPr>
          </w:p>
        </w:tc>
        <w:tc>
          <w:tcPr>
            <w:tcW w:w="820" w:type="pct"/>
            <w:vMerge/>
            <w:tcBorders>
              <w:top w:val="nil"/>
              <w:left w:val="single" w:sz="4" w:space="0" w:color="auto"/>
              <w:bottom w:val="single" w:sz="4" w:space="0" w:color="auto"/>
              <w:right w:val="single" w:sz="4" w:space="0" w:color="auto"/>
            </w:tcBorders>
            <w:vAlign w:val="center"/>
          </w:tcPr>
          <w:p w:rsidR="003C0809" w:rsidRPr="00DA40E1" w:rsidRDefault="003C0809" w:rsidP="00DA40E1">
            <w:pPr>
              <w:pStyle w:val="afffe"/>
            </w:pPr>
          </w:p>
        </w:tc>
        <w:tc>
          <w:tcPr>
            <w:tcW w:w="876" w:type="pct"/>
            <w:vMerge/>
            <w:tcBorders>
              <w:top w:val="nil"/>
              <w:left w:val="single" w:sz="4" w:space="0" w:color="auto"/>
              <w:bottom w:val="single" w:sz="4" w:space="0" w:color="000000"/>
              <w:right w:val="single" w:sz="4" w:space="0" w:color="auto"/>
            </w:tcBorders>
            <w:vAlign w:val="center"/>
          </w:tcPr>
          <w:p w:rsidR="003C0809" w:rsidRPr="00DA40E1" w:rsidRDefault="003C0809" w:rsidP="00DA40E1">
            <w:pPr>
              <w:pStyle w:val="afffe"/>
            </w:pPr>
          </w:p>
        </w:tc>
        <w:tc>
          <w:tcPr>
            <w:tcW w:w="936" w:type="pct"/>
            <w:gridSpan w:val="2"/>
            <w:vMerge/>
            <w:tcBorders>
              <w:top w:val="nil"/>
              <w:left w:val="single" w:sz="4" w:space="0" w:color="auto"/>
              <w:bottom w:val="single" w:sz="4" w:space="0" w:color="000000"/>
              <w:right w:val="single" w:sz="4" w:space="0" w:color="auto"/>
            </w:tcBorders>
            <w:vAlign w:val="center"/>
          </w:tcPr>
          <w:p w:rsidR="003C0809" w:rsidRPr="00DA40E1" w:rsidRDefault="003C0809" w:rsidP="00DA40E1">
            <w:pPr>
              <w:pStyle w:val="afffe"/>
            </w:pPr>
          </w:p>
        </w:tc>
        <w:tc>
          <w:tcPr>
            <w:tcW w:w="673" w:type="pct"/>
            <w:vMerge/>
            <w:tcBorders>
              <w:top w:val="nil"/>
              <w:left w:val="single" w:sz="4" w:space="0" w:color="auto"/>
              <w:bottom w:val="single" w:sz="4" w:space="0" w:color="auto"/>
              <w:right w:val="single" w:sz="4" w:space="0" w:color="auto"/>
            </w:tcBorders>
            <w:vAlign w:val="center"/>
          </w:tcPr>
          <w:p w:rsidR="003C0809" w:rsidRPr="00DA40E1" w:rsidRDefault="003C0809" w:rsidP="00DA40E1">
            <w:pPr>
              <w:pStyle w:val="afffe"/>
            </w:pPr>
          </w:p>
        </w:tc>
        <w:tc>
          <w:tcPr>
            <w:tcW w:w="772" w:type="pct"/>
            <w:tcBorders>
              <w:top w:val="nil"/>
              <w:left w:val="nil"/>
              <w:bottom w:val="single" w:sz="4" w:space="0" w:color="auto"/>
              <w:right w:val="single" w:sz="4" w:space="0" w:color="auto"/>
            </w:tcBorders>
          </w:tcPr>
          <w:p w:rsidR="003C0809" w:rsidRPr="00DA40E1" w:rsidRDefault="003C0809" w:rsidP="00DA40E1">
            <w:pPr>
              <w:pStyle w:val="afffe"/>
            </w:pPr>
            <w:r w:rsidRPr="00DA40E1">
              <w:t>Операция 3</w:t>
            </w:r>
          </w:p>
        </w:tc>
        <w:tc>
          <w:tcPr>
            <w:tcW w:w="726" w:type="pct"/>
            <w:tcBorders>
              <w:top w:val="nil"/>
              <w:left w:val="nil"/>
              <w:bottom w:val="single" w:sz="4" w:space="0" w:color="auto"/>
              <w:right w:val="single" w:sz="4" w:space="0" w:color="auto"/>
            </w:tcBorders>
          </w:tcPr>
          <w:p w:rsidR="003C0809" w:rsidRPr="00DA40E1" w:rsidRDefault="003C0809" w:rsidP="00DA40E1">
            <w:pPr>
              <w:pStyle w:val="afffe"/>
            </w:pPr>
            <w:r w:rsidRPr="00DA40E1">
              <w:t>временной интервал</w:t>
            </w:r>
          </w:p>
        </w:tc>
      </w:tr>
    </w:tbl>
    <w:p w:rsidR="003C0809" w:rsidRDefault="003C0809" w:rsidP="00DA40E1">
      <w:pPr>
        <w:pStyle w:val="afffe"/>
      </w:pPr>
    </w:p>
    <w:tbl>
      <w:tblPr>
        <w:tblW w:w="5000" w:type="pct"/>
        <w:tblLook w:val="00A0"/>
      </w:tblPr>
      <w:tblGrid>
        <w:gridCol w:w="456"/>
        <w:gridCol w:w="3522"/>
        <w:gridCol w:w="5452"/>
      </w:tblGrid>
      <w:tr w:rsidR="003C0809" w:rsidRPr="0065362B" w:rsidTr="0066738B">
        <w:trPr>
          <w:trHeight w:val="439"/>
        </w:trPr>
        <w:tc>
          <w:tcPr>
            <w:tcW w:w="5000" w:type="pct"/>
            <w:gridSpan w:val="3"/>
            <w:vMerge w:val="restart"/>
            <w:tcBorders>
              <w:top w:val="single" w:sz="8" w:space="0" w:color="auto"/>
              <w:left w:val="single" w:sz="8" w:space="0" w:color="auto"/>
              <w:bottom w:val="single" w:sz="4" w:space="0" w:color="auto"/>
              <w:right w:val="single" w:sz="8" w:space="0" w:color="000000"/>
            </w:tcBorders>
            <w:vAlign w:val="center"/>
          </w:tcPr>
          <w:p w:rsidR="003C0809" w:rsidRPr="0065362B" w:rsidRDefault="003C0809" w:rsidP="0065362B">
            <w:pPr>
              <w:pStyle w:val="ae"/>
            </w:pPr>
            <w:r>
              <w:t xml:space="preserve">Сведения о тестовом сервисе </w:t>
            </w:r>
          </w:p>
        </w:tc>
      </w:tr>
      <w:tr w:rsidR="003C0809" w:rsidRPr="0065362B" w:rsidTr="0066738B">
        <w:trPr>
          <w:trHeight w:val="276"/>
        </w:trPr>
        <w:tc>
          <w:tcPr>
            <w:tcW w:w="5000" w:type="pct"/>
            <w:gridSpan w:val="3"/>
            <w:vMerge/>
            <w:tcBorders>
              <w:top w:val="single" w:sz="8" w:space="0" w:color="auto"/>
              <w:left w:val="single" w:sz="8" w:space="0" w:color="auto"/>
              <w:bottom w:val="single" w:sz="4" w:space="0" w:color="auto"/>
              <w:right w:val="single" w:sz="8" w:space="0" w:color="000000"/>
            </w:tcBorders>
            <w:vAlign w:val="center"/>
          </w:tcPr>
          <w:p w:rsidR="003C0809" w:rsidRPr="0065362B" w:rsidRDefault="003C0809" w:rsidP="0065362B">
            <w:pPr>
              <w:pStyle w:val="afffe"/>
              <w:rPr>
                <w:szCs w:val="28"/>
              </w:rPr>
            </w:pPr>
          </w:p>
        </w:tc>
      </w:tr>
      <w:tr w:rsidR="003C0809" w:rsidRPr="0065362B" w:rsidTr="0066738B">
        <w:trPr>
          <w:trHeight w:val="390"/>
        </w:trPr>
        <w:tc>
          <w:tcPr>
            <w:tcW w:w="233" w:type="pct"/>
            <w:tcBorders>
              <w:top w:val="single" w:sz="8" w:space="0" w:color="auto"/>
              <w:left w:val="single" w:sz="8" w:space="0" w:color="auto"/>
              <w:bottom w:val="single" w:sz="8" w:space="0" w:color="auto"/>
              <w:right w:val="single" w:sz="4" w:space="0" w:color="auto"/>
            </w:tcBorders>
            <w:shd w:val="clear" w:color="000000" w:fill="C0C0C0"/>
            <w:noWrap/>
            <w:vAlign w:val="center"/>
          </w:tcPr>
          <w:p w:rsidR="003C0809" w:rsidRPr="0065362B" w:rsidRDefault="003C0809" w:rsidP="0065362B">
            <w:pPr>
              <w:pStyle w:val="afffe"/>
              <w:rPr>
                <w:szCs w:val="28"/>
              </w:rPr>
            </w:pPr>
            <w:r w:rsidRPr="0065362B">
              <w:rPr>
                <w:szCs w:val="28"/>
              </w:rPr>
              <w:t>№</w:t>
            </w:r>
          </w:p>
        </w:tc>
        <w:tc>
          <w:tcPr>
            <w:tcW w:w="1872" w:type="pct"/>
            <w:tcBorders>
              <w:top w:val="single" w:sz="8" w:space="0" w:color="auto"/>
              <w:left w:val="nil"/>
              <w:bottom w:val="single" w:sz="8" w:space="0" w:color="auto"/>
              <w:right w:val="single" w:sz="4" w:space="0" w:color="auto"/>
            </w:tcBorders>
            <w:shd w:val="clear" w:color="000000" w:fill="C0C0C0"/>
            <w:noWrap/>
            <w:vAlign w:val="center"/>
          </w:tcPr>
          <w:p w:rsidR="003C0809" w:rsidRPr="0065362B" w:rsidRDefault="00B04E3C" w:rsidP="0065362B">
            <w:pPr>
              <w:pStyle w:val="afffe"/>
              <w:rPr>
                <w:szCs w:val="28"/>
              </w:rPr>
            </w:pPr>
            <w:hyperlink r:id="rId82" w:anchor="RANGE!_ftn2" w:history="1">
              <w:r w:rsidR="003C0809" w:rsidRPr="0065362B">
                <w:rPr>
                  <w:szCs w:val="28"/>
                </w:rPr>
                <w:t>Элемент</w:t>
              </w:r>
            </w:hyperlink>
          </w:p>
        </w:tc>
        <w:tc>
          <w:tcPr>
            <w:tcW w:w="2896" w:type="pct"/>
            <w:tcBorders>
              <w:top w:val="single" w:sz="8" w:space="0" w:color="auto"/>
              <w:left w:val="nil"/>
              <w:bottom w:val="single" w:sz="8" w:space="0" w:color="auto"/>
              <w:right w:val="single" w:sz="8" w:space="0" w:color="auto"/>
            </w:tcBorders>
            <w:shd w:val="clear" w:color="000000" w:fill="C0C0C0"/>
            <w:noWrap/>
            <w:vAlign w:val="center"/>
          </w:tcPr>
          <w:p w:rsidR="003C0809" w:rsidRPr="0065362B" w:rsidRDefault="003C0809" w:rsidP="0065362B">
            <w:pPr>
              <w:pStyle w:val="afffe"/>
              <w:rPr>
                <w:szCs w:val="28"/>
              </w:rPr>
            </w:pPr>
            <w:r w:rsidRPr="0065362B">
              <w:rPr>
                <w:szCs w:val="28"/>
              </w:rPr>
              <w:t xml:space="preserve"> Описание</w:t>
            </w:r>
          </w:p>
        </w:tc>
      </w:tr>
      <w:tr w:rsidR="003C0809" w:rsidRPr="0065362B" w:rsidTr="0066738B">
        <w:trPr>
          <w:trHeight w:val="420"/>
        </w:trPr>
        <w:tc>
          <w:tcPr>
            <w:tcW w:w="233" w:type="pct"/>
            <w:tcBorders>
              <w:top w:val="nil"/>
              <w:left w:val="single" w:sz="8" w:space="0" w:color="auto"/>
              <w:bottom w:val="single" w:sz="4" w:space="0" w:color="auto"/>
              <w:right w:val="single" w:sz="4" w:space="0" w:color="auto"/>
            </w:tcBorders>
            <w:shd w:val="clear" w:color="000000" w:fill="C0C0C0"/>
            <w:noWrap/>
            <w:vAlign w:val="center"/>
          </w:tcPr>
          <w:p w:rsidR="003C0809" w:rsidRPr="00145516" w:rsidRDefault="003C0809" w:rsidP="0065362B">
            <w:pPr>
              <w:pStyle w:val="afffe"/>
              <w:rPr>
                <w:szCs w:val="28"/>
                <w:lang w:val="en-US"/>
              </w:rPr>
            </w:pPr>
          </w:p>
        </w:tc>
        <w:tc>
          <w:tcPr>
            <w:tcW w:w="4767" w:type="pct"/>
            <w:gridSpan w:val="2"/>
            <w:tcBorders>
              <w:top w:val="nil"/>
              <w:left w:val="nil"/>
              <w:bottom w:val="single" w:sz="4" w:space="0" w:color="auto"/>
              <w:right w:val="single" w:sz="8" w:space="0" w:color="000000"/>
            </w:tcBorders>
            <w:shd w:val="clear" w:color="000000" w:fill="C0C0C0"/>
            <w:noWrap/>
            <w:vAlign w:val="center"/>
          </w:tcPr>
          <w:p w:rsidR="003C0809" w:rsidRPr="0065362B" w:rsidRDefault="003C0809" w:rsidP="0065362B">
            <w:pPr>
              <w:pStyle w:val="afffe"/>
              <w:rPr>
                <w:szCs w:val="28"/>
              </w:rPr>
            </w:pPr>
            <w:r w:rsidRPr="0065362B">
              <w:rPr>
                <w:szCs w:val="28"/>
              </w:rPr>
              <w:t>Сведения об электронном сервисе</w:t>
            </w:r>
          </w:p>
        </w:tc>
      </w:tr>
      <w:tr w:rsidR="003C0809" w:rsidRPr="0065362B" w:rsidTr="0066738B">
        <w:trPr>
          <w:trHeight w:val="529"/>
        </w:trPr>
        <w:tc>
          <w:tcPr>
            <w:tcW w:w="233" w:type="pct"/>
            <w:tcBorders>
              <w:top w:val="nil"/>
              <w:left w:val="single" w:sz="8" w:space="0" w:color="auto"/>
              <w:bottom w:val="single" w:sz="4" w:space="0" w:color="auto"/>
              <w:right w:val="single" w:sz="4" w:space="0" w:color="auto"/>
            </w:tcBorders>
            <w:shd w:val="clear" w:color="000000" w:fill="C0C0C0"/>
            <w:noWrap/>
            <w:vAlign w:val="center"/>
          </w:tcPr>
          <w:p w:rsidR="003C0809" w:rsidRPr="00145516" w:rsidRDefault="00145516" w:rsidP="0065362B">
            <w:pPr>
              <w:pStyle w:val="afffe"/>
              <w:rPr>
                <w:szCs w:val="28"/>
                <w:lang w:val="en-US"/>
              </w:rPr>
            </w:pPr>
            <w:r>
              <w:rPr>
                <w:szCs w:val="28"/>
                <w:lang w:val="en-US"/>
              </w:rPr>
              <w:t>1</w:t>
            </w:r>
          </w:p>
        </w:tc>
        <w:tc>
          <w:tcPr>
            <w:tcW w:w="1872" w:type="pct"/>
            <w:tcBorders>
              <w:top w:val="nil"/>
              <w:left w:val="nil"/>
              <w:bottom w:val="single" w:sz="4" w:space="0" w:color="auto"/>
              <w:right w:val="single" w:sz="4" w:space="0" w:color="auto"/>
            </w:tcBorders>
            <w:vAlign w:val="center"/>
          </w:tcPr>
          <w:p w:rsidR="003C0809" w:rsidRPr="0065362B" w:rsidRDefault="003C0809" w:rsidP="0065362B">
            <w:pPr>
              <w:pStyle w:val="afffe"/>
              <w:rPr>
                <w:szCs w:val="28"/>
              </w:rPr>
            </w:pPr>
            <w:r w:rsidRPr="0065362B">
              <w:rPr>
                <w:szCs w:val="28"/>
              </w:rPr>
              <w:t xml:space="preserve">  Идентификатор сервиса</w:t>
            </w:r>
          </w:p>
        </w:tc>
        <w:tc>
          <w:tcPr>
            <w:tcW w:w="2896" w:type="pct"/>
            <w:tcBorders>
              <w:top w:val="nil"/>
              <w:left w:val="nil"/>
              <w:bottom w:val="single" w:sz="4" w:space="0" w:color="auto"/>
              <w:right w:val="single" w:sz="8" w:space="0" w:color="auto"/>
            </w:tcBorders>
            <w:shd w:val="clear" w:color="000000" w:fill="FFFFFF"/>
            <w:vAlign w:val="center"/>
          </w:tcPr>
          <w:p w:rsidR="003C0809" w:rsidRPr="0065362B" w:rsidRDefault="003C0809" w:rsidP="0065362B">
            <w:pPr>
              <w:pStyle w:val="afffe"/>
              <w:rPr>
                <w:szCs w:val="28"/>
              </w:rPr>
            </w:pPr>
            <w:r w:rsidRPr="0065362B">
              <w:rPr>
                <w:szCs w:val="28"/>
              </w:rPr>
              <w:t xml:space="preserve">(Первоначально назначается Оператором СМЭВ)                                                                            Идентификатор электронного сервиса в СМЭВ                                       </w:t>
            </w:r>
          </w:p>
        </w:tc>
      </w:tr>
      <w:tr w:rsidR="003C0809" w:rsidRPr="0065362B" w:rsidTr="0066738B">
        <w:trPr>
          <w:trHeight w:val="240"/>
        </w:trPr>
        <w:tc>
          <w:tcPr>
            <w:tcW w:w="233" w:type="pct"/>
            <w:tcBorders>
              <w:top w:val="nil"/>
              <w:left w:val="single" w:sz="8" w:space="0" w:color="auto"/>
              <w:bottom w:val="single" w:sz="4" w:space="0" w:color="auto"/>
              <w:right w:val="single" w:sz="4" w:space="0" w:color="auto"/>
            </w:tcBorders>
            <w:shd w:val="clear" w:color="000000" w:fill="C0C0C0"/>
            <w:noWrap/>
            <w:vAlign w:val="center"/>
          </w:tcPr>
          <w:p w:rsidR="003C0809" w:rsidRPr="00145516" w:rsidRDefault="00145516" w:rsidP="0065362B">
            <w:pPr>
              <w:pStyle w:val="afffe"/>
              <w:rPr>
                <w:szCs w:val="28"/>
                <w:lang w:val="en-US"/>
              </w:rPr>
            </w:pPr>
            <w:r>
              <w:rPr>
                <w:szCs w:val="28"/>
                <w:lang w:val="en-US"/>
              </w:rPr>
              <w:t>2</w:t>
            </w:r>
          </w:p>
        </w:tc>
        <w:tc>
          <w:tcPr>
            <w:tcW w:w="1872" w:type="pct"/>
            <w:tcBorders>
              <w:top w:val="nil"/>
              <w:left w:val="nil"/>
              <w:bottom w:val="single" w:sz="4" w:space="0" w:color="auto"/>
              <w:right w:val="single" w:sz="4" w:space="0" w:color="auto"/>
            </w:tcBorders>
            <w:vAlign w:val="center"/>
          </w:tcPr>
          <w:p w:rsidR="003C0809" w:rsidRPr="0065362B" w:rsidRDefault="003C0809" w:rsidP="0065362B">
            <w:pPr>
              <w:pStyle w:val="afffe"/>
              <w:rPr>
                <w:szCs w:val="28"/>
              </w:rPr>
            </w:pPr>
            <w:r w:rsidRPr="0065362B">
              <w:rPr>
                <w:szCs w:val="28"/>
              </w:rPr>
              <w:t xml:space="preserve"> Наименование</w:t>
            </w:r>
          </w:p>
        </w:tc>
        <w:tc>
          <w:tcPr>
            <w:tcW w:w="2896" w:type="pct"/>
            <w:tcBorders>
              <w:top w:val="nil"/>
              <w:left w:val="nil"/>
              <w:bottom w:val="single" w:sz="4" w:space="0" w:color="auto"/>
              <w:right w:val="single" w:sz="8" w:space="0" w:color="auto"/>
            </w:tcBorders>
            <w:shd w:val="clear" w:color="000000" w:fill="FFFFFF"/>
            <w:vAlign w:val="center"/>
          </w:tcPr>
          <w:p w:rsidR="003C0809" w:rsidRPr="0065362B" w:rsidRDefault="003C0809" w:rsidP="0065362B">
            <w:pPr>
              <w:pStyle w:val="afffe"/>
              <w:rPr>
                <w:szCs w:val="28"/>
              </w:rPr>
            </w:pPr>
            <w:r w:rsidRPr="0065362B">
              <w:rPr>
                <w:szCs w:val="28"/>
              </w:rPr>
              <w:t>Полное наименование электронного сервиса</w:t>
            </w:r>
          </w:p>
        </w:tc>
      </w:tr>
      <w:tr w:rsidR="003C0809" w:rsidRPr="0065362B" w:rsidTr="0066738B">
        <w:trPr>
          <w:trHeight w:val="385"/>
        </w:trPr>
        <w:tc>
          <w:tcPr>
            <w:tcW w:w="233" w:type="pct"/>
            <w:tcBorders>
              <w:top w:val="nil"/>
              <w:left w:val="single" w:sz="8" w:space="0" w:color="auto"/>
              <w:bottom w:val="single" w:sz="4" w:space="0" w:color="auto"/>
              <w:right w:val="single" w:sz="4" w:space="0" w:color="auto"/>
            </w:tcBorders>
            <w:shd w:val="clear" w:color="000000" w:fill="C0C0C0"/>
            <w:noWrap/>
            <w:vAlign w:val="center"/>
          </w:tcPr>
          <w:p w:rsidR="003C0809" w:rsidRPr="00145516" w:rsidRDefault="00145516" w:rsidP="0065362B">
            <w:pPr>
              <w:pStyle w:val="afffe"/>
              <w:rPr>
                <w:szCs w:val="28"/>
                <w:lang w:val="en-US"/>
              </w:rPr>
            </w:pPr>
            <w:r>
              <w:rPr>
                <w:szCs w:val="28"/>
                <w:lang w:val="en-US"/>
              </w:rPr>
              <w:t>3</w:t>
            </w:r>
          </w:p>
        </w:tc>
        <w:tc>
          <w:tcPr>
            <w:tcW w:w="1872" w:type="pct"/>
            <w:tcBorders>
              <w:top w:val="nil"/>
              <w:left w:val="nil"/>
              <w:bottom w:val="single" w:sz="4" w:space="0" w:color="auto"/>
              <w:right w:val="single" w:sz="4" w:space="0" w:color="auto"/>
            </w:tcBorders>
            <w:vAlign w:val="center"/>
          </w:tcPr>
          <w:p w:rsidR="003C0809" w:rsidRPr="0065362B" w:rsidRDefault="003C0809" w:rsidP="0065362B">
            <w:pPr>
              <w:pStyle w:val="afffe"/>
              <w:rPr>
                <w:szCs w:val="28"/>
              </w:rPr>
            </w:pPr>
            <w:r w:rsidRPr="0065362B">
              <w:rPr>
                <w:szCs w:val="28"/>
              </w:rPr>
              <w:t xml:space="preserve"> Краткое наименование</w:t>
            </w:r>
          </w:p>
        </w:tc>
        <w:tc>
          <w:tcPr>
            <w:tcW w:w="2896" w:type="pct"/>
            <w:tcBorders>
              <w:top w:val="nil"/>
              <w:left w:val="nil"/>
              <w:bottom w:val="single" w:sz="4" w:space="0" w:color="auto"/>
              <w:right w:val="single" w:sz="8" w:space="0" w:color="auto"/>
            </w:tcBorders>
            <w:shd w:val="clear" w:color="000000" w:fill="FFFFFF"/>
            <w:vAlign w:val="center"/>
          </w:tcPr>
          <w:p w:rsidR="003C0809" w:rsidRPr="0065362B" w:rsidRDefault="003C0809" w:rsidP="0065362B">
            <w:pPr>
              <w:pStyle w:val="afffe"/>
              <w:rPr>
                <w:szCs w:val="28"/>
              </w:rPr>
            </w:pPr>
            <w:r w:rsidRPr="0065362B">
              <w:rPr>
                <w:szCs w:val="28"/>
              </w:rPr>
              <w:t>Краткое наименование электронного сервиса</w:t>
            </w:r>
          </w:p>
        </w:tc>
      </w:tr>
      <w:tr w:rsidR="003C0809" w:rsidRPr="0065362B" w:rsidTr="0066738B">
        <w:trPr>
          <w:trHeight w:val="277"/>
        </w:trPr>
        <w:tc>
          <w:tcPr>
            <w:tcW w:w="233" w:type="pct"/>
            <w:tcBorders>
              <w:top w:val="nil"/>
              <w:left w:val="single" w:sz="8" w:space="0" w:color="auto"/>
              <w:bottom w:val="single" w:sz="4" w:space="0" w:color="auto"/>
              <w:right w:val="single" w:sz="4" w:space="0" w:color="auto"/>
            </w:tcBorders>
            <w:shd w:val="clear" w:color="000000" w:fill="C0C0C0"/>
            <w:noWrap/>
            <w:vAlign w:val="center"/>
          </w:tcPr>
          <w:p w:rsidR="003C0809" w:rsidRPr="00145516" w:rsidRDefault="00145516" w:rsidP="0065362B">
            <w:pPr>
              <w:pStyle w:val="afffe"/>
              <w:rPr>
                <w:szCs w:val="28"/>
                <w:lang w:val="en-US"/>
              </w:rPr>
            </w:pPr>
            <w:r>
              <w:rPr>
                <w:szCs w:val="28"/>
                <w:lang w:val="en-US"/>
              </w:rPr>
              <w:t>4</w:t>
            </w:r>
          </w:p>
        </w:tc>
        <w:tc>
          <w:tcPr>
            <w:tcW w:w="1872" w:type="pct"/>
            <w:tcBorders>
              <w:top w:val="nil"/>
              <w:left w:val="nil"/>
              <w:bottom w:val="single" w:sz="4" w:space="0" w:color="auto"/>
              <w:right w:val="single" w:sz="4" w:space="0" w:color="auto"/>
            </w:tcBorders>
            <w:vAlign w:val="center"/>
          </w:tcPr>
          <w:p w:rsidR="003C0809" w:rsidRPr="0065362B" w:rsidRDefault="003C0809" w:rsidP="0065362B">
            <w:pPr>
              <w:pStyle w:val="afffe"/>
              <w:rPr>
                <w:szCs w:val="28"/>
              </w:rPr>
            </w:pPr>
            <w:r w:rsidRPr="0065362B">
              <w:rPr>
                <w:szCs w:val="28"/>
              </w:rPr>
              <w:t xml:space="preserve"> Версия</w:t>
            </w:r>
          </w:p>
        </w:tc>
        <w:tc>
          <w:tcPr>
            <w:tcW w:w="2896" w:type="pct"/>
            <w:tcBorders>
              <w:top w:val="nil"/>
              <w:left w:val="nil"/>
              <w:bottom w:val="single" w:sz="4" w:space="0" w:color="auto"/>
              <w:right w:val="single" w:sz="8" w:space="0" w:color="auto"/>
            </w:tcBorders>
            <w:shd w:val="clear" w:color="000000" w:fill="FFFFFF"/>
            <w:vAlign w:val="center"/>
          </w:tcPr>
          <w:p w:rsidR="003C0809" w:rsidRPr="0065362B" w:rsidRDefault="003C0809" w:rsidP="0065362B">
            <w:pPr>
              <w:pStyle w:val="afffe"/>
              <w:rPr>
                <w:szCs w:val="28"/>
              </w:rPr>
            </w:pPr>
            <w:r w:rsidRPr="0065362B">
              <w:rPr>
                <w:szCs w:val="28"/>
              </w:rPr>
              <w:t>Текущая версия электронного сервиса в формате X.XX</w:t>
            </w:r>
          </w:p>
        </w:tc>
      </w:tr>
      <w:tr w:rsidR="003C0809" w:rsidRPr="0065362B" w:rsidTr="0066738B">
        <w:trPr>
          <w:trHeight w:val="349"/>
        </w:trPr>
        <w:tc>
          <w:tcPr>
            <w:tcW w:w="233" w:type="pct"/>
            <w:tcBorders>
              <w:top w:val="nil"/>
              <w:left w:val="single" w:sz="8" w:space="0" w:color="auto"/>
              <w:bottom w:val="single" w:sz="4" w:space="0" w:color="auto"/>
              <w:right w:val="single" w:sz="4" w:space="0" w:color="auto"/>
            </w:tcBorders>
            <w:shd w:val="clear" w:color="000000" w:fill="C0C0C0"/>
            <w:noWrap/>
            <w:vAlign w:val="center"/>
          </w:tcPr>
          <w:p w:rsidR="003C0809" w:rsidRPr="00145516" w:rsidRDefault="00145516" w:rsidP="0065362B">
            <w:pPr>
              <w:pStyle w:val="afffe"/>
              <w:rPr>
                <w:szCs w:val="28"/>
                <w:lang w:val="en-US"/>
              </w:rPr>
            </w:pPr>
            <w:r>
              <w:rPr>
                <w:szCs w:val="28"/>
                <w:lang w:val="en-US"/>
              </w:rPr>
              <w:t>5</w:t>
            </w:r>
          </w:p>
        </w:tc>
        <w:tc>
          <w:tcPr>
            <w:tcW w:w="1872" w:type="pct"/>
            <w:tcBorders>
              <w:top w:val="nil"/>
              <w:left w:val="nil"/>
              <w:bottom w:val="single" w:sz="4" w:space="0" w:color="auto"/>
              <w:right w:val="single" w:sz="4" w:space="0" w:color="auto"/>
            </w:tcBorders>
            <w:vAlign w:val="center"/>
          </w:tcPr>
          <w:p w:rsidR="003C0809" w:rsidRPr="0065362B" w:rsidRDefault="003C0809" w:rsidP="0065362B">
            <w:pPr>
              <w:pStyle w:val="afffe"/>
              <w:rPr>
                <w:szCs w:val="28"/>
              </w:rPr>
            </w:pPr>
            <w:r w:rsidRPr="0065362B">
              <w:rPr>
                <w:szCs w:val="28"/>
              </w:rPr>
              <w:t xml:space="preserve"> Адрес описания</w:t>
            </w:r>
          </w:p>
        </w:tc>
        <w:tc>
          <w:tcPr>
            <w:tcW w:w="2896" w:type="pct"/>
            <w:tcBorders>
              <w:top w:val="nil"/>
              <w:left w:val="nil"/>
              <w:bottom w:val="single" w:sz="4" w:space="0" w:color="auto"/>
              <w:right w:val="single" w:sz="8" w:space="0" w:color="auto"/>
            </w:tcBorders>
            <w:shd w:val="clear" w:color="000000" w:fill="FFFFFF"/>
            <w:vAlign w:val="center"/>
          </w:tcPr>
          <w:p w:rsidR="003C0809" w:rsidRPr="0065362B" w:rsidRDefault="003C0809" w:rsidP="0065362B">
            <w:pPr>
              <w:pStyle w:val="afffe"/>
              <w:rPr>
                <w:szCs w:val="28"/>
              </w:rPr>
            </w:pPr>
            <w:r w:rsidRPr="0065362B">
              <w:rPr>
                <w:szCs w:val="28"/>
              </w:rPr>
              <w:t>Ссылка на WSDL документ, описывающий электронный сервис</w:t>
            </w:r>
          </w:p>
        </w:tc>
      </w:tr>
      <w:tr w:rsidR="003C0809" w:rsidRPr="0065362B" w:rsidTr="0066738B">
        <w:trPr>
          <w:trHeight w:val="349"/>
        </w:trPr>
        <w:tc>
          <w:tcPr>
            <w:tcW w:w="233" w:type="pct"/>
            <w:tcBorders>
              <w:top w:val="nil"/>
              <w:left w:val="single" w:sz="8" w:space="0" w:color="auto"/>
              <w:bottom w:val="single" w:sz="4" w:space="0" w:color="auto"/>
              <w:right w:val="single" w:sz="4" w:space="0" w:color="auto"/>
            </w:tcBorders>
            <w:shd w:val="clear" w:color="000000" w:fill="C0C0C0"/>
            <w:noWrap/>
            <w:vAlign w:val="center"/>
          </w:tcPr>
          <w:p w:rsidR="003C0809" w:rsidRPr="00145516" w:rsidRDefault="00145516" w:rsidP="0065362B">
            <w:pPr>
              <w:pStyle w:val="afffe"/>
              <w:rPr>
                <w:szCs w:val="28"/>
                <w:lang w:val="en-US"/>
              </w:rPr>
            </w:pPr>
            <w:r>
              <w:rPr>
                <w:szCs w:val="28"/>
                <w:lang w:val="en-US"/>
              </w:rPr>
              <w:t>6</w:t>
            </w:r>
          </w:p>
        </w:tc>
        <w:tc>
          <w:tcPr>
            <w:tcW w:w="1872" w:type="pct"/>
            <w:tcBorders>
              <w:top w:val="nil"/>
              <w:left w:val="nil"/>
              <w:bottom w:val="single" w:sz="4" w:space="0" w:color="auto"/>
              <w:right w:val="single" w:sz="4" w:space="0" w:color="auto"/>
            </w:tcBorders>
            <w:vAlign w:val="center"/>
          </w:tcPr>
          <w:p w:rsidR="003C0809" w:rsidRPr="0065362B" w:rsidRDefault="003C0809" w:rsidP="0065362B">
            <w:pPr>
              <w:pStyle w:val="afffe"/>
              <w:rPr>
                <w:szCs w:val="28"/>
              </w:rPr>
            </w:pPr>
            <w:r w:rsidRPr="0065362B">
              <w:rPr>
                <w:szCs w:val="28"/>
              </w:rPr>
              <w:t xml:space="preserve"> Адрес</w:t>
            </w:r>
          </w:p>
        </w:tc>
        <w:tc>
          <w:tcPr>
            <w:tcW w:w="2896" w:type="pct"/>
            <w:tcBorders>
              <w:top w:val="nil"/>
              <w:left w:val="nil"/>
              <w:bottom w:val="single" w:sz="4" w:space="0" w:color="auto"/>
              <w:right w:val="single" w:sz="8" w:space="0" w:color="auto"/>
            </w:tcBorders>
            <w:shd w:val="clear" w:color="000000" w:fill="FFFFFF"/>
            <w:vAlign w:val="center"/>
          </w:tcPr>
          <w:p w:rsidR="003C0809" w:rsidRPr="0065362B" w:rsidRDefault="003C0809" w:rsidP="0065362B">
            <w:pPr>
              <w:pStyle w:val="afffe"/>
              <w:rPr>
                <w:szCs w:val="28"/>
              </w:rPr>
            </w:pPr>
            <w:r w:rsidRPr="0065362B">
              <w:rPr>
                <w:szCs w:val="28"/>
              </w:rPr>
              <w:t>Адрес электронного сервиса у Поставщика</w:t>
            </w:r>
          </w:p>
        </w:tc>
      </w:tr>
      <w:tr w:rsidR="003C0809" w:rsidRPr="0065362B" w:rsidTr="0066738B">
        <w:trPr>
          <w:trHeight w:val="270"/>
        </w:trPr>
        <w:tc>
          <w:tcPr>
            <w:tcW w:w="233" w:type="pct"/>
            <w:tcBorders>
              <w:top w:val="nil"/>
              <w:left w:val="single" w:sz="8" w:space="0" w:color="auto"/>
              <w:bottom w:val="single" w:sz="4" w:space="0" w:color="auto"/>
              <w:right w:val="single" w:sz="4" w:space="0" w:color="auto"/>
            </w:tcBorders>
            <w:shd w:val="clear" w:color="000000" w:fill="C0C0C0"/>
            <w:noWrap/>
            <w:vAlign w:val="center"/>
          </w:tcPr>
          <w:p w:rsidR="003C0809" w:rsidRPr="00145516" w:rsidRDefault="00145516" w:rsidP="0065362B">
            <w:pPr>
              <w:pStyle w:val="afffe"/>
              <w:rPr>
                <w:szCs w:val="28"/>
                <w:lang w:val="en-US"/>
              </w:rPr>
            </w:pPr>
            <w:r>
              <w:rPr>
                <w:szCs w:val="28"/>
                <w:lang w:val="en-US"/>
              </w:rPr>
              <w:t>7</w:t>
            </w:r>
          </w:p>
        </w:tc>
        <w:tc>
          <w:tcPr>
            <w:tcW w:w="1872" w:type="pct"/>
            <w:tcBorders>
              <w:top w:val="nil"/>
              <w:left w:val="nil"/>
              <w:bottom w:val="single" w:sz="4" w:space="0" w:color="auto"/>
              <w:right w:val="single" w:sz="4" w:space="0" w:color="auto"/>
            </w:tcBorders>
            <w:vAlign w:val="center"/>
          </w:tcPr>
          <w:p w:rsidR="003C0809" w:rsidRPr="0065362B" w:rsidRDefault="003C0809" w:rsidP="0065362B">
            <w:pPr>
              <w:pStyle w:val="afffe"/>
              <w:rPr>
                <w:szCs w:val="28"/>
              </w:rPr>
            </w:pPr>
            <w:r w:rsidRPr="0065362B">
              <w:rPr>
                <w:szCs w:val="28"/>
              </w:rPr>
              <w:t xml:space="preserve"> Адрес в СМЭВ</w:t>
            </w:r>
          </w:p>
        </w:tc>
        <w:tc>
          <w:tcPr>
            <w:tcW w:w="2896" w:type="pct"/>
            <w:tcBorders>
              <w:top w:val="nil"/>
              <w:left w:val="nil"/>
              <w:bottom w:val="single" w:sz="4" w:space="0" w:color="auto"/>
              <w:right w:val="single" w:sz="8" w:space="0" w:color="auto"/>
            </w:tcBorders>
            <w:shd w:val="clear" w:color="000000" w:fill="FFFFFF"/>
            <w:vAlign w:val="center"/>
          </w:tcPr>
          <w:p w:rsidR="003C0809" w:rsidRPr="0065362B" w:rsidRDefault="003C0809" w:rsidP="0065362B">
            <w:pPr>
              <w:pStyle w:val="afffe"/>
              <w:rPr>
                <w:szCs w:val="28"/>
              </w:rPr>
            </w:pPr>
            <w:r w:rsidRPr="0065362B">
              <w:rPr>
                <w:szCs w:val="28"/>
              </w:rPr>
              <w:t>Адрес электронного сервиса в СМЭВ</w:t>
            </w:r>
          </w:p>
        </w:tc>
      </w:tr>
      <w:tr w:rsidR="003C0809" w:rsidRPr="0065362B" w:rsidTr="0066738B">
        <w:trPr>
          <w:trHeight w:val="260"/>
        </w:trPr>
        <w:tc>
          <w:tcPr>
            <w:tcW w:w="233" w:type="pct"/>
            <w:tcBorders>
              <w:top w:val="nil"/>
              <w:left w:val="single" w:sz="8" w:space="0" w:color="auto"/>
              <w:bottom w:val="single" w:sz="4" w:space="0" w:color="auto"/>
              <w:right w:val="single" w:sz="4" w:space="0" w:color="auto"/>
            </w:tcBorders>
            <w:shd w:val="clear" w:color="000000" w:fill="C0C0C0"/>
            <w:noWrap/>
            <w:vAlign w:val="center"/>
          </w:tcPr>
          <w:p w:rsidR="003C0809" w:rsidRPr="00145516" w:rsidRDefault="00145516" w:rsidP="0065362B">
            <w:pPr>
              <w:pStyle w:val="afffe"/>
              <w:rPr>
                <w:szCs w:val="28"/>
                <w:lang w:val="en-US"/>
              </w:rPr>
            </w:pPr>
            <w:r>
              <w:rPr>
                <w:szCs w:val="28"/>
                <w:lang w:val="en-US"/>
              </w:rPr>
              <w:t>8</w:t>
            </w:r>
          </w:p>
        </w:tc>
        <w:tc>
          <w:tcPr>
            <w:tcW w:w="1872" w:type="pct"/>
            <w:tcBorders>
              <w:top w:val="nil"/>
              <w:left w:val="nil"/>
              <w:bottom w:val="single" w:sz="4" w:space="0" w:color="auto"/>
              <w:right w:val="single" w:sz="4" w:space="0" w:color="auto"/>
            </w:tcBorders>
            <w:vAlign w:val="center"/>
          </w:tcPr>
          <w:p w:rsidR="003C0809" w:rsidRPr="0065362B" w:rsidRDefault="003C0809" w:rsidP="0065362B">
            <w:pPr>
              <w:pStyle w:val="afffe"/>
              <w:rPr>
                <w:szCs w:val="28"/>
              </w:rPr>
            </w:pPr>
            <w:r w:rsidRPr="0065362B">
              <w:rPr>
                <w:szCs w:val="28"/>
              </w:rPr>
              <w:t xml:space="preserve"> Режим доступности</w:t>
            </w:r>
          </w:p>
        </w:tc>
        <w:tc>
          <w:tcPr>
            <w:tcW w:w="2896" w:type="pct"/>
            <w:tcBorders>
              <w:top w:val="nil"/>
              <w:left w:val="nil"/>
              <w:bottom w:val="single" w:sz="4" w:space="0" w:color="auto"/>
              <w:right w:val="single" w:sz="8" w:space="0" w:color="auto"/>
            </w:tcBorders>
            <w:vAlign w:val="center"/>
          </w:tcPr>
          <w:p w:rsidR="003C0809" w:rsidRPr="0065362B" w:rsidRDefault="003C0809" w:rsidP="0065362B">
            <w:pPr>
              <w:pStyle w:val="afffe"/>
              <w:rPr>
                <w:szCs w:val="28"/>
              </w:rPr>
            </w:pPr>
            <w:r w:rsidRPr="0065362B">
              <w:rPr>
                <w:szCs w:val="28"/>
              </w:rPr>
              <w:t>Режим гарантированной доступности электронного сервиса.</w:t>
            </w:r>
          </w:p>
        </w:tc>
      </w:tr>
      <w:tr w:rsidR="003C0809" w:rsidRPr="0065362B" w:rsidTr="0066738B">
        <w:trPr>
          <w:trHeight w:val="420"/>
        </w:trPr>
        <w:tc>
          <w:tcPr>
            <w:tcW w:w="233" w:type="pct"/>
            <w:tcBorders>
              <w:top w:val="nil"/>
              <w:left w:val="single" w:sz="8" w:space="0" w:color="auto"/>
              <w:bottom w:val="single" w:sz="4" w:space="0" w:color="auto"/>
              <w:right w:val="single" w:sz="4" w:space="0" w:color="auto"/>
            </w:tcBorders>
            <w:shd w:val="clear" w:color="000000" w:fill="C0C0C0"/>
            <w:noWrap/>
            <w:vAlign w:val="center"/>
          </w:tcPr>
          <w:p w:rsidR="003C0809" w:rsidRPr="00DF2FB4" w:rsidRDefault="003C0809" w:rsidP="00145516">
            <w:pPr>
              <w:pStyle w:val="afffe"/>
              <w:rPr>
                <w:szCs w:val="28"/>
              </w:rPr>
            </w:pPr>
          </w:p>
        </w:tc>
        <w:tc>
          <w:tcPr>
            <w:tcW w:w="4767" w:type="pct"/>
            <w:gridSpan w:val="2"/>
            <w:tcBorders>
              <w:top w:val="single" w:sz="4" w:space="0" w:color="auto"/>
              <w:left w:val="nil"/>
              <w:bottom w:val="single" w:sz="4" w:space="0" w:color="auto"/>
              <w:right w:val="single" w:sz="8" w:space="0" w:color="000000"/>
            </w:tcBorders>
            <w:vAlign w:val="center"/>
          </w:tcPr>
          <w:p w:rsidR="003C0809" w:rsidRPr="0065362B" w:rsidRDefault="003C0809" w:rsidP="0065362B">
            <w:pPr>
              <w:pStyle w:val="afffe"/>
              <w:rPr>
                <w:szCs w:val="28"/>
              </w:rPr>
            </w:pPr>
            <w:r w:rsidRPr="0065362B">
              <w:rPr>
                <w:szCs w:val="28"/>
              </w:rPr>
              <w:t xml:space="preserve"> Сведения об организации-владельце</w:t>
            </w:r>
          </w:p>
        </w:tc>
      </w:tr>
      <w:tr w:rsidR="003C0809" w:rsidRPr="0065362B" w:rsidTr="0066738B">
        <w:trPr>
          <w:trHeight w:val="556"/>
        </w:trPr>
        <w:tc>
          <w:tcPr>
            <w:tcW w:w="233" w:type="pct"/>
            <w:tcBorders>
              <w:top w:val="nil"/>
              <w:left w:val="single" w:sz="8" w:space="0" w:color="auto"/>
              <w:bottom w:val="single" w:sz="4" w:space="0" w:color="auto"/>
              <w:right w:val="single" w:sz="4" w:space="0" w:color="auto"/>
            </w:tcBorders>
            <w:shd w:val="clear" w:color="000000" w:fill="C0C0C0"/>
            <w:noWrap/>
            <w:vAlign w:val="center"/>
          </w:tcPr>
          <w:p w:rsidR="003C0809" w:rsidRPr="00145516" w:rsidRDefault="00145516" w:rsidP="00145516">
            <w:pPr>
              <w:pStyle w:val="afffe"/>
              <w:rPr>
                <w:szCs w:val="28"/>
                <w:lang w:val="en-US"/>
              </w:rPr>
            </w:pPr>
            <w:r>
              <w:rPr>
                <w:szCs w:val="28"/>
                <w:lang w:val="en-US"/>
              </w:rPr>
              <w:t>9</w:t>
            </w:r>
          </w:p>
        </w:tc>
        <w:tc>
          <w:tcPr>
            <w:tcW w:w="1872" w:type="pct"/>
            <w:tcBorders>
              <w:top w:val="nil"/>
              <w:left w:val="nil"/>
              <w:bottom w:val="single" w:sz="4" w:space="0" w:color="auto"/>
              <w:right w:val="single" w:sz="4" w:space="0" w:color="auto"/>
            </w:tcBorders>
            <w:vAlign w:val="center"/>
          </w:tcPr>
          <w:p w:rsidR="003C0809" w:rsidRPr="0065362B" w:rsidRDefault="003C0809" w:rsidP="0065362B">
            <w:pPr>
              <w:pStyle w:val="afffe"/>
              <w:rPr>
                <w:szCs w:val="28"/>
              </w:rPr>
            </w:pPr>
            <w:r w:rsidRPr="0065362B">
              <w:rPr>
                <w:szCs w:val="28"/>
              </w:rPr>
              <w:t xml:space="preserve"> Наименование</w:t>
            </w:r>
          </w:p>
        </w:tc>
        <w:tc>
          <w:tcPr>
            <w:tcW w:w="2896" w:type="pct"/>
            <w:tcBorders>
              <w:top w:val="nil"/>
              <w:left w:val="nil"/>
              <w:bottom w:val="single" w:sz="4" w:space="0" w:color="auto"/>
              <w:right w:val="single" w:sz="8" w:space="0" w:color="auto"/>
            </w:tcBorders>
            <w:vAlign w:val="center"/>
          </w:tcPr>
          <w:p w:rsidR="003C0809" w:rsidRPr="0065362B" w:rsidRDefault="003C0809" w:rsidP="0065362B">
            <w:pPr>
              <w:pStyle w:val="afffe"/>
              <w:rPr>
                <w:szCs w:val="28"/>
              </w:rPr>
            </w:pPr>
            <w:r w:rsidRPr="0065362B">
              <w:rPr>
                <w:szCs w:val="28"/>
              </w:rPr>
              <w:t xml:space="preserve">Организация, осуществляющая права собственности на информационную систему, </w:t>
            </w:r>
            <w:r w:rsidRPr="0065362B">
              <w:rPr>
                <w:szCs w:val="28"/>
              </w:rPr>
              <w:lastRenderedPageBreak/>
              <w:t>реализующую электронный сервис.</w:t>
            </w:r>
          </w:p>
        </w:tc>
      </w:tr>
      <w:tr w:rsidR="003C0809" w:rsidRPr="0065362B" w:rsidTr="0066738B">
        <w:trPr>
          <w:trHeight w:val="838"/>
        </w:trPr>
        <w:tc>
          <w:tcPr>
            <w:tcW w:w="233" w:type="pct"/>
            <w:tcBorders>
              <w:top w:val="nil"/>
              <w:left w:val="single" w:sz="8" w:space="0" w:color="auto"/>
              <w:bottom w:val="single" w:sz="4" w:space="0" w:color="auto"/>
              <w:right w:val="single" w:sz="4" w:space="0" w:color="auto"/>
            </w:tcBorders>
            <w:shd w:val="clear" w:color="000000" w:fill="C0C0C0"/>
            <w:noWrap/>
            <w:vAlign w:val="center"/>
          </w:tcPr>
          <w:p w:rsidR="003C0809" w:rsidRPr="00145516" w:rsidRDefault="003C0809" w:rsidP="00145516">
            <w:pPr>
              <w:pStyle w:val="afffe"/>
              <w:rPr>
                <w:szCs w:val="28"/>
                <w:lang w:val="en-US"/>
              </w:rPr>
            </w:pPr>
            <w:r w:rsidRPr="0065362B">
              <w:rPr>
                <w:szCs w:val="28"/>
              </w:rPr>
              <w:lastRenderedPageBreak/>
              <w:t>1</w:t>
            </w:r>
            <w:r w:rsidR="00145516">
              <w:rPr>
                <w:szCs w:val="28"/>
                <w:lang w:val="en-US"/>
              </w:rPr>
              <w:t>0</w:t>
            </w:r>
          </w:p>
        </w:tc>
        <w:tc>
          <w:tcPr>
            <w:tcW w:w="1872" w:type="pct"/>
            <w:tcBorders>
              <w:top w:val="nil"/>
              <w:left w:val="nil"/>
              <w:bottom w:val="single" w:sz="4" w:space="0" w:color="auto"/>
              <w:right w:val="single" w:sz="4" w:space="0" w:color="auto"/>
            </w:tcBorders>
            <w:vAlign w:val="center"/>
          </w:tcPr>
          <w:p w:rsidR="003C0809" w:rsidRPr="0065362B" w:rsidRDefault="003C0809" w:rsidP="0065362B">
            <w:pPr>
              <w:pStyle w:val="afffe"/>
              <w:rPr>
                <w:szCs w:val="28"/>
              </w:rPr>
            </w:pPr>
            <w:r w:rsidRPr="0065362B">
              <w:rPr>
                <w:szCs w:val="28"/>
              </w:rPr>
              <w:t>Должностное лицо, ответственное за эксплуатацию</w:t>
            </w:r>
          </w:p>
        </w:tc>
        <w:tc>
          <w:tcPr>
            <w:tcW w:w="2896" w:type="pct"/>
            <w:tcBorders>
              <w:top w:val="nil"/>
              <w:left w:val="nil"/>
              <w:bottom w:val="single" w:sz="4" w:space="0" w:color="auto"/>
              <w:right w:val="single" w:sz="8" w:space="0" w:color="auto"/>
            </w:tcBorders>
            <w:vAlign w:val="center"/>
          </w:tcPr>
          <w:p w:rsidR="003C0809" w:rsidRPr="0065362B" w:rsidRDefault="003C0809" w:rsidP="0065362B">
            <w:pPr>
              <w:pStyle w:val="afffe"/>
              <w:rPr>
                <w:szCs w:val="28"/>
              </w:rPr>
            </w:pPr>
            <w:r w:rsidRPr="0065362B">
              <w:rPr>
                <w:szCs w:val="28"/>
              </w:rPr>
              <w:t>Должностное лицо, ответственное за эксплуатацию тестового электронного сервиса (ФИО, должность, контактный телефон, эл. почта)</w:t>
            </w:r>
          </w:p>
        </w:tc>
      </w:tr>
      <w:tr w:rsidR="003C0809" w:rsidRPr="0065362B" w:rsidTr="0066738B">
        <w:trPr>
          <w:trHeight w:val="435"/>
        </w:trPr>
        <w:tc>
          <w:tcPr>
            <w:tcW w:w="233" w:type="pct"/>
            <w:tcBorders>
              <w:top w:val="nil"/>
              <w:left w:val="single" w:sz="8" w:space="0" w:color="auto"/>
              <w:bottom w:val="single" w:sz="8" w:space="0" w:color="auto"/>
              <w:right w:val="single" w:sz="4" w:space="0" w:color="auto"/>
            </w:tcBorders>
            <w:shd w:val="clear" w:color="000000" w:fill="C0C0C0"/>
            <w:noWrap/>
            <w:vAlign w:val="center"/>
          </w:tcPr>
          <w:p w:rsidR="003C0809" w:rsidRPr="00145516" w:rsidRDefault="003C0809" w:rsidP="0065362B">
            <w:pPr>
              <w:pStyle w:val="afffe"/>
              <w:rPr>
                <w:szCs w:val="28"/>
                <w:lang w:val="en-US"/>
              </w:rPr>
            </w:pPr>
            <w:r w:rsidRPr="0065362B">
              <w:rPr>
                <w:szCs w:val="28"/>
              </w:rPr>
              <w:t>1</w:t>
            </w:r>
            <w:r w:rsidR="00145516">
              <w:rPr>
                <w:szCs w:val="28"/>
                <w:lang w:val="en-US"/>
              </w:rPr>
              <w:t>1</w:t>
            </w:r>
          </w:p>
        </w:tc>
        <w:tc>
          <w:tcPr>
            <w:tcW w:w="1872" w:type="pct"/>
            <w:tcBorders>
              <w:top w:val="nil"/>
              <w:left w:val="nil"/>
              <w:bottom w:val="single" w:sz="8" w:space="0" w:color="auto"/>
              <w:right w:val="single" w:sz="4" w:space="0" w:color="auto"/>
            </w:tcBorders>
            <w:vAlign w:val="center"/>
          </w:tcPr>
          <w:p w:rsidR="003C0809" w:rsidRPr="0065362B" w:rsidRDefault="003C0809" w:rsidP="0065362B">
            <w:pPr>
              <w:pStyle w:val="afffe"/>
              <w:rPr>
                <w:szCs w:val="28"/>
              </w:rPr>
            </w:pPr>
            <w:r w:rsidRPr="0065362B">
              <w:rPr>
                <w:szCs w:val="28"/>
              </w:rPr>
              <w:t>Ограничение доступа к сервису</w:t>
            </w:r>
          </w:p>
        </w:tc>
        <w:tc>
          <w:tcPr>
            <w:tcW w:w="2896" w:type="pct"/>
            <w:tcBorders>
              <w:top w:val="nil"/>
              <w:left w:val="nil"/>
              <w:bottom w:val="single" w:sz="8" w:space="0" w:color="auto"/>
              <w:right w:val="single" w:sz="8" w:space="0" w:color="auto"/>
            </w:tcBorders>
            <w:vAlign w:val="center"/>
          </w:tcPr>
          <w:p w:rsidR="003C0809" w:rsidRPr="0065362B" w:rsidRDefault="003C0809" w:rsidP="0065362B">
            <w:pPr>
              <w:pStyle w:val="afffe"/>
              <w:rPr>
                <w:szCs w:val="28"/>
              </w:rPr>
            </w:pPr>
            <w:r w:rsidRPr="0065362B">
              <w:rPr>
                <w:szCs w:val="28"/>
              </w:rPr>
              <w:t>Да</w:t>
            </w:r>
          </w:p>
        </w:tc>
      </w:tr>
    </w:tbl>
    <w:p w:rsidR="003C0809" w:rsidRDefault="003C0809" w:rsidP="00DA40E1">
      <w:pPr>
        <w:pStyle w:val="afffe"/>
        <w:rPr>
          <w:szCs w:val="28"/>
        </w:rPr>
      </w:pPr>
    </w:p>
    <w:p w:rsidR="0044438A" w:rsidRDefault="0044438A" w:rsidP="0044438A">
      <w:pPr>
        <w:pStyle w:val="aa"/>
        <w:rPr>
          <w:rStyle w:val="apple-converted-space"/>
        </w:rPr>
      </w:pPr>
      <w:r>
        <w:rPr>
          <w:rStyle w:val="apple-converted-space"/>
        </w:rPr>
        <w:t xml:space="preserve">Содержание </w:t>
      </w:r>
      <w:r w:rsidRPr="004545FE">
        <w:rPr>
          <w:rStyle w:val="apple-converted-space"/>
        </w:rPr>
        <w:t>пол</w:t>
      </w:r>
      <w:r>
        <w:rPr>
          <w:rStyle w:val="apple-converted-space"/>
        </w:rPr>
        <w:t>я</w:t>
      </w:r>
      <w:r w:rsidRPr="004545FE">
        <w:rPr>
          <w:rStyle w:val="apple-converted-space"/>
        </w:rPr>
        <w:t xml:space="preserve"> «код операции» должно обязательно соответствовать корнево</w:t>
      </w:r>
      <w:r>
        <w:rPr>
          <w:rStyle w:val="apple-converted-space"/>
        </w:rPr>
        <w:t>му</w:t>
      </w:r>
      <w:r w:rsidRPr="004545FE">
        <w:rPr>
          <w:rStyle w:val="apple-converted-space"/>
        </w:rPr>
        <w:t xml:space="preserve"> тег</w:t>
      </w:r>
      <w:r>
        <w:rPr>
          <w:rStyle w:val="apple-converted-space"/>
        </w:rPr>
        <w:t>у</w:t>
      </w:r>
      <w:r w:rsidRPr="004545FE">
        <w:rPr>
          <w:rStyle w:val="apple-converted-space"/>
        </w:rPr>
        <w:t xml:space="preserve"> тела запроса в </w:t>
      </w:r>
      <w:proofErr w:type="spellStart"/>
      <w:r w:rsidRPr="004545FE">
        <w:rPr>
          <w:rStyle w:val="apple-converted-space"/>
        </w:rPr>
        <w:t>wsdl</w:t>
      </w:r>
      <w:proofErr w:type="spellEnd"/>
      <w:r w:rsidRPr="004545FE">
        <w:rPr>
          <w:rStyle w:val="apple-converted-space"/>
        </w:rPr>
        <w:t>.</w:t>
      </w:r>
    </w:p>
    <w:p w:rsidR="003C0809" w:rsidRDefault="003C0809" w:rsidP="00DA40E1">
      <w:pPr>
        <w:pStyle w:val="afffe"/>
        <w:rPr>
          <w:szCs w:val="28"/>
        </w:rPr>
      </w:pPr>
      <w:r>
        <w:rPr>
          <w:rStyle w:val="apple-converted-space"/>
        </w:rPr>
        <w:t>Актуальная версия формы паспорта и правила заполнения приведены</w:t>
      </w:r>
      <w:r w:rsidRPr="000E58EC">
        <w:rPr>
          <w:rStyle w:val="apple-converted-space"/>
        </w:rPr>
        <w:t xml:space="preserve"> н</w:t>
      </w:r>
      <w:r>
        <w:rPr>
          <w:rStyle w:val="apple-converted-space"/>
        </w:rPr>
        <w:t xml:space="preserve">а Технологическом портале СМЭВ </w:t>
      </w:r>
      <w:hyperlink r:id="rId83" w:history="1">
        <w:r w:rsidR="007D74B8">
          <w:rPr>
            <w:rStyle w:val="affb"/>
          </w:rPr>
          <w:t>http://smev.gosuslugi.ru/</w:t>
        </w:r>
      </w:hyperlink>
      <w:r>
        <w:rPr>
          <w:rStyle w:val="apple-converted-space"/>
        </w:rPr>
        <w:t>.</w:t>
      </w:r>
    </w:p>
    <w:p w:rsidR="003C0809" w:rsidRDefault="003C0809" w:rsidP="00DA40E1">
      <w:pPr>
        <w:pStyle w:val="afffe"/>
        <w:rPr>
          <w:szCs w:val="28"/>
        </w:rPr>
      </w:pPr>
    </w:p>
    <w:p w:rsidR="003C0809" w:rsidRDefault="003C0809" w:rsidP="00FB55FC">
      <w:pPr>
        <w:pStyle w:val="aa"/>
      </w:pPr>
    </w:p>
    <w:p w:rsidR="00572644" w:rsidRDefault="00572644" w:rsidP="00FB55FC">
      <w:pPr>
        <w:pStyle w:val="aa"/>
      </w:pPr>
    </w:p>
    <w:p w:rsidR="00572644" w:rsidRDefault="00572644" w:rsidP="00FB55FC">
      <w:pPr>
        <w:pStyle w:val="aa"/>
      </w:pPr>
    </w:p>
    <w:p w:rsidR="00572644" w:rsidRDefault="00572644" w:rsidP="00FB55FC">
      <w:pPr>
        <w:pStyle w:val="aa"/>
      </w:pPr>
    </w:p>
    <w:p w:rsidR="00572644" w:rsidRDefault="00572644" w:rsidP="00FB55FC">
      <w:pPr>
        <w:pStyle w:val="aa"/>
      </w:pPr>
    </w:p>
    <w:p w:rsidR="00572644" w:rsidRDefault="00572644" w:rsidP="00FB55FC">
      <w:pPr>
        <w:pStyle w:val="aa"/>
      </w:pPr>
    </w:p>
    <w:p w:rsidR="00572644" w:rsidRDefault="00572644" w:rsidP="00FB55FC">
      <w:pPr>
        <w:pStyle w:val="aa"/>
      </w:pPr>
    </w:p>
    <w:p w:rsidR="00572644" w:rsidRDefault="00572644" w:rsidP="00FB55FC">
      <w:pPr>
        <w:pStyle w:val="aa"/>
      </w:pPr>
    </w:p>
    <w:p w:rsidR="00572644" w:rsidRDefault="00572644" w:rsidP="00FB55FC">
      <w:pPr>
        <w:pStyle w:val="aa"/>
      </w:pPr>
    </w:p>
    <w:p w:rsidR="00572644" w:rsidRDefault="00572644" w:rsidP="00FB55FC">
      <w:pPr>
        <w:pStyle w:val="aa"/>
      </w:pPr>
    </w:p>
    <w:p w:rsidR="00572644" w:rsidRDefault="00572644" w:rsidP="00FB55FC">
      <w:pPr>
        <w:pStyle w:val="aa"/>
      </w:pPr>
    </w:p>
    <w:p w:rsidR="00572644" w:rsidRDefault="00572644" w:rsidP="00FB55FC">
      <w:pPr>
        <w:pStyle w:val="aa"/>
      </w:pPr>
    </w:p>
    <w:p w:rsidR="00572644" w:rsidRDefault="00572644" w:rsidP="00FB55FC">
      <w:pPr>
        <w:pStyle w:val="aa"/>
      </w:pPr>
    </w:p>
    <w:p w:rsidR="00572644" w:rsidRDefault="00572644" w:rsidP="00FB55FC">
      <w:pPr>
        <w:pStyle w:val="aa"/>
      </w:pPr>
    </w:p>
    <w:p w:rsidR="00572644" w:rsidRDefault="00572644" w:rsidP="00FB55FC">
      <w:pPr>
        <w:pStyle w:val="aa"/>
      </w:pPr>
    </w:p>
    <w:p w:rsidR="00572644" w:rsidRDefault="00572644" w:rsidP="00FB55FC">
      <w:pPr>
        <w:pStyle w:val="aa"/>
      </w:pPr>
    </w:p>
    <w:p w:rsidR="00572644" w:rsidRDefault="00572644" w:rsidP="00FB55FC">
      <w:pPr>
        <w:pStyle w:val="aa"/>
      </w:pPr>
    </w:p>
    <w:p w:rsidR="00572644" w:rsidRDefault="00572644" w:rsidP="00FB55FC">
      <w:pPr>
        <w:pStyle w:val="aa"/>
      </w:pPr>
    </w:p>
    <w:p w:rsidR="00572644" w:rsidRDefault="00572644" w:rsidP="00FB55FC">
      <w:pPr>
        <w:pStyle w:val="aa"/>
      </w:pPr>
    </w:p>
    <w:p w:rsidR="00572644" w:rsidRDefault="00572644" w:rsidP="00FB55FC">
      <w:pPr>
        <w:pStyle w:val="aa"/>
      </w:pPr>
    </w:p>
    <w:p w:rsidR="00572644" w:rsidRDefault="00572644" w:rsidP="00FB55FC">
      <w:pPr>
        <w:pStyle w:val="aa"/>
      </w:pPr>
    </w:p>
    <w:p w:rsidR="00572644" w:rsidRDefault="00572644" w:rsidP="00FB55FC">
      <w:pPr>
        <w:pStyle w:val="aa"/>
      </w:pPr>
    </w:p>
    <w:p w:rsidR="00572644" w:rsidRDefault="00572644" w:rsidP="00FB55FC">
      <w:pPr>
        <w:pStyle w:val="aa"/>
      </w:pPr>
    </w:p>
    <w:p w:rsidR="00572644" w:rsidRDefault="00572644" w:rsidP="00FB55FC">
      <w:pPr>
        <w:pStyle w:val="aa"/>
      </w:pPr>
    </w:p>
    <w:p w:rsidR="00572644" w:rsidRDefault="00572644" w:rsidP="00FB55FC">
      <w:pPr>
        <w:pStyle w:val="aa"/>
      </w:pPr>
    </w:p>
    <w:p w:rsidR="00572644" w:rsidRDefault="00572644" w:rsidP="00FB55FC">
      <w:pPr>
        <w:pStyle w:val="aa"/>
      </w:pPr>
    </w:p>
    <w:p w:rsidR="00572644" w:rsidRDefault="00572644" w:rsidP="00FB55FC">
      <w:pPr>
        <w:pStyle w:val="aa"/>
      </w:pPr>
    </w:p>
    <w:p w:rsidR="00572644" w:rsidRDefault="00572644" w:rsidP="00FB55FC">
      <w:pPr>
        <w:pStyle w:val="aa"/>
      </w:pPr>
    </w:p>
    <w:p w:rsidR="00572644" w:rsidRDefault="00572644" w:rsidP="00FB55FC">
      <w:pPr>
        <w:pStyle w:val="aa"/>
      </w:pPr>
    </w:p>
    <w:p w:rsidR="00572644" w:rsidRDefault="00572644" w:rsidP="00FB55FC">
      <w:pPr>
        <w:pStyle w:val="aa"/>
      </w:pPr>
    </w:p>
    <w:p w:rsidR="00572644" w:rsidRDefault="00572644" w:rsidP="00FB55FC">
      <w:pPr>
        <w:pStyle w:val="aa"/>
      </w:pPr>
    </w:p>
    <w:p w:rsidR="00572644" w:rsidRDefault="00572644" w:rsidP="00FB55FC">
      <w:pPr>
        <w:pStyle w:val="aa"/>
      </w:pPr>
    </w:p>
    <w:p w:rsidR="00572644" w:rsidRDefault="00572644" w:rsidP="00FB55FC">
      <w:pPr>
        <w:pStyle w:val="aa"/>
      </w:pPr>
    </w:p>
    <w:p w:rsidR="003C0809" w:rsidRPr="0020169E" w:rsidRDefault="003C0809" w:rsidP="00E002D2">
      <w:pPr>
        <w:pStyle w:val="23"/>
        <w:outlineLvl w:val="0"/>
      </w:pPr>
      <w:bookmarkStart w:id="3155" w:name="_Ref307860567"/>
      <w:bookmarkStart w:id="3156" w:name="_Toc321910048"/>
      <w:bookmarkStart w:id="3157" w:name="_Toc334016702"/>
      <w:bookmarkStart w:id="3158" w:name="_Toc334017251"/>
      <w:r w:rsidRPr="009A08C2">
        <w:t xml:space="preserve">Приложение М. Форма </w:t>
      </w:r>
      <w:r w:rsidR="00084C2F" w:rsidRPr="009B1E4D">
        <w:t>описани</w:t>
      </w:r>
      <w:r w:rsidR="00084C2F">
        <w:t>я</w:t>
      </w:r>
      <w:r w:rsidR="00084C2F" w:rsidRPr="009B1E4D">
        <w:t xml:space="preserve"> формата электро</w:t>
      </w:r>
      <w:r w:rsidR="00084C2F">
        <w:t>нного сервиса СМЭВ и руководства</w:t>
      </w:r>
      <w:r w:rsidR="00084C2F" w:rsidRPr="009B1E4D">
        <w:t xml:space="preserve"> пользователя</w:t>
      </w:r>
      <w:r w:rsidR="00084C2F">
        <w:t xml:space="preserve"> </w:t>
      </w:r>
      <w:r w:rsidR="00084C2F" w:rsidRPr="009B1E4D">
        <w:t>электронного сервиса СМЭВ</w:t>
      </w:r>
      <w:bookmarkEnd w:id="3155"/>
      <w:bookmarkEnd w:id="3156"/>
      <w:bookmarkEnd w:id="3157"/>
      <w:bookmarkEnd w:id="3158"/>
    </w:p>
    <w:p w:rsidR="00953A9A" w:rsidRPr="0020169E" w:rsidRDefault="00953A9A" w:rsidP="00953A9A">
      <w:pPr>
        <w:pStyle w:val="aa"/>
      </w:pPr>
    </w:p>
    <w:p w:rsidR="003C0809" w:rsidRDefault="003C0809" w:rsidP="005615A3">
      <w:pPr>
        <w:pStyle w:val="aa"/>
        <w:rPr>
          <w:rStyle w:val="apple-converted-space"/>
        </w:rPr>
      </w:pPr>
      <w:r>
        <w:rPr>
          <w:rStyle w:val="apple-converted-space"/>
        </w:rPr>
        <w:t>Актуальная версия формы руководства пользователя с примерами заполнения приведена</w:t>
      </w:r>
      <w:r w:rsidRPr="000E58EC">
        <w:rPr>
          <w:rStyle w:val="apple-converted-space"/>
        </w:rPr>
        <w:t xml:space="preserve"> н</w:t>
      </w:r>
      <w:r>
        <w:rPr>
          <w:rStyle w:val="apple-converted-space"/>
        </w:rPr>
        <w:t xml:space="preserve">а Технологическом портале СМЭВ </w:t>
      </w:r>
      <w:hyperlink r:id="rId84" w:history="1">
        <w:r w:rsidR="007D74B8">
          <w:rPr>
            <w:rStyle w:val="affb"/>
          </w:rPr>
          <w:t>http://smev.gosuslugi.ru/</w:t>
        </w:r>
      </w:hyperlink>
      <w:r>
        <w:rPr>
          <w:rStyle w:val="apple-converted-space"/>
        </w:rPr>
        <w:t>.</w:t>
      </w:r>
    </w:p>
    <w:p w:rsidR="00084C2F" w:rsidRPr="00B77388" w:rsidRDefault="00084C2F" w:rsidP="005968F1">
      <w:pPr>
        <w:pStyle w:val="affffff5"/>
        <w:rPr>
          <w:b/>
          <w:sz w:val="28"/>
          <w:szCs w:val="28"/>
        </w:rPr>
      </w:pPr>
      <w:r w:rsidRPr="00B77388">
        <w:rPr>
          <w:b/>
          <w:sz w:val="28"/>
          <w:szCs w:val="28"/>
        </w:rPr>
        <w:t>[Введите наименование организации-владельца электронного сервиса]</w:t>
      </w:r>
    </w:p>
    <w:p w:rsidR="00084C2F" w:rsidRPr="001F63CD" w:rsidRDefault="00084C2F" w:rsidP="001F63CD">
      <w:pPr>
        <w:pStyle w:val="affffff5"/>
        <w:jc w:val="both"/>
      </w:pPr>
    </w:p>
    <w:p w:rsidR="00084C2F" w:rsidRDefault="00084C2F" w:rsidP="005968F1">
      <w:pPr>
        <w:pStyle w:val="affffff5"/>
      </w:pPr>
    </w:p>
    <w:p w:rsidR="00084C2F" w:rsidRDefault="00084C2F" w:rsidP="005968F1">
      <w:pPr>
        <w:pStyle w:val="affffff7"/>
      </w:pPr>
    </w:p>
    <w:p w:rsidR="00084C2F" w:rsidRDefault="00084C2F" w:rsidP="005968F1">
      <w:pPr>
        <w:pStyle w:val="affffff7"/>
      </w:pPr>
    </w:p>
    <w:p w:rsidR="00084C2F" w:rsidRDefault="00084C2F" w:rsidP="005968F1">
      <w:pPr>
        <w:pStyle w:val="affffff7"/>
      </w:pPr>
      <w:r>
        <w:t>ОБРАЗЕЦ ЗАПОЛНЕНИЯ:</w:t>
      </w:r>
    </w:p>
    <w:p w:rsidR="00084C2F" w:rsidRPr="006B73E9" w:rsidRDefault="00084C2F" w:rsidP="00530C0B">
      <w:pPr>
        <w:pStyle w:val="affffff7"/>
        <w:spacing w:before="0"/>
        <w:rPr>
          <w:color w:val="auto"/>
          <w:sz w:val="32"/>
          <w:szCs w:val="32"/>
        </w:rPr>
      </w:pPr>
      <w:r w:rsidRPr="006B73E9">
        <w:rPr>
          <w:color w:val="auto"/>
          <w:sz w:val="32"/>
          <w:szCs w:val="32"/>
        </w:rPr>
        <w:t xml:space="preserve">ОПИСАНИЕ ФОРМАТА </w:t>
      </w:r>
    </w:p>
    <w:p w:rsidR="00084C2F" w:rsidRPr="006B73E9" w:rsidRDefault="00084C2F" w:rsidP="00530C0B">
      <w:pPr>
        <w:pStyle w:val="affffff7"/>
        <w:spacing w:before="0"/>
        <w:rPr>
          <w:color w:val="auto"/>
          <w:sz w:val="32"/>
          <w:szCs w:val="32"/>
        </w:rPr>
      </w:pPr>
      <w:r w:rsidRPr="006B73E9">
        <w:rPr>
          <w:color w:val="auto"/>
          <w:sz w:val="32"/>
          <w:szCs w:val="32"/>
        </w:rPr>
        <w:t xml:space="preserve">ЭЛЕКТРОННОГО СЕРВИСА СМЭВ </w:t>
      </w:r>
    </w:p>
    <w:p w:rsidR="00084C2F" w:rsidRPr="006B73E9" w:rsidRDefault="00084C2F" w:rsidP="00530C0B">
      <w:pPr>
        <w:pStyle w:val="affffff7"/>
        <w:spacing w:before="0"/>
        <w:rPr>
          <w:color w:val="auto"/>
          <w:sz w:val="32"/>
          <w:szCs w:val="32"/>
        </w:rPr>
      </w:pPr>
      <w:r w:rsidRPr="006B73E9">
        <w:rPr>
          <w:color w:val="auto"/>
          <w:sz w:val="32"/>
          <w:szCs w:val="32"/>
        </w:rPr>
        <w:t>И</w:t>
      </w:r>
    </w:p>
    <w:p w:rsidR="00084C2F" w:rsidRDefault="00084C2F" w:rsidP="00530C0B">
      <w:pPr>
        <w:pStyle w:val="aff5"/>
        <w:spacing w:before="0"/>
      </w:pPr>
      <w:r>
        <w:t xml:space="preserve">Руководство пользователя </w:t>
      </w:r>
    </w:p>
    <w:p w:rsidR="00084C2F" w:rsidRPr="000F75A2" w:rsidRDefault="00084C2F" w:rsidP="00530C0B">
      <w:pPr>
        <w:pStyle w:val="aff5"/>
        <w:spacing w:before="0"/>
      </w:pPr>
      <w:r>
        <w:t>электронного сервиса смэв</w:t>
      </w:r>
    </w:p>
    <w:p w:rsidR="00084C2F" w:rsidRDefault="00084C2F" w:rsidP="00530C0B">
      <w:pPr>
        <w:pStyle w:val="affff4"/>
        <w:ind w:left="284" w:firstLine="567"/>
        <w:jc w:val="left"/>
        <w:rPr>
          <w:sz w:val="22"/>
          <w:szCs w:val="22"/>
        </w:rPr>
      </w:pPr>
    </w:p>
    <w:p w:rsidR="00084C2F" w:rsidRPr="00214478" w:rsidRDefault="00084C2F" w:rsidP="00530C0B">
      <w:pPr>
        <w:pStyle w:val="affffff7"/>
        <w:rPr>
          <w:i/>
          <w:color w:val="auto"/>
        </w:rPr>
      </w:pPr>
      <w:r w:rsidRPr="00214478">
        <w:rPr>
          <w:i/>
          <w:color w:val="auto"/>
        </w:rPr>
        <w:t xml:space="preserve">Сервис передачи сведений  о территориальных подразделениях федеральных органов </w:t>
      </w:r>
      <w:r w:rsidRPr="00214478">
        <w:rPr>
          <w:i/>
          <w:color w:val="auto"/>
        </w:rPr>
        <w:br/>
        <w:t>исполнительной власти в Сводный реестр</w:t>
      </w:r>
    </w:p>
    <w:p w:rsidR="00084C2F" w:rsidRPr="003D181E" w:rsidRDefault="00084C2F" w:rsidP="00530C0B">
      <w:pPr>
        <w:pStyle w:val="affffff7"/>
        <w:spacing w:before="60"/>
      </w:pPr>
      <w:r w:rsidRPr="005968F1">
        <w:t>[Введите наименование электронного сервиса]</w:t>
      </w:r>
    </w:p>
    <w:p w:rsidR="00084C2F" w:rsidRPr="003D181E" w:rsidRDefault="00084C2F" w:rsidP="00F532CA">
      <w:pPr>
        <w:pStyle w:val="affffff7"/>
        <w:rPr>
          <w:color w:val="auto"/>
        </w:rPr>
      </w:pPr>
    </w:p>
    <w:p w:rsidR="00084C2F" w:rsidRDefault="00084C2F" w:rsidP="00530C0B">
      <w:pPr>
        <w:pStyle w:val="affff4"/>
        <w:ind w:left="284" w:firstLine="567"/>
        <w:jc w:val="left"/>
        <w:rPr>
          <w:sz w:val="22"/>
          <w:szCs w:val="22"/>
        </w:rPr>
      </w:pPr>
    </w:p>
    <w:p w:rsidR="00084C2F" w:rsidRDefault="00084C2F" w:rsidP="00530C0B">
      <w:pPr>
        <w:pStyle w:val="affff4"/>
        <w:ind w:left="284" w:firstLine="567"/>
        <w:jc w:val="left"/>
        <w:rPr>
          <w:sz w:val="22"/>
          <w:szCs w:val="22"/>
        </w:rPr>
      </w:pPr>
    </w:p>
    <w:p w:rsidR="00084C2F" w:rsidRDefault="00084C2F" w:rsidP="00530C0B">
      <w:pPr>
        <w:pStyle w:val="affff4"/>
        <w:ind w:left="284" w:firstLine="567"/>
        <w:jc w:val="left"/>
        <w:rPr>
          <w:sz w:val="22"/>
          <w:szCs w:val="22"/>
        </w:rPr>
      </w:pPr>
    </w:p>
    <w:p w:rsidR="00084C2F" w:rsidRDefault="00084C2F" w:rsidP="00530C0B">
      <w:pPr>
        <w:pStyle w:val="affff4"/>
        <w:ind w:left="284" w:firstLine="567"/>
        <w:jc w:val="left"/>
        <w:rPr>
          <w:sz w:val="22"/>
          <w:szCs w:val="22"/>
        </w:rPr>
      </w:pPr>
    </w:p>
    <w:p w:rsidR="00084C2F" w:rsidRDefault="00084C2F" w:rsidP="00530C0B">
      <w:pPr>
        <w:pStyle w:val="affff4"/>
        <w:ind w:left="284" w:firstLine="567"/>
        <w:jc w:val="left"/>
        <w:rPr>
          <w:sz w:val="22"/>
          <w:szCs w:val="22"/>
        </w:rPr>
      </w:pPr>
    </w:p>
    <w:p w:rsidR="00084C2F" w:rsidRPr="005968F1" w:rsidRDefault="00084C2F" w:rsidP="005968F1">
      <w:pPr>
        <w:pStyle w:val="affffff9"/>
        <w:rPr>
          <w:szCs w:val="22"/>
        </w:rPr>
      </w:pPr>
      <w:r w:rsidRPr="005968F1">
        <w:rPr>
          <w:szCs w:val="22"/>
        </w:rPr>
        <w:t>Дата</w:t>
      </w:r>
      <w:r w:rsidRPr="005968F1">
        <w:t>:</w:t>
      </w:r>
      <w:r w:rsidRPr="005968F1">
        <w:rPr>
          <w:szCs w:val="22"/>
        </w:rPr>
        <w:t xml:space="preserve"> </w:t>
      </w:r>
      <w:r w:rsidRPr="00B77388">
        <w:rPr>
          <w:color w:val="A6A6A6"/>
          <w:szCs w:val="22"/>
        </w:rPr>
        <w:t>[введите дату</w:t>
      </w:r>
      <w:r w:rsidRPr="00B77388">
        <w:rPr>
          <w:color w:val="A6A6A6"/>
        </w:rPr>
        <w:t xml:space="preserve"> последнего редактирования</w:t>
      </w:r>
      <w:r w:rsidRPr="00B77388">
        <w:rPr>
          <w:color w:val="A6A6A6"/>
          <w:szCs w:val="22"/>
        </w:rPr>
        <w:t>]</w:t>
      </w:r>
    </w:p>
    <w:p w:rsidR="00084C2F" w:rsidRPr="005968F1" w:rsidRDefault="00084C2F" w:rsidP="005968F1">
      <w:pPr>
        <w:pStyle w:val="affffff9"/>
        <w:rPr>
          <w:szCs w:val="32"/>
        </w:rPr>
      </w:pPr>
      <w:r w:rsidRPr="005968F1">
        <w:rPr>
          <w:szCs w:val="32"/>
        </w:rPr>
        <w:lastRenderedPageBreak/>
        <w:t>Версия</w:t>
      </w:r>
      <w:r w:rsidRPr="005968F1">
        <w:t xml:space="preserve">: </w:t>
      </w:r>
      <w:r w:rsidRPr="00B77388">
        <w:rPr>
          <w:color w:val="A6A6A6"/>
          <w:szCs w:val="22"/>
        </w:rPr>
        <w:t>[</w:t>
      </w:r>
      <w:r w:rsidRPr="00B77388">
        <w:rPr>
          <w:color w:val="A6A6A6"/>
        </w:rPr>
        <w:t>введите номер последней версии]</w:t>
      </w:r>
    </w:p>
    <w:p w:rsidR="00084C2F" w:rsidRPr="00BD7438" w:rsidRDefault="00084C2F" w:rsidP="005968F1">
      <w:pPr>
        <w:pStyle w:val="affffff9"/>
      </w:pPr>
      <w:r w:rsidRPr="00A44E7B">
        <w:t>Листов</w:t>
      </w:r>
      <w:r>
        <w:t>:</w:t>
      </w:r>
      <w:r w:rsidRPr="00BD7438">
        <w:t xml:space="preserve"> </w:t>
      </w:r>
      <w:r w:rsidRPr="00B77388">
        <w:rPr>
          <w:color w:val="A6A6A6"/>
        </w:rPr>
        <w:t>[укажите количество листов]</w:t>
      </w:r>
    </w:p>
    <w:p w:rsidR="00084C2F" w:rsidRPr="0057275E" w:rsidRDefault="00084C2F" w:rsidP="00530C0B">
      <w:pPr>
        <w:pStyle w:val="af5"/>
      </w:pPr>
      <w:r w:rsidRPr="0057275E">
        <w:lastRenderedPageBreak/>
        <w:t>АННОТАЦИЯ</w:t>
      </w:r>
    </w:p>
    <w:p w:rsidR="00084C2F" w:rsidRDefault="00084C2F" w:rsidP="00530C0B">
      <w:pPr>
        <w:pStyle w:val="aa"/>
      </w:pPr>
      <w:r>
        <w:t xml:space="preserve">Данный документ является шаблоном типового описания формата электронного сервиса СМЭВ и типового руководства пользователя электронного сервиса СМЭВ, которое в соответствии с п. 48 </w:t>
      </w:r>
      <w:r w:rsidRPr="004A24BF">
        <w:t>Приказ</w:t>
      </w:r>
      <w:r>
        <w:t>а</w:t>
      </w:r>
      <w:r w:rsidRPr="004A24BF">
        <w:t xml:space="preserve"> Министерства связи и массовых коммуникаций Российской Федерации от 27 декабря 2010 г. № 190 «Об утверждении технических требований к взаимодействию информационных систем в единой системе межведомственного электронного взаимодействия»</w:t>
      </w:r>
      <w:r>
        <w:t xml:space="preserve"> является обязательным для предоставления Поставщиком в адрес Оператора СМЭВ.</w:t>
      </w:r>
    </w:p>
    <w:p w:rsidR="00084C2F" w:rsidRPr="00A80AB5" w:rsidRDefault="00084C2F" w:rsidP="00530C0B">
      <w:pPr>
        <w:pStyle w:val="aa"/>
        <w:ind w:firstLine="0"/>
      </w:pPr>
    </w:p>
    <w:p w:rsidR="00084C2F" w:rsidRDefault="00084C2F" w:rsidP="00530C0B">
      <w:pPr>
        <w:spacing w:after="200" w:line="276" w:lineRule="auto"/>
        <w:ind w:firstLine="708"/>
      </w:pPr>
      <w:r>
        <w:t>Инструкция по использованию:</w:t>
      </w:r>
    </w:p>
    <w:p w:rsidR="00877865" w:rsidRDefault="00084C2F" w:rsidP="003330F3">
      <w:pPr>
        <w:pStyle w:val="aa"/>
        <w:numPr>
          <w:ilvl w:val="0"/>
          <w:numId w:val="16"/>
        </w:numPr>
        <w:ind w:left="1134" w:hanging="425"/>
      </w:pPr>
      <w:r w:rsidRPr="00B77388">
        <w:rPr>
          <w:color w:val="A6A6A6"/>
        </w:rPr>
        <w:t>[Текст]</w:t>
      </w:r>
      <w:r>
        <w:t>, написанный серым шрифтом в квадратных</w:t>
      </w:r>
      <w:r w:rsidRPr="0057275E">
        <w:t xml:space="preserve"> </w:t>
      </w:r>
      <w:r>
        <w:t xml:space="preserve">скобках, является руководством по заполнению разделов шаблона и при формировании документа должен быть удален. </w:t>
      </w:r>
    </w:p>
    <w:p w:rsidR="00877865" w:rsidRDefault="00084C2F" w:rsidP="003330F3">
      <w:pPr>
        <w:pStyle w:val="aa"/>
        <w:numPr>
          <w:ilvl w:val="0"/>
          <w:numId w:val="16"/>
        </w:numPr>
        <w:ind w:left="1134" w:hanging="425"/>
      </w:pPr>
      <w:r w:rsidRPr="00214478">
        <w:rPr>
          <w:i/>
        </w:rPr>
        <w:t>Текст</w:t>
      </w:r>
      <w:r w:rsidRPr="0057275E">
        <w:t xml:space="preserve">, </w:t>
      </w:r>
      <w:r>
        <w:t>выделенный курсивом, является примером заполнения раздела и при формировании документа должен быть удален.</w:t>
      </w:r>
    </w:p>
    <w:p w:rsidR="00877865" w:rsidRDefault="00084C2F" w:rsidP="003330F3">
      <w:pPr>
        <w:pStyle w:val="aa"/>
        <w:numPr>
          <w:ilvl w:val="0"/>
          <w:numId w:val="16"/>
        </w:numPr>
        <w:ind w:left="1134" w:hanging="425"/>
      </w:pPr>
      <w:r>
        <w:t>Текст без специальных выделений является обязательным для использования в документе и не подлежит удалению.</w:t>
      </w:r>
    </w:p>
    <w:p w:rsidR="00084C2F" w:rsidRPr="00B15F47" w:rsidRDefault="00084C2F" w:rsidP="00B15F47">
      <w:pPr>
        <w:pStyle w:val="aa"/>
        <w:ind w:left="1134" w:firstLine="0"/>
      </w:pPr>
    </w:p>
    <w:p w:rsidR="00084C2F" w:rsidRPr="00F175A0" w:rsidRDefault="00084C2F" w:rsidP="00B15F47">
      <w:pPr>
        <w:pStyle w:val="aa"/>
      </w:pPr>
      <w:r w:rsidRPr="00B15F47">
        <w:t>Заполнение разделов необходимо выполнять согласно приведенной инструкции. Полное и корректное заполнение р</w:t>
      </w:r>
      <w:r>
        <w:t>азделов позволит избежать много</w:t>
      </w:r>
      <w:r w:rsidRPr="00B15F47">
        <w:t>итерацио</w:t>
      </w:r>
      <w:r>
        <w:t>н</w:t>
      </w:r>
      <w:r w:rsidRPr="00B15F47">
        <w:t xml:space="preserve">ной процедуры редактирования </w:t>
      </w:r>
      <w:r>
        <w:t>документа</w:t>
      </w:r>
      <w:r w:rsidRPr="00B15F47">
        <w:t>. Предоставленные</w:t>
      </w:r>
      <w:r>
        <w:t xml:space="preserve"> сведения</w:t>
      </w:r>
      <w:r w:rsidRPr="00B15F47">
        <w:t xml:space="preserve"> необходимы </w:t>
      </w:r>
      <w:r>
        <w:t xml:space="preserve">потребителям информации для успешной интеграции с электронным сервисом и </w:t>
      </w:r>
      <w:r w:rsidRPr="00B15F47">
        <w:t>оператору СМЭВ для организации эффективной эксплуатации сервиса и поддержки его работоспособности.</w:t>
      </w:r>
    </w:p>
    <w:p w:rsidR="00084C2F" w:rsidRDefault="00084C2F" w:rsidP="00B15F47">
      <w:pPr>
        <w:pStyle w:val="aa"/>
      </w:pPr>
      <w:r w:rsidRPr="00FC5C52">
        <w:t xml:space="preserve">До подачи сервиса поставщика на регистрацию </w:t>
      </w:r>
      <w:r>
        <w:t xml:space="preserve">в продуктивном контуре СМЭВ не является обязательным заполнение ряда разделов данного документа, которые могут дорабатываться по мере разработки. </w:t>
      </w:r>
      <w:r w:rsidRPr="00693AD5">
        <w:t>П</w:t>
      </w:r>
      <w:r>
        <w:t>редварительное заполнение обязательных разделов, относящихся к описанию формата электронного сервиса необходимо осуществлять для спецификации интерфейсов сервиса, пригодных для использования разработчиками участников, осуществляющих интеграцию с использованием данного сервиса.</w:t>
      </w:r>
    </w:p>
    <w:p w:rsidR="00084C2F" w:rsidRDefault="00084C2F" w:rsidP="00B15F47">
      <w:pPr>
        <w:pStyle w:val="aa"/>
      </w:pPr>
      <w:r>
        <w:t>На этапе разработки описания формата электронного сервиса обязательными для заполнения являются нижеперечисленные пункты:</w:t>
      </w:r>
    </w:p>
    <w:p w:rsidR="00877865" w:rsidRDefault="00084C2F" w:rsidP="00453632">
      <w:pPr>
        <w:pStyle w:val="aa"/>
        <w:numPr>
          <w:ilvl w:val="0"/>
          <w:numId w:val="32"/>
        </w:numPr>
      </w:pPr>
      <w:r>
        <w:t>в разделе «Общие сведения»:</w:t>
      </w:r>
    </w:p>
    <w:p w:rsidR="00084C2F" w:rsidRPr="00FC5C52" w:rsidRDefault="00084C2F" w:rsidP="00530C0B">
      <w:pPr>
        <w:pStyle w:val="aa"/>
        <w:ind w:left="360"/>
      </w:pPr>
      <w:r w:rsidRPr="00FC5C52">
        <w:t xml:space="preserve">Описание электронного сервиса; </w:t>
      </w:r>
    </w:p>
    <w:p w:rsidR="00084C2F" w:rsidRPr="00FC5C52" w:rsidRDefault="00084C2F" w:rsidP="00530C0B">
      <w:pPr>
        <w:pStyle w:val="aa"/>
        <w:ind w:left="359"/>
      </w:pPr>
      <w:r w:rsidRPr="00FC5C52">
        <w:t>Операции (методы) электронного сервиса;</w:t>
      </w:r>
    </w:p>
    <w:p w:rsidR="00877865" w:rsidRDefault="00084C2F" w:rsidP="00453632">
      <w:pPr>
        <w:pStyle w:val="aa"/>
        <w:numPr>
          <w:ilvl w:val="0"/>
          <w:numId w:val="32"/>
        </w:numPr>
      </w:pPr>
      <w:r w:rsidRPr="007F7A1F">
        <w:t>в разделе</w:t>
      </w:r>
      <w:r>
        <w:t xml:space="preserve"> «Руководство пользователя» для каждой операции:</w:t>
      </w:r>
    </w:p>
    <w:p w:rsidR="00084C2F" w:rsidRPr="007F7A1F" w:rsidRDefault="00084C2F" w:rsidP="00530C0B">
      <w:pPr>
        <w:pStyle w:val="aa"/>
        <w:ind w:left="1069" w:firstLine="0"/>
      </w:pPr>
      <w:r>
        <w:t>Общие сведения;</w:t>
      </w:r>
    </w:p>
    <w:p w:rsidR="00084C2F" w:rsidRPr="007F7A1F" w:rsidRDefault="00084C2F" w:rsidP="00530C0B">
      <w:pPr>
        <w:pStyle w:val="aa"/>
        <w:ind w:left="1069" w:firstLine="0"/>
      </w:pPr>
      <w:r>
        <w:t>Описание входных параметров</w:t>
      </w:r>
      <w:r w:rsidRPr="007F7A1F">
        <w:t>;</w:t>
      </w:r>
    </w:p>
    <w:p w:rsidR="00084C2F" w:rsidRPr="007F7A1F" w:rsidRDefault="00084C2F" w:rsidP="00530C0B">
      <w:pPr>
        <w:pStyle w:val="aa"/>
        <w:ind w:left="1069" w:firstLine="0"/>
      </w:pPr>
      <w:r>
        <w:t>Описание выходных параметров</w:t>
      </w:r>
      <w:r w:rsidRPr="007F7A1F">
        <w:t>;</w:t>
      </w:r>
    </w:p>
    <w:p w:rsidR="00877865" w:rsidRDefault="00084C2F" w:rsidP="00453632">
      <w:pPr>
        <w:pStyle w:val="aa"/>
        <w:numPr>
          <w:ilvl w:val="0"/>
          <w:numId w:val="32"/>
        </w:numPr>
      </w:pPr>
      <w:r w:rsidRPr="007F7A1F">
        <w:lastRenderedPageBreak/>
        <w:t xml:space="preserve">в разделе </w:t>
      </w:r>
      <w:r>
        <w:t>«Приложения»:</w:t>
      </w:r>
    </w:p>
    <w:p w:rsidR="00084C2F" w:rsidRPr="007F7A1F" w:rsidRDefault="00084C2F" w:rsidP="00530C0B">
      <w:pPr>
        <w:pStyle w:val="aa"/>
        <w:ind w:left="1069" w:firstLine="0"/>
        <w:rPr>
          <w:lang w:val="en-US"/>
        </w:rPr>
      </w:pPr>
      <w:r w:rsidRPr="007F7A1F">
        <w:t>Описание сервиса (WSDL)</w:t>
      </w:r>
      <w:r>
        <w:rPr>
          <w:lang w:val="en-US"/>
        </w:rPr>
        <w:t>;</w:t>
      </w:r>
    </w:p>
    <w:p w:rsidR="00084C2F" w:rsidRDefault="00084C2F" w:rsidP="00530C0B">
      <w:pPr>
        <w:pStyle w:val="aa"/>
        <w:ind w:left="1069" w:firstLine="0"/>
      </w:pPr>
      <w:r w:rsidRPr="007F7A1F">
        <w:t>Описание общих структур данных</w:t>
      </w:r>
      <w:r w:rsidR="00007C90" w:rsidRPr="00007C90">
        <w:t>.</w:t>
      </w:r>
    </w:p>
    <w:p w:rsidR="00084C2F" w:rsidRDefault="00084C2F" w:rsidP="00530C0B">
      <w:pPr>
        <w:pStyle w:val="aa"/>
      </w:pPr>
      <w:r>
        <w:t>На момент подачи на регистрацию разработанного электронного сервиса поставщик сервиса обязан заполнить недостающие разделы документа.</w:t>
      </w:r>
    </w:p>
    <w:p w:rsidR="00084C2F" w:rsidRPr="006F7D39" w:rsidRDefault="00084C2F" w:rsidP="00530C0B">
      <w:pPr>
        <w:pStyle w:val="aa"/>
        <w:rPr>
          <w:u w:val="words"/>
        </w:rPr>
      </w:pPr>
      <w:r>
        <w:t xml:space="preserve">В момент подачи на регистрацию в продуктивном контуре СМЭВ электронного сервиса поставщика, подготовленное руководство пользователя предоставляется оператору СМЭВ в zip-архиве специальной структуры, помимо данного руководства содержащем </w:t>
      </w:r>
      <w:r w:rsidRPr="006F7D39">
        <w:t xml:space="preserve">паспорт сервиса утвержденного формата, </w:t>
      </w:r>
      <w:r>
        <w:t>описание сервиса (</w:t>
      </w:r>
      <w:r>
        <w:rPr>
          <w:u w:val="words"/>
        </w:rPr>
        <w:t>WSDL), описания общих структур данных (XSD) и контрольных примеров к каждой операции электронного сервиса в виде отдельных текстовых файлов</w:t>
      </w:r>
      <w:r w:rsidRPr="006F7D39">
        <w:rPr>
          <w:u w:val="words"/>
        </w:rPr>
        <w:t xml:space="preserve"> в формате </w:t>
      </w:r>
      <w:r>
        <w:rPr>
          <w:u w:val="words"/>
          <w:lang w:val="en-US"/>
        </w:rPr>
        <w:t>XML</w:t>
      </w:r>
      <w:r>
        <w:rPr>
          <w:u w:val="words"/>
        </w:rPr>
        <w:t>.</w:t>
      </w:r>
    </w:p>
    <w:p w:rsidR="00084C2F" w:rsidRDefault="00084C2F" w:rsidP="00530C0B">
      <w:pPr>
        <w:pStyle w:val="aa"/>
        <w:rPr>
          <w:u w:val="words"/>
        </w:rPr>
      </w:pPr>
      <w:r>
        <w:rPr>
          <w:u w:val="words"/>
        </w:rPr>
        <w:t>Формат zip-архива должен быть следующей структуры:</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4A0"/>
      </w:tblPr>
      <w:tblGrid>
        <w:gridCol w:w="8613"/>
      </w:tblGrid>
      <w:tr w:rsidR="00084C2F" w:rsidRPr="00D46637" w:rsidTr="00530C0B">
        <w:tc>
          <w:tcPr>
            <w:tcW w:w="8647" w:type="dxa"/>
            <w:shd w:val="clear" w:color="auto" w:fill="FFFFFF"/>
          </w:tcPr>
          <w:p w:rsidR="00084C2F" w:rsidRPr="005235EE" w:rsidRDefault="00084C2F" w:rsidP="00530C0B">
            <w:pPr>
              <w:pStyle w:val="aa"/>
              <w:ind w:firstLine="0"/>
              <w:rPr>
                <w:sz w:val="20"/>
                <w:szCs w:val="20"/>
                <w:u w:val="words"/>
              </w:rPr>
            </w:pPr>
            <w:r w:rsidRPr="004C3C84">
              <w:rPr>
                <w:sz w:val="20"/>
                <w:szCs w:val="20"/>
                <w:u w:val="words"/>
              </w:rPr>
              <w:t>\Руководство пользователя</w:t>
            </w:r>
          </w:p>
          <w:p w:rsidR="00084C2F" w:rsidRPr="005235EE" w:rsidRDefault="00084C2F" w:rsidP="00530C0B">
            <w:pPr>
              <w:pStyle w:val="aa"/>
              <w:ind w:firstLine="0"/>
              <w:rPr>
                <w:sz w:val="20"/>
                <w:szCs w:val="20"/>
                <w:u w:val="words"/>
              </w:rPr>
            </w:pPr>
            <w:r w:rsidRPr="004C3C84">
              <w:rPr>
                <w:sz w:val="20"/>
                <w:szCs w:val="20"/>
                <w:u w:val="words"/>
              </w:rPr>
              <w:t>\Паспорт сервиса</w:t>
            </w:r>
          </w:p>
          <w:p w:rsidR="00084C2F" w:rsidRPr="005235EE" w:rsidRDefault="00084C2F" w:rsidP="00530C0B">
            <w:pPr>
              <w:pStyle w:val="aa"/>
              <w:ind w:firstLine="0"/>
              <w:rPr>
                <w:sz w:val="20"/>
                <w:szCs w:val="20"/>
                <w:u w:val="words"/>
              </w:rPr>
            </w:pPr>
            <w:r w:rsidRPr="004C3C84">
              <w:rPr>
                <w:sz w:val="20"/>
                <w:szCs w:val="20"/>
                <w:u w:val="words"/>
              </w:rPr>
              <w:t>\Описание сервиса\{множество WSDL и XSD файлов описаний}</w:t>
            </w:r>
          </w:p>
          <w:p w:rsidR="00084C2F" w:rsidRPr="005235EE" w:rsidRDefault="00084C2F" w:rsidP="00530C0B">
            <w:pPr>
              <w:pStyle w:val="aa"/>
              <w:ind w:firstLine="0"/>
              <w:rPr>
                <w:u w:val="words"/>
              </w:rPr>
            </w:pPr>
            <w:r w:rsidRPr="004C3C84">
              <w:rPr>
                <w:sz w:val="20"/>
                <w:szCs w:val="20"/>
                <w:u w:val="words"/>
              </w:rPr>
              <w:t>\Контрольные примеры\[Операция n]\{пара запрос-ответ в виде отдельных файлов}</w:t>
            </w:r>
          </w:p>
        </w:tc>
      </w:tr>
    </w:tbl>
    <w:p w:rsidR="00084C2F" w:rsidRDefault="00084C2F" w:rsidP="00530C0B">
      <w:pPr>
        <w:pStyle w:val="aa"/>
        <w:rPr>
          <w:u w:val="words"/>
        </w:rPr>
      </w:pPr>
    </w:p>
    <w:p w:rsidR="00084C2F" w:rsidRPr="006F7D39" w:rsidRDefault="00084C2F" w:rsidP="00530C0B">
      <w:pPr>
        <w:pStyle w:val="aa"/>
      </w:pPr>
      <w:r>
        <w:rPr>
          <w:u w:val="words"/>
        </w:rPr>
        <w:t xml:space="preserve">На момент публикации для ознакомления потребителей описания электронного сервиса, выполненного по данному шаблону, допускается не включать в </w:t>
      </w:r>
      <w:r>
        <w:rPr>
          <w:u w:val="words"/>
          <w:lang w:val="en-US"/>
        </w:rPr>
        <w:t>zip</w:t>
      </w:r>
      <w:r w:rsidRPr="00711F29">
        <w:rPr>
          <w:u w:val="words"/>
        </w:rPr>
        <w:t>-</w:t>
      </w:r>
      <w:r>
        <w:rPr>
          <w:u w:val="words"/>
        </w:rPr>
        <w:t>архив паспорт сервиса, а также контрольные примеры.</w:t>
      </w:r>
    </w:p>
    <w:p w:rsidR="000E5187" w:rsidRPr="00FC073F" w:rsidRDefault="000E5187" w:rsidP="000E5187">
      <w:pPr>
        <w:pStyle w:val="af5"/>
        <w:ind w:left="348"/>
      </w:pPr>
      <w:r w:rsidRPr="00FC073F">
        <w:lastRenderedPageBreak/>
        <w:t>СОДЕРЖАНИЕ</w:t>
      </w:r>
    </w:p>
    <w:p w:rsidR="00314D90" w:rsidRDefault="00B04E3C" w:rsidP="00314D90">
      <w:pPr>
        <w:pStyle w:val="18"/>
        <w:tabs>
          <w:tab w:val="right" w:leader="dot" w:pos="9204"/>
        </w:tabs>
        <w:rPr>
          <w:rFonts w:asciiTheme="minorHAnsi" w:eastAsiaTheme="minorEastAsia" w:hAnsiTheme="minorHAnsi" w:cstheme="minorBidi"/>
          <w:sz w:val="22"/>
          <w:szCs w:val="22"/>
        </w:rPr>
      </w:pPr>
      <w:r w:rsidRPr="00B04E3C">
        <w:fldChar w:fldCharType="begin"/>
      </w:r>
      <w:r w:rsidR="000E5187">
        <w:instrText xml:space="preserve"> TOC \o "1-4" \h \z \u </w:instrText>
      </w:r>
      <w:r w:rsidRPr="00B04E3C">
        <w:fldChar w:fldCharType="separate"/>
      </w:r>
    </w:p>
    <w:p w:rsidR="00314D90" w:rsidRDefault="00B04E3C" w:rsidP="00314D90">
      <w:pPr>
        <w:pStyle w:val="25"/>
        <w:rPr>
          <w:rFonts w:asciiTheme="minorHAnsi" w:eastAsiaTheme="minorEastAsia" w:hAnsiTheme="minorHAnsi" w:cstheme="minorBidi"/>
          <w:noProof/>
          <w:sz w:val="22"/>
          <w:szCs w:val="22"/>
        </w:rPr>
      </w:pPr>
      <w:hyperlink w:anchor="_Toc334016702" w:history="1">
        <w:r w:rsidR="00314D90" w:rsidRPr="005A42E7">
          <w:rPr>
            <w:rStyle w:val="affb"/>
            <w:noProof/>
          </w:rPr>
          <w:t>6.10 Приложение М. Форма описания формата электронного сервиса СМЭВ и руководства пользователя электронного сервиса СМЭВ</w:t>
        </w:r>
        <w:r w:rsidR="00314D90">
          <w:rPr>
            <w:noProof/>
            <w:webHidden/>
          </w:rPr>
          <w:tab/>
        </w:r>
        <w:r>
          <w:rPr>
            <w:noProof/>
            <w:webHidden/>
          </w:rPr>
          <w:fldChar w:fldCharType="begin"/>
        </w:r>
        <w:r w:rsidR="00314D90">
          <w:rPr>
            <w:noProof/>
            <w:webHidden/>
          </w:rPr>
          <w:instrText xml:space="preserve"> PAGEREF _Toc334016702 \h </w:instrText>
        </w:r>
        <w:r>
          <w:rPr>
            <w:noProof/>
            <w:webHidden/>
          </w:rPr>
        </w:r>
        <w:r>
          <w:rPr>
            <w:noProof/>
            <w:webHidden/>
          </w:rPr>
          <w:fldChar w:fldCharType="separate"/>
        </w:r>
        <w:r w:rsidR="00314D90">
          <w:rPr>
            <w:noProof/>
            <w:webHidden/>
          </w:rPr>
          <w:t>210</w:t>
        </w:r>
        <w:r>
          <w:rPr>
            <w:noProof/>
            <w:webHidden/>
          </w:rPr>
          <w:fldChar w:fldCharType="end"/>
        </w:r>
      </w:hyperlink>
    </w:p>
    <w:p w:rsidR="00314D90" w:rsidRDefault="00B04E3C">
      <w:pPr>
        <w:pStyle w:val="18"/>
        <w:tabs>
          <w:tab w:val="left" w:pos="426"/>
          <w:tab w:val="right" w:leader="dot" w:pos="9204"/>
        </w:tabs>
        <w:rPr>
          <w:rFonts w:asciiTheme="minorHAnsi" w:eastAsiaTheme="minorEastAsia" w:hAnsiTheme="minorHAnsi" w:cstheme="minorBidi"/>
          <w:caps w:val="0"/>
          <w:sz w:val="22"/>
          <w:szCs w:val="22"/>
        </w:rPr>
      </w:pPr>
      <w:hyperlink w:anchor="_Toc334016703" w:history="1">
        <w:r w:rsidR="00314D90" w:rsidRPr="005A42E7">
          <w:rPr>
            <w:rStyle w:val="affb"/>
          </w:rPr>
          <w:t>1.</w:t>
        </w:r>
        <w:r w:rsidR="00314D90">
          <w:rPr>
            <w:rFonts w:asciiTheme="minorHAnsi" w:eastAsiaTheme="minorEastAsia" w:hAnsiTheme="minorHAnsi" w:cstheme="minorBidi"/>
            <w:caps w:val="0"/>
            <w:sz w:val="22"/>
            <w:szCs w:val="22"/>
          </w:rPr>
          <w:tab/>
        </w:r>
        <w:r w:rsidR="00314D90" w:rsidRPr="005A42E7">
          <w:rPr>
            <w:rStyle w:val="affb"/>
          </w:rPr>
          <w:t>Общие сведения</w:t>
        </w:r>
        <w:r w:rsidR="00314D90">
          <w:rPr>
            <w:webHidden/>
          </w:rPr>
          <w:tab/>
        </w:r>
        <w:r>
          <w:rPr>
            <w:webHidden/>
          </w:rPr>
          <w:fldChar w:fldCharType="begin"/>
        </w:r>
        <w:r w:rsidR="00314D90">
          <w:rPr>
            <w:webHidden/>
          </w:rPr>
          <w:instrText xml:space="preserve"> PAGEREF _Toc334016703 \h </w:instrText>
        </w:r>
        <w:r>
          <w:rPr>
            <w:webHidden/>
          </w:rPr>
        </w:r>
        <w:r>
          <w:rPr>
            <w:webHidden/>
          </w:rPr>
          <w:fldChar w:fldCharType="separate"/>
        </w:r>
        <w:r w:rsidR="00314D90">
          <w:rPr>
            <w:webHidden/>
          </w:rPr>
          <w:t>223</w:t>
        </w:r>
        <w:r>
          <w:rPr>
            <w:webHidden/>
          </w:rPr>
          <w:fldChar w:fldCharType="end"/>
        </w:r>
      </w:hyperlink>
    </w:p>
    <w:p w:rsidR="00314D90" w:rsidRDefault="00B04E3C" w:rsidP="00314D90">
      <w:pPr>
        <w:pStyle w:val="25"/>
        <w:rPr>
          <w:rFonts w:asciiTheme="minorHAnsi" w:eastAsiaTheme="minorEastAsia" w:hAnsiTheme="minorHAnsi" w:cstheme="minorBidi"/>
          <w:noProof/>
          <w:sz w:val="22"/>
          <w:szCs w:val="22"/>
        </w:rPr>
      </w:pPr>
      <w:hyperlink w:anchor="_Toc334016704" w:history="1">
        <w:r w:rsidR="00314D90" w:rsidRPr="005A42E7">
          <w:rPr>
            <w:rStyle w:val="affb"/>
            <w:noProof/>
          </w:rPr>
          <w:t>1.1.</w:t>
        </w:r>
        <w:r w:rsidR="00314D90">
          <w:rPr>
            <w:rFonts w:asciiTheme="minorHAnsi" w:eastAsiaTheme="minorEastAsia" w:hAnsiTheme="minorHAnsi" w:cstheme="minorBidi"/>
            <w:noProof/>
            <w:sz w:val="22"/>
            <w:szCs w:val="22"/>
          </w:rPr>
          <w:tab/>
        </w:r>
        <w:r w:rsidR="00314D90" w:rsidRPr="005A42E7">
          <w:rPr>
            <w:rStyle w:val="affb"/>
            <w:noProof/>
          </w:rPr>
          <w:t>Руководящие документы</w:t>
        </w:r>
        <w:r w:rsidR="00314D90">
          <w:rPr>
            <w:noProof/>
            <w:webHidden/>
          </w:rPr>
          <w:tab/>
        </w:r>
        <w:r>
          <w:rPr>
            <w:noProof/>
            <w:webHidden/>
          </w:rPr>
          <w:fldChar w:fldCharType="begin"/>
        </w:r>
        <w:r w:rsidR="00314D90">
          <w:rPr>
            <w:noProof/>
            <w:webHidden/>
          </w:rPr>
          <w:instrText xml:space="preserve"> PAGEREF _Toc334016704 \h </w:instrText>
        </w:r>
        <w:r>
          <w:rPr>
            <w:noProof/>
            <w:webHidden/>
          </w:rPr>
        </w:r>
        <w:r>
          <w:rPr>
            <w:noProof/>
            <w:webHidden/>
          </w:rPr>
          <w:fldChar w:fldCharType="separate"/>
        </w:r>
        <w:r w:rsidR="00314D90">
          <w:rPr>
            <w:noProof/>
            <w:webHidden/>
          </w:rPr>
          <w:t>223</w:t>
        </w:r>
        <w:r>
          <w:rPr>
            <w:noProof/>
            <w:webHidden/>
          </w:rPr>
          <w:fldChar w:fldCharType="end"/>
        </w:r>
      </w:hyperlink>
    </w:p>
    <w:p w:rsidR="00314D90" w:rsidRDefault="00B04E3C" w:rsidP="00314D90">
      <w:pPr>
        <w:pStyle w:val="25"/>
        <w:rPr>
          <w:rFonts w:asciiTheme="minorHAnsi" w:eastAsiaTheme="minorEastAsia" w:hAnsiTheme="minorHAnsi" w:cstheme="minorBidi"/>
          <w:noProof/>
          <w:sz w:val="22"/>
          <w:szCs w:val="22"/>
        </w:rPr>
      </w:pPr>
      <w:hyperlink w:anchor="_Toc334016705" w:history="1">
        <w:r w:rsidR="00314D90" w:rsidRPr="005A42E7">
          <w:rPr>
            <w:rStyle w:val="affb"/>
            <w:noProof/>
          </w:rPr>
          <w:t>1.2.</w:t>
        </w:r>
        <w:r w:rsidR="00314D90">
          <w:rPr>
            <w:rFonts w:asciiTheme="minorHAnsi" w:eastAsiaTheme="minorEastAsia" w:hAnsiTheme="minorHAnsi" w:cstheme="minorBidi"/>
            <w:noProof/>
            <w:sz w:val="22"/>
            <w:szCs w:val="22"/>
          </w:rPr>
          <w:tab/>
        </w:r>
        <w:r w:rsidR="00314D90" w:rsidRPr="005A42E7">
          <w:rPr>
            <w:rStyle w:val="affb"/>
            <w:noProof/>
          </w:rPr>
          <w:t>Описание электронного сервиса</w:t>
        </w:r>
        <w:r w:rsidR="00314D90">
          <w:rPr>
            <w:noProof/>
            <w:webHidden/>
          </w:rPr>
          <w:tab/>
        </w:r>
        <w:r>
          <w:rPr>
            <w:noProof/>
            <w:webHidden/>
          </w:rPr>
          <w:fldChar w:fldCharType="begin"/>
        </w:r>
        <w:r w:rsidR="00314D90">
          <w:rPr>
            <w:noProof/>
            <w:webHidden/>
          </w:rPr>
          <w:instrText xml:space="preserve"> PAGEREF _Toc334016705 \h </w:instrText>
        </w:r>
        <w:r>
          <w:rPr>
            <w:noProof/>
            <w:webHidden/>
          </w:rPr>
        </w:r>
        <w:r>
          <w:rPr>
            <w:noProof/>
            <w:webHidden/>
          </w:rPr>
          <w:fldChar w:fldCharType="separate"/>
        </w:r>
        <w:r w:rsidR="00314D90">
          <w:rPr>
            <w:noProof/>
            <w:webHidden/>
          </w:rPr>
          <w:t>223</w:t>
        </w:r>
        <w:r>
          <w:rPr>
            <w:noProof/>
            <w:webHidden/>
          </w:rPr>
          <w:fldChar w:fldCharType="end"/>
        </w:r>
      </w:hyperlink>
    </w:p>
    <w:p w:rsidR="00314D90" w:rsidRDefault="00B04E3C" w:rsidP="00314D90">
      <w:pPr>
        <w:pStyle w:val="25"/>
        <w:rPr>
          <w:rFonts w:asciiTheme="minorHAnsi" w:eastAsiaTheme="minorEastAsia" w:hAnsiTheme="minorHAnsi" w:cstheme="minorBidi"/>
          <w:noProof/>
          <w:sz w:val="22"/>
          <w:szCs w:val="22"/>
        </w:rPr>
      </w:pPr>
      <w:hyperlink w:anchor="_Toc334016706" w:history="1">
        <w:r w:rsidR="00314D90" w:rsidRPr="005A42E7">
          <w:rPr>
            <w:rStyle w:val="affb"/>
            <w:noProof/>
          </w:rPr>
          <w:t>(раздел является обязательным для заполнения при подготовке документа «Описание формата электронного сервиса СМЭВ»)</w:t>
        </w:r>
        <w:r w:rsidR="00314D90">
          <w:rPr>
            <w:noProof/>
            <w:webHidden/>
          </w:rPr>
          <w:tab/>
        </w:r>
        <w:r>
          <w:rPr>
            <w:noProof/>
            <w:webHidden/>
          </w:rPr>
          <w:fldChar w:fldCharType="begin"/>
        </w:r>
        <w:r w:rsidR="00314D90">
          <w:rPr>
            <w:noProof/>
            <w:webHidden/>
          </w:rPr>
          <w:instrText xml:space="preserve"> PAGEREF _Toc334016706 \h </w:instrText>
        </w:r>
        <w:r>
          <w:rPr>
            <w:noProof/>
            <w:webHidden/>
          </w:rPr>
        </w:r>
        <w:r>
          <w:rPr>
            <w:noProof/>
            <w:webHidden/>
          </w:rPr>
          <w:fldChar w:fldCharType="separate"/>
        </w:r>
        <w:r w:rsidR="00314D90">
          <w:rPr>
            <w:noProof/>
            <w:webHidden/>
          </w:rPr>
          <w:t>223</w:t>
        </w:r>
        <w:r>
          <w:rPr>
            <w:noProof/>
            <w:webHidden/>
          </w:rPr>
          <w:fldChar w:fldCharType="end"/>
        </w:r>
      </w:hyperlink>
    </w:p>
    <w:p w:rsidR="00314D90" w:rsidRDefault="00B04E3C" w:rsidP="00314D90">
      <w:pPr>
        <w:pStyle w:val="25"/>
        <w:rPr>
          <w:rFonts w:asciiTheme="minorHAnsi" w:eastAsiaTheme="minorEastAsia" w:hAnsiTheme="minorHAnsi" w:cstheme="minorBidi"/>
          <w:noProof/>
          <w:sz w:val="22"/>
          <w:szCs w:val="22"/>
        </w:rPr>
      </w:pPr>
      <w:hyperlink w:anchor="_Toc334016707" w:history="1">
        <w:r w:rsidR="00314D90" w:rsidRPr="005A42E7">
          <w:rPr>
            <w:rStyle w:val="affb"/>
            <w:noProof/>
          </w:rPr>
          <w:t>1.3.</w:t>
        </w:r>
        <w:r w:rsidR="00314D90">
          <w:rPr>
            <w:rFonts w:asciiTheme="minorHAnsi" w:eastAsiaTheme="minorEastAsia" w:hAnsiTheme="minorHAnsi" w:cstheme="minorBidi"/>
            <w:noProof/>
            <w:sz w:val="22"/>
            <w:szCs w:val="22"/>
          </w:rPr>
          <w:tab/>
        </w:r>
        <w:r w:rsidR="00314D90" w:rsidRPr="005A42E7">
          <w:rPr>
            <w:rStyle w:val="affb"/>
            <w:noProof/>
          </w:rPr>
          <w:t>Операции (методы) электронного сервиса</w:t>
        </w:r>
        <w:r w:rsidR="00314D90">
          <w:rPr>
            <w:noProof/>
            <w:webHidden/>
          </w:rPr>
          <w:tab/>
        </w:r>
        <w:r>
          <w:rPr>
            <w:noProof/>
            <w:webHidden/>
          </w:rPr>
          <w:fldChar w:fldCharType="begin"/>
        </w:r>
        <w:r w:rsidR="00314D90">
          <w:rPr>
            <w:noProof/>
            <w:webHidden/>
          </w:rPr>
          <w:instrText xml:space="preserve"> PAGEREF _Toc334016707 \h </w:instrText>
        </w:r>
        <w:r>
          <w:rPr>
            <w:noProof/>
            <w:webHidden/>
          </w:rPr>
        </w:r>
        <w:r>
          <w:rPr>
            <w:noProof/>
            <w:webHidden/>
          </w:rPr>
          <w:fldChar w:fldCharType="separate"/>
        </w:r>
        <w:r w:rsidR="00314D90">
          <w:rPr>
            <w:noProof/>
            <w:webHidden/>
          </w:rPr>
          <w:t>224</w:t>
        </w:r>
        <w:r>
          <w:rPr>
            <w:noProof/>
            <w:webHidden/>
          </w:rPr>
          <w:fldChar w:fldCharType="end"/>
        </w:r>
      </w:hyperlink>
    </w:p>
    <w:p w:rsidR="00314D90" w:rsidRDefault="00B04E3C" w:rsidP="00314D90">
      <w:pPr>
        <w:pStyle w:val="25"/>
        <w:rPr>
          <w:rFonts w:asciiTheme="minorHAnsi" w:eastAsiaTheme="minorEastAsia" w:hAnsiTheme="minorHAnsi" w:cstheme="minorBidi"/>
          <w:noProof/>
          <w:sz w:val="22"/>
          <w:szCs w:val="22"/>
        </w:rPr>
      </w:pPr>
      <w:hyperlink w:anchor="_Toc334016708" w:history="1">
        <w:r w:rsidR="00314D90" w:rsidRPr="005A42E7">
          <w:rPr>
            <w:rStyle w:val="affb"/>
            <w:noProof/>
          </w:rPr>
          <w:t>(раздел является обязательным для заполнения при подготовке документа «Описание формата электронного сервиса СМЭВ»)</w:t>
        </w:r>
        <w:r w:rsidR="00314D90">
          <w:rPr>
            <w:noProof/>
            <w:webHidden/>
          </w:rPr>
          <w:tab/>
        </w:r>
        <w:r>
          <w:rPr>
            <w:noProof/>
            <w:webHidden/>
          </w:rPr>
          <w:fldChar w:fldCharType="begin"/>
        </w:r>
        <w:r w:rsidR="00314D90">
          <w:rPr>
            <w:noProof/>
            <w:webHidden/>
          </w:rPr>
          <w:instrText xml:space="preserve"> PAGEREF _Toc334016708 \h </w:instrText>
        </w:r>
        <w:r>
          <w:rPr>
            <w:noProof/>
            <w:webHidden/>
          </w:rPr>
        </w:r>
        <w:r>
          <w:rPr>
            <w:noProof/>
            <w:webHidden/>
          </w:rPr>
          <w:fldChar w:fldCharType="separate"/>
        </w:r>
        <w:r w:rsidR="00314D90">
          <w:rPr>
            <w:noProof/>
            <w:webHidden/>
          </w:rPr>
          <w:t>224</w:t>
        </w:r>
        <w:r>
          <w:rPr>
            <w:noProof/>
            <w:webHidden/>
          </w:rPr>
          <w:fldChar w:fldCharType="end"/>
        </w:r>
      </w:hyperlink>
    </w:p>
    <w:p w:rsidR="00314D90" w:rsidRDefault="00B04E3C" w:rsidP="00314D90">
      <w:pPr>
        <w:pStyle w:val="25"/>
        <w:rPr>
          <w:rFonts w:asciiTheme="minorHAnsi" w:eastAsiaTheme="minorEastAsia" w:hAnsiTheme="minorHAnsi" w:cstheme="minorBidi"/>
          <w:noProof/>
          <w:sz w:val="22"/>
          <w:szCs w:val="22"/>
        </w:rPr>
      </w:pPr>
      <w:hyperlink w:anchor="_Toc334016709" w:history="1">
        <w:r w:rsidR="00314D90" w:rsidRPr="005A42E7">
          <w:rPr>
            <w:rStyle w:val="affb"/>
            <w:noProof/>
          </w:rPr>
          <w:t>1.4.</w:t>
        </w:r>
        <w:r w:rsidR="00314D90">
          <w:rPr>
            <w:rFonts w:asciiTheme="minorHAnsi" w:eastAsiaTheme="minorEastAsia" w:hAnsiTheme="minorHAnsi" w:cstheme="minorBidi"/>
            <w:noProof/>
            <w:sz w:val="22"/>
            <w:szCs w:val="22"/>
          </w:rPr>
          <w:tab/>
        </w:r>
        <w:r w:rsidR="00314D90" w:rsidRPr="005A42E7">
          <w:rPr>
            <w:rStyle w:val="affb"/>
            <w:noProof/>
          </w:rPr>
          <w:t>Сценарии использования</w:t>
        </w:r>
        <w:r w:rsidR="00314D90">
          <w:rPr>
            <w:noProof/>
            <w:webHidden/>
          </w:rPr>
          <w:tab/>
        </w:r>
        <w:r>
          <w:rPr>
            <w:noProof/>
            <w:webHidden/>
          </w:rPr>
          <w:fldChar w:fldCharType="begin"/>
        </w:r>
        <w:r w:rsidR="00314D90">
          <w:rPr>
            <w:noProof/>
            <w:webHidden/>
          </w:rPr>
          <w:instrText xml:space="preserve"> PAGEREF _Toc334016709 \h </w:instrText>
        </w:r>
        <w:r>
          <w:rPr>
            <w:noProof/>
            <w:webHidden/>
          </w:rPr>
        </w:r>
        <w:r>
          <w:rPr>
            <w:noProof/>
            <w:webHidden/>
          </w:rPr>
          <w:fldChar w:fldCharType="separate"/>
        </w:r>
        <w:r w:rsidR="00314D90">
          <w:rPr>
            <w:noProof/>
            <w:webHidden/>
          </w:rPr>
          <w:t>225</w:t>
        </w:r>
        <w:r>
          <w:rPr>
            <w:noProof/>
            <w:webHidden/>
          </w:rPr>
          <w:fldChar w:fldCharType="end"/>
        </w:r>
      </w:hyperlink>
    </w:p>
    <w:p w:rsidR="00314D90" w:rsidRDefault="00B04E3C" w:rsidP="00314D90">
      <w:pPr>
        <w:pStyle w:val="25"/>
        <w:rPr>
          <w:rFonts w:asciiTheme="minorHAnsi" w:eastAsiaTheme="minorEastAsia" w:hAnsiTheme="minorHAnsi" w:cstheme="minorBidi"/>
          <w:noProof/>
          <w:sz w:val="22"/>
          <w:szCs w:val="22"/>
        </w:rPr>
      </w:pPr>
      <w:hyperlink w:anchor="_Toc334016710" w:history="1">
        <w:r w:rsidR="00314D90" w:rsidRPr="005A42E7">
          <w:rPr>
            <w:rStyle w:val="affb"/>
            <w:noProof/>
          </w:rPr>
          <w:t>1.5.</w:t>
        </w:r>
        <w:r w:rsidR="00314D90">
          <w:rPr>
            <w:rFonts w:asciiTheme="minorHAnsi" w:eastAsiaTheme="minorEastAsia" w:hAnsiTheme="minorHAnsi" w:cstheme="minorBidi"/>
            <w:noProof/>
            <w:sz w:val="22"/>
            <w:szCs w:val="22"/>
          </w:rPr>
          <w:tab/>
        </w:r>
        <w:r w:rsidR="00314D90" w:rsidRPr="005A42E7">
          <w:rPr>
            <w:rStyle w:val="affb"/>
            <w:noProof/>
          </w:rPr>
          <w:t>Схема взаимодействия</w:t>
        </w:r>
        <w:r w:rsidR="00314D90">
          <w:rPr>
            <w:noProof/>
            <w:webHidden/>
          </w:rPr>
          <w:tab/>
        </w:r>
        <w:r>
          <w:rPr>
            <w:noProof/>
            <w:webHidden/>
          </w:rPr>
          <w:fldChar w:fldCharType="begin"/>
        </w:r>
        <w:r w:rsidR="00314D90">
          <w:rPr>
            <w:noProof/>
            <w:webHidden/>
          </w:rPr>
          <w:instrText xml:space="preserve"> PAGEREF _Toc334016710 \h </w:instrText>
        </w:r>
        <w:r>
          <w:rPr>
            <w:noProof/>
            <w:webHidden/>
          </w:rPr>
        </w:r>
        <w:r>
          <w:rPr>
            <w:noProof/>
            <w:webHidden/>
          </w:rPr>
          <w:fldChar w:fldCharType="separate"/>
        </w:r>
        <w:r w:rsidR="00314D90">
          <w:rPr>
            <w:noProof/>
            <w:webHidden/>
          </w:rPr>
          <w:t>226</w:t>
        </w:r>
        <w:r>
          <w:rPr>
            <w:noProof/>
            <w:webHidden/>
          </w:rPr>
          <w:fldChar w:fldCharType="end"/>
        </w:r>
      </w:hyperlink>
    </w:p>
    <w:p w:rsidR="00314D90" w:rsidRDefault="00B04E3C" w:rsidP="00314D90">
      <w:pPr>
        <w:pStyle w:val="25"/>
        <w:rPr>
          <w:rFonts w:asciiTheme="minorHAnsi" w:eastAsiaTheme="minorEastAsia" w:hAnsiTheme="minorHAnsi" w:cstheme="minorBidi"/>
          <w:noProof/>
          <w:sz w:val="22"/>
          <w:szCs w:val="22"/>
        </w:rPr>
      </w:pPr>
      <w:hyperlink w:anchor="_Toc334016711" w:history="1">
        <w:r w:rsidR="00314D90" w:rsidRPr="005A42E7">
          <w:rPr>
            <w:rStyle w:val="affb"/>
            <w:noProof/>
          </w:rPr>
          <w:t>1.6.</w:t>
        </w:r>
        <w:r w:rsidR="00314D90">
          <w:rPr>
            <w:rFonts w:asciiTheme="minorHAnsi" w:eastAsiaTheme="minorEastAsia" w:hAnsiTheme="minorHAnsi" w:cstheme="minorBidi"/>
            <w:noProof/>
            <w:sz w:val="22"/>
            <w:szCs w:val="22"/>
          </w:rPr>
          <w:tab/>
        </w:r>
        <w:r w:rsidR="00314D90" w:rsidRPr="005A42E7">
          <w:rPr>
            <w:rStyle w:val="affb"/>
            <w:noProof/>
          </w:rPr>
          <w:t>Связи с другими электронными сервисами</w:t>
        </w:r>
        <w:r w:rsidR="00314D90">
          <w:rPr>
            <w:noProof/>
            <w:webHidden/>
          </w:rPr>
          <w:tab/>
        </w:r>
        <w:r>
          <w:rPr>
            <w:noProof/>
            <w:webHidden/>
          </w:rPr>
          <w:fldChar w:fldCharType="begin"/>
        </w:r>
        <w:r w:rsidR="00314D90">
          <w:rPr>
            <w:noProof/>
            <w:webHidden/>
          </w:rPr>
          <w:instrText xml:space="preserve"> PAGEREF _Toc334016711 \h </w:instrText>
        </w:r>
        <w:r>
          <w:rPr>
            <w:noProof/>
            <w:webHidden/>
          </w:rPr>
        </w:r>
        <w:r>
          <w:rPr>
            <w:noProof/>
            <w:webHidden/>
          </w:rPr>
          <w:fldChar w:fldCharType="separate"/>
        </w:r>
        <w:r w:rsidR="00314D90">
          <w:rPr>
            <w:noProof/>
            <w:webHidden/>
          </w:rPr>
          <w:t>227</w:t>
        </w:r>
        <w:r>
          <w:rPr>
            <w:noProof/>
            <w:webHidden/>
          </w:rPr>
          <w:fldChar w:fldCharType="end"/>
        </w:r>
      </w:hyperlink>
    </w:p>
    <w:p w:rsidR="00314D90" w:rsidRDefault="00B04E3C">
      <w:pPr>
        <w:pStyle w:val="18"/>
        <w:tabs>
          <w:tab w:val="left" w:pos="426"/>
          <w:tab w:val="right" w:leader="dot" w:pos="9204"/>
        </w:tabs>
        <w:rPr>
          <w:rFonts w:asciiTheme="minorHAnsi" w:eastAsiaTheme="minorEastAsia" w:hAnsiTheme="minorHAnsi" w:cstheme="minorBidi"/>
          <w:caps w:val="0"/>
          <w:sz w:val="22"/>
          <w:szCs w:val="22"/>
        </w:rPr>
      </w:pPr>
      <w:hyperlink w:anchor="_Toc334016712" w:history="1">
        <w:r w:rsidR="00314D90" w:rsidRPr="005A42E7">
          <w:rPr>
            <w:rStyle w:val="affb"/>
          </w:rPr>
          <w:t>2.</w:t>
        </w:r>
        <w:r w:rsidR="00314D90">
          <w:rPr>
            <w:rFonts w:asciiTheme="minorHAnsi" w:eastAsiaTheme="minorEastAsia" w:hAnsiTheme="minorHAnsi" w:cstheme="minorBidi"/>
            <w:caps w:val="0"/>
            <w:sz w:val="22"/>
            <w:szCs w:val="22"/>
          </w:rPr>
          <w:tab/>
        </w:r>
        <w:r w:rsidR="00314D90" w:rsidRPr="005A42E7">
          <w:rPr>
            <w:rStyle w:val="affb"/>
          </w:rPr>
          <w:t>Руководство пользователя</w:t>
        </w:r>
        <w:r w:rsidR="00314D90">
          <w:rPr>
            <w:webHidden/>
          </w:rPr>
          <w:tab/>
        </w:r>
        <w:r>
          <w:rPr>
            <w:webHidden/>
          </w:rPr>
          <w:fldChar w:fldCharType="begin"/>
        </w:r>
        <w:r w:rsidR="00314D90">
          <w:rPr>
            <w:webHidden/>
          </w:rPr>
          <w:instrText xml:space="preserve"> PAGEREF _Toc334016712 \h </w:instrText>
        </w:r>
        <w:r>
          <w:rPr>
            <w:webHidden/>
          </w:rPr>
        </w:r>
        <w:r>
          <w:rPr>
            <w:webHidden/>
          </w:rPr>
          <w:fldChar w:fldCharType="separate"/>
        </w:r>
        <w:r w:rsidR="00314D90">
          <w:rPr>
            <w:webHidden/>
          </w:rPr>
          <w:t>227</w:t>
        </w:r>
        <w:r>
          <w:rPr>
            <w:webHidden/>
          </w:rPr>
          <w:fldChar w:fldCharType="end"/>
        </w:r>
      </w:hyperlink>
    </w:p>
    <w:p w:rsidR="00314D90" w:rsidRDefault="00B04E3C" w:rsidP="00314D90">
      <w:pPr>
        <w:pStyle w:val="25"/>
        <w:rPr>
          <w:rFonts w:asciiTheme="minorHAnsi" w:eastAsiaTheme="minorEastAsia" w:hAnsiTheme="minorHAnsi" w:cstheme="minorBidi"/>
          <w:noProof/>
          <w:sz w:val="22"/>
          <w:szCs w:val="22"/>
        </w:rPr>
      </w:pPr>
      <w:hyperlink w:anchor="_Toc334016713" w:history="1">
        <w:r w:rsidR="00314D90" w:rsidRPr="005A42E7">
          <w:rPr>
            <w:rStyle w:val="affb"/>
            <w:noProof/>
          </w:rPr>
          <w:t>2.1.</w:t>
        </w:r>
        <w:r w:rsidR="00314D90">
          <w:rPr>
            <w:rFonts w:asciiTheme="minorHAnsi" w:eastAsiaTheme="minorEastAsia" w:hAnsiTheme="minorHAnsi" w:cstheme="minorBidi"/>
            <w:noProof/>
            <w:sz w:val="22"/>
            <w:szCs w:val="22"/>
          </w:rPr>
          <w:tab/>
        </w:r>
        <w:r w:rsidR="00314D90" w:rsidRPr="005A42E7">
          <w:rPr>
            <w:rStyle w:val="affb"/>
            <w:noProof/>
          </w:rPr>
          <w:t xml:space="preserve">Операция </w:t>
        </w:r>
        <w:r w:rsidR="00314D90" w:rsidRPr="005A42E7">
          <w:rPr>
            <w:rStyle w:val="affb"/>
            <w:i/>
            <w:noProof/>
          </w:rPr>
          <w:t>«Идентификатор офиса ОГВ»</w:t>
        </w:r>
        <w:r w:rsidR="00314D90" w:rsidRPr="005A42E7">
          <w:rPr>
            <w:rStyle w:val="affb"/>
            <w:noProof/>
          </w:rPr>
          <w:t xml:space="preserve"> [введите наименование первой операции сервиса]</w:t>
        </w:r>
        <w:r w:rsidR="00314D90">
          <w:rPr>
            <w:noProof/>
            <w:webHidden/>
          </w:rPr>
          <w:tab/>
        </w:r>
        <w:r>
          <w:rPr>
            <w:noProof/>
            <w:webHidden/>
          </w:rPr>
          <w:fldChar w:fldCharType="begin"/>
        </w:r>
        <w:r w:rsidR="00314D90">
          <w:rPr>
            <w:noProof/>
            <w:webHidden/>
          </w:rPr>
          <w:instrText xml:space="preserve"> PAGEREF _Toc334016713 \h </w:instrText>
        </w:r>
        <w:r>
          <w:rPr>
            <w:noProof/>
            <w:webHidden/>
          </w:rPr>
        </w:r>
        <w:r>
          <w:rPr>
            <w:noProof/>
            <w:webHidden/>
          </w:rPr>
          <w:fldChar w:fldCharType="separate"/>
        </w:r>
        <w:r w:rsidR="00314D90">
          <w:rPr>
            <w:noProof/>
            <w:webHidden/>
          </w:rPr>
          <w:t>227</w:t>
        </w:r>
        <w:r>
          <w:rPr>
            <w:noProof/>
            <w:webHidden/>
          </w:rPr>
          <w:fldChar w:fldCharType="end"/>
        </w:r>
      </w:hyperlink>
    </w:p>
    <w:p w:rsidR="00314D90" w:rsidRDefault="00B04E3C">
      <w:pPr>
        <w:pStyle w:val="35"/>
        <w:tabs>
          <w:tab w:val="left" w:pos="960"/>
        </w:tabs>
        <w:rPr>
          <w:rFonts w:asciiTheme="minorHAnsi" w:eastAsiaTheme="minorEastAsia" w:hAnsiTheme="minorHAnsi" w:cstheme="minorBidi"/>
          <w:noProof/>
          <w:sz w:val="22"/>
          <w:szCs w:val="22"/>
        </w:rPr>
      </w:pPr>
      <w:hyperlink w:anchor="_Toc334016714" w:history="1">
        <w:r w:rsidR="00314D90" w:rsidRPr="005A42E7">
          <w:rPr>
            <w:rStyle w:val="affb"/>
            <w:noProof/>
          </w:rPr>
          <w:t>2.1.1.</w:t>
        </w:r>
        <w:r w:rsidR="00314D90">
          <w:rPr>
            <w:rFonts w:asciiTheme="minorHAnsi" w:eastAsiaTheme="minorEastAsia" w:hAnsiTheme="minorHAnsi" w:cstheme="minorBidi"/>
            <w:noProof/>
            <w:sz w:val="22"/>
            <w:szCs w:val="22"/>
          </w:rPr>
          <w:tab/>
        </w:r>
        <w:r w:rsidR="00314D90" w:rsidRPr="005A42E7">
          <w:rPr>
            <w:rStyle w:val="affb"/>
            <w:noProof/>
          </w:rPr>
          <w:t>Общие сведения</w:t>
        </w:r>
        <w:r w:rsidR="00314D90">
          <w:rPr>
            <w:noProof/>
            <w:webHidden/>
          </w:rPr>
          <w:tab/>
        </w:r>
        <w:r>
          <w:rPr>
            <w:noProof/>
            <w:webHidden/>
          </w:rPr>
          <w:fldChar w:fldCharType="begin"/>
        </w:r>
        <w:r w:rsidR="00314D90">
          <w:rPr>
            <w:noProof/>
            <w:webHidden/>
          </w:rPr>
          <w:instrText xml:space="preserve"> PAGEREF _Toc334016714 \h </w:instrText>
        </w:r>
        <w:r>
          <w:rPr>
            <w:noProof/>
            <w:webHidden/>
          </w:rPr>
        </w:r>
        <w:r>
          <w:rPr>
            <w:noProof/>
            <w:webHidden/>
          </w:rPr>
          <w:fldChar w:fldCharType="separate"/>
        </w:r>
        <w:r w:rsidR="00314D90">
          <w:rPr>
            <w:noProof/>
            <w:webHidden/>
          </w:rPr>
          <w:t>227</w:t>
        </w:r>
        <w:r>
          <w:rPr>
            <w:noProof/>
            <w:webHidden/>
          </w:rPr>
          <w:fldChar w:fldCharType="end"/>
        </w:r>
      </w:hyperlink>
    </w:p>
    <w:p w:rsidR="00314D90" w:rsidRDefault="00B04E3C" w:rsidP="00314D90">
      <w:pPr>
        <w:pStyle w:val="25"/>
        <w:rPr>
          <w:rFonts w:asciiTheme="minorHAnsi" w:eastAsiaTheme="minorEastAsia" w:hAnsiTheme="minorHAnsi" w:cstheme="minorBidi"/>
          <w:noProof/>
          <w:sz w:val="22"/>
          <w:szCs w:val="22"/>
        </w:rPr>
      </w:pPr>
      <w:hyperlink w:anchor="_Toc334016715" w:history="1">
        <w:r w:rsidR="00314D90" w:rsidRPr="005A42E7">
          <w:rPr>
            <w:rStyle w:val="affb"/>
            <w:noProof/>
          </w:rPr>
          <w:t>(раздел является обязательным для заполнения при подготовке документа «Описание формата электронного сервиса СМЭВ»)</w:t>
        </w:r>
        <w:r w:rsidR="00314D90">
          <w:rPr>
            <w:noProof/>
            <w:webHidden/>
          </w:rPr>
          <w:tab/>
        </w:r>
        <w:r>
          <w:rPr>
            <w:noProof/>
            <w:webHidden/>
          </w:rPr>
          <w:fldChar w:fldCharType="begin"/>
        </w:r>
        <w:r w:rsidR="00314D90">
          <w:rPr>
            <w:noProof/>
            <w:webHidden/>
          </w:rPr>
          <w:instrText xml:space="preserve"> PAGEREF _Toc334016715 \h </w:instrText>
        </w:r>
        <w:r>
          <w:rPr>
            <w:noProof/>
            <w:webHidden/>
          </w:rPr>
        </w:r>
        <w:r>
          <w:rPr>
            <w:noProof/>
            <w:webHidden/>
          </w:rPr>
          <w:fldChar w:fldCharType="separate"/>
        </w:r>
        <w:r w:rsidR="00314D90">
          <w:rPr>
            <w:noProof/>
            <w:webHidden/>
          </w:rPr>
          <w:t>227</w:t>
        </w:r>
        <w:r>
          <w:rPr>
            <w:noProof/>
            <w:webHidden/>
          </w:rPr>
          <w:fldChar w:fldCharType="end"/>
        </w:r>
      </w:hyperlink>
    </w:p>
    <w:p w:rsidR="00314D90" w:rsidRDefault="00B04E3C">
      <w:pPr>
        <w:pStyle w:val="35"/>
        <w:tabs>
          <w:tab w:val="left" w:pos="960"/>
        </w:tabs>
        <w:rPr>
          <w:rFonts w:asciiTheme="minorHAnsi" w:eastAsiaTheme="minorEastAsia" w:hAnsiTheme="minorHAnsi" w:cstheme="minorBidi"/>
          <w:noProof/>
          <w:sz w:val="22"/>
          <w:szCs w:val="22"/>
        </w:rPr>
      </w:pPr>
      <w:hyperlink w:anchor="_Toc334016716" w:history="1">
        <w:r w:rsidR="00314D90" w:rsidRPr="005A42E7">
          <w:rPr>
            <w:rStyle w:val="affb"/>
            <w:noProof/>
          </w:rPr>
          <w:t>2.1.2.</w:t>
        </w:r>
        <w:r w:rsidR="00314D90">
          <w:rPr>
            <w:rFonts w:asciiTheme="minorHAnsi" w:eastAsiaTheme="minorEastAsia" w:hAnsiTheme="minorHAnsi" w:cstheme="minorBidi"/>
            <w:noProof/>
            <w:sz w:val="22"/>
            <w:szCs w:val="22"/>
          </w:rPr>
          <w:tab/>
        </w:r>
        <w:r w:rsidR="00314D90" w:rsidRPr="005A42E7">
          <w:rPr>
            <w:rStyle w:val="affb"/>
            <w:noProof/>
          </w:rPr>
          <w:t>Описание входных параметров</w:t>
        </w:r>
        <w:r w:rsidR="00314D90">
          <w:rPr>
            <w:noProof/>
            <w:webHidden/>
          </w:rPr>
          <w:tab/>
        </w:r>
        <w:r>
          <w:rPr>
            <w:noProof/>
            <w:webHidden/>
          </w:rPr>
          <w:fldChar w:fldCharType="begin"/>
        </w:r>
        <w:r w:rsidR="00314D90">
          <w:rPr>
            <w:noProof/>
            <w:webHidden/>
          </w:rPr>
          <w:instrText xml:space="preserve"> PAGEREF _Toc334016716 \h </w:instrText>
        </w:r>
        <w:r>
          <w:rPr>
            <w:noProof/>
            <w:webHidden/>
          </w:rPr>
        </w:r>
        <w:r>
          <w:rPr>
            <w:noProof/>
            <w:webHidden/>
          </w:rPr>
          <w:fldChar w:fldCharType="separate"/>
        </w:r>
        <w:r w:rsidR="00314D90">
          <w:rPr>
            <w:noProof/>
            <w:webHidden/>
          </w:rPr>
          <w:t>228</w:t>
        </w:r>
        <w:r>
          <w:rPr>
            <w:noProof/>
            <w:webHidden/>
          </w:rPr>
          <w:fldChar w:fldCharType="end"/>
        </w:r>
      </w:hyperlink>
    </w:p>
    <w:p w:rsidR="00314D90" w:rsidRDefault="00B04E3C" w:rsidP="00314D90">
      <w:pPr>
        <w:pStyle w:val="25"/>
        <w:rPr>
          <w:rFonts w:asciiTheme="minorHAnsi" w:eastAsiaTheme="minorEastAsia" w:hAnsiTheme="minorHAnsi" w:cstheme="minorBidi"/>
          <w:noProof/>
          <w:sz w:val="22"/>
          <w:szCs w:val="22"/>
        </w:rPr>
      </w:pPr>
      <w:hyperlink w:anchor="_Toc334016717" w:history="1">
        <w:r w:rsidR="00314D90" w:rsidRPr="005A42E7">
          <w:rPr>
            <w:rStyle w:val="affb"/>
            <w:noProof/>
          </w:rPr>
          <w:t>(раздел является обязательным для заполнения при подготовке документа «Описание формата электронного сервиса СМЭВ»)</w:t>
        </w:r>
        <w:r w:rsidR="00314D90">
          <w:rPr>
            <w:noProof/>
            <w:webHidden/>
          </w:rPr>
          <w:tab/>
        </w:r>
        <w:r>
          <w:rPr>
            <w:noProof/>
            <w:webHidden/>
          </w:rPr>
          <w:fldChar w:fldCharType="begin"/>
        </w:r>
        <w:r w:rsidR="00314D90">
          <w:rPr>
            <w:noProof/>
            <w:webHidden/>
          </w:rPr>
          <w:instrText xml:space="preserve"> PAGEREF _Toc334016717 \h </w:instrText>
        </w:r>
        <w:r>
          <w:rPr>
            <w:noProof/>
            <w:webHidden/>
          </w:rPr>
        </w:r>
        <w:r>
          <w:rPr>
            <w:noProof/>
            <w:webHidden/>
          </w:rPr>
          <w:fldChar w:fldCharType="separate"/>
        </w:r>
        <w:r w:rsidR="00314D90">
          <w:rPr>
            <w:noProof/>
            <w:webHidden/>
          </w:rPr>
          <w:t>228</w:t>
        </w:r>
        <w:r>
          <w:rPr>
            <w:noProof/>
            <w:webHidden/>
          </w:rPr>
          <w:fldChar w:fldCharType="end"/>
        </w:r>
      </w:hyperlink>
    </w:p>
    <w:p w:rsidR="00314D90" w:rsidRDefault="00B04E3C">
      <w:pPr>
        <w:pStyle w:val="35"/>
        <w:tabs>
          <w:tab w:val="left" w:pos="960"/>
        </w:tabs>
        <w:rPr>
          <w:rFonts w:asciiTheme="minorHAnsi" w:eastAsiaTheme="minorEastAsia" w:hAnsiTheme="minorHAnsi" w:cstheme="minorBidi"/>
          <w:noProof/>
          <w:sz w:val="22"/>
          <w:szCs w:val="22"/>
        </w:rPr>
      </w:pPr>
      <w:hyperlink w:anchor="_Toc334016718" w:history="1">
        <w:r w:rsidR="00314D90" w:rsidRPr="005A42E7">
          <w:rPr>
            <w:rStyle w:val="affb"/>
            <w:noProof/>
          </w:rPr>
          <w:t>2.1.3.</w:t>
        </w:r>
        <w:r w:rsidR="00314D90">
          <w:rPr>
            <w:rFonts w:asciiTheme="minorHAnsi" w:eastAsiaTheme="minorEastAsia" w:hAnsiTheme="minorHAnsi" w:cstheme="minorBidi"/>
            <w:noProof/>
            <w:sz w:val="22"/>
            <w:szCs w:val="22"/>
          </w:rPr>
          <w:tab/>
        </w:r>
        <w:r w:rsidR="00314D90" w:rsidRPr="005A42E7">
          <w:rPr>
            <w:rStyle w:val="affb"/>
            <w:noProof/>
          </w:rPr>
          <w:t>Описание выходных параметров</w:t>
        </w:r>
        <w:r w:rsidR="00314D90">
          <w:rPr>
            <w:noProof/>
            <w:webHidden/>
          </w:rPr>
          <w:tab/>
        </w:r>
        <w:r>
          <w:rPr>
            <w:noProof/>
            <w:webHidden/>
          </w:rPr>
          <w:fldChar w:fldCharType="begin"/>
        </w:r>
        <w:r w:rsidR="00314D90">
          <w:rPr>
            <w:noProof/>
            <w:webHidden/>
          </w:rPr>
          <w:instrText xml:space="preserve"> PAGEREF _Toc334016718 \h </w:instrText>
        </w:r>
        <w:r>
          <w:rPr>
            <w:noProof/>
            <w:webHidden/>
          </w:rPr>
        </w:r>
        <w:r>
          <w:rPr>
            <w:noProof/>
            <w:webHidden/>
          </w:rPr>
          <w:fldChar w:fldCharType="separate"/>
        </w:r>
        <w:r w:rsidR="00314D90">
          <w:rPr>
            <w:noProof/>
            <w:webHidden/>
          </w:rPr>
          <w:t>229</w:t>
        </w:r>
        <w:r>
          <w:rPr>
            <w:noProof/>
            <w:webHidden/>
          </w:rPr>
          <w:fldChar w:fldCharType="end"/>
        </w:r>
      </w:hyperlink>
    </w:p>
    <w:p w:rsidR="00314D90" w:rsidRDefault="00B04E3C" w:rsidP="00314D90">
      <w:pPr>
        <w:pStyle w:val="25"/>
        <w:rPr>
          <w:rFonts w:asciiTheme="minorHAnsi" w:eastAsiaTheme="minorEastAsia" w:hAnsiTheme="minorHAnsi" w:cstheme="minorBidi"/>
          <w:noProof/>
          <w:sz w:val="22"/>
          <w:szCs w:val="22"/>
        </w:rPr>
      </w:pPr>
      <w:hyperlink w:anchor="_Toc334016719" w:history="1">
        <w:r w:rsidR="00314D90" w:rsidRPr="005A42E7">
          <w:rPr>
            <w:rStyle w:val="affb"/>
            <w:noProof/>
          </w:rPr>
          <w:t>(раздел является обязательным для заполнения при подготовке документа «Описание формата электронного сервиса СМЭВ»)</w:t>
        </w:r>
        <w:r w:rsidR="00314D90">
          <w:rPr>
            <w:noProof/>
            <w:webHidden/>
          </w:rPr>
          <w:tab/>
        </w:r>
        <w:r>
          <w:rPr>
            <w:noProof/>
            <w:webHidden/>
          </w:rPr>
          <w:fldChar w:fldCharType="begin"/>
        </w:r>
        <w:r w:rsidR="00314D90">
          <w:rPr>
            <w:noProof/>
            <w:webHidden/>
          </w:rPr>
          <w:instrText xml:space="preserve"> PAGEREF _Toc334016719 \h </w:instrText>
        </w:r>
        <w:r>
          <w:rPr>
            <w:noProof/>
            <w:webHidden/>
          </w:rPr>
        </w:r>
        <w:r>
          <w:rPr>
            <w:noProof/>
            <w:webHidden/>
          </w:rPr>
          <w:fldChar w:fldCharType="separate"/>
        </w:r>
        <w:r w:rsidR="00314D90">
          <w:rPr>
            <w:noProof/>
            <w:webHidden/>
          </w:rPr>
          <w:t>229</w:t>
        </w:r>
        <w:r>
          <w:rPr>
            <w:noProof/>
            <w:webHidden/>
          </w:rPr>
          <w:fldChar w:fldCharType="end"/>
        </w:r>
      </w:hyperlink>
    </w:p>
    <w:p w:rsidR="00314D90" w:rsidRDefault="00B04E3C">
      <w:pPr>
        <w:pStyle w:val="35"/>
        <w:tabs>
          <w:tab w:val="left" w:pos="960"/>
        </w:tabs>
        <w:rPr>
          <w:rFonts w:asciiTheme="minorHAnsi" w:eastAsiaTheme="minorEastAsia" w:hAnsiTheme="minorHAnsi" w:cstheme="minorBidi"/>
          <w:noProof/>
          <w:sz w:val="22"/>
          <w:szCs w:val="22"/>
        </w:rPr>
      </w:pPr>
      <w:hyperlink w:anchor="_Toc334016720" w:history="1">
        <w:r w:rsidR="00314D90" w:rsidRPr="005A42E7">
          <w:rPr>
            <w:rStyle w:val="affb"/>
            <w:noProof/>
          </w:rPr>
          <w:t>2.1.4.</w:t>
        </w:r>
        <w:r w:rsidR="00314D90">
          <w:rPr>
            <w:rFonts w:asciiTheme="minorHAnsi" w:eastAsiaTheme="minorEastAsia" w:hAnsiTheme="minorHAnsi" w:cstheme="minorBidi"/>
            <w:noProof/>
            <w:sz w:val="22"/>
            <w:szCs w:val="22"/>
          </w:rPr>
          <w:tab/>
        </w:r>
        <w:r w:rsidR="00314D90" w:rsidRPr="005A42E7">
          <w:rPr>
            <w:rStyle w:val="affb"/>
            <w:noProof/>
          </w:rPr>
          <w:t>Коды возвратов</w:t>
        </w:r>
        <w:r w:rsidR="00314D90">
          <w:rPr>
            <w:noProof/>
            <w:webHidden/>
          </w:rPr>
          <w:tab/>
        </w:r>
        <w:r>
          <w:rPr>
            <w:noProof/>
            <w:webHidden/>
          </w:rPr>
          <w:fldChar w:fldCharType="begin"/>
        </w:r>
        <w:r w:rsidR="00314D90">
          <w:rPr>
            <w:noProof/>
            <w:webHidden/>
          </w:rPr>
          <w:instrText xml:space="preserve"> PAGEREF _Toc334016720 \h </w:instrText>
        </w:r>
        <w:r>
          <w:rPr>
            <w:noProof/>
            <w:webHidden/>
          </w:rPr>
        </w:r>
        <w:r>
          <w:rPr>
            <w:noProof/>
            <w:webHidden/>
          </w:rPr>
          <w:fldChar w:fldCharType="separate"/>
        </w:r>
        <w:r w:rsidR="00314D90">
          <w:rPr>
            <w:noProof/>
            <w:webHidden/>
          </w:rPr>
          <w:t>229</w:t>
        </w:r>
        <w:r>
          <w:rPr>
            <w:noProof/>
            <w:webHidden/>
          </w:rPr>
          <w:fldChar w:fldCharType="end"/>
        </w:r>
      </w:hyperlink>
    </w:p>
    <w:p w:rsidR="00314D90" w:rsidRDefault="00B04E3C">
      <w:pPr>
        <w:pStyle w:val="35"/>
        <w:tabs>
          <w:tab w:val="left" w:pos="960"/>
        </w:tabs>
        <w:rPr>
          <w:rFonts w:asciiTheme="minorHAnsi" w:eastAsiaTheme="minorEastAsia" w:hAnsiTheme="minorHAnsi" w:cstheme="minorBidi"/>
          <w:noProof/>
          <w:sz w:val="22"/>
          <w:szCs w:val="22"/>
        </w:rPr>
      </w:pPr>
      <w:hyperlink w:anchor="_Toc334016721" w:history="1">
        <w:r w:rsidR="00314D90" w:rsidRPr="005A42E7">
          <w:rPr>
            <w:rStyle w:val="affb"/>
            <w:noProof/>
          </w:rPr>
          <w:t>2.1.5.</w:t>
        </w:r>
        <w:r w:rsidR="00314D90">
          <w:rPr>
            <w:rFonts w:asciiTheme="minorHAnsi" w:eastAsiaTheme="minorEastAsia" w:hAnsiTheme="minorHAnsi" w:cstheme="minorBidi"/>
            <w:noProof/>
            <w:sz w:val="22"/>
            <w:szCs w:val="22"/>
          </w:rPr>
          <w:tab/>
        </w:r>
        <w:r w:rsidR="00314D90" w:rsidRPr="005A42E7">
          <w:rPr>
            <w:rStyle w:val="affb"/>
            <w:noProof/>
          </w:rPr>
          <w:t>Контрольные примеры</w:t>
        </w:r>
        <w:r w:rsidR="00314D90">
          <w:rPr>
            <w:noProof/>
            <w:webHidden/>
          </w:rPr>
          <w:tab/>
        </w:r>
        <w:r>
          <w:rPr>
            <w:noProof/>
            <w:webHidden/>
          </w:rPr>
          <w:fldChar w:fldCharType="begin"/>
        </w:r>
        <w:r w:rsidR="00314D90">
          <w:rPr>
            <w:noProof/>
            <w:webHidden/>
          </w:rPr>
          <w:instrText xml:space="preserve"> PAGEREF _Toc334016721 \h </w:instrText>
        </w:r>
        <w:r>
          <w:rPr>
            <w:noProof/>
            <w:webHidden/>
          </w:rPr>
        </w:r>
        <w:r>
          <w:rPr>
            <w:noProof/>
            <w:webHidden/>
          </w:rPr>
          <w:fldChar w:fldCharType="separate"/>
        </w:r>
        <w:r w:rsidR="00314D90">
          <w:rPr>
            <w:noProof/>
            <w:webHidden/>
          </w:rPr>
          <w:t>229</w:t>
        </w:r>
        <w:r>
          <w:rPr>
            <w:noProof/>
            <w:webHidden/>
          </w:rPr>
          <w:fldChar w:fldCharType="end"/>
        </w:r>
      </w:hyperlink>
    </w:p>
    <w:p w:rsidR="00314D90" w:rsidRDefault="00B04E3C" w:rsidP="00314D90">
      <w:pPr>
        <w:pStyle w:val="25"/>
        <w:rPr>
          <w:rFonts w:asciiTheme="minorHAnsi" w:eastAsiaTheme="minorEastAsia" w:hAnsiTheme="minorHAnsi" w:cstheme="minorBidi"/>
          <w:noProof/>
          <w:sz w:val="22"/>
          <w:szCs w:val="22"/>
        </w:rPr>
      </w:pPr>
      <w:hyperlink w:anchor="_Toc334016722" w:history="1">
        <w:r w:rsidR="00314D90" w:rsidRPr="005A42E7">
          <w:rPr>
            <w:rStyle w:val="affb"/>
            <w:noProof/>
          </w:rPr>
          <w:t>2.2.</w:t>
        </w:r>
        <w:r w:rsidR="00314D90">
          <w:rPr>
            <w:rFonts w:asciiTheme="minorHAnsi" w:eastAsiaTheme="minorEastAsia" w:hAnsiTheme="minorHAnsi" w:cstheme="minorBidi"/>
            <w:noProof/>
            <w:sz w:val="22"/>
            <w:szCs w:val="22"/>
          </w:rPr>
          <w:tab/>
        </w:r>
        <w:r w:rsidR="00314D90" w:rsidRPr="005A42E7">
          <w:rPr>
            <w:rStyle w:val="affb"/>
            <w:noProof/>
          </w:rPr>
          <w:t>Операция [введите наименование второй операции сервиса]</w:t>
        </w:r>
        <w:r w:rsidR="00314D90">
          <w:rPr>
            <w:noProof/>
            <w:webHidden/>
          </w:rPr>
          <w:tab/>
        </w:r>
        <w:r>
          <w:rPr>
            <w:noProof/>
            <w:webHidden/>
          </w:rPr>
          <w:fldChar w:fldCharType="begin"/>
        </w:r>
        <w:r w:rsidR="00314D90">
          <w:rPr>
            <w:noProof/>
            <w:webHidden/>
          </w:rPr>
          <w:instrText xml:space="preserve"> PAGEREF _Toc334016722 \h </w:instrText>
        </w:r>
        <w:r>
          <w:rPr>
            <w:noProof/>
            <w:webHidden/>
          </w:rPr>
        </w:r>
        <w:r>
          <w:rPr>
            <w:noProof/>
            <w:webHidden/>
          </w:rPr>
          <w:fldChar w:fldCharType="separate"/>
        </w:r>
        <w:r w:rsidR="00314D90">
          <w:rPr>
            <w:noProof/>
            <w:webHidden/>
          </w:rPr>
          <w:t>231</w:t>
        </w:r>
        <w:r>
          <w:rPr>
            <w:noProof/>
            <w:webHidden/>
          </w:rPr>
          <w:fldChar w:fldCharType="end"/>
        </w:r>
      </w:hyperlink>
    </w:p>
    <w:p w:rsidR="00314D90" w:rsidRDefault="00B04E3C">
      <w:pPr>
        <w:pStyle w:val="18"/>
        <w:tabs>
          <w:tab w:val="left" w:pos="426"/>
          <w:tab w:val="right" w:leader="dot" w:pos="9204"/>
        </w:tabs>
        <w:rPr>
          <w:rFonts w:asciiTheme="minorHAnsi" w:eastAsiaTheme="minorEastAsia" w:hAnsiTheme="minorHAnsi" w:cstheme="minorBidi"/>
          <w:caps w:val="0"/>
          <w:sz w:val="22"/>
          <w:szCs w:val="22"/>
        </w:rPr>
      </w:pPr>
      <w:hyperlink w:anchor="_Toc334016723" w:history="1">
        <w:r w:rsidR="00314D90" w:rsidRPr="005A42E7">
          <w:rPr>
            <w:rStyle w:val="affb"/>
          </w:rPr>
          <w:t>3.</w:t>
        </w:r>
        <w:r w:rsidR="00314D90">
          <w:rPr>
            <w:rFonts w:asciiTheme="minorHAnsi" w:eastAsiaTheme="minorEastAsia" w:hAnsiTheme="minorHAnsi" w:cstheme="minorBidi"/>
            <w:caps w:val="0"/>
            <w:sz w:val="22"/>
            <w:szCs w:val="22"/>
          </w:rPr>
          <w:tab/>
        </w:r>
        <w:r w:rsidR="00314D90" w:rsidRPr="005A42E7">
          <w:rPr>
            <w:rStyle w:val="affb"/>
          </w:rPr>
          <w:t>Методика испытаний</w:t>
        </w:r>
        <w:r w:rsidR="00314D90">
          <w:rPr>
            <w:webHidden/>
          </w:rPr>
          <w:tab/>
        </w:r>
        <w:r>
          <w:rPr>
            <w:webHidden/>
          </w:rPr>
          <w:fldChar w:fldCharType="begin"/>
        </w:r>
        <w:r w:rsidR="00314D90">
          <w:rPr>
            <w:webHidden/>
          </w:rPr>
          <w:instrText xml:space="preserve"> PAGEREF _Toc334016723 \h </w:instrText>
        </w:r>
        <w:r>
          <w:rPr>
            <w:webHidden/>
          </w:rPr>
        </w:r>
        <w:r>
          <w:rPr>
            <w:webHidden/>
          </w:rPr>
          <w:fldChar w:fldCharType="separate"/>
        </w:r>
        <w:r w:rsidR="00314D90">
          <w:rPr>
            <w:webHidden/>
          </w:rPr>
          <w:t>232</w:t>
        </w:r>
        <w:r>
          <w:rPr>
            <w:webHidden/>
          </w:rPr>
          <w:fldChar w:fldCharType="end"/>
        </w:r>
      </w:hyperlink>
    </w:p>
    <w:p w:rsidR="00314D90" w:rsidRDefault="00B04E3C" w:rsidP="00314D90">
      <w:pPr>
        <w:pStyle w:val="25"/>
        <w:rPr>
          <w:rFonts w:asciiTheme="minorHAnsi" w:eastAsiaTheme="minorEastAsia" w:hAnsiTheme="minorHAnsi" w:cstheme="minorBidi"/>
          <w:noProof/>
          <w:sz w:val="22"/>
          <w:szCs w:val="22"/>
        </w:rPr>
      </w:pPr>
      <w:hyperlink w:anchor="_Toc334016724" w:history="1">
        <w:r w:rsidR="00314D90" w:rsidRPr="005A42E7">
          <w:rPr>
            <w:rStyle w:val="affb"/>
            <w:noProof/>
          </w:rPr>
          <w:t>3.3.</w:t>
        </w:r>
        <w:r w:rsidR="00314D90">
          <w:rPr>
            <w:rFonts w:asciiTheme="minorHAnsi" w:eastAsiaTheme="minorEastAsia" w:hAnsiTheme="minorHAnsi" w:cstheme="minorBidi"/>
            <w:noProof/>
            <w:sz w:val="22"/>
            <w:szCs w:val="22"/>
          </w:rPr>
          <w:tab/>
        </w:r>
        <w:r w:rsidR="00314D90" w:rsidRPr="005A42E7">
          <w:rPr>
            <w:rStyle w:val="affb"/>
            <w:noProof/>
          </w:rPr>
          <w:t>Общие условия</w:t>
        </w:r>
        <w:r w:rsidR="00314D90">
          <w:rPr>
            <w:noProof/>
            <w:webHidden/>
          </w:rPr>
          <w:tab/>
        </w:r>
        <w:r>
          <w:rPr>
            <w:noProof/>
            <w:webHidden/>
          </w:rPr>
          <w:fldChar w:fldCharType="begin"/>
        </w:r>
        <w:r w:rsidR="00314D90">
          <w:rPr>
            <w:noProof/>
            <w:webHidden/>
          </w:rPr>
          <w:instrText xml:space="preserve"> PAGEREF _Toc334016724 \h </w:instrText>
        </w:r>
        <w:r>
          <w:rPr>
            <w:noProof/>
            <w:webHidden/>
          </w:rPr>
        </w:r>
        <w:r>
          <w:rPr>
            <w:noProof/>
            <w:webHidden/>
          </w:rPr>
          <w:fldChar w:fldCharType="separate"/>
        </w:r>
        <w:r w:rsidR="00314D90">
          <w:rPr>
            <w:noProof/>
            <w:webHidden/>
          </w:rPr>
          <w:t>232</w:t>
        </w:r>
        <w:r>
          <w:rPr>
            <w:noProof/>
            <w:webHidden/>
          </w:rPr>
          <w:fldChar w:fldCharType="end"/>
        </w:r>
      </w:hyperlink>
    </w:p>
    <w:p w:rsidR="00314D90" w:rsidRDefault="00B04E3C" w:rsidP="00314D90">
      <w:pPr>
        <w:pStyle w:val="25"/>
        <w:rPr>
          <w:rFonts w:asciiTheme="minorHAnsi" w:eastAsiaTheme="minorEastAsia" w:hAnsiTheme="minorHAnsi" w:cstheme="minorBidi"/>
          <w:noProof/>
          <w:sz w:val="22"/>
          <w:szCs w:val="22"/>
        </w:rPr>
      </w:pPr>
      <w:hyperlink w:anchor="_Toc334016725" w:history="1">
        <w:r w:rsidR="00314D90" w:rsidRPr="005A42E7">
          <w:rPr>
            <w:rStyle w:val="affb"/>
            <w:noProof/>
          </w:rPr>
          <w:t>3.4.</w:t>
        </w:r>
        <w:r w:rsidR="00314D90">
          <w:rPr>
            <w:rFonts w:asciiTheme="minorHAnsi" w:eastAsiaTheme="minorEastAsia" w:hAnsiTheme="minorHAnsi" w:cstheme="minorBidi"/>
            <w:noProof/>
            <w:sz w:val="22"/>
            <w:szCs w:val="22"/>
          </w:rPr>
          <w:tab/>
        </w:r>
        <w:r w:rsidR="00314D90" w:rsidRPr="005A42E7">
          <w:rPr>
            <w:rStyle w:val="affb"/>
            <w:noProof/>
          </w:rPr>
          <w:t>Параметры испытаний на тестовой среде</w:t>
        </w:r>
        <w:r w:rsidR="00314D90">
          <w:rPr>
            <w:noProof/>
            <w:webHidden/>
          </w:rPr>
          <w:tab/>
        </w:r>
        <w:r>
          <w:rPr>
            <w:noProof/>
            <w:webHidden/>
          </w:rPr>
          <w:fldChar w:fldCharType="begin"/>
        </w:r>
        <w:r w:rsidR="00314D90">
          <w:rPr>
            <w:noProof/>
            <w:webHidden/>
          </w:rPr>
          <w:instrText xml:space="preserve"> PAGEREF _Toc334016725 \h </w:instrText>
        </w:r>
        <w:r>
          <w:rPr>
            <w:noProof/>
            <w:webHidden/>
          </w:rPr>
        </w:r>
        <w:r>
          <w:rPr>
            <w:noProof/>
            <w:webHidden/>
          </w:rPr>
          <w:fldChar w:fldCharType="separate"/>
        </w:r>
        <w:r w:rsidR="00314D90">
          <w:rPr>
            <w:noProof/>
            <w:webHidden/>
          </w:rPr>
          <w:t>232</w:t>
        </w:r>
        <w:r>
          <w:rPr>
            <w:noProof/>
            <w:webHidden/>
          </w:rPr>
          <w:fldChar w:fldCharType="end"/>
        </w:r>
      </w:hyperlink>
    </w:p>
    <w:p w:rsidR="00314D90" w:rsidRDefault="00B04E3C" w:rsidP="00314D90">
      <w:pPr>
        <w:pStyle w:val="25"/>
        <w:rPr>
          <w:rFonts w:asciiTheme="minorHAnsi" w:eastAsiaTheme="minorEastAsia" w:hAnsiTheme="minorHAnsi" w:cstheme="minorBidi"/>
          <w:noProof/>
          <w:sz w:val="22"/>
          <w:szCs w:val="22"/>
        </w:rPr>
      </w:pPr>
      <w:hyperlink w:anchor="_Toc334016726" w:history="1">
        <w:r w:rsidR="00314D90" w:rsidRPr="005A42E7">
          <w:rPr>
            <w:rStyle w:val="affb"/>
            <w:noProof/>
          </w:rPr>
          <w:t>3.5.</w:t>
        </w:r>
        <w:r w:rsidR="00314D90">
          <w:rPr>
            <w:rFonts w:asciiTheme="minorHAnsi" w:eastAsiaTheme="minorEastAsia" w:hAnsiTheme="minorHAnsi" w:cstheme="minorBidi"/>
            <w:noProof/>
            <w:sz w:val="22"/>
            <w:szCs w:val="22"/>
          </w:rPr>
          <w:tab/>
        </w:r>
        <w:r w:rsidR="00314D90" w:rsidRPr="005A42E7">
          <w:rPr>
            <w:rStyle w:val="affb"/>
            <w:noProof/>
          </w:rPr>
          <w:t>Параметры испытаний на продуктивной среде</w:t>
        </w:r>
        <w:r w:rsidR="00314D90">
          <w:rPr>
            <w:noProof/>
            <w:webHidden/>
          </w:rPr>
          <w:tab/>
        </w:r>
        <w:r>
          <w:rPr>
            <w:noProof/>
            <w:webHidden/>
          </w:rPr>
          <w:fldChar w:fldCharType="begin"/>
        </w:r>
        <w:r w:rsidR="00314D90">
          <w:rPr>
            <w:noProof/>
            <w:webHidden/>
          </w:rPr>
          <w:instrText xml:space="preserve"> PAGEREF _Toc334016726 \h </w:instrText>
        </w:r>
        <w:r>
          <w:rPr>
            <w:noProof/>
            <w:webHidden/>
          </w:rPr>
        </w:r>
        <w:r>
          <w:rPr>
            <w:noProof/>
            <w:webHidden/>
          </w:rPr>
          <w:fldChar w:fldCharType="separate"/>
        </w:r>
        <w:r w:rsidR="00314D90">
          <w:rPr>
            <w:noProof/>
            <w:webHidden/>
          </w:rPr>
          <w:t>233</w:t>
        </w:r>
        <w:r>
          <w:rPr>
            <w:noProof/>
            <w:webHidden/>
          </w:rPr>
          <w:fldChar w:fldCharType="end"/>
        </w:r>
      </w:hyperlink>
    </w:p>
    <w:p w:rsidR="00314D90" w:rsidRDefault="00B04E3C" w:rsidP="00314D90">
      <w:pPr>
        <w:pStyle w:val="25"/>
        <w:rPr>
          <w:rFonts w:asciiTheme="minorHAnsi" w:eastAsiaTheme="minorEastAsia" w:hAnsiTheme="minorHAnsi" w:cstheme="minorBidi"/>
          <w:noProof/>
          <w:sz w:val="22"/>
          <w:szCs w:val="22"/>
        </w:rPr>
      </w:pPr>
      <w:hyperlink w:anchor="_Toc334016727" w:history="1">
        <w:r w:rsidR="00314D90" w:rsidRPr="005A42E7">
          <w:rPr>
            <w:rStyle w:val="affb"/>
            <w:noProof/>
          </w:rPr>
          <w:t>3.6.</w:t>
        </w:r>
        <w:r w:rsidR="00314D90">
          <w:rPr>
            <w:rFonts w:asciiTheme="minorHAnsi" w:eastAsiaTheme="minorEastAsia" w:hAnsiTheme="minorHAnsi" w:cstheme="minorBidi"/>
            <w:noProof/>
            <w:sz w:val="22"/>
            <w:szCs w:val="22"/>
          </w:rPr>
          <w:tab/>
        </w:r>
        <w:r w:rsidR="00314D90" w:rsidRPr="005A42E7">
          <w:rPr>
            <w:rStyle w:val="affb"/>
            <w:noProof/>
          </w:rPr>
          <w:t>Особые условия</w:t>
        </w:r>
        <w:r w:rsidR="00314D90">
          <w:rPr>
            <w:noProof/>
            <w:webHidden/>
          </w:rPr>
          <w:tab/>
        </w:r>
        <w:r>
          <w:rPr>
            <w:noProof/>
            <w:webHidden/>
          </w:rPr>
          <w:fldChar w:fldCharType="begin"/>
        </w:r>
        <w:r w:rsidR="00314D90">
          <w:rPr>
            <w:noProof/>
            <w:webHidden/>
          </w:rPr>
          <w:instrText xml:space="preserve"> PAGEREF _Toc334016727 \h </w:instrText>
        </w:r>
        <w:r>
          <w:rPr>
            <w:noProof/>
            <w:webHidden/>
          </w:rPr>
        </w:r>
        <w:r>
          <w:rPr>
            <w:noProof/>
            <w:webHidden/>
          </w:rPr>
          <w:fldChar w:fldCharType="separate"/>
        </w:r>
        <w:r w:rsidR="00314D90">
          <w:rPr>
            <w:noProof/>
            <w:webHidden/>
          </w:rPr>
          <w:t>233</w:t>
        </w:r>
        <w:r>
          <w:rPr>
            <w:noProof/>
            <w:webHidden/>
          </w:rPr>
          <w:fldChar w:fldCharType="end"/>
        </w:r>
      </w:hyperlink>
    </w:p>
    <w:p w:rsidR="00314D90" w:rsidRDefault="00B04E3C">
      <w:pPr>
        <w:pStyle w:val="18"/>
        <w:tabs>
          <w:tab w:val="left" w:pos="426"/>
          <w:tab w:val="right" w:leader="dot" w:pos="9204"/>
        </w:tabs>
        <w:rPr>
          <w:rFonts w:asciiTheme="minorHAnsi" w:eastAsiaTheme="minorEastAsia" w:hAnsiTheme="minorHAnsi" w:cstheme="minorBidi"/>
          <w:caps w:val="0"/>
          <w:sz w:val="22"/>
          <w:szCs w:val="22"/>
        </w:rPr>
      </w:pPr>
      <w:hyperlink w:anchor="_Toc334016728" w:history="1">
        <w:r w:rsidR="00314D90" w:rsidRPr="005A42E7">
          <w:rPr>
            <w:rStyle w:val="affb"/>
          </w:rPr>
          <w:t>4.</w:t>
        </w:r>
        <w:r w:rsidR="00314D90">
          <w:rPr>
            <w:rFonts w:asciiTheme="minorHAnsi" w:eastAsiaTheme="minorEastAsia" w:hAnsiTheme="minorHAnsi" w:cstheme="minorBidi"/>
            <w:caps w:val="0"/>
            <w:sz w:val="22"/>
            <w:szCs w:val="22"/>
          </w:rPr>
          <w:tab/>
        </w:r>
        <w:r w:rsidR="00314D90" w:rsidRPr="005A42E7">
          <w:rPr>
            <w:rStyle w:val="affb"/>
          </w:rPr>
          <w:t>Приложения</w:t>
        </w:r>
        <w:r w:rsidR="00314D90">
          <w:rPr>
            <w:webHidden/>
          </w:rPr>
          <w:tab/>
        </w:r>
        <w:r>
          <w:rPr>
            <w:webHidden/>
          </w:rPr>
          <w:fldChar w:fldCharType="begin"/>
        </w:r>
        <w:r w:rsidR="00314D90">
          <w:rPr>
            <w:webHidden/>
          </w:rPr>
          <w:instrText xml:space="preserve"> PAGEREF _Toc334016728 \h </w:instrText>
        </w:r>
        <w:r>
          <w:rPr>
            <w:webHidden/>
          </w:rPr>
        </w:r>
        <w:r>
          <w:rPr>
            <w:webHidden/>
          </w:rPr>
          <w:fldChar w:fldCharType="separate"/>
        </w:r>
        <w:r w:rsidR="00314D90">
          <w:rPr>
            <w:webHidden/>
          </w:rPr>
          <w:t>233</w:t>
        </w:r>
        <w:r>
          <w:rPr>
            <w:webHidden/>
          </w:rPr>
          <w:fldChar w:fldCharType="end"/>
        </w:r>
      </w:hyperlink>
    </w:p>
    <w:p w:rsidR="00314D90" w:rsidRDefault="00B04E3C" w:rsidP="00314D90">
      <w:pPr>
        <w:pStyle w:val="25"/>
        <w:rPr>
          <w:rFonts w:asciiTheme="minorHAnsi" w:eastAsiaTheme="minorEastAsia" w:hAnsiTheme="minorHAnsi" w:cstheme="minorBidi"/>
          <w:noProof/>
          <w:sz w:val="22"/>
          <w:szCs w:val="22"/>
        </w:rPr>
      </w:pPr>
      <w:hyperlink w:anchor="_Toc334016729" w:history="1">
        <w:r w:rsidR="00314D90" w:rsidRPr="005A42E7">
          <w:rPr>
            <w:rStyle w:val="affb"/>
            <w:noProof/>
          </w:rPr>
          <w:t>4.1.</w:t>
        </w:r>
        <w:r w:rsidR="00314D90">
          <w:rPr>
            <w:rFonts w:asciiTheme="minorHAnsi" w:eastAsiaTheme="minorEastAsia" w:hAnsiTheme="minorHAnsi" w:cstheme="minorBidi"/>
            <w:noProof/>
            <w:sz w:val="22"/>
            <w:szCs w:val="22"/>
          </w:rPr>
          <w:tab/>
        </w:r>
        <w:r w:rsidR="00314D90" w:rsidRPr="005A42E7">
          <w:rPr>
            <w:rStyle w:val="affb"/>
            <w:noProof/>
          </w:rPr>
          <w:t>Описание сервиса (WSDL)</w:t>
        </w:r>
        <w:r w:rsidR="00314D90">
          <w:rPr>
            <w:noProof/>
            <w:webHidden/>
          </w:rPr>
          <w:tab/>
        </w:r>
        <w:r>
          <w:rPr>
            <w:noProof/>
            <w:webHidden/>
          </w:rPr>
          <w:fldChar w:fldCharType="begin"/>
        </w:r>
        <w:r w:rsidR="00314D90">
          <w:rPr>
            <w:noProof/>
            <w:webHidden/>
          </w:rPr>
          <w:instrText xml:space="preserve"> PAGEREF _Toc334016729 \h </w:instrText>
        </w:r>
        <w:r>
          <w:rPr>
            <w:noProof/>
            <w:webHidden/>
          </w:rPr>
        </w:r>
        <w:r>
          <w:rPr>
            <w:noProof/>
            <w:webHidden/>
          </w:rPr>
          <w:fldChar w:fldCharType="separate"/>
        </w:r>
        <w:r w:rsidR="00314D90">
          <w:rPr>
            <w:noProof/>
            <w:webHidden/>
          </w:rPr>
          <w:t>233</w:t>
        </w:r>
        <w:r>
          <w:rPr>
            <w:noProof/>
            <w:webHidden/>
          </w:rPr>
          <w:fldChar w:fldCharType="end"/>
        </w:r>
      </w:hyperlink>
    </w:p>
    <w:p w:rsidR="00314D90" w:rsidRDefault="00B04E3C" w:rsidP="00314D90">
      <w:pPr>
        <w:pStyle w:val="25"/>
        <w:rPr>
          <w:rFonts w:asciiTheme="minorHAnsi" w:eastAsiaTheme="minorEastAsia" w:hAnsiTheme="minorHAnsi" w:cstheme="minorBidi"/>
          <w:noProof/>
          <w:sz w:val="22"/>
          <w:szCs w:val="22"/>
        </w:rPr>
      </w:pPr>
      <w:hyperlink w:anchor="_Toc334016730" w:history="1">
        <w:r w:rsidR="00314D90" w:rsidRPr="005A42E7">
          <w:rPr>
            <w:rStyle w:val="affb"/>
            <w:noProof/>
          </w:rPr>
          <w:t>(раздел является обязательным для заполнения при подготовке документа «Описание формата электронного сервиса СМЭВ»)</w:t>
        </w:r>
        <w:r w:rsidR="00314D90">
          <w:rPr>
            <w:noProof/>
            <w:webHidden/>
          </w:rPr>
          <w:tab/>
        </w:r>
        <w:r>
          <w:rPr>
            <w:noProof/>
            <w:webHidden/>
          </w:rPr>
          <w:fldChar w:fldCharType="begin"/>
        </w:r>
        <w:r w:rsidR="00314D90">
          <w:rPr>
            <w:noProof/>
            <w:webHidden/>
          </w:rPr>
          <w:instrText xml:space="preserve"> PAGEREF _Toc334016730 \h </w:instrText>
        </w:r>
        <w:r>
          <w:rPr>
            <w:noProof/>
            <w:webHidden/>
          </w:rPr>
        </w:r>
        <w:r>
          <w:rPr>
            <w:noProof/>
            <w:webHidden/>
          </w:rPr>
          <w:fldChar w:fldCharType="separate"/>
        </w:r>
        <w:r w:rsidR="00314D90">
          <w:rPr>
            <w:noProof/>
            <w:webHidden/>
          </w:rPr>
          <w:t>233</w:t>
        </w:r>
        <w:r>
          <w:rPr>
            <w:noProof/>
            <w:webHidden/>
          </w:rPr>
          <w:fldChar w:fldCharType="end"/>
        </w:r>
      </w:hyperlink>
    </w:p>
    <w:p w:rsidR="00314D90" w:rsidRDefault="00B04E3C" w:rsidP="00314D90">
      <w:pPr>
        <w:pStyle w:val="25"/>
        <w:rPr>
          <w:rFonts w:asciiTheme="minorHAnsi" w:eastAsiaTheme="minorEastAsia" w:hAnsiTheme="minorHAnsi" w:cstheme="minorBidi"/>
          <w:noProof/>
          <w:sz w:val="22"/>
          <w:szCs w:val="22"/>
        </w:rPr>
      </w:pPr>
      <w:hyperlink w:anchor="_Toc334016731" w:history="1">
        <w:r w:rsidR="00314D90" w:rsidRPr="005A42E7">
          <w:rPr>
            <w:rStyle w:val="affb"/>
            <w:noProof/>
          </w:rPr>
          <w:t>4.2.</w:t>
        </w:r>
        <w:r w:rsidR="00314D90">
          <w:rPr>
            <w:rFonts w:asciiTheme="minorHAnsi" w:eastAsiaTheme="minorEastAsia" w:hAnsiTheme="minorHAnsi" w:cstheme="minorBidi"/>
            <w:noProof/>
            <w:sz w:val="22"/>
            <w:szCs w:val="22"/>
          </w:rPr>
          <w:tab/>
        </w:r>
        <w:r w:rsidR="00314D90" w:rsidRPr="005A42E7">
          <w:rPr>
            <w:rStyle w:val="affb"/>
            <w:noProof/>
          </w:rPr>
          <w:t>Описание общих структур данных</w:t>
        </w:r>
        <w:r w:rsidR="00314D90">
          <w:rPr>
            <w:noProof/>
            <w:webHidden/>
          </w:rPr>
          <w:tab/>
        </w:r>
        <w:r>
          <w:rPr>
            <w:noProof/>
            <w:webHidden/>
          </w:rPr>
          <w:fldChar w:fldCharType="begin"/>
        </w:r>
        <w:r w:rsidR="00314D90">
          <w:rPr>
            <w:noProof/>
            <w:webHidden/>
          </w:rPr>
          <w:instrText xml:space="preserve"> PAGEREF _Toc334016731 \h </w:instrText>
        </w:r>
        <w:r>
          <w:rPr>
            <w:noProof/>
            <w:webHidden/>
          </w:rPr>
        </w:r>
        <w:r>
          <w:rPr>
            <w:noProof/>
            <w:webHidden/>
          </w:rPr>
          <w:fldChar w:fldCharType="separate"/>
        </w:r>
        <w:r w:rsidR="00314D90">
          <w:rPr>
            <w:noProof/>
            <w:webHidden/>
          </w:rPr>
          <w:t>233</w:t>
        </w:r>
        <w:r>
          <w:rPr>
            <w:noProof/>
            <w:webHidden/>
          </w:rPr>
          <w:fldChar w:fldCharType="end"/>
        </w:r>
      </w:hyperlink>
    </w:p>
    <w:p w:rsidR="00314D90" w:rsidRDefault="00B04E3C" w:rsidP="00314D90">
      <w:pPr>
        <w:pStyle w:val="25"/>
        <w:rPr>
          <w:rFonts w:asciiTheme="minorHAnsi" w:eastAsiaTheme="minorEastAsia" w:hAnsiTheme="minorHAnsi" w:cstheme="minorBidi"/>
          <w:noProof/>
          <w:sz w:val="22"/>
          <w:szCs w:val="22"/>
        </w:rPr>
      </w:pPr>
      <w:hyperlink w:anchor="_Toc334016732" w:history="1">
        <w:r w:rsidR="00314D90" w:rsidRPr="005A42E7">
          <w:rPr>
            <w:rStyle w:val="affb"/>
            <w:noProof/>
          </w:rPr>
          <w:t>(раздел является обязательным для заполнения при подготовке документа «Описание формата электронного сервиса СМЭВ»)</w:t>
        </w:r>
        <w:r w:rsidR="00314D90">
          <w:rPr>
            <w:noProof/>
            <w:webHidden/>
          </w:rPr>
          <w:tab/>
        </w:r>
        <w:r>
          <w:rPr>
            <w:noProof/>
            <w:webHidden/>
          </w:rPr>
          <w:fldChar w:fldCharType="begin"/>
        </w:r>
        <w:r w:rsidR="00314D90">
          <w:rPr>
            <w:noProof/>
            <w:webHidden/>
          </w:rPr>
          <w:instrText xml:space="preserve"> PAGEREF _Toc334016732 \h </w:instrText>
        </w:r>
        <w:r>
          <w:rPr>
            <w:noProof/>
            <w:webHidden/>
          </w:rPr>
        </w:r>
        <w:r>
          <w:rPr>
            <w:noProof/>
            <w:webHidden/>
          </w:rPr>
          <w:fldChar w:fldCharType="separate"/>
        </w:r>
        <w:r w:rsidR="00314D90">
          <w:rPr>
            <w:noProof/>
            <w:webHidden/>
          </w:rPr>
          <w:t>233</w:t>
        </w:r>
        <w:r>
          <w:rPr>
            <w:noProof/>
            <w:webHidden/>
          </w:rPr>
          <w:fldChar w:fldCharType="end"/>
        </w:r>
      </w:hyperlink>
    </w:p>
    <w:p w:rsidR="00314D90" w:rsidRDefault="00B04E3C" w:rsidP="00314D90">
      <w:pPr>
        <w:pStyle w:val="25"/>
        <w:rPr>
          <w:rFonts w:asciiTheme="minorHAnsi" w:eastAsiaTheme="minorEastAsia" w:hAnsiTheme="minorHAnsi" w:cstheme="minorBidi"/>
          <w:noProof/>
          <w:sz w:val="22"/>
          <w:szCs w:val="22"/>
        </w:rPr>
      </w:pPr>
      <w:hyperlink w:anchor="_Toc334016733" w:history="1">
        <w:r w:rsidR="00314D90" w:rsidRPr="005A42E7">
          <w:rPr>
            <w:rStyle w:val="affb"/>
            <w:noProof/>
          </w:rPr>
          <w:t>4.3.</w:t>
        </w:r>
        <w:r w:rsidR="00314D90">
          <w:rPr>
            <w:rFonts w:asciiTheme="minorHAnsi" w:eastAsiaTheme="minorEastAsia" w:hAnsiTheme="minorHAnsi" w:cstheme="minorBidi"/>
            <w:noProof/>
            <w:sz w:val="22"/>
            <w:szCs w:val="22"/>
          </w:rPr>
          <w:tab/>
        </w:r>
        <w:r w:rsidR="00314D90" w:rsidRPr="005A42E7">
          <w:rPr>
            <w:rStyle w:val="affb"/>
            <w:noProof/>
          </w:rPr>
          <w:t>Описания справочников</w:t>
        </w:r>
        <w:r w:rsidR="00314D90">
          <w:rPr>
            <w:noProof/>
            <w:webHidden/>
          </w:rPr>
          <w:tab/>
        </w:r>
        <w:r>
          <w:rPr>
            <w:noProof/>
            <w:webHidden/>
          </w:rPr>
          <w:fldChar w:fldCharType="begin"/>
        </w:r>
        <w:r w:rsidR="00314D90">
          <w:rPr>
            <w:noProof/>
            <w:webHidden/>
          </w:rPr>
          <w:instrText xml:space="preserve"> PAGEREF _Toc334016733 \h </w:instrText>
        </w:r>
        <w:r>
          <w:rPr>
            <w:noProof/>
            <w:webHidden/>
          </w:rPr>
        </w:r>
        <w:r>
          <w:rPr>
            <w:noProof/>
            <w:webHidden/>
          </w:rPr>
          <w:fldChar w:fldCharType="separate"/>
        </w:r>
        <w:r w:rsidR="00314D90">
          <w:rPr>
            <w:noProof/>
            <w:webHidden/>
          </w:rPr>
          <w:t>235</w:t>
        </w:r>
        <w:r>
          <w:rPr>
            <w:noProof/>
            <w:webHidden/>
          </w:rPr>
          <w:fldChar w:fldCharType="end"/>
        </w:r>
      </w:hyperlink>
    </w:p>
    <w:p w:rsidR="00314D90" w:rsidRDefault="00B04E3C" w:rsidP="00314D90">
      <w:pPr>
        <w:pStyle w:val="25"/>
        <w:rPr>
          <w:rFonts w:asciiTheme="minorHAnsi" w:eastAsiaTheme="minorEastAsia" w:hAnsiTheme="minorHAnsi" w:cstheme="minorBidi"/>
          <w:noProof/>
          <w:sz w:val="22"/>
          <w:szCs w:val="22"/>
        </w:rPr>
      </w:pPr>
      <w:hyperlink w:anchor="_Toc334016734" w:history="1">
        <w:r w:rsidR="00314D90" w:rsidRPr="005A42E7">
          <w:rPr>
            <w:rStyle w:val="affb"/>
            <w:noProof/>
          </w:rPr>
          <w:t>4.4.</w:t>
        </w:r>
        <w:r w:rsidR="00314D90">
          <w:rPr>
            <w:rFonts w:asciiTheme="minorHAnsi" w:eastAsiaTheme="minorEastAsia" w:hAnsiTheme="minorHAnsi" w:cstheme="minorBidi"/>
            <w:noProof/>
            <w:sz w:val="22"/>
            <w:szCs w:val="22"/>
          </w:rPr>
          <w:tab/>
        </w:r>
        <w:r w:rsidR="00314D90" w:rsidRPr="005A42E7">
          <w:rPr>
            <w:rStyle w:val="affb"/>
            <w:noProof/>
          </w:rPr>
          <w:t>Иные приложения</w:t>
        </w:r>
        <w:r w:rsidR="00314D90">
          <w:rPr>
            <w:noProof/>
            <w:webHidden/>
          </w:rPr>
          <w:tab/>
        </w:r>
        <w:r>
          <w:rPr>
            <w:noProof/>
            <w:webHidden/>
          </w:rPr>
          <w:fldChar w:fldCharType="begin"/>
        </w:r>
        <w:r w:rsidR="00314D90">
          <w:rPr>
            <w:noProof/>
            <w:webHidden/>
          </w:rPr>
          <w:instrText xml:space="preserve"> PAGEREF _Toc334016734 \h </w:instrText>
        </w:r>
        <w:r>
          <w:rPr>
            <w:noProof/>
            <w:webHidden/>
          </w:rPr>
        </w:r>
        <w:r>
          <w:rPr>
            <w:noProof/>
            <w:webHidden/>
          </w:rPr>
          <w:fldChar w:fldCharType="separate"/>
        </w:r>
        <w:r w:rsidR="00314D90">
          <w:rPr>
            <w:noProof/>
            <w:webHidden/>
          </w:rPr>
          <w:t>236</w:t>
        </w:r>
        <w:r>
          <w:rPr>
            <w:noProof/>
            <w:webHidden/>
          </w:rPr>
          <w:fldChar w:fldCharType="end"/>
        </w:r>
      </w:hyperlink>
    </w:p>
    <w:p w:rsidR="00084C2F" w:rsidRDefault="00B04E3C" w:rsidP="00CD60F5">
      <w:pPr>
        <w:spacing w:line="240" w:lineRule="auto"/>
      </w:pPr>
      <w:r>
        <w:rPr>
          <w:rFonts w:ascii="Times New Roman ??????????" w:hAnsi="Times New Roman ??????????"/>
          <w:b/>
          <w:noProof/>
          <w:spacing w:val="20"/>
          <w:sz w:val="28"/>
          <w:szCs w:val="28"/>
        </w:rPr>
        <w:fldChar w:fldCharType="end"/>
      </w:r>
    </w:p>
    <w:p w:rsidR="00084C2F" w:rsidRPr="00B77388" w:rsidRDefault="00084C2F" w:rsidP="00530C0B">
      <w:pPr>
        <w:pStyle w:val="af5"/>
        <w:rPr>
          <w:rFonts w:ascii="Calibri" w:hAnsi="Calibri"/>
        </w:rPr>
      </w:pPr>
      <w:r w:rsidRPr="00AE26B4">
        <w:lastRenderedPageBreak/>
        <w:t>изменения</w:t>
      </w:r>
    </w:p>
    <w:p w:rsidR="00084C2F" w:rsidRPr="00B77388" w:rsidRDefault="00084C2F" w:rsidP="00530C0B">
      <w:pPr>
        <w:pStyle w:val="aa"/>
        <w:rPr>
          <w:color w:val="A6A6A6"/>
        </w:rPr>
      </w:pPr>
      <w:r w:rsidRPr="00B77388">
        <w:rPr>
          <w:color w:val="A6A6A6"/>
        </w:rPr>
        <w:t>[Приведите в таблице сведения о последних изменениях документа, включая версию, дату, автора и краткое описание изменений.]</w:t>
      </w:r>
    </w:p>
    <w:p w:rsidR="00084C2F" w:rsidRPr="00B77388" w:rsidRDefault="00084C2F" w:rsidP="00530C0B">
      <w:pPr>
        <w:pStyle w:val="aa"/>
        <w:rPr>
          <w:color w:val="A6A6A6"/>
        </w:rPr>
      </w:pPr>
    </w:p>
    <w:tbl>
      <w:tblPr>
        <w:tblW w:w="5000" w:type="pct"/>
        <w:tblBorders>
          <w:top w:val="double" w:sz="6" w:space="0" w:color="auto"/>
          <w:left w:val="double" w:sz="6" w:space="0" w:color="auto"/>
          <w:bottom w:val="double" w:sz="6" w:space="0" w:color="auto"/>
          <w:right w:val="double" w:sz="6" w:space="0" w:color="auto"/>
          <w:insideH w:val="single" w:sz="8" w:space="0" w:color="auto"/>
          <w:insideV w:val="single" w:sz="8" w:space="0" w:color="auto"/>
        </w:tblBorders>
        <w:tblLook w:val="0000"/>
      </w:tblPr>
      <w:tblGrid>
        <w:gridCol w:w="1230"/>
        <w:gridCol w:w="1503"/>
        <w:gridCol w:w="1641"/>
        <w:gridCol w:w="5056"/>
      </w:tblGrid>
      <w:tr w:rsidR="00084C2F" w:rsidRPr="00FB702E" w:rsidTr="0066738B">
        <w:trPr>
          <w:trHeight w:val="330"/>
        </w:trPr>
        <w:tc>
          <w:tcPr>
            <w:tcW w:w="652" w:type="pct"/>
            <w:shd w:val="clear" w:color="auto" w:fill="auto"/>
            <w:noWrap/>
          </w:tcPr>
          <w:p w:rsidR="00084C2F" w:rsidRPr="00FB702E" w:rsidRDefault="00084C2F" w:rsidP="00FB702E">
            <w:pPr>
              <w:pStyle w:val="ae"/>
            </w:pPr>
            <w:r w:rsidRPr="00FB702E">
              <w:t>Версия</w:t>
            </w:r>
          </w:p>
        </w:tc>
        <w:tc>
          <w:tcPr>
            <w:tcW w:w="797" w:type="pct"/>
            <w:shd w:val="clear" w:color="auto" w:fill="auto"/>
            <w:noWrap/>
          </w:tcPr>
          <w:p w:rsidR="00084C2F" w:rsidRPr="00FB702E" w:rsidRDefault="00084C2F" w:rsidP="00FB702E">
            <w:pPr>
              <w:pStyle w:val="ae"/>
            </w:pPr>
            <w:r w:rsidRPr="00FB702E">
              <w:t>Дата</w:t>
            </w:r>
          </w:p>
        </w:tc>
        <w:tc>
          <w:tcPr>
            <w:tcW w:w="870" w:type="pct"/>
          </w:tcPr>
          <w:p w:rsidR="00084C2F" w:rsidRPr="00FB702E" w:rsidRDefault="00084C2F" w:rsidP="00FB702E">
            <w:pPr>
              <w:pStyle w:val="ae"/>
            </w:pPr>
            <w:r w:rsidRPr="00FB702E">
              <w:t>Автор</w:t>
            </w:r>
          </w:p>
        </w:tc>
        <w:tc>
          <w:tcPr>
            <w:tcW w:w="2681" w:type="pct"/>
          </w:tcPr>
          <w:p w:rsidR="00084C2F" w:rsidRPr="00FB702E" w:rsidRDefault="00084C2F" w:rsidP="00FB702E">
            <w:pPr>
              <w:pStyle w:val="ae"/>
            </w:pPr>
            <w:r w:rsidRPr="00FB702E">
              <w:t>Изменения</w:t>
            </w:r>
          </w:p>
        </w:tc>
      </w:tr>
      <w:tr w:rsidR="00084C2F" w:rsidRPr="004C4032" w:rsidTr="0066738B">
        <w:trPr>
          <w:trHeight w:val="330"/>
        </w:trPr>
        <w:tc>
          <w:tcPr>
            <w:tcW w:w="652" w:type="pct"/>
            <w:shd w:val="clear" w:color="auto" w:fill="auto"/>
            <w:noWrap/>
          </w:tcPr>
          <w:p w:rsidR="00084C2F" w:rsidRPr="00FC5C52" w:rsidRDefault="00084C2F" w:rsidP="00530C0B">
            <w:pPr>
              <w:widowControl/>
              <w:autoSpaceDN/>
              <w:adjustRightInd/>
              <w:spacing w:line="240" w:lineRule="auto"/>
              <w:jc w:val="center"/>
              <w:rPr>
                <w:lang w:val="en-US"/>
              </w:rPr>
            </w:pPr>
          </w:p>
        </w:tc>
        <w:tc>
          <w:tcPr>
            <w:tcW w:w="797" w:type="pct"/>
            <w:shd w:val="clear" w:color="auto" w:fill="auto"/>
            <w:noWrap/>
          </w:tcPr>
          <w:p w:rsidR="00084C2F" w:rsidRDefault="00084C2F" w:rsidP="00530C0B">
            <w:pPr>
              <w:widowControl/>
              <w:autoSpaceDN/>
              <w:adjustRightInd/>
              <w:spacing w:line="240" w:lineRule="auto"/>
            </w:pPr>
          </w:p>
        </w:tc>
        <w:tc>
          <w:tcPr>
            <w:tcW w:w="870" w:type="pct"/>
          </w:tcPr>
          <w:p w:rsidR="00084C2F" w:rsidRDefault="00084C2F" w:rsidP="00530C0B">
            <w:pPr>
              <w:widowControl/>
              <w:autoSpaceDN/>
              <w:adjustRightInd/>
              <w:spacing w:line="240" w:lineRule="auto"/>
            </w:pPr>
          </w:p>
        </w:tc>
        <w:tc>
          <w:tcPr>
            <w:tcW w:w="2681" w:type="pct"/>
          </w:tcPr>
          <w:p w:rsidR="00084C2F" w:rsidRDefault="00084C2F" w:rsidP="00530C0B">
            <w:pPr>
              <w:widowControl/>
              <w:autoSpaceDN/>
              <w:adjustRightInd/>
              <w:spacing w:line="240" w:lineRule="auto"/>
            </w:pPr>
          </w:p>
        </w:tc>
      </w:tr>
      <w:tr w:rsidR="00084C2F" w:rsidRPr="004C4032" w:rsidTr="0066738B">
        <w:trPr>
          <w:trHeight w:val="330"/>
        </w:trPr>
        <w:tc>
          <w:tcPr>
            <w:tcW w:w="652" w:type="pct"/>
            <w:shd w:val="clear" w:color="auto" w:fill="auto"/>
            <w:noWrap/>
          </w:tcPr>
          <w:p w:rsidR="00084C2F" w:rsidRDefault="00084C2F" w:rsidP="00530C0B">
            <w:pPr>
              <w:widowControl/>
              <w:autoSpaceDN/>
              <w:adjustRightInd/>
              <w:spacing w:line="240" w:lineRule="auto"/>
              <w:jc w:val="center"/>
            </w:pPr>
          </w:p>
        </w:tc>
        <w:tc>
          <w:tcPr>
            <w:tcW w:w="797" w:type="pct"/>
            <w:shd w:val="clear" w:color="auto" w:fill="auto"/>
            <w:noWrap/>
          </w:tcPr>
          <w:p w:rsidR="00084C2F" w:rsidRDefault="00084C2F" w:rsidP="00530C0B">
            <w:pPr>
              <w:widowControl/>
              <w:autoSpaceDN/>
              <w:adjustRightInd/>
              <w:spacing w:line="240" w:lineRule="auto"/>
            </w:pPr>
          </w:p>
        </w:tc>
        <w:tc>
          <w:tcPr>
            <w:tcW w:w="870" w:type="pct"/>
          </w:tcPr>
          <w:p w:rsidR="00084C2F" w:rsidRDefault="00084C2F" w:rsidP="00530C0B">
            <w:pPr>
              <w:widowControl/>
              <w:autoSpaceDN/>
              <w:adjustRightInd/>
              <w:spacing w:line="240" w:lineRule="auto"/>
            </w:pPr>
          </w:p>
        </w:tc>
        <w:tc>
          <w:tcPr>
            <w:tcW w:w="2681" w:type="pct"/>
          </w:tcPr>
          <w:p w:rsidR="00084C2F" w:rsidRDefault="00084C2F" w:rsidP="00530C0B">
            <w:pPr>
              <w:widowControl/>
              <w:autoSpaceDN/>
              <w:adjustRightInd/>
              <w:spacing w:line="240" w:lineRule="auto"/>
            </w:pPr>
          </w:p>
        </w:tc>
      </w:tr>
      <w:tr w:rsidR="00084C2F" w:rsidRPr="004C4032" w:rsidTr="0066738B">
        <w:trPr>
          <w:trHeight w:val="315"/>
        </w:trPr>
        <w:tc>
          <w:tcPr>
            <w:tcW w:w="652" w:type="pct"/>
            <w:shd w:val="clear" w:color="auto" w:fill="auto"/>
            <w:noWrap/>
          </w:tcPr>
          <w:p w:rsidR="00084C2F" w:rsidRDefault="00084C2F" w:rsidP="00530C0B">
            <w:pPr>
              <w:widowControl/>
              <w:autoSpaceDN/>
              <w:adjustRightInd/>
              <w:spacing w:line="240" w:lineRule="auto"/>
              <w:jc w:val="center"/>
            </w:pPr>
          </w:p>
        </w:tc>
        <w:tc>
          <w:tcPr>
            <w:tcW w:w="797" w:type="pct"/>
            <w:shd w:val="clear" w:color="auto" w:fill="auto"/>
            <w:noWrap/>
          </w:tcPr>
          <w:p w:rsidR="00084C2F" w:rsidRPr="004C4032" w:rsidRDefault="00084C2F" w:rsidP="00530C0B">
            <w:pPr>
              <w:widowControl/>
              <w:autoSpaceDN/>
              <w:adjustRightInd/>
              <w:spacing w:line="240" w:lineRule="auto"/>
            </w:pPr>
          </w:p>
        </w:tc>
        <w:tc>
          <w:tcPr>
            <w:tcW w:w="870" w:type="pct"/>
          </w:tcPr>
          <w:p w:rsidR="00084C2F" w:rsidRPr="004C4032" w:rsidRDefault="00084C2F" w:rsidP="00530C0B">
            <w:pPr>
              <w:widowControl/>
              <w:autoSpaceDN/>
              <w:adjustRightInd/>
              <w:spacing w:line="240" w:lineRule="auto"/>
            </w:pPr>
          </w:p>
        </w:tc>
        <w:tc>
          <w:tcPr>
            <w:tcW w:w="2681" w:type="pct"/>
          </w:tcPr>
          <w:p w:rsidR="00084C2F" w:rsidRPr="004C4032" w:rsidRDefault="00084C2F" w:rsidP="00530C0B">
            <w:pPr>
              <w:widowControl/>
              <w:autoSpaceDN/>
              <w:adjustRightInd/>
              <w:spacing w:line="240" w:lineRule="auto"/>
            </w:pPr>
          </w:p>
        </w:tc>
      </w:tr>
      <w:tr w:rsidR="00084C2F" w:rsidRPr="004C4032" w:rsidTr="0066738B">
        <w:trPr>
          <w:trHeight w:val="330"/>
        </w:trPr>
        <w:tc>
          <w:tcPr>
            <w:tcW w:w="652" w:type="pct"/>
            <w:shd w:val="clear" w:color="auto" w:fill="auto"/>
            <w:noWrap/>
          </w:tcPr>
          <w:p w:rsidR="00084C2F" w:rsidRDefault="00084C2F" w:rsidP="00530C0B">
            <w:pPr>
              <w:widowControl/>
              <w:autoSpaceDN/>
              <w:adjustRightInd/>
              <w:spacing w:line="240" w:lineRule="auto"/>
              <w:jc w:val="center"/>
            </w:pPr>
          </w:p>
        </w:tc>
        <w:tc>
          <w:tcPr>
            <w:tcW w:w="797" w:type="pct"/>
            <w:shd w:val="clear" w:color="auto" w:fill="auto"/>
            <w:noWrap/>
          </w:tcPr>
          <w:p w:rsidR="00084C2F" w:rsidRDefault="00084C2F" w:rsidP="00530C0B">
            <w:pPr>
              <w:widowControl/>
              <w:autoSpaceDN/>
              <w:adjustRightInd/>
              <w:spacing w:line="240" w:lineRule="auto"/>
            </w:pPr>
          </w:p>
        </w:tc>
        <w:tc>
          <w:tcPr>
            <w:tcW w:w="870" w:type="pct"/>
          </w:tcPr>
          <w:p w:rsidR="00084C2F" w:rsidRDefault="00084C2F" w:rsidP="00530C0B">
            <w:pPr>
              <w:widowControl/>
              <w:autoSpaceDN/>
              <w:adjustRightInd/>
              <w:spacing w:line="240" w:lineRule="auto"/>
            </w:pPr>
          </w:p>
        </w:tc>
        <w:tc>
          <w:tcPr>
            <w:tcW w:w="2681" w:type="pct"/>
          </w:tcPr>
          <w:p w:rsidR="00084C2F" w:rsidRDefault="00084C2F" w:rsidP="00530C0B">
            <w:pPr>
              <w:widowControl/>
              <w:autoSpaceDN/>
              <w:adjustRightInd/>
              <w:spacing w:line="240" w:lineRule="auto"/>
            </w:pPr>
          </w:p>
        </w:tc>
      </w:tr>
      <w:tr w:rsidR="00084C2F" w:rsidRPr="004C4032" w:rsidTr="0066738B">
        <w:trPr>
          <w:trHeight w:val="315"/>
        </w:trPr>
        <w:tc>
          <w:tcPr>
            <w:tcW w:w="652" w:type="pct"/>
            <w:shd w:val="clear" w:color="auto" w:fill="auto"/>
            <w:noWrap/>
          </w:tcPr>
          <w:p w:rsidR="00084C2F" w:rsidRDefault="00084C2F" w:rsidP="00530C0B">
            <w:pPr>
              <w:widowControl/>
              <w:autoSpaceDN/>
              <w:adjustRightInd/>
              <w:spacing w:line="240" w:lineRule="auto"/>
              <w:jc w:val="center"/>
            </w:pPr>
          </w:p>
        </w:tc>
        <w:tc>
          <w:tcPr>
            <w:tcW w:w="797" w:type="pct"/>
            <w:shd w:val="clear" w:color="auto" w:fill="auto"/>
            <w:noWrap/>
          </w:tcPr>
          <w:p w:rsidR="00084C2F" w:rsidRPr="004C4032" w:rsidRDefault="00084C2F" w:rsidP="00530C0B">
            <w:pPr>
              <w:widowControl/>
              <w:autoSpaceDN/>
              <w:adjustRightInd/>
              <w:spacing w:line="240" w:lineRule="auto"/>
            </w:pPr>
          </w:p>
        </w:tc>
        <w:tc>
          <w:tcPr>
            <w:tcW w:w="870" w:type="pct"/>
          </w:tcPr>
          <w:p w:rsidR="00084C2F" w:rsidRPr="004C4032" w:rsidRDefault="00084C2F" w:rsidP="00530C0B">
            <w:pPr>
              <w:widowControl/>
              <w:autoSpaceDN/>
              <w:adjustRightInd/>
              <w:spacing w:line="240" w:lineRule="auto"/>
            </w:pPr>
          </w:p>
        </w:tc>
        <w:tc>
          <w:tcPr>
            <w:tcW w:w="2681" w:type="pct"/>
          </w:tcPr>
          <w:p w:rsidR="00084C2F" w:rsidRPr="004C4032" w:rsidRDefault="00084C2F" w:rsidP="00530C0B">
            <w:pPr>
              <w:widowControl/>
              <w:autoSpaceDN/>
              <w:adjustRightInd/>
              <w:spacing w:line="240" w:lineRule="auto"/>
            </w:pPr>
          </w:p>
        </w:tc>
      </w:tr>
      <w:tr w:rsidR="00084C2F" w:rsidRPr="004C4032" w:rsidTr="0066738B">
        <w:trPr>
          <w:trHeight w:val="315"/>
        </w:trPr>
        <w:tc>
          <w:tcPr>
            <w:tcW w:w="652" w:type="pct"/>
            <w:shd w:val="clear" w:color="auto" w:fill="auto"/>
            <w:noWrap/>
          </w:tcPr>
          <w:p w:rsidR="00084C2F" w:rsidRPr="004C4032" w:rsidRDefault="00084C2F" w:rsidP="00530C0B">
            <w:pPr>
              <w:widowControl/>
              <w:autoSpaceDN/>
              <w:adjustRightInd/>
              <w:spacing w:line="240" w:lineRule="auto"/>
              <w:jc w:val="center"/>
            </w:pPr>
          </w:p>
        </w:tc>
        <w:tc>
          <w:tcPr>
            <w:tcW w:w="797" w:type="pct"/>
            <w:shd w:val="clear" w:color="auto" w:fill="auto"/>
            <w:noWrap/>
          </w:tcPr>
          <w:p w:rsidR="00084C2F" w:rsidRDefault="00084C2F" w:rsidP="00530C0B">
            <w:pPr>
              <w:widowControl/>
              <w:autoSpaceDN/>
              <w:adjustRightInd/>
              <w:spacing w:line="240" w:lineRule="auto"/>
            </w:pPr>
          </w:p>
        </w:tc>
        <w:tc>
          <w:tcPr>
            <w:tcW w:w="870" w:type="pct"/>
          </w:tcPr>
          <w:p w:rsidR="00084C2F" w:rsidRDefault="00084C2F" w:rsidP="00530C0B">
            <w:pPr>
              <w:widowControl/>
              <w:autoSpaceDN/>
              <w:adjustRightInd/>
              <w:spacing w:line="240" w:lineRule="auto"/>
            </w:pPr>
          </w:p>
        </w:tc>
        <w:tc>
          <w:tcPr>
            <w:tcW w:w="2681" w:type="pct"/>
          </w:tcPr>
          <w:p w:rsidR="00084C2F" w:rsidRDefault="00084C2F" w:rsidP="00530C0B">
            <w:pPr>
              <w:widowControl/>
              <w:autoSpaceDN/>
              <w:adjustRightInd/>
              <w:spacing w:line="240" w:lineRule="auto"/>
            </w:pPr>
          </w:p>
        </w:tc>
      </w:tr>
      <w:tr w:rsidR="00084C2F" w:rsidRPr="004C4032" w:rsidTr="0066738B">
        <w:trPr>
          <w:trHeight w:val="330"/>
        </w:trPr>
        <w:tc>
          <w:tcPr>
            <w:tcW w:w="652" w:type="pct"/>
            <w:shd w:val="clear" w:color="auto" w:fill="auto"/>
            <w:noWrap/>
          </w:tcPr>
          <w:p w:rsidR="00084C2F" w:rsidRPr="00FF0125" w:rsidRDefault="00084C2F" w:rsidP="00530C0B">
            <w:pPr>
              <w:widowControl/>
              <w:autoSpaceDN/>
              <w:adjustRightInd/>
              <w:spacing w:line="240" w:lineRule="auto"/>
              <w:jc w:val="center"/>
            </w:pPr>
          </w:p>
        </w:tc>
        <w:tc>
          <w:tcPr>
            <w:tcW w:w="797" w:type="pct"/>
            <w:shd w:val="clear" w:color="auto" w:fill="auto"/>
            <w:noWrap/>
          </w:tcPr>
          <w:p w:rsidR="00084C2F" w:rsidRPr="004C4032" w:rsidRDefault="00084C2F" w:rsidP="00530C0B">
            <w:pPr>
              <w:widowControl/>
              <w:autoSpaceDN/>
              <w:adjustRightInd/>
              <w:spacing w:line="240" w:lineRule="auto"/>
            </w:pPr>
          </w:p>
        </w:tc>
        <w:tc>
          <w:tcPr>
            <w:tcW w:w="870" w:type="pct"/>
          </w:tcPr>
          <w:p w:rsidR="00084C2F" w:rsidRPr="004C4032" w:rsidRDefault="00084C2F" w:rsidP="00530C0B">
            <w:pPr>
              <w:widowControl/>
              <w:autoSpaceDN/>
              <w:adjustRightInd/>
              <w:spacing w:line="240" w:lineRule="auto"/>
            </w:pPr>
          </w:p>
        </w:tc>
        <w:tc>
          <w:tcPr>
            <w:tcW w:w="2681" w:type="pct"/>
          </w:tcPr>
          <w:p w:rsidR="00084C2F" w:rsidRPr="004C4032" w:rsidRDefault="00084C2F" w:rsidP="00530C0B">
            <w:pPr>
              <w:widowControl/>
              <w:autoSpaceDN/>
              <w:adjustRightInd/>
              <w:spacing w:line="240" w:lineRule="auto"/>
            </w:pPr>
          </w:p>
        </w:tc>
      </w:tr>
      <w:tr w:rsidR="00084C2F" w:rsidRPr="004C4032" w:rsidTr="0066738B">
        <w:trPr>
          <w:trHeight w:val="330"/>
        </w:trPr>
        <w:tc>
          <w:tcPr>
            <w:tcW w:w="652" w:type="pct"/>
            <w:shd w:val="clear" w:color="auto" w:fill="auto"/>
            <w:noWrap/>
          </w:tcPr>
          <w:p w:rsidR="00084C2F" w:rsidRDefault="00084C2F" w:rsidP="00530C0B">
            <w:pPr>
              <w:widowControl/>
              <w:autoSpaceDN/>
              <w:adjustRightInd/>
              <w:spacing w:line="240" w:lineRule="auto"/>
              <w:jc w:val="center"/>
            </w:pPr>
          </w:p>
        </w:tc>
        <w:tc>
          <w:tcPr>
            <w:tcW w:w="797" w:type="pct"/>
            <w:shd w:val="clear" w:color="auto" w:fill="auto"/>
            <w:noWrap/>
          </w:tcPr>
          <w:p w:rsidR="00084C2F" w:rsidRDefault="00084C2F" w:rsidP="00530C0B">
            <w:pPr>
              <w:widowControl/>
              <w:autoSpaceDN/>
              <w:adjustRightInd/>
              <w:spacing w:line="240" w:lineRule="auto"/>
            </w:pPr>
          </w:p>
        </w:tc>
        <w:tc>
          <w:tcPr>
            <w:tcW w:w="870" w:type="pct"/>
          </w:tcPr>
          <w:p w:rsidR="00084C2F" w:rsidRDefault="00084C2F" w:rsidP="00530C0B">
            <w:pPr>
              <w:widowControl/>
              <w:autoSpaceDN/>
              <w:adjustRightInd/>
              <w:spacing w:line="240" w:lineRule="auto"/>
            </w:pPr>
          </w:p>
        </w:tc>
        <w:tc>
          <w:tcPr>
            <w:tcW w:w="2681" w:type="pct"/>
          </w:tcPr>
          <w:p w:rsidR="00084C2F" w:rsidRDefault="00084C2F" w:rsidP="00530C0B">
            <w:pPr>
              <w:widowControl/>
              <w:autoSpaceDN/>
              <w:adjustRightInd/>
              <w:spacing w:line="240" w:lineRule="auto"/>
            </w:pPr>
          </w:p>
        </w:tc>
      </w:tr>
      <w:tr w:rsidR="00084C2F" w:rsidRPr="004C4032" w:rsidTr="0066738B">
        <w:trPr>
          <w:trHeight w:val="315"/>
        </w:trPr>
        <w:tc>
          <w:tcPr>
            <w:tcW w:w="652" w:type="pct"/>
            <w:shd w:val="clear" w:color="auto" w:fill="auto"/>
            <w:noWrap/>
          </w:tcPr>
          <w:p w:rsidR="00084C2F" w:rsidRPr="00FA6145" w:rsidRDefault="00084C2F" w:rsidP="00530C0B">
            <w:pPr>
              <w:widowControl/>
              <w:autoSpaceDN/>
              <w:adjustRightInd/>
              <w:spacing w:line="240" w:lineRule="auto"/>
              <w:jc w:val="center"/>
            </w:pPr>
          </w:p>
        </w:tc>
        <w:tc>
          <w:tcPr>
            <w:tcW w:w="797" w:type="pct"/>
            <w:shd w:val="clear" w:color="auto" w:fill="auto"/>
            <w:noWrap/>
          </w:tcPr>
          <w:p w:rsidR="00084C2F" w:rsidRDefault="00084C2F" w:rsidP="00530C0B">
            <w:pPr>
              <w:widowControl/>
              <w:autoSpaceDN/>
              <w:adjustRightInd/>
              <w:spacing w:line="240" w:lineRule="auto"/>
            </w:pPr>
          </w:p>
        </w:tc>
        <w:tc>
          <w:tcPr>
            <w:tcW w:w="870" w:type="pct"/>
          </w:tcPr>
          <w:p w:rsidR="00084C2F" w:rsidRDefault="00084C2F" w:rsidP="00530C0B">
            <w:pPr>
              <w:widowControl/>
              <w:autoSpaceDN/>
              <w:adjustRightInd/>
              <w:spacing w:line="240" w:lineRule="auto"/>
            </w:pPr>
          </w:p>
        </w:tc>
        <w:tc>
          <w:tcPr>
            <w:tcW w:w="2681" w:type="pct"/>
          </w:tcPr>
          <w:p w:rsidR="00084C2F" w:rsidRDefault="00084C2F" w:rsidP="00530C0B">
            <w:pPr>
              <w:widowControl/>
              <w:autoSpaceDN/>
              <w:adjustRightInd/>
              <w:spacing w:line="240" w:lineRule="auto"/>
            </w:pPr>
          </w:p>
        </w:tc>
      </w:tr>
      <w:tr w:rsidR="00084C2F" w:rsidRPr="004C4032" w:rsidTr="0066738B">
        <w:trPr>
          <w:trHeight w:val="330"/>
        </w:trPr>
        <w:tc>
          <w:tcPr>
            <w:tcW w:w="652" w:type="pct"/>
            <w:shd w:val="clear" w:color="auto" w:fill="auto"/>
            <w:noWrap/>
          </w:tcPr>
          <w:p w:rsidR="00084C2F" w:rsidRDefault="00084C2F" w:rsidP="00530C0B">
            <w:pPr>
              <w:widowControl/>
              <w:autoSpaceDN/>
              <w:adjustRightInd/>
              <w:spacing w:line="240" w:lineRule="auto"/>
              <w:jc w:val="center"/>
            </w:pPr>
          </w:p>
        </w:tc>
        <w:tc>
          <w:tcPr>
            <w:tcW w:w="797" w:type="pct"/>
            <w:shd w:val="clear" w:color="auto" w:fill="auto"/>
            <w:noWrap/>
          </w:tcPr>
          <w:p w:rsidR="00084C2F" w:rsidRDefault="00084C2F" w:rsidP="00530C0B">
            <w:pPr>
              <w:widowControl/>
              <w:autoSpaceDN/>
              <w:adjustRightInd/>
              <w:spacing w:line="240" w:lineRule="auto"/>
            </w:pPr>
          </w:p>
        </w:tc>
        <w:tc>
          <w:tcPr>
            <w:tcW w:w="870" w:type="pct"/>
          </w:tcPr>
          <w:p w:rsidR="00084C2F" w:rsidRDefault="00084C2F" w:rsidP="00530C0B">
            <w:pPr>
              <w:widowControl/>
              <w:autoSpaceDN/>
              <w:adjustRightInd/>
              <w:spacing w:line="240" w:lineRule="auto"/>
            </w:pPr>
          </w:p>
        </w:tc>
        <w:tc>
          <w:tcPr>
            <w:tcW w:w="2681" w:type="pct"/>
          </w:tcPr>
          <w:p w:rsidR="00084C2F" w:rsidRDefault="00084C2F" w:rsidP="00530C0B">
            <w:pPr>
              <w:widowControl/>
              <w:autoSpaceDN/>
              <w:adjustRightInd/>
              <w:spacing w:line="240" w:lineRule="auto"/>
            </w:pPr>
          </w:p>
        </w:tc>
      </w:tr>
    </w:tbl>
    <w:p w:rsidR="00084C2F" w:rsidRPr="00B77388" w:rsidRDefault="00084C2F" w:rsidP="00530C0B">
      <w:pPr>
        <w:pStyle w:val="aa"/>
        <w:rPr>
          <w:color w:val="A6A6A6"/>
        </w:rPr>
      </w:pPr>
    </w:p>
    <w:p w:rsidR="00084C2F" w:rsidRPr="00B77388" w:rsidRDefault="00084C2F" w:rsidP="00530C0B">
      <w:pPr>
        <w:pStyle w:val="af5"/>
        <w:rPr>
          <w:rFonts w:ascii="Calibri" w:hAnsi="Calibri"/>
        </w:rPr>
      </w:pPr>
      <w:r w:rsidRPr="00BD7438">
        <w:lastRenderedPageBreak/>
        <w:t>термины</w:t>
      </w:r>
      <w:r w:rsidRPr="00AE26B4">
        <w:t>/</w:t>
      </w:r>
      <w:r w:rsidRPr="00BD7438">
        <w:t>СОКРАЩЕНИя</w:t>
      </w:r>
    </w:p>
    <w:p w:rsidR="00084C2F" w:rsidRPr="00B77388" w:rsidRDefault="00084C2F" w:rsidP="00530C0B">
      <w:pPr>
        <w:pStyle w:val="aa"/>
        <w:rPr>
          <w:color w:val="A6A6A6"/>
        </w:rPr>
      </w:pPr>
      <w:r w:rsidRPr="00B77388">
        <w:rPr>
          <w:color w:val="A6A6A6"/>
        </w:rPr>
        <w:t>[Дополните таблицу используемыми в документе терминами, определениями и сокращениями.]</w:t>
      </w:r>
    </w:p>
    <w:p w:rsidR="00084C2F" w:rsidRPr="00B77388" w:rsidRDefault="00084C2F" w:rsidP="00530C0B">
      <w:pPr>
        <w:pStyle w:val="aa"/>
        <w:rPr>
          <w:color w:val="A6A6A6"/>
        </w:rPr>
      </w:pPr>
    </w:p>
    <w:tbl>
      <w:tblPr>
        <w:tblW w:w="5000" w:type="pct"/>
        <w:tblBorders>
          <w:top w:val="double" w:sz="6" w:space="0" w:color="auto"/>
          <w:left w:val="double" w:sz="6" w:space="0" w:color="auto"/>
          <w:bottom w:val="double" w:sz="6" w:space="0" w:color="auto"/>
          <w:right w:val="double" w:sz="6" w:space="0" w:color="auto"/>
          <w:insideH w:val="single" w:sz="8" w:space="0" w:color="auto"/>
          <w:insideV w:val="single" w:sz="8" w:space="0" w:color="auto"/>
        </w:tblBorders>
        <w:tblLook w:val="0000"/>
      </w:tblPr>
      <w:tblGrid>
        <w:gridCol w:w="1529"/>
        <w:gridCol w:w="7901"/>
      </w:tblGrid>
      <w:tr w:rsidR="00084C2F" w:rsidRPr="004C4032" w:rsidTr="0066738B">
        <w:trPr>
          <w:trHeight w:val="330"/>
        </w:trPr>
        <w:tc>
          <w:tcPr>
            <w:tcW w:w="1377" w:type="pct"/>
            <w:shd w:val="clear" w:color="auto" w:fill="auto"/>
            <w:noWrap/>
          </w:tcPr>
          <w:p w:rsidR="00084C2F" w:rsidRPr="00FB702E" w:rsidRDefault="00084C2F" w:rsidP="00FB702E">
            <w:pPr>
              <w:pStyle w:val="ae"/>
            </w:pPr>
            <w:r>
              <w:t>Т</w:t>
            </w:r>
            <w:r w:rsidRPr="00FB702E">
              <w:t>ермин</w:t>
            </w:r>
            <w:r>
              <w:t>/сокращение</w:t>
            </w:r>
          </w:p>
        </w:tc>
        <w:tc>
          <w:tcPr>
            <w:tcW w:w="3623" w:type="pct"/>
            <w:shd w:val="clear" w:color="auto" w:fill="auto"/>
            <w:noWrap/>
          </w:tcPr>
          <w:p w:rsidR="00084C2F" w:rsidRPr="00FB702E" w:rsidRDefault="00084C2F" w:rsidP="00FB702E">
            <w:pPr>
              <w:pStyle w:val="ae"/>
            </w:pPr>
            <w:r w:rsidRPr="00FB702E">
              <w:t>Описание</w:t>
            </w:r>
          </w:p>
        </w:tc>
      </w:tr>
      <w:tr w:rsidR="00084C2F" w:rsidRPr="004C4032" w:rsidTr="0066738B">
        <w:trPr>
          <w:trHeight w:val="330"/>
        </w:trPr>
        <w:tc>
          <w:tcPr>
            <w:tcW w:w="1377" w:type="pct"/>
            <w:shd w:val="clear" w:color="auto" w:fill="auto"/>
            <w:noWrap/>
          </w:tcPr>
          <w:p w:rsidR="00084C2F" w:rsidRPr="00624BF3" w:rsidRDefault="00084C2F" w:rsidP="00530C0B">
            <w:pPr>
              <w:widowControl/>
              <w:autoSpaceDN/>
              <w:adjustRightInd/>
              <w:spacing w:line="240" w:lineRule="auto"/>
              <w:jc w:val="left"/>
            </w:pPr>
            <w:r>
              <w:t>СМЭВ</w:t>
            </w:r>
          </w:p>
        </w:tc>
        <w:tc>
          <w:tcPr>
            <w:tcW w:w="3623" w:type="pct"/>
            <w:shd w:val="clear" w:color="auto" w:fill="auto"/>
            <w:noWrap/>
          </w:tcPr>
          <w:p w:rsidR="00084C2F" w:rsidRDefault="00084C2F" w:rsidP="00530C0B">
            <w:pPr>
              <w:widowControl/>
              <w:autoSpaceDN/>
              <w:adjustRightInd/>
              <w:spacing w:line="240" w:lineRule="auto"/>
              <w:jc w:val="left"/>
            </w:pPr>
            <w:r>
              <w:t>Система межведомственного электронного взаимодействия</w:t>
            </w:r>
          </w:p>
        </w:tc>
      </w:tr>
      <w:tr w:rsidR="00084C2F" w:rsidRPr="004C4032" w:rsidTr="0066738B">
        <w:trPr>
          <w:trHeight w:val="330"/>
        </w:trPr>
        <w:tc>
          <w:tcPr>
            <w:tcW w:w="1377" w:type="pct"/>
            <w:shd w:val="clear" w:color="auto" w:fill="auto"/>
            <w:noWrap/>
          </w:tcPr>
          <w:p w:rsidR="00084C2F" w:rsidRDefault="00084C2F" w:rsidP="00530C0B">
            <w:pPr>
              <w:widowControl/>
              <w:autoSpaceDN/>
              <w:adjustRightInd/>
              <w:spacing w:line="240" w:lineRule="auto"/>
              <w:jc w:val="left"/>
            </w:pPr>
            <w:r>
              <w:t>Поставщик</w:t>
            </w:r>
          </w:p>
        </w:tc>
        <w:tc>
          <w:tcPr>
            <w:tcW w:w="3623" w:type="pct"/>
            <w:shd w:val="clear" w:color="auto" w:fill="auto"/>
            <w:noWrap/>
          </w:tcPr>
          <w:p w:rsidR="00084C2F" w:rsidRDefault="00084C2F" w:rsidP="00530C0B">
            <w:pPr>
              <w:widowControl/>
              <w:autoSpaceDN/>
              <w:adjustRightInd/>
              <w:spacing w:line="240" w:lineRule="auto"/>
              <w:jc w:val="left"/>
            </w:pPr>
            <w:r>
              <w:t>Организация-владелец электронного сервиса</w:t>
            </w:r>
          </w:p>
        </w:tc>
      </w:tr>
      <w:tr w:rsidR="00084C2F" w:rsidRPr="006B6977" w:rsidTr="0066738B">
        <w:trPr>
          <w:trHeight w:val="315"/>
        </w:trPr>
        <w:tc>
          <w:tcPr>
            <w:tcW w:w="1377" w:type="pct"/>
            <w:shd w:val="clear" w:color="auto" w:fill="auto"/>
            <w:noWrap/>
          </w:tcPr>
          <w:p w:rsidR="00084C2F" w:rsidRPr="0038149F" w:rsidRDefault="00084C2F" w:rsidP="00530C0B">
            <w:pPr>
              <w:widowControl/>
              <w:autoSpaceDN/>
              <w:adjustRightInd/>
              <w:spacing w:line="240" w:lineRule="auto"/>
              <w:jc w:val="left"/>
              <w:rPr>
                <w:lang w:val="en-US"/>
              </w:rPr>
            </w:pPr>
            <w:r>
              <w:rPr>
                <w:lang w:val="en-US"/>
              </w:rPr>
              <w:t>WSDL</w:t>
            </w:r>
          </w:p>
        </w:tc>
        <w:tc>
          <w:tcPr>
            <w:tcW w:w="3623" w:type="pct"/>
            <w:shd w:val="clear" w:color="auto" w:fill="auto"/>
            <w:noWrap/>
          </w:tcPr>
          <w:p w:rsidR="00084C2F" w:rsidRPr="0038149F" w:rsidRDefault="00084C2F" w:rsidP="0038149F">
            <w:pPr>
              <w:widowControl/>
              <w:autoSpaceDN/>
              <w:adjustRightInd/>
              <w:spacing w:line="240" w:lineRule="auto"/>
              <w:jc w:val="left"/>
              <w:rPr>
                <w:lang w:val="en-US"/>
              </w:rPr>
            </w:pPr>
            <w:r w:rsidRPr="0038149F">
              <w:rPr>
                <w:lang w:val="en-US"/>
              </w:rPr>
              <w:t>Web Services Description Language</w:t>
            </w:r>
            <w:r>
              <w:rPr>
                <w:lang w:val="en-US"/>
              </w:rPr>
              <w:t xml:space="preserve"> </w:t>
            </w:r>
            <w:r w:rsidRPr="0038149F">
              <w:rPr>
                <w:lang w:val="en-US"/>
              </w:rPr>
              <w:t xml:space="preserve">— </w:t>
            </w:r>
            <w:r>
              <w:t>язык</w:t>
            </w:r>
            <w:r w:rsidRPr="0038149F">
              <w:rPr>
                <w:lang w:val="en-US"/>
              </w:rPr>
              <w:t xml:space="preserve"> </w:t>
            </w:r>
            <w:r>
              <w:t>описания</w:t>
            </w:r>
            <w:r w:rsidRPr="0038149F">
              <w:rPr>
                <w:lang w:val="en-US"/>
              </w:rPr>
              <w:t xml:space="preserve"> </w:t>
            </w:r>
            <w:hyperlink r:id="rId85" w:tooltip="Веб-сервис" w:history="1">
              <w:proofErr w:type="spellStart"/>
              <w:r w:rsidRPr="0038149F">
                <w:t>веб</w:t>
              </w:r>
              <w:proofErr w:type="spellEnd"/>
              <w:r w:rsidRPr="0038149F">
                <w:rPr>
                  <w:lang w:val="en-US"/>
                </w:rPr>
                <w:t>-</w:t>
              </w:r>
              <w:r w:rsidRPr="0038149F">
                <w:t>сервисов</w:t>
              </w:r>
            </w:hyperlink>
            <w:r>
              <w:rPr>
                <w:lang w:val="en-US"/>
              </w:rPr>
              <w:t>.</w:t>
            </w:r>
          </w:p>
        </w:tc>
      </w:tr>
      <w:tr w:rsidR="00084C2F" w:rsidRPr="00E47DEB" w:rsidTr="0066738B">
        <w:trPr>
          <w:trHeight w:val="330"/>
        </w:trPr>
        <w:tc>
          <w:tcPr>
            <w:tcW w:w="1377" w:type="pct"/>
            <w:shd w:val="clear" w:color="auto" w:fill="auto"/>
            <w:noWrap/>
          </w:tcPr>
          <w:p w:rsidR="00084C2F" w:rsidRPr="0038149F" w:rsidRDefault="00084C2F" w:rsidP="00530C0B">
            <w:pPr>
              <w:widowControl/>
              <w:autoSpaceDN/>
              <w:adjustRightInd/>
              <w:spacing w:line="240" w:lineRule="auto"/>
              <w:jc w:val="left"/>
              <w:rPr>
                <w:lang w:val="en-US"/>
              </w:rPr>
            </w:pPr>
            <w:r>
              <w:rPr>
                <w:lang w:val="en-US"/>
              </w:rPr>
              <w:t>XSD</w:t>
            </w:r>
          </w:p>
        </w:tc>
        <w:tc>
          <w:tcPr>
            <w:tcW w:w="3623" w:type="pct"/>
            <w:shd w:val="clear" w:color="auto" w:fill="auto"/>
            <w:noWrap/>
          </w:tcPr>
          <w:p w:rsidR="00084C2F" w:rsidRPr="00E47DEB" w:rsidRDefault="00084C2F" w:rsidP="00E47DEB">
            <w:pPr>
              <w:widowControl/>
              <w:autoSpaceDN/>
              <w:adjustRightInd/>
              <w:spacing w:line="240" w:lineRule="auto"/>
            </w:pPr>
            <w:r w:rsidRPr="00E47DEB">
              <w:rPr>
                <w:bCs/>
                <w:lang w:val="en-US"/>
              </w:rPr>
              <w:t>X</w:t>
            </w:r>
            <w:r w:rsidRPr="00E47DEB">
              <w:rPr>
                <w:lang w:val="en-US"/>
              </w:rPr>
              <w:t>ML</w:t>
            </w:r>
            <w:r w:rsidRPr="00E47DEB">
              <w:t xml:space="preserve"> </w:t>
            </w:r>
            <w:r w:rsidRPr="00E47DEB">
              <w:rPr>
                <w:bCs/>
                <w:lang w:val="en-US"/>
              </w:rPr>
              <w:t>S</w:t>
            </w:r>
            <w:r w:rsidRPr="00E47DEB">
              <w:rPr>
                <w:lang w:val="en-US"/>
              </w:rPr>
              <w:t>chema</w:t>
            </w:r>
            <w:r w:rsidRPr="00E47DEB">
              <w:t xml:space="preserve"> </w:t>
            </w:r>
            <w:r w:rsidRPr="00E47DEB">
              <w:rPr>
                <w:bCs/>
                <w:lang w:val="en-US"/>
              </w:rPr>
              <w:t>d</w:t>
            </w:r>
            <w:r w:rsidRPr="00E47DEB">
              <w:rPr>
                <w:lang w:val="en-US"/>
              </w:rPr>
              <w:t>efinition</w:t>
            </w:r>
            <w:r w:rsidRPr="00E47DEB">
              <w:t xml:space="preserve"> - язык описания структуры XML документа.</w:t>
            </w:r>
          </w:p>
        </w:tc>
      </w:tr>
      <w:tr w:rsidR="00084C2F" w:rsidRPr="00F532CA" w:rsidTr="0066738B">
        <w:trPr>
          <w:trHeight w:val="315"/>
        </w:trPr>
        <w:tc>
          <w:tcPr>
            <w:tcW w:w="1377" w:type="pct"/>
            <w:shd w:val="clear" w:color="auto" w:fill="auto"/>
            <w:noWrap/>
          </w:tcPr>
          <w:p w:rsidR="00084C2F" w:rsidRPr="0038149F" w:rsidRDefault="00084C2F" w:rsidP="00530C0B">
            <w:pPr>
              <w:widowControl/>
              <w:autoSpaceDN/>
              <w:adjustRightInd/>
              <w:spacing w:line="240" w:lineRule="auto"/>
              <w:jc w:val="left"/>
              <w:rPr>
                <w:lang w:val="en-US"/>
              </w:rPr>
            </w:pPr>
            <w:r>
              <w:rPr>
                <w:lang w:val="en-US"/>
              </w:rPr>
              <w:t>SOAP</w:t>
            </w:r>
          </w:p>
        </w:tc>
        <w:tc>
          <w:tcPr>
            <w:tcW w:w="3623" w:type="pct"/>
            <w:shd w:val="clear" w:color="auto" w:fill="auto"/>
            <w:noWrap/>
          </w:tcPr>
          <w:p w:rsidR="00084C2F" w:rsidRPr="005331EF" w:rsidRDefault="00084C2F" w:rsidP="00FB2840">
            <w:pPr>
              <w:widowControl/>
              <w:autoSpaceDN/>
              <w:adjustRightInd/>
              <w:spacing w:line="240" w:lineRule="auto"/>
            </w:pPr>
            <w:r w:rsidRPr="00E47DEB">
              <w:rPr>
                <w:iCs/>
              </w:rPr>
              <w:t>Simple Object Access Protocol</w:t>
            </w:r>
            <w:r w:rsidRPr="00E47DEB">
              <w:t xml:space="preserve"> - протокол обмена структурированными сообщениями в распределённой вычислительной среде</w:t>
            </w:r>
            <w:r w:rsidRPr="005331EF">
              <w:t>.</w:t>
            </w:r>
          </w:p>
        </w:tc>
      </w:tr>
      <w:tr w:rsidR="00084C2F" w:rsidRPr="006B6977" w:rsidTr="0066738B">
        <w:trPr>
          <w:trHeight w:val="315"/>
        </w:trPr>
        <w:tc>
          <w:tcPr>
            <w:tcW w:w="1377" w:type="pct"/>
            <w:shd w:val="clear" w:color="auto" w:fill="auto"/>
            <w:noWrap/>
          </w:tcPr>
          <w:p w:rsidR="00084C2F" w:rsidRPr="005331EF" w:rsidRDefault="00084C2F" w:rsidP="005331EF">
            <w:pPr>
              <w:widowControl/>
              <w:autoSpaceDN/>
              <w:adjustRightInd/>
              <w:spacing w:line="240" w:lineRule="auto"/>
              <w:jc w:val="left"/>
              <w:rPr>
                <w:lang w:val="en-US"/>
              </w:rPr>
            </w:pPr>
            <w:r>
              <w:rPr>
                <w:lang w:val="en-US"/>
              </w:rPr>
              <w:t>XML</w:t>
            </w:r>
          </w:p>
        </w:tc>
        <w:tc>
          <w:tcPr>
            <w:tcW w:w="3623" w:type="pct"/>
            <w:shd w:val="clear" w:color="auto" w:fill="auto"/>
            <w:noWrap/>
          </w:tcPr>
          <w:p w:rsidR="00084C2F" w:rsidRPr="007E2214" w:rsidRDefault="00084C2F" w:rsidP="007E2214">
            <w:pPr>
              <w:widowControl/>
              <w:autoSpaceDN/>
              <w:adjustRightInd/>
              <w:spacing w:line="240" w:lineRule="auto"/>
              <w:rPr>
                <w:lang w:val="en-US"/>
              </w:rPr>
            </w:pPr>
            <w:r w:rsidRPr="00F30833">
              <w:rPr>
                <w:iCs/>
                <w:lang w:val="en-US"/>
              </w:rPr>
              <w:t>eXtensible</w:t>
            </w:r>
            <w:r w:rsidRPr="007E2214">
              <w:rPr>
                <w:iCs/>
                <w:lang w:val="en-US"/>
              </w:rPr>
              <w:t xml:space="preserve"> </w:t>
            </w:r>
            <w:r w:rsidRPr="00F30833">
              <w:rPr>
                <w:iCs/>
                <w:lang w:val="en-US"/>
              </w:rPr>
              <w:t>Markup</w:t>
            </w:r>
            <w:r w:rsidRPr="007E2214">
              <w:rPr>
                <w:iCs/>
                <w:lang w:val="en-US"/>
              </w:rPr>
              <w:t xml:space="preserve"> </w:t>
            </w:r>
            <w:r w:rsidRPr="00F30833">
              <w:rPr>
                <w:iCs/>
                <w:lang w:val="en-US"/>
              </w:rPr>
              <w:t>Language</w:t>
            </w:r>
            <w:r w:rsidRPr="007E2214">
              <w:rPr>
                <w:lang w:val="en-US"/>
              </w:rPr>
              <w:t xml:space="preserve"> — </w:t>
            </w:r>
            <w:r>
              <w:t>расширяемый</w:t>
            </w:r>
            <w:r w:rsidRPr="007E2214">
              <w:rPr>
                <w:lang w:val="en-US"/>
              </w:rPr>
              <w:t xml:space="preserve"> </w:t>
            </w:r>
            <w:r>
              <w:t>язык</w:t>
            </w:r>
            <w:r w:rsidRPr="007E2214">
              <w:rPr>
                <w:lang w:val="en-US"/>
              </w:rPr>
              <w:t xml:space="preserve"> </w:t>
            </w:r>
            <w:r>
              <w:t>разметки</w:t>
            </w:r>
            <w:r w:rsidRPr="007E2214">
              <w:rPr>
                <w:lang w:val="en-US"/>
              </w:rPr>
              <w:t>.</w:t>
            </w:r>
          </w:p>
        </w:tc>
      </w:tr>
      <w:tr w:rsidR="00084C2F" w:rsidRPr="006B6977" w:rsidTr="0066738B">
        <w:trPr>
          <w:trHeight w:val="330"/>
        </w:trPr>
        <w:tc>
          <w:tcPr>
            <w:tcW w:w="1377" w:type="pct"/>
            <w:shd w:val="clear" w:color="auto" w:fill="auto"/>
            <w:noWrap/>
          </w:tcPr>
          <w:p w:rsidR="00084C2F" w:rsidRPr="007E2214" w:rsidRDefault="00084C2F" w:rsidP="00FB2840">
            <w:pPr>
              <w:widowControl/>
              <w:autoSpaceDN/>
              <w:adjustRightInd/>
              <w:spacing w:line="240" w:lineRule="auto"/>
              <w:jc w:val="center"/>
              <w:rPr>
                <w:lang w:val="en-US"/>
              </w:rPr>
            </w:pPr>
          </w:p>
        </w:tc>
        <w:tc>
          <w:tcPr>
            <w:tcW w:w="3623" w:type="pct"/>
            <w:shd w:val="clear" w:color="auto" w:fill="auto"/>
            <w:noWrap/>
          </w:tcPr>
          <w:p w:rsidR="00084C2F" w:rsidRPr="007E2214" w:rsidRDefault="00084C2F" w:rsidP="00FB2840">
            <w:pPr>
              <w:widowControl/>
              <w:autoSpaceDN/>
              <w:adjustRightInd/>
              <w:spacing w:line="240" w:lineRule="auto"/>
              <w:rPr>
                <w:lang w:val="en-US"/>
              </w:rPr>
            </w:pPr>
          </w:p>
        </w:tc>
      </w:tr>
      <w:tr w:rsidR="00084C2F" w:rsidRPr="006B6977" w:rsidTr="0066738B">
        <w:trPr>
          <w:trHeight w:val="330"/>
        </w:trPr>
        <w:tc>
          <w:tcPr>
            <w:tcW w:w="1377" w:type="pct"/>
            <w:shd w:val="clear" w:color="auto" w:fill="auto"/>
            <w:noWrap/>
          </w:tcPr>
          <w:p w:rsidR="00084C2F" w:rsidRPr="007E2214" w:rsidRDefault="00084C2F" w:rsidP="00FB2840">
            <w:pPr>
              <w:widowControl/>
              <w:autoSpaceDN/>
              <w:adjustRightInd/>
              <w:spacing w:line="240" w:lineRule="auto"/>
              <w:jc w:val="center"/>
              <w:rPr>
                <w:lang w:val="en-US"/>
              </w:rPr>
            </w:pPr>
          </w:p>
        </w:tc>
        <w:tc>
          <w:tcPr>
            <w:tcW w:w="3623" w:type="pct"/>
            <w:shd w:val="clear" w:color="auto" w:fill="auto"/>
            <w:noWrap/>
          </w:tcPr>
          <w:p w:rsidR="00084C2F" w:rsidRPr="007E2214" w:rsidRDefault="00084C2F" w:rsidP="00FB2840">
            <w:pPr>
              <w:widowControl/>
              <w:autoSpaceDN/>
              <w:adjustRightInd/>
              <w:spacing w:line="240" w:lineRule="auto"/>
              <w:rPr>
                <w:lang w:val="en-US"/>
              </w:rPr>
            </w:pPr>
          </w:p>
        </w:tc>
      </w:tr>
      <w:tr w:rsidR="00084C2F" w:rsidRPr="006B6977" w:rsidTr="0066738B">
        <w:trPr>
          <w:trHeight w:val="315"/>
        </w:trPr>
        <w:tc>
          <w:tcPr>
            <w:tcW w:w="1377" w:type="pct"/>
            <w:shd w:val="clear" w:color="auto" w:fill="auto"/>
            <w:noWrap/>
          </w:tcPr>
          <w:p w:rsidR="00084C2F" w:rsidRPr="007E2214" w:rsidRDefault="00084C2F" w:rsidP="00127A5E">
            <w:pPr>
              <w:widowControl/>
              <w:autoSpaceDN/>
              <w:adjustRightInd/>
              <w:spacing w:line="240" w:lineRule="auto"/>
              <w:jc w:val="center"/>
              <w:rPr>
                <w:lang w:val="en-US"/>
              </w:rPr>
            </w:pPr>
          </w:p>
        </w:tc>
        <w:tc>
          <w:tcPr>
            <w:tcW w:w="3623" w:type="pct"/>
            <w:shd w:val="clear" w:color="auto" w:fill="auto"/>
            <w:noWrap/>
          </w:tcPr>
          <w:p w:rsidR="00084C2F" w:rsidRPr="007E2214" w:rsidRDefault="00084C2F" w:rsidP="00FB2840">
            <w:pPr>
              <w:widowControl/>
              <w:autoSpaceDN/>
              <w:adjustRightInd/>
              <w:spacing w:line="240" w:lineRule="auto"/>
              <w:rPr>
                <w:lang w:val="en-US"/>
              </w:rPr>
            </w:pPr>
          </w:p>
        </w:tc>
      </w:tr>
      <w:tr w:rsidR="00084C2F" w:rsidRPr="006B6977" w:rsidTr="0066738B">
        <w:trPr>
          <w:trHeight w:val="330"/>
        </w:trPr>
        <w:tc>
          <w:tcPr>
            <w:tcW w:w="1377" w:type="pct"/>
            <w:shd w:val="clear" w:color="auto" w:fill="auto"/>
            <w:noWrap/>
          </w:tcPr>
          <w:p w:rsidR="00084C2F" w:rsidRPr="007E2214" w:rsidRDefault="00084C2F" w:rsidP="00FB2840">
            <w:pPr>
              <w:widowControl/>
              <w:autoSpaceDN/>
              <w:adjustRightInd/>
              <w:spacing w:line="240" w:lineRule="auto"/>
              <w:jc w:val="center"/>
              <w:rPr>
                <w:lang w:val="en-US"/>
              </w:rPr>
            </w:pPr>
          </w:p>
        </w:tc>
        <w:tc>
          <w:tcPr>
            <w:tcW w:w="3623" w:type="pct"/>
            <w:shd w:val="clear" w:color="auto" w:fill="auto"/>
            <w:noWrap/>
          </w:tcPr>
          <w:p w:rsidR="00084C2F" w:rsidRPr="007E2214" w:rsidRDefault="00084C2F" w:rsidP="00FB2840">
            <w:pPr>
              <w:widowControl/>
              <w:autoSpaceDN/>
              <w:adjustRightInd/>
              <w:spacing w:line="240" w:lineRule="auto"/>
              <w:rPr>
                <w:lang w:val="en-US"/>
              </w:rPr>
            </w:pPr>
          </w:p>
        </w:tc>
      </w:tr>
    </w:tbl>
    <w:p w:rsidR="00314D90" w:rsidRPr="00A80AB5" w:rsidRDefault="00B31D93" w:rsidP="00314D90">
      <w:pPr>
        <w:pStyle w:val="12"/>
        <w:pageBreakBefore w:val="0"/>
        <w:numPr>
          <w:ilvl w:val="0"/>
          <w:numId w:val="90"/>
        </w:numPr>
        <w:tabs>
          <w:tab w:val="clear" w:pos="900"/>
          <w:tab w:val="num" w:pos="720"/>
        </w:tabs>
        <w:ind w:left="0" w:firstLine="709"/>
      </w:pPr>
      <w:r w:rsidRPr="00314D90">
        <w:rPr>
          <w:rFonts w:cs="Arial"/>
          <w:lang w:val="en-US"/>
        </w:rPr>
        <w:br w:type="page"/>
      </w:r>
      <w:bookmarkStart w:id="3159" w:name="_Toc297119843"/>
      <w:bookmarkStart w:id="3160" w:name="_Toc334016703"/>
      <w:bookmarkStart w:id="3161" w:name="_Toc334017252"/>
      <w:r w:rsidR="00314D90" w:rsidRPr="004A24BF">
        <w:lastRenderedPageBreak/>
        <w:t>Общие сведения</w:t>
      </w:r>
      <w:bookmarkEnd w:id="3159"/>
      <w:bookmarkEnd w:id="3160"/>
      <w:bookmarkEnd w:id="3161"/>
    </w:p>
    <w:p w:rsidR="00314D90" w:rsidRDefault="00314D90" w:rsidP="00314D90">
      <w:pPr>
        <w:pStyle w:val="23"/>
        <w:numPr>
          <w:ilvl w:val="1"/>
          <w:numId w:val="90"/>
        </w:numPr>
        <w:ind w:left="0" w:firstLine="709"/>
      </w:pPr>
      <w:bookmarkStart w:id="3162" w:name="_Toc297119844"/>
      <w:bookmarkStart w:id="3163" w:name="_Toc334016704"/>
      <w:bookmarkStart w:id="3164" w:name="_Toc334017253"/>
      <w:r w:rsidRPr="00AE26B4">
        <w:t>Руководящие документы</w:t>
      </w:r>
      <w:bookmarkEnd w:id="3162"/>
      <w:bookmarkEnd w:id="3163"/>
      <w:bookmarkEnd w:id="3164"/>
    </w:p>
    <w:p w:rsidR="00314D90" w:rsidRDefault="00314D90" w:rsidP="00314D90">
      <w:pPr>
        <w:pStyle w:val="aa"/>
      </w:pPr>
      <w:r>
        <w:t xml:space="preserve">Основанием для разработки данного документа является требование пункта 48 </w:t>
      </w:r>
      <w:r w:rsidRPr="004A24BF">
        <w:t>прика</w:t>
      </w:r>
      <w:r>
        <w:t>за</w:t>
      </w:r>
      <w:r w:rsidRPr="004A24BF">
        <w:t xml:space="preserve"> Министерства связи и массовых коммуникаций Российской Федерации </w:t>
      </w:r>
      <w:r>
        <w:br/>
      </w:r>
      <w:r w:rsidRPr="004A24BF">
        <w:t>от 27</w:t>
      </w:r>
      <w:r>
        <w:t>.12.</w:t>
      </w:r>
      <w:r w:rsidRPr="004A24BF">
        <w:t>2010 № 190 «Об утверждении технических требований к взаимодействию информационных систем в единой системе межведомственного электронного взаимодействия»</w:t>
      </w:r>
      <w:r>
        <w:t xml:space="preserve"> в соответствии с которым, д</w:t>
      </w:r>
      <w:r w:rsidRPr="00200D87">
        <w:t xml:space="preserve">ля подключения информационной системы к системе </w:t>
      </w:r>
      <w:bookmarkStart w:id="3165" w:name="l103"/>
      <w:bookmarkEnd w:id="3165"/>
      <w:r>
        <w:t xml:space="preserve">межведомственного электронного </w:t>
      </w:r>
      <w:r w:rsidRPr="00200D87">
        <w:t xml:space="preserve">взаимодействия </w:t>
      </w:r>
      <w:r>
        <w:t xml:space="preserve">поставщик предоставляет </w:t>
      </w:r>
      <w:r w:rsidRPr="00200D87">
        <w:t xml:space="preserve">оператору </w:t>
      </w:r>
      <w:r>
        <w:t>СМЭВ следующие документы:</w:t>
      </w:r>
    </w:p>
    <w:p w:rsidR="00314D90" w:rsidRPr="00780902" w:rsidRDefault="00314D90" w:rsidP="00314D90">
      <w:pPr>
        <w:pStyle w:val="13"/>
        <w:numPr>
          <w:ilvl w:val="0"/>
          <w:numId w:val="31"/>
        </w:numPr>
        <w:ind w:left="1440"/>
      </w:pPr>
      <w:r w:rsidRPr="00780902">
        <w:t>паспорт электронного сервиса, регистрируемого в системе взаимодействия;</w:t>
      </w:r>
      <w:bookmarkStart w:id="3166" w:name="l104"/>
      <w:bookmarkEnd w:id="3166"/>
    </w:p>
    <w:p w:rsidR="00314D90" w:rsidRPr="00780902" w:rsidRDefault="00314D90" w:rsidP="00314D90">
      <w:pPr>
        <w:pStyle w:val="13"/>
        <w:numPr>
          <w:ilvl w:val="0"/>
          <w:numId w:val="31"/>
        </w:numPr>
        <w:ind w:left="1440"/>
      </w:pPr>
      <w:r w:rsidRPr="00780902">
        <w:t>методику испытаний электронного сервиса, регистрируемого в системе взаимодействия, включая контрольный пример обращения к электронному сервису;</w:t>
      </w:r>
    </w:p>
    <w:p w:rsidR="00314D90" w:rsidRPr="00780902" w:rsidRDefault="00314D90" w:rsidP="00314D90">
      <w:pPr>
        <w:pStyle w:val="13"/>
        <w:numPr>
          <w:ilvl w:val="0"/>
          <w:numId w:val="31"/>
        </w:numPr>
        <w:ind w:left="1440"/>
      </w:pPr>
      <w:r w:rsidRPr="00780902">
        <w:t>руководство пользователя электронного сервиса, регистрируемого в системе взаимодействия.</w:t>
      </w:r>
    </w:p>
    <w:p w:rsidR="00314D90" w:rsidRDefault="00314D90" w:rsidP="00314D90">
      <w:pPr>
        <w:pStyle w:val="aa"/>
      </w:pPr>
      <w:r>
        <w:t>Основанием для создания и использования электронного сервиса являются перечисленные ниже документы.</w:t>
      </w:r>
    </w:p>
    <w:p w:rsidR="00314D90" w:rsidRDefault="00314D90" w:rsidP="00314D90">
      <w:pPr>
        <w:pStyle w:val="afb"/>
      </w:pPr>
      <w:r>
        <w:t>Нормативно-правовые документы:</w:t>
      </w:r>
    </w:p>
    <w:p w:rsidR="00314D90" w:rsidRPr="00A80AB5" w:rsidRDefault="00314D90" w:rsidP="00314D90">
      <w:pPr>
        <w:pStyle w:val="13"/>
        <w:numPr>
          <w:ilvl w:val="0"/>
          <w:numId w:val="31"/>
        </w:numPr>
        <w:ind w:left="1440"/>
      </w:pPr>
      <w:r>
        <w:t>п</w:t>
      </w:r>
      <w:r w:rsidRPr="00A80AB5">
        <w:t xml:space="preserve">остановление Правительства Российской Федерации от 8 сентября </w:t>
      </w:r>
      <w:smartTag w:uri="urn:schemas-microsoft-com:office:smarttags" w:element="metricconverter">
        <w:smartTagPr>
          <w:attr w:name="ProductID" w:val="2010 г"/>
        </w:smartTagPr>
        <w:r w:rsidRPr="00A80AB5">
          <w:t>2010 г</w:t>
        </w:r>
      </w:smartTag>
      <w:r w:rsidRPr="00A80AB5">
        <w:t xml:space="preserve">. </w:t>
      </w:r>
      <w:r>
        <w:br/>
      </w:r>
      <w:r w:rsidRPr="00A80AB5">
        <w:t>№ 697 «О единой системе межведомственного электронного взаимодействия»</w:t>
      </w:r>
      <w:r>
        <w:t>;</w:t>
      </w:r>
    </w:p>
    <w:p w:rsidR="00314D90" w:rsidRPr="00A80AB5" w:rsidRDefault="00314D90" w:rsidP="00314D90">
      <w:pPr>
        <w:pStyle w:val="13"/>
        <w:numPr>
          <w:ilvl w:val="0"/>
          <w:numId w:val="31"/>
        </w:numPr>
        <w:ind w:left="1440"/>
      </w:pPr>
      <w:r>
        <w:t>п</w:t>
      </w:r>
      <w:r w:rsidRPr="00A80AB5">
        <w:t>риказ Министерства связи и массовых коммуник</w:t>
      </w:r>
      <w:r>
        <w:t>аций Российской Федерации от 27.12.</w:t>
      </w:r>
      <w:r w:rsidRPr="00A80AB5">
        <w:t>2010 № 190 «Об утверждении технических требований к взаимодействию информационных систем в единой системе межведомственного электронного взаимодействия».</w:t>
      </w:r>
    </w:p>
    <w:p w:rsidR="00314D90" w:rsidRPr="00780902" w:rsidRDefault="00314D90" w:rsidP="00314D90">
      <w:pPr>
        <w:pStyle w:val="affffffa"/>
        <w:numPr>
          <w:ilvl w:val="0"/>
          <w:numId w:val="31"/>
        </w:numPr>
        <w:ind w:left="1440"/>
      </w:pPr>
      <w:r w:rsidRPr="00780902">
        <w:t>[Дополните перечень нормативно-правовыми документами, на основании которых создается и используется сервис</w:t>
      </w:r>
      <w:r>
        <w:t>.</w:t>
      </w:r>
      <w:r w:rsidRPr="00780902">
        <w:t>]</w:t>
      </w:r>
    </w:p>
    <w:p w:rsidR="00314D90" w:rsidRDefault="00314D90" w:rsidP="00314D90">
      <w:pPr>
        <w:pStyle w:val="afb"/>
      </w:pPr>
      <w:r>
        <w:t>Технологические стандарты:</w:t>
      </w:r>
    </w:p>
    <w:p w:rsidR="00314D90" w:rsidRPr="00A80AB5" w:rsidRDefault="00314D90" w:rsidP="00314D90">
      <w:pPr>
        <w:pStyle w:val="affffffa"/>
        <w:numPr>
          <w:ilvl w:val="0"/>
          <w:numId w:val="31"/>
        </w:numPr>
        <w:ind w:left="1440"/>
      </w:pPr>
      <w:r w:rsidRPr="00A80AB5">
        <w:t>[Перечислите технологические документы, на основании которых создается и используется сервис (при их наличии)</w:t>
      </w:r>
      <w:r>
        <w:t>.</w:t>
      </w:r>
      <w:r w:rsidRPr="00A80AB5">
        <w:t>]</w:t>
      </w:r>
    </w:p>
    <w:p w:rsidR="00314D90" w:rsidRPr="00B77388" w:rsidRDefault="00314D90" w:rsidP="00314D90">
      <w:pPr>
        <w:pStyle w:val="afb"/>
        <w:rPr>
          <w:color w:val="A6A6A6"/>
        </w:rPr>
      </w:pPr>
      <w:r w:rsidRPr="00B77388">
        <w:rPr>
          <w:color w:val="A6A6A6"/>
        </w:rPr>
        <w:t>[Дополните перечень документов, группируя их по типу (при их наличии).]</w:t>
      </w:r>
    </w:p>
    <w:p w:rsidR="00314D90" w:rsidRPr="00B70A17" w:rsidRDefault="00314D90" w:rsidP="00314D90">
      <w:pPr>
        <w:pStyle w:val="23"/>
        <w:numPr>
          <w:ilvl w:val="1"/>
          <w:numId w:val="90"/>
        </w:numPr>
        <w:ind w:left="0" w:firstLine="709"/>
      </w:pPr>
      <w:bookmarkStart w:id="3167" w:name="_Toc297119845"/>
      <w:bookmarkStart w:id="3168" w:name="_Toc334016705"/>
      <w:bookmarkStart w:id="3169" w:name="_Toc334017254"/>
      <w:bookmarkStart w:id="3170" w:name="_Toc294260366"/>
      <w:r>
        <w:t>Описание электронного сервиса</w:t>
      </w:r>
      <w:bookmarkEnd w:id="3167"/>
      <w:bookmarkEnd w:id="3168"/>
      <w:bookmarkEnd w:id="3169"/>
    </w:p>
    <w:p w:rsidR="00314D90" w:rsidRPr="00B70A17" w:rsidRDefault="00314D90" w:rsidP="00314D90">
      <w:pPr>
        <w:pStyle w:val="23"/>
        <w:numPr>
          <w:ilvl w:val="0"/>
          <w:numId w:val="0"/>
        </w:numPr>
        <w:spacing w:line="240" w:lineRule="auto"/>
        <w:rPr>
          <w:color w:val="FF0000"/>
          <w:sz w:val="22"/>
          <w:szCs w:val="22"/>
        </w:rPr>
      </w:pPr>
      <w:bookmarkStart w:id="3171" w:name="_Toc334016706"/>
      <w:bookmarkStart w:id="3172" w:name="_Toc334017255"/>
      <w:r w:rsidRPr="00B70A17">
        <w:rPr>
          <w:color w:val="FF0000"/>
          <w:sz w:val="22"/>
          <w:szCs w:val="22"/>
        </w:rPr>
        <w:t>(раздел является обязательным для заполнения при подготовке документа «Описание формата электронного сервиса СМЭВ»)</w:t>
      </w:r>
      <w:bookmarkEnd w:id="3171"/>
      <w:bookmarkEnd w:id="317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43"/>
        <w:gridCol w:w="7487"/>
      </w:tblGrid>
      <w:tr w:rsidR="00314D90" w:rsidTr="00A80A48">
        <w:tc>
          <w:tcPr>
            <w:tcW w:w="1951" w:type="dxa"/>
          </w:tcPr>
          <w:p w:rsidR="00314D90" w:rsidRPr="00A33F15" w:rsidRDefault="00314D90" w:rsidP="00A80A48">
            <w:pPr>
              <w:pStyle w:val="aa"/>
              <w:ind w:firstLine="0"/>
              <w:rPr>
                <w:b/>
              </w:rPr>
            </w:pPr>
            <w:r w:rsidRPr="00A33F15">
              <w:rPr>
                <w:b/>
              </w:rPr>
              <w:t>Наименование:</w:t>
            </w:r>
          </w:p>
        </w:tc>
        <w:tc>
          <w:tcPr>
            <w:tcW w:w="8470" w:type="dxa"/>
            <w:tcBorders>
              <w:bottom w:val="single" w:sz="4" w:space="0" w:color="auto"/>
            </w:tcBorders>
          </w:tcPr>
          <w:p w:rsidR="00314D90" w:rsidRPr="00A33F15" w:rsidRDefault="00314D90" w:rsidP="00A80A48">
            <w:pPr>
              <w:pStyle w:val="aa"/>
              <w:ind w:firstLine="0"/>
              <w:rPr>
                <w:color w:val="A6A6A6"/>
              </w:rPr>
            </w:pPr>
            <w:r w:rsidRPr="00A33F15">
              <w:rPr>
                <w:color w:val="A6A6A6"/>
              </w:rPr>
              <w:t>[Введите наименование электронного сервиса.]</w:t>
            </w:r>
          </w:p>
          <w:p w:rsidR="00314D90" w:rsidRPr="00214478" w:rsidRDefault="00314D90" w:rsidP="00A80A48">
            <w:pPr>
              <w:pStyle w:val="aa"/>
              <w:rPr>
                <w:i/>
              </w:rPr>
            </w:pPr>
            <w:r w:rsidRPr="00214478">
              <w:rPr>
                <w:i/>
              </w:rPr>
              <w:t xml:space="preserve">Сервис передачи сведений  о территориальных подразделениях </w:t>
            </w:r>
            <w:r w:rsidRPr="00214478">
              <w:rPr>
                <w:i/>
              </w:rPr>
              <w:lastRenderedPageBreak/>
              <w:t>федеральных органов исполнительной</w:t>
            </w:r>
            <w:bookmarkStart w:id="3173" w:name="_GoBack"/>
            <w:bookmarkEnd w:id="3173"/>
            <w:r w:rsidRPr="00214478">
              <w:rPr>
                <w:i/>
              </w:rPr>
              <w:t xml:space="preserve"> власти в Сводный реестр</w:t>
            </w:r>
          </w:p>
        </w:tc>
      </w:tr>
      <w:tr w:rsidR="00314D90" w:rsidTr="00A80A48">
        <w:tc>
          <w:tcPr>
            <w:tcW w:w="1951" w:type="dxa"/>
          </w:tcPr>
          <w:p w:rsidR="00314D90" w:rsidRPr="00A33F15" w:rsidRDefault="00314D90" w:rsidP="00A80A48">
            <w:pPr>
              <w:pStyle w:val="aa"/>
              <w:ind w:firstLine="0"/>
              <w:rPr>
                <w:b/>
              </w:rPr>
            </w:pPr>
            <w:r w:rsidRPr="00A33F15">
              <w:rPr>
                <w:b/>
              </w:rPr>
              <w:lastRenderedPageBreak/>
              <w:t>Назначение:</w:t>
            </w:r>
          </w:p>
        </w:tc>
        <w:tc>
          <w:tcPr>
            <w:tcW w:w="8470" w:type="dxa"/>
            <w:shd w:val="clear" w:color="auto" w:fill="FFFFFF"/>
          </w:tcPr>
          <w:p w:rsidR="00314D90" w:rsidRDefault="00314D90" w:rsidP="00A80A48">
            <w:pPr>
              <w:pStyle w:val="aa"/>
              <w:ind w:firstLine="0"/>
              <w:rPr>
                <w:color w:val="A6A6A6"/>
              </w:rPr>
            </w:pPr>
            <w:r w:rsidRPr="00A33F15">
              <w:rPr>
                <w:color w:val="A6A6A6"/>
              </w:rPr>
              <w:t>[Введите исчерпывающее описание назначения электронного сервиса.]</w:t>
            </w:r>
          </w:p>
          <w:p w:rsidR="00314D90" w:rsidRPr="00214478" w:rsidRDefault="00314D90" w:rsidP="00A80A48">
            <w:pPr>
              <w:pStyle w:val="aa"/>
              <w:ind w:firstLine="0"/>
              <w:rPr>
                <w:i/>
              </w:rPr>
            </w:pPr>
            <w:r w:rsidRPr="00214478">
              <w:rPr>
                <w:i/>
              </w:rPr>
              <w:t>Сервис предназначен для актуализации информации о территориальных подразделениях органов исполнительной власти в Сводном реестре государственных и муниципальных услуг (функций)</w:t>
            </w:r>
          </w:p>
        </w:tc>
      </w:tr>
      <w:tr w:rsidR="00314D90" w:rsidTr="00A80A48">
        <w:tc>
          <w:tcPr>
            <w:tcW w:w="1951" w:type="dxa"/>
          </w:tcPr>
          <w:p w:rsidR="00314D90" w:rsidRPr="00A33F15" w:rsidRDefault="00314D90" w:rsidP="00A80A48">
            <w:pPr>
              <w:pStyle w:val="aa"/>
              <w:ind w:firstLine="0"/>
              <w:rPr>
                <w:b/>
              </w:rPr>
            </w:pPr>
            <w:r w:rsidRPr="00A33F15">
              <w:rPr>
                <w:b/>
              </w:rPr>
              <w:t>Поставщик:</w:t>
            </w:r>
          </w:p>
        </w:tc>
        <w:tc>
          <w:tcPr>
            <w:tcW w:w="8470" w:type="dxa"/>
          </w:tcPr>
          <w:p w:rsidR="00314D90" w:rsidRPr="00A33F15" w:rsidRDefault="00314D90" w:rsidP="00A80A48">
            <w:pPr>
              <w:pStyle w:val="aa"/>
              <w:ind w:firstLine="0"/>
              <w:rPr>
                <w:color w:val="A6A6A6"/>
              </w:rPr>
            </w:pPr>
            <w:r w:rsidRPr="00A33F15">
              <w:rPr>
                <w:color w:val="A6A6A6"/>
              </w:rPr>
              <w:t xml:space="preserve">[Введите полное наименование </w:t>
            </w:r>
            <w:r>
              <w:rPr>
                <w:color w:val="A6A6A6"/>
              </w:rPr>
              <w:t>п</w:t>
            </w:r>
            <w:r w:rsidRPr="00A33F15">
              <w:rPr>
                <w:color w:val="A6A6A6"/>
              </w:rPr>
              <w:t>оставщика (организации-владельца) электронного сервиса без использования аббревиатур.]</w:t>
            </w:r>
          </w:p>
        </w:tc>
      </w:tr>
      <w:tr w:rsidR="00314D90" w:rsidTr="00A80A48">
        <w:tc>
          <w:tcPr>
            <w:tcW w:w="1951" w:type="dxa"/>
          </w:tcPr>
          <w:p w:rsidR="00314D90" w:rsidRPr="00A33F15" w:rsidRDefault="00314D90" w:rsidP="00A80A48">
            <w:pPr>
              <w:pStyle w:val="aa"/>
              <w:ind w:firstLine="0"/>
              <w:rPr>
                <w:b/>
              </w:rPr>
            </w:pPr>
            <w:r w:rsidRPr="00A33F15">
              <w:rPr>
                <w:b/>
              </w:rPr>
              <w:t>Область применения:</w:t>
            </w:r>
          </w:p>
        </w:tc>
        <w:tc>
          <w:tcPr>
            <w:tcW w:w="8470" w:type="dxa"/>
          </w:tcPr>
          <w:p w:rsidR="00314D90" w:rsidRPr="00A33F15" w:rsidRDefault="00314D90" w:rsidP="00A80A48">
            <w:pPr>
              <w:pStyle w:val="aa"/>
              <w:ind w:firstLine="0"/>
              <w:rPr>
                <w:color w:val="A6A6A6"/>
              </w:rPr>
            </w:pPr>
            <w:r w:rsidRPr="00A33F15">
              <w:rPr>
                <w:color w:val="A6A6A6"/>
              </w:rPr>
              <w:t xml:space="preserve">[Выберите из списка область применения (одно или несколько значений): </w:t>
            </w:r>
          </w:p>
          <w:p w:rsidR="00314D90" w:rsidRPr="00A33F15" w:rsidRDefault="00314D90" w:rsidP="00A80A48">
            <w:pPr>
              <w:pStyle w:val="aa"/>
              <w:ind w:firstLine="0"/>
              <w:rPr>
                <w:color w:val="A6A6A6"/>
              </w:rPr>
            </w:pPr>
            <w:r w:rsidRPr="00A33F15">
              <w:rPr>
                <w:color w:val="A6A6A6"/>
              </w:rPr>
              <w:t xml:space="preserve">а) прием заявлений с ЕПГУ, </w:t>
            </w:r>
          </w:p>
          <w:p w:rsidR="00314D90" w:rsidRPr="00A33F15" w:rsidRDefault="00314D90" w:rsidP="00A80A48">
            <w:pPr>
              <w:pStyle w:val="aa"/>
              <w:ind w:firstLine="0"/>
              <w:rPr>
                <w:color w:val="A6A6A6"/>
              </w:rPr>
            </w:pPr>
            <w:r w:rsidRPr="00A33F15">
              <w:rPr>
                <w:color w:val="A6A6A6"/>
              </w:rPr>
              <w:t xml:space="preserve">б) межведомственное взаимодействие, </w:t>
            </w:r>
          </w:p>
          <w:p w:rsidR="00314D90" w:rsidRPr="00A33F15" w:rsidRDefault="00314D90" w:rsidP="00A80A48">
            <w:pPr>
              <w:pStyle w:val="aa"/>
              <w:ind w:firstLine="0"/>
              <w:rPr>
                <w:color w:val="A6A6A6"/>
              </w:rPr>
            </w:pPr>
            <w:r w:rsidRPr="00A33F15">
              <w:rPr>
                <w:color w:val="A6A6A6"/>
              </w:rPr>
              <w:t>в) базовый реестр,</w:t>
            </w:r>
          </w:p>
          <w:p w:rsidR="00314D90" w:rsidRPr="00A33F15" w:rsidRDefault="00314D90" w:rsidP="00A80A48">
            <w:pPr>
              <w:pStyle w:val="aa"/>
              <w:ind w:firstLine="0"/>
              <w:rPr>
                <w:color w:val="A6A6A6"/>
              </w:rPr>
            </w:pPr>
            <w:r w:rsidRPr="00A33F15">
              <w:rPr>
                <w:color w:val="A6A6A6"/>
              </w:rPr>
              <w:t>г) другое (указать).]</w:t>
            </w:r>
          </w:p>
          <w:p w:rsidR="00314D90" w:rsidRPr="00214478" w:rsidRDefault="00314D90" w:rsidP="00A80A48">
            <w:pPr>
              <w:pStyle w:val="aa"/>
              <w:ind w:firstLine="0"/>
              <w:rPr>
                <w:i/>
              </w:rPr>
            </w:pPr>
            <w:r w:rsidRPr="00214478">
              <w:rPr>
                <w:i/>
              </w:rPr>
              <w:t>Межведомственное взаимодействие</w:t>
            </w:r>
          </w:p>
        </w:tc>
      </w:tr>
    </w:tbl>
    <w:p w:rsidR="00314D90" w:rsidRPr="00B70A17" w:rsidRDefault="00314D90" w:rsidP="00314D90">
      <w:pPr>
        <w:pStyle w:val="23"/>
        <w:numPr>
          <w:ilvl w:val="1"/>
          <w:numId w:val="90"/>
        </w:numPr>
        <w:ind w:left="0" w:firstLine="709"/>
      </w:pPr>
      <w:bookmarkStart w:id="3174" w:name="_Toc297119846"/>
      <w:bookmarkStart w:id="3175" w:name="_Toc334016707"/>
      <w:bookmarkStart w:id="3176" w:name="_Toc334017256"/>
      <w:r>
        <w:t>Операции (методы) электронного сервиса</w:t>
      </w:r>
      <w:bookmarkEnd w:id="3174"/>
      <w:bookmarkEnd w:id="3175"/>
      <w:bookmarkEnd w:id="3176"/>
    </w:p>
    <w:p w:rsidR="00314D90" w:rsidRPr="00B70A17" w:rsidRDefault="00314D90" w:rsidP="00314D90">
      <w:pPr>
        <w:pStyle w:val="23"/>
        <w:numPr>
          <w:ilvl w:val="0"/>
          <w:numId w:val="0"/>
        </w:numPr>
        <w:spacing w:line="240" w:lineRule="auto"/>
        <w:rPr>
          <w:color w:val="FF0000"/>
          <w:sz w:val="22"/>
          <w:szCs w:val="22"/>
        </w:rPr>
      </w:pPr>
      <w:bookmarkStart w:id="3177" w:name="_Toc334016708"/>
      <w:bookmarkStart w:id="3178" w:name="_Toc334017257"/>
      <w:r w:rsidRPr="00B70A17">
        <w:rPr>
          <w:color w:val="FF0000"/>
          <w:sz w:val="22"/>
          <w:szCs w:val="22"/>
        </w:rPr>
        <w:t>(раздел является обязательным для заполнения при подготовке документа «Описание формата электронного сервиса СМЭВ»)</w:t>
      </w:r>
      <w:bookmarkEnd w:id="3177"/>
      <w:bookmarkEnd w:id="3178"/>
    </w:p>
    <w:p w:rsidR="00314D90" w:rsidRPr="00B77388" w:rsidRDefault="00314D90" w:rsidP="00314D90">
      <w:pPr>
        <w:pStyle w:val="aa"/>
        <w:rPr>
          <w:color w:val="A6A6A6"/>
        </w:rPr>
      </w:pPr>
      <w:r w:rsidRPr="00B77388">
        <w:rPr>
          <w:color w:val="A6A6A6"/>
        </w:rPr>
        <w:t>[Перечислите операции (методы) электронного сервиса с указанием назначения и используемых объектов.]</w:t>
      </w:r>
    </w:p>
    <w:p w:rsidR="00314D90" w:rsidRPr="00214478" w:rsidRDefault="00314D90" w:rsidP="00314D90">
      <w:pPr>
        <w:pStyle w:val="aa"/>
        <w:rPr>
          <w:i/>
        </w:rPr>
      </w:pPr>
      <w:r w:rsidRPr="00214478">
        <w:rPr>
          <w:i/>
        </w:rPr>
        <w:t xml:space="preserve">Электронный сервис передачи сведений о территориальных подразделениях федеральных органов исполнительной власти в Сводный реестр </w:t>
      </w:r>
      <w:r>
        <w:rPr>
          <w:i/>
        </w:rPr>
        <w:t>должен обеспечивать</w:t>
      </w:r>
      <w:r w:rsidRPr="00214478">
        <w:rPr>
          <w:i/>
        </w:rPr>
        <w:t xml:space="preserve"> обмен данными </w:t>
      </w:r>
      <w:r w:rsidRPr="00214478">
        <w:rPr>
          <w:rStyle w:val="afc"/>
          <w:i/>
        </w:rPr>
        <w:t>в рамках интеграции Федерального узла Системы с внешними системами-поставщиками данных о государственных органах. Электронный сервис</w:t>
      </w:r>
      <w:r>
        <w:rPr>
          <w:rStyle w:val="afc"/>
          <w:i/>
        </w:rPr>
        <w:t xml:space="preserve"> должен </w:t>
      </w:r>
      <w:r w:rsidRPr="00214478">
        <w:rPr>
          <w:rStyle w:val="afc"/>
          <w:i/>
        </w:rPr>
        <w:t>включа</w:t>
      </w:r>
      <w:r>
        <w:rPr>
          <w:rStyle w:val="afc"/>
          <w:i/>
        </w:rPr>
        <w:t>ть</w:t>
      </w:r>
      <w:r w:rsidRPr="00214478">
        <w:rPr>
          <w:rStyle w:val="afc"/>
          <w:i/>
        </w:rPr>
        <w:t xml:space="preserve"> методы, обеспечивающие:</w:t>
      </w:r>
    </w:p>
    <w:p w:rsidR="00314D90" w:rsidRPr="00214478" w:rsidRDefault="00314D90" w:rsidP="00314D90">
      <w:pPr>
        <w:pStyle w:val="13"/>
        <w:numPr>
          <w:ilvl w:val="0"/>
          <w:numId w:val="31"/>
        </w:numPr>
        <w:ind w:left="1440" w:hanging="357"/>
        <w:rPr>
          <w:i/>
        </w:rPr>
      </w:pPr>
      <w:r w:rsidRPr="00214478">
        <w:rPr>
          <w:i/>
        </w:rPr>
        <w:t>регистрацию заявки на импорт организационной структуры государственного органа;</w:t>
      </w:r>
    </w:p>
    <w:p w:rsidR="00314D90" w:rsidRPr="00214478" w:rsidRDefault="00314D90" w:rsidP="00314D90">
      <w:pPr>
        <w:pStyle w:val="13"/>
        <w:numPr>
          <w:ilvl w:val="0"/>
          <w:numId w:val="31"/>
        </w:numPr>
        <w:ind w:left="1440" w:hanging="357"/>
        <w:rPr>
          <w:i/>
        </w:rPr>
      </w:pPr>
      <w:r w:rsidRPr="00214478">
        <w:rPr>
          <w:i/>
        </w:rPr>
        <w:t>запрос состояния заявки;</w:t>
      </w:r>
    </w:p>
    <w:p w:rsidR="00314D90" w:rsidRDefault="00314D90" w:rsidP="00314D90">
      <w:pPr>
        <w:pStyle w:val="13"/>
        <w:numPr>
          <w:ilvl w:val="0"/>
          <w:numId w:val="31"/>
        </w:numPr>
        <w:ind w:left="1440" w:hanging="357"/>
        <w:rPr>
          <w:i/>
        </w:rPr>
      </w:pPr>
      <w:r w:rsidRPr="00214478">
        <w:rPr>
          <w:i/>
        </w:rPr>
        <w:t>атомарное изменение описания одного подразделения государственного органа.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715"/>
        <w:gridCol w:w="4715"/>
      </w:tblGrid>
      <w:tr w:rsidR="00314D90" w:rsidRPr="00214478" w:rsidTr="00A80A48">
        <w:tc>
          <w:tcPr>
            <w:tcW w:w="5210" w:type="dxa"/>
          </w:tcPr>
          <w:p w:rsidR="00314D90" w:rsidRPr="00214478" w:rsidRDefault="00314D90" w:rsidP="00A80A48">
            <w:pPr>
              <w:pStyle w:val="aa"/>
              <w:ind w:firstLine="0"/>
              <w:rPr>
                <w:b/>
              </w:rPr>
            </w:pPr>
          </w:p>
        </w:tc>
        <w:tc>
          <w:tcPr>
            <w:tcW w:w="5211" w:type="dxa"/>
          </w:tcPr>
          <w:p w:rsidR="00314D90" w:rsidRPr="00214478" w:rsidRDefault="00314D90" w:rsidP="00A80A48">
            <w:pPr>
              <w:pStyle w:val="aa"/>
              <w:ind w:firstLine="0"/>
              <w:rPr>
                <w:b/>
              </w:rPr>
            </w:pPr>
          </w:p>
        </w:tc>
      </w:tr>
      <w:tr w:rsidR="00314D90" w:rsidRPr="00214478" w:rsidTr="00A80A48">
        <w:tc>
          <w:tcPr>
            <w:tcW w:w="5210" w:type="dxa"/>
          </w:tcPr>
          <w:p w:rsidR="00314D90" w:rsidRPr="00214478" w:rsidRDefault="00314D90" w:rsidP="00A80A48">
            <w:pPr>
              <w:pStyle w:val="aa"/>
              <w:ind w:firstLine="0"/>
              <w:rPr>
                <w:i/>
              </w:rPr>
            </w:pPr>
          </w:p>
        </w:tc>
        <w:tc>
          <w:tcPr>
            <w:tcW w:w="5211" w:type="dxa"/>
          </w:tcPr>
          <w:p w:rsidR="00314D90" w:rsidRPr="00214478" w:rsidRDefault="00314D90" w:rsidP="00A80A48">
            <w:pPr>
              <w:pStyle w:val="aa"/>
              <w:ind w:firstLine="0"/>
              <w:rPr>
                <w:i/>
              </w:rPr>
            </w:pPr>
          </w:p>
        </w:tc>
      </w:tr>
      <w:tr w:rsidR="00314D90" w:rsidRPr="00214478" w:rsidTr="00A80A48">
        <w:tc>
          <w:tcPr>
            <w:tcW w:w="5210" w:type="dxa"/>
          </w:tcPr>
          <w:p w:rsidR="00314D90" w:rsidRPr="00214478" w:rsidRDefault="00314D90" w:rsidP="00A80A48">
            <w:pPr>
              <w:rPr>
                <w:i/>
              </w:rPr>
            </w:pPr>
          </w:p>
        </w:tc>
        <w:tc>
          <w:tcPr>
            <w:tcW w:w="5211" w:type="dxa"/>
          </w:tcPr>
          <w:p w:rsidR="00314D90" w:rsidRPr="00214478" w:rsidRDefault="00314D90" w:rsidP="00A80A48">
            <w:pPr>
              <w:pStyle w:val="aa"/>
              <w:ind w:firstLine="0"/>
              <w:rPr>
                <w:i/>
              </w:rPr>
            </w:pPr>
          </w:p>
        </w:tc>
      </w:tr>
      <w:tr w:rsidR="00314D90" w:rsidRPr="003D1D9F" w:rsidTr="00A80A48">
        <w:tc>
          <w:tcPr>
            <w:tcW w:w="5210" w:type="dxa"/>
          </w:tcPr>
          <w:p w:rsidR="00314D90" w:rsidRPr="00214478" w:rsidRDefault="00314D90" w:rsidP="00A80A48">
            <w:pPr>
              <w:rPr>
                <w:i/>
              </w:rPr>
            </w:pPr>
          </w:p>
        </w:tc>
        <w:tc>
          <w:tcPr>
            <w:tcW w:w="5211" w:type="dxa"/>
          </w:tcPr>
          <w:p w:rsidR="00314D90" w:rsidRPr="00214478" w:rsidRDefault="00314D90" w:rsidP="00A80A48">
            <w:pPr>
              <w:pStyle w:val="13"/>
              <w:numPr>
                <w:ilvl w:val="0"/>
                <w:numId w:val="0"/>
              </w:numPr>
              <w:rPr>
                <w:i/>
              </w:rPr>
            </w:pPr>
          </w:p>
        </w:tc>
      </w:tr>
    </w:tbl>
    <w:p w:rsidR="00314D90" w:rsidRPr="002769D1" w:rsidRDefault="00314D90" w:rsidP="00314D90">
      <w:pPr>
        <w:pStyle w:val="aa"/>
      </w:pPr>
      <w:r w:rsidRPr="002769D1">
        <w:t>Электронный сервис может включать в себя как синхронные, так и асинхронные методы для осуществления информационного обмена. Наименование синхронных методов должно начинаться с префикса sync_, а асинхронных - с префикса async_. Асинхронные методы делятся на две группы:</w:t>
      </w:r>
    </w:p>
    <w:p w:rsidR="00314D90" w:rsidRPr="00100721" w:rsidRDefault="00314D90" w:rsidP="00314D90">
      <w:pPr>
        <w:pStyle w:val="13"/>
        <w:numPr>
          <w:ilvl w:val="0"/>
          <w:numId w:val="31"/>
        </w:numPr>
        <w:ind w:left="1440" w:hanging="357"/>
      </w:pPr>
      <w:r w:rsidRPr="00100721">
        <w:t xml:space="preserve">методы, позволяющие подать заявку на оказание услуги в </w:t>
      </w:r>
      <w:r w:rsidRPr="00100721">
        <w:lastRenderedPageBreak/>
        <w:t xml:space="preserve">информационную систему </w:t>
      </w:r>
      <w:r>
        <w:t>п</w:t>
      </w:r>
      <w:r w:rsidRPr="00100721">
        <w:t xml:space="preserve">оставщика и получить в ответ номер заявки в ИС </w:t>
      </w:r>
      <w:r>
        <w:t>п</w:t>
      </w:r>
      <w:r w:rsidRPr="00100721">
        <w:t>оставщика. Наименование методов данной группы должно начинаться с префикса async_getId_;</w:t>
      </w:r>
    </w:p>
    <w:p w:rsidR="00314D90" w:rsidRPr="00100721" w:rsidRDefault="00314D90" w:rsidP="00314D90">
      <w:pPr>
        <w:pStyle w:val="13"/>
        <w:numPr>
          <w:ilvl w:val="0"/>
          <w:numId w:val="31"/>
        </w:numPr>
        <w:ind w:left="1440" w:hanging="357"/>
      </w:pPr>
      <w:r w:rsidRPr="00100721">
        <w:t xml:space="preserve">методы, позволяющие получить результат оказания услуги по номеру заявки в ИС </w:t>
      </w:r>
      <w:r>
        <w:t>п</w:t>
      </w:r>
      <w:r w:rsidRPr="00100721">
        <w:t>оставщика. Наименование методов данной группы должно начинаться с префикса async_getResult_.</w:t>
      </w:r>
    </w:p>
    <w:p w:rsidR="00314D90" w:rsidRDefault="00314D90" w:rsidP="00314D90">
      <w:pPr>
        <w:pStyle w:val="aa"/>
      </w:pPr>
      <w:r w:rsidRPr="006A01CC">
        <w:rPr>
          <w:b/>
        </w:rPr>
        <w:t>Рекомендуется</w:t>
      </w:r>
      <w:r w:rsidRPr="002769D1">
        <w:t xml:space="preserve"> разработать веб-сервис, поддерживающий асинхронный режим взаимодействия. Такой сервис должен предоставлять Потребителю возможность вести полноценную работу с ним исключительно в асинхронном режиме взаимодействия.</w:t>
      </w:r>
    </w:p>
    <w:p w:rsidR="00314D90" w:rsidRPr="00100721" w:rsidRDefault="00314D90" w:rsidP="00314D90">
      <w:pPr>
        <w:pStyle w:val="aa"/>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542"/>
        <w:gridCol w:w="4888"/>
      </w:tblGrid>
      <w:tr w:rsidR="00314D90" w:rsidRPr="00214478" w:rsidTr="00A80A48">
        <w:tc>
          <w:tcPr>
            <w:tcW w:w="5210" w:type="dxa"/>
          </w:tcPr>
          <w:p w:rsidR="00314D90" w:rsidRPr="00214478" w:rsidRDefault="00314D90" w:rsidP="00A80A48">
            <w:pPr>
              <w:pStyle w:val="aa"/>
              <w:ind w:firstLine="0"/>
              <w:rPr>
                <w:b/>
              </w:rPr>
            </w:pPr>
            <w:r w:rsidRPr="00214478">
              <w:rPr>
                <w:b/>
              </w:rPr>
              <w:t>Метод</w:t>
            </w:r>
          </w:p>
        </w:tc>
        <w:tc>
          <w:tcPr>
            <w:tcW w:w="5211" w:type="dxa"/>
          </w:tcPr>
          <w:p w:rsidR="00314D90" w:rsidRPr="00214478" w:rsidRDefault="00314D90" w:rsidP="00A80A48">
            <w:pPr>
              <w:pStyle w:val="aa"/>
              <w:ind w:firstLine="0"/>
              <w:rPr>
                <w:b/>
              </w:rPr>
            </w:pPr>
            <w:r w:rsidRPr="00214478">
              <w:rPr>
                <w:b/>
              </w:rPr>
              <w:t>Назначение</w:t>
            </w:r>
          </w:p>
        </w:tc>
      </w:tr>
      <w:tr w:rsidR="00314D90" w:rsidRPr="00214478" w:rsidTr="00A80A48">
        <w:tc>
          <w:tcPr>
            <w:tcW w:w="5210" w:type="dxa"/>
          </w:tcPr>
          <w:p w:rsidR="00314D90" w:rsidRPr="00214478" w:rsidRDefault="00314D90" w:rsidP="00A80A48">
            <w:pPr>
              <w:rPr>
                <w:i/>
              </w:rPr>
            </w:pPr>
            <w:r w:rsidRPr="00214478">
              <w:rPr>
                <w:i/>
              </w:rPr>
              <w:t xml:space="preserve">Код: </w:t>
            </w:r>
            <w:r>
              <w:rPr>
                <w:i/>
                <w:lang w:val="en-US"/>
              </w:rPr>
              <w:t>async</w:t>
            </w:r>
            <w:r w:rsidRPr="00594E7E">
              <w:rPr>
                <w:i/>
              </w:rPr>
              <w:t>_</w:t>
            </w:r>
            <w:r>
              <w:rPr>
                <w:i/>
                <w:lang w:val="en-US"/>
              </w:rPr>
              <w:t>getId</w:t>
            </w:r>
            <w:r w:rsidRPr="00594E7E">
              <w:rPr>
                <w:i/>
              </w:rPr>
              <w:t>_</w:t>
            </w:r>
            <w:r w:rsidRPr="00214478">
              <w:rPr>
                <w:i/>
              </w:rPr>
              <w:t>PutStateStructuresPackage</w:t>
            </w:r>
          </w:p>
          <w:p w:rsidR="00314D90" w:rsidRPr="00214478" w:rsidRDefault="00314D90" w:rsidP="00A80A48">
            <w:pPr>
              <w:pStyle w:val="aa"/>
              <w:ind w:firstLine="0"/>
              <w:rPr>
                <w:i/>
              </w:rPr>
            </w:pPr>
            <w:r w:rsidRPr="00214478">
              <w:rPr>
                <w:i/>
              </w:rPr>
              <w:t>Наименование: Подача полного описания ОГВ в пакете</w:t>
            </w:r>
          </w:p>
        </w:tc>
        <w:tc>
          <w:tcPr>
            <w:tcW w:w="5211" w:type="dxa"/>
          </w:tcPr>
          <w:p w:rsidR="00314D90" w:rsidRPr="00214478" w:rsidRDefault="00314D90" w:rsidP="00A80A48">
            <w:pPr>
              <w:pStyle w:val="aa"/>
              <w:ind w:firstLine="0"/>
              <w:rPr>
                <w:i/>
              </w:rPr>
            </w:pPr>
            <w:r w:rsidRPr="00214478">
              <w:rPr>
                <w:i/>
              </w:rPr>
              <w:t>Принимает электронное сообщение с описанием организационной структуры государственного органа в формате XML и возвращает номер зарегистрированной заявки.</w:t>
            </w:r>
          </w:p>
        </w:tc>
      </w:tr>
      <w:tr w:rsidR="00314D90" w:rsidRPr="00214478" w:rsidTr="00A80A48">
        <w:tc>
          <w:tcPr>
            <w:tcW w:w="5210" w:type="dxa"/>
          </w:tcPr>
          <w:p w:rsidR="00314D90" w:rsidRPr="00314D90" w:rsidRDefault="00314D90" w:rsidP="00A80A48">
            <w:pPr>
              <w:rPr>
                <w:i/>
                <w:lang w:val="en-US"/>
              </w:rPr>
            </w:pPr>
            <w:r w:rsidRPr="00214478">
              <w:rPr>
                <w:i/>
              </w:rPr>
              <w:t>Код</w:t>
            </w:r>
            <w:r w:rsidRPr="00314D90">
              <w:rPr>
                <w:i/>
                <w:lang w:val="en-US"/>
              </w:rPr>
              <w:t xml:space="preserve">: </w:t>
            </w:r>
            <w:r>
              <w:rPr>
                <w:i/>
                <w:lang w:val="en-US"/>
              </w:rPr>
              <w:t>async</w:t>
            </w:r>
            <w:r w:rsidRPr="00314D90">
              <w:rPr>
                <w:i/>
                <w:lang w:val="en-US"/>
              </w:rPr>
              <w:t>_</w:t>
            </w:r>
            <w:r>
              <w:rPr>
                <w:i/>
                <w:lang w:val="en-US"/>
              </w:rPr>
              <w:t>getResult</w:t>
            </w:r>
            <w:r w:rsidRPr="00314D90">
              <w:rPr>
                <w:i/>
                <w:lang w:val="en-US"/>
              </w:rPr>
              <w:t>_</w:t>
            </w:r>
            <w:r w:rsidRPr="00594E7E">
              <w:rPr>
                <w:i/>
                <w:lang w:val="en-US"/>
              </w:rPr>
              <w:t>RequestPackageState</w:t>
            </w:r>
          </w:p>
          <w:p w:rsidR="00314D90" w:rsidRPr="00314D90" w:rsidRDefault="00314D90" w:rsidP="00A80A48">
            <w:pPr>
              <w:rPr>
                <w:i/>
                <w:lang w:val="en-US"/>
              </w:rPr>
            </w:pPr>
            <w:r w:rsidRPr="00214478">
              <w:rPr>
                <w:i/>
              </w:rPr>
              <w:t>Запрос</w:t>
            </w:r>
            <w:r w:rsidRPr="00314D90">
              <w:rPr>
                <w:i/>
                <w:lang w:val="en-US"/>
              </w:rPr>
              <w:t xml:space="preserve"> </w:t>
            </w:r>
            <w:r w:rsidRPr="00214478">
              <w:rPr>
                <w:i/>
              </w:rPr>
              <w:t>состояния</w:t>
            </w:r>
            <w:r w:rsidRPr="00314D90">
              <w:rPr>
                <w:i/>
                <w:lang w:val="en-US"/>
              </w:rPr>
              <w:t xml:space="preserve"> </w:t>
            </w:r>
            <w:r w:rsidRPr="00214478">
              <w:rPr>
                <w:i/>
              </w:rPr>
              <w:t>заявки</w:t>
            </w:r>
          </w:p>
        </w:tc>
        <w:tc>
          <w:tcPr>
            <w:tcW w:w="5211" w:type="dxa"/>
          </w:tcPr>
          <w:p w:rsidR="00314D90" w:rsidRPr="00214478" w:rsidRDefault="00314D90" w:rsidP="00A80A48">
            <w:pPr>
              <w:pStyle w:val="aa"/>
              <w:ind w:firstLine="0"/>
              <w:rPr>
                <w:i/>
              </w:rPr>
            </w:pPr>
            <w:r w:rsidRPr="00214478">
              <w:rPr>
                <w:i/>
              </w:rPr>
              <w:t>Принимает на вход номер заявки и возвращает состояние заявки и список ошибок.</w:t>
            </w:r>
          </w:p>
        </w:tc>
      </w:tr>
      <w:tr w:rsidR="00314D90" w:rsidRPr="003D1D9F" w:rsidTr="00A80A48">
        <w:tc>
          <w:tcPr>
            <w:tcW w:w="5210" w:type="dxa"/>
          </w:tcPr>
          <w:p w:rsidR="00314D90" w:rsidRPr="00594E7E" w:rsidRDefault="00314D90" w:rsidP="00A80A48">
            <w:pPr>
              <w:rPr>
                <w:i/>
              </w:rPr>
            </w:pPr>
            <w:r>
              <w:rPr>
                <w:i/>
              </w:rPr>
              <w:t>Метод</w:t>
            </w:r>
            <w:r w:rsidRPr="00594E7E">
              <w:rPr>
                <w:i/>
              </w:rPr>
              <w:t xml:space="preserve">: </w:t>
            </w:r>
            <w:r>
              <w:rPr>
                <w:i/>
                <w:lang w:val="en-US"/>
              </w:rPr>
              <w:t>sync</w:t>
            </w:r>
            <w:r w:rsidRPr="00594E7E">
              <w:rPr>
                <w:i/>
              </w:rPr>
              <w:t>_</w:t>
            </w:r>
            <w:r w:rsidRPr="00214478">
              <w:rPr>
                <w:i/>
                <w:lang w:val="en-US"/>
              </w:rPr>
              <w:t>PutStateStructure</w:t>
            </w:r>
          </w:p>
          <w:p w:rsidR="00314D90" w:rsidRPr="00594E7E" w:rsidRDefault="00314D90" w:rsidP="00A80A48">
            <w:pPr>
              <w:rPr>
                <w:i/>
              </w:rPr>
            </w:pPr>
            <w:r w:rsidRPr="00214478">
              <w:rPr>
                <w:i/>
              </w:rPr>
              <w:t>Подача</w:t>
            </w:r>
            <w:r w:rsidRPr="00594E7E">
              <w:rPr>
                <w:i/>
              </w:rPr>
              <w:t xml:space="preserve"> </w:t>
            </w:r>
            <w:r w:rsidRPr="00214478">
              <w:rPr>
                <w:i/>
              </w:rPr>
              <w:t>полного</w:t>
            </w:r>
            <w:r w:rsidRPr="00594E7E">
              <w:rPr>
                <w:i/>
              </w:rPr>
              <w:t xml:space="preserve"> </w:t>
            </w:r>
            <w:r w:rsidRPr="00214478">
              <w:rPr>
                <w:i/>
              </w:rPr>
              <w:t>описания</w:t>
            </w:r>
            <w:r w:rsidRPr="00594E7E">
              <w:rPr>
                <w:i/>
              </w:rPr>
              <w:t xml:space="preserve"> </w:t>
            </w:r>
            <w:r w:rsidRPr="00214478">
              <w:rPr>
                <w:i/>
              </w:rPr>
              <w:t>ОГВ</w:t>
            </w:r>
          </w:p>
          <w:p w:rsidR="00314D90" w:rsidRPr="00594E7E" w:rsidRDefault="00314D90" w:rsidP="00A80A48">
            <w:pPr>
              <w:rPr>
                <w:i/>
              </w:rPr>
            </w:pPr>
            <w:r w:rsidRPr="00214478">
              <w:rPr>
                <w:i/>
              </w:rPr>
              <w:t>Метод</w:t>
            </w:r>
            <w:r w:rsidRPr="00594E7E">
              <w:rPr>
                <w:i/>
              </w:rPr>
              <w:t xml:space="preserve">: </w:t>
            </w:r>
            <w:r>
              <w:rPr>
                <w:i/>
                <w:lang w:val="en-US"/>
              </w:rPr>
              <w:t>sync</w:t>
            </w:r>
            <w:r w:rsidRPr="00594E7E">
              <w:rPr>
                <w:i/>
              </w:rPr>
              <w:t>_</w:t>
            </w:r>
            <w:r w:rsidRPr="00214478">
              <w:rPr>
                <w:i/>
                <w:lang w:val="en-US"/>
              </w:rPr>
              <w:t>RemoveStateStructure</w:t>
            </w:r>
          </w:p>
          <w:p w:rsidR="00314D90" w:rsidRPr="00214478" w:rsidRDefault="00314D90" w:rsidP="00A80A48">
            <w:pPr>
              <w:rPr>
                <w:i/>
              </w:rPr>
            </w:pPr>
            <w:r w:rsidRPr="00214478">
              <w:rPr>
                <w:i/>
              </w:rPr>
              <w:t>Идентификатор ОГВ для удаления</w:t>
            </w:r>
          </w:p>
          <w:p w:rsidR="00314D90" w:rsidRPr="00214478" w:rsidRDefault="00314D90" w:rsidP="00A80A48">
            <w:pPr>
              <w:rPr>
                <w:i/>
              </w:rPr>
            </w:pPr>
            <w:r w:rsidRPr="00214478">
              <w:rPr>
                <w:i/>
              </w:rPr>
              <w:t xml:space="preserve">Метод: </w:t>
            </w:r>
            <w:r>
              <w:rPr>
                <w:i/>
                <w:lang w:val="en-US"/>
              </w:rPr>
              <w:t>sync</w:t>
            </w:r>
            <w:r w:rsidRPr="00594E7E">
              <w:rPr>
                <w:i/>
              </w:rPr>
              <w:t>_</w:t>
            </w:r>
            <w:r w:rsidRPr="00214478">
              <w:rPr>
                <w:i/>
              </w:rPr>
              <w:t>UpdateStateStructure</w:t>
            </w:r>
          </w:p>
          <w:p w:rsidR="00314D90" w:rsidRPr="00214478" w:rsidRDefault="00314D90" w:rsidP="00A80A48">
            <w:pPr>
              <w:rPr>
                <w:i/>
              </w:rPr>
            </w:pPr>
            <w:r w:rsidRPr="00214478">
              <w:rPr>
                <w:i/>
              </w:rPr>
              <w:t>Обновление описания ОГВ</w:t>
            </w:r>
          </w:p>
          <w:p w:rsidR="00314D90" w:rsidRPr="00214478" w:rsidRDefault="00314D90" w:rsidP="00A80A48">
            <w:pPr>
              <w:rPr>
                <w:i/>
              </w:rPr>
            </w:pPr>
            <w:r w:rsidRPr="00214478">
              <w:rPr>
                <w:i/>
              </w:rPr>
              <w:t xml:space="preserve">Метод: </w:t>
            </w:r>
            <w:r>
              <w:rPr>
                <w:i/>
                <w:lang w:val="en-US"/>
              </w:rPr>
              <w:t>sync</w:t>
            </w:r>
            <w:r w:rsidRPr="00594E7E">
              <w:rPr>
                <w:i/>
              </w:rPr>
              <w:t>_</w:t>
            </w:r>
            <w:r w:rsidRPr="00214478">
              <w:rPr>
                <w:i/>
              </w:rPr>
              <w:t>PutOffice</w:t>
            </w:r>
          </w:p>
          <w:p w:rsidR="00314D90" w:rsidRPr="00214478" w:rsidRDefault="00314D90" w:rsidP="00A80A48">
            <w:pPr>
              <w:rPr>
                <w:i/>
              </w:rPr>
            </w:pPr>
            <w:r w:rsidRPr="00214478">
              <w:rPr>
                <w:i/>
              </w:rPr>
              <w:t>Подача полного описания офиса ОГВ</w:t>
            </w:r>
          </w:p>
          <w:p w:rsidR="00314D90" w:rsidRPr="00214478" w:rsidRDefault="00314D90" w:rsidP="00A80A48">
            <w:pPr>
              <w:rPr>
                <w:i/>
              </w:rPr>
            </w:pPr>
            <w:r w:rsidRPr="00214478">
              <w:rPr>
                <w:i/>
              </w:rPr>
              <w:t xml:space="preserve">Метод: </w:t>
            </w:r>
            <w:r>
              <w:rPr>
                <w:i/>
                <w:lang w:val="en-US"/>
              </w:rPr>
              <w:t>sync</w:t>
            </w:r>
            <w:r w:rsidRPr="00594E7E">
              <w:rPr>
                <w:i/>
              </w:rPr>
              <w:t>_</w:t>
            </w:r>
            <w:r w:rsidRPr="00214478">
              <w:rPr>
                <w:i/>
              </w:rPr>
              <w:t>RemoveOffice</w:t>
            </w:r>
          </w:p>
          <w:p w:rsidR="00314D90" w:rsidRPr="00214478" w:rsidRDefault="00314D90" w:rsidP="00A80A48">
            <w:pPr>
              <w:rPr>
                <w:i/>
              </w:rPr>
            </w:pPr>
            <w:r w:rsidRPr="00214478">
              <w:rPr>
                <w:i/>
              </w:rPr>
              <w:t>Идентификатор офиса ОГВ</w:t>
            </w:r>
          </w:p>
          <w:p w:rsidR="00314D90" w:rsidRPr="00214478" w:rsidRDefault="00314D90" w:rsidP="00A80A48">
            <w:pPr>
              <w:rPr>
                <w:i/>
              </w:rPr>
            </w:pPr>
            <w:r w:rsidRPr="00214478">
              <w:rPr>
                <w:i/>
              </w:rPr>
              <w:t xml:space="preserve">Метод: </w:t>
            </w:r>
            <w:r>
              <w:rPr>
                <w:i/>
                <w:lang w:val="en-US"/>
              </w:rPr>
              <w:t>sync</w:t>
            </w:r>
            <w:r w:rsidRPr="00594E7E">
              <w:rPr>
                <w:i/>
              </w:rPr>
              <w:t>_</w:t>
            </w:r>
            <w:r w:rsidRPr="00214478">
              <w:rPr>
                <w:i/>
              </w:rPr>
              <w:t>PutContact</w:t>
            </w:r>
          </w:p>
          <w:p w:rsidR="00314D90" w:rsidRPr="00214478" w:rsidRDefault="00314D90" w:rsidP="00A80A48">
            <w:pPr>
              <w:rPr>
                <w:i/>
              </w:rPr>
            </w:pPr>
            <w:r w:rsidRPr="00214478">
              <w:rPr>
                <w:i/>
              </w:rPr>
              <w:t>Подача полного описания контакта ОГВ</w:t>
            </w:r>
          </w:p>
          <w:p w:rsidR="00314D90" w:rsidRPr="00214478" w:rsidRDefault="00314D90" w:rsidP="00A80A48">
            <w:pPr>
              <w:rPr>
                <w:i/>
              </w:rPr>
            </w:pPr>
            <w:r w:rsidRPr="00214478">
              <w:rPr>
                <w:i/>
              </w:rPr>
              <w:t xml:space="preserve">Метод: </w:t>
            </w:r>
            <w:r>
              <w:rPr>
                <w:i/>
                <w:lang w:val="en-US"/>
              </w:rPr>
              <w:t>sync</w:t>
            </w:r>
            <w:r w:rsidRPr="00594E7E">
              <w:rPr>
                <w:i/>
              </w:rPr>
              <w:t>_</w:t>
            </w:r>
            <w:r w:rsidRPr="00214478">
              <w:rPr>
                <w:i/>
              </w:rPr>
              <w:t>RemoveContact</w:t>
            </w:r>
          </w:p>
          <w:p w:rsidR="00314D90" w:rsidRPr="00214478" w:rsidRDefault="00314D90" w:rsidP="00A80A48">
            <w:pPr>
              <w:rPr>
                <w:i/>
              </w:rPr>
            </w:pPr>
            <w:r w:rsidRPr="00214478">
              <w:rPr>
                <w:i/>
              </w:rPr>
              <w:t>Идентификатор контакта</w:t>
            </w:r>
          </w:p>
        </w:tc>
        <w:tc>
          <w:tcPr>
            <w:tcW w:w="5211" w:type="dxa"/>
          </w:tcPr>
          <w:p w:rsidR="00314D90" w:rsidRPr="00214478" w:rsidRDefault="00314D90" w:rsidP="00A80A48">
            <w:pPr>
              <w:pStyle w:val="afb"/>
              <w:ind w:firstLine="0"/>
              <w:jc w:val="left"/>
              <w:rPr>
                <w:i/>
              </w:rPr>
            </w:pPr>
            <w:r w:rsidRPr="00214478">
              <w:rPr>
                <w:i/>
              </w:rPr>
              <w:t>Позволяют добавить, изменить и удалить следующие объекты:</w:t>
            </w:r>
          </w:p>
          <w:p w:rsidR="00314D90" w:rsidRPr="00214478" w:rsidRDefault="00314D90" w:rsidP="00314D90">
            <w:pPr>
              <w:pStyle w:val="13"/>
              <w:numPr>
                <w:ilvl w:val="0"/>
                <w:numId w:val="31"/>
              </w:numPr>
              <w:rPr>
                <w:i/>
              </w:rPr>
            </w:pPr>
            <w:r w:rsidRPr="00214478">
              <w:rPr>
                <w:i/>
              </w:rPr>
              <w:t>подразделение государственного органа;</w:t>
            </w:r>
          </w:p>
          <w:p w:rsidR="00314D90" w:rsidRPr="00214478" w:rsidRDefault="00314D90" w:rsidP="00314D90">
            <w:pPr>
              <w:pStyle w:val="13"/>
              <w:numPr>
                <w:ilvl w:val="0"/>
                <w:numId w:val="31"/>
              </w:numPr>
              <w:rPr>
                <w:i/>
              </w:rPr>
            </w:pPr>
            <w:r w:rsidRPr="00214478">
              <w:rPr>
                <w:i/>
              </w:rPr>
              <w:t>офис;</w:t>
            </w:r>
          </w:p>
          <w:p w:rsidR="00314D90" w:rsidRPr="00214478" w:rsidRDefault="00314D90" w:rsidP="00314D90">
            <w:pPr>
              <w:pStyle w:val="13"/>
              <w:numPr>
                <w:ilvl w:val="0"/>
                <w:numId w:val="31"/>
              </w:numPr>
              <w:rPr>
                <w:i/>
              </w:rPr>
            </w:pPr>
            <w:r w:rsidRPr="00214478">
              <w:rPr>
                <w:i/>
              </w:rPr>
              <w:t>контакт.</w:t>
            </w:r>
          </w:p>
        </w:tc>
      </w:tr>
    </w:tbl>
    <w:p w:rsidR="00314D90" w:rsidRDefault="00314D90" w:rsidP="00314D90">
      <w:pPr>
        <w:pStyle w:val="23"/>
        <w:numPr>
          <w:ilvl w:val="1"/>
          <w:numId w:val="90"/>
        </w:numPr>
        <w:ind w:left="0" w:firstLine="709"/>
      </w:pPr>
      <w:bookmarkStart w:id="3179" w:name="_Toc297119847"/>
      <w:bookmarkStart w:id="3180" w:name="_Toc334016709"/>
      <w:bookmarkStart w:id="3181" w:name="_Toc334017258"/>
      <w:r>
        <w:t>Сценарии использования</w:t>
      </w:r>
      <w:bookmarkEnd w:id="3179"/>
      <w:bookmarkEnd w:id="3180"/>
      <w:bookmarkEnd w:id="3181"/>
    </w:p>
    <w:p w:rsidR="00314D90" w:rsidRPr="00B77388" w:rsidRDefault="00314D90" w:rsidP="00314D90">
      <w:pPr>
        <w:pStyle w:val="aa"/>
        <w:rPr>
          <w:color w:val="A6A6A6"/>
        </w:rPr>
      </w:pPr>
      <w:r w:rsidRPr="00B77388">
        <w:rPr>
          <w:color w:val="A6A6A6"/>
        </w:rPr>
        <w:t>[Перечислите возможные варианты использования электронного сервиса и опишите сценарии использования, с указанием всех участников и особенностей взаимодействия.]</w:t>
      </w:r>
    </w:p>
    <w:p w:rsidR="00314D90" w:rsidRPr="00214478" w:rsidRDefault="00314D90" w:rsidP="00314D90">
      <w:pPr>
        <w:pStyle w:val="aa"/>
        <w:rPr>
          <w:i/>
        </w:rPr>
      </w:pPr>
      <w:r w:rsidRPr="00214478">
        <w:rPr>
          <w:i/>
        </w:rPr>
        <w:t>Информационная система ведомства вызывает сервис и передает изменения подчиненных органов государственной власти.</w:t>
      </w:r>
    </w:p>
    <w:p w:rsidR="00314D90" w:rsidRPr="00214478" w:rsidRDefault="00314D90" w:rsidP="00314D90">
      <w:pPr>
        <w:pStyle w:val="afb"/>
        <w:rPr>
          <w:i/>
        </w:rPr>
      </w:pPr>
      <w:r w:rsidRPr="00214478">
        <w:rPr>
          <w:i/>
        </w:rPr>
        <w:lastRenderedPageBreak/>
        <w:t>Существуют два варианта использования электронного сервиса:</w:t>
      </w:r>
    </w:p>
    <w:p w:rsidR="00314D90" w:rsidRPr="00214478" w:rsidRDefault="00314D90" w:rsidP="00314D90">
      <w:pPr>
        <w:pStyle w:val="13"/>
        <w:numPr>
          <w:ilvl w:val="0"/>
          <w:numId w:val="31"/>
        </w:numPr>
        <w:rPr>
          <w:i/>
        </w:rPr>
      </w:pPr>
      <w:r w:rsidRPr="00214478">
        <w:rPr>
          <w:i/>
        </w:rPr>
        <w:t>режим пакетной загрузки;</w:t>
      </w:r>
    </w:p>
    <w:p w:rsidR="00314D90" w:rsidRPr="00214478" w:rsidRDefault="00314D90" w:rsidP="00314D90">
      <w:pPr>
        <w:pStyle w:val="13"/>
        <w:numPr>
          <w:ilvl w:val="0"/>
          <w:numId w:val="31"/>
        </w:numPr>
        <w:rPr>
          <w:i/>
        </w:rPr>
      </w:pPr>
      <w:r w:rsidRPr="00214478">
        <w:rPr>
          <w:i/>
        </w:rPr>
        <w:t>режим атомарного изменения.</w:t>
      </w:r>
    </w:p>
    <w:p w:rsidR="00314D90" w:rsidRPr="00214478" w:rsidRDefault="00314D90" w:rsidP="00314D90">
      <w:pPr>
        <w:pStyle w:val="aa"/>
        <w:rPr>
          <w:b/>
          <w:i/>
        </w:rPr>
      </w:pPr>
      <w:r w:rsidRPr="00214478">
        <w:rPr>
          <w:i/>
        </w:rPr>
        <w:t xml:space="preserve">В режиме пакетной загрузки вызывающая сторона формирует и передает один пакет, отражающий все изменения организационной структуры с помощью вызова метода </w:t>
      </w:r>
      <w:r>
        <w:rPr>
          <w:i/>
          <w:lang w:val="en-US"/>
        </w:rPr>
        <w:t>async</w:t>
      </w:r>
      <w:r w:rsidRPr="00A11BDC">
        <w:rPr>
          <w:i/>
        </w:rPr>
        <w:t>_</w:t>
      </w:r>
      <w:r>
        <w:rPr>
          <w:i/>
          <w:lang w:val="en-US"/>
        </w:rPr>
        <w:t>getId</w:t>
      </w:r>
      <w:r w:rsidRPr="00A11BDC">
        <w:rPr>
          <w:i/>
        </w:rPr>
        <w:t>_</w:t>
      </w:r>
      <w:hyperlink w:anchor="_Подача_полного_описания" w:history="1">
        <w:r w:rsidRPr="00214478">
          <w:rPr>
            <w:rStyle w:val="affb"/>
            <w:b/>
            <w:i/>
          </w:rPr>
          <w:t>PutStateStructuresPackage</w:t>
        </w:r>
      </w:hyperlink>
      <w:r w:rsidRPr="00214478">
        <w:rPr>
          <w:b/>
          <w:i/>
        </w:rPr>
        <w:t>.</w:t>
      </w:r>
    </w:p>
    <w:p w:rsidR="00314D90" w:rsidRPr="00214478" w:rsidRDefault="00314D90" w:rsidP="00314D90">
      <w:pPr>
        <w:pStyle w:val="aa"/>
        <w:rPr>
          <w:i/>
        </w:rPr>
      </w:pPr>
      <w:r w:rsidRPr="00214478">
        <w:rPr>
          <w:i/>
        </w:rPr>
        <w:t xml:space="preserve">Взаимодействие в этом режиме реализовано по асинхронной схеме. Метод регистрации заявки на изменение возвращает управление сразу, не дожидаясь обработки переданных данных. Вызывающей стороне сообщается код заявки. Далее для получения результата вызывающая система может запросить состояние заявки с помощью метода </w:t>
      </w:r>
      <w:r>
        <w:rPr>
          <w:i/>
          <w:lang w:val="en-US"/>
        </w:rPr>
        <w:t>async</w:t>
      </w:r>
      <w:r w:rsidRPr="00A11BDC">
        <w:rPr>
          <w:i/>
        </w:rPr>
        <w:t>_</w:t>
      </w:r>
      <w:r>
        <w:rPr>
          <w:i/>
          <w:lang w:val="en-US"/>
        </w:rPr>
        <w:t>getResult</w:t>
      </w:r>
      <w:r w:rsidRPr="00A11BDC">
        <w:rPr>
          <w:i/>
        </w:rPr>
        <w:t>_</w:t>
      </w:r>
      <w:hyperlink w:anchor="_Запрос_состояния_заявки" w:history="1">
        <w:r w:rsidRPr="00214478">
          <w:rPr>
            <w:rStyle w:val="affb"/>
            <w:b/>
            <w:i/>
          </w:rPr>
          <w:t>RequestPackageState</w:t>
        </w:r>
      </w:hyperlink>
      <w:r w:rsidRPr="00214478">
        <w:rPr>
          <w:i/>
        </w:rPr>
        <w:t>.</w:t>
      </w:r>
    </w:p>
    <w:p w:rsidR="00314D90" w:rsidRPr="00214478" w:rsidRDefault="00314D90" w:rsidP="00314D90">
      <w:pPr>
        <w:pStyle w:val="aa"/>
        <w:rPr>
          <w:i/>
        </w:rPr>
      </w:pPr>
      <w:r w:rsidRPr="00214478">
        <w:rPr>
          <w:i/>
        </w:rPr>
        <w:t>В режиме атомарного изменения вызывающая система оперирует методами выполняющими добавление, изменение и удаление отдельных записей. В данном режиме сервис функционирует в синхронном режиме.</w:t>
      </w:r>
    </w:p>
    <w:p w:rsidR="00314D90" w:rsidRDefault="00314D90" w:rsidP="00314D90">
      <w:pPr>
        <w:pStyle w:val="23"/>
        <w:numPr>
          <w:ilvl w:val="1"/>
          <w:numId w:val="90"/>
        </w:numPr>
        <w:ind w:left="0" w:firstLine="709"/>
      </w:pPr>
      <w:bookmarkStart w:id="3182" w:name="_Toc297119848"/>
      <w:bookmarkStart w:id="3183" w:name="_Toc334016710"/>
      <w:bookmarkStart w:id="3184" w:name="_Toc334017259"/>
      <w:r>
        <w:t>Схема взаимодействия</w:t>
      </w:r>
      <w:bookmarkEnd w:id="3182"/>
      <w:bookmarkEnd w:id="3183"/>
      <w:bookmarkEnd w:id="3184"/>
    </w:p>
    <w:p w:rsidR="00314D90" w:rsidRPr="00B77388" w:rsidRDefault="00314D90" w:rsidP="00314D90">
      <w:pPr>
        <w:pStyle w:val="aa"/>
        <w:rPr>
          <w:color w:val="A6A6A6"/>
        </w:rPr>
      </w:pPr>
      <w:r w:rsidRPr="00B77388">
        <w:rPr>
          <w:color w:val="A6A6A6"/>
        </w:rPr>
        <w:t>[Опишите схему взаимодействия участников процесса, укажите типы сообщений, приведите схему взаимодействия.]</w:t>
      </w:r>
    </w:p>
    <w:p w:rsidR="00314D90" w:rsidRPr="00214478" w:rsidRDefault="00314D90" w:rsidP="00314D90">
      <w:pPr>
        <w:pStyle w:val="afb"/>
        <w:rPr>
          <w:i/>
        </w:rPr>
      </w:pPr>
      <w:r w:rsidRPr="00214478">
        <w:rPr>
          <w:i/>
        </w:rPr>
        <w:t>В рамках взаимодействия информационная система ведомства направляет в адрес модуля реестра следующие типы сообщений:</w:t>
      </w:r>
    </w:p>
    <w:p w:rsidR="00314D90" w:rsidRPr="00214478" w:rsidRDefault="00314D90" w:rsidP="00314D90">
      <w:pPr>
        <w:pStyle w:val="13"/>
        <w:numPr>
          <w:ilvl w:val="0"/>
          <w:numId w:val="31"/>
        </w:numPr>
        <w:rPr>
          <w:i/>
        </w:rPr>
      </w:pPr>
      <w:r w:rsidRPr="00214478">
        <w:rPr>
          <w:i/>
        </w:rPr>
        <w:t>Сообщения с информацией о территориальных органах власти (Put).</w:t>
      </w:r>
    </w:p>
    <w:p w:rsidR="00314D90" w:rsidRPr="00214478" w:rsidRDefault="00314D90" w:rsidP="00314D90">
      <w:pPr>
        <w:pStyle w:val="13"/>
        <w:numPr>
          <w:ilvl w:val="0"/>
          <w:numId w:val="31"/>
        </w:numPr>
        <w:rPr>
          <w:i/>
        </w:rPr>
      </w:pPr>
      <w:r w:rsidRPr="00214478">
        <w:rPr>
          <w:i/>
        </w:rPr>
        <w:t>Сообщения с обновлением информации о территориальных органах власти (Update).</w:t>
      </w:r>
    </w:p>
    <w:p w:rsidR="00314D90" w:rsidRPr="00214478" w:rsidRDefault="00314D90" w:rsidP="00314D90">
      <w:pPr>
        <w:pStyle w:val="afb"/>
        <w:rPr>
          <w:i/>
        </w:rPr>
      </w:pPr>
      <w:r w:rsidRPr="00214478">
        <w:rPr>
          <w:i/>
        </w:rPr>
        <w:t>При поступлении сведений в реестр, интеграционный модуль должен направить в адрес подающей сведения ИС два сообщения:</w:t>
      </w:r>
    </w:p>
    <w:p w:rsidR="00314D90" w:rsidRPr="00214478" w:rsidRDefault="00314D90" w:rsidP="00314D90">
      <w:pPr>
        <w:pStyle w:val="13"/>
        <w:numPr>
          <w:ilvl w:val="0"/>
          <w:numId w:val="31"/>
        </w:numPr>
        <w:rPr>
          <w:i/>
        </w:rPr>
      </w:pPr>
      <w:r w:rsidRPr="00214478">
        <w:rPr>
          <w:i/>
        </w:rPr>
        <w:t>Сообщение с уведомлением о постановке сведений в очередь на обработку (структура NotifyRGUResult с соответствующими кодами результата).</w:t>
      </w:r>
    </w:p>
    <w:p w:rsidR="00314D90" w:rsidRPr="00214478" w:rsidRDefault="00314D90" w:rsidP="00314D90">
      <w:pPr>
        <w:pStyle w:val="13"/>
        <w:numPr>
          <w:ilvl w:val="0"/>
          <w:numId w:val="31"/>
        </w:numPr>
        <w:rPr>
          <w:i/>
        </w:rPr>
      </w:pPr>
      <w:r w:rsidRPr="00214478">
        <w:rPr>
          <w:i/>
        </w:rPr>
        <w:t>Сообщение с уведомлением об успешной обработке, либо о невозможности успешной обработки сообщений (структура NotifyRGUResult с соответствующими кодами результата).</w:t>
      </w:r>
    </w:p>
    <w:p w:rsidR="00314D90" w:rsidRPr="00214478" w:rsidRDefault="00314D90" w:rsidP="00314D90">
      <w:pPr>
        <w:pStyle w:val="aa"/>
        <w:rPr>
          <w:i/>
        </w:rPr>
      </w:pPr>
      <w:r w:rsidRPr="00214478">
        <w:rPr>
          <w:i/>
        </w:rPr>
        <w:t>Схема взаимодействия представлена на рисунке 1.</w:t>
      </w:r>
    </w:p>
    <w:p w:rsidR="00314D90" w:rsidRDefault="00B04E3C" w:rsidP="00314D90">
      <w:pPr>
        <w:ind w:firstLine="567"/>
      </w:pPr>
      <w:r>
        <w:pict>
          <v:group id="_x0000_s1045" editas="canvas" style="width:417.8pt;height:282.5pt;mso-position-horizontal-relative:char;mso-position-vertical-relative:line" coordsize="8356,565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6" type="#_x0000_t75" style="position:absolute;width:8356;height:5650" o:preferrelative="f">
              <v:fill o:detectmouseclick="t"/>
              <v:path o:extrusionok="t" o:connecttype="none"/>
              <o:lock v:ext="edit" text="t"/>
            </v:shape>
            <v:line id="_x0000_s1047" style="position:absolute;flip:x" from="884,1169" to="6565,1170" strokecolor="blue" strokeweight="0"/>
            <v:shape id="_x0000_s1048" style="position:absolute;left:974;top:1109;width:195;height:120" coordsize="195,120" path="m195,l,60r195,60e" filled="f" strokecolor="blue" strokeweight="0">
              <v:path arrowok="t"/>
            </v:shape>
            <v:line id="_x0000_s1049" style="position:absolute" from="884,2143" to="6565,2144" strokecolor="blue" strokeweight="0"/>
            <v:shape id="_x0000_s1050" style="position:absolute;left:6370;top:2083;width:195;height:120" coordsize="195,120" path="m,120l195,60,,e" filled="f" strokecolor="blue" strokeweight="0">
              <v:path arrowok="t"/>
            </v:shape>
            <v:line id="_x0000_s1051" style="position:absolute" from="884,2923" to="6565,2924" strokecolor="blue" strokeweight="0"/>
            <v:shape id="_x0000_s1052" style="position:absolute;left:6370;top:2863;width:195;height:119" coordsize="195,119" path="m,119l195,60,,e" filled="f" strokecolor="blue" strokeweight="0">
              <v:path arrowok="t"/>
            </v:shape>
            <v:rect id="_x0000_s1053" style="position:absolute;width:1769;height:719" strokecolor="blue" strokeweight="0"/>
            <v:rect id="_x0000_s1054" style="position:absolute;left:60;top:240;width:1681;height:360;mso-wrap-style:none" filled="f" stroked="f">
              <v:textbox style="mso-next-textbox:#_x0000_s1054;mso-fit-shape-to-text:t" inset="0,0,0,0">
                <w:txbxContent>
                  <w:p w:rsidR="00A80A48" w:rsidRDefault="00A80A48" w:rsidP="00314D90">
                    <w:r w:rsidRPr="00842E9D">
                      <w:rPr>
                        <w:rFonts w:ascii="Arial Unicode MS" w:eastAsia="Arial Unicode MS" w:cs="Arial Unicode MS"/>
                        <w:color w:val="000000"/>
                        <w:sz w:val="16"/>
                        <w:szCs w:val="16"/>
                        <w:u w:val="single"/>
                        <w:lang w:val="en-US"/>
                      </w:rPr>
                      <w:t>registry_update_service</w:t>
                    </w:r>
                  </w:p>
                </w:txbxContent>
              </v:textbox>
            </v:rect>
            <v:line id="_x0000_s1055" style="position:absolute" from="884,719" to="885,5650" strokecolor="blue" strokeweight="0">
              <v:stroke dashstyle="1 1"/>
            </v:line>
            <v:rect id="_x0000_s1056" style="position:absolute;left:794;top:1094;width:180;height:2158" strokecolor="blue" strokeweight="0"/>
            <v:rect id="_x0000_s1057" style="position:absolute;left:5351;width:2428;height:719" strokecolor="blue" strokeweight="0"/>
            <v:rect id="_x0000_s1058" style="position:absolute;left:5411;top:240;width:2339;height:360;mso-wrap-style:none" filled="f" stroked="f">
              <v:textbox style="mso-next-textbox:#_x0000_s1058;mso-fit-shape-to-text:t" inset="0,0,0,0">
                <w:txbxContent>
                  <w:p w:rsidR="00A80A48" w:rsidRDefault="00A80A48" w:rsidP="00314D90">
                    <w:r w:rsidRPr="00842E9D">
                      <w:rPr>
                        <w:rFonts w:ascii="Arial Unicode MS" w:eastAsia="Arial Unicode MS" w:cs="Arial Unicode MS"/>
                        <w:color w:val="000000"/>
                        <w:sz w:val="16"/>
                        <w:szCs w:val="16"/>
                        <w:u w:val="single"/>
                        <w:lang w:val="en-US"/>
                      </w:rPr>
                      <w:t>registry_update_service_callback</w:t>
                    </w:r>
                  </w:p>
                </w:txbxContent>
              </v:textbox>
            </v:rect>
            <v:line id="_x0000_s1059" style="position:absolute" from="6565,719" to="6566,5650" strokecolor="blue" strokeweight="0">
              <v:stroke dashstyle="1 1"/>
            </v:line>
            <v:rect id="_x0000_s1060" style="position:absolute;left:3372;top:734;width:801;height:360;mso-wrap-style:none" filled="f" stroked="f">
              <v:textbox style="mso-next-textbox:#_x0000_s1060;mso-fit-shape-to-text:t" inset="0,0,0,0">
                <w:txbxContent>
                  <w:p w:rsidR="00A80A48" w:rsidRDefault="00A80A48" w:rsidP="00314D90">
                    <w:r w:rsidRPr="00842E9D">
                      <w:rPr>
                        <w:rFonts w:ascii="Arial Unicode MS" w:eastAsia="Arial Unicode MS" w:cs="Arial Unicode MS"/>
                        <w:color w:val="000000"/>
                        <w:sz w:val="16"/>
                        <w:szCs w:val="16"/>
                        <w:lang w:val="en-US"/>
                      </w:rPr>
                      <w:t>Put/Update</w:t>
                    </w:r>
                  </w:p>
                </w:txbxContent>
              </v:textbox>
            </v:rect>
            <v:rect id="_x0000_s1061" style="position:absolute;left:3162;top:1723;width:1186;height:360;mso-wrap-style:none" filled="f" stroked="f">
              <v:textbox style="mso-next-textbox:#_x0000_s1061;mso-fit-shape-to-text:t" inset="0,0,0,0">
                <w:txbxContent>
                  <w:p w:rsidR="00A80A48" w:rsidRDefault="00A80A48" w:rsidP="00314D90">
                    <w:r w:rsidRPr="00842E9D">
                      <w:rPr>
                        <w:rFonts w:ascii="Arial Unicode MS" w:eastAsia="Arial Unicode MS" w:cs="Arial Unicode MS"/>
                        <w:color w:val="000000"/>
                        <w:sz w:val="16"/>
                        <w:szCs w:val="16"/>
                        <w:lang w:val="en-US"/>
                      </w:rPr>
                      <w:t>Notify</w:t>
                    </w:r>
                    <w:r>
                      <w:rPr>
                        <w:rFonts w:ascii="Arial Unicode MS" w:eastAsia="Arial Unicode MS" w:cs="Arial Unicode MS"/>
                        <w:color w:val="000000"/>
                        <w:sz w:val="16"/>
                        <w:szCs w:val="16"/>
                      </w:rPr>
                      <w:t xml:space="preserve"> (</w:t>
                    </w:r>
                    <w:r>
                      <w:rPr>
                        <w:rFonts w:ascii="Arial Unicode MS" w:eastAsia="Arial Unicode MS" w:cs="Arial Unicode MS"/>
                        <w:color w:val="000000"/>
                        <w:sz w:val="16"/>
                        <w:szCs w:val="16"/>
                      </w:rPr>
                      <w:t>Доставка</w:t>
                    </w:r>
                    <w:r>
                      <w:rPr>
                        <w:rFonts w:ascii="Arial Unicode MS" w:eastAsia="Arial Unicode MS" w:cs="Arial Unicode MS"/>
                        <w:color w:val="000000"/>
                        <w:sz w:val="16"/>
                        <w:szCs w:val="16"/>
                      </w:rPr>
                      <w:t>)</w:t>
                    </w:r>
                  </w:p>
                </w:txbxContent>
              </v:textbox>
            </v:rect>
            <v:rect id="_x0000_s1062" style="position:absolute;left:2833;top:2503;width:1979;height:360;mso-wrap-style:none" filled="f" stroked="f">
              <v:textbox style="mso-next-textbox:#_x0000_s1062;mso-fit-shape-to-text:t" inset="0,0,0,0">
                <w:txbxContent>
                  <w:p w:rsidR="00A80A48" w:rsidRDefault="00A80A48" w:rsidP="00314D90">
                    <w:r w:rsidRPr="00842E9D">
                      <w:rPr>
                        <w:rFonts w:ascii="Arial Unicode MS" w:eastAsia="Arial Unicode MS" w:cs="Arial Unicode MS"/>
                        <w:color w:val="000000"/>
                        <w:sz w:val="16"/>
                        <w:szCs w:val="16"/>
                        <w:lang w:val="en-US"/>
                      </w:rPr>
                      <w:t>Notify</w:t>
                    </w:r>
                    <w:r>
                      <w:rPr>
                        <w:rFonts w:ascii="Arial Unicode MS" w:eastAsia="Arial Unicode MS" w:cs="Arial Unicode MS"/>
                        <w:color w:val="000000"/>
                        <w:sz w:val="16"/>
                        <w:szCs w:val="16"/>
                      </w:rPr>
                      <w:t xml:space="preserve"> (</w:t>
                    </w:r>
                    <w:r>
                      <w:rPr>
                        <w:rFonts w:ascii="Arial Unicode MS" w:eastAsia="Arial Unicode MS" w:cs="Arial Unicode MS"/>
                        <w:color w:val="000000"/>
                        <w:sz w:val="16"/>
                        <w:szCs w:val="16"/>
                      </w:rPr>
                      <w:t>Результат</w:t>
                    </w:r>
                    <w:r>
                      <w:rPr>
                        <w:rFonts w:ascii="Arial Unicode MS" w:eastAsia="Arial Unicode MS" w:cs="Arial Unicode MS"/>
                        <w:color w:val="000000"/>
                        <w:sz w:val="16"/>
                        <w:szCs w:val="16"/>
                      </w:rPr>
                      <w:t xml:space="preserve"> </w:t>
                    </w:r>
                    <w:r>
                      <w:rPr>
                        <w:rFonts w:ascii="Arial Unicode MS" w:eastAsia="Arial Unicode MS" w:cs="Arial Unicode MS"/>
                        <w:color w:val="000000"/>
                        <w:sz w:val="16"/>
                        <w:szCs w:val="16"/>
                      </w:rPr>
                      <w:t>обработки</w:t>
                    </w:r>
                    <w:r>
                      <w:rPr>
                        <w:rFonts w:ascii="Arial Unicode MS" w:eastAsia="Arial Unicode MS" w:cs="Arial Unicode MS"/>
                        <w:color w:val="000000"/>
                        <w:sz w:val="16"/>
                        <w:szCs w:val="16"/>
                      </w:rPr>
                      <w:t>)</w:t>
                    </w:r>
                  </w:p>
                </w:txbxContent>
              </v:textbox>
            </v:rect>
            <w10:wrap type="none"/>
            <w10:anchorlock/>
          </v:group>
        </w:pict>
      </w:r>
    </w:p>
    <w:p w:rsidR="00314D90" w:rsidRPr="00214478" w:rsidRDefault="00314D90" w:rsidP="00314D90">
      <w:pPr>
        <w:pStyle w:val="af8"/>
        <w:rPr>
          <w:i/>
          <w:color w:val="A6A6A6"/>
        </w:rPr>
      </w:pPr>
      <w:bookmarkStart w:id="3185" w:name="_Ref296947167"/>
      <w:r w:rsidRPr="00214478">
        <w:rPr>
          <w:i/>
        </w:rPr>
        <w:t xml:space="preserve">Рисунок </w:t>
      </w:r>
      <w:r w:rsidR="00B04E3C" w:rsidRPr="00214478">
        <w:rPr>
          <w:i/>
        </w:rPr>
        <w:fldChar w:fldCharType="begin"/>
      </w:r>
      <w:r w:rsidRPr="00214478">
        <w:rPr>
          <w:i/>
        </w:rPr>
        <w:instrText xml:space="preserve"> SEQ Рисунок \* ARABIC </w:instrText>
      </w:r>
      <w:r w:rsidR="00B04E3C" w:rsidRPr="00214478">
        <w:rPr>
          <w:i/>
        </w:rPr>
        <w:fldChar w:fldCharType="separate"/>
      </w:r>
      <w:r>
        <w:rPr>
          <w:i/>
          <w:noProof/>
        </w:rPr>
        <w:t>1</w:t>
      </w:r>
      <w:r w:rsidR="00B04E3C" w:rsidRPr="00214478">
        <w:rPr>
          <w:i/>
        </w:rPr>
        <w:fldChar w:fldCharType="end"/>
      </w:r>
      <w:bookmarkEnd w:id="3185"/>
      <w:r w:rsidRPr="00214478">
        <w:rPr>
          <w:i/>
        </w:rPr>
        <w:t xml:space="preserve"> «Схема взаимодействия»</w:t>
      </w:r>
    </w:p>
    <w:p w:rsidR="00314D90" w:rsidRDefault="00314D90" w:rsidP="00314D90">
      <w:pPr>
        <w:pStyle w:val="23"/>
        <w:numPr>
          <w:ilvl w:val="1"/>
          <w:numId w:val="90"/>
        </w:numPr>
        <w:ind w:left="0" w:firstLine="709"/>
      </w:pPr>
      <w:bookmarkStart w:id="3186" w:name="_Toc297119849"/>
      <w:bookmarkStart w:id="3187" w:name="_Toc334016711"/>
      <w:bookmarkStart w:id="3188" w:name="_Toc334017260"/>
      <w:r w:rsidRPr="00DB527F">
        <w:t>Связи с другими электронными сервисами</w:t>
      </w:r>
      <w:bookmarkEnd w:id="3186"/>
      <w:bookmarkEnd w:id="3187"/>
      <w:bookmarkEnd w:id="3188"/>
    </w:p>
    <w:p w:rsidR="00314D90" w:rsidRPr="00B77388" w:rsidRDefault="00314D90" w:rsidP="00314D90">
      <w:pPr>
        <w:pStyle w:val="aa"/>
        <w:rPr>
          <w:color w:val="A6A6A6"/>
        </w:rPr>
      </w:pPr>
      <w:r w:rsidRPr="00B77388">
        <w:rPr>
          <w:color w:val="A6A6A6"/>
        </w:rPr>
        <w:t>[Раздел заполняется в случае, если для использования электронного сервиса необходимы вызовы других электронных сервисов, доступных через федеральный или региональный узлы СМЭВ в инфраструктуре Электронного правительства. Например, вызов сервиса заполнения данных какого-то справочника. Если сервис не предусматривает связи с другими сервисами, заполнение раздела не требуется.</w:t>
      </w:r>
    </w:p>
    <w:p w:rsidR="00314D90" w:rsidRPr="00B77388" w:rsidRDefault="00314D90" w:rsidP="00314D90">
      <w:pPr>
        <w:pStyle w:val="aa"/>
        <w:rPr>
          <w:color w:val="A6A6A6"/>
        </w:rPr>
      </w:pPr>
      <w:r w:rsidRPr="00B77388">
        <w:rPr>
          <w:color w:val="A6A6A6"/>
        </w:rPr>
        <w:t xml:space="preserve">Не рекомендуется указывать в данном разделе сведения о внутренних сервисах информационных систем </w:t>
      </w:r>
      <w:r>
        <w:rPr>
          <w:color w:val="A6A6A6"/>
        </w:rPr>
        <w:t>п</w:t>
      </w:r>
      <w:r w:rsidRPr="00B77388">
        <w:rPr>
          <w:color w:val="A6A6A6"/>
        </w:rPr>
        <w:t>оставщиков, недоступных через федеральный или региональный узлы СМЭВ.]</w:t>
      </w:r>
    </w:p>
    <w:p w:rsidR="00314D90" w:rsidRPr="00214478" w:rsidRDefault="00314D90" w:rsidP="00314D90">
      <w:pPr>
        <w:pStyle w:val="aa"/>
        <w:rPr>
          <w:i/>
        </w:rPr>
      </w:pPr>
      <w:r w:rsidRPr="00214478">
        <w:rPr>
          <w:i/>
        </w:rPr>
        <w:t>Данный сервис не имеет связей с другими сервисами.</w:t>
      </w:r>
    </w:p>
    <w:p w:rsidR="00314D90" w:rsidRPr="00E938B3" w:rsidRDefault="00314D90" w:rsidP="00314D90">
      <w:pPr>
        <w:pStyle w:val="12"/>
        <w:pageBreakBefore w:val="0"/>
        <w:numPr>
          <w:ilvl w:val="0"/>
          <w:numId w:val="90"/>
        </w:numPr>
        <w:ind w:left="0" w:firstLine="709"/>
        <w:rPr>
          <w:b w:val="0"/>
        </w:rPr>
      </w:pPr>
      <w:bookmarkStart w:id="3189" w:name="_Toc297119850"/>
      <w:bookmarkStart w:id="3190" w:name="_Toc334016712"/>
      <w:bookmarkStart w:id="3191" w:name="_Toc334017261"/>
      <w:r w:rsidRPr="00AD5CCC">
        <w:t>Руководство</w:t>
      </w:r>
      <w:r w:rsidRPr="00E938B3">
        <w:rPr>
          <w:b w:val="0"/>
        </w:rPr>
        <w:t xml:space="preserve"> пользователя</w:t>
      </w:r>
      <w:bookmarkEnd w:id="3189"/>
      <w:bookmarkEnd w:id="3190"/>
      <w:bookmarkEnd w:id="3191"/>
    </w:p>
    <w:p w:rsidR="00314D90" w:rsidRDefault="00314D90" w:rsidP="00314D90">
      <w:pPr>
        <w:pStyle w:val="23"/>
        <w:numPr>
          <w:ilvl w:val="1"/>
          <w:numId w:val="90"/>
        </w:numPr>
        <w:rPr>
          <w:color w:val="A6A6A6"/>
        </w:rPr>
      </w:pPr>
      <w:bookmarkStart w:id="3192" w:name="_Toc297119851"/>
      <w:bookmarkStart w:id="3193" w:name="_Toc334016713"/>
      <w:bookmarkStart w:id="3194" w:name="_Toc334017262"/>
      <w:r w:rsidRPr="00CA5A84">
        <w:t xml:space="preserve">Операция </w:t>
      </w:r>
      <w:r w:rsidRPr="00214478">
        <w:rPr>
          <w:i/>
        </w:rPr>
        <w:t>«Идентификатор офиса ОГВ»</w:t>
      </w:r>
      <w:r>
        <w:t xml:space="preserve"> </w:t>
      </w:r>
      <w:r w:rsidRPr="00B77388">
        <w:rPr>
          <w:color w:val="A6A6A6"/>
        </w:rPr>
        <w:t>[введите наименование первой операции сервиса]</w:t>
      </w:r>
      <w:bookmarkEnd w:id="3192"/>
      <w:bookmarkEnd w:id="3193"/>
      <w:bookmarkEnd w:id="3194"/>
    </w:p>
    <w:p w:rsidR="00314D90" w:rsidRDefault="00314D90" w:rsidP="00314D90">
      <w:pPr>
        <w:pStyle w:val="33"/>
        <w:numPr>
          <w:ilvl w:val="2"/>
          <w:numId w:val="90"/>
        </w:numPr>
      </w:pPr>
      <w:bookmarkStart w:id="3195" w:name="_Toc297119852"/>
      <w:bookmarkStart w:id="3196" w:name="_Toc334016714"/>
      <w:r w:rsidRPr="00703AC4">
        <w:t>Общие сведения</w:t>
      </w:r>
      <w:bookmarkEnd w:id="3195"/>
      <w:bookmarkEnd w:id="3196"/>
    </w:p>
    <w:p w:rsidR="00314D90" w:rsidRPr="00B70A17" w:rsidRDefault="00314D90" w:rsidP="00314D90">
      <w:pPr>
        <w:pStyle w:val="23"/>
        <w:numPr>
          <w:ilvl w:val="0"/>
          <w:numId w:val="0"/>
        </w:numPr>
        <w:spacing w:line="240" w:lineRule="auto"/>
        <w:rPr>
          <w:color w:val="FF0000"/>
          <w:sz w:val="22"/>
          <w:szCs w:val="22"/>
        </w:rPr>
      </w:pPr>
      <w:r w:rsidRPr="00B70A17">
        <w:rPr>
          <w:color w:val="FF0000"/>
          <w:sz w:val="22"/>
          <w:szCs w:val="22"/>
        </w:rPr>
        <w:t xml:space="preserve"> </w:t>
      </w:r>
      <w:bookmarkStart w:id="3197" w:name="_Toc334016715"/>
      <w:bookmarkStart w:id="3198" w:name="_Toc334017263"/>
      <w:r w:rsidRPr="00B70A17">
        <w:rPr>
          <w:color w:val="FF0000"/>
          <w:sz w:val="22"/>
          <w:szCs w:val="22"/>
        </w:rPr>
        <w:t>(раздел является обязательным для заполнения при подготовке документа «Описание формата электронного сервиса СМЭВ»)</w:t>
      </w:r>
      <w:bookmarkEnd w:id="3197"/>
      <w:bookmarkEnd w:id="319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773"/>
        <w:gridCol w:w="6657"/>
      </w:tblGrid>
      <w:tr w:rsidR="00314D90" w:rsidTr="00A80A48">
        <w:tc>
          <w:tcPr>
            <w:tcW w:w="2943" w:type="dxa"/>
          </w:tcPr>
          <w:p w:rsidR="00314D90" w:rsidRPr="00703AC4" w:rsidRDefault="00314D90" w:rsidP="00A80A48">
            <w:pPr>
              <w:rPr>
                <w:b/>
              </w:rPr>
            </w:pPr>
            <w:r w:rsidRPr="00703AC4">
              <w:rPr>
                <w:b/>
              </w:rPr>
              <w:t>Код операции:</w:t>
            </w:r>
          </w:p>
        </w:tc>
        <w:tc>
          <w:tcPr>
            <w:tcW w:w="7478" w:type="dxa"/>
          </w:tcPr>
          <w:p w:rsidR="00314D90" w:rsidRPr="00B77388" w:rsidRDefault="00314D90" w:rsidP="00A80A48">
            <w:pPr>
              <w:rPr>
                <w:color w:val="A6A6A6"/>
              </w:rPr>
            </w:pPr>
            <w:r w:rsidRPr="00B77388">
              <w:rPr>
                <w:color w:val="A6A6A6"/>
              </w:rPr>
              <w:t>[Введите код операции в соответствии с описанием (WSDL) cервиса]</w:t>
            </w:r>
          </w:p>
          <w:p w:rsidR="00314D90" w:rsidRPr="00214478" w:rsidRDefault="00314D90" w:rsidP="00A80A48">
            <w:pPr>
              <w:rPr>
                <w:i/>
              </w:rPr>
            </w:pPr>
            <w:r w:rsidRPr="00214478">
              <w:rPr>
                <w:i/>
              </w:rPr>
              <w:t>RemoveOffice</w:t>
            </w:r>
          </w:p>
        </w:tc>
      </w:tr>
      <w:tr w:rsidR="00314D90" w:rsidTr="00A80A48">
        <w:tc>
          <w:tcPr>
            <w:tcW w:w="2943" w:type="dxa"/>
          </w:tcPr>
          <w:p w:rsidR="00314D90" w:rsidRPr="00703AC4" w:rsidRDefault="00314D90" w:rsidP="00A80A48">
            <w:pPr>
              <w:rPr>
                <w:b/>
              </w:rPr>
            </w:pPr>
            <w:r w:rsidRPr="00703AC4">
              <w:rPr>
                <w:b/>
              </w:rPr>
              <w:t>Наименование операции:</w:t>
            </w:r>
          </w:p>
        </w:tc>
        <w:tc>
          <w:tcPr>
            <w:tcW w:w="7478" w:type="dxa"/>
          </w:tcPr>
          <w:p w:rsidR="00314D90" w:rsidRPr="00B77388" w:rsidRDefault="00314D90" w:rsidP="00A80A48">
            <w:pPr>
              <w:rPr>
                <w:color w:val="A6A6A6"/>
              </w:rPr>
            </w:pPr>
            <w:r w:rsidRPr="00B77388">
              <w:rPr>
                <w:color w:val="A6A6A6"/>
              </w:rPr>
              <w:t xml:space="preserve">[Введите наименование операции. Рекомендуется короткое, понятное и легкочитаемое наименование длиной до 100 </w:t>
            </w:r>
            <w:r w:rsidRPr="00B77388">
              <w:rPr>
                <w:color w:val="A6A6A6"/>
              </w:rPr>
              <w:lastRenderedPageBreak/>
              <w:t>символов.]</w:t>
            </w:r>
          </w:p>
          <w:p w:rsidR="00314D90" w:rsidRPr="00214478" w:rsidRDefault="00314D90" w:rsidP="00A80A48">
            <w:pPr>
              <w:rPr>
                <w:i/>
                <w:color w:val="A6A6A6"/>
              </w:rPr>
            </w:pPr>
            <w:r w:rsidRPr="00214478">
              <w:rPr>
                <w:i/>
              </w:rPr>
              <w:t>Идентификатор офиса ОГВ</w:t>
            </w:r>
          </w:p>
        </w:tc>
      </w:tr>
      <w:tr w:rsidR="00314D90" w:rsidTr="00A80A48">
        <w:tc>
          <w:tcPr>
            <w:tcW w:w="2943" w:type="dxa"/>
          </w:tcPr>
          <w:p w:rsidR="00314D90" w:rsidRPr="00703AC4" w:rsidRDefault="00314D90" w:rsidP="00A80A48">
            <w:pPr>
              <w:rPr>
                <w:b/>
              </w:rPr>
            </w:pPr>
            <w:r w:rsidRPr="00703AC4">
              <w:rPr>
                <w:b/>
              </w:rPr>
              <w:lastRenderedPageBreak/>
              <w:t>Назначение операции:</w:t>
            </w:r>
          </w:p>
        </w:tc>
        <w:tc>
          <w:tcPr>
            <w:tcW w:w="7478" w:type="dxa"/>
          </w:tcPr>
          <w:p w:rsidR="00314D90" w:rsidRPr="00B77388" w:rsidRDefault="00314D90" w:rsidP="00A80A48">
            <w:pPr>
              <w:rPr>
                <w:color w:val="A6A6A6"/>
              </w:rPr>
            </w:pPr>
            <w:r w:rsidRPr="00B77388">
              <w:rPr>
                <w:color w:val="A6A6A6"/>
              </w:rPr>
              <w:t>[Введите описание назначения операции электронного сервиса достаточно полное для технического понимания ее применения.]</w:t>
            </w:r>
          </w:p>
          <w:p w:rsidR="00314D90" w:rsidRPr="00214478" w:rsidRDefault="00314D90" w:rsidP="00A80A48">
            <w:pPr>
              <w:rPr>
                <w:i/>
              </w:rPr>
            </w:pPr>
            <w:r w:rsidRPr="00214478">
              <w:rPr>
                <w:i/>
              </w:rPr>
              <w:t>Операция предназначена для удаления офиса из списка офисов конкретного государственного органа.</w:t>
            </w:r>
          </w:p>
        </w:tc>
      </w:tr>
    </w:tbl>
    <w:p w:rsidR="00314D90" w:rsidRPr="00B70A17" w:rsidRDefault="00314D90" w:rsidP="00314D90">
      <w:pPr>
        <w:pStyle w:val="33"/>
        <w:numPr>
          <w:ilvl w:val="2"/>
          <w:numId w:val="90"/>
        </w:numPr>
      </w:pPr>
      <w:bookmarkStart w:id="3199" w:name="_Toc297119853"/>
      <w:bookmarkStart w:id="3200" w:name="_Toc334016716"/>
      <w:r w:rsidRPr="00703AC4">
        <w:t>Описание входных параметров</w:t>
      </w:r>
      <w:bookmarkEnd w:id="3199"/>
      <w:bookmarkEnd w:id="3200"/>
    </w:p>
    <w:p w:rsidR="00314D90" w:rsidRPr="00B70A17" w:rsidRDefault="00314D90" w:rsidP="00314D90">
      <w:pPr>
        <w:pStyle w:val="23"/>
        <w:numPr>
          <w:ilvl w:val="0"/>
          <w:numId w:val="0"/>
        </w:numPr>
        <w:spacing w:line="240" w:lineRule="auto"/>
        <w:rPr>
          <w:color w:val="FF0000"/>
          <w:sz w:val="22"/>
          <w:szCs w:val="22"/>
        </w:rPr>
      </w:pPr>
      <w:bookmarkStart w:id="3201" w:name="_Toc334016717"/>
      <w:bookmarkStart w:id="3202" w:name="_Toc334017264"/>
      <w:r w:rsidRPr="00B70A17">
        <w:rPr>
          <w:color w:val="FF0000"/>
          <w:sz w:val="22"/>
          <w:szCs w:val="22"/>
        </w:rPr>
        <w:t>(раздел является обязательным для заполнения при подготовке документа «Описание формата электронного сервиса СМЭВ»)</w:t>
      </w:r>
      <w:bookmarkEnd w:id="3201"/>
      <w:bookmarkEnd w:id="3202"/>
    </w:p>
    <w:p w:rsidR="00314D90" w:rsidRPr="00B77388" w:rsidRDefault="00314D90" w:rsidP="00314D90">
      <w:pPr>
        <w:pStyle w:val="aa"/>
        <w:rPr>
          <w:color w:val="A6A6A6"/>
        </w:rPr>
      </w:pPr>
      <w:r w:rsidRPr="00B77388">
        <w:rPr>
          <w:color w:val="A6A6A6"/>
        </w:rPr>
        <w:t>[Приведите в таблицах входные и выходные параметры описываемой операции. Комплексные типы параметров приводятся в Приложении «Описание общих структур данных».]</w:t>
      </w:r>
    </w:p>
    <w:p w:rsidR="00314D90" w:rsidRPr="00A75305" w:rsidRDefault="00314D90" w:rsidP="00314D90">
      <w:pPr>
        <w:pStyle w:val="aa"/>
        <w:rPr>
          <w:b/>
        </w:rPr>
      </w:pPr>
      <w:r w:rsidRPr="00A75305">
        <w:rPr>
          <w:b/>
        </w:rPr>
        <w:t xml:space="preserve">Входные данные: </w:t>
      </w:r>
      <w:r w:rsidRPr="00214478">
        <w:rPr>
          <w:b/>
          <w:i/>
        </w:rPr>
        <w:t>RemoveOfficeRequest</w:t>
      </w:r>
      <w:r w:rsidRPr="00A75305">
        <w:rPr>
          <w:b/>
        </w:rPr>
        <w:t xml:space="preserve"> </w:t>
      </w:r>
      <w:r w:rsidRPr="00B77388">
        <w:rPr>
          <w:b/>
          <w:color w:val="A6A6A6"/>
        </w:rPr>
        <w:t>[Введите наименование запроса.]</w:t>
      </w: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34"/>
        <w:gridCol w:w="2050"/>
        <w:gridCol w:w="1903"/>
        <w:gridCol w:w="1965"/>
        <w:gridCol w:w="1980"/>
        <w:gridCol w:w="1396"/>
      </w:tblGrid>
      <w:tr w:rsidR="00314D90" w:rsidTr="00A80A48">
        <w:tc>
          <w:tcPr>
            <w:tcW w:w="534" w:type="dxa"/>
            <w:vAlign w:val="center"/>
          </w:tcPr>
          <w:p w:rsidR="00314D90" w:rsidRPr="00703AC4" w:rsidRDefault="00314D90" w:rsidP="00A80A48">
            <w:pPr>
              <w:pStyle w:val="ae"/>
              <w:rPr>
                <w:lang w:val="en-US"/>
              </w:rPr>
            </w:pPr>
            <w:r>
              <w:t>№</w:t>
            </w:r>
          </w:p>
        </w:tc>
        <w:tc>
          <w:tcPr>
            <w:tcW w:w="2050" w:type="dxa"/>
            <w:vAlign w:val="center"/>
          </w:tcPr>
          <w:p w:rsidR="00314D90" w:rsidRPr="00703AC4" w:rsidRDefault="00314D90" w:rsidP="00A80A48">
            <w:pPr>
              <w:pStyle w:val="ae"/>
            </w:pPr>
            <w:r w:rsidRPr="00703AC4">
              <w:t xml:space="preserve">Код параметра </w:t>
            </w:r>
          </w:p>
        </w:tc>
        <w:tc>
          <w:tcPr>
            <w:tcW w:w="1903" w:type="dxa"/>
            <w:vAlign w:val="center"/>
          </w:tcPr>
          <w:p w:rsidR="00314D90" w:rsidRPr="00703AC4" w:rsidRDefault="00314D90" w:rsidP="00A80A48">
            <w:pPr>
              <w:pStyle w:val="ae"/>
            </w:pPr>
            <w:r w:rsidRPr="00703AC4">
              <w:t xml:space="preserve">Описание параметра </w:t>
            </w:r>
          </w:p>
        </w:tc>
        <w:tc>
          <w:tcPr>
            <w:tcW w:w="1965" w:type="dxa"/>
            <w:vAlign w:val="center"/>
          </w:tcPr>
          <w:p w:rsidR="00314D90" w:rsidRPr="00703AC4" w:rsidRDefault="00314D90" w:rsidP="00A80A48">
            <w:pPr>
              <w:pStyle w:val="ae"/>
            </w:pPr>
            <w:r w:rsidRPr="00703AC4">
              <w:t xml:space="preserve">Обязательность </w:t>
            </w:r>
          </w:p>
        </w:tc>
        <w:tc>
          <w:tcPr>
            <w:tcW w:w="1980" w:type="dxa"/>
            <w:vAlign w:val="center"/>
          </w:tcPr>
          <w:p w:rsidR="00314D90" w:rsidRPr="00703AC4" w:rsidRDefault="00314D90" w:rsidP="00A80A48">
            <w:pPr>
              <w:pStyle w:val="ae"/>
            </w:pPr>
            <w:r w:rsidRPr="00703AC4">
              <w:t xml:space="preserve">Способ заполнения/Тип </w:t>
            </w:r>
          </w:p>
        </w:tc>
        <w:tc>
          <w:tcPr>
            <w:tcW w:w="1396" w:type="dxa"/>
            <w:vAlign w:val="center"/>
          </w:tcPr>
          <w:p w:rsidR="00314D90" w:rsidRPr="00703AC4" w:rsidRDefault="00314D90" w:rsidP="00A80A48">
            <w:pPr>
              <w:pStyle w:val="ae"/>
            </w:pPr>
            <w:r w:rsidRPr="00703AC4">
              <w:t xml:space="preserve">Комментарий </w:t>
            </w:r>
          </w:p>
        </w:tc>
      </w:tr>
      <w:tr w:rsidR="00314D90" w:rsidTr="00A80A48">
        <w:tc>
          <w:tcPr>
            <w:tcW w:w="534" w:type="dxa"/>
            <w:vAlign w:val="center"/>
          </w:tcPr>
          <w:p w:rsidR="00314D90" w:rsidRPr="008D4A12" w:rsidRDefault="00314D90" w:rsidP="00A80A48">
            <w:pPr>
              <w:rPr>
                <w:lang w:val="en-US"/>
              </w:rPr>
            </w:pPr>
          </w:p>
        </w:tc>
        <w:tc>
          <w:tcPr>
            <w:tcW w:w="2050" w:type="dxa"/>
            <w:vAlign w:val="center"/>
          </w:tcPr>
          <w:p w:rsidR="00314D90" w:rsidRPr="00B77388" w:rsidRDefault="00314D90" w:rsidP="00A80A48">
            <w:pPr>
              <w:rPr>
                <w:color w:val="A6A6A6"/>
                <w:sz w:val="20"/>
                <w:szCs w:val="20"/>
              </w:rPr>
            </w:pPr>
            <w:r w:rsidRPr="00B77388">
              <w:rPr>
                <w:color w:val="A6A6A6"/>
                <w:sz w:val="20"/>
                <w:szCs w:val="20"/>
              </w:rPr>
              <w:t>[Укажите в соответствии с описанием (WSDL) сервиса пространство имен элемента (namespace) и название параметра]</w:t>
            </w:r>
          </w:p>
        </w:tc>
        <w:tc>
          <w:tcPr>
            <w:tcW w:w="1903" w:type="dxa"/>
            <w:vAlign w:val="center"/>
          </w:tcPr>
          <w:p w:rsidR="00314D90" w:rsidRPr="00B77388" w:rsidRDefault="00314D90" w:rsidP="00A80A48">
            <w:pPr>
              <w:rPr>
                <w:color w:val="A6A6A6"/>
                <w:sz w:val="20"/>
                <w:szCs w:val="20"/>
              </w:rPr>
            </w:pPr>
            <w:r w:rsidRPr="00B77388">
              <w:rPr>
                <w:color w:val="A6A6A6"/>
                <w:sz w:val="20"/>
                <w:szCs w:val="20"/>
              </w:rPr>
              <w:t>[Введите описание параметра. Рекомендуется короткое, понятное и легкочитаемое описание до 200 символов]</w:t>
            </w:r>
          </w:p>
        </w:tc>
        <w:tc>
          <w:tcPr>
            <w:tcW w:w="1965" w:type="dxa"/>
            <w:vAlign w:val="center"/>
          </w:tcPr>
          <w:p w:rsidR="00314D90" w:rsidRPr="00B77388" w:rsidRDefault="00314D90" w:rsidP="00A80A48">
            <w:pPr>
              <w:rPr>
                <w:color w:val="A6A6A6"/>
                <w:sz w:val="20"/>
                <w:szCs w:val="20"/>
                <w:lang w:val="en-US"/>
              </w:rPr>
            </w:pPr>
            <w:r w:rsidRPr="00B77388">
              <w:rPr>
                <w:color w:val="A6A6A6"/>
                <w:sz w:val="20"/>
                <w:szCs w:val="20"/>
              </w:rPr>
              <w:t>[Введите "+" для обязательных полей]</w:t>
            </w:r>
          </w:p>
        </w:tc>
        <w:tc>
          <w:tcPr>
            <w:tcW w:w="1980" w:type="dxa"/>
            <w:vAlign w:val="center"/>
          </w:tcPr>
          <w:p w:rsidR="00314D90" w:rsidRPr="00B77388" w:rsidRDefault="00314D90" w:rsidP="00A80A48">
            <w:pPr>
              <w:rPr>
                <w:color w:val="A6A6A6"/>
                <w:sz w:val="20"/>
                <w:szCs w:val="20"/>
              </w:rPr>
            </w:pPr>
            <w:r w:rsidRPr="00B77388">
              <w:rPr>
                <w:color w:val="A6A6A6"/>
                <w:sz w:val="20"/>
                <w:szCs w:val="20"/>
              </w:rPr>
              <w:t>[Укажите в соответствии с описанием (WSDL) сервиса пространство и тип данных]</w:t>
            </w:r>
          </w:p>
        </w:tc>
        <w:tc>
          <w:tcPr>
            <w:tcW w:w="1396" w:type="dxa"/>
            <w:vAlign w:val="center"/>
          </w:tcPr>
          <w:p w:rsidR="00314D90" w:rsidRPr="00B77388" w:rsidRDefault="00314D90" w:rsidP="00A80A48">
            <w:pPr>
              <w:rPr>
                <w:color w:val="A6A6A6"/>
                <w:sz w:val="20"/>
                <w:szCs w:val="20"/>
              </w:rPr>
            </w:pPr>
            <w:r w:rsidRPr="00B77388">
              <w:rPr>
                <w:color w:val="A6A6A6"/>
                <w:sz w:val="20"/>
                <w:szCs w:val="20"/>
              </w:rPr>
              <w:t>[При необходимости введите комментарий об особых свойствах или условиях, накладываемых на параметр]</w:t>
            </w:r>
          </w:p>
        </w:tc>
      </w:tr>
      <w:tr w:rsidR="00314D90" w:rsidTr="00A80A48">
        <w:tc>
          <w:tcPr>
            <w:tcW w:w="534" w:type="dxa"/>
            <w:vAlign w:val="center"/>
          </w:tcPr>
          <w:p w:rsidR="00314D90" w:rsidRPr="00214478" w:rsidRDefault="00314D90" w:rsidP="00A80A48">
            <w:pPr>
              <w:rPr>
                <w:i/>
              </w:rPr>
            </w:pPr>
            <w:r w:rsidRPr="00214478">
              <w:rPr>
                <w:i/>
                <w:lang w:val="en-US"/>
              </w:rPr>
              <w:t>1</w:t>
            </w:r>
          </w:p>
        </w:tc>
        <w:tc>
          <w:tcPr>
            <w:tcW w:w="2050" w:type="dxa"/>
          </w:tcPr>
          <w:p w:rsidR="00314D90" w:rsidRPr="00214478" w:rsidRDefault="00314D90" w:rsidP="00A80A48">
            <w:pPr>
              <w:pStyle w:val="affff5"/>
              <w:ind w:left="0"/>
              <w:rPr>
                <w:i/>
                <w:sz w:val="20"/>
                <w:szCs w:val="20"/>
              </w:rPr>
            </w:pPr>
            <w:r w:rsidRPr="00214478">
              <w:rPr>
                <w:i/>
                <w:sz w:val="20"/>
                <w:szCs w:val="20"/>
              </w:rPr>
              <w:t>rgu:ContragentCode</w:t>
            </w:r>
          </w:p>
        </w:tc>
        <w:tc>
          <w:tcPr>
            <w:tcW w:w="1903" w:type="dxa"/>
          </w:tcPr>
          <w:p w:rsidR="00314D90" w:rsidRPr="00214478" w:rsidRDefault="00314D90" w:rsidP="00A80A48">
            <w:pPr>
              <w:pStyle w:val="affff5"/>
              <w:ind w:left="0"/>
              <w:rPr>
                <w:i/>
                <w:sz w:val="20"/>
                <w:szCs w:val="20"/>
              </w:rPr>
            </w:pPr>
            <w:r w:rsidRPr="00214478">
              <w:rPr>
                <w:i/>
                <w:sz w:val="20"/>
                <w:szCs w:val="20"/>
              </w:rPr>
              <w:t>Идентификатор кода контрагента</w:t>
            </w:r>
          </w:p>
        </w:tc>
        <w:tc>
          <w:tcPr>
            <w:tcW w:w="1965" w:type="dxa"/>
          </w:tcPr>
          <w:p w:rsidR="00314D90" w:rsidRPr="00214478" w:rsidRDefault="00314D90" w:rsidP="00A80A48">
            <w:pPr>
              <w:pStyle w:val="affff5"/>
              <w:ind w:left="0"/>
              <w:rPr>
                <w:i/>
                <w:sz w:val="20"/>
                <w:szCs w:val="20"/>
              </w:rPr>
            </w:pPr>
            <w:r w:rsidRPr="00214478">
              <w:rPr>
                <w:i/>
                <w:sz w:val="20"/>
                <w:szCs w:val="20"/>
              </w:rPr>
              <w:t>+</w:t>
            </w:r>
          </w:p>
        </w:tc>
        <w:tc>
          <w:tcPr>
            <w:tcW w:w="1980" w:type="dxa"/>
          </w:tcPr>
          <w:p w:rsidR="00314D90" w:rsidRPr="00214478" w:rsidRDefault="00314D90" w:rsidP="00A80A48">
            <w:pPr>
              <w:pStyle w:val="affff5"/>
              <w:ind w:left="0"/>
              <w:rPr>
                <w:i/>
                <w:sz w:val="20"/>
                <w:szCs w:val="20"/>
                <w:lang w:val="en-US"/>
              </w:rPr>
            </w:pPr>
            <w:r w:rsidRPr="00214478">
              <w:rPr>
                <w:i/>
                <w:sz w:val="20"/>
                <w:szCs w:val="20"/>
                <w:lang w:val="en-US"/>
              </w:rPr>
              <w:t>rgu:ContragentCodeType (</w:t>
            </w:r>
            <w:r w:rsidRPr="00214478">
              <w:rPr>
                <w:i/>
                <w:sz w:val="20"/>
                <w:szCs w:val="20"/>
              </w:rPr>
              <w:t>производный</w:t>
            </w:r>
            <w:r w:rsidRPr="00214478">
              <w:rPr>
                <w:i/>
                <w:sz w:val="20"/>
                <w:szCs w:val="20"/>
                <w:lang w:val="en-US"/>
              </w:rPr>
              <w:t xml:space="preserve"> </w:t>
            </w:r>
            <w:r w:rsidRPr="00214478">
              <w:rPr>
                <w:i/>
                <w:sz w:val="20"/>
                <w:szCs w:val="20"/>
              </w:rPr>
              <w:t>от</w:t>
            </w:r>
            <w:r w:rsidRPr="00214478">
              <w:rPr>
                <w:i/>
                <w:sz w:val="20"/>
                <w:szCs w:val="20"/>
                <w:lang w:val="en-US"/>
              </w:rPr>
              <w:t xml:space="preserve"> xs:string)</w:t>
            </w:r>
          </w:p>
        </w:tc>
        <w:tc>
          <w:tcPr>
            <w:tcW w:w="1396" w:type="dxa"/>
          </w:tcPr>
          <w:p w:rsidR="00314D90" w:rsidRPr="00214478" w:rsidRDefault="00314D90" w:rsidP="00A80A48">
            <w:pPr>
              <w:pStyle w:val="affff5"/>
              <w:ind w:left="0"/>
              <w:rPr>
                <w:i/>
                <w:sz w:val="20"/>
                <w:szCs w:val="20"/>
              </w:rPr>
            </w:pPr>
            <w:r w:rsidRPr="00214478">
              <w:rPr>
                <w:i/>
                <w:sz w:val="20"/>
                <w:szCs w:val="20"/>
              </w:rPr>
              <w:t>до 10 символов</w:t>
            </w:r>
          </w:p>
        </w:tc>
      </w:tr>
      <w:tr w:rsidR="00314D90" w:rsidTr="00A80A48">
        <w:tc>
          <w:tcPr>
            <w:tcW w:w="534" w:type="dxa"/>
            <w:vAlign w:val="center"/>
          </w:tcPr>
          <w:p w:rsidR="00314D90" w:rsidRPr="00214478" w:rsidRDefault="00314D90" w:rsidP="00A80A48">
            <w:pPr>
              <w:rPr>
                <w:i/>
              </w:rPr>
            </w:pPr>
            <w:r w:rsidRPr="00214478">
              <w:rPr>
                <w:i/>
              </w:rPr>
              <w:t>2</w:t>
            </w:r>
          </w:p>
        </w:tc>
        <w:tc>
          <w:tcPr>
            <w:tcW w:w="2050" w:type="dxa"/>
          </w:tcPr>
          <w:p w:rsidR="00314D90" w:rsidRPr="00214478" w:rsidRDefault="00314D90" w:rsidP="00A80A48">
            <w:pPr>
              <w:pStyle w:val="affff5"/>
              <w:ind w:left="0"/>
              <w:rPr>
                <w:i/>
                <w:sz w:val="20"/>
                <w:szCs w:val="20"/>
              </w:rPr>
            </w:pPr>
            <w:r w:rsidRPr="00214478">
              <w:rPr>
                <w:i/>
                <w:sz w:val="20"/>
                <w:szCs w:val="20"/>
              </w:rPr>
              <w:t>rgu:stateStructureId</w:t>
            </w:r>
          </w:p>
        </w:tc>
        <w:tc>
          <w:tcPr>
            <w:tcW w:w="1903" w:type="dxa"/>
          </w:tcPr>
          <w:p w:rsidR="00314D90" w:rsidRPr="00214478" w:rsidRDefault="00314D90" w:rsidP="00A80A48">
            <w:pPr>
              <w:pStyle w:val="affff5"/>
              <w:ind w:left="0"/>
              <w:rPr>
                <w:i/>
                <w:sz w:val="20"/>
                <w:szCs w:val="20"/>
              </w:rPr>
            </w:pPr>
            <w:r w:rsidRPr="00214478">
              <w:rPr>
                <w:i/>
                <w:sz w:val="20"/>
                <w:szCs w:val="20"/>
              </w:rPr>
              <w:t>Идентификатор описания органа власти</w:t>
            </w:r>
          </w:p>
        </w:tc>
        <w:tc>
          <w:tcPr>
            <w:tcW w:w="1965" w:type="dxa"/>
          </w:tcPr>
          <w:p w:rsidR="00314D90" w:rsidRPr="00214478" w:rsidRDefault="00314D90" w:rsidP="00A80A48">
            <w:pPr>
              <w:pStyle w:val="affff5"/>
              <w:ind w:left="0"/>
              <w:rPr>
                <w:i/>
                <w:sz w:val="20"/>
                <w:szCs w:val="20"/>
              </w:rPr>
            </w:pPr>
            <w:r w:rsidRPr="00214478">
              <w:rPr>
                <w:i/>
                <w:sz w:val="20"/>
                <w:szCs w:val="20"/>
              </w:rPr>
              <w:t>+</w:t>
            </w:r>
          </w:p>
        </w:tc>
        <w:tc>
          <w:tcPr>
            <w:tcW w:w="1980" w:type="dxa"/>
          </w:tcPr>
          <w:p w:rsidR="00314D90" w:rsidRPr="00214478" w:rsidRDefault="00314D90" w:rsidP="00A80A48">
            <w:pPr>
              <w:pStyle w:val="affff5"/>
              <w:ind w:left="0"/>
              <w:rPr>
                <w:i/>
                <w:sz w:val="20"/>
                <w:szCs w:val="20"/>
                <w:lang w:val="en-US"/>
              </w:rPr>
            </w:pPr>
            <w:r w:rsidRPr="00214478">
              <w:rPr>
                <w:i/>
                <w:sz w:val="20"/>
                <w:szCs w:val="20"/>
              </w:rPr>
              <w:t>rgu:foreignIdType</w:t>
            </w:r>
            <w:r w:rsidRPr="00214478">
              <w:rPr>
                <w:i/>
                <w:sz w:val="20"/>
                <w:szCs w:val="20"/>
              </w:rPr>
              <w:br/>
              <w:t>(производный от xs:string)</w:t>
            </w:r>
          </w:p>
        </w:tc>
        <w:tc>
          <w:tcPr>
            <w:tcW w:w="1396" w:type="dxa"/>
          </w:tcPr>
          <w:p w:rsidR="00314D90" w:rsidRPr="00214478" w:rsidRDefault="00314D90" w:rsidP="00A80A48">
            <w:pPr>
              <w:pStyle w:val="affff5"/>
              <w:ind w:left="0"/>
              <w:rPr>
                <w:i/>
                <w:sz w:val="20"/>
                <w:szCs w:val="20"/>
              </w:rPr>
            </w:pPr>
            <w:r w:rsidRPr="00214478">
              <w:rPr>
                <w:i/>
                <w:sz w:val="20"/>
                <w:szCs w:val="20"/>
              </w:rPr>
              <w:t>до 255 символов</w:t>
            </w:r>
          </w:p>
        </w:tc>
      </w:tr>
      <w:tr w:rsidR="00314D90" w:rsidTr="00A80A48">
        <w:trPr>
          <w:trHeight w:val="1249"/>
        </w:trPr>
        <w:tc>
          <w:tcPr>
            <w:tcW w:w="534" w:type="dxa"/>
            <w:vAlign w:val="center"/>
          </w:tcPr>
          <w:p w:rsidR="00314D90" w:rsidRPr="00214478" w:rsidRDefault="00314D90" w:rsidP="00A80A48">
            <w:pPr>
              <w:rPr>
                <w:i/>
                <w:lang w:val="en-US"/>
              </w:rPr>
            </w:pPr>
            <w:r w:rsidRPr="00214478">
              <w:rPr>
                <w:i/>
                <w:lang w:val="en-US"/>
              </w:rPr>
              <w:t>3</w:t>
            </w:r>
          </w:p>
        </w:tc>
        <w:tc>
          <w:tcPr>
            <w:tcW w:w="2050" w:type="dxa"/>
          </w:tcPr>
          <w:p w:rsidR="00314D90" w:rsidRPr="00214478" w:rsidRDefault="00314D90" w:rsidP="00A80A48">
            <w:pPr>
              <w:pStyle w:val="affff5"/>
              <w:ind w:left="0"/>
              <w:rPr>
                <w:i/>
                <w:sz w:val="20"/>
                <w:szCs w:val="20"/>
              </w:rPr>
            </w:pPr>
            <w:r w:rsidRPr="00214478">
              <w:rPr>
                <w:i/>
                <w:sz w:val="20"/>
                <w:szCs w:val="20"/>
                <w:lang w:val="en-US"/>
              </w:rPr>
              <w:t>r</w:t>
            </w:r>
            <w:r w:rsidRPr="00214478">
              <w:rPr>
                <w:i/>
                <w:sz w:val="20"/>
                <w:szCs w:val="20"/>
              </w:rPr>
              <w:t>gu:OfficeId</w:t>
            </w:r>
          </w:p>
        </w:tc>
        <w:tc>
          <w:tcPr>
            <w:tcW w:w="1903" w:type="dxa"/>
          </w:tcPr>
          <w:p w:rsidR="00314D90" w:rsidRPr="00214478" w:rsidRDefault="00314D90" w:rsidP="00A80A48">
            <w:pPr>
              <w:pStyle w:val="affff5"/>
              <w:ind w:left="0"/>
              <w:rPr>
                <w:i/>
                <w:sz w:val="20"/>
                <w:szCs w:val="20"/>
              </w:rPr>
            </w:pPr>
            <w:r w:rsidRPr="00214478">
              <w:rPr>
                <w:i/>
                <w:sz w:val="20"/>
                <w:szCs w:val="20"/>
              </w:rPr>
              <w:t>Идентификатор офиса</w:t>
            </w:r>
          </w:p>
        </w:tc>
        <w:tc>
          <w:tcPr>
            <w:tcW w:w="1965" w:type="dxa"/>
          </w:tcPr>
          <w:p w:rsidR="00314D90" w:rsidRPr="00214478" w:rsidRDefault="00314D90" w:rsidP="00A80A48">
            <w:pPr>
              <w:pStyle w:val="affff5"/>
              <w:ind w:left="0"/>
              <w:rPr>
                <w:i/>
                <w:sz w:val="20"/>
                <w:szCs w:val="20"/>
              </w:rPr>
            </w:pPr>
            <w:r w:rsidRPr="00214478">
              <w:rPr>
                <w:i/>
                <w:sz w:val="20"/>
                <w:szCs w:val="20"/>
              </w:rPr>
              <w:t>+</w:t>
            </w:r>
          </w:p>
        </w:tc>
        <w:tc>
          <w:tcPr>
            <w:tcW w:w="1980" w:type="dxa"/>
          </w:tcPr>
          <w:p w:rsidR="00314D90" w:rsidRPr="00214478" w:rsidRDefault="00314D90" w:rsidP="00A80A48">
            <w:pPr>
              <w:rPr>
                <w:i/>
                <w:sz w:val="20"/>
                <w:szCs w:val="20"/>
                <w:lang w:val="en-US"/>
              </w:rPr>
            </w:pPr>
            <w:r w:rsidRPr="00214478">
              <w:rPr>
                <w:i/>
                <w:sz w:val="20"/>
                <w:szCs w:val="20"/>
              </w:rPr>
              <w:t>rgu:foreignIdType</w:t>
            </w:r>
            <w:r w:rsidRPr="00214478">
              <w:rPr>
                <w:i/>
                <w:sz w:val="20"/>
                <w:szCs w:val="20"/>
              </w:rPr>
              <w:br/>
              <w:t>(производный от xs:string)</w:t>
            </w:r>
          </w:p>
        </w:tc>
        <w:tc>
          <w:tcPr>
            <w:tcW w:w="1396" w:type="dxa"/>
          </w:tcPr>
          <w:p w:rsidR="00314D90" w:rsidRPr="00214478" w:rsidRDefault="00314D90" w:rsidP="00A80A48">
            <w:pPr>
              <w:pStyle w:val="affff5"/>
              <w:ind w:left="0"/>
              <w:rPr>
                <w:i/>
                <w:sz w:val="20"/>
                <w:szCs w:val="20"/>
              </w:rPr>
            </w:pPr>
            <w:r w:rsidRPr="00214478">
              <w:rPr>
                <w:i/>
                <w:sz w:val="20"/>
                <w:szCs w:val="20"/>
              </w:rPr>
              <w:t>до 255 символов</w:t>
            </w:r>
          </w:p>
        </w:tc>
      </w:tr>
    </w:tbl>
    <w:p w:rsidR="00314D90" w:rsidRPr="00B70A17" w:rsidRDefault="00314D90" w:rsidP="00314D90">
      <w:pPr>
        <w:pStyle w:val="33"/>
        <w:numPr>
          <w:ilvl w:val="2"/>
          <w:numId w:val="90"/>
        </w:numPr>
      </w:pPr>
      <w:bookmarkStart w:id="3203" w:name="_Toc297119854"/>
      <w:bookmarkStart w:id="3204" w:name="_Toc334016718"/>
      <w:r>
        <w:lastRenderedPageBreak/>
        <w:t>Описание выходных параметров</w:t>
      </w:r>
      <w:bookmarkEnd w:id="3203"/>
      <w:bookmarkEnd w:id="3204"/>
    </w:p>
    <w:p w:rsidR="00314D90" w:rsidRPr="00B70A17" w:rsidRDefault="00314D90" w:rsidP="00314D90">
      <w:pPr>
        <w:pStyle w:val="23"/>
        <w:numPr>
          <w:ilvl w:val="0"/>
          <w:numId w:val="0"/>
        </w:numPr>
        <w:spacing w:line="240" w:lineRule="auto"/>
        <w:rPr>
          <w:color w:val="FF0000"/>
          <w:sz w:val="22"/>
          <w:szCs w:val="22"/>
        </w:rPr>
      </w:pPr>
      <w:bookmarkStart w:id="3205" w:name="_Toc334016719"/>
      <w:bookmarkStart w:id="3206" w:name="_Toc334017265"/>
      <w:r w:rsidRPr="00B70A17">
        <w:rPr>
          <w:color w:val="FF0000"/>
          <w:sz w:val="22"/>
          <w:szCs w:val="22"/>
        </w:rPr>
        <w:t>(раздел является обязательным для заполнения при подготовке документа «Описание формата электронного сервиса СМЭВ»)</w:t>
      </w:r>
      <w:bookmarkEnd w:id="3205"/>
      <w:bookmarkEnd w:id="3206"/>
    </w:p>
    <w:p w:rsidR="00314D90" w:rsidRPr="00A75305" w:rsidRDefault="00314D90" w:rsidP="00314D90">
      <w:pPr>
        <w:pStyle w:val="aa"/>
        <w:rPr>
          <w:b/>
        </w:rPr>
      </w:pPr>
      <w:r w:rsidRPr="00A75305">
        <w:rPr>
          <w:b/>
        </w:rPr>
        <w:t xml:space="preserve">Выходные данные: </w:t>
      </w:r>
      <w:r w:rsidRPr="00214478">
        <w:rPr>
          <w:b/>
          <w:i/>
          <w:lang w:val="en-US"/>
        </w:rPr>
        <w:t>r</w:t>
      </w:r>
      <w:r w:rsidRPr="00214478">
        <w:rPr>
          <w:b/>
          <w:i/>
        </w:rPr>
        <w:t>guResult</w:t>
      </w:r>
      <w:r w:rsidRPr="00A75305">
        <w:rPr>
          <w:b/>
        </w:rPr>
        <w:t xml:space="preserve"> [Введите наименование ответа]</w:t>
      </w: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34"/>
        <w:gridCol w:w="2050"/>
        <w:gridCol w:w="1903"/>
        <w:gridCol w:w="1965"/>
        <w:gridCol w:w="1980"/>
        <w:gridCol w:w="1396"/>
      </w:tblGrid>
      <w:tr w:rsidR="00314D90" w:rsidTr="00A80A48">
        <w:tc>
          <w:tcPr>
            <w:tcW w:w="534" w:type="dxa"/>
            <w:vAlign w:val="center"/>
          </w:tcPr>
          <w:p w:rsidR="00314D90" w:rsidRPr="00703AC4" w:rsidRDefault="00314D90" w:rsidP="00A80A48">
            <w:pPr>
              <w:pStyle w:val="ae"/>
              <w:rPr>
                <w:lang w:val="en-US"/>
              </w:rPr>
            </w:pPr>
            <w:r>
              <w:t>№</w:t>
            </w:r>
          </w:p>
        </w:tc>
        <w:tc>
          <w:tcPr>
            <w:tcW w:w="2050" w:type="dxa"/>
            <w:vAlign w:val="center"/>
          </w:tcPr>
          <w:p w:rsidR="00314D90" w:rsidRPr="00703AC4" w:rsidRDefault="00314D90" w:rsidP="00A80A48">
            <w:pPr>
              <w:pStyle w:val="ae"/>
            </w:pPr>
            <w:r w:rsidRPr="00703AC4">
              <w:t xml:space="preserve">Код параметра </w:t>
            </w:r>
          </w:p>
        </w:tc>
        <w:tc>
          <w:tcPr>
            <w:tcW w:w="1903" w:type="dxa"/>
            <w:vAlign w:val="center"/>
          </w:tcPr>
          <w:p w:rsidR="00314D90" w:rsidRPr="00703AC4" w:rsidRDefault="00314D90" w:rsidP="00A80A48">
            <w:pPr>
              <w:pStyle w:val="ae"/>
            </w:pPr>
            <w:r w:rsidRPr="00703AC4">
              <w:t xml:space="preserve">Описание параметра </w:t>
            </w:r>
          </w:p>
        </w:tc>
        <w:tc>
          <w:tcPr>
            <w:tcW w:w="1965" w:type="dxa"/>
            <w:vAlign w:val="center"/>
          </w:tcPr>
          <w:p w:rsidR="00314D90" w:rsidRPr="00703AC4" w:rsidRDefault="00314D90" w:rsidP="00A80A48">
            <w:pPr>
              <w:pStyle w:val="ae"/>
            </w:pPr>
            <w:r w:rsidRPr="00703AC4">
              <w:t xml:space="preserve">Обязательность </w:t>
            </w:r>
          </w:p>
        </w:tc>
        <w:tc>
          <w:tcPr>
            <w:tcW w:w="1980" w:type="dxa"/>
            <w:vAlign w:val="center"/>
          </w:tcPr>
          <w:p w:rsidR="00314D90" w:rsidRPr="00703AC4" w:rsidRDefault="00314D90" w:rsidP="00A80A48">
            <w:pPr>
              <w:pStyle w:val="ae"/>
            </w:pPr>
            <w:r w:rsidRPr="00703AC4">
              <w:t xml:space="preserve">Способ заполнения/Тип </w:t>
            </w:r>
          </w:p>
        </w:tc>
        <w:tc>
          <w:tcPr>
            <w:tcW w:w="1396" w:type="dxa"/>
            <w:vAlign w:val="center"/>
          </w:tcPr>
          <w:p w:rsidR="00314D90" w:rsidRPr="00703AC4" w:rsidRDefault="00314D90" w:rsidP="00A80A48">
            <w:pPr>
              <w:pStyle w:val="ae"/>
            </w:pPr>
            <w:r w:rsidRPr="00703AC4">
              <w:t xml:space="preserve">Комментарий </w:t>
            </w:r>
          </w:p>
        </w:tc>
      </w:tr>
      <w:tr w:rsidR="00314D90" w:rsidTr="00A80A48">
        <w:tc>
          <w:tcPr>
            <w:tcW w:w="534" w:type="dxa"/>
            <w:vAlign w:val="center"/>
          </w:tcPr>
          <w:p w:rsidR="00314D90" w:rsidRPr="00703AC4" w:rsidRDefault="00314D90" w:rsidP="00A80A48">
            <w:r w:rsidRPr="00703AC4">
              <w:t> </w:t>
            </w:r>
          </w:p>
        </w:tc>
        <w:tc>
          <w:tcPr>
            <w:tcW w:w="2050" w:type="dxa"/>
            <w:vAlign w:val="center"/>
          </w:tcPr>
          <w:p w:rsidR="00314D90" w:rsidRPr="00B77388" w:rsidRDefault="00314D90" w:rsidP="00A80A48">
            <w:pPr>
              <w:rPr>
                <w:color w:val="A6A6A6"/>
                <w:sz w:val="20"/>
                <w:szCs w:val="20"/>
              </w:rPr>
            </w:pPr>
            <w:r w:rsidRPr="00B77388">
              <w:rPr>
                <w:color w:val="A6A6A6"/>
                <w:sz w:val="20"/>
                <w:szCs w:val="20"/>
              </w:rPr>
              <w:t xml:space="preserve">[Укажите в соответствии с описанием (WSDL) сервиса пространство имен элемента (namespace) и название параметра] </w:t>
            </w:r>
          </w:p>
        </w:tc>
        <w:tc>
          <w:tcPr>
            <w:tcW w:w="1903" w:type="dxa"/>
            <w:vAlign w:val="center"/>
          </w:tcPr>
          <w:p w:rsidR="00314D90" w:rsidRPr="00B77388" w:rsidRDefault="00314D90" w:rsidP="00A80A48">
            <w:pPr>
              <w:rPr>
                <w:color w:val="A6A6A6"/>
                <w:sz w:val="20"/>
                <w:szCs w:val="20"/>
              </w:rPr>
            </w:pPr>
            <w:r w:rsidRPr="00B77388">
              <w:rPr>
                <w:color w:val="A6A6A6"/>
                <w:sz w:val="20"/>
                <w:szCs w:val="20"/>
              </w:rPr>
              <w:t>[Введите описание параметра. Рекомендуется короткое, понятное и легкочитаемое описание до 200 символов]</w:t>
            </w:r>
          </w:p>
        </w:tc>
        <w:tc>
          <w:tcPr>
            <w:tcW w:w="1965" w:type="dxa"/>
            <w:vAlign w:val="center"/>
          </w:tcPr>
          <w:p w:rsidR="00314D90" w:rsidRPr="00B77388" w:rsidRDefault="00314D90" w:rsidP="00A80A48">
            <w:pPr>
              <w:rPr>
                <w:color w:val="A6A6A6"/>
                <w:sz w:val="20"/>
                <w:szCs w:val="20"/>
              </w:rPr>
            </w:pPr>
            <w:r w:rsidRPr="00B77388">
              <w:rPr>
                <w:color w:val="A6A6A6"/>
                <w:sz w:val="20"/>
                <w:szCs w:val="20"/>
              </w:rPr>
              <w:t>[Введите "+" для обязательных полей]</w:t>
            </w:r>
          </w:p>
        </w:tc>
        <w:tc>
          <w:tcPr>
            <w:tcW w:w="1980" w:type="dxa"/>
            <w:vAlign w:val="center"/>
          </w:tcPr>
          <w:p w:rsidR="00314D90" w:rsidRPr="00B77388" w:rsidRDefault="00314D90" w:rsidP="00A80A48">
            <w:pPr>
              <w:rPr>
                <w:color w:val="A6A6A6"/>
                <w:sz w:val="20"/>
                <w:szCs w:val="20"/>
              </w:rPr>
            </w:pPr>
            <w:r w:rsidRPr="00B77388">
              <w:rPr>
                <w:color w:val="A6A6A6"/>
                <w:sz w:val="20"/>
                <w:szCs w:val="20"/>
              </w:rPr>
              <w:t>[Укажите в соответствии с описанием (WSDL) сервиса пространство и тип данных]</w:t>
            </w:r>
          </w:p>
        </w:tc>
        <w:tc>
          <w:tcPr>
            <w:tcW w:w="1396" w:type="dxa"/>
            <w:vAlign w:val="center"/>
          </w:tcPr>
          <w:p w:rsidR="00314D90" w:rsidRPr="00B77388" w:rsidRDefault="00314D90" w:rsidP="00A80A48">
            <w:pPr>
              <w:rPr>
                <w:color w:val="A6A6A6"/>
                <w:sz w:val="20"/>
                <w:szCs w:val="20"/>
              </w:rPr>
            </w:pPr>
            <w:r w:rsidRPr="00B77388">
              <w:rPr>
                <w:color w:val="A6A6A6"/>
                <w:sz w:val="20"/>
                <w:szCs w:val="20"/>
              </w:rPr>
              <w:t>[При необходимости введите комментарий об особых свойствах или условиях, накладываемых на параметр]</w:t>
            </w:r>
          </w:p>
        </w:tc>
      </w:tr>
      <w:tr w:rsidR="00314D90" w:rsidRPr="00214478" w:rsidTr="00A80A48">
        <w:tc>
          <w:tcPr>
            <w:tcW w:w="534" w:type="dxa"/>
            <w:vAlign w:val="center"/>
          </w:tcPr>
          <w:p w:rsidR="00314D90" w:rsidRPr="00214478" w:rsidRDefault="00314D90" w:rsidP="00A80A48">
            <w:pPr>
              <w:rPr>
                <w:i/>
              </w:rPr>
            </w:pPr>
            <w:r w:rsidRPr="00214478">
              <w:rPr>
                <w:i/>
                <w:lang w:val="en-US"/>
              </w:rPr>
              <w:t>1</w:t>
            </w:r>
          </w:p>
        </w:tc>
        <w:tc>
          <w:tcPr>
            <w:tcW w:w="2050" w:type="dxa"/>
          </w:tcPr>
          <w:p w:rsidR="00314D90" w:rsidRPr="00214478" w:rsidRDefault="00314D90" w:rsidP="00A80A48">
            <w:pPr>
              <w:pStyle w:val="affff5"/>
              <w:ind w:left="0"/>
              <w:rPr>
                <w:i/>
                <w:sz w:val="20"/>
                <w:szCs w:val="20"/>
              </w:rPr>
            </w:pPr>
            <w:r w:rsidRPr="00214478">
              <w:rPr>
                <w:i/>
                <w:sz w:val="20"/>
                <w:szCs w:val="20"/>
                <w:lang w:val="en-US"/>
              </w:rPr>
              <w:t>r</w:t>
            </w:r>
            <w:r w:rsidRPr="00214478">
              <w:rPr>
                <w:i/>
                <w:sz w:val="20"/>
                <w:szCs w:val="20"/>
              </w:rPr>
              <w:t>gu:Response</w:t>
            </w:r>
          </w:p>
        </w:tc>
        <w:tc>
          <w:tcPr>
            <w:tcW w:w="1903" w:type="dxa"/>
          </w:tcPr>
          <w:p w:rsidR="00314D90" w:rsidRPr="00214478" w:rsidRDefault="00314D90" w:rsidP="00A80A48">
            <w:pPr>
              <w:pStyle w:val="affff5"/>
              <w:ind w:left="0"/>
              <w:rPr>
                <w:i/>
                <w:sz w:val="20"/>
                <w:szCs w:val="20"/>
              </w:rPr>
            </w:pPr>
            <w:r w:rsidRPr="00214478">
              <w:rPr>
                <w:i/>
                <w:sz w:val="20"/>
                <w:szCs w:val="20"/>
              </w:rPr>
              <w:t>Результат обработки документа</w:t>
            </w:r>
          </w:p>
        </w:tc>
        <w:tc>
          <w:tcPr>
            <w:tcW w:w="1965" w:type="dxa"/>
          </w:tcPr>
          <w:p w:rsidR="00314D90" w:rsidRPr="00214478" w:rsidRDefault="00314D90" w:rsidP="00A80A48">
            <w:pPr>
              <w:pStyle w:val="affff5"/>
              <w:ind w:left="0"/>
              <w:rPr>
                <w:i/>
                <w:sz w:val="20"/>
                <w:szCs w:val="20"/>
              </w:rPr>
            </w:pPr>
            <w:r w:rsidRPr="00214478">
              <w:rPr>
                <w:i/>
                <w:sz w:val="20"/>
                <w:szCs w:val="20"/>
              </w:rPr>
              <w:t>+</w:t>
            </w:r>
          </w:p>
        </w:tc>
        <w:tc>
          <w:tcPr>
            <w:tcW w:w="1980" w:type="dxa"/>
          </w:tcPr>
          <w:p w:rsidR="00314D90" w:rsidRPr="00214478" w:rsidRDefault="00314D90" w:rsidP="00A80A48">
            <w:pPr>
              <w:pStyle w:val="affff5"/>
              <w:ind w:left="0"/>
              <w:rPr>
                <w:i/>
                <w:sz w:val="20"/>
                <w:szCs w:val="20"/>
              </w:rPr>
            </w:pPr>
            <w:r w:rsidRPr="00214478">
              <w:rPr>
                <w:i/>
                <w:sz w:val="20"/>
                <w:szCs w:val="20"/>
              </w:rPr>
              <w:t>Rgu:ResponseType</w:t>
            </w:r>
          </w:p>
        </w:tc>
        <w:tc>
          <w:tcPr>
            <w:tcW w:w="1396" w:type="dxa"/>
            <w:vAlign w:val="center"/>
          </w:tcPr>
          <w:p w:rsidR="00314D90" w:rsidRPr="00214478" w:rsidRDefault="00314D90" w:rsidP="00A80A48">
            <w:pPr>
              <w:rPr>
                <w:i/>
                <w:sz w:val="20"/>
                <w:szCs w:val="20"/>
              </w:rPr>
            </w:pPr>
          </w:p>
        </w:tc>
      </w:tr>
    </w:tbl>
    <w:p w:rsidR="00314D90" w:rsidRPr="00214478" w:rsidRDefault="00314D90" w:rsidP="00314D90">
      <w:pPr>
        <w:pStyle w:val="aa"/>
        <w:rPr>
          <w:i/>
        </w:rPr>
      </w:pPr>
      <w:r w:rsidRPr="00214478">
        <w:rPr>
          <w:i/>
        </w:rPr>
        <w:t>Параметры комплексного типа описаны в приложении «Описание общих структур данных».</w:t>
      </w:r>
    </w:p>
    <w:p w:rsidR="00314D90" w:rsidRDefault="00314D90" w:rsidP="00314D90">
      <w:pPr>
        <w:pStyle w:val="33"/>
        <w:numPr>
          <w:ilvl w:val="2"/>
          <w:numId w:val="90"/>
        </w:numPr>
      </w:pPr>
      <w:bookmarkStart w:id="3207" w:name="_Toc297119855"/>
      <w:bookmarkStart w:id="3208" w:name="_Toc334016720"/>
      <w:r>
        <w:t>Коды возвратов</w:t>
      </w:r>
      <w:bookmarkEnd w:id="3207"/>
      <w:bookmarkEnd w:id="3208"/>
    </w:p>
    <w:p w:rsidR="00314D90" w:rsidRPr="00B77388" w:rsidRDefault="00314D90" w:rsidP="00314D90">
      <w:pPr>
        <w:pStyle w:val="aa"/>
        <w:rPr>
          <w:color w:val="A6A6A6"/>
        </w:rPr>
      </w:pPr>
      <w:r w:rsidRPr="00B77388">
        <w:rPr>
          <w:color w:val="A6A6A6"/>
        </w:rPr>
        <w:t>[Приведите в таблице все коды возврата для ответов по данной операции с описанием.]</w:t>
      </w: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34"/>
        <w:gridCol w:w="2050"/>
        <w:gridCol w:w="1903"/>
        <w:gridCol w:w="3276"/>
        <w:gridCol w:w="2065"/>
      </w:tblGrid>
      <w:tr w:rsidR="00314D90" w:rsidTr="00A80A48">
        <w:tc>
          <w:tcPr>
            <w:tcW w:w="534" w:type="dxa"/>
            <w:vAlign w:val="center"/>
          </w:tcPr>
          <w:p w:rsidR="00314D90" w:rsidRPr="00703AC4" w:rsidRDefault="00314D90" w:rsidP="00A80A48">
            <w:pPr>
              <w:pStyle w:val="ae"/>
              <w:rPr>
                <w:lang w:val="en-US"/>
              </w:rPr>
            </w:pPr>
            <w:r>
              <w:t>№</w:t>
            </w:r>
          </w:p>
        </w:tc>
        <w:tc>
          <w:tcPr>
            <w:tcW w:w="2050" w:type="dxa"/>
            <w:vAlign w:val="center"/>
          </w:tcPr>
          <w:p w:rsidR="00314D90" w:rsidRPr="00703AC4" w:rsidRDefault="00314D90" w:rsidP="00A80A48">
            <w:pPr>
              <w:pStyle w:val="ae"/>
            </w:pPr>
            <w:r w:rsidRPr="00703AC4">
              <w:t xml:space="preserve">Код </w:t>
            </w:r>
            <w:r>
              <w:t>возврата</w:t>
            </w:r>
            <w:r w:rsidRPr="00703AC4">
              <w:t xml:space="preserve"> </w:t>
            </w:r>
          </w:p>
        </w:tc>
        <w:tc>
          <w:tcPr>
            <w:tcW w:w="1903" w:type="dxa"/>
            <w:vAlign w:val="center"/>
          </w:tcPr>
          <w:p w:rsidR="00314D90" w:rsidRPr="00703AC4" w:rsidRDefault="00314D90" w:rsidP="00A80A48">
            <w:pPr>
              <w:pStyle w:val="ae"/>
            </w:pPr>
            <w:r w:rsidRPr="00703AC4">
              <w:t xml:space="preserve">Описание </w:t>
            </w:r>
            <w:r>
              <w:t>кода возврата</w:t>
            </w:r>
            <w:r w:rsidRPr="00703AC4">
              <w:t xml:space="preserve"> </w:t>
            </w:r>
          </w:p>
        </w:tc>
        <w:tc>
          <w:tcPr>
            <w:tcW w:w="3276" w:type="dxa"/>
            <w:vAlign w:val="center"/>
          </w:tcPr>
          <w:p w:rsidR="00314D90" w:rsidRPr="00703AC4" w:rsidRDefault="00314D90" w:rsidP="00A80A48">
            <w:pPr>
              <w:pStyle w:val="ae"/>
            </w:pPr>
            <w:r>
              <w:t>Условия возникновения</w:t>
            </w:r>
          </w:p>
        </w:tc>
        <w:tc>
          <w:tcPr>
            <w:tcW w:w="2065" w:type="dxa"/>
            <w:vAlign w:val="center"/>
          </w:tcPr>
          <w:p w:rsidR="00314D90" w:rsidRPr="00703AC4" w:rsidRDefault="00314D90" w:rsidP="00A80A48">
            <w:pPr>
              <w:pStyle w:val="ae"/>
            </w:pPr>
            <w:r w:rsidRPr="00703AC4">
              <w:t>Комментарий</w:t>
            </w:r>
          </w:p>
        </w:tc>
      </w:tr>
      <w:tr w:rsidR="00314D90" w:rsidTr="00A80A48">
        <w:tc>
          <w:tcPr>
            <w:tcW w:w="534" w:type="dxa"/>
            <w:vAlign w:val="center"/>
          </w:tcPr>
          <w:p w:rsidR="00314D90" w:rsidRPr="00703AC4" w:rsidRDefault="00314D90" w:rsidP="00A80A48">
            <w:r w:rsidRPr="00703AC4">
              <w:t> </w:t>
            </w:r>
          </w:p>
        </w:tc>
        <w:tc>
          <w:tcPr>
            <w:tcW w:w="2050" w:type="dxa"/>
            <w:vAlign w:val="center"/>
          </w:tcPr>
          <w:p w:rsidR="00314D90" w:rsidRPr="00B77388" w:rsidRDefault="00314D90" w:rsidP="00A80A48">
            <w:pPr>
              <w:rPr>
                <w:color w:val="A6A6A6"/>
                <w:sz w:val="20"/>
                <w:szCs w:val="20"/>
              </w:rPr>
            </w:pPr>
            <w:r w:rsidRPr="00B77388">
              <w:rPr>
                <w:color w:val="A6A6A6"/>
                <w:sz w:val="20"/>
                <w:szCs w:val="20"/>
              </w:rPr>
              <w:t>[Укажите код возврата в соответствии с описанием (WSDL) сервиса]</w:t>
            </w:r>
          </w:p>
        </w:tc>
        <w:tc>
          <w:tcPr>
            <w:tcW w:w="1903" w:type="dxa"/>
            <w:vAlign w:val="center"/>
          </w:tcPr>
          <w:p w:rsidR="00314D90" w:rsidRPr="00B77388" w:rsidRDefault="00314D90" w:rsidP="00A80A48">
            <w:pPr>
              <w:rPr>
                <w:color w:val="A6A6A6"/>
                <w:sz w:val="20"/>
                <w:szCs w:val="20"/>
              </w:rPr>
            </w:pPr>
            <w:r w:rsidRPr="00B77388">
              <w:rPr>
                <w:color w:val="A6A6A6"/>
                <w:sz w:val="20"/>
                <w:szCs w:val="20"/>
              </w:rPr>
              <w:t>[Введите описание кода возврата до 200 символов]</w:t>
            </w:r>
          </w:p>
        </w:tc>
        <w:tc>
          <w:tcPr>
            <w:tcW w:w="3276" w:type="dxa"/>
            <w:vAlign w:val="center"/>
          </w:tcPr>
          <w:p w:rsidR="00314D90" w:rsidRPr="00B77388" w:rsidRDefault="00314D90" w:rsidP="00A80A48">
            <w:pPr>
              <w:rPr>
                <w:color w:val="A6A6A6"/>
                <w:sz w:val="20"/>
                <w:szCs w:val="20"/>
              </w:rPr>
            </w:pPr>
            <w:r w:rsidRPr="00B77388">
              <w:rPr>
                <w:color w:val="A6A6A6"/>
                <w:sz w:val="20"/>
                <w:szCs w:val="20"/>
              </w:rPr>
              <w:t>[Введите исчерпывающее описание условий возникновения ответа с данным кодом возврата до 500 символов]</w:t>
            </w:r>
          </w:p>
        </w:tc>
        <w:tc>
          <w:tcPr>
            <w:tcW w:w="2065" w:type="dxa"/>
            <w:vAlign w:val="center"/>
          </w:tcPr>
          <w:p w:rsidR="00314D90" w:rsidRPr="00B77388" w:rsidRDefault="00314D90" w:rsidP="00A80A48">
            <w:pPr>
              <w:rPr>
                <w:color w:val="A6A6A6"/>
                <w:sz w:val="20"/>
                <w:szCs w:val="20"/>
              </w:rPr>
            </w:pPr>
            <w:r w:rsidRPr="00B77388">
              <w:rPr>
                <w:color w:val="A6A6A6"/>
                <w:sz w:val="20"/>
                <w:szCs w:val="20"/>
              </w:rPr>
              <w:t>[При необходимости введите комментарий]</w:t>
            </w:r>
          </w:p>
        </w:tc>
      </w:tr>
      <w:tr w:rsidR="00314D90" w:rsidRPr="00214478" w:rsidTr="00A80A48">
        <w:tc>
          <w:tcPr>
            <w:tcW w:w="534" w:type="dxa"/>
            <w:vAlign w:val="center"/>
          </w:tcPr>
          <w:p w:rsidR="00314D90" w:rsidRPr="00214478" w:rsidRDefault="00314D90" w:rsidP="00A80A48">
            <w:pPr>
              <w:pStyle w:val="affff5"/>
              <w:ind w:left="0"/>
              <w:rPr>
                <w:i/>
                <w:sz w:val="20"/>
                <w:szCs w:val="20"/>
              </w:rPr>
            </w:pPr>
            <w:r w:rsidRPr="00214478">
              <w:rPr>
                <w:i/>
                <w:sz w:val="20"/>
                <w:szCs w:val="20"/>
              </w:rPr>
              <w:t>1</w:t>
            </w:r>
          </w:p>
        </w:tc>
        <w:tc>
          <w:tcPr>
            <w:tcW w:w="2050" w:type="dxa"/>
            <w:vAlign w:val="center"/>
          </w:tcPr>
          <w:p w:rsidR="00314D90" w:rsidRPr="00214478" w:rsidRDefault="00314D90" w:rsidP="00A80A48">
            <w:pPr>
              <w:pStyle w:val="affff5"/>
              <w:ind w:left="0"/>
              <w:rPr>
                <w:i/>
                <w:sz w:val="20"/>
                <w:szCs w:val="20"/>
              </w:rPr>
            </w:pPr>
            <w:r w:rsidRPr="00214478">
              <w:rPr>
                <w:i/>
                <w:sz w:val="20"/>
                <w:szCs w:val="20"/>
              </w:rPr>
              <w:t>1</w:t>
            </w:r>
          </w:p>
        </w:tc>
        <w:tc>
          <w:tcPr>
            <w:tcW w:w="1903" w:type="dxa"/>
            <w:vAlign w:val="center"/>
          </w:tcPr>
          <w:p w:rsidR="00314D90" w:rsidRPr="00214478" w:rsidRDefault="00314D90" w:rsidP="00A80A48">
            <w:pPr>
              <w:pStyle w:val="affff5"/>
              <w:ind w:left="0"/>
              <w:rPr>
                <w:i/>
                <w:sz w:val="20"/>
                <w:szCs w:val="20"/>
              </w:rPr>
            </w:pPr>
            <w:r w:rsidRPr="00214478">
              <w:rPr>
                <w:i/>
                <w:sz w:val="20"/>
                <w:szCs w:val="20"/>
              </w:rPr>
              <w:t>Объект с указанным идентификатором не обнаружен</w:t>
            </w:r>
          </w:p>
        </w:tc>
        <w:tc>
          <w:tcPr>
            <w:tcW w:w="3276" w:type="dxa"/>
            <w:vAlign w:val="center"/>
          </w:tcPr>
          <w:p w:rsidR="00314D90" w:rsidRPr="00214478" w:rsidRDefault="00314D90" w:rsidP="00A80A48">
            <w:pPr>
              <w:pStyle w:val="affff5"/>
              <w:ind w:left="0"/>
              <w:rPr>
                <w:i/>
                <w:sz w:val="20"/>
                <w:szCs w:val="20"/>
              </w:rPr>
            </w:pPr>
            <w:r w:rsidRPr="00214478">
              <w:rPr>
                <w:i/>
                <w:sz w:val="20"/>
                <w:szCs w:val="20"/>
              </w:rPr>
              <w:t>Данный код возврата соответствует ситуации когда заявленный офис не найден среди офисов государственного офиса.</w:t>
            </w:r>
          </w:p>
        </w:tc>
        <w:tc>
          <w:tcPr>
            <w:tcW w:w="2065" w:type="dxa"/>
            <w:vAlign w:val="center"/>
          </w:tcPr>
          <w:p w:rsidR="00314D90" w:rsidRPr="00214478" w:rsidRDefault="00314D90" w:rsidP="00A80A48">
            <w:pPr>
              <w:pStyle w:val="affff5"/>
              <w:ind w:left="0"/>
              <w:rPr>
                <w:i/>
                <w:sz w:val="20"/>
                <w:szCs w:val="20"/>
              </w:rPr>
            </w:pPr>
          </w:p>
        </w:tc>
      </w:tr>
    </w:tbl>
    <w:p w:rsidR="00314D90" w:rsidRDefault="00314D90" w:rsidP="00314D90">
      <w:pPr>
        <w:pStyle w:val="33"/>
        <w:numPr>
          <w:ilvl w:val="2"/>
          <w:numId w:val="90"/>
        </w:numPr>
      </w:pPr>
      <w:bookmarkStart w:id="3209" w:name="_Toc297119856"/>
      <w:bookmarkStart w:id="3210" w:name="_Toc334016721"/>
      <w:r>
        <w:t>Контрольные примеры</w:t>
      </w:r>
      <w:bookmarkEnd w:id="3209"/>
      <w:bookmarkEnd w:id="3210"/>
    </w:p>
    <w:p w:rsidR="00314D90" w:rsidRDefault="00314D90" w:rsidP="00314D90">
      <w:pPr>
        <w:pStyle w:val="aa"/>
        <w:rPr>
          <w:b/>
        </w:rPr>
      </w:pPr>
      <w:r w:rsidRPr="00916933">
        <w:rPr>
          <w:b/>
        </w:rPr>
        <w:t>Запрос</w:t>
      </w:r>
    </w:p>
    <w:p w:rsidR="00314D90" w:rsidRPr="00B77388" w:rsidRDefault="00314D90" w:rsidP="00314D90">
      <w:pPr>
        <w:pStyle w:val="aa"/>
        <w:rPr>
          <w:color w:val="A6A6A6"/>
        </w:rPr>
      </w:pPr>
      <w:r w:rsidRPr="00B77388">
        <w:rPr>
          <w:color w:val="A6A6A6"/>
        </w:rPr>
        <w:lastRenderedPageBreak/>
        <w:t xml:space="preserve">[Приведите контрольный пример запроса в формате </w:t>
      </w:r>
      <w:r w:rsidRPr="00B77388">
        <w:rPr>
          <w:color w:val="A6A6A6"/>
          <w:lang w:val="en-US"/>
        </w:rPr>
        <w:t>SOAP</w:t>
      </w:r>
      <w:r w:rsidRPr="00B77388">
        <w:rPr>
          <w:color w:val="A6A6A6"/>
        </w:rPr>
        <w:t xml:space="preserve"> сообщения аналогично примеру.]</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tblPr>
      <w:tblGrid>
        <w:gridCol w:w="8613"/>
      </w:tblGrid>
      <w:tr w:rsidR="00314D90" w:rsidRPr="006B6977" w:rsidTr="00A80A48">
        <w:tc>
          <w:tcPr>
            <w:tcW w:w="9604" w:type="dxa"/>
            <w:shd w:val="clear" w:color="auto" w:fill="F2F2F2"/>
          </w:tcPr>
          <w:p w:rsidR="00314D90" w:rsidRPr="00214478" w:rsidRDefault="00314D90" w:rsidP="00A80A48">
            <w:pPr>
              <w:rPr>
                <w:i/>
                <w:sz w:val="20"/>
                <w:szCs w:val="20"/>
                <w:lang w:val="en-US"/>
              </w:rPr>
            </w:pPr>
            <w:r w:rsidRPr="00214478">
              <w:rPr>
                <w:i/>
                <w:sz w:val="20"/>
                <w:szCs w:val="20"/>
                <w:lang w:val="en-US"/>
              </w:rPr>
              <w:t>&lt;soapenv:Envelope xmlns:soapenv="http://schemas.xmlsoap.org/soap/envelope/" xmlns:v2="http://spgu.lanit.ru/rgu/v2_5"&gt;</w:t>
            </w:r>
          </w:p>
          <w:p w:rsidR="00314D90" w:rsidRPr="00214478" w:rsidRDefault="00314D90" w:rsidP="00A80A48">
            <w:pPr>
              <w:rPr>
                <w:i/>
                <w:sz w:val="20"/>
                <w:szCs w:val="20"/>
                <w:lang w:val="en-US"/>
              </w:rPr>
            </w:pPr>
            <w:r w:rsidRPr="00214478">
              <w:rPr>
                <w:i/>
                <w:sz w:val="20"/>
                <w:szCs w:val="20"/>
                <w:lang w:val="en-US"/>
              </w:rPr>
              <w:t>   &lt;soapenv:Header/&gt;</w:t>
            </w:r>
          </w:p>
          <w:p w:rsidR="00314D90" w:rsidRPr="00214478" w:rsidRDefault="00314D90" w:rsidP="00A80A48">
            <w:pPr>
              <w:rPr>
                <w:i/>
                <w:sz w:val="20"/>
                <w:szCs w:val="20"/>
                <w:lang w:val="en-US"/>
              </w:rPr>
            </w:pPr>
            <w:r w:rsidRPr="00214478">
              <w:rPr>
                <w:i/>
                <w:sz w:val="20"/>
                <w:szCs w:val="20"/>
                <w:lang w:val="en-US"/>
              </w:rPr>
              <w:t>   &lt;soapenv:Body&gt;</w:t>
            </w:r>
          </w:p>
          <w:p w:rsidR="00314D90" w:rsidRPr="00214478" w:rsidRDefault="00314D90" w:rsidP="00A80A48">
            <w:pPr>
              <w:rPr>
                <w:i/>
                <w:sz w:val="20"/>
                <w:szCs w:val="20"/>
                <w:lang w:val="en-US"/>
              </w:rPr>
            </w:pPr>
            <w:r w:rsidRPr="00214478">
              <w:rPr>
                <w:i/>
                <w:sz w:val="20"/>
                <w:szCs w:val="20"/>
                <w:lang w:val="en-US"/>
              </w:rPr>
              <w:t>      &lt;rgu:RemoveOfficeRequest&gt;</w:t>
            </w:r>
          </w:p>
          <w:p w:rsidR="00314D90" w:rsidRPr="00214478" w:rsidRDefault="00314D90" w:rsidP="00A80A48">
            <w:pPr>
              <w:rPr>
                <w:i/>
                <w:sz w:val="20"/>
                <w:szCs w:val="20"/>
                <w:lang w:val="en-US"/>
              </w:rPr>
            </w:pPr>
            <w:r w:rsidRPr="00214478">
              <w:rPr>
                <w:i/>
                <w:sz w:val="20"/>
                <w:szCs w:val="20"/>
                <w:lang w:val="en-US"/>
              </w:rPr>
              <w:t>         &lt; rgu:ContragentCode&gt;fms&lt;/rgu:ContragentCode&gt; </w:t>
            </w:r>
          </w:p>
          <w:p w:rsidR="00314D90" w:rsidRPr="00214478" w:rsidRDefault="00314D90" w:rsidP="00A80A48">
            <w:pPr>
              <w:rPr>
                <w:i/>
                <w:sz w:val="20"/>
                <w:szCs w:val="20"/>
                <w:lang w:val="en-US"/>
              </w:rPr>
            </w:pPr>
            <w:r w:rsidRPr="00214478">
              <w:rPr>
                <w:i/>
                <w:sz w:val="20"/>
                <w:szCs w:val="20"/>
                <w:lang w:val="en-US"/>
              </w:rPr>
              <w:t>         &lt; rgu:stateStructureId&gt;00&lt;/rgu:stateStructureId&gt;   </w:t>
            </w:r>
          </w:p>
          <w:p w:rsidR="00314D90" w:rsidRPr="00214478" w:rsidRDefault="00314D90" w:rsidP="00A80A48">
            <w:pPr>
              <w:rPr>
                <w:i/>
                <w:sz w:val="20"/>
                <w:szCs w:val="20"/>
                <w:lang w:val="en-US"/>
              </w:rPr>
            </w:pPr>
            <w:r w:rsidRPr="00214478">
              <w:rPr>
                <w:i/>
                <w:sz w:val="20"/>
                <w:szCs w:val="20"/>
                <w:lang w:val="en-US"/>
              </w:rPr>
              <w:t>         &lt; rgu:officeId&gt;780103-01&lt;/rgu:officeId&gt;    </w:t>
            </w:r>
          </w:p>
          <w:p w:rsidR="00314D90" w:rsidRPr="00214478" w:rsidRDefault="00314D90" w:rsidP="00A80A48">
            <w:pPr>
              <w:rPr>
                <w:i/>
                <w:sz w:val="20"/>
                <w:szCs w:val="20"/>
                <w:lang w:val="en-US"/>
              </w:rPr>
            </w:pPr>
            <w:r w:rsidRPr="00214478">
              <w:rPr>
                <w:i/>
                <w:sz w:val="20"/>
                <w:szCs w:val="20"/>
                <w:lang w:val="en-US"/>
              </w:rPr>
              <w:t>      &lt;/ rgu:RemoveOfficeRequest&gt;</w:t>
            </w:r>
          </w:p>
          <w:p w:rsidR="00314D90" w:rsidRPr="00214478" w:rsidRDefault="00314D90" w:rsidP="00A80A48">
            <w:pPr>
              <w:rPr>
                <w:i/>
                <w:sz w:val="20"/>
                <w:szCs w:val="20"/>
                <w:lang w:val="en-US"/>
              </w:rPr>
            </w:pPr>
            <w:r w:rsidRPr="00214478">
              <w:rPr>
                <w:i/>
                <w:sz w:val="20"/>
                <w:szCs w:val="20"/>
                <w:lang w:val="en-US"/>
              </w:rPr>
              <w:t>   &lt;/soapenv:Body&gt;</w:t>
            </w:r>
          </w:p>
          <w:p w:rsidR="00314D90" w:rsidRPr="00F6672C" w:rsidRDefault="00314D90" w:rsidP="00A80A48">
            <w:pPr>
              <w:rPr>
                <w:i/>
                <w:lang w:val="en-US"/>
              </w:rPr>
            </w:pPr>
            <w:r w:rsidRPr="00214478">
              <w:rPr>
                <w:i/>
                <w:sz w:val="20"/>
                <w:szCs w:val="20"/>
                <w:lang w:val="en-US"/>
              </w:rPr>
              <w:t>&lt;/soapenv:Envelope&gt;</w:t>
            </w:r>
          </w:p>
        </w:tc>
      </w:tr>
    </w:tbl>
    <w:p w:rsidR="00314D90" w:rsidRPr="00B77388" w:rsidRDefault="00314D90" w:rsidP="00314D90">
      <w:pPr>
        <w:pStyle w:val="aa"/>
        <w:rPr>
          <w:b/>
          <w:color w:val="A6A6A6"/>
          <w:sz w:val="20"/>
          <w:szCs w:val="20"/>
          <w:lang w:val="en-US"/>
        </w:rPr>
      </w:pPr>
    </w:p>
    <w:p w:rsidR="00314D90" w:rsidRDefault="00314D90" w:rsidP="00314D90">
      <w:pPr>
        <w:pStyle w:val="aa"/>
        <w:rPr>
          <w:b/>
        </w:rPr>
      </w:pPr>
      <w:r w:rsidRPr="00916933">
        <w:rPr>
          <w:b/>
        </w:rPr>
        <w:t>Ответ на запрос в случае успешного исполнения</w:t>
      </w:r>
    </w:p>
    <w:p w:rsidR="00314D90" w:rsidRPr="00B77388" w:rsidRDefault="00314D90" w:rsidP="00314D90">
      <w:pPr>
        <w:pStyle w:val="aa"/>
        <w:rPr>
          <w:color w:val="A6A6A6"/>
        </w:rPr>
      </w:pPr>
      <w:r w:rsidRPr="00B77388">
        <w:rPr>
          <w:color w:val="A6A6A6"/>
        </w:rPr>
        <w:t xml:space="preserve">[Приведите контрольный пример ответа при успешном исполнении запроса в формате </w:t>
      </w:r>
      <w:r w:rsidRPr="00B77388">
        <w:rPr>
          <w:color w:val="A6A6A6"/>
          <w:lang w:val="en-US"/>
        </w:rPr>
        <w:t>SOAP</w:t>
      </w:r>
      <w:r w:rsidRPr="00B77388">
        <w:rPr>
          <w:color w:val="A6A6A6"/>
        </w:rPr>
        <w:t xml:space="preserve"> сообщения аналогично примеру.]</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tblPr>
      <w:tblGrid>
        <w:gridCol w:w="8613"/>
      </w:tblGrid>
      <w:tr w:rsidR="00314D90" w:rsidRPr="006B6977" w:rsidTr="00A80A48">
        <w:tc>
          <w:tcPr>
            <w:tcW w:w="9604" w:type="dxa"/>
            <w:shd w:val="clear" w:color="auto" w:fill="F2F2F2"/>
          </w:tcPr>
          <w:p w:rsidR="00314D90" w:rsidRPr="00214478" w:rsidRDefault="00314D90" w:rsidP="00A80A48">
            <w:pPr>
              <w:rPr>
                <w:i/>
                <w:sz w:val="20"/>
                <w:szCs w:val="20"/>
                <w:lang w:val="en-US"/>
              </w:rPr>
            </w:pPr>
            <w:r w:rsidRPr="00214478">
              <w:rPr>
                <w:i/>
                <w:sz w:val="20"/>
                <w:szCs w:val="20"/>
                <w:lang w:val="en-US"/>
              </w:rPr>
              <w:t>&lt;soap:Envelope xmlns:soap="http://schemas.xmlsoap.org/soap/envelope/"&gt;</w:t>
            </w:r>
          </w:p>
          <w:p w:rsidR="00314D90" w:rsidRPr="00214478" w:rsidRDefault="00314D90" w:rsidP="00A80A48">
            <w:pPr>
              <w:rPr>
                <w:i/>
                <w:sz w:val="20"/>
                <w:szCs w:val="20"/>
                <w:lang w:val="en-US"/>
              </w:rPr>
            </w:pPr>
            <w:r w:rsidRPr="00214478">
              <w:rPr>
                <w:i/>
                <w:sz w:val="20"/>
                <w:szCs w:val="20"/>
                <w:lang w:val="en-US"/>
              </w:rPr>
              <w:t>   &lt;soap:Header&gt;</w:t>
            </w:r>
          </w:p>
          <w:p w:rsidR="00314D90" w:rsidRPr="00214478" w:rsidRDefault="00314D90" w:rsidP="00A80A48">
            <w:pPr>
              <w:rPr>
                <w:i/>
                <w:sz w:val="20"/>
                <w:szCs w:val="20"/>
                <w:lang w:val="en-US"/>
              </w:rPr>
            </w:pPr>
            <w:r w:rsidRPr="00214478">
              <w:rPr>
                <w:i/>
                <w:sz w:val="20"/>
                <w:szCs w:val="20"/>
                <w:lang w:val="en-US"/>
              </w:rPr>
              <w:t>      &lt;wsa:MessageID xmlns:wsa="http://www.w3.org/2005/08/addressing"&gt;48e41b43-4124-4035-b9fb-6f425cc60e24&lt;/wsa:MessageID&gt;</w:t>
            </w:r>
          </w:p>
          <w:p w:rsidR="00314D90" w:rsidRPr="00214478" w:rsidRDefault="00314D90" w:rsidP="00A80A48">
            <w:pPr>
              <w:rPr>
                <w:i/>
                <w:sz w:val="20"/>
                <w:szCs w:val="20"/>
                <w:lang w:val="en-US"/>
              </w:rPr>
            </w:pPr>
            <w:r w:rsidRPr="00214478">
              <w:rPr>
                <w:i/>
                <w:sz w:val="20"/>
                <w:szCs w:val="20"/>
                <w:lang w:val="en-US"/>
              </w:rPr>
              <w:t>      &lt;rgu:prepareDate xmlns:rgu="http://spgu.lanit.ru/rgu/v2_5"&gt;2011-03-22T18:22:20.62+03:00&lt;/rgu:prepareDate&gt;</w:t>
            </w:r>
          </w:p>
          <w:p w:rsidR="00314D90" w:rsidRPr="00214478" w:rsidRDefault="00314D90" w:rsidP="00A80A48">
            <w:pPr>
              <w:rPr>
                <w:i/>
                <w:sz w:val="20"/>
                <w:szCs w:val="20"/>
                <w:lang w:val="en-US"/>
              </w:rPr>
            </w:pPr>
            <w:r w:rsidRPr="00214478">
              <w:rPr>
                <w:i/>
                <w:sz w:val="20"/>
                <w:szCs w:val="20"/>
                <w:lang w:val="en-US"/>
              </w:rPr>
              <w:t>   &lt;/soap:Header&gt;</w:t>
            </w:r>
          </w:p>
          <w:p w:rsidR="00314D90" w:rsidRPr="00214478" w:rsidRDefault="00314D90" w:rsidP="00A80A48">
            <w:pPr>
              <w:rPr>
                <w:i/>
                <w:sz w:val="20"/>
                <w:szCs w:val="20"/>
                <w:lang w:val="en-US"/>
              </w:rPr>
            </w:pPr>
            <w:r w:rsidRPr="00214478">
              <w:rPr>
                <w:i/>
                <w:sz w:val="20"/>
                <w:szCs w:val="20"/>
                <w:lang w:val="en-US"/>
              </w:rPr>
              <w:t>   &lt;soap:Body&gt;</w:t>
            </w:r>
          </w:p>
          <w:p w:rsidR="00314D90" w:rsidRPr="00214478" w:rsidRDefault="00314D90" w:rsidP="00A80A48">
            <w:pPr>
              <w:rPr>
                <w:i/>
                <w:sz w:val="20"/>
                <w:szCs w:val="20"/>
                <w:lang w:val="en-US"/>
              </w:rPr>
            </w:pPr>
            <w:r w:rsidRPr="00214478">
              <w:rPr>
                <w:i/>
                <w:sz w:val="20"/>
                <w:szCs w:val="20"/>
                <w:lang w:val="en-US"/>
              </w:rPr>
              <w:t>      &lt;results&gt;</w:t>
            </w:r>
          </w:p>
          <w:p w:rsidR="00314D90" w:rsidRPr="00214478" w:rsidRDefault="00314D90" w:rsidP="00A80A48">
            <w:pPr>
              <w:rPr>
                <w:i/>
                <w:sz w:val="20"/>
                <w:szCs w:val="20"/>
                <w:lang w:val="en-US"/>
              </w:rPr>
            </w:pPr>
            <w:r w:rsidRPr="00214478">
              <w:rPr>
                <w:i/>
                <w:sz w:val="20"/>
                <w:szCs w:val="20"/>
                <w:lang w:val="en-US"/>
              </w:rPr>
              <w:t>         &lt;result&gt;</w:t>
            </w:r>
          </w:p>
          <w:p w:rsidR="00314D90" w:rsidRPr="00214478" w:rsidRDefault="00314D90" w:rsidP="00A80A48">
            <w:pPr>
              <w:rPr>
                <w:i/>
                <w:sz w:val="20"/>
                <w:szCs w:val="20"/>
                <w:lang w:val="en-US"/>
              </w:rPr>
            </w:pPr>
            <w:r w:rsidRPr="00214478">
              <w:rPr>
                <w:i/>
                <w:sz w:val="20"/>
                <w:szCs w:val="20"/>
                <w:lang w:val="en-US"/>
              </w:rPr>
              <w:t>            &lt; rgu:RGUResult xmlns: rgu="http://spgu.lanit.ru/rgu/v2_5"&gt;</w:t>
            </w:r>
          </w:p>
          <w:p w:rsidR="00314D90" w:rsidRPr="00214478" w:rsidRDefault="00314D90" w:rsidP="00A80A48">
            <w:pPr>
              <w:rPr>
                <w:i/>
                <w:sz w:val="20"/>
                <w:szCs w:val="20"/>
                <w:lang w:val="en-US"/>
              </w:rPr>
            </w:pPr>
            <w:r w:rsidRPr="00214478">
              <w:rPr>
                <w:i/>
                <w:sz w:val="20"/>
                <w:szCs w:val="20"/>
                <w:lang w:val="en-US"/>
              </w:rPr>
              <w:t>               &lt; rgu:Response&gt;&lt;/rgu:Response&gt;</w:t>
            </w:r>
          </w:p>
          <w:p w:rsidR="00314D90" w:rsidRPr="00214478" w:rsidRDefault="00314D90" w:rsidP="00A80A48">
            <w:pPr>
              <w:rPr>
                <w:i/>
                <w:sz w:val="20"/>
                <w:szCs w:val="20"/>
                <w:lang w:val="en-US"/>
              </w:rPr>
            </w:pPr>
            <w:r w:rsidRPr="00214478">
              <w:rPr>
                <w:i/>
                <w:sz w:val="20"/>
                <w:szCs w:val="20"/>
                <w:lang w:val="en-US"/>
              </w:rPr>
              <w:t>            &lt;/ rgu:RGUResult&gt;</w:t>
            </w:r>
          </w:p>
          <w:p w:rsidR="00314D90" w:rsidRPr="00214478" w:rsidRDefault="00314D90" w:rsidP="00A80A48">
            <w:pPr>
              <w:rPr>
                <w:i/>
                <w:sz w:val="20"/>
                <w:szCs w:val="20"/>
                <w:lang w:val="en-US"/>
              </w:rPr>
            </w:pPr>
            <w:r w:rsidRPr="00214478">
              <w:rPr>
                <w:i/>
                <w:sz w:val="20"/>
                <w:szCs w:val="20"/>
                <w:lang w:val="en-US"/>
              </w:rPr>
              <w:t>         &lt;/result&gt;</w:t>
            </w:r>
          </w:p>
          <w:p w:rsidR="00314D90" w:rsidRPr="00214478" w:rsidRDefault="00314D90" w:rsidP="00A80A48">
            <w:pPr>
              <w:rPr>
                <w:i/>
                <w:sz w:val="20"/>
                <w:szCs w:val="20"/>
                <w:lang w:val="en-US"/>
              </w:rPr>
            </w:pPr>
            <w:r w:rsidRPr="00214478">
              <w:rPr>
                <w:i/>
                <w:sz w:val="20"/>
                <w:szCs w:val="20"/>
                <w:lang w:val="en-US"/>
              </w:rPr>
              <w:t>      &lt;/results&gt;</w:t>
            </w:r>
          </w:p>
          <w:p w:rsidR="00314D90" w:rsidRPr="00214478" w:rsidRDefault="00314D90" w:rsidP="00A80A48">
            <w:pPr>
              <w:rPr>
                <w:i/>
                <w:sz w:val="20"/>
                <w:szCs w:val="20"/>
                <w:lang w:val="en-US"/>
              </w:rPr>
            </w:pPr>
            <w:r w:rsidRPr="00214478">
              <w:rPr>
                <w:i/>
                <w:sz w:val="20"/>
                <w:szCs w:val="20"/>
                <w:lang w:val="en-US"/>
              </w:rPr>
              <w:t>   &lt;/soap:Body&gt;</w:t>
            </w:r>
          </w:p>
          <w:p w:rsidR="00314D90" w:rsidRPr="00F6672C" w:rsidRDefault="00314D90" w:rsidP="00A80A48">
            <w:pPr>
              <w:rPr>
                <w:i/>
                <w:lang w:val="en-US"/>
              </w:rPr>
            </w:pPr>
            <w:r w:rsidRPr="00214478">
              <w:rPr>
                <w:i/>
                <w:sz w:val="20"/>
                <w:szCs w:val="20"/>
                <w:lang w:val="en-US"/>
              </w:rPr>
              <w:t>&lt;/soap:Envelope&gt;</w:t>
            </w:r>
          </w:p>
        </w:tc>
      </w:tr>
    </w:tbl>
    <w:p w:rsidR="00314D90" w:rsidRPr="00B77388" w:rsidRDefault="00314D90" w:rsidP="00314D90">
      <w:pPr>
        <w:pStyle w:val="aa"/>
        <w:rPr>
          <w:b/>
          <w:color w:val="A6A6A6"/>
          <w:lang w:val="en-US"/>
        </w:rPr>
      </w:pPr>
    </w:p>
    <w:p w:rsidR="00314D90" w:rsidRDefault="00314D90" w:rsidP="00314D90">
      <w:pPr>
        <w:pStyle w:val="aa"/>
        <w:rPr>
          <w:b/>
        </w:rPr>
      </w:pPr>
      <w:r w:rsidRPr="00916933">
        <w:rPr>
          <w:b/>
        </w:rPr>
        <w:t xml:space="preserve">Ответ на запрос </w:t>
      </w:r>
      <w:r>
        <w:rPr>
          <w:b/>
        </w:rPr>
        <w:t>с кодом возврата 1</w:t>
      </w:r>
    </w:p>
    <w:p w:rsidR="00314D90" w:rsidRPr="00B77388" w:rsidRDefault="00314D90" w:rsidP="00314D90">
      <w:pPr>
        <w:pStyle w:val="aa"/>
        <w:rPr>
          <w:color w:val="A6A6A6"/>
        </w:rPr>
      </w:pPr>
      <w:r w:rsidRPr="00B77388">
        <w:rPr>
          <w:color w:val="A6A6A6"/>
        </w:rPr>
        <w:t xml:space="preserve">[Приведите контрольные примеры ответов с кодами возвратов, указанными в п. 2.1.4 Коды возвратов в формате </w:t>
      </w:r>
      <w:r w:rsidRPr="00B77388">
        <w:rPr>
          <w:color w:val="A6A6A6"/>
          <w:lang w:val="en-US"/>
        </w:rPr>
        <w:t>SOAP</w:t>
      </w:r>
      <w:r w:rsidRPr="00B77388">
        <w:rPr>
          <w:color w:val="A6A6A6"/>
        </w:rPr>
        <w:t xml:space="preserve"> сообщения аналогично примеру.]</w:t>
      </w:r>
      <w:r w:rsidRPr="004A24BF">
        <w:t xml:space="preserve"> </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tblPr>
      <w:tblGrid>
        <w:gridCol w:w="8613"/>
      </w:tblGrid>
      <w:tr w:rsidR="00314D90" w:rsidRPr="006B6977" w:rsidTr="00A80A48">
        <w:tc>
          <w:tcPr>
            <w:tcW w:w="9604" w:type="dxa"/>
            <w:shd w:val="clear" w:color="auto" w:fill="F2F2F2"/>
          </w:tcPr>
          <w:p w:rsidR="00314D90" w:rsidRPr="00214478" w:rsidRDefault="00314D90" w:rsidP="00A80A48">
            <w:pPr>
              <w:rPr>
                <w:i/>
                <w:sz w:val="20"/>
                <w:szCs w:val="20"/>
                <w:lang w:val="en-US"/>
              </w:rPr>
            </w:pPr>
            <w:r w:rsidRPr="00214478">
              <w:rPr>
                <w:i/>
                <w:sz w:val="20"/>
                <w:szCs w:val="20"/>
                <w:lang w:val="en-US"/>
              </w:rPr>
              <w:t>&lt;soap:Envelope xmlns:soap="http://schemas.xmlsoap.org/soap/envelope/"&gt;</w:t>
            </w:r>
          </w:p>
          <w:p w:rsidR="00314D90" w:rsidRPr="00214478" w:rsidRDefault="00314D90" w:rsidP="00A80A48">
            <w:pPr>
              <w:rPr>
                <w:i/>
                <w:sz w:val="20"/>
                <w:szCs w:val="20"/>
                <w:lang w:val="en-US"/>
              </w:rPr>
            </w:pPr>
            <w:r w:rsidRPr="00214478">
              <w:rPr>
                <w:i/>
                <w:sz w:val="20"/>
                <w:szCs w:val="20"/>
                <w:lang w:val="en-US"/>
              </w:rPr>
              <w:t xml:space="preserve">   &lt;soap:Header&gt;</w:t>
            </w:r>
          </w:p>
          <w:p w:rsidR="00314D90" w:rsidRPr="00214478" w:rsidRDefault="00314D90" w:rsidP="00A80A48">
            <w:pPr>
              <w:rPr>
                <w:i/>
                <w:sz w:val="20"/>
                <w:szCs w:val="20"/>
                <w:lang w:val="en-US"/>
              </w:rPr>
            </w:pPr>
            <w:r w:rsidRPr="00214478">
              <w:rPr>
                <w:i/>
                <w:sz w:val="20"/>
                <w:szCs w:val="20"/>
                <w:lang w:val="en-US"/>
              </w:rPr>
              <w:lastRenderedPageBreak/>
              <w:t xml:space="preserve">      &lt;wsa:MessageID xmlns:wsa="http://www.w3.org/2005/08/addressing"&gt;59b6b6e4-059b-4f42-a1b9-86eb20dcaf3b&lt;/wsa:MessageID&gt;</w:t>
            </w:r>
          </w:p>
          <w:p w:rsidR="00314D90" w:rsidRPr="00214478" w:rsidRDefault="00314D90" w:rsidP="00A80A48">
            <w:pPr>
              <w:rPr>
                <w:i/>
                <w:sz w:val="20"/>
                <w:szCs w:val="20"/>
                <w:lang w:val="en-US"/>
              </w:rPr>
            </w:pPr>
            <w:r w:rsidRPr="00214478">
              <w:rPr>
                <w:i/>
                <w:sz w:val="20"/>
                <w:szCs w:val="20"/>
                <w:lang w:val="en-US"/>
              </w:rPr>
              <w:t xml:space="preserve">      &lt;rgu:prepareDate xmlns:rgu="http://spgu.lanit.ru/rgu/v2_5"&gt;2011-06-28T13:20:01.383+04:00&lt;/rgu:prepareDate&gt;</w:t>
            </w:r>
          </w:p>
          <w:p w:rsidR="00314D90" w:rsidRPr="00214478" w:rsidRDefault="00314D90" w:rsidP="00A80A48">
            <w:pPr>
              <w:rPr>
                <w:i/>
                <w:sz w:val="20"/>
                <w:szCs w:val="20"/>
                <w:lang w:val="en-US"/>
              </w:rPr>
            </w:pPr>
            <w:r w:rsidRPr="00214478">
              <w:rPr>
                <w:i/>
                <w:sz w:val="20"/>
                <w:szCs w:val="20"/>
                <w:lang w:val="en-US"/>
              </w:rPr>
              <w:t xml:space="preserve">   &lt;/soap:Header&gt;</w:t>
            </w:r>
          </w:p>
          <w:p w:rsidR="00314D90" w:rsidRPr="00214478" w:rsidRDefault="00314D90" w:rsidP="00A80A48">
            <w:pPr>
              <w:rPr>
                <w:i/>
                <w:sz w:val="20"/>
                <w:szCs w:val="20"/>
                <w:lang w:val="en-US"/>
              </w:rPr>
            </w:pPr>
            <w:r w:rsidRPr="00214478">
              <w:rPr>
                <w:i/>
                <w:sz w:val="20"/>
                <w:szCs w:val="20"/>
                <w:lang w:val="en-US"/>
              </w:rPr>
              <w:t xml:space="preserve">   &lt;soap:Body&gt;</w:t>
            </w:r>
          </w:p>
          <w:p w:rsidR="00314D90" w:rsidRPr="00214478" w:rsidRDefault="00314D90" w:rsidP="00A80A48">
            <w:pPr>
              <w:rPr>
                <w:i/>
                <w:sz w:val="20"/>
                <w:szCs w:val="20"/>
                <w:lang w:val="en-US"/>
              </w:rPr>
            </w:pPr>
            <w:r w:rsidRPr="00214478">
              <w:rPr>
                <w:i/>
                <w:sz w:val="20"/>
                <w:szCs w:val="20"/>
                <w:lang w:val="en-US"/>
              </w:rPr>
              <w:t xml:space="preserve">      &lt;results&gt;</w:t>
            </w:r>
          </w:p>
          <w:p w:rsidR="00314D90" w:rsidRPr="00214478" w:rsidRDefault="00314D90" w:rsidP="00A80A48">
            <w:pPr>
              <w:rPr>
                <w:i/>
                <w:sz w:val="20"/>
                <w:szCs w:val="20"/>
                <w:lang w:val="en-US"/>
              </w:rPr>
            </w:pPr>
            <w:r w:rsidRPr="00214478">
              <w:rPr>
                <w:i/>
                <w:sz w:val="20"/>
                <w:szCs w:val="20"/>
                <w:lang w:val="en-US"/>
              </w:rPr>
              <w:t xml:space="preserve">         &lt;result&gt;</w:t>
            </w:r>
          </w:p>
          <w:p w:rsidR="00314D90" w:rsidRPr="00214478" w:rsidRDefault="00314D90" w:rsidP="00A80A48">
            <w:pPr>
              <w:rPr>
                <w:i/>
                <w:sz w:val="20"/>
                <w:szCs w:val="20"/>
                <w:lang w:val="en-US"/>
              </w:rPr>
            </w:pPr>
            <w:r w:rsidRPr="00214478">
              <w:rPr>
                <w:i/>
                <w:sz w:val="20"/>
                <w:szCs w:val="20"/>
                <w:lang w:val="en-US"/>
              </w:rPr>
              <w:t xml:space="preserve">            &lt;rgu:RGUResult xmlns: rgu ="http://spgu.lanit.ru/rgu/v2_5"&gt;</w:t>
            </w:r>
          </w:p>
          <w:p w:rsidR="00314D90" w:rsidRPr="00214478" w:rsidRDefault="00314D90" w:rsidP="00A80A48">
            <w:pPr>
              <w:rPr>
                <w:i/>
                <w:sz w:val="20"/>
                <w:szCs w:val="20"/>
                <w:lang w:val="en-US"/>
              </w:rPr>
            </w:pPr>
            <w:r w:rsidRPr="00214478">
              <w:rPr>
                <w:i/>
                <w:sz w:val="20"/>
                <w:szCs w:val="20"/>
                <w:lang w:val="en-US"/>
              </w:rPr>
              <w:t xml:space="preserve">               &lt;rgu:Response&gt;</w:t>
            </w:r>
          </w:p>
          <w:p w:rsidR="00314D90" w:rsidRPr="00214478" w:rsidRDefault="00314D90" w:rsidP="00A80A48">
            <w:pPr>
              <w:rPr>
                <w:i/>
                <w:sz w:val="20"/>
                <w:szCs w:val="20"/>
                <w:lang w:val="en-US"/>
              </w:rPr>
            </w:pPr>
            <w:r w:rsidRPr="00214478">
              <w:rPr>
                <w:i/>
                <w:sz w:val="20"/>
                <w:szCs w:val="20"/>
                <w:lang w:val="en-US"/>
              </w:rPr>
              <w:t xml:space="preserve">                  &lt;rgu:ResultInformation rgu:ref="10004440001055"&gt;</w:t>
            </w:r>
          </w:p>
          <w:p w:rsidR="00314D90" w:rsidRPr="00214478" w:rsidRDefault="00314D90" w:rsidP="00A80A48">
            <w:pPr>
              <w:rPr>
                <w:i/>
                <w:sz w:val="20"/>
                <w:szCs w:val="20"/>
                <w:lang w:val="en-US"/>
              </w:rPr>
            </w:pPr>
            <w:r w:rsidRPr="00214478">
              <w:rPr>
                <w:i/>
                <w:sz w:val="20"/>
                <w:szCs w:val="20"/>
                <w:lang w:val="en-US"/>
              </w:rPr>
              <w:t xml:space="preserve">                     &lt; rgu: ResultCode&gt;1&lt;/rgu:ResultCode&gt;</w:t>
            </w:r>
          </w:p>
          <w:p w:rsidR="00314D90" w:rsidRPr="00214478" w:rsidRDefault="00314D90" w:rsidP="00A80A48">
            <w:pPr>
              <w:rPr>
                <w:i/>
                <w:sz w:val="20"/>
                <w:szCs w:val="20"/>
                <w:lang w:val="en-US"/>
              </w:rPr>
            </w:pPr>
            <w:r w:rsidRPr="00214478">
              <w:rPr>
                <w:i/>
                <w:sz w:val="20"/>
                <w:szCs w:val="20"/>
                <w:lang w:val="en-US"/>
              </w:rPr>
              <w:t xml:space="preserve">                     &lt;rgu:ResultID&gt;1&lt;/rgu:ResultID&gt;</w:t>
            </w:r>
          </w:p>
          <w:p w:rsidR="00314D90" w:rsidRPr="00214478" w:rsidRDefault="00314D90" w:rsidP="00A80A48">
            <w:pPr>
              <w:rPr>
                <w:i/>
                <w:sz w:val="20"/>
                <w:szCs w:val="20"/>
              </w:rPr>
            </w:pPr>
            <w:r w:rsidRPr="00214478">
              <w:rPr>
                <w:i/>
                <w:sz w:val="20"/>
                <w:szCs w:val="20"/>
                <w:lang w:val="en-US"/>
              </w:rPr>
              <w:t xml:space="preserve">                     </w:t>
            </w:r>
            <w:r w:rsidRPr="00214478">
              <w:rPr>
                <w:i/>
                <w:sz w:val="20"/>
                <w:szCs w:val="20"/>
              </w:rPr>
              <w:t>&lt;</w:t>
            </w:r>
            <w:r w:rsidRPr="00214478">
              <w:rPr>
                <w:i/>
                <w:sz w:val="20"/>
                <w:szCs w:val="20"/>
                <w:lang w:val="en-US"/>
              </w:rPr>
              <w:t>rgu</w:t>
            </w:r>
            <w:r w:rsidRPr="00214478">
              <w:rPr>
                <w:i/>
                <w:sz w:val="20"/>
                <w:szCs w:val="20"/>
              </w:rPr>
              <w:t>:</w:t>
            </w:r>
            <w:r w:rsidRPr="00214478">
              <w:rPr>
                <w:i/>
                <w:sz w:val="20"/>
                <w:szCs w:val="20"/>
                <w:lang w:val="en-US"/>
              </w:rPr>
              <w:t>ResultDescription</w:t>
            </w:r>
            <w:r w:rsidRPr="00214478">
              <w:rPr>
                <w:i/>
                <w:sz w:val="20"/>
                <w:szCs w:val="20"/>
              </w:rPr>
              <w:t>&gt;Объект с указанным идентификатором не обнаружен&lt;/</w:t>
            </w:r>
            <w:r w:rsidRPr="00214478">
              <w:rPr>
                <w:i/>
                <w:sz w:val="20"/>
                <w:szCs w:val="20"/>
                <w:lang w:val="en-US"/>
              </w:rPr>
              <w:t>rgu</w:t>
            </w:r>
            <w:r w:rsidRPr="00214478">
              <w:rPr>
                <w:i/>
                <w:sz w:val="20"/>
                <w:szCs w:val="20"/>
              </w:rPr>
              <w:t>:</w:t>
            </w:r>
            <w:r w:rsidRPr="00214478">
              <w:rPr>
                <w:i/>
                <w:sz w:val="20"/>
                <w:szCs w:val="20"/>
                <w:lang w:val="en-US"/>
              </w:rPr>
              <w:t>ResultDescription</w:t>
            </w:r>
            <w:r w:rsidRPr="00214478">
              <w:rPr>
                <w:i/>
                <w:sz w:val="20"/>
                <w:szCs w:val="20"/>
              </w:rPr>
              <w:t>&gt;</w:t>
            </w:r>
          </w:p>
          <w:p w:rsidR="00314D90" w:rsidRPr="00214478" w:rsidRDefault="00314D90" w:rsidP="00A80A48">
            <w:pPr>
              <w:rPr>
                <w:i/>
                <w:sz w:val="20"/>
                <w:szCs w:val="20"/>
                <w:lang w:val="en-US"/>
              </w:rPr>
            </w:pPr>
            <w:r w:rsidRPr="00214478">
              <w:rPr>
                <w:i/>
                <w:sz w:val="20"/>
                <w:szCs w:val="20"/>
              </w:rPr>
              <w:t xml:space="preserve">                     </w:t>
            </w:r>
            <w:r w:rsidRPr="00214478">
              <w:rPr>
                <w:i/>
                <w:sz w:val="20"/>
                <w:szCs w:val="20"/>
                <w:lang w:val="en-US"/>
              </w:rPr>
              <w:t>&lt;rgu:ResultCategory&gt;error&lt;/rgu:ResultCategory&gt;</w:t>
            </w:r>
          </w:p>
          <w:p w:rsidR="00314D90" w:rsidRPr="00214478" w:rsidRDefault="00314D90" w:rsidP="00A80A48">
            <w:pPr>
              <w:rPr>
                <w:i/>
                <w:sz w:val="20"/>
                <w:szCs w:val="20"/>
                <w:lang w:val="en-US"/>
              </w:rPr>
            </w:pPr>
            <w:r w:rsidRPr="00214478">
              <w:rPr>
                <w:i/>
                <w:sz w:val="20"/>
                <w:szCs w:val="20"/>
                <w:lang w:val="en-US"/>
              </w:rPr>
              <w:t xml:space="preserve">                  &lt;/rgu:ResultInformation&gt;</w:t>
            </w:r>
          </w:p>
          <w:p w:rsidR="00314D90" w:rsidRPr="00214478" w:rsidRDefault="00314D90" w:rsidP="00A80A48">
            <w:pPr>
              <w:rPr>
                <w:i/>
                <w:sz w:val="20"/>
                <w:szCs w:val="20"/>
                <w:lang w:val="en-US"/>
              </w:rPr>
            </w:pPr>
            <w:r w:rsidRPr="00214478">
              <w:rPr>
                <w:i/>
                <w:sz w:val="20"/>
                <w:szCs w:val="20"/>
                <w:lang w:val="en-US"/>
              </w:rPr>
              <w:t xml:space="preserve">               &lt;/rgu:Response&gt;</w:t>
            </w:r>
          </w:p>
          <w:p w:rsidR="00314D90" w:rsidRPr="00214478" w:rsidRDefault="00314D90" w:rsidP="00A80A48">
            <w:pPr>
              <w:rPr>
                <w:i/>
                <w:sz w:val="20"/>
                <w:szCs w:val="20"/>
                <w:lang w:val="en-US"/>
              </w:rPr>
            </w:pPr>
            <w:r w:rsidRPr="00214478">
              <w:rPr>
                <w:i/>
                <w:sz w:val="20"/>
                <w:szCs w:val="20"/>
                <w:lang w:val="en-US"/>
              </w:rPr>
              <w:t xml:space="preserve">            &lt;/rgu:RGUResult&gt;</w:t>
            </w:r>
          </w:p>
          <w:p w:rsidR="00314D90" w:rsidRPr="00214478" w:rsidRDefault="00314D90" w:rsidP="00A80A48">
            <w:pPr>
              <w:rPr>
                <w:i/>
                <w:sz w:val="20"/>
                <w:szCs w:val="20"/>
                <w:lang w:val="en-US"/>
              </w:rPr>
            </w:pPr>
            <w:r w:rsidRPr="00214478">
              <w:rPr>
                <w:i/>
                <w:sz w:val="20"/>
                <w:szCs w:val="20"/>
                <w:lang w:val="en-US"/>
              </w:rPr>
              <w:t xml:space="preserve">         &lt;/result&gt;</w:t>
            </w:r>
          </w:p>
          <w:p w:rsidR="00314D90" w:rsidRPr="00214478" w:rsidRDefault="00314D90" w:rsidP="00A80A48">
            <w:pPr>
              <w:rPr>
                <w:i/>
                <w:sz w:val="20"/>
                <w:szCs w:val="20"/>
                <w:lang w:val="en-US"/>
              </w:rPr>
            </w:pPr>
            <w:r w:rsidRPr="00214478">
              <w:rPr>
                <w:i/>
                <w:sz w:val="20"/>
                <w:szCs w:val="20"/>
                <w:lang w:val="en-US"/>
              </w:rPr>
              <w:t xml:space="preserve">      &lt;/results&gt;</w:t>
            </w:r>
          </w:p>
          <w:p w:rsidR="00314D90" w:rsidRPr="00214478" w:rsidRDefault="00314D90" w:rsidP="00A80A48">
            <w:pPr>
              <w:rPr>
                <w:i/>
                <w:sz w:val="20"/>
                <w:szCs w:val="20"/>
                <w:lang w:val="en-US"/>
              </w:rPr>
            </w:pPr>
            <w:r w:rsidRPr="00214478">
              <w:rPr>
                <w:i/>
                <w:sz w:val="20"/>
                <w:szCs w:val="20"/>
                <w:lang w:val="en-US"/>
              </w:rPr>
              <w:t xml:space="preserve">   &lt;/soap:Body&gt;</w:t>
            </w:r>
          </w:p>
          <w:p w:rsidR="00314D90" w:rsidRPr="00B77388" w:rsidRDefault="00314D90" w:rsidP="00A80A48">
            <w:pPr>
              <w:pStyle w:val="aa"/>
              <w:spacing w:line="240" w:lineRule="auto"/>
              <w:ind w:firstLine="0"/>
              <w:jc w:val="left"/>
              <w:rPr>
                <w:b/>
                <w:color w:val="A6A6A6"/>
                <w:sz w:val="20"/>
                <w:szCs w:val="20"/>
                <w:lang w:val="en-US"/>
              </w:rPr>
            </w:pPr>
            <w:r w:rsidRPr="00214478">
              <w:rPr>
                <w:i/>
                <w:sz w:val="20"/>
                <w:szCs w:val="20"/>
                <w:lang w:val="en-US"/>
              </w:rPr>
              <w:t>&lt;/soap:Envelope&gt;</w:t>
            </w:r>
          </w:p>
        </w:tc>
      </w:tr>
    </w:tbl>
    <w:p w:rsidR="00314D90" w:rsidRPr="004A24BF" w:rsidRDefault="00314D90" w:rsidP="00314D90">
      <w:pPr>
        <w:pStyle w:val="aa"/>
        <w:rPr>
          <w:b/>
          <w:lang w:val="en-US"/>
        </w:rPr>
      </w:pPr>
    </w:p>
    <w:p w:rsidR="00314D90" w:rsidRPr="00E938B3" w:rsidRDefault="00314D90" w:rsidP="00314D90">
      <w:pPr>
        <w:pStyle w:val="aa"/>
        <w:rPr>
          <w:b/>
        </w:rPr>
      </w:pPr>
      <w:r w:rsidRPr="00916933">
        <w:rPr>
          <w:b/>
        </w:rPr>
        <w:t xml:space="preserve">Ответ на запрос </w:t>
      </w:r>
      <w:r>
        <w:rPr>
          <w:b/>
        </w:rPr>
        <w:t xml:space="preserve">с кодом возврата </w:t>
      </w:r>
      <w:r>
        <w:rPr>
          <w:b/>
          <w:lang w:val="en-US"/>
        </w:rPr>
        <w:t>N</w:t>
      </w:r>
    </w:p>
    <w:p w:rsidR="00314D90" w:rsidRPr="00E938B3" w:rsidRDefault="00314D90" w:rsidP="00314D90">
      <w:pPr>
        <w:pStyle w:val="aa"/>
      </w:pPr>
      <w:r w:rsidRPr="00E938B3">
        <w:t>…</w:t>
      </w:r>
    </w:p>
    <w:p w:rsidR="00314D90" w:rsidRPr="00B77388" w:rsidRDefault="00314D90" w:rsidP="00314D90">
      <w:pPr>
        <w:pStyle w:val="23"/>
        <w:numPr>
          <w:ilvl w:val="1"/>
          <w:numId w:val="90"/>
        </w:numPr>
        <w:rPr>
          <w:color w:val="A6A6A6"/>
        </w:rPr>
      </w:pPr>
      <w:bookmarkStart w:id="3211" w:name="_Toc297119857"/>
      <w:bookmarkStart w:id="3212" w:name="_Toc334016722"/>
      <w:bookmarkStart w:id="3213" w:name="_Toc334017266"/>
      <w:r>
        <w:t>Операция</w:t>
      </w:r>
      <w:r w:rsidRPr="0034741C">
        <w:t xml:space="preserve"> </w:t>
      </w:r>
      <w:r w:rsidRPr="00B77388">
        <w:rPr>
          <w:color w:val="A6A6A6"/>
        </w:rPr>
        <w:t>[введите наименование второй операции сервиса]</w:t>
      </w:r>
      <w:bookmarkEnd w:id="3211"/>
      <w:bookmarkEnd w:id="3212"/>
      <w:bookmarkEnd w:id="3213"/>
    </w:p>
    <w:p w:rsidR="00314D90" w:rsidRPr="00B77388" w:rsidRDefault="00314D90" w:rsidP="00314D90">
      <w:pPr>
        <w:pStyle w:val="aa"/>
        <w:rPr>
          <w:color w:val="A6A6A6"/>
        </w:rPr>
      </w:pPr>
      <w:r w:rsidRPr="00B77388">
        <w:rPr>
          <w:color w:val="A6A6A6"/>
        </w:rPr>
        <w:t>[По каждой операции необходимо привести сведения, по аналогии с предыдущим разделом.]</w:t>
      </w:r>
    </w:p>
    <w:p w:rsidR="00314D90" w:rsidRPr="004A24BF" w:rsidRDefault="00314D90" w:rsidP="00314D90">
      <w:pPr>
        <w:pStyle w:val="12"/>
        <w:pageBreakBefore w:val="0"/>
        <w:numPr>
          <w:ilvl w:val="0"/>
          <w:numId w:val="90"/>
        </w:numPr>
        <w:ind w:left="0" w:firstLine="709"/>
      </w:pPr>
      <w:r>
        <w:br w:type="page"/>
      </w:r>
      <w:bookmarkStart w:id="3214" w:name="_Toc297119858"/>
      <w:bookmarkStart w:id="3215" w:name="_Toc334016723"/>
      <w:bookmarkStart w:id="3216" w:name="_Toc334017267"/>
      <w:r w:rsidRPr="004A24BF">
        <w:lastRenderedPageBreak/>
        <w:t>Методика испытаний</w:t>
      </w:r>
      <w:bookmarkEnd w:id="3214"/>
      <w:bookmarkEnd w:id="3215"/>
      <w:bookmarkEnd w:id="3216"/>
    </w:p>
    <w:p w:rsidR="00314D90" w:rsidRDefault="00314D90" w:rsidP="00314D90">
      <w:pPr>
        <w:pStyle w:val="23"/>
        <w:numPr>
          <w:ilvl w:val="1"/>
          <w:numId w:val="91"/>
        </w:numPr>
        <w:ind w:left="0" w:firstLine="709"/>
      </w:pPr>
      <w:bookmarkStart w:id="3217" w:name="_Toc297119859"/>
      <w:bookmarkStart w:id="3218" w:name="_Toc334016724"/>
      <w:bookmarkStart w:id="3219" w:name="_Toc334017268"/>
      <w:r w:rsidRPr="004A24BF">
        <w:t>Общие условия</w:t>
      </w:r>
      <w:bookmarkEnd w:id="3217"/>
      <w:bookmarkEnd w:id="3218"/>
      <w:bookmarkEnd w:id="3219"/>
    </w:p>
    <w:p w:rsidR="00314D90" w:rsidRDefault="00314D90" w:rsidP="00314D90">
      <w:pPr>
        <w:pStyle w:val="aa"/>
      </w:pPr>
      <w:r>
        <w:t xml:space="preserve">Проведение контрольных испытаний при регистрации электронного сервиса регламентировано </w:t>
      </w:r>
      <w:r w:rsidRPr="00DB527F">
        <w:t>прика</w:t>
      </w:r>
      <w:r>
        <w:t>зом</w:t>
      </w:r>
      <w:r w:rsidRPr="00DB527F">
        <w:t xml:space="preserve"> Министерства связи и массовых коммуникаций Российской Федерации от 27 декабря </w:t>
      </w:r>
      <w:smartTag w:uri="urn:schemas-microsoft-com:office:smarttags" w:element="metricconverter">
        <w:smartTagPr>
          <w:attr w:name="ProductID" w:val="2010 г"/>
        </w:smartTagPr>
        <w:r w:rsidRPr="00DB527F">
          <w:t>2010 г</w:t>
        </w:r>
      </w:smartTag>
      <w:r w:rsidRPr="00DB527F">
        <w:t>. № 190 «Об утверждении технических требований к взаимодействию информационных систем в единой системе межведомственного электронного взаимодействия</w:t>
      </w:r>
      <w:r>
        <w:t>».</w:t>
      </w:r>
    </w:p>
    <w:p w:rsidR="00314D90" w:rsidRDefault="00314D90" w:rsidP="00314D90">
      <w:pPr>
        <w:pStyle w:val="aa"/>
      </w:pPr>
      <w:r>
        <w:t>Порядок проведения типовых испытаний предполагает следующие этапы:</w:t>
      </w:r>
    </w:p>
    <w:p w:rsidR="00314D90" w:rsidRPr="002C73F4" w:rsidRDefault="00314D90" w:rsidP="00314D90">
      <w:pPr>
        <w:pStyle w:val="13"/>
        <w:numPr>
          <w:ilvl w:val="0"/>
          <w:numId w:val="31"/>
        </w:numPr>
      </w:pPr>
      <w:r w:rsidRPr="002C73F4">
        <w:t>Проверка комплектности предоставленной документации;</w:t>
      </w:r>
    </w:p>
    <w:p w:rsidR="00314D90" w:rsidRPr="002C73F4" w:rsidRDefault="00314D90" w:rsidP="00314D90">
      <w:pPr>
        <w:pStyle w:val="13"/>
        <w:numPr>
          <w:ilvl w:val="0"/>
          <w:numId w:val="31"/>
        </w:numPr>
      </w:pPr>
      <w:r w:rsidRPr="002C73F4">
        <w:t>Проверка сетевой связности между узлом СМЭВ и точкой размещения электронного сервиса;</w:t>
      </w:r>
    </w:p>
    <w:p w:rsidR="00314D90" w:rsidRPr="002C73F4" w:rsidRDefault="00314D90" w:rsidP="00314D90">
      <w:pPr>
        <w:pStyle w:val="13"/>
        <w:numPr>
          <w:ilvl w:val="0"/>
          <w:numId w:val="31"/>
        </w:numPr>
      </w:pPr>
      <w:r w:rsidRPr="002C73F4">
        <w:t>Регистрация сервиса и тестирование сервиса на контрольном примере.</w:t>
      </w:r>
    </w:p>
    <w:p w:rsidR="00314D90" w:rsidRPr="00B77388" w:rsidRDefault="00314D90" w:rsidP="00314D90">
      <w:pPr>
        <w:pStyle w:val="aa"/>
        <w:rPr>
          <w:color w:val="A6A6A6"/>
        </w:rPr>
      </w:pPr>
      <w:r w:rsidRPr="00B77388">
        <w:rPr>
          <w:color w:val="A6A6A6"/>
        </w:rPr>
        <w:t>[</w:t>
      </w:r>
      <w:r w:rsidRPr="00B77388">
        <w:rPr>
          <w:b/>
          <w:color w:val="A6A6A6"/>
        </w:rPr>
        <w:t>Примечание:</w:t>
      </w:r>
      <w:r w:rsidRPr="00B77388">
        <w:rPr>
          <w:color w:val="A6A6A6"/>
        </w:rPr>
        <w:t xml:space="preserve"> В случае отсутствия сетевой связности для регистрации сервиса на тестовой среде, представители оператора СМЭВ и поставщика производят необходимые работы по ее обеспечению.]</w:t>
      </w:r>
    </w:p>
    <w:p w:rsidR="00314D90" w:rsidRPr="004A24BF" w:rsidRDefault="00314D90" w:rsidP="00314D90">
      <w:pPr>
        <w:pStyle w:val="23"/>
        <w:numPr>
          <w:ilvl w:val="1"/>
          <w:numId w:val="91"/>
        </w:numPr>
        <w:ind w:left="0" w:firstLine="709"/>
      </w:pPr>
      <w:bookmarkStart w:id="3220" w:name="_Toc297119860"/>
      <w:bookmarkStart w:id="3221" w:name="_Toc334016725"/>
      <w:bookmarkStart w:id="3222" w:name="_Toc334017269"/>
      <w:r w:rsidRPr="004A24BF">
        <w:t>Параметры испытаний на тестовой среде</w:t>
      </w:r>
      <w:bookmarkEnd w:id="3220"/>
      <w:bookmarkEnd w:id="3221"/>
      <w:bookmarkEnd w:id="3222"/>
    </w:p>
    <w:p w:rsidR="00314D90" w:rsidRPr="002C73F4" w:rsidRDefault="00314D90" w:rsidP="00314D90">
      <w:pPr>
        <w:pStyle w:val="aa"/>
      </w:pPr>
      <w:r w:rsidRPr="004A24BF">
        <w:t xml:space="preserve">Проведение </w:t>
      </w:r>
      <w:r>
        <w:t>испытаний на тестовой</w:t>
      </w:r>
      <w:r w:rsidRPr="0038149F">
        <w:t xml:space="preserve"> </w:t>
      </w:r>
      <w:r>
        <w:t xml:space="preserve">среде </w:t>
      </w:r>
      <w:r w:rsidRPr="004A24BF">
        <w:t>перед регистрацией элек</w:t>
      </w:r>
      <w:r>
        <w:t xml:space="preserve">тронного сервиса в продуктивной среде </w:t>
      </w:r>
      <w:r w:rsidRPr="004A24BF">
        <w:t>СМЭВ является необходимым действием, обеспечивающим повышение качества и эффективности процесса и позволяющим выявлять ошибки и несоответствия разработанного сервиса заранее</w:t>
      </w:r>
      <w:r>
        <w:t>, а</w:t>
      </w:r>
      <w:r w:rsidRPr="004A24BF">
        <w:t xml:space="preserve"> не в продуктивном контуре.</w:t>
      </w:r>
    </w:p>
    <w:p w:rsidR="00314D90" w:rsidRPr="00B77388" w:rsidRDefault="00314D90" w:rsidP="00314D90">
      <w:pPr>
        <w:pStyle w:val="aa"/>
        <w:rPr>
          <w:color w:val="A6A6A6"/>
        </w:rPr>
      </w:pPr>
      <w:r w:rsidRPr="00B77388">
        <w:rPr>
          <w:color w:val="A6A6A6"/>
        </w:rPr>
        <w:t>[Приведите в разделе сведения, необходимые для тестирования электронного сервиса (в случае наличия тестовой площадки) на тестовом контуре СМЭВ:</w:t>
      </w:r>
    </w:p>
    <w:p w:rsidR="00314D90" w:rsidRPr="00B77388" w:rsidRDefault="00314D90" w:rsidP="00314D90">
      <w:pPr>
        <w:pStyle w:val="13"/>
        <w:numPr>
          <w:ilvl w:val="0"/>
          <w:numId w:val="31"/>
        </w:numPr>
        <w:rPr>
          <w:color w:val="A6A6A6"/>
        </w:rPr>
      </w:pPr>
      <w:r w:rsidRPr="00B77388">
        <w:rPr>
          <w:color w:val="A6A6A6"/>
        </w:rPr>
        <w:t xml:space="preserve">Контактные сведения о лице, ответственном со стороны </w:t>
      </w:r>
      <w:r>
        <w:rPr>
          <w:color w:val="A6A6A6"/>
        </w:rPr>
        <w:t>п</w:t>
      </w:r>
      <w:r w:rsidRPr="00B77388">
        <w:rPr>
          <w:color w:val="A6A6A6"/>
        </w:rPr>
        <w:t>оставщика за решение вопросов, необходимых для обеспечения регистрации сервиса на тестовом контуре СМЭВ.</w:t>
      </w:r>
    </w:p>
    <w:p w:rsidR="00314D90" w:rsidRPr="00B77388" w:rsidRDefault="00314D90" w:rsidP="00314D90">
      <w:pPr>
        <w:pStyle w:val="13"/>
        <w:numPr>
          <w:ilvl w:val="0"/>
          <w:numId w:val="31"/>
        </w:numPr>
        <w:rPr>
          <w:color w:val="A6A6A6"/>
        </w:rPr>
      </w:pPr>
      <w:r w:rsidRPr="00B77388">
        <w:rPr>
          <w:color w:val="A6A6A6"/>
        </w:rPr>
        <w:t xml:space="preserve">Адрес размещения тестового экземпляра электронного сервиса </w:t>
      </w:r>
      <w:r>
        <w:rPr>
          <w:color w:val="A6A6A6"/>
        </w:rPr>
        <w:t>п</w:t>
      </w:r>
      <w:r w:rsidRPr="00B77388">
        <w:rPr>
          <w:color w:val="A6A6A6"/>
        </w:rPr>
        <w:t>оставщика.</w:t>
      </w:r>
    </w:p>
    <w:p w:rsidR="00314D90" w:rsidRPr="00B77388" w:rsidRDefault="00314D90" w:rsidP="00314D90">
      <w:pPr>
        <w:pStyle w:val="13"/>
        <w:numPr>
          <w:ilvl w:val="0"/>
          <w:numId w:val="31"/>
        </w:numPr>
        <w:rPr>
          <w:color w:val="A6A6A6"/>
        </w:rPr>
      </w:pPr>
      <w:r w:rsidRPr="00B77388">
        <w:rPr>
          <w:color w:val="A6A6A6"/>
        </w:rPr>
        <w:t>Режим функционирования тестовой среды и особые условия ее доступности (при наличии).</w:t>
      </w:r>
    </w:p>
    <w:p w:rsidR="00314D90" w:rsidRPr="00B77388" w:rsidRDefault="00314D90" w:rsidP="00314D90">
      <w:pPr>
        <w:pStyle w:val="13"/>
        <w:numPr>
          <w:ilvl w:val="0"/>
          <w:numId w:val="31"/>
        </w:numPr>
        <w:rPr>
          <w:color w:val="A6A6A6"/>
        </w:rPr>
      </w:pPr>
      <w:r w:rsidRPr="00B77388">
        <w:rPr>
          <w:color w:val="A6A6A6"/>
        </w:rPr>
        <w:t>Сценарии тестирования сервиса.]</w:t>
      </w:r>
    </w:p>
    <w:p w:rsidR="00314D90" w:rsidRPr="00214478" w:rsidRDefault="00314D90" w:rsidP="00314D90">
      <w:pPr>
        <w:pStyle w:val="13"/>
        <w:numPr>
          <w:ilvl w:val="0"/>
          <w:numId w:val="31"/>
        </w:numPr>
        <w:rPr>
          <w:i/>
        </w:rPr>
      </w:pPr>
      <w:r w:rsidRPr="00214478">
        <w:rPr>
          <w:i/>
        </w:rPr>
        <w:t xml:space="preserve">Контактное лицо: Фамилия Имя Отчество, </w:t>
      </w:r>
      <w:r w:rsidRPr="00214478">
        <w:rPr>
          <w:i/>
          <w:lang w:val="en-US"/>
        </w:rPr>
        <w:t>e</w:t>
      </w:r>
      <w:r w:rsidRPr="00214478">
        <w:rPr>
          <w:i/>
        </w:rPr>
        <w:t>-</w:t>
      </w:r>
      <w:r w:rsidRPr="00214478">
        <w:rPr>
          <w:i/>
          <w:lang w:val="en-US"/>
        </w:rPr>
        <w:t>mail</w:t>
      </w:r>
      <w:r w:rsidRPr="00214478">
        <w:rPr>
          <w:i/>
        </w:rPr>
        <w:t xml:space="preserve">: </w:t>
      </w:r>
      <w:hyperlink r:id="rId86" w:history="1">
        <w:r w:rsidRPr="00214478">
          <w:rPr>
            <w:rStyle w:val="affb"/>
            <w:i/>
            <w:lang w:val="en-US"/>
          </w:rPr>
          <w:t>fio</w:t>
        </w:r>
        <w:r w:rsidRPr="00214478">
          <w:rPr>
            <w:rStyle w:val="affb"/>
            <w:i/>
          </w:rPr>
          <w:t>@</w:t>
        </w:r>
        <w:r w:rsidRPr="00214478">
          <w:rPr>
            <w:rStyle w:val="affb"/>
            <w:i/>
            <w:lang w:val="en-US"/>
          </w:rPr>
          <w:t>contact</w:t>
        </w:r>
        <w:r w:rsidRPr="00214478">
          <w:rPr>
            <w:rStyle w:val="affb"/>
            <w:i/>
          </w:rPr>
          <w:t>.</w:t>
        </w:r>
        <w:r w:rsidRPr="00214478">
          <w:rPr>
            <w:rStyle w:val="affb"/>
            <w:i/>
            <w:lang w:val="en-US"/>
          </w:rPr>
          <w:t>ru</w:t>
        </w:r>
      </w:hyperlink>
      <w:r w:rsidRPr="00214478">
        <w:rPr>
          <w:i/>
        </w:rPr>
        <w:t>, тел: 000-00-00</w:t>
      </w:r>
    </w:p>
    <w:p w:rsidR="00314D90" w:rsidRPr="00214478" w:rsidRDefault="00314D90" w:rsidP="00314D90">
      <w:pPr>
        <w:pStyle w:val="13"/>
        <w:numPr>
          <w:ilvl w:val="0"/>
          <w:numId w:val="31"/>
        </w:numPr>
        <w:rPr>
          <w:i/>
        </w:rPr>
      </w:pPr>
      <w:r w:rsidRPr="00214478">
        <w:rPr>
          <w:i/>
        </w:rPr>
        <w:t xml:space="preserve">Адрес тестового экземпляра: </w:t>
      </w:r>
      <w:hyperlink r:id="rId87" w:history="1">
        <w:r w:rsidRPr="00214478">
          <w:rPr>
            <w:rStyle w:val="affb"/>
            <w:i/>
          </w:rPr>
          <w:t>http://1.2.34.56:7899/</w:t>
        </w:r>
        <w:r w:rsidRPr="00214478">
          <w:rPr>
            <w:rStyle w:val="affb"/>
            <w:i/>
            <w:lang w:val="en-US"/>
          </w:rPr>
          <w:t>testws</w:t>
        </w:r>
        <w:r w:rsidRPr="00214478">
          <w:rPr>
            <w:rStyle w:val="affb"/>
            <w:i/>
          </w:rPr>
          <w:t>/</w:t>
        </w:r>
        <w:r w:rsidRPr="00214478">
          <w:rPr>
            <w:rStyle w:val="affb"/>
            <w:i/>
            <w:lang w:val="en-US"/>
          </w:rPr>
          <w:t>testws</w:t>
        </w:r>
        <w:r w:rsidRPr="00214478">
          <w:rPr>
            <w:rStyle w:val="affb"/>
            <w:i/>
          </w:rPr>
          <w:t>?wsdl</w:t>
        </w:r>
      </w:hyperlink>
    </w:p>
    <w:p w:rsidR="00314D90" w:rsidRPr="00214478" w:rsidRDefault="00314D90" w:rsidP="00314D90">
      <w:pPr>
        <w:pStyle w:val="13"/>
        <w:numPr>
          <w:ilvl w:val="0"/>
          <w:numId w:val="31"/>
        </w:numPr>
        <w:rPr>
          <w:i/>
        </w:rPr>
      </w:pPr>
      <w:r w:rsidRPr="00214478">
        <w:rPr>
          <w:i/>
        </w:rPr>
        <w:t xml:space="preserve">Режим функционирования тестовой среды: 24/5 (круглосуточно </w:t>
      </w:r>
      <w:r w:rsidRPr="00214478">
        <w:rPr>
          <w:i/>
        </w:rPr>
        <w:lastRenderedPageBreak/>
        <w:t>по будням). Особых условий доступности не определено.</w:t>
      </w:r>
    </w:p>
    <w:p w:rsidR="00314D90" w:rsidRPr="00214478" w:rsidRDefault="00314D90" w:rsidP="00314D90">
      <w:pPr>
        <w:pStyle w:val="13"/>
        <w:numPr>
          <w:ilvl w:val="0"/>
          <w:numId w:val="31"/>
        </w:numPr>
        <w:rPr>
          <w:i/>
        </w:rPr>
      </w:pPr>
      <w:r w:rsidRPr="00214478">
        <w:rPr>
          <w:i/>
        </w:rPr>
        <w:t>Для того чтоб протестировать сервис, необходимо:</w:t>
      </w:r>
    </w:p>
    <w:p w:rsidR="00314D90" w:rsidRPr="00214478" w:rsidRDefault="00314D90" w:rsidP="00314D90">
      <w:pPr>
        <w:pStyle w:val="2f1"/>
        <w:numPr>
          <w:ilvl w:val="0"/>
          <w:numId w:val="26"/>
        </w:numPr>
        <w:ind w:left="1843" w:hanging="312"/>
        <w:rPr>
          <w:i/>
        </w:rPr>
      </w:pPr>
      <w:r w:rsidRPr="00214478">
        <w:rPr>
          <w:i/>
        </w:rPr>
        <w:t>зарегистрировать сервис на тестовой среде во время ее доступности согласно режиму функционирования,</w:t>
      </w:r>
    </w:p>
    <w:p w:rsidR="00314D90" w:rsidRPr="00214478" w:rsidRDefault="00314D90" w:rsidP="00314D90">
      <w:pPr>
        <w:pStyle w:val="2f1"/>
        <w:numPr>
          <w:ilvl w:val="0"/>
          <w:numId w:val="26"/>
        </w:numPr>
        <w:ind w:left="1843" w:hanging="312"/>
        <w:rPr>
          <w:i/>
        </w:rPr>
      </w:pPr>
      <w:r w:rsidRPr="00214478">
        <w:rPr>
          <w:i/>
        </w:rPr>
        <w:t>протестировать все операции на основании контрольных примеров.</w:t>
      </w:r>
    </w:p>
    <w:p w:rsidR="00314D90" w:rsidRPr="004A24BF" w:rsidRDefault="00314D90" w:rsidP="00314D90">
      <w:pPr>
        <w:pStyle w:val="23"/>
        <w:numPr>
          <w:ilvl w:val="1"/>
          <w:numId w:val="91"/>
        </w:numPr>
        <w:ind w:left="0" w:firstLine="709"/>
      </w:pPr>
      <w:bookmarkStart w:id="3223" w:name="_Toc297119861"/>
      <w:bookmarkStart w:id="3224" w:name="_Toc334016726"/>
      <w:bookmarkStart w:id="3225" w:name="_Toc334017270"/>
      <w:r w:rsidRPr="004A24BF">
        <w:t>Параметры испытаний на продуктивной среде</w:t>
      </w:r>
      <w:bookmarkEnd w:id="3223"/>
      <w:bookmarkEnd w:id="3224"/>
      <w:bookmarkEnd w:id="3225"/>
    </w:p>
    <w:p w:rsidR="00314D90" w:rsidRPr="00B77388" w:rsidRDefault="00314D90" w:rsidP="00314D90">
      <w:pPr>
        <w:pStyle w:val="aa"/>
        <w:rPr>
          <w:color w:val="A6A6A6"/>
        </w:rPr>
      </w:pPr>
      <w:r w:rsidRPr="00B77388">
        <w:rPr>
          <w:color w:val="A6A6A6"/>
        </w:rPr>
        <w:t xml:space="preserve">[Приведите сведения, необходимые для тестирования электронного сервиса на продуктивной среде СМЭВ: </w:t>
      </w:r>
    </w:p>
    <w:p w:rsidR="00314D90" w:rsidRPr="00B77388" w:rsidRDefault="00314D90" w:rsidP="00314D90">
      <w:pPr>
        <w:pStyle w:val="13"/>
        <w:numPr>
          <w:ilvl w:val="0"/>
          <w:numId w:val="31"/>
        </w:numPr>
        <w:rPr>
          <w:color w:val="A6A6A6"/>
        </w:rPr>
      </w:pPr>
      <w:r w:rsidRPr="00B77388">
        <w:rPr>
          <w:color w:val="A6A6A6"/>
        </w:rPr>
        <w:t>Контактные сведения о лице, ответственном со стороны поставщика за решение вопросов, необходимых для обеспечения регистрации сервиса в продуктивном контуре СМЭВ.</w:t>
      </w:r>
    </w:p>
    <w:p w:rsidR="00314D90" w:rsidRPr="00B77388" w:rsidRDefault="00314D90" w:rsidP="00314D90">
      <w:pPr>
        <w:pStyle w:val="13"/>
        <w:numPr>
          <w:ilvl w:val="0"/>
          <w:numId w:val="31"/>
        </w:numPr>
        <w:rPr>
          <w:color w:val="A6A6A6"/>
        </w:rPr>
      </w:pPr>
      <w:r w:rsidRPr="00B77388">
        <w:rPr>
          <w:color w:val="A6A6A6"/>
        </w:rPr>
        <w:t xml:space="preserve">Адрес размещения продуктивного экземпляра сервиса </w:t>
      </w:r>
      <w:r>
        <w:rPr>
          <w:color w:val="A6A6A6"/>
        </w:rPr>
        <w:t>п</w:t>
      </w:r>
      <w:r w:rsidRPr="00B77388">
        <w:rPr>
          <w:color w:val="A6A6A6"/>
        </w:rPr>
        <w:t>оставщика.</w:t>
      </w:r>
    </w:p>
    <w:p w:rsidR="00314D90" w:rsidRPr="00B77388" w:rsidRDefault="00314D90" w:rsidP="00314D90">
      <w:pPr>
        <w:pStyle w:val="13"/>
        <w:numPr>
          <w:ilvl w:val="0"/>
          <w:numId w:val="31"/>
        </w:numPr>
        <w:rPr>
          <w:color w:val="A6A6A6"/>
        </w:rPr>
      </w:pPr>
      <w:r w:rsidRPr="00B77388">
        <w:rPr>
          <w:color w:val="A6A6A6"/>
        </w:rPr>
        <w:t>Сценарии тестирования сервиса.]</w:t>
      </w:r>
    </w:p>
    <w:p w:rsidR="00314D90" w:rsidRPr="004A24BF" w:rsidRDefault="00314D90" w:rsidP="00314D90">
      <w:pPr>
        <w:pStyle w:val="23"/>
        <w:numPr>
          <w:ilvl w:val="1"/>
          <w:numId w:val="91"/>
        </w:numPr>
        <w:ind w:left="0" w:firstLine="709"/>
      </w:pPr>
      <w:bookmarkStart w:id="3226" w:name="_Toc297119862"/>
      <w:bookmarkStart w:id="3227" w:name="_Toc334016727"/>
      <w:bookmarkStart w:id="3228" w:name="_Toc334017271"/>
      <w:r w:rsidRPr="004A24BF">
        <w:t>Особые условия</w:t>
      </w:r>
      <w:bookmarkEnd w:id="3226"/>
      <w:bookmarkEnd w:id="3227"/>
      <w:bookmarkEnd w:id="3228"/>
    </w:p>
    <w:p w:rsidR="00314D90" w:rsidRPr="00B77388" w:rsidRDefault="00314D90" w:rsidP="00314D90">
      <w:pPr>
        <w:pStyle w:val="aa"/>
        <w:rPr>
          <w:color w:val="A6A6A6"/>
        </w:rPr>
      </w:pPr>
      <w:r w:rsidRPr="00B77388">
        <w:rPr>
          <w:color w:val="A6A6A6"/>
        </w:rPr>
        <w:t>[Приведите особые условия и правила проведения контрольных испытаний, не вошедшие в другие разделы.]</w:t>
      </w:r>
    </w:p>
    <w:p w:rsidR="00314D90" w:rsidRPr="00A75305" w:rsidRDefault="00314D90" w:rsidP="00314D90">
      <w:pPr>
        <w:pStyle w:val="12"/>
        <w:pageBreakBefore w:val="0"/>
        <w:numPr>
          <w:ilvl w:val="0"/>
          <w:numId w:val="90"/>
        </w:numPr>
        <w:ind w:left="0" w:firstLine="709"/>
      </w:pPr>
      <w:bookmarkStart w:id="3229" w:name="_Toc297119863"/>
      <w:bookmarkStart w:id="3230" w:name="_Toc334016728"/>
      <w:bookmarkStart w:id="3231" w:name="_Toc334017272"/>
      <w:r w:rsidRPr="00A75305">
        <w:t>Приложения</w:t>
      </w:r>
      <w:bookmarkEnd w:id="3229"/>
      <w:bookmarkEnd w:id="3230"/>
      <w:bookmarkEnd w:id="3231"/>
    </w:p>
    <w:p w:rsidR="00314D90" w:rsidRDefault="00314D90" w:rsidP="00314D90">
      <w:pPr>
        <w:pStyle w:val="23"/>
        <w:numPr>
          <w:ilvl w:val="1"/>
          <w:numId w:val="90"/>
        </w:numPr>
        <w:ind w:left="0" w:firstLine="709"/>
      </w:pPr>
      <w:bookmarkStart w:id="3232" w:name="_Toc297119864"/>
      <w:bookmarkStart w:id="3233" w:name="_Toc334016729"/>
      <w:bookmarkStart w:id="3234" w:name="_Toc334017273"/>
      <w:r w:rsidRPr="0038149F">
        <w:t>Описание сервиса (WSDL)</w:t>
      </w:r>
      <w:bookmarkEnd w:id="3232"/>
      <w:bookmarkEnd w:id="3233"/>
      <w:bookmarkEnd w:id="3234"/>
    </w:p>
    <w:p w:rsidR="00314D90" w:rsidRPr="00B70A17" w:rsidRDefault="00314D90" w:rsidP="00314D90">
      <w:pPr>
        <w:pStyle w:val="23"/>
        <w:numPr>
          <w:ilvl w:val="0"/>
          <w:numId w:val="0"/>
        </w:numPr>
        <w:spacing w:line="240" w:lineRule="auto"/>
        <w:rPr>
          <w:color w:val="FF0000"/>
          <w:sz w:val="22"/>
          <w:szCs w:val="22"/>
        </w:rPr>
      </w:pPr>
      <w:r w:rsidRPr="00B70A17">
        <w:rPr>
          <w:color w:val="FF0000"/>
          <w:sz w:val="22"/>
          <w:szCs w:val="22"/>
        </w:rPr>
        <w:t xml:space="preserve"> </w:t>
      </w:r>
      <w:bookmarkStart w:id="3235" w:name="_Toc334016730"/>
      <w:bookmarkStart w:id="3236" w:name="_Toc334017274"/>
      <w:r w:rsidRPr="00B70A17">
        <w:rPr>
          <w:color w:val="FF0000"/>
          <w:sz w:val="22"/>
          <w:szCs w:val="22"/>
        </w:rPr>
        <w:t>(раздел является обязательным для заполнения при подготовке документа «Описание формата электронного сервиса СМЭВ»)</w:t>
      </w:r>
      <w:bookmarkEnd w:id="3235"/>
      <w:bookmarkEnd w:id="3236"/>
    </w:p>
    <w:p w:rsidR="00314D90" w:rsidRPr="00B77388" w:rsidRDefault="00314D90" w:rsidP="00314D90">
      <w:pPr>
        <w:pStyle w:val="aa"/>
        <w:rPr>
          <w:color w:val="A6A6A6"/>
        </w:rPr>
      </w:pPr>
      <w:r w:rsidRPr="00B77388">
        <w:rPr>
          <w:color w:val="A6A6A6"/>
        </w:rPr>
        <w:t>[Приведите описание сервиса (WSDL). При наличии ссылок (import) на другие описания сервисов (WSDL) или файлы форматов данных (XSD), дополнительно к исходному описанию приведите описание всех подобных элементов.]</w:t>
      </w:r>
    </w:p>
    <w:p w:rsidR="00314D90" w:rsidRPr="00B77388" w:rsidRDefault="00314D90" w:rsidP="00314D90">
      <w:pPr>
        <w:pStyle w:val="aa"/>
        <w:rPr>
          <w:color w:val="A6A6A6"/>
        </w:rPr>
      </w:pPr>
      <w:r w:rsidRPr="00B77388">
        <w:rPr>
          <w:color w:val="A6A6A6"/>
        </w:rPr>
        <w:t xml:space="preserve">[Приведите контрольный пример запроса в формате </w:t>
      </w:r>
      <w:r w:rsidRPr="00B77388">
        <w:rPr>
          <w:color w:val="A6A6A6"/>
          <w:lang w:val="en-US"/>
        </w:rPr>
        <w:t>SOAP</w:t>
      </w:r>
      <w:r w:rsidRPr="00B77388">
        <w:rPr>
          <w:color w:val="A6A6A6"/>
        </w:rPr>
        <w:t xml:space="preserve"> сообщения.]</w:t>
      </w:r>
    </w:p>
    <w:p w:rsidR="00314D90" w:rsidRPr="00B05A51" w:rsidRDefault="00314D90" w:rsidP="00314D90">
      <w:pPr>
        <w:pStyle w:val="23"/>
        <w:numPr>
          <w:ilvl w:val="1"/>
          <w:numId w:val="90"/>
        </w:numPr>
        <w:ind w:left="0" w:firstLine="709"/>
      </w:pPr>
      <w:bookmarkStart w:id="3237" w:name="_Toc297119865"/>
      <w:bookmarkStart w:id="3238" w:name="_Toc334016731"/>
      <w:bookmarkStart w:id="3239" w:name="_Toc334017275"/>
      <w:r w:rsidRPr="0038149F">
        <w:t>Описание</w:t>
      </w:r>
      <w:r w:rsidRPr="00B05A51">
        <w:t xml:space="preserve"> </w:t>
      </w:r>
      <w:r w:rsidRPr="0038149F">
        <w:t>общих</w:t>
      </w:r>
      <w:r w:rsidRPr="00B05A51">
        <w:t xml:space="preserve"> </w:t>
      </w:r>
      <w:r w:rsidRPr="0038149F">
        <w:t>структур</w:t>
      </w:r>
      <w:r w:rsidRPr="00B05A51">
        <w:t xml:space="preserve"> </w:t>
      </w:r>
      <w:r w:rsidRPr="0038149F">
        <w:t>данных</w:t>
      </w:r>
      <w:bookmarkEnd w:id="3237"/>
      <w:bookmarkEnd w:id="3238"/>
      <w:bookmarkEnd w:id="3239"/>
    </w:p>
    <w:p w:rsidR="00314D90" w:rsidRPr="00B05A51" w:rsidRDefault="00314D90" w:rsidP="00314D90">
      <w:pPr>
        <w:pStyle w:val="23"/>
        <w:numPr>
          <w:ilvl w:val="0"/>
          <w:numId w:val="0"/>
        </w:numPr>
        <w:spacing w:line="240" w:lineRule="auto"/>
        <w:rPr>
          <w:color w:val="FF0000"/>
          <w:sz w:val="22"/>
          <w:szCs w:val="22"/>
        </w:rPr>
      </w:pPr>
      <w:bookmarkStart w:id="3240" w:name="_Toc334016732"/>
      <w:bookmarkStart w:id="3241" w:name="_Toc334017276"/>
      <w:r w:rsidRPr="00B05A51">
        <w:rPr>
          <w:color w:val="FF0000"/>
          <w:sz w:val="22"/>
          <w:szCs w:val="22"/>
        </w:rPr>
        <w:t>(</w:t>
      </w:r>
      <w:r w:rsidRPr="00B70A17">
        <w:rPr>
          <w:color w:val="FF0000"/>
          <w:sz w:val="22"/>
          <w:szCs w:val="22"/>
        </w:rPr>
        <w:t>раздел</w:t>
      </w:r>
      <w:r w:rsidRPr="00B05A51">
        <w:rPr>
          <w:color w:val="FF0000"/>
          <w:sz w:val="22"/>
          <w:szCs w:val="22"/>
        </w:rPr>
        <w:t xml:space="preserve"> </w:t>
      </w:r>
      <w:r w:rsidRPr="00B70A17">
        <w:rPr>
          <w:color w:val="FF0000"/>
          <w:sz w:val="22"/>
          <w:szCs w:val="22"/>
        </w:rPr>
        <w:t>является</w:t>
      </w:r>
      <w:r w:rsidRPr="00B05A51">
        <w:rPr>
          <w:color w:val="FF0000"/>
          <w:sz w:val="22"/>
          <w:szCs w:val="22"/>
        </w:rPr>
        <w:t xml:space="preserve"> </w:t>
      </w:r>
      <w:r w:rsidRPr="00B70A17">
        <w:rPr>
          <w:color w:val="FF0000"/>
          <w:sz w:val="22"/>
          <w:szCs w:val="22"/>
        </w:rPr>
        <w:t>обязательным</w:t>
      </w:r>
      <w:r w:rsidRPr="00B05A51">
        <w:rPr>
          <w:color w:val="FF0000"/>
          <w:sz w:val="22"/>
          <w:szCs w:val="22"/>
        </w:rPr>
        <w:t xml:space="preserve"> </w:t>
      </w:r>
      <w:r w:rsidRPr="00B70A17">
        <w:rPr>
          <w:color w:val="FF0000"/>
          <w:sz w:val="22"/>
          <w:szCs w:val="22"/>
        </w:rPr>
        <w:t>для</w:t>
      </w:r>
      <w:r w:rsidRPr="00B05A51">
        <w:rPr>
          <w:color w:val="FF0000"/>
          <w:sz w:val="22"/>
          <w:szCs w:val="22"/>
        </w:rPr>
        <w:t xml:space="preserve"> </w:t>
      </w:r>
      <w:r w:rsidRPr="00B70A17">
        <w:rPr>
          <w:color w:val="FF0000"/>
          <w:sz w:val="22"/>
          <w:szCs w:val="22"/>
        </w:rPr>
        <w:t>заполнения</w:t>
      </w:r>
      <w:r w:rsidRPr="00B05A51">
        <w:rPr>
          <w:color w:val="FF0000"/>
          <w:sz w:val="22"/>
          <w:szCs w:val="22"/>
        </w:rPr>
        <w:t xml:space="preserve"> </w:t>
      </w:r>
      <w:r w:rsidRPr="00B70A17">
        <w:rPr>
          <w:color w:val="FF0000"/>
          <w:sz w:val="22"/>
          <w:szCs w:val="22"/>
        </w:rPr>
        <w:t>при</w:t>
      </w:r>
      <w:r w:rsidRPr="00B05A51">
        <w:rPr>
          <w:color w:val="FF0000"/>
          <w:sz w:val="22"/>
          <w:szCs w:val="22"/>
        </w:rPr>
        <w:t xml:space="preserve"> </w:t>
      </w:r>
      <w:r w:rsidRPr="00B70A17">
        <w:rPr>
          <w:color w:val="FF0000"/>
          <w:sz w:val="22"/>
          <w:szCs w:val="22"/>
        </w:rPr>
        <w:t>подготовке</w:t>
      </w:r>
      <w:r w:rsidRPr="00B05A51">
        <w:rPr>
          <w:color w:val="FF0000"/>
          <w:sz w:val="22"/>
          <w:szCs w:val="22"/>
        </w:rPr>
        <w:t xml:space="preserve"> </w:t>
      </w:r>
      <w:r w:rsidRPr="00B70A17">
        <w:rPr>
          <w:color w:val="FF0000"/>
          <w:sz w:val="22"/>
          <w:szCs w:val="22"/>
        </w:rPr>
        <w:t>документа</w:t>
      </w:r>
      <w:r w:rsidRPr="00B05A51">
        <w:rPr>
          <w:color w:val="FF0000"/>
          <w:sz w:val="22"/>
          <w:szCs w:val="22"/>
        </w:rPr>
        <w:t xml:space="preserve"> «</w:t>
      </w:r>
      <w:r w:rsidRPr="00B70A17">
        <w:rPr>
          <w:color w:val="FF0000"/>
          <w:sz w:val="22"/>
          <w:szCs w:val="22"/>
        </w:rPr>
        <w:t>Описание</w:t>
      </w:r>
      <w:r w:rsidRPr="00B05A51">
        <w:rPr>
          <w:color w:val="FF0000"/>
          <w:sz w:val="22"/>
          <w:szCs w:val="22"/>
        </w:rPr>
        <w:t xml:space="preserve"> </w:t>
      </w:r>
      <w:r w:rsidRPr="00B70A17">
        <w:rPr>
          <w:color w:val="FF0000"/>
          <w:sz w:val="22"/>
          <w:szCs w:val="22"/>
        </w:rPr>
        <w:t>формата</w:t>
      </w:r>
      <w:r w:rsidRPr="00B05A51">
        <w:rPr>
          <w:color w:val="FF0000"/>
          <w:sz w:val="22"/>
          <w:szCs w:val="22"/>
        </w:rPr>
        <w:t xml:space="preserve"> </w:t>
      </w:r>
      <w:r w:rsidRPr="00B70A17">
        <w:rPr>
          <w:color w:val="FF0000"/>
          <w:sz w:val="22"/>
          <w:szCs w:val="22"/>
        </w:rPr>
        <w:t>электронного</w:t>
      </w:r>
      <w:r w:rsidRPr="00B05A51">
        <w:rPr>
          <w:color w:val="FF0000"/>
          <w:sz w:val="22"/>
          <w:szCs w:val="22"/>
        </w:rPr>
        <w:t xml:space="preserve"> </w:t>
      </w:r>
      <w:r w:rsidRPr="00B70A17">
        <w:rPr>
          <w:color w:val="FF0000"/>
          <w:sz w:val="22"/>
          <w:szCs w:val="22"/>
        </w:rPr>
        <w:t>сервиса</w:t>
      </w:r>
      <w:r w:rsidRPr="00B05A51">
        <w:rPr>
          <w:color w:val="FF0000"/>
          <w:sz w:val="22"/>
          <w:szCs w:val="22"/>
        </w:rPr>
        <w:t xml:space="preserve"> </w:t>
      </w:r>
      <w:r w:rsidRPr="00B70A17">
        <w:rPr>
          <w:color w:val="FF0000"/>
          <w:sz w:val="22"/>
          <w:szCs w:val="22"/>
        </w:rPr>
        <w:t>СМЭВ</w:t>
      </w:r>
      <w:r w:rsidRPr="00B05A51">
        <w:rPr>
          <w:color w:val="FF0000"/>
          <w:sz w:val="22"/>
          <w:szCs w:val="22"/>
        </w:rPr>
        <w:t>»)</w:t>
      </w:r>
      <w:bookmarkEnd w:id="3240"/>
      <w:bookmarkEnd w:id="3241"/>
    </w:p>
    <w:p w:rsidR="00314D90" w:rsidRPr="00FC5C52" w:rsidRDefault="00314D90" w:rsidP="00314D90">
      <w:pPr>
        <w:pStyle w:val="aa"/>
        <w:rPr>
          <w:color w:val="A6A6A6"/>
        </w:rPr>
      </w:pPr>
      <w:r w:rsidRPr="00B05A51">
        <w:rPr>
          <w:color w:val="A6A6A6"/>
        </w:rPr>
        <w:t>[</w:t>
      </w:r>
      <w:r w:rsidRPr="00B77388">
        <w:rPr>
          <w:color w:val="A6A6A6"/>
        </w:rPr>
        <w:t>Приведите</w:t>
      </w:r>
      <w:r w:rsidRPr="00B05A51">
        <w:rPr>
          <w:color w:val="A6A6A6"/>
        </w:rPr>
        <w:t xml:space="preserve"> </w:t>
      </w:r>
      <w:r w:rsidRPr="00B77388">
        <w:rPr>
          <w:color w:val="A6A6A6"/>
        </w:rPr>
        <w:t>в</w:t>
      </w:r>
      <w:r w:rsidRPr="00B05A51">
        <w:rPr>
          <w:color w:val="A6A6A6"/>
        </w:rPr>
        <w:t xml:space="preserve"> </w:t>
      </w:r>
      <w:r w:rsidRPr="00B77388">
        <w:rPr>
          <w:color w:val="A6A6A6"/>
        </w:rPr>
        <w:t>таблицах</w:t>
      </w:r>
      <w:r w:rsidRPr="00B05A51">
        <w:rPr>
          <w:color w:val="A6A6A6"/>
        </w:rPr>
        <w:t xml:space="preserve"> </w:t>
      </w:r>
      <w:r w:rsidRPr="00B77388">
        <w:rPr>
          <w:color w:val="A6A6A6"/>
        </w:rPr>
        <w:t>сведения</w:t>
      </w:r>
      <w:r w:rsidRPr="00B05A51">
        <w:rPr>
          <w:color w:val="A6A6A6"/>
        </w:rPr>
        <w:t xml:space="preserve"> </w:t>
      </w:r>
      <w:r w:rsidRPr="00B77388">
        <w:rPr>
          <w:color w:val="A6A6A6"/>
        </w:rPr>
        <w:t>об</w:t>
      </w:r>
      <w:r w:rsidRPr="00B05A51">
        <w:rPr>
          <w:color w:val="A6A6A6"/>
        </w:rPr>
        <w:t xml:space="preserve"> </w:t>
      </w:r>
      <w:r w:rsidRPr="00B77388">
        <w:rPr>
          <w:color w:val="A6A6A6"/>
        </w:rPr>
        <w:t>общих</w:t>
      </w:r>
      <w:r w:rsidRPr="00B05A51">
        <w:rPr>
          <w:color w:val="A6A6A6"/>
        </w:rPr>
        <w:t xml:space="preserve"> </w:t>
      </w:r>
      <w:r w:rsidRPr="00B77388">
        <w:rPr>
          <w:color w:val="A6A6A6"/>
        </w:rPr>
        <w:t>структурах</w:t>
      </w:r>
      <w:r w:rsidRPr="00B05A51">
        <w:rPr>
          <w:color w:val="A6A6A6"/>
        </w:rPr>
        <w:t xml:space="preserve"> </w:t>
      </w:r>
      <w:r w:rsidRPr="00B77388">
        <w:rPr>
          <w:color w:val="A6A6A6"/>
        </w:rPr>
        <w:t>данных</w:t>
      </w:r>
      <w:r w:rsidRPr="00B05A51">
        <w:rPr>
          <w:color w:val="A6A6A6"/>
        </w:rPr>
        <w:t xml:space="preserve"> (</w:t>
      </w:r>
      <w:r w:rsidRPr="00B77388">
        <w:rPr>
          <w:color w:val="A6A6A6"/>
        </w:rPr>
        <w:t>включая</w:t>
      </w:r>
      <w:r w:rsidRPr="00B05A51">
        <w:rPr>
          <w:color w:val="A6A6A6"/>
        </w:rPr>
        <w:t xml:space="preserve"> </w:t>
      </w:r>
      <w:r w:rsidRPr="00B77388">
        <w:rPr>
          <w:color w:val="A6A6A6"/>
        </w:rPr>
        <w:t>все</w:t>
      </w:r>
      <w:r w:rsidRPr="00B05A51">
        <w:rPr>
          <w:color w:val="A6A6A6"/>
        </w:rPr>
        <w:t xml:space="preserve"> </w:t>
      </w:r>
      <w:r w:rsidRPr="00B77388">
        <w:rPr>
          <w:color w:val="A6A6A6"/>
        </w:rPr>
        <w:t>параметры</w:t>
      </w:r>
      <w:r w:rsidRPr="00B05A51">
        <w:rPr>
          <w:color w:val="A6A6A6"/>
        </w:rPr>
        <w:t xml:space="preserve"> </w:t>
      </w:r>
      <w:r w:rsidRPr="00B77388">
        <w:rPr>
          <w:color w:val="A6A6A6"/>
        </w:rPr>
        <w:t>комплексного</w:t>
      </w:r>
      <w:r w:rsidRPr="00B05A51">
        <w:rPr>
          <w:color w:val="A6A6A6"/>
        </w:rPr>
        <w:t xml:space="preserve"> </w:t>
      </w:r>
      <w:r w:rsidRPr="00B77388">
        <w:rPr>
          <w:color w:val="A6A6A6"/>
        </w:rPr>
        <w:t>типа</w:t>
      </w:r>
      <w:r w:rsidRPr="00B05A51">
        <w:rPr>
          <w:color w:val="A6A6A6"/>
        </w:rPr>
        <w:t xml:space="preserve">), </w:t>
      </w:r>
      <w:r w:rsidRPr="00B77388">
        <w:rPr>
          <w:color w:val="A6A6A6"/>
        </w:rPr>
        <w:t>применяемых</w:t>
      </w:r>
      <w:r w:rsidRPr="00B05A51">
        <w:rPr>
          <w:color w:val="A6A6A6"/>
        </w:rPr>
        <w:t xml:space="preserve"> </w:t>
      </w:r>
      <w:r w:rsidRPr="00B77388">
        <w:rPr>
          <w:color w:val="A6A6A6"/>
        </w:rPr>
        <w:t>в</w:t>
      </w:r>
      <w:r w:rsidRPr="00B05A51">
        <w:rPr>
          <w:color w:val="A6A6A6"/>
        </w:rPr>
        <w:t xml:space="preserve"> </w:t>
      </w:r>
      <w:r w:rsidRPr="00B77388">
        <w:rPr>
          <w:color w:val="A6A6A6"/>
        </w:rPr>
        <w:t>описаниях</w:t>
      </w:r>
      <w:r w:rsidRPr="00B05A51">
        <w:rPr>
          <w:color w:val="A6A6A6"/>
        </w:rPr>
        <w:t xml:space="preserve"> </w:t>
      </w:r>
      <w:r w:rsidRPr="00B77388">
        <w:rPr>
          <w:color w:val="A6A6A6"/>
        </w:rPr>
        <w:t>параметров</w:t>
      </w:r>
      <w:r w:rsidRPr="00B05A51">
        <w:rPr>
          <w:color w:val="A6A6A6"/>
        </w:rPr>
        <w:t xml:space="preserve"> </w:t>
      </w:r>
      <w:r w:rsidRPr="00B77388">
        <w:rPr>
          <w:color w:val="A6A6A6"/>
        </w:rPr>
        <w:t>операций</w:t>
      </w:r>
      <w:r w:rsidRPr="00FC5C52">
        <w:rPr>
          <w:color w:val="A6A6A6"/>
        </w:rPr>
        <w:t xml:space="preserve"> </w:t>
      </w:r>
      <w:r w:rsidRPr="00B77388">
        <w:rPr>
          <w:color w:val="A6A6A6"/>
        </w:rPr>
        <w:t>электронного</w:t>
      </w:r>
      <w:r w:rsidRPr="00FC5C52">
        <w:rPr>
          <w:color w:val="A6A6A6"/>
        </w:rPr>
        <w:t xml:space="preserve"> </w:t>
      </w:r>
      <w:r w:rsidRPr="00B77388">
        <w:rPr>
          <w:color w:val="A6A6A6"/>
        </w:rPr>
        <w:t>сервиса</w:t>
      </w:r>
      <w:r w:rsidRPr="00FC5C52">
        <w:rPr>
          <w:color w:val="A6A6A6"/>
        </w:rPr>
        <w:t xml:space="preserve">, </w:t>
      </w:r>
      <w:r w:rsidRPr="00B77388">
        <w:rPr>
          <w:color w:val="A6A6A6"/>
        </w:rPr>
        <w:t>в</w:t>
      </w:r>
      <w:r w:rsidRPr="00FC5C52">
        <w:rPr>
          <w:color w:val="A6A6A6"/>
        </w:rPr>
        <w:t xml:space="preserve"> </w:t>
      </w:r>
      <w:r w:rsidRPr="00B77388">
        <w:rPr>
          <w:color w:val="A6A6A6"/>
        </w:rPr>
        <w:t>пределах</w:t>
      </w:r>
      <w:r w:rsidRPr="00FC5C52">
        <w:rPr>
          <w:color w:val="A6A6A6"/>
        </w:rPr>
        <w:t xml:space="preserve"> </w:t>
      </w:r>
      <w:r w:rsidRPr="00B77388">
        <w:rPr>
          <w:color w:val="A6A6A6"/>
        </w:rPr>
        <w:t>данного</w:t>
      </w:r>
      <w:r w:rsidRPr="00FC5C52">
        <w:rPr>
          <w:color w:val="A6A6A6"/>
        </w:rPr>
        <w:t xml:space="preserve"> </w:t>
      </w:r>
      <w:r w:rsidRPr="00B77388">
        <w:rPr>
          <w:color w:val="A6A6A6"/>
        </w:rPr>
        <w:t>документа</w:t>
      </w:r>
      <w:r w:rsidRPr="00FC5C52">
        <w:rPr>
          <w:color w:val="A6A6A6"/>
        </w:rPr>
        <w:t>.]</w:t>
      </w:r>
    </w:p>
    <w:p w:rsidR="00314D90" w:rsidRPr="00214478" w:rsidRDefault="00314D90" w:rsidP="00314D90">
      <w:pPr>
        <w:pStyle w:val="11"/>
        <w:tabs>
          <w:tab w:val="clear" w:pos="-352"/>
          <w:tab w:val="num" w:pos="-1061"/>
        </w:tabs>
        <w:ind w:left="56"/>
        <w:rPr>
          <w:i/>
          <w:lang w:val="en-US"/>
        </w:rPr>
      </w:pPr>
      <w:r w:rsidRPr="00214478">
        <w:rPr>
          <w:i/>
          <w:lang w:val="en-US"/>
        </w:rPr>
        <w:t>RemoveOfficeRequest</w:t>
      </w: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34"/>
        <w:gridCol w:w="2050"/>
        <w:gridCol w:w="1903"/>
        <w:gridCol w:w="1741"/>
        <w:gridCol w:w="2204"/>
        <w:gridCol w:w="1396"/>
      </w:tblGrid>
      <w:tr w:rsidR="00314D90" w:rsidTr="00A80A48">
        <w:tc>
          <w:tcPr>
            <w:tcW w:w="534" w:type="dxa"/>
            <w:vAlign w:val="center"/>
          </w:tcPr>
          <w:p w:rsidR="00314D90" w:rsidRPr="00F6672C" w:rsidRDefault="00314D90" w:rsidP="00A80A48">
            <w:pPr>
              <w:pStyle w:val="ae"/>
              <w:rPr>
                <w:lang w:val="en-US"/>
              </w:rPr>
            </w:pPr>
            <w:r w:rsidRPr="00F6672C">
              <w:rPr>
                <w:lang w:val="en-US"/>
              </w:rPr>
              <w:t>№</w:t>
            </w:r>
          </w:p>
        </w:tc>
        <w:tc>
          <w:tcPr>
            <w:tcW w:w="2050" w:type="dxa"/>
            <w:vAlign w:val="center"/>
          </w:tcPr>
          <w:p w:rsidR="00314D90" w:rsidRPr="00F6672C" w:rsidRDefault="00314D90" w:rsidP="00A80A48">
            <w:pPr>
              <w:pStyle w:val="ae"/>
              <w:rPr>
                <w:lang w:val="en-US"/>
              </w:rPr>
            </w:pPr>
            <w:r w:rsidRPr="00703AC4">
              <w:t>Код</w:t>
            </w:r>
            <w:r w:rsidRPr="00F6672C">
              <w:rPr>
                <w:lang w:val="en-US"/>
              </w:rPr>
              <w:t xml:space="preserve"> </w:t>
            </w:r>
            <w:r w:rsidRPr="00703AC4">
              <w:t>параметра</w:t>
            </w:r>
            <w:r w:rsidRPr="00F6672C">
              <w:rPr>
                <w:lang w:val="en-US"/>
              </w:rPr>
              <w:t xml:space="preserve"> </w:t>
            </w:r>
          </w:p>
        </w:tc>
        <w:tc>
          <w:tcPr>
            <w:tcW w:w="1903" w:type="dxa"/>
            <w:vAlign w:val="center"/>
          </w:tcPr>
          <w:p w:rsidR="00314D90" w:rsidRPr="00F6672C" w:rsidRDefault="00314D90" w:rsidP="00A80A48">
            <w:pPr>
              <w:pStyle w:val="ae"/>
              <w:rPr>
                <w:lang w:val="en-US"/>
              </w:rPr>
            </w:pPr>
            <w:r w:rsidRPr="00703AC4">
              <w:t>Описание</w:t>
            </w:r>
            <w:r w:rsidRPr="00F6672C">
              <w:rPr>
                <w:lang w:val="en-US"/>
              </w:rPr>
              <w:t xml:space="preserve"> </w:t>
            </w:r>
            <w:r w:rsidRPr="00703AC4">
              <w:t>параметра</w:t>
            </w:r>
            <w:r w:rsidRPr="00F6672C">
              <w:rPr>
                <w:lang w:val="en-US"/>
              </w:rPr>
              <w:t xml:space="preserve"> </w:t>
            </w:r>
          </w:p>
        </w:tc>
        <w:tc>
          <w:tcPr>
            <w:tcW w:w="1741" w:type="dxa"/>
            <w:vAlign w:val="center"/>
          </w:tcPr>
          <w:p w:rsidR="00314D90" w:rsidRPr="00703AC4" w:rsidRDefault="00314D90" w:rsidP="00A80A48">
            <w:pPr>
              <w:pStyle w:val="ae"/>
            </w:pPr>
            <w:r w:rsidRPr="00703AC4">
              <w:t xml:space="preserve">Обязательность </w:t>
            </w:r>
          </w:p>
        </w:tc>
        <w:tc>
          <w:tcPr>
            <w:tcW w:w="2204" w:type="dxa"/>
            <w:vAlign w:val="center"/>
          </w:tcPr>
          <w:p w:rsidR="00314D90" w:rsidRPr="00703AC4" w:rsidRDefault="00314D90" w:rsidP="00A80A48">
            <w:pPr>
              <w:pStyle w:val="ae"/>
            </w:pPr>
            <w:r w:rsidRPr="00703AC4">
              <w:t xml:space="preserve">Способ заполнения/Тип </w:t>
            </w:r>
          </w:p>
        </w:tc>
        <w:tc>
          <w:tcPr>
            <w:tcW w:w="1396" w:type="dxa"/>
            <w:vAlign w:val="center"/>
          </w:tcPr>
          <w:p w:rsidR="00314D90" w:rsidRPr="00703AC4" w:rsidRDefault="00314D90" w:rsidP="00A80A48">
            <w:pPr>
              <w:pStyle w:val="ae"/>
            </w:pPr>
            <w:r w:rsidRPr="00703AC4">
              <w:t xml:space="preserve">Комментарий </w:t>
            </w:r>
          </w:p>
        </w:tc>
      </w:tr>
      <w:tr w:rsidR="00314D90" w:rsidTr="00A80A48">
        <w:tc>
          <w:tcPr>
            <w:tcW w:w="534" w:type="dxa"/>
            <w:vAlign w:val="center"/>
          </w:tcPr>
          <w:p w:rsidR="00314D90" w:rsidRPr="00AB492F" w:rsidRDefault="00314D90" w:rsidP="00A80A48"/>
        </w:tc>
        <w:tc>
          <w:tcPr>
            <w:tcW w:w="2050" w:type="dxa"/>
            <w:vAlign w:val="center"/>
          </w:tcPr>
          <w:p w:rsidR="00314D90" w:rsidRPr="00B77388" w:rsidRDefault="00314D90" w:rsidP="00A80A48">
            <w:pPr>
              <w:rPr>
                <w:color w:val="A6A6A6"/>
                <w:sz w:val="20"/>
                <w:szCs w:val="20"/>
              </w:rPr>
            </w:pPr>
            <w:r w:rsidRPr="00B77388">
              <w:rPr>
                <w:color w:val="A6A6A6"/>
                <w:sz w:val="20"/>
                <w:szCs w:val="20"/>
              </w:rPr>
              <w:t xml:space="preserve">[Укажите в соответствии с </w:t>
            </w:r>
            <w:r w:rsidRPr="00B77388">
              <w:rPr>
                <w:color w:val="A6A6A6"/>
                <w:sz w:val="20"/>
                <w:szCs w:val="20"/>
              </w:rPr>
              <w:lastRenderedPageBreak/>
              <w:t>описанием (WSDL) сервиса пространство имен элемента (namespace) и название параметра]</w:t>
            </w:r>
          </w:p>
          <w:p w:rsidR="00314D90" w:rsidRPr="00B77388" w:rsidRDefault="00314D90" w:rsidP="00A80A48">
            <w:pPr>
              <w:rPr>
                <w:color w:val="A6A6A6"/>
                <w:sz w:val="20"/>
                <w:szCs w:val="20"/>
              </w:rPr>
            </w:pPr>
          </w:p>
        </w:tc>
        <w:tc>
          <w:tcPr>
            <w:tcW w:w="1903" w:type="dxa"/>
            <w:vAlign w:val="center"/>
          </w:tcPr>
          <w:p w:rsidR="00314D90" w:rsidRPr="00B77388" w:rsidRDefault="00314D90" w:rsidP="00A80A48">
            <w:pPr>
              <w:rPr>
                <w:color w:val="A6A6A6"/>
                <w:sz w:val="20"/>
                <w:szCs w:val="20"/>
              </w:rPr>
            </w:pPr>
            <w:r w:rsidRPr="00B77388">
              <w:rPr>
                <w:color w:val="A6A6A6"/>
                <w:sz w:val="20"/>
                <w:szCs w:val="20"/>
              </w:rPr>
              <w:lastRenderedPageBreak/>
              <w:t xml:space="preserve">[Введите описание параметра. </w:t>
            </w:r>
            <w:r w:rsidRPr="00B77388">
              <w:rPr>
                <w:color w:val="A6A6A6"/>
                <w:sz w:val="20"/>
                <w:szCs w:val="20"/>
              </w:rPr>
              <w:lastRenderedPageBreak/>
              <w:t>Рекомендуется короткое, понятное и легкочитаемое описание до 200 символов]</w:t>
            </w:r>
          </w:p>
          <w:p w:rsidR="00314D90" w:rsidRPr="00B77388" w:rsidRDefault="00314D90" w:rsidP="00A80A48">
            <w:pPr>
              <w:rPr>
                <w:color w:val="A6A6A6"/>
                <w:sz w:val="20"/>
                <w:szCs w:val="20"/>
              </w:rPr>
            </w:pPr>
          </w:p>
        </w:tc>
        <w:tc>
          <w:tcPr>
            <w:tcW w:w="1741" w:type="dxa"/>
            <w:vAlign w:val="center"/>
          </w:tcPr>
          <w:p w:rsidR="00314D90" w:rsidRPr="00B77388" w:rsidRDefault="00314D90" w:rsidP="00A80A48">
            <w:pPr>
              <w:rPr>
                <w:color w:val="A6A6A6"/>
                <w:sz w:val="20"/>
                <w:szCs w:val="20"/>
                <w:lang w:val="en-US"/>
              </w:rPr>
            </w:pPr>
            <w:r w:rsidRPr="00B77388">
              <w:rPr>
                <w:color w:val="A6A6A6"/>
                <w:sz w:val="20"/>
                <w:szCs w:val="20"/>
              </w:rPr>
              <w:lastRenderedPageBreak/>
              <w:t xml:space="preserve">[Введите "+" для обязательных </w:t>
            </w:r>
            <w:r w:rsidRPr="00B77388">
              <w:rPr>
                <w:color w:val="A6A6A6"/>
                <w:sz w:val="20"/>
                <w:szCs w:val="20"/>
              </w:rPr>
              <w:lastRenderedPageBreak/>
              <w:t>полей]</w:t>
            </w:r>
          </w:p>
        </w:tc>
        <w:tc>
          <w:tcPr>
            <w:tcW w:w="2204" w:type="dxa"/>
            <w:vAlign w:val="center"/>
          </w:tcPr>
          <w:p w:rsidR="00314D90" w:rsidRPr="00B77388" w:rsidRDefault="00314D90" w:rsidP="00A80A48">
            <w:pPr>
              <w:rPr>
                <w:color w:val="A6A6A6"/>
                <w:sz w:val="20"/>
                <w:szCs w:val="20"/>
              </w:rPr>
            </w:pPr>
            <w:r w:rsidRPr="00B77388">
              <w:rPr>
                <w:color w:val="A6A6A6"/>
                <w:sz w:val="20"/>
                <w:szCs w:val="20"/>
              </w:rPr>
              <w:lastRenderedPageBreak/>
              <w:t xml:space="preserve">[Укажите в соответствии с </w:t>
            </w:r>
            <w:r w:rsidRPr="00B77388">
              <w:rPr>
                <w:color w:val="A6A6A6"/>
                <w:sz w:val="20"/>
                <w:szCs w:val="20"/>
              </w:rPr>
              <w:lastRenderedPageBreak/>
              <w:t>описанием (WSDL) сервиса пространство и тип данных]</w:t>
            </w:r>
          </w:p>
        </w:tc>
        <w:tc>
          <w:tcPr>
            <w:tcW w:w="1396" w:type="dxa"/>
            <w:vAlign w:val="center"/>
          </w:tcPr>
          <w:p w:rsidR="00314D90" w:rsidRPr="00B77388" w:rsidRDefault="00314D90" w:rsidP="00A80A48">
            <w:pPr>
              <w:rPr>
                <w:color w:val="A6A6A6"/>
                <w:sz w:val="20"/>
                <w:szCs w:val="20"/>
              </w:rPr>
            </w:pPr>
            <w:r w:rsidRPr="00B77388">
              <w:rPr>
                <w:color w:val="A6A6A6"/>
                <w:sz w:val="20"/>
                <w:szCs w:val="20"/>
              </w:rPr>
              <w:lastRenderedPageBreak/>
              <w:t>[При необходимос</w:t>
            </w:r>
            <w:r w:rsidRPr="00B77388">
              <w:rPr>
                <w:color w:val="A6A6A6"/>
                <w:sz w:val="20"/>
                <w:szCs w:val="20"/>
              </w:rPr>
              <w:lastRenderedPageBreak/>
              <w:t>ти введите комментарий об особых свойствах или условиях, накладываемых на параметр]</w:t>
            </w:r>
          </w:p>
          <w:p w:rsidR="00314D90" w:rsidRPr="00B77388" w:rsidRDefault="00314D90" w:rsidP="00A80A48">
            <w:pPr>
              <w:rPr>
                <w:color w:val="A6A6A6"/>
                <w:sz w:val="20"/>
                <w:szCs w:val="20"/>
              </w:rPr>
            </w:pPr>
          </w:p>
        </w:tc>
      </w:tr>
      <w:tr w:rsidR="00314D90" w:rsidTr="00A80A48">
        <w:tc>
          <w:tcPr>
            <w:tcW w:w="534" w:type="dxa"/>
            <w:vAlign w:val="center"/>
          </w:tcPr>
          <w:p w:rsidR="00314D90" w:rsidRPr="00214478" w:rsidRDefault="00314D90" w:rsidP="00A80A48">
            <w:pPr>
              <w:rPr>
                <w:i/>
              </w:rPr>
            </w:pPr>
            <w:r w:rsidRPr="00214478">
              <w:rPr>
                <w:i/>
                <w:lang w:val="en-US"/>
              </w:rPr>
              <w:lastRenderedPageBreak/>
              <w:t>1</w:t>
            </w:r>
          </w:p>
        </w:tc>
        <w:tc>
          <w:tcPr>
            <w:tcW w:w="2050" w:type="dxa"/>
          </w:tcPr>
          <w:p w:rsidR="00314D90" w:rsidRPr="00214478" w:rsidRDefault="00314D90" w:rsidP="00A80A48">
            <w:pPr>
              <w:pStyle w:val="affff5"/>
              <w:ind w:left="0"/>
              <w:rPr>
                <w:i/>
                <w:sz w:val="20"/>
                <w:szCs w:val="20"/>
              </w:rPr>
            </w:pPr>
            <w:r w:rsidRPr="00214478">
              <w:rPr>
                <w:i/>
                <w:sz w:val="20"/>
                <w:szCs w:val="20"/>
              </w:rPr>
              <w:t>rgu:ContragentCode</w:t>
            </w:r>
          </w:p>
        </w:tc>
        <w:tc>
          <w:tcPr>
            <w:tcW w:w="1903" w:type="dxa"/>
          </w:tcPr>
          <w:p w:rsidR="00314D90" w:rsidRPr="00214478" w:rsidRDefault="00314D90" w:rsidP="00A80A48">
            <w:pPr>
              <w:pStyle w:val="affff5"/>
              <w:ind w:left="0"/>
              <w:rPr>
                <w:i/>
                <w:sz w:val="20"/>
                <w:szCs w:val="20"/>
              </w:rPr>
            </w:pPr>
            <w:r w:rsidRPr="00214478">
              <w:rPr>
                <w:i/>
                <w:sz w:val="20"/>
                <w:szCs w:val="20"/>
              </w:rPr>
              <w:t>Идентификатор кода контрагента</w:t>
            </w:r>
          </w:p>
        </w:tc>
        <w:tc>
          <w:tcPr>
            <w:tcW w:w="1741" w:type="dxa"/>
          </w:tcPr>
          <w:p w:rsidR="00314D90" w:rsidRPr="00214478" w:rsidRDefault="00314D90" w:rsidP="00A80A48">
            <w:pPr>
              <w:pStyle w:val="affff5"/>
              <w:ind w:left="0"/>
              <w:rPr>
                <w:i/>
                <w:sz w:val="20"/>
                <w:szCs w:val="20"/>
              </w:rPr>
            </w:pPr>
            <w:r w:rsidRPr="00214478">
              <w:rPr>
                <w:i/>
                <w:sz w:val="20"/>
                <w:szCs w:val="20"/>
              </w:rPr>
              <w:t>+</w:t>
            </w:r>
          </w:p>
        </w:tc>
        <w:tc>
          <w:tcPr>
            <w:tcW w:w="2204" w:type="dxa"/>
          </w:tcPr>
          <w:p w:rsidR="00314D90" w:rsidRPr="00214478" w:rsidRDefault="00314D90" w:rsidP="00A80A48">
            <w:pPr>
              <w:pStyle w:val="affff5"/>
              <w:ind w:left="0"/>
              <w:rPr>
                <w:i/>
                <w:sz w:val="20"/>
                <w:szCs w:val="20"/>
                <w:lang w:val="en-US"/>
              </w:rPr>
            </w:pPr>
            <w:r w:rsidRPr="00214478">
              <w:rPr>
                <w:i/>
                <w:sz w:val="20"/>
                <w:szCs w:val="20"/>
                <w:lang w:val="en-US"/>
              </w:rPr>
              <w:t>rgu:ContragentCodeType (</w:t>
            </w:r>
            <w:r w:rsidRPr="00214478">
              <w:rPr>
                <w:i/>
                <w:sz w:val="20"/>
                <w:szCs w:val="20"/>
              </w:rPr>
              <w:t>производный</w:t>
            </w:r>
            <w:r w:rsidRPr="00214478">
              <w:rPr>
                <w:i/>
                <w:sz w:val="20"/>
                <w:szCs w:val="20"/>
                <w:lang w:val="en-US"/>
              </w:rPr>
              <w:t xml:space="preserve"> </w:t>
            </w:r>
            <w:r w:rsidRPr="00214478">
              <w:rPr>
                <w:i/>
                <w:sz w:val="20"/>
                <w:szCs w:val="20"/>
              </w:rPr>
              <w:t>от</w:t>
            </w:r>
            <w:r w:rsidRPr="00214478">
              <w:rPr>
                <w:i/>
                <w:sz w:val="20"/>
                <w:szCs w:val="20"/>
                <w:lang w:val="en-US"/>
              </w:rPr>
              <w:t xml:space="preserve"> xs:string)</w:t>
            </w:r>
          </w:p>
        </w:tc>
        <w:tc>
          <w:tcPr>
            <w:tcW w:w="1396" w:type="dxa"/>
          </w:tcPr>
          <w:p w:rsidR="00314D90" w:rsidRPr="00214478" w:rsidRDefault="00314D90" w:rsidP="00A80A48">
            <w:pPr>
              <w:pStyle w:val="affff5"/>
              <w:ind w:left="0"/>
              <w:rPr>
                <w:i/>
                <w:sz w:val="20"/>
                <w:szCs w:val="20"/>
              </w:rPr>
            </w:pPr>
            <w:r w:rsidRPr="00214478">
              <w:rPr>
                <w:i/>
                <w:sz w:val="20"/>
                <w:szCs w:val="20"/>
              </w:rPr>
              <w:t>до 10 символов</w:t>
            </w:r>
          </w:p>
        </w:tc>
      </w:tr>
      <w:tr w:rsidR="00314D90" w:rsidTr="00A80A48">
        <w:tc>
          <w:tcPr>
            <w:tcW w:w="534" w:type="dxa"/>
            <w:vAlign w:val="center"/>
          </w:tcPr>
          <w:p w:rsidR="00314D90" w:rsidRPr="00214478" w:rsidRDefault="00314D90" w:rsidP="00A80A48">
            <w:pPr>
              <w:rPr>
                <w:i/>
              </w:rPr>
            </w:pPr>
            <w:r w:rsidRPr="00214478">
              <w:rPr>
                <w:i/>
              </w:rPr>
              <w:t>2</w:t>
            </w:r>
          </w:p>
        </w:tc>
        <w:tc>
          <w:tcPr>
            <w:tcW w:w="2050" w:type="dxa"/>
          </w:tcPr>
          <w:p w:rsidR="00314D90" w:rsidRPr="00214478" w:rsidRDefault="00314D90" w:rsidP="00A80A48">
            <w:pPr>
              <w:pStyle w:val="affff5"/>
              <w:ind w:left="0"/>
              <w:rPr>
                <w:i/>
                <w:sz w:val="20"/>
                <w:szCs w:val="20"/>
              </w:rPr>
            </w:pPr>
            <w:r w:rsidRPr="00214478">
              <w:rPr>
                <w:i/>
                <w:sz w:val="20"/>
                <w:szCs w:val="20"/>
              </w:rPr>
              <w:t>rgu:stateStructureId</w:t>
            </w:r>
          </w:p>
        </w:tc>
        <w:tc>
          <w:tcPr>
            <w:tcW w:w="1903" w:type="dxa"/>
          </w:tcPr>
          <w:p w:rsidR="00314D90" w:rsidRPr="00214478" w:rsidRDefault="00314D90" w:rsidP="00A80A48">
            <w:pPr>
              <w:pStyle w:val="affff5"/>
              <w:ind w:left="0"/>
              <w:rPr>
                <w:i/>
                <w:sz w:val="20"/>
                <w:szCs w:val="20"/>
              </w:rPr>
            </w:pPr>
            <w:r w:rsidRPr="00214478">
              <w:rPr>
                <w:i/>
                <w:sz w:val="20"/>
                <w:szCs w:val="20"/>
              </w:rPr>
              <w:t>Идентификатор описания органа власти</w:t>
            </w:r>
          </w:p>
        </w:tc>
        <w:tc>
          <w:tcPr>
            <w:tcW w:w="1741" w:type="dxa"/>
          </w:tcPr>
          <w:p w:rsidR="00314D90" w:rsidRPr="00214478" w:rsidRDefault="00314D90" w:rsidP="00A80A48">
            <w:pPr>
              <w:pStyle w:val="affff5"/>
              <w:ind w:left="0"/>
              <w:rPr>
                <w:i/>
                <w:sz w:val="20"/>
                <w:szCs w:val="20"/>
              </w:rPr>
            </w:pPr>
            <w:r w:rsidRPr="00214478">
              <w:rPr>
                <w:i/>
                <w:sz w:val="20"/>
                <w:szCs w:val="20"/>
              </w:rPr>
              <w:t>+</w:t>
            </w:r>
          </w:p>
        </w:tc>
        <w:tc>
          <w:tcPr>
            <w:tcW w:w="2204" w:type="dxa"/>
          </w:tcPr>
          <w:p w:rsidR="00314D90" w:rsidRPr="00214478" w:rsidRDefault="00314D90" w:rsidP="00A80A48">
            <w:pPr>
              <w:pStyle w:val="affff5"/>
              <w:ind w:left="0"/>
              <w:rPr>
                <w:i/>
                <w:sz w:val="20"/>
                <w:szCs w:val="20"/>
                <w:lang w:val="en-US"/>
              </w:rPr>
            </w:pPr>
            <w:r w:rsidRPr="00214478">
              <w:rPr>
                <w:i/>
                <w:sz w:val="20"/>
                <w:szCs w:val="20"/>
              </w:rPr>
              <w:t>rgu:foreignIdType</w:t>
            </w:r>
            <w:r w:rsidRPr="00214478">
              <w:rPr>
                <w:i/>
                <w:sz w:val="20"/>
                <w:szCs w:val="20"/>
              </w:rPr>
              <w:br/>
              <w:t>(производный от xs:string)</w:t>
            </w:r>
          </w:p>
        </w:tc>
        <w:tc>
          <w:tcPr>
            <w:tcW w:w="1396" w:type="dxa"/>
          </w:tcPr>
          <w:p w:rsidR="00314D90" w:rsidRPr="00214478" w:rsidRDefault="00314D90" w:rsidP="00A80A48">
            <w:pPr>
              <w:pStyle w:val="affff5"/>
              <w:ind w:left="0"/>
              <w:rPr>
                <w:i/>
                <w:sz w:val="20"/>
                <w:szCs w:val="20"/>
              </w:rPr>
            </w:pPr>
            <w:r w:rsidRPr="00214478">
              <w:rPr>
                <w:i/>
                <w:sz w:val="20"/>
                <w:szCs w:val="20"/>
              </w:rPr>
              <w:t>до 255 символов</w:t>
            </w:r>
          </w:p>
        </w:tc>
      </w:tr>
      <w:tr w:rsidR="00314D90" w:rsidTr="00A80A48">
        <w:trPr>
          <w:trHeight w:val="1249"/>
        </w:trPr>
        <w:tc>
          <w:tcPr>
            <w:tcW w:w="534" w:type="dxa"/>
            <w:vAlign w:val="center"/>
          </w:tcPr>
          <w:p w:rsidR="00314D90" w:rsidRPr="00214478" w:rsidRDefault="00314D90" w:rsidP="00A80A48">
            <w:pPr>
              <w:rPr>
                <w:i/>
                <w:lang w:val="en-US"/>
              </w:rPr>
            </w:pPr>
            <w:r w:rsidRPr="00214478">
              <w:rPr>
                <w:i/>
                <w:lang w:val="en-US"/>
              </w:rPr>
              <w:t>3</w:t>
            </w:r>
          </w:p>
        </w:tc>
        <w:tc>
          <w:tcPr>
            <w:tcW w:w="2050" w:type="dxa"/>
          </w:tcPr>
          <w:p w:rsidR="00314D90" w:rsidRPr="00214478" w:rsidRDefault="00314D90" w:rsidP="00A80A48">
            <w:pPr>
              <w:pStyle w:val="affff5"/>
              <w:ind w:left="0"/>
              <w:rPr>
                <w:i/>
                <w:sz w:val="20"/>
                <w:szCs w:val="20"/>
              </w:rPr>
            </w:pPr>
            <w:r w:rsidRPr="00214478">
              <w:rPr>
                <w:i/>
                <w:sz w:val="20"/>
                <w:szCs w:val="20"/>
                <w:lang w:val="en-US"/>
              </w:rPr>
              <w:t>r</w:t>
            </w:r>
            <w:r w:rsidRPr="00214478">
              <w:rPr>
                <w:i/>
                <w:sz w:val="20"/>
                <w:szCs w:val="20"/>
              </w:rPr>
              <w:t>gu:OfficeId</w:t>
            </w:r>
          </w:p>
        </w:tc>
        <w:tc>
          <w:tcPr>
            <w:tcW w:w="1903" w:type="dxa"/>
          </w:tcPr>
          <w:p w:rsidR="00314D90" w:rsidRPr="00214478" w:rsidRDefault="00314D90" w:rsidP="00A80A48">
            <w:pPr>
              <w:pStyle w:val="affff5"/>
              <w:ind w:left="0"/>
              <w:rPr>
                <w:i/>
                <w:sz w:val="20"/>
                <w:szCs w:val="20"/>
              </w:rPr>
            </w:pPr>
            <w:r w:rsidRPr="00214478">
              <w:rPr>
                <w:i/>
                <w:sz w:val="20"/>
                <w:szCs w:val="20"/>
              </w:rPr>
              <w:t>Идентификатор офиса</w:t>
            </w:r>
          </w:p>
        </w:tc>
        <w:tc>
          <w:tcPr>
            <w:tcW w:w="1741" w:type="dxa"/>
          </w:tcPr>
          <w:p w:rsidR="00314D90" w:rsidRPr="00214478" w:rsidRDefault="00314D90" w:rsidP="00A80A48">
            <w:pPr>
              <w:pStyle w:val="affff5"/>
              <w:ind w:left="0"/>
              <w:rPr>
                <w:i/>
                <w:sz w:val="20"/>
                <w:szCs w:val="20"/>
              </w:rPr>
            </w:pPr>
            <w:r w:rsidRPr="00214478">
              <w:rPr>
                <w:i/>
                <w:sz w:val="20"/>
                <w:szCs w:val="20"/>
              </w:rPr>
              <w:t>+</w:t>
            </w:r>
          </w:p>
        </w:tc>
        <w:tc>
          <w:tcPr>
            <w:tcW w:w="2204" w:type="dxa"/>
          </w:tcPr>
          <w:p w:rsidR="00314D90" w:rsidRPr="00214478" w:rsidRDefault="00314D90" w:rsidP="00A80A48">
            <w:pPr>
              <w:rPr>
                <w:i/>
                <w:sz w:val="20"/>
                <w:szCs w:val="20"/>
                <w:lang w:val="en-US"/>
              </w:rPr>
            </w:pPr>
            <w:r w:rsidRPr="00214478">
              <w:rPr>
                <w:i/>
                <w:sz w:val="20"/>
                <w:szCs w:val="20"/>
              </w:rPr>
              <w:t>rgu:foreignIdType</w:t>
            </w:r>
            <w:r w:rsidRPr="00214478">
              <w:rPr>
                <w:i/>
                <w:sz w:val="20"/>
                <w:szCs w:val="20"/>
              </w:rPr>
              <w:br/>
              <w:t>(производный от xs:string)</w:t>
            </w:r>
          </w:p>
        </w:tc>
        <w:tc>
          <w:tcPr>
            <w:tcW w:w="1396" w:type="dxa"/>
          </w:tcPr>
          <w:p w:rsidR="00314D90" w:rsidRPr="00214478" w:rsidRDefault="00314D90" w:rsidP="00A80A48">
            <w:pPr>
              <w:pStyle w:val="affff5"/>
              <w:ind w:left="0"/>
              <w:rPr>
                <w:i/>
                <w:sz w:val="20"/>
                <w:szCs w:val="20"/>
              </w:rPr>
            </w:pPr>
            <w:r w:rsidRPr="00214478">
              <w:rPr>
                <w:i/>
                <w:sz w:val="20"/>
                <w:szCs w:val="20"/>
              </w:rPr>
              <w:t>до 255 символов</w:t>
            </w:r>
          </w:p>
        </w:tc>
      </w:tr>
    </w:tbl>
    <w:p w:rsidR="00314D90" w:rsidRPr="00214478" w:rsidRDefault="00314D90" w:rsidP="00314D90">
      <w:pPr>
        <w:pStyle w:val="11"/>
        <w:tabs>
          <w:tab w:val="clear" w:pos="-352"/>
          <w:tab w:val="num" w:pos="-1061"/>
        </w:tabs>
        <w:ind w:left="56"/>
        <w:rPr>
          <w:i/>
        </w:rPr>
      </w:pPr>
      <w:r w:rsidRPr="00214478">
        <w:rPr>
          <w:i/>
          <w:lang w:val="en-US"/>
        </w:rPr>
        <w:t>r</w:t>
      </w:r>
      <w:r w:rsidRPr="00214478">
        <w:rPr>
          <w:i/>
        </w:rPr>
        <w:t>guResult</w:t>
      </w: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34"/>
        <w:gridCol w:w="2050"/>
        <w:gridCol w:w="1903"/>
        <w:gridCol w:w="1741"/>
        <w:gridCol w:w="1980"/>
        <w:gridCol w:w="1620"/>
      </w:tblGrid>
      <w:tr w:rsidR="00314D90" w:rsidTr="00A80A48">
        <w:tc>
          <w:tcPr>
            <w:tcW w:w="534" w:type="dxa"/>
            <w:vAlign w:val="center"/>
          </w:tcPr>
          <w:p w:rsidR="00314D90" w:rsidRPr="00703AC4" w:rsidRDefault="00314D90" w:rsidP="00A80A48">
            <w:pPr>
              <w:pStyle w:val="ae"/>
              <w:rPr>
                <w:lang w:val="en-US"/>
              </w:rPr>
            </w:pPr>
            <w:r>
              <w:t>№</w:t>
            </w:r>
          </w:p>
        </w:tc>
        <w:tc>
          <w:tcPr>
            <w:tcW w:w="2050" w:type="dxa"/>
            <w:vAlign w:val="center"/>
          </w:tcPr>
          <w:p w:rsidR="00314D90" w:rsidRPr="00703AC4" w:rsidRDefault="00314D90" w:rsidP="00A80A48">
            <w:pPr>
              <w:pStyle w:val="ae"/>
            </w:pPr>
            <w:r w:rsidRPr="00703AC4">
              <w:t xml:space="preserve">Код параметра </w:t>
            </w:r>
          </w:p>
        </w:tc>
        <w:tc>
          <w:tcPr>
            <w:tcW w:w="1903" w:type="dxa"/>
            <w:vAlign w:val="center"/>
          </w:tcPr>
          <w:p w:rsidR="00314D90" w:rsidRPr="00703AC4" w:rsidRDefault="00314D90" w:rsidP="00A80A48">
            <w:pPr>
              <w:pStyle w:val="ae"/>
            </w:pPr>
            <w:r w:rsidRPr="00703AC4">
              <w:t xml:space="preserve">Описание параметра </w:t>
            </w:r>
          </w:p>
        </w:tc>
        <w:tc>
          <w:tcPr>
            <w:tcW w:w="1741" w:type="dxa"/>
            <w:vAlign w:val="center"/>
          </w:tcPr>
          <w:p w:rsidR="00314D90" w:rsidRPr="00703AC4" w:rsidRDefault="00314D90" w:rsidP="00A80A48">
            <w:pPr>
              <w:pStyle w:val="ae"/>
            </w:pPr>
            <w:r w:rsidRPr="00703AC4">
              <w:t xml:space="preserve">Обязательность </w:t>
            </w:r>
          </w:p>
        </w:tc>
        <w:tc>
          <w:tcPr>
            <w:tcW w:w="1980" w:type="dxa"/>
            <w:vAlign w:val="center"/>
          </w:tcPr>
          <w:p w:rsidR="00314D90" w:rsidRPr="00703AC4" w:rsidRDefault="00314D90" w:rsidP="00A80A48">
            <w:pPr>
              <w:pStyle w:val="ae"/>
            </w:pPr>
            <w:r w:rsidRPr="00703AC4">
              <w:t xml:space="preserve">Способ заполнения/Тип </w:t>
            </w:r>
          </w:p>
        </w:tc>
        <w:tc>
          <w:tcPr>
            <w:tcW w:w="1620" w:type="dxa"/>
            <w:vAlign w:val="center"/>
          </w:tcPr>
          <w:p w:rsidR="00314D90" w:rsidRPr="00703AC4" w:rsidRDefault="00314D90" w:rsidP="00A80A48">
            <w:pPr>
              <w:pStyle w:val="ae"/>
            </w:pPr>
            <w:r w:rsidRPr="00703AC4">
              <w:t xml:space="preserve">Комментарий </w:t>
            </w:r>
          </w:p>
        </w:tc>
      </w:tr>
      <w:tr w:rsidR="00314D90" w:rsidTr="00A80A48">
        <w:tc>
          <w:tcPr>
            <w:tcW w:w="534" w:type="dxa"/>
            <w:vAlign w:val="center"/>
          </w:tcPr>
          <w:p w:rsidR="00314D90" w:rsidRPr="00703AC4" w:rsidRDefault="00314D90" w:rsidP="00A80A48">
            <w:r w:rsidRPr="00703AC4">
              <w:t> </w:t>
            </w:r>
          </w:p>
        </w:tc>
        <w:tc>
          <w:tcPr>
            <w:tcW w:w="2050" w:type="dxa"/>
            <w:vAlign w:val="center"/>
          </w:tcPr>
          <w:p w:rsidR="00314D90" w:rsidRPr="00B77388" w:rsidRDefault="00314D90" w:rsidP="00A80A48">
            <w:pPr>
              <w:rPr>
                <w:color w:val="A6A6A6"/>
                <w:sz w:val="20"/>
                <w:szCs w:val="20"/>
              </w:rPr>
            </w:pPr>
            <w:r w:rsidRPr="00B77388">
              <w:rPr>
                <w:color w:val="A6A6A6"/>
                <w:sz w:val="20"/>
                <w:szCs w:val="20"/>
              </w:rPr>
              <w:t xml:space="preserve">[Укажите в соответствии с описанием (WSDL) сервиса пространство имен элемента (namespace) и название параметра] </w:t>
            </w:r>
          </w:p>
        </w:tc>
        <w:tc>
          <w:tcPr>
            <w:tcW w:w="1903" w:type="dxa"/>
            <w:vAlign w:val="center"/>
          </w:tcPr>
          <w:p w:rsidR="00314D90" w:rsidRPr="00B77388" w:rsidRDefault="00314D90" w:rsidP="00A80A48">
            <w:pPr>
              <w:rPr>
                <w:color w:val="A6A6A6"/>
                <w:sz w:val="20"/>
                <w:szCs w:val="20"/>
              </w:rPr>
            </w:pPr>
            <w:r w:rsidRPr="00B77388">
              <w:rPr>
                <w:color w:val="A6A6A6"/>
                <w:sz w:val="20"/>
                <w:szCs w:val="20"/>
              </w:rPr>
              <w:t>[Введите описание параметра. Рекомендуется короткое, понятное и легкочитаемое описание до 200 символов]</w:t>
            </w:r>
          </w:p>
        </w:tc>
        <w:tc>
          <w:tcPr>
            <w:tcW w:w="1741" w:type="dxa"/>
            <w:vAlign w:val="center"/>
          </w:tcPr>
          <w:p w:rsidR="00314D90" w:rsidRPr="00B77388" w:rsidRDefault="00314D90" w:rsidP="00A80A48">
            <w:pPr>
              <w:rPr>
                <w:color w:val="A6A6A6"/>
                <w:sz w:val="20"/>
                <w:szCs w:val="20"/>
              </w:rPr>
            </w:pPr>
            <w:r w:rsidRPr="00B77388">
              <w:rPr>
                <w:color w:val="A6A6A6"/>
                <w:sz w:val="20"/>
                <w:szCs w:val="20"/>
              </w:rPr>
              <w:t>[Введите "+" для обязательных полей]</w:t>
            </w:r>
          </w:p>
        </w:tc>
        <w:tc>
          <w:tcPr>
            <w:tcW w:w="1980" w:type="dxa"/>
            <w:vAlign w:val="center"/>
          </w:tcPr>
          <w:p w:rsidR="00314D90" w:rsidRPr="00B77388" w:rsidRDefault="00314D90" w:rsidP="00A80A48">
            <w:pPr>
              <w:rPr>
                <w:color w:val="A6A6A6"/>
                <w:sz w:val="20"/>
                <w:szCs w:val="20"/>
              </w:rPr>
            </w:pPr>
            <w:r w:rsidRPr="00B77388">
              <w:rPr>
                <w:color w:val="A6A6A6"/>
                <w:sz w:val="20"/>
                <w:szCs w:val="20"/>
              </w:rPr>
              <w:t>[Укажите в соответствии с описанием (WSDL) сервиса пространство и тип данных]</w:t>
            </w:r>
          </w:p>
        </w:tc>
        <w:tc>
          <w:tcPr>
            <w:tcW w:w="1620" w:type="dxa"/>
            <w:vAlign w:val="center"/>
          </w:tcPr>
          <w:p w:rsidR="00314D90" w:rsidRPr="00B77388" w:rsidRDefault="00314D90" w:rsidP="00A80A48">
            <w:pPr>
              <w:rPr>
                <w:color w:val="A6A6A6"/>
                <w:sz w:val="20"/>
                <w:szCs w:val="20"/>
              </w:rPr>
            </w:pPr>
            <w:r w:rsidRPr="00B77388">
              <w:rPr>
                <w:color w:val="A6A6A6"/>
                <w:sz w:val="20"/>
                <w:szCs w:val="20"/>
              </w:rPr>
              <w:t>[При необходимости введите комментарий об особых свойствах или условиях, накладываемых на параметр]</w:t>
            </w:r>
          </w:p>
        </w:tc>
      </w:tr>
      <w:tr w:rsidR="00314D90" w:rsidRPr="00214478" w:rsidTr="00A80A48">
        <w:tc>
          <w:tcPr>
            <w:tcW w:w="534" w:type="dxa"/>
            <w:vAlign w:val="center"/>
          </w:tcPr>
          <w:p w:rsidR="00314D90" w:rsidRPr="00214478" w:rsidRDefault="00314D90" w:rsidP="00A80A48">
            <w:pPr>
              <w:rPr>
                <w:i/>
              </w:rPr>
            </w:pPr>
            <w:r w:rsidRPr="00214478">
              <w:rPr>
                <w:i/>
                <w:lang w:val="en-US"/>
              </w:rPr>
              <w:t>1</w:t>
            </w:r>
          </w:p>
        </w:tc>
        <w:tc>
          <w:tcPr>
            <w:tcW w:w="2050" w:type="dxa"/>
          </w:tcPr>
          <w:p w:rsidR="00314D90" w:rsidRPr="00214478" w:rsidRDefault="00314D90" w:rsidP="00A80A48">
            <w:pPr>
              <w:pStyle w:val="affff5"/>
              <w:ind w:left="0"/>
              <w:rPr>
                <w:i/>
                <w:sz w:val="20"/>
                <w:szCs w:val="20"/>
              </w:rPr>
            </w:pPr>
            <w:r w:rsidRPr="00214478">
              <w:rPr>
                <w:i/>
                <w:sz w:val="20"/>
                <w:szCs w:val="20"/>
                <w:lang w:val="en-US"/>
              </w:rPr>
              <w:t>r</w:t>
            </w:r>
            <w:r w:rsidRPr="00214478">
              <w:rPr>
                <w:i/>
                <w:sz w:val="20"/>
                <w:szCs w:val="20"/>
              </w:rPr>
              <w:t>gu:Response</w:t>
            </w:r>
          </w:p>
        </w:tc>
        <w:tc>
          <w:tcPr>
            <w:tcW w:w="1903" w:type="dxa"/>
          </w:tcPr>
          <w:p w:rsidR="00314D90" w:rsidRPr="00214478" w:rsidRDefault="00314D90" w:rsidP="00A80A48">
            <w:pPr>
              <w:pStyle w:val="affff5"/>
              <w:ind w:left="0"/>
              <w:rPr>
                <w:i/>
                <w:sz w:val="20"/>
                <w:szCs w:val="20"/>
              </w:rPr>
            </w:pPr>
            <w:r w:rsidRPr="00214478">
              <w:rPr>
                <w:i/>
                <w:sz w:val="20"/>
                <w:szCs w:val="20"/>
              </w:rPr>
              <w:t>Результат обработки документа</w:t>
            </w:r>
          </w:p>
        </w:tc>
        <w:tc>
          <w:tcPr>
            <w:tcW w:w="1741" w:type="dxa"/>
          </w:tcPr>
          <w:p w:rsidR="00314D90" w:rsidRPr="00214478" w:rsidRDefault="00314D90" w:rsidP="00A80A48">
            <w:pPr>
              <w:pStyle w:val="affff5"/>
              <w:ind w:left="0"/>
              <w:rPr>
                <w:i/>
                <w:sz w:val="20"/>
                <w:szCs w:val="20"/>
              </w:rPr>
            </w:pPr>
            <w:r w:rsidRPr="00214478">
              <w:rPr>
                <w:i/>
                <w:sz w:val="20"/>
                <w:szCs w:val="20"/>
              </w:rPr>
              <w:t>+</w:t>
            </w:r>
          </w:p>
        </w:tc>
        <w:tc>
          <w:tcPr>
            <w:tcW w:w="1980" w:type="dxa"/>
          </w:tcPr>
          <w:p w:rsidR="00314D90" w:rsidRPr="00214478" w:rsidRDefault="00314D90" w:rsidP="00A80A48">
            <w:pPr>
              <w:pStyle w:val="affff5"/>
              <w:ind w:left="0"/>
              <w:rPr>
                <w:i/>
                <w:sz w:val="20"/>
                <w:szCs w:val="20"/>
              </w:rPr>
            </w:pPr>
            <w:r w:rsidRPr="00214478">
              <w:rPr>
                <w:i/>
                <w:sz w:val="20"/>
                <w:szCs w:val="20"/>
              </w:rPr>
              <w:t>Rgu:ResponseType</w:t>
            </w:r>
          </w:p>
        </w:tc>
        <w:tc>
          <w:tcPr>
            <w:tcW w:w="1620" w:type="dxa"/>
            <w:vAlign w:val="center"/>
          </w:tcPr>
          <w:p w:rsidR="00314D90" w:rsidRPr="00214478" w:rsidRDefault="00314D90" w:rsidP="00A80A48">
            <w:pPr>
              <w:rPr>
                <w:i/>
                <w:sz w:val="20"/>
                <w:szCs w:val="20"/>
              </w:rPr>
            </w:pPr>
          </w:p>
        </w:tc>
      </w:tr>
    </w:tbl>
    <w:p w:rsidR="00314D90" w:rsidRPr="00B77388" w:rsidRDefault="00314D90" w:rsidP="00314D90">
      <w:pPr>
        <w:pStyle w:val="20"/>
        <w:tabs>
          <w:tab w:val="clear" w:pos="-494"/>
          <w:tab w:val="clear" w:pos="-425"/>
          <w:tab w:val="num" w:pos="284"/>
        </w:tabs>
        <w:ind w:left="453"/>
        <w:rPr>
          <w:color w:val="A6A6A6"/>
        </w:rPr>
      </w:pPr>
      <w:r>
        <w:t xml:space="preserve">Параметр комплексного типа: </w:t>
      </w:r>
      <w:r w:rsidRPr="00214478">
        <w:rPr>
          <w:i/>
          <w:lang w:val="en-US"/>
        </w:rPr>
        <w:t>r</w:t>
      </w:r>
      <w:r w:rsidRPr="00214478">
        <w:rPr>
          <w:i/>
        </w:rPr>
        <w:t>gu:ResponseType</w:t>
      </w:r>
      <w:r w:rsidRPr="00E938B3">
        <w:t xml:space="preserve"> </w:t>
      </w:r>
      <w:r w:rsidRPr="00B77388">
        <w:rPr>
          <w:color w:val="A6A6A6"/>
        </w:rPr>
        <w:t>[введите наименование параметра комплексного типа]</w:t>
      </w: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34"/>
        <w:gridCol w:w="2050"/>
        <w:gridCol w:w="1903"/>
        <w:gridCol w:w="1741"/>
        <w:gridCol w:w="1980"/>
        <w:gridCol w:w="1620"/>
      </w:tblGrid>
      <w:tr w:rsidR="00314D90" w:rsidTr="00A80A48">
        <w:tc>
          <w:tcPr>
            <w:tcW w:w="534" w:type="dxa"/>
            <w:vAlign w:val="center"/>
          </w:tcPr>
          <w:p w:rsidR="00314D90" w:rsidRPr="00703AC4" w:rsidRDefault="00314D90" w:rsidP="00A80A48">
            <w:pPr>
              <w:pStyle w:val="ae"/>
              <w:rPr>
                <w:lang w:val="en-US"/>
              </w:rPr>
            </w:pPr>
            <w:r>
              <w:t>№</w:t>
            </w:r>
          </w:p>
        </w:tc>
        <w:tc>
          <w:tcPr>
            <w:tcW w:w="2050" w:type="dxa"/>
            <w:vAlign w:val="center"/>
          </w:tcPr>
          <w:p w:rsidR="00314D90" w:rsidRPr="00703AC4" w:rsidRDefault="00314D90" w:rsidP="00A80A48">
            <w:pPr>
              <w:pStyle w:val="ae"/>
            </w:pPr>
            <w:r w:rsidRPr="00703AC4">
              <w:t xml:space="preserve">Код параметра </w:t>
            </w:r>
          </w:p>
        </w:tc>
        <w:tc>
          <w:tcPr>
            <w:tcW w:w="1903" w:type="dxa"/>
            <w:vAlign w:val="center"/>
          </w:tcPr>
          <w:p w:rsidR="00314D90" w:rsidRPr="00703AC4" w:rsidRDefault="00314D90" w:rsidP="00A80A48">
            <w:pPr>
              <w:pStyle w:val="ae"/>
            </w:pPr>
            <w:r w:rsidRPr="00703AC4">
              <w:t xml:space="preserve">Описание параметра </w:t>
            </w:r>
          </w:p>
        </w:tc>
        <w:tc>
          <w:tcPr>
            <w:tcW w:w="1741" w:type="dxa"/>
            <w:vAlign w:val="center"/>
          </w:tcPr>
          <w:p w:rsidR="00314D90" w:rsidRPr="00703AC4" w:rsidRDefault="00314D90" w:rsidP="00A80A48">
            <w:pPr>
              <w:pStyle w:val="ae"/>
            </w:pPr>
            <w:r w:rsidRPr="00703AC4">
              <w:t xml:space="preserve">Обязательность </w:t>
            </w:r>
          </w:p>
        </w:tc>
        <w:tc>
          <w:tcPr>
            <w:tcW w:w="1980" w:type="dxa"/>
            <w:vAlign w:val="center"/>
          </w:tcPr>
          <w:p w:rsidR="00314D90" w:rsidRPr="00703AC4" w:rsidRDefault="00314D90" w:rsidP="00A80A48">
            <w:pPr>
              <w:pStyle w:val="ae"/>
            </w:pPr>
            <w:r w:rsidRPr="00703AC4">
              <w:t xml:space="preserve">Способ заполнения/Тип </w:t>
            </w:r>
          </w:p>
        </w:tc>
        <w:tc>
          <w:tcPr>
            <w:tcW w:w="1620" w:type="dxa"/>
            <w:vAlign w:val="center"/>
          </w:tcPr>
          <w:p w:rsidR="00314D90" w:rsidRPr="00703AC4" w:rsidRDefault="00314D90" w:rsidP="00A80A48">
            <w:pPr>
              <w:pStyle w:val="ae"/>
            </w:pPr>
            <w:r w:rsidRPr="00703AC4">
              <w:t xml:space="preserve">Комментарий </w:t>
            </w:r>
          </w:p>
        </w:tc>
      </w:tr>
      <w:tr w:rsidR="00314D90" w:rsidTr="00A80A48">
        <w:tc>
          <w:tcPr>
            <w:tcW w:w="534" w:type="dxa"/>
            <w:vAlign w:val="center"/>
          </w:tcPr>
          <w:p w:rsidR="00314D90" w:rsidRPr="00E938B3" w:rsidRDefault="00314D90" w:rsidP="00A80A48"/>
        </w:tc>
        <w:tc>
          <w:tcPr>
            <w:tcW w:w="2050" w:type="dxa"/>
            <w:vAlign w:val="center"/>
          </w:tcPr>
          <w:p w:rsidR="00314D90" w:rsidRPr="00B77388" w:rsidRDefault="00314D90" w:rsidP="00A80A48">
            <w:pPr>
              <w:rPr>
                <w:color w:val="A6A6A6"/>
                <w:sz w:val="20"/>
                <w:szCs w:val="20"/>
              </w:rPr>
            </w:pPr>
            <w:r w:rsidRPr="00B77388">
              <w:rPr>
                <w:color w:val="A6A6A6"/>
                <w:sz w:val="20"/>
                <w:szCs w:val="20"/>
              </w:rPr>
              <w:t xml:space="preserve">[Укажите в </w:t>
            </w:r>
            <w:r w:rsidRPr="00B77388">
              <w:rPr>
                <w:color w:val="A6A6A6"/>
                <w:sz w:val="20"/>
                <w:szCs w:val="20"/>
              </w:rPr>
              <w:lastRenderedPageBreak/>
              <w:t>соответствии с описанием (WSDL) сервиса пространство имен элемента (namespace) и название параметра комплексного типа]</w:t>
            </w:r>
          </w:p>
        </w:tc>
        <w:tc>
          <w:tcPr>
            <w:tcW w:w="1903" w:type="dxa"/>
            <w:vAlign w:val="center"/>
          </w:tcPr>
          <w:p w:rsidR="00314D90" w:rsidRPr="00B77388" w:rsidRDefault="00314D90" w:rsidP="00A80A48">
            <w:pPr>
              <w:rPr>
                <w:color w:val="A6A6A6"/>
                <w:sz w:val="20"/>
                <w:szCs w:val="20"/>
              </w:rPr>
            </w:pPr>
            <w:r w:rsidRPr="00B77388">
              <w:rPr>
                <w:color w:val="A6A6A6"/>
                <w:sz w:val="20"/>
                <w:szCs w:val="20"/>
              </w:rPr>
              <w:lastRenderedPageBreak/>
              <w:t xml:space="preserve">[Введите описание </w:t>
            </w:r>
            <w:r w:rsidRPr="00B77388">
              <w:rPr>
                <w:color w:val="A6A6A6"/>
                <w:sz w:val="20"/>
                <w:szCs w:val="20"/>
              </w:rPr>
              <w:lastRenderedPageBreak/>
              <w:t>параметра комплексного типа. Рекомендуется короткое, понятное и легкочитаемое описание до 200 символов]</w:t>
            </w:r>
          </w:p>
          <w:p w:rsidR="00314D90" w:rsidRPr="00B77388" w:rsidRDefault="00314D90" w:rsidP="00A80A48">
            <w:pPr>
              <w:rPr>
                <w:color w:val="A6A6A6"/>
                <w:sz w:val="20"/>
                <w:szCs w:val="20"/>
              </w:rPr>
            </w:pPr>
          </w:p>
        </w:tc>
        <w:tc>
          <w:tcPr>
            <w:tcW w:w="1741" w:type="dxa"/>
            <w:vAlign w:val="center"/>
          </w:tcPr>
          <w:p w:rsidR="00314D90" w:rsidRPr="00B77388" w:rsidRDefault="00314D90" w:rsidP="00A80A48">
            <w:pPr>
              <w:rPr>
                <w:color w:val="A6A6A6"/>
                <w:sz w:val="20"/>
                <w:szCs w:val="20"/>
                <w:lang w:val="en-US"/>
              </w:rPr>
            </w:pPr>
            <w:r w:rsidRPr="00B77388">
              <w:rPr>
                <w:color w:val="A6A6A6"/>
                <w:sz w:val="20"/>
                <w:szCs w:val="20"/>
              </w:rPr>
              <w:lastRenderedPageBreak/>
              <w:t xml:space="preserve">[Введите "+" для </w:t>
            </w:r>
            <w:r w:rsidRPr="00B77388">
              <w:rPr>
                <w:color w:val="A6A6A6"/>
                <w:sz w:val="20"/>
                <w:szCs w:val="20"/>
              </w:rPr>
              <w:lastRenderedPageBreak/>
              <w:t>обязательных полей]</w:t>
            </w:r>
          </w:p>
        </w:tc>
        <w:tc>
          <w:tcPr>
            <w:tcW w:w="1980" w:type="dxa"/>
            <w:vAlign w:val="center"/>
          </w:tcPr>
          <w:p w:rsidR="00314D90" w:rsidRPr="00B77388" w:rsidRDefault="00314D90" w:rsidP="00A80A48">
            <w:pPr>
              <w:rPr>
                <w:color w:val="A6A6A6"/>
                <w:sz w:val="20"/>
                <w:szCs w:val="20"/>
              </w:rPr>
            </w:pPr>
            <w:r w:rsidRPr="00B77388">
              <w:rPr>
                <w:color w:val="A6A6A6"/>
                <w:sz w:val="20"/>
                <w:szCs w:val="20"/>
              </w:rPr>
              <w:lastRenderedPageBreak/>
              <w:t xml:space="preserve">[Укажите в </w:t>
            </w:r>
            <w:r w:rsidRPr="00B77388">
              <w:rPr>
                <w:color w:val="A6A6A6"/>
                <w:sz w:val="20"/>
                <w:szCs w:val="20"/>
              </w:rPr>
              <w:lastRenderedPageBreak/>
              <w:t>соответствии с описанием (WSDL) сервиса пространство и тип данных]</w:t>
            </w:r>
          </w:p>
        </w:tc>
        <w:tc>
          <w:tcPr>
            <w:tcW w:w="1620" w:type="dxa"/>
            <w:vAlign w:val="center"/>
          </w:tcPr>
          <w:p w:rsidR="00314D90" w:rsidRPr="00B77388" w:rsidRDefault="00314D90" w:rsidP="00A80A48">
            <w:pPr>
              <w:rPr>
                <w:color w:val="A6A6A6"/>
                <w:sz w:val="20"/>
                <w:szCs w:val="20"/>
              </w:rPr>
            </w:pPr>
            <w:r w:rsidRPr="00B77388">
              <w:rPr>
                <w:color w:val="A6A6A6"/>
                <w:sz w:val="20"/>
                <w:szCs w:val="20"/>
              </w:rPr>
              <w:lastRenderedPageBreak/>
              <w:t xml:space="preserve">[При </w:t>
            </w:r>
            <w:r w:rsidRPr="00B77388">
              <w:rPr>
                <w:color w:val="A6A6A6"/>
                <w:sz w:val="20"/>
                <w:szCs w:val="20"/>
              </w:rPr>
              <w:lastRenderedPageBreak/>
              <w:t>необходимости введите комментарий об особых свойствах или условиях, накладываемых на параметр]</w:t>
            </w:r>
          </w:p>
          <w:p w:rsidR="00314D90" w:rsidRPr="00B77388" w:rsidRDefault="00314D90" w:rsidP="00A80A48">
            <w:pPr>
              <w:rPr>
                <w:color w:val="A6A6A6"/>
                <w:sz w:val="20"/>
                <w:szCs w:val="20"/>
              </w:rPr>
            </w:pPr>
          </w:p>
        </w:tc>
      </w:tr>
      <w:tr w:rsidR="00314D90" w:rsidRPr="00214478" w:rsidTr="00A80A48">
        <w:tc>
          <w:tcPr>
            <w:tcW w:w="534" w:type="dxa"/>
            <w:vAlign w:val="center"/>
          </w:tcPr>
          <w:p w:rsidR="00314D90" w:rsidRPr="00214478" w:rsidRDefault="00314D90" w:rsidP="00A80A48">
            <w:pPr>
              <w:rPr>
                <w:i/>
              </w:rPr>
            </w:pPr>
            <w:r w:rsidRPr="00214478">
              <w:rPr>
                <w:i/>
              </w:rPr>
              <w:lastRenderedPageBreak/>
              <w:t>1</w:t>
            </w:r>
          </w:p>
        </w:tc>
        <w:tc>
          <w:tcPr>
            <w:tcW w:w="2050" w:type="dxa"/>
          </w:tcPr>
          <w:p w:rsidR="00314D90" w:rsidRPr="00214478" w:rsidRDefault="00314D90" w:rsidP="00A80A48">
            <w:pPr>
              <w:pStyle w:val="affff5"/>
              <w:ind w:left="0"/>
              <w:rPr>
                <w:i/>
                <w:sz w:val="20"/>
                <w:szCs w:val="20"/>
              </w:rPr>
            </w:pPr>
            <w:r w:rsidRPr="00214478">
              <w:rPr>
                <w:i/>
                <w:sz w:val="20"/>
                <w:szCs w:val="20"/>
                <w:lang w:val="en-US"/>
              </w:rPr>
              <w:t>r</w:t>
            </w:r>
            <w:r w:rsidRPr="00214478">
              <w:rPr>
                <w:i/>
                <w:sz w:val="20"/>
                <w:szCs w:val="20"/>
              </w:rPr>
              <w:t>gu:ResultInformation</w:t>
            </w:r>
          </w:p>
        </w:tc>
        <w:tc>
          <w:tcPr>
            <w:tcW w:w="1903" w:type="dxa"/>
          </w:tcPr>
          <w:p w:rsidR="00314D90" w:rsidRPr="00214478" w:rsidRDefault="00314D90" w:rsidP="00A80A48">
            <w:pPr>
              <w:pStyle w:val="affff5"/>
              <w:ind w:left="0"/>
              <w:rPr>
                <w:i/>
                <w:sz w:val="20"/>
                <w:szCs w:val="20"/>
              </w:rPr>
            </w:pPr>
            <w:r w:rsidRPr="00214478">
              <w:rPr>
                <w:i/>
                <w:sz w:val="20"/>
                <w:szCs w:val="20"/>
              </w:rPr>
              <w:t>Информация о результате обработки</w:t>
            </w:r>
          </w:p>
        </w:tc>
        <w:tc>
          <w:tcPr>
            <w:tcW w:w="1741" w:type="dxa"/>
          </w:tcPr>
          <w:p w:rsidR="00314D90" w:rsidRPr="00214478" w:rsidRDefault="00314D90" w:rsidP="00A80A48">
            <w:pPr>
              <w:pStyle w:val="affff5"/>
              <w:ind w:left="0"/>
              <w:rPr>
                <w:i/>
                <w:sz w:val="20"/>
                <w:szCs w:val="20"/>
              </w:rPr>
            </w:pPr>
            <w:r w:rsidRPr="00214478">
              <w:rPr>
                <w:i/>
                <w:sz w:val="20"/>
                <w:szCs w:val="20"/>
              </w:rPr>
              <w:t>+</w:t>
            </w:r>
          </w:p>
        </w:tc>
        <w:tc>
          <w:tcPr>
            <w:tcW w:w="1980" w:type="dxa"/>
          </w:tcPr>
          <w:p w:rsidR="00314D90" w:rsidRPr="00214478" w:rsidRDefault="00314D90" w:rsidP="00A80A48">
            <w:pPr>
              <w:pStyle w:val="affff5"/>
              <w:ind w:left="0"/>
              <w:rPr>
                <w:i/>
                <w:sz w:val="20"/>
                <w:szCs w:val="20"/>
              </w:rPr>
            </w:pPr>
            <w:r w:rsidRPr="00214478">
              <w:rPr>
                <w:i/>
                <w:sz w:val="20"/>
                <w:szCs w:val="20"/>
              </w:rPr>
              <w:t>Rgu:ResultInformationType</w:t>
            </w:r>
          </w:p>
        </w:tc>
        <w:tc>
          <w:tcPr>
            <w:tcW w:w="1620" w:type="dxa"/>
          </w:tcPr>
          <w:p w:rsidR="00314D90" w:rsidRPr="00214478" w:rsidRDefault="00314D90" w:rsidP="00A80A48">
            <w:pPr>
              <w:pStyle w:val="affff5"/>
              <w:ind w:left="0"/>
              <w:rPr>
                <w:i/>
                <w:sz w:val="20"/>
                <w:szCs w:val="20"/>
              </w:rPr>
            </w:pPr>
            <w:r w:rsidRPr="00214478">
              <w:rPr>
                <w:i/>
                <w:sz w:val="20"/>
                <w:szCs w:val="20"/>
              </w:rPr>
              <w:t>Rgu:ResultInformation</w:t>
            </w:r>
          </w:p>
        </w:tc>
      </w:tr>
    </w:tbl>
    <w:p w:rsidR="00314D90" w:rsidRDefault="00314D90" w:rsidP="00314D90">
      <w:pPr>
        <w:pStyle w:val="20"/>
        <w:tabs>
          <w:tab w:val="clear" w:pos="-494"/>
          <w:tab w:val="clear" w:pos="-425"/>
          <w:tab w:val="num" w:pos="284"/>
        </w:tabs>
        <w:ind w:left="453"/>
      </w:pPr>
      <w:r>
        <w:t xml:space="preserve">Параметр комплексного типа: </w:t>
      </w:r>
      <w:r w:rsidRPr="00214478">
        <w:rPr>
          <w:i/>
          <w:lang w:val="en-US"/>
        </w:rPr>
        <w:t>r</w:t>
      </w:r>
      <w:r w:rsidRPr="00214478">
        <w:rPr>
          <w:i/>
        </w:rPr>
        <w:t>gu:ResultInformationType</w:t>
      </w: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34"/>
        <w:gridCol w:w="2050"/>
        <w:gridCol w:w="1903"/>
        <w:gridCol w:w="1965"/>
        <w:gridCol w:w="1756"/>
        <w:gridCol w:w="1620"/>
      </w:tblGrid>
      <w:tr w:rsidR="00314D90" w:rsidTr="00A80A48">
        <w:tc>
          <w:tcPr>
            <w:tcW w:w="534" w:type="dxa"/>
            <w:vAlign w:val="center"/>
          </w:tcPr>
          <w:p w:rsidR="00314D90" w:rsidRPr="00703AC4" w:rsidRDefault="00314D90" w:rsidP="00A80A48">
            <w:pPr>
              <w:pStyle w:val="ae"/>
              <w:rPr>
                <w:lang w:val="en-US"/>
              </w:rPr>
            </w:pPr>
            <w:r>
              <w:t>№</w:t>
            </w:r>
          </w:p>
        </w:tc>
        <w:tc>
          <w:tcPr>
            <w:tcW w:w="2050" w:type="dxa"/>
            <w:vAlign w:val="center"/>
          </w:tcPr>
          <w:p w:rsidR="00314D90" w:rsidRPr="00703AC4" w:rsidRDefault="00314D90" w:rsidP="00A80A48">
            <w:pPr>
              <w:pStyle w:val="ae"/>
            </w:pPr>
            <w:r w:rsidRPr="00703AC4">
              <w:t xml:space="preserve">Код параметра </w:t>
            </w:r>
          </w:p>
        </w:tc>
        <w:tc>
          <w:tcPr>
            <w:tcW w:w="1903" w:type="dxa"/>
            <w:vAlign w:val="center"/>
          </w:tcPr>
          <w:p w:rsidR="00314D90" w:rsidRPr="00703AC4" w:rsidRDefault="00314D90" w:rsidP="00A80A48">
            <w:pPr>
              <w:pStyle w:val="ae"/>
            </w:pPr>
            <w:r w:rsidRPr="00703AC4">
              <w:t xml:space="preserve">Описание параметра </w:t>
            </w:r>
          </w:p>
        </w:tc>
        <w:tc>
          <w:tcPr>
            <w:tcW w:w="1965" w:type="dxa"/>
            <w:vAlign w:val="center"/>
          </w:tcPr>
          <w:p w:rsidR="00314D90" w:rsidRPr="00703AC4" w:rsidRDefault="00314D90" w:rsidP="00A80A48">
            <w:pPr>
              <w:pStyle w:val="ae"/>
            </w:pPr>
            <w:r w:rsidRPr="00703AC4">
              <w:t xml:space="preserve">Обязательность </w:t>
            </w:r>
          </w:p>
        </w:tc>
        <w:tc>
          <w:tcPr>
            <w:tcW w:w="1756" w:type="dxa"/>
            <w:vAlign w:val="center"/>
          </w:tcPr>
          <w:p w:rsidR="00314D90" w:rsidRPr="00703AC4" w:rsidRDefault="00314D90" w:rsidP="00A80A48">
            <w:pPr>
              <w:pStyle w:val="ae"/>
            </w:pPr>
            <w:r w:rsidRPr="00703AC4">
              <w:t xml:space="preserve">Способ заполнения/Тип </w:t>
            </w:r>
          </w:p>
        </w:tc>
        <w:tc>
          <w:tcPr>
            <w:tcW w:w="1620" w:type="dxa"/>
            <w:vAlign w:val="center"/>
          </w:tcPr>
          <w:p w:rsidR="00314D90" w:rsidRPr="00703AC4" w:rsidRDefault="00314D90" w:rsidP="00A80A48">
            <w:pPr>
              <w:pStyle w:val="ae"/>
            </w:pPr>
            <w:r w:rsidRPr="00703AC4">
              <w:t xml:space="preserve">Комментарий </w:t>
            </w:r>
          </w:p>
        </w:tc>
      </w:tr>
      <w:tr w:rsidR="00314D90" w:rsidTr="00A80A48">
        <w:tc>
          <w:tcPr>
            <w:tcW w:w="534" w:type="dxa"/>
            <w:vAlign w:val="center"/>
          </w:tcPr>
          <w:p w:rsidR="00314D90" w:rsidRPr="00214478" w:rsidRDefault="00314D90" w:rsidP="00A80A48">
            <w:pPr>
              <w:rPr>
                <w:i/>
              </w:rPr>
            </w:pPr>
            <w:r w:rsidRPr="00214478">
              <w:rPr>
                <w:i/>
              </w:rPr>
              <w:t>1</w:t>
            </w:r>
          </w:p>
        </w:tc>
        <w:tc>
          <w:tcPr>
            <w:tcW w:w="2050" w:type="dxa"/>
          </w:tcPr>
          <w:p w:rsidR="00314D90" w:rsidRPr="00214478" w:rsidRDefault="00314D90" w:rsidP="00A80A48">
            <w:pPr>
              <w:pStyle w:val="affff5"/>
              <w:ind w:left="0"/>
              <w:rPr>
                <w:i/>
                <w:sz w:val="20"/>
                <w:szCs w:val="20"/>
              </w:rPr>
            </w:pPr>
            <w:r w:rsidRPr="00214478">
              <w:rPr>
                <w:i/>
                <w:sz w:val="20"/>
                <w:szCs w:val="20"/>
                <w:lang w:val="en-US"/>
              </w:rPr>
              <w:t>r</w:t>
            </w:r>
            <w:r w:rsidRPr="00214478">
              <w:rPr>
                <w:i/>
                <w:sz w:val="20"/>
                <w:szCs w:val="20"/>
              </w:rPr>
              <w:t>gu:ResultCode</w:t>
            </w:r>
          </w:p>
        </w:tc>
        <w:tc>
          <w:tcPr>
            <w:tcW w:w="1903" w:type="dxa"/>
          </w:tcPr>
          <w:p w:rsidR="00314D90" w:rsidRPr="00214478" w:rsidRDefault="00314D90" w:rsidP="00A80A48">
            <w:pPr>
              <w:pStyle w:val="affff5"/>
              <w:ind w:left="0"/>
              <w:rPr>
                <w:i/>
                <w:sz w:val="20"/>
                <w:szCs w:val="20"/>
              </w:rPr>
            </w:pPr>
            <w:r w:rsidRPr="00214478">
              <w:rPr>
                <w:i/>
                <w:sz w:val="20"/>
                <w:szCs w:val="20"/>
              </w:rPr>
              <w:t>Код возврата</w:t>
            </w:r>
          </w:p>
        </w:tc>
        <w:tc>
          <w:tcPr>
            <w:tcW w:w="1965" w:type="dxa"/>
          </w:tcPr>
          <w:p w:rsidR="00314D90" w:rsidRPr="00214478" w:rsidRDefault="00314D90" w:rsidP="00A80A48">
            <w:pPr>
              <w:pStyle w:val="affff5"/>
              <w:ind w:left="0"/>
              <w:rPr>
                <w:i/>
                <w:sz w:val="20"/>
                <w:szCs w:val="20"/>
              </w:rPr>
            </w:pPr>
            <w:r w:rsidRPr="00214478">
              <w:rPr>
                <w:i/>
                <w:sz w:val="20"/>
                <w:szCs w:val="20"/>
              </w:rPr>
              <w:t>+</w:t>
            </w:r>
          </w:p>
        </w:tc>
        <w:tc>
          <w:tcPr>
            <w:tcW w:w="1756" w:type="dxa"/>
          </w:tcPr>
          <w:p w:rsidR="00314D90" w:rsidRPr="00214478" w:rsidRDefault="00314D90" w:rsidP="00A80A48">
            <w:pPr>
              <w:pStyle w:val="affff5"/>
              <w:ind w:left="0"/>
              <w:rPr>
                <w:i/>
                <w:sz w:val="20"/>
                <w:szCs w:val="20"/>
              </w:rPr>
            </w:pPr>
            <w:r w:rsidRPr="00214478">
              <w:rPr>
                <w:i/>
                <w:sz w:val="20"/>
                <w:szCs w:val="20"/>
              </w:rPr>
              <w:t>Xs:string</w:t>
            </w:r>
          </w:p>
        </w:tc>
        <w:tc>
          <w:tcPr>
            <w:tcW w:w="1620" w:type="dxa"/>
          </w:tcPr>
          <w:p w:rsidR="00314D90" w:rsidRPr="00214478" w:rsidRDefault="00314D90" w:rsidP="00A80A48">
            <w:pPr>
              <w:pStyle w:val="affff5"/>
              <w:ind w:left="0"/>
              <w:rPr>
                <w:i/>
                <w:sz w:val="20"/>
                <w:szCs w:val="20"/>
              </w:rPr>
            </w:pPr>
            <w:r w:rsidRPr="00214478">
              <w:rPr>
                <w:i/>
                <w:sz w:val="20"/>
                <w:szCs w:val="20"/>
                <w:lang w:val="en-US"/>
              </w:rPr>
              <w:t>r</w:t>
            </w:r>
            <w:r w:rsidRPr="00214478">
              <w:rPr>
                <w:i/>
                <w:sz w:val="20"/>
                <w:szCs w:val="20"/>
              </w:rPr>
              <w:t>gu:ResultCode</w:t>
            </w:r>
          </w:p>
        </w:tc>
      </w:tr>
      <w:tr w:rsidR="00314D90" w:rsidTr="00A80A48">
        <w:tc>
          <w:tcPr>
            <w:tcW w:w="534" w:type="dxa"/>
            <w:vAlign w:val="center"/>
          </w:tcPr>
          <w:p w:rsidR="00314D90" w:rsidRPr="00214478" w:rsidRDefault="00314D90" w:rsidP="00A80A48">
            <w:pPr>
              <w:rPr>
                <w:i/>
              </w:rPr>
            </w:pPr>
            <w:r w:rsidRPr="00214478">
              <w:rPr>
                <w:i/>
              </w:rPr>
              <w:t>2</w:t>
            </w:r>
          </w:p>
        </w:tc>
        <w:tc>
          <w:tcPr>
            <w:tcW w:w="2050" w:type="dxa"/>
          </w:tcPr>
          <w:p w:rsidR="00314D90" w:rsidRPr="00214478" w:rsidRDefault="00314D90" w:rsidP="00A80A48">
            <w:pPr>
              <w:pStyle w:val="affff5"/>
              <w:ind w:left="0"/>
              <w:rPr>
                <w:i/>
                <w:sz w:val="20"/>
                <w:szCs w:val="20"/>
              </w:rPr>
            </w:pPr>
            <w:r w:rsidRPr="00214478">
              <w:rPr>
                <w:i/>
                <w:sz w:val="20"/>
                <w:szCs w:val="20"/>
                <w:lang w:val="en-US"/>
              </w:rPr>
              <w:t>r</w:t>
            </w:r>
            <w:r w:rsidRPr="00214478">
              <w:rPr>
                <w:i/>
                <w:sz w:val="20"/>
                <w:szCs w:val="20"/>
              </w:rPr>
              <w:t>gu:ResultId</w:t>
            </w:r>
          </w:p>
        </w:tc>
        <w:tc>
          <w:tcPr>
            <w:tcW w:w="1903" w:type="dxa"/>
          </w:tcPr>
          <w:p w:rsidR="00314D90" w:rsidRPr="00214478" w:rsidRDefault="00314D90" w:rsidP="00A80A48">
            <w:pPr>
              <w:pStyle w:val="affff5"/>
              <w:ind w:left="0"/>
              <w:rPr>
                <w:i/>
                <w:sz w:val="20"/>
                <w:szCs w:val="20"/>
              </w:rPr>
            </w:pPr>
            <w:r w:rsidRPr="00214478">
              <w:rPr>
                <w:i/>
                <w:sz w:val="20"/>
                <w:szCs w:val="20"/>
              </w:rPr>
              <w:t>Присвоенный объекту реестра идентификатор</w:t>
            </w:r>
          </w:p>
        </w:tc>
        <w:tc>
          <w:tcPr>
            <w:tcW w:w="1965" w:type="dxa"/>
          </w:tcPr>
          <w:p w:rsidR="00314D90" w:rsidRPr="00214478" w:rsidRDefault="00314D90" w:rsidP="00A80A48">
            <w:pPr>
              <w:pStyle w:val="affff5"/>
              <w:ind w:left="0"/>
              <w:rPr>
                <w:i/>
                <w:sz w:val="20"/>
                <w:szCs w:val="20"/>
              </w:rPr>
            </w:pPr>
          </w:p>
        </w:tc>
        <w:tc>
          <w:tcPr>
            <w:tcW w:w="1756" w:type="dxa"/>
          </w:tcPr>
          <w:p w:rsidR="00314D90" w:rsidRPr="00214478" w:rsidRDefault="00314D90" w:rsidP="00A80A48">
            <w:pPr>
              <w:pStyle w:val="affff5"/>
              <w:ind w:left="0"/>
              <w:rPr>
                <w:i/>
                <w:sz w:val="20"/>
                <w:szCs w:val="20"/>
              </w:rPr>
            </w:pPr>
            <w:r w:rsidRPr="00214478">
              <w:rPr>
                <w:i/>
                <w:sz w:val="20"/>
                <w:szCs w:val="20"/>
              </w:rPr>
              <w:t>Xs:long</w:t>
            </w:r>
          </w:p>
        </w:tc>
        <w:tc>
          <w:tcPr>
            <w:tcW w:w="1620" w:type="dxa"/>
          </w:tcPr>
          <w:p w:rsidR="00314D90" w:rsidRPr="00214478" w:rsidRDefault="00314D90" w:rsidP="00A80A48">
            <w:pPr>
              <w:pStyle w:val="affff5"/>
              <w:ind w:left="0"/>
              <w:rPr>
                <w:i/>
                <w:sz w:val="20"/>
                <w:szCs w:val="20"/>
              </w:rPr>
            </w:pPr>
            <w:r w:rsidRPr="00214478">
              <w:rPr>
                <w:i/>
                <w:sz w:val="20"/>
                <w:szCs w:val="20"/>
                <w:lang w:val="en-US"/>
              </w:rPr>
              <w:t>r</w:t>
            </w:r>
            <w:r w:rsidRPr="00214478">
              <w:rPr>
                <w:i/>
                <w:sz w:val="20"/>
                <w:szCs w:val="20"/>
              </w:rPr>
              <w:t>gu:ResultId</w:t>
            </w:r>
          </w:p>
        </w:tc>
      </w:tr>
      <w:tr w:rsidR="00314D90" w:rsidTr="00A80A48">
        <w:tc>
          <w:tcPr>
            <w:tcW w:w="534" w:type="dxa"/>
            <w:vAlign w:val="center"/>
          </w:tcPr>
          <w:p w:rsidR="00314D90" w:rsidRPr="00214478" w:rsidRDefault="00314D90" w:rsidP="00A80A48">
            <w:pPr>
              <w:rPr>
                <w:i/>
              </w:rPr>
            </w:pPr>
            <w:r w:rsidRPr="00214478">
              <w:rPr>
                <w:i/>
              </w:rPr>
              <w:t>3</w:t>
            </w:r>
          </w:p>
        </w:tc>
        <w:tc>
          <w:tcPr>
            <w:tcW w:w="2050" w:type="dxa"/>
          </w:tcPr>
          <w:p w:rsidR="00314D90" w:rsidRPr="00214478" w:rsidRDefault="00314D90" w:rsidP="00A80A48">
            <w:pPr>
              <w:pStyle w:val="affff5"/>
              <w:ind w:left="0"/>
              <w:rPr>
                <w:i/>
                <w:sz w:val="20"/>
                <w:szCs w:val="20"/>
              </w:rPr>
            </w:pPr>
            <w:r w:rsidRPr="00214478">
              <w:rPr>
                <w:i/>
                <w:sz w:val="20"/>
                <w:szCs w:val="20"/>
                <w:lang w:val="en-US"/>
              </w:rPr>
              <w:t>r</w:t>
            </w:r>
            <w:r w:rsidRPr="00214478">
              <w:rPr>
                <w:i/>
                <w:sz w:val="20"/>
                <w:szCs w:val="20"/>
              </w:rPr>
              <w:t>gu:resultDescription</w:t>
            </w:r>
          </w:p>
        </w:tc>
        <w:tc>
          <w:tcPr>
            <w:tcW w:w="1903" w:type="dxa"/>
          </w:tcPr>
          <w:p w:rsidR="00314D90" w:rsidRPr="00214478" w:rsidRDefault="00314D90" w:rsidP="00A80A48">
            <w:pPr>
              <w:pStyle w:val="affff5"/>
              <w:ind w:left="0"/>
              <w:rPr>
                <w:i/>
                <w:sz w:val="20"/>
                <w:szCs w:val="20"/>
              </w:rPr>
            </w:pPr>
            <w:r w:rsidRPr="00214478">
              <w:rPr>
                <w:i/>
                <w:sz w:val="20"/>
                <w:szCs w:val="20"/>
              </w:rPr>
              <w:t>Текстовое описание</w:t>
            </w:r>
          </w:p>
        </w:tc>
        <w:tc>
          <w:tcPr>
            <w:tcW w:w="1965" w:type="dxa"/>
          </w:tcPr>
          <w:p w:rsidR="00314D90" w:rsidRPr="00214478" w:rsidRDefault="00314D90" w:rsidP="00A80A48">
            <w:pPr>
              <w:pStyle w:val="affff5"/>
              <w:ind w:left="0"/>
              <w:rPr>
                <w:i/>
                <w:sz w:val="20"/>
                <w:szCs w:val="20"/>
              </w:rPr>
            </w:pPr>
          </w:p>
        </w:tc>
        <w:tc>
          <w:tcPr>
            <w:tcW w:w="1756" w:type="dxa"/>
          </w:tcPr>
          <w:p w:rsidR="00314D90" w:rsidRPr="00214478" w:rsidRDefault="00314D90" w:rsidP="00A80A48">
            <w:pPr>
              <w:pStyle w:val="affff5"/>
              <w:ind w:left="0"/>
              <w:rPr>
                <w:i/>
                <w:sz w:val="20"/>
                <w:szCs w:val="20"/>
              </w:rPr>
            </w:pPr>
            <w:r w:rsidRPr="00214478">
              <w:rPr>
                <w:i/>
                <w:sz w:val="20"/>
                <w:szCs w:val="20"/>
              </w:rPr>
              <w:t>Xs:string</w:t>
            </w:r>
          </w:p>
        </w:tc>
        <w:tc>
          <w:tcPr>
            <w:tcW w:w="1620" w:type="dxa"/>
          </w:tcPr>
          <w:p w:rsidR="00314D90" w:rsidRPr="00214478" w:rsidRDefault="00314D90" w:rsidP="00A80A48">
            <w:pPr>
              <w:pStyle w:val="affff5"/>
              <w:ind w:left="0"/>
              <w:rPr>
                <w:i/>
                <w:sz w:val="20"/>
                <w:szCs w:val="20"/>
              </w:rPr>
            </w:pPr>
            <w:r w:rsidRPr="00214478">
              <w:rPr>
                <w:i/>
                <w:sz w:val="20"/>
                <w:szCs w:val="20"/>
                <w:lang w:val="en-US"/>
              </w:rPr>
              <w:t>r</w:t>
            </w:r>
            <w:r w:rsidRPr="00214478">
              <w:rPr>
                <w:i/>
                <w:sz w:val="20"/>
                <w:szCs w:val="20"/>
              </w:rPr>
              <w:t>gu:resultDescription</w:t>
            </w:r>
          </w:p>
        </w:tc>
      </w:tr>
      <w:tr w:rsidR="00314D90" w:rsidTr="00A80A48">
        <w:tc>
          <w:tcPr>
            <w:tcW w:w="534" w:type="dxa"/>
            <w:vAlign w:val="center"/>
          </w:tcPr>
          <w:p w:rsidR="00314D90" w:rsidRPr="00214478" w:rsidRDefault="00314D90" w:rsidP="00A80A48">
            <w:pPr>
              <w:rPr>
                <w:i/>
              </w:rPr>
            </w:pPr>
            <w:r w:rsidRPr="00214478">
              <w:rPr>
                <w:i/>
              </w:rPr>
              <w:t>4</w:t>
            </w:r>
          </w:p>
        </w:tc>
        <w:tc>
          <w:tcPr>
            <w:tcW w:w="2050" w:type="dxa"/>
          </w:tcPr>
          <w:p w:rsidR="00314D90" w:rsidRPr="00214478" w:rsidRDefault="00314D90" w:rsidP="00A80A48">
            <w:pPr>
              <w:pStyle w:val="affff5"/>
              <w:ind w:left="0"/>
              <w:rPr>
                <w:i/>
                <w:sz w:val="20"/>
                <w:szCs w:val="20"/>
              </w:rPr>
            </w:pPr>
            <w:r w:rsidRPr="00214478">
              <w:rPr>
                <w:i/>
                <w:sz w:val="20"/>
                <w:szCs w:val="20"/>
                <w:lang w:val="en-US"/>
              </w:rPr>
              <w:t>r</w:t>
            </w:r>
            <w:r w:rsidRPr="00214478">
              <w:rPr>
                <w:i/>
                <w:sz w:val="20"/>
                <w:szCs w:val="20"/>
              </w:rPr>
              <w:t>gu:resultCategory</w:t>
            </w:r>
          </w:p>
        </w:tc>
        <w:tc>
          <w:tcPr>
            <w:tcW w:w="1903" w:type="dxa"/>
          </w:tcPr>
          <w:p w:rsidR="00314D90" w:rsidRPr="00214478" w:rsidRDefault="00314D90" w:rsidP="00A80A48">
            <w:pPr>
              <w:rPr>
                <w:i/>
                <w:sz w:val="20"/>
                <w:szCs w:val="20"/>
              </w:rPr>
            </w:pPr>
            <w:r w:rsidRPr="00214478">
              <w:rPr>
                <w:i/>
                <w:sz w:val="20"/>
                <w:szCs w:val="20"/>
              </w:rPr>
              <w:t>Степень критичности ошибки. Код или мнемоническое описание</w:t>
            </w:r>
          </w:p>
        </w:tc>
        <w:tc>
          <w:tcPr>
            <w:tcW w:w="1965" w:type="dxa"/>
          </w:tcPr>
          <w:p w:rsidR="00314D90" w:rsidRPr="00214478" w:rsidRDefault="00314D90" w:rsidP="00A80A48">
            <w:pPr>
              <w:rPr>
                <w:i/>
                <w:sz w:val="20"/>
                <w:szCs w:val="20"/>
              </w:rPr>
            </w:pPr>
          </w:p>
        </w:tc>
        <w:tc>
          <w:tcPr>
            <w:tcW w:w="1756" w:type="dxa"/>
          </w:tcPr>
          <w:p w:rsidR="00314D90" w:rsidRPr="00214478" w:rsidRDefault="00314D90" w:rsidP="00A80A48">
            <w:pPr>
              <w:rPr>
                <w:i/>
                <w:sz w:val="20"/>
                <w:szCs w:val="20"/>
              </w:rPr>
            </w:pPr>
            <w:r w:rsidRPr="00214478">
              <w:rPr>
                <w:i/>
                <w:sz w:val="20"/>
                <w:szCs w:val="20"/>
              </w:rPr>
              <w:t>Xs:string</w:t>
            </w:r>
          </w:p>
        </w:tc>
        <w:tc>
          <w:tcPr>
            <w:tcW w:w="1620" w:type="dxa"/>
          </w:tcPr>
          <w:p w:rsidR="00314D90" w:rsidRPr="00214478" w:rsidRDefault="00314D90" w:rsidP="00A80A48">
            <w:pPr>
              <w:pStyle w:val="affff5"/>
              <w:ind w:left="0"/>
              <w:rPr>
                <w:i/>
                <w:sz w:val="20"/>
                <w:szCs w:val="20"/>
              </w:rPr>
            </w:pPr>
            <w:r w:rsidRPr="00214478">
              <w:rPr>
                <w:i/>
                <w:sz w:val="20"/>
                <w:szCs w:val="20"/>
                <w:lang w:val="en-US"/>
              </w:rPr>
              <w:t>r</w:t>
            </w:r>
            <w:r w:rsidRPr="00214478">
              <w:rPr>
                <w:i/>
                <w:sz w:val="20"/>
                <w:szCs w:val="20"/>
              </w:rPr>
              <w:t>gu:resultCategory</w:t>
            </w:r>
          </w:p>
        </w:tc>
      </w:tr>
    </w:tbl>
    <w:p w:rsidR="00314D90" w:rsidRPr="00670B39" w:rsidRDefault="00314D90" w:rsidP="00314D90">
      <w:pPr>
        <w:pStyle w:val="23"/>
        <w:numPr>
          <w:ilvl w:val="1"/>
          <w:numId w:val="90"/>
        </w:numPr>
        <w:ind w:left="0" w:firstLine="709"/>
      </w:pPr>
      <w:bookmarkStart w:id="3242" w:name="_Toc297119866"/>
      <w:bookmarkStart w:id="3243" w:name="_Toc334016733"/>
      <w:bookmarkStart w:id="3244" w:name="_Toc334017277"/>
      <w:r w:rsidRPr="00670B39">
        <w:t>Описания справочников</w:t>
      </w:r>
      <w:bookmarkEnd w:id="3242"/>
      <w:bookmarkEnd w:id="3243"/>
      <w:bookmarkEnd w:id="3244"/>
    </w:p>
    <w:p w:rsidR="00314D90" w:rsidRPr="00B77388" w:rsidRDefault="00314D90" w:rsidP="00314D90">
      <w:pPr>
        <w:pStyle w:val="aa"/>
        <w:rPr>
          <w:color w:val="A6A6A6"/>
        </w:rPr>
      </w:pPr>
      <w:r w:rsidRPr="00B77388">
        <w:rPr>
          <w:color w:val="A6A6A6"/>
        </w:rPr>
        <w:t>[Приведите описания справочников, используемых для различных параметров операций данного электронного сервиса.]</w:t>
      </w:r>
    </w:p>
    <w:p w:rsidR="00314D90" w:rsidRPr="00214478" w:rsidRDefault="00314D90" w:rsidP="00314D90">
      <w:pPr>
        <w:rPr>
          <w:i/>
        </w:rPr>
      </w:pPr>
      <w:r w:rsidRPr="00214478">
        <w:rPr>
          <w:i/>
        </w:rPr>
        <w:t>Для указания обслуживаемых территорий в составе описания офисов ОГВ должны указываться действующие коды ОКАТО (Росстат).</w:t>
      </w:r>
    </w:p>
    <w:p w:rsidR="00314D90" w:rsidRPr="00214478" w:rsidRDefault="00314D90" w:rsidP="00314D90">
      <w:pPr>
        <w:rPr>
          <w:i/>
        </w:rPr>
      </w:pPr>
      <w:r w:rsidRPr="00214478">
        <w:rPr>
          <w:i/>
        </w:rPr>
        <w:t>Для указания оказываемых услуг и реквизитов оплаты государственных услуг используются коды процедур или услуг (сервисов) и платежей, которые можно получить в реестре государственных услуг.</w:t>
      </w:r>
    </w:p>
    <w:p w:rsidR="00314D90" w:rsidRPr="00214478" w:rsidRDefault="00314D90" w:rsidP="00314D90">
      <w:pPr>
        <w:rPr>
          <w:i/>
        </w:rPr>
      </w:pPr>
      <w:r w:rsidRPr="00214478">
        <w:rPr>
          <w:i/>
        </w:rPr>
        <w:t>Для указания типа ОГВ (тег stateStructureType) используется справочник типов ОГВ реестра государственных услуг:</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08"/>
        <w:gridCol w:w="8622"/>
      </w:tblGrid>
      <w:tr w:rsidR="00314D90" w:rsidRPr="00214478" w:rsidTr="00A80A48">
        <w:tc>
          <w:tcPr>
            <w:tcW w:w="817" w:type="dxa"/>
          </w:tcPr>
          <w:p w:rsidR="00314D90" w:rsidRPr="00214478" w:rsidRDefault="00314D90" w:rsidP="00A80A48">
            <w:pPr>
              <w:rPr>
                <w:i/>
                <w:sz w:val="20"/>
                <w:szCs w:val="20"/>
              </w:rPr>
            </w:pPr>
            <w:r w:rsidRPr="00214478">
              <w:rPr>
                <w:i/>
                <w:sz w:val="20"/>
                <w:szCs w:val="20"/>
              </w:rPr>
              <w:t>1</w:t>
            </w:r>
          </w:p>
        </w:tc>
        <w:tc>
          <w:tcPr>
            <w:tcW w:w="8754" w:type="dxa"/>
          </w:tcPr>
          <w:p w:rsidR="00314D90" w:rsidRPr="00214478" w:rsidRDefault="00314D90" w:rsidP="00A80A48">
            <w:pPr>
              <w:rPr>
                <w:i/>
                <w:sz w:val="20"/>
                <w:szCs w:val="20"/>
              </w:rPr>
            </w:pPr>
            <w:r w:rsidRPr="00214478">
              <w:rPr>
                <w:i/>
                <w:sz w:val="20"/>
                <w:szCs w:val="20"/>
              </w:rPr>
              <w:t>Высший орган исполнительной власти</w:t>
            </w:r>
          </w:p>
        </w:tc>
      </w:tr>
      <w:tr w:rsidR="00314D90" w:rsidRPr="00214478" w:rsidTr="00A80A48">
        <w:tc>
          <w:tcPr>
            <w:tcW w:w="817" w:type="dxa"/>
          </w:tcPr>
          <w:p w:rsidR="00314D90" w:rsidRPr="00214478" w:rsidRDefault="00314D90" w:rsidP="00A80A48">
            <w:pPr>
              <w:rPr>
                <w:i/>
                <w:sz w:val="20"/>
                <w:szCs w:val="20"/>
              </w:rPr>
            </w:pPr>
            <w:r w:rsidRPr="00214478">
              <w:rPr>
                <w:i/>
                <w:sz w:val="20"/>
                <w:szCs w:val="20"/>
              </w:rPr>
              <w:t>2</w:t>
            </w:r>
          </w:p>
        </w:tc>
        <w:tc>
          <w:tcPr>
            <w:tcW w:w="8754" w:type="dxa"/>
          </w:tcPr>
          <w:p w:rsidR="00314D90" w:rsidRPr="00214478" w:rsidRDefault="00314D90" w:rsidP="00A80A48">
            <w:pPr>
              <w:rPr>
                <w:i/>
                <w:sz w:val="20"/>
                <w:szCs w:val="20"/>
              </w:rPr>
            </w:pPr>
            <w:r w:rsidRPr="00214478">
              <w:rPr>
                <w:i/>
                <w:sz w:val="20"/>
                <w:szCs w:val="20"/>
              </w:rPr>
              <w:t>Правительство</w:t>
            </w:r>
          </w:p>
        </w:tc>
      </w:tr>
      <w:tr w:rsidR="00314D90" w:rsidRPr="00214478" w:rsidTr="00A80A48">
        <w:tc>
          <w:tcPr>
            <w:tcW w:w="817" w:type="dxa"/>
          </w:tcPr>
          <w:p w:rsidR="00314D90" w:rsidRPr="00214478" w:rsidRDefault="00314D90" w:rsidP="00A80A48">
            <w:pPr>
              <w:rPr>
                <w:i/>
                <w:sz w:val="20"/>
                <w:szCs w:val="20"/>
              </w:rPr>
            </w:pPr>
            <w:r w:rsidRPr="00214478">
              <w:rPr>
                <w:i/>
                <w:sz w:val="20"/>
                <w:szCs w:val="20"/>
              </w:rPr>
              <w:lastRenderedPageBreak/>
              <w:t>3</w:t>
            </w:r>
          </w:p>
        </w:tc>
        <w:tc>
          <w:tcPr>
            <w:tcW w:w="8754" w:type="dxa"/>
          </w:tcPr>
          <w:p w:rsidR="00314D90" w:rsidRPr="00214478" w:rsidRDefault="00314D90" w:rsidP="00A80A48">
            <w:pPr>
              <w:rPr>
                <w:i/>
                <w:sz w:val="20"/>
                <w:szCs w:val="20"/>
              </w:rPr>
            </w:pPr>
            <w:r w:rsidRPr="00214478">
              <w:rPr>
                <w:i/>
                <w:sz w:val="20"/>
                <w:szCs w:val="20"/>
              </w:rPr>
              <w:t>Администрация</w:t>
            </w:r>
          </w:p>
        </w:tc>
      </w:tr>
      <w:tr w:rsidR="00314D90" w:rsidRPr="00214478" w:rsidTr="00A80A48">
        <w:tc>
          <w:tcPr>
            <w:tcW w:w="817" w:type="dxa"/>
          </w:tcPr>
          <w:p w:rsidR="00314D90" w:rsidRPr="00214478" w:rsidRDefault="00314D90" w:rsidP="00A80A48">
            <w:pPr>
              <w:rPr>
                <w:i/>
                <w:sz w:val="20"/>
                <w:szCs w:val="20"/>
              </w:rPr>
            </w:pPr>
            <w:r w:rsidRPr="00214478">
              <w:rPr>
                <w:i/>
                <w:sz w:val="20"/>
                <w:szCs w:val="20"/>
              </w:rPr>
              <w:t>4</w:t>
            </w:r>
          </w:p>
        </w:tc>
        <w:tc>
          <w:tcPr>
            <w:tcW w:w="8754" w:type="dxa"/>
          </w:tcPr>
          <w:p w:rsidR="00314D90" w:rsidRPr="00214478" w:rsidRDefault="00314D90" w:rsidP="00A80A48">
            <w:pPr>
              <w:rPr>
                <w:i/>
                <w:sz w:val="20"/>
                <w:szCs w:val="20"/>
              </w:rPr>
            </w:pPr>
            <w:r w:rsidRPr="00214478">
              <w:rPr>
                <w:i/>
                <w:sz w:val="20"/>
                <w:szCs w:val="20"/>
              </w:rPr>
              <w:t>Министерство</w:t>
            </w:r>
          </w:p>
        </w:tc>
      </w:tr>
      <w:tr w:rsidR="00314D90" w:rsidRPr="00214478" w:rsidTr="00A80A48">
        <w:tc>
          <w:tcPr>
            <w:tcW w:w="817" w:type="dxa"/>
          </w:tcPr>
          <w:p w:rsidR="00314D90" w:rsidRPr="00214478" w:rsidRDefault="00314D90" w:rsidP="00A80A48">
            <w:pPr>
              <w:rPr>
                <w:i/>
                <w:sz w:val="20"/>
                <w:szCs w:val="20"/>
              </w:rPr>
            </w:pPr>
            <w:r w:rsidRPr="00214478">
              <w:rPr>
                <w:i/>
                <w:sz w:val="20"/>
                <w:szCs w:val="20"/>
              </w:rPr>
              <w:t>5</w:t>
            </w:r>
          </w:p>
        </w:tc>
        <w:tc>
          <w:tcPr>
            <w:tcW w:w="8754" w:type="dxa"/>
          </w:tcPr>
          <w:p w:rsidR="00314D90" w:rsidRPr="00214478" w:rsidRDefault="00314D90" w:rsidP="00A80A48">
            <w:pPr>
              <w:rPr>
                <w:i/>
                <w:sz w:val="20"/>
                <w:szCs w:val="20"/>
              </w:rPr>
            </w:pPr>
            <w:r w:rsidRPr="00214478">
              <w:rPr>
                <w:i/>
                <w:sz w:val="20"/>
                <w:szCs w:val="20"/>
              </w:rPr>
              <w:t>Агентство</w:t>
            </w:r>
          </w:p>
        </w:tc>
      </w:tr>
      <w:tr w:rsidR="00314D90" w:rsidRPr="00214478" w:rsidTr="00A80A48">
        <w:tc>
          <w:tcPr>
            <w:tcW w:w="817" w:type="dxa"/>
          </w:tcPr>
          <w:p w:rsidR="00314D90" w:rsidRPr="00214478" w:rsidRDefault="00314D90" w:rsidP="00A80A48">
            <w:pPr>
              <w:rPr>
                <w:i/>
                <w:sz w:val="20"/>
                <w:szCs w:val="20"/>
              </w:rPr>
            </w:pPr>
            <w:r w:rsidRPr="00214478">
              <w:rPr>
                <w:i/>
                <w:sz w:val="20"/>
                <w:szCs w:val="20"/>
              </w:rPr>
              <w:t>6</w:t>
            </w:r>
          </w:p>
        </w:tc>
        <w:tc>
          <w:tcPr>
            <w:tcW w:w="8754" w:type="dxa"/>
          </w:tcPr>
          <w:p w:rsidR="00314D90" w:rsidRPr="00214478" w:rsidRDefault="00314D90" w:rsidP="00A80A48">
            <w:pPr>
              <w:rPr>
                <w:i/>
                <w:sz w:val="20"/>
                <w:szCs w:val="20"/>
              </w:rPr>
            </w:pPr>
            <w:r w:rsidRPr="00214478">
              <w:rPr>
                <w:i/>
                <w:sz w:val="20"/>
                <w:szCs w:val="20"/>
              </w:rPr>
              <w:t>Служба</w:t>
            </w:r>
          </w:p>
        </w:tc>
      </w:tr>
      <w:tr w:rsidR="00314D90" w:rsidRPr="00214478" w:rsidTr="00A80A48">
        <w:tc>
          <w:tcPr>
            <w:tcW w:w="817" w:type="dxa"/>
          </w:tcPr>
          <w:p w:rsidR="00314D90" w:rsidRPr="00214478" w:rsidRDefault="00314D90" w:rsidP="00A80A48">
            <w:pPr>
              <w:rPr>
                <w:i/>
                <w:sz w:val="20"/>
                <w:szCs w:val="20"/>
              </w:rPr>
            </w:pPr>
            <w:r w:rsidRPr="00214478">
              <w:rPr>
                <w:i/>
                <w:sz w:val="20"/>
                <w:szCs w:val="20"/>
              </w:rPr>
              <w:t>7</w:t>
            </w:r>
          </w:p>
        </w:tc>
        <w:tc>
          <w:tcPr>
            <w:tcW w:w="8754" w:type="dxa"/>
          </w:tcPr>
          <w:p w:rsidR="00314D90" w:rsidRPr="00214478" w:rsidRDefault="00314D90" w:rsidP="00A80A48">
            <w:pPr>
              <w:rPr>
                <w:i/>
                <w:sz w:val="20"/>
                <w:szCs w:val="20"/>
              </w:rPr>
            </w:pPr>
            <w:r w:rsidRPr="00214478">
              <w:rPr>
                <w:i/>
                <w:sz w:val="20"/>
                <w:szCs w:val="20"/>
              </w:rPr>
              <w:t>Комитет</w:t>
            </w:r>
          </w:p>
        </w:tc>
      </w:tr>
      <w:tr w:rsidR="00314D90" w:rsidRPr="00214478" w:rsidTr="00A80A48">
        <w:tc>
          <w:tcPr>
            <w:tcW w:w="817" w:type="dxa"/>
          </w:tcPr>
          <w:p w:rsidR="00314D90" w:rsidRPr="00214478" w:rsidRDefault="00314D90" w:rsidP="00A80A48">
            <w:pPr>
              <w:rPr>
                <w:i/>
                <w:sz w:val="20"/>
                <w:szCs w:val="20"/>
              </w:rPr>
            </w:pPr>
            <w:r w:rsidRPr="00214478">
              <w:rPr>
                <w:i/>
                <w:sz w:val="20"/>
                <w:szCs w:val="20"/>
              </w:rPr>
              <w:t>8</w:t>
            </w:r>
          </w:p>
        </w:tc>
        <w:tc>
          <w:tcPr>
            <w:tcW w:w="8754" w:type="dxa"/>
          </w:tcPr>
          <w:p w:rsidR="00314D90" w:rsidRPr="00214478" w:rsidRDefault="00314D90" w:rsidP="00A80A48">
            <w:pPr>
              <w:rPr>
                <w:i/>
                <w:sz w:val="20"/>
                <w:szCs w:val="20"/>
              </w:rPr>
            </w:pPr>
            <w:r w:rsidRPr="00214478">
              <w:rPr>
                <w:i/>
                <w:sz w:val="20"/>
                <w:szCs w:val="20"/>
              </w:rPr>
              <w:t>Главное управление</w:t>
            </w:r>
          </w:p>
        </w:tc>
      </w:tr>
      <w:tr w:rsidR="00314D90" w:rsidRPr="00214478" w:rsidTr="00A80A48">
        <w:tc>
          <w:tcPr>
            <w:tcW w:w="817" w:type="dxa"/>
          </w:tcPr>
          <w:p w:rsidR="00314D90" w:rsidRPr="00214478" w:rsidRDefault="00314D90" w:rsidP="00A80A48">
            <w:pPr>
              <w:rPr>
                <w:i/>
                <w:sz w:val="20"/>
                <w:szCs w:val="20"/>
              </w:rPr>
            </w:pPr>
            <w:r w:rsidRPr="00214478">
              <w:rPr>
                <w:i/>
                <w:sz w:val="20"/>
                <w:szCs w:val="20"/>
              </w:rPr>
              <w:t>9</w:t>
            </w:r>
          </w:p>
        </w:tc>
        <w:tc>
          <w:tcPr>
            <w:tcW w:w="8754" w:type="dxa"/>
          </w:tcPr>
          <w:p w:rsidR="00314D90" w:rsidRPr="00214478" w:rsidRDefault="00314D90" w:rsidP="00A80A48">
            <w:pPr>
              <w:rPr>
                <w:i/>
                <w:sz w:val="20"/>
                <w:szCs w:val="20"/>
              </w:rPr>
            </w:pPr>
            <w:r w:rsidRPr="00214478">
              <w:rPr>
                <w:i/>
                <w:sz w:val="20"/>
                <w:szCs w:val="20"/>
              </w:rPr>
              <w:t>Другое</w:t>
            </w:r>
          </w:p>
        </w:tc>
      </w:tr>
    </w:tbl>
    <w:p w:rsidR="00314D90" w:rsidRPr="00214478" w:rsidRDefault="00314D90" w:rsidP="00314D90">
      <w:pPr>
        <w:rPr>
          <w:i/>
        </w:rPr>
      </w:pPr>
      <w:r w:rsidRPr="00214478">
        <w:rPr>
          <w:i/>
        </w:rPr>
        <w:t>Статусы заявок:</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12"/>
        <w:gridCol w:w="8618"/>
      </w:tblGrid>
      <w:tr w:rsidR="00314D90" w:rsidRPr="00214478" w:rsidTr="00A80A48">
        <w:tc>
          <w:tcPr>
            <w:tcW w:w="817" w:type="dxa"/>
          </w:tcPr>
          <w:p w:rsidR="00314D90" w:rsidRPr="00214478" w:rsidRDefault="00314D90" w:rsidP="00A80A48">
            <w:pPr>
              <w:rPr>
                <w:i/>
                <w:sz w:val="20"/>
                <w:szCs w:val="20"/>
              </w:rPr>
            </w:pPr>
            <w:r w:rsidRPr="00214478">
              <w:rPr>
                <w:i/>
                <w:sz w:val="20"/>
                <w:szCs w:val="20"/>
              </w:rPr>
              <w:t>Код</w:t>
            </w:r>
          </w:p>
        </w:tc>
        <w:tc>
          <w:tcPr>
            <w:tcW w:w="8754" w:type="dxa"/>
          </w:tcPr>
          <w:p w:rsidR="00314D90" w:rsidRPr="00214478" w:rsidRDefault="00314D90" w:rsidP="00A80A48">
            <w:pPr>
              <w:rPr>
                <w:i/>
                <w:sz w:val="20"/>
                <w:szCs w:val="20"/>
              </w:rPr>
            </w:pPr>
            <w:r w:rsidRPr="00214478">
              <w:rPr>
                <w:i/>
                <w:sz w:val="20"/>
                <w:szCs w:val="20"/>
              </w:rPr>
              <w:t>Наименование</w:t>
            </w:r>
          </w:p>
        </w:tc>
      </w:tr>
      <w:tr w:rsidR="00314D90" w:rsidRPr="00214478" w:rsidTr="00A80A48">
        <w:tc>
          <w:tcPr>
            <w:tcW w:w="817" w:type="dxa"/>
          </w:tcPr>
          <w:p w:rsidR="00314D90" w:rsidRPr="00214478" w:rsidRDefault="00314D90" w:rsidP="00A80A48">
            <w:pPr>
              <w:rPr>
                <w:i/>
                <w:sz w:val="20"/>
                <w:szCs w:val="20"/>
              </w:rPr>
            </w:pPr>
            <w:r w:rsidRPr="00214478">
              <w:rPr>
                <w:i/>
                <w:sz w:val="20"/>
                <w:szCs w:val="20"/>
              </w:rPr>
              <w:t>000</w:t>
            </w:r>
          </w:p>
        </w:tc>
        <w:tc>
          <w:tcPr>
            <w:tcW w:w="8754" w:type="dxa"/>
          </w:tcPr>
          <w:p w:rsidR="00314D90" w:rsidRPr="00214478" w:rsidRDefault="00314D90" w:rsidP="00A80A48">
            <w:pPr>
              <w:rPr>
                <w:i/>
                <w:sz w:val="20"/>
                <w:szCs w:val="20"/>
              </w:rPr>
            </w:pPr>
            <w:r w:rsidRPr="00214478">
              <w:rPr>
                <w:i/>
                <w:sz w:val="20"/>
                <w:szCs w:val="20"/>
              </w:rPr>
              <w:t>Ошибка при обработке заявки</w:t>
            </w:r>
          </w:p>
        </w:tc>
      </w:tr>
      <w:tr w:rsidR="00314D90" w:rsidRPr="00214478" w:rsidTr="00A80A48">
        <w:tc>
          <w:tcPr>
            <w:tcW w:w="817" w:type="dxa"/>
          </w:tcPr>
          <w:p w:rsidR="00314D90" w:rsidRPr="00214478" w:rsidRDefault="00314D90" w:rsidP="00A80A48">
            <w:pPr>
              <w:rPr>
                <w:i/>
                <w:sz w:val="20"/>
                <w:szCs w:val="20"/>
              </w:rPr>
            </w:pPr>
            <w:r w:rsidRPr="00214478">
              <w:rPr>
                <w:i/>
                <w:sz w:val="20"/>
                <w:szCs w:val="20"/>
              </w:rPr>
              <w:t>010</w:t>
            </w:r>
          </w:p>
        </w:tc>
        <w:tc>
          <w:tcPr>
            <w:tcW w:w="8754" w:type="dxa"/>
          </w:tcPr>
          <w:p w:rsidR="00314D90" w:rsidRPr="00214478" w:rsidRDefault="00314D90" w:rsidP="00A80A48">
            <w:pPr>
              <w:rPr>
                <w:i/>
                <w:sz w:val="20"/>
                <w:szCs w:val="20"/>
              </w:rPr>
            </w:pPr>
            <w:r w:rsidRPr="00214478">
              <w:rPr>
                <w:i/>
                <w:sz w:val="20"/>
                <w:szCs w:val="20"/>
              </w:rPr>
              <w:t>Заявка поставлена в очередь на обработку</w:t>
            </w:r>
          </w:p>
        </w:tc>
      </w:tr>
      <w:tr w:rsidR="00314D90" w:rsidRPr="00214478" w:rsidTr="00A80A48">
        <w:tc>
          <w:tcPr>
            <w:tcW w:w="817" w:type="dxa"/>
          </w:tcPr>
          <w:p w:rsidR="00314D90" w:rsidRPr="00214478" w:rsidRDefault="00314D90" w:rsidP="00A80A48">
            <w:pPr>
              <w:rPr>
                <w:i/>
                <w:sz w:val="20"/>
                <w:szCs w:val="20"/>
              </w:rPr>
            </w:pPr>
            <w:r w:rsidRPr="00214478">
              <w:rPr>
                <w:i/>
                <w:sz w:val="20"/>
                <w:szCs w:val="20"/>
              </w:rPr>
              <w:t>100</w:t>
            </w:r>
          </w:p>
        </w:tc>
        <w:tc>
          <w:tcPr>
            <w:tcW w:w="8754" w:type="dxa"/>
          </w:tcPr>
          <w:p w:rsidR="00314D90" w:rsidRPr="00214478" w:rsidRDefault="00314D90" w:rsidP="00A80A48">
            <w:pPr>
              <w:rPr>
                <w:i/>
                <w:sz w:val="20"/>
                <w:szCs w:val="20"/>
              </w:rPr>
            </w:pPr>
            <w:r w:rsidRPr="00214478">
              <w:rPr>
                <w:i/>
                <w:sz w:val="20"/>
                <w:szCs w:val="20"/>
              </w:rPr>
              <w:t>Заявка успешно обработана</w:t>
            </w:r>
          </w:p>
        </w:tc>
      </w:tr>
    </w:tbl>
    <w:p w:rsidR="00314D90" w:rsidRPr="00B77388" w:rsidRDefault="00314D90" w:rsidP="00314D90">
      <w:pPr>
        <w:pStyle w:val="aa"/>
        <w:rPr>
          <w:color w:val="A6A6A6"/>
        </w:rPr>
      </w:pPr>
    </w:p>
    <w:p w:rsidR="00314D90" w:rsidRPr="00670B39" w:rsidRDefault="00314D90" w:rsidP="00314D90">
      <w:pPr>
        <w:pStyle w:val="23"/>
        <w:numPr>
          <w:ilvl w:val="1"/>
          <w:numId w:val="90"/>
        </w:numPr>
        <w:ind w:left="0" w:firstLine="709"/>
      </w:pPr>
      <w:bookmarkStart w:id="3245" w:name="Типовоеруководствопользователяэлектронно"/>
      <w:bookmarkStart w:id="3246" w:name="_Toc297119867"/>
      <w:bookmarkStart w:id="3247" w:name="_Toc334016734"/>
      <w:bookmarkStart w:id="3248" w:name="_Toc334017278"/>
      <w:bookmarkEnd w:id="3245"/>
      <w:r w:rsidRPr="00670B39">
        <w:t>Иные приложения</w:t>
      </w:r>
      <w:bookmarkEnd w:id="3246"/>
      <w:bookmarkEnd w:id="3247"/>
      <w:bookmarkEnd w:id="3248"/>
    </w:p>
    <w:p w:rsidR="00314D90" w:rsidRPr="00B77388" w:rsidRDefault="00314D90" w:rsidP="00314D90">
      <w:pPr>
        <w:pStyle w:val="aa"/>
        <w:rPr>
          <w:color w:val="A6A6A6"/>
        </w:rPr>
      </w:pPr>
      <w:r w:rsidRPr="00B77388">
        <w:rPr>
          <w:color w:val="A6A6A6"/>
        </w:rPr>
        <w:t>[Разместите в данном разделе информацию, необходимую для определения сущностей, применяемых в описании электронного сервиса.]</w:t>
      </w:r>
      <w:bookmarkEnd w:id="3170"/>
    </w:p>
    <w:p w:rsidR="00314D90" w:rsidRPr="00B05A51" w:rsidRDefault="00314D90" w:rsidP="00314D90">
      <w:pPr>
        <w:rPr>
          <w:sz w:val="28"/>
          <w:szCs w:val="28"/>
        </w:rPr>
      </w:pPr>
    </w:p>
    <w:p w:rsidR="003C0809" w:rsidRDefault="003C0809" w:rsidP="00314D90">
      <w:pPr>
        <w:pStyle w:val="12"/>
        <w:pageBreakBefore w:val="0"/>
        <w:numPr>
          <w:ilvl w:val="0"/>
          <w:numId w:val="0"/>
        </w:numPr>
        <w:ind w:left="360"/>
        <w:rPr>
          <w:b w:val="0"/>
          <w:sz w:val="28"/>
          <w:szCs w:val="28"/>
        </w:rPr>
      </w:pPr>
    </w:p>
    <w:p w:rsidR="003C0809" w:rsidRPr="00D5760B" w:rsidRDefault="003C0809" w:rsidP="003C535E">
      <w:pPr>
        <w:pStyle w:val="affffff9"/>
        <w:rPr>
          <w:szCs w:val="32"/>
        </w:rPr>
      </w:pPr>
    </w:p>
    <w:p w:rsidR="003C0809" w:rsidRPr="00D5760B" w:rsidRDefault="003C0809" w:rsidP="003C535E">
      <w:pPr>
        <w:pStyle w:val="affffff7"/>
        <w:spacing w:before="60"/>
      </w:pPr>
    </w:p>
    <w:p w:rsidR="003C0809" w:rsidRDefault="003C0809" w:rsidP="00C61D55"/>
    <w:p w:rsidR="00332B36" w:rsidRDefault="00332B36" w:rsidP="00C61D55"/>
    <w:p w:rsidR="00332B36" w:rsidRDefault="00332B36" w:rsidP="00C61D55"/>
    <w:p w:rsidR="00314D90" w:rsidRDefault="00314D90">
      <w:pPr>
        <w:widowControl/>
        <w:autoSpaceDN/>
        <w:adjustRightInd/>
        <w:spacing w:line="240" w:lineRule="auto"/>
        <w:jc w:val="left"/>
        <w:textAlignment w:val="auto"/>
        <w:rPr>
          <w:b/>
          <w:bCs/>
          <w:iCs/>
          <w:sz w:val="28"/>
          <w:szCs w:val="28"/>
        </w:rPr>
      </w:pPr>
      <w:bookmarkStart w:id="3249" w:name="_Ref307869800"/>
      <w:bookmarkStart w:id="3250" w:name="_Toc321910072"/>
      <w:bookmarkStart w:id="3251" w:name="_Toc329082302"/>
      <w:r>
        <w:br w:type="page"/>
      </w:r>
    </w:p>
    <w:p w:rsidR="003C0809" w:rsidRDefault="003C0809" w:rsidP="00067EB5">
      <w:pPr>
        <w:pStyle w:val="21"/>
      </w:pPr>
      <w:bookmarkStart w:id="3252" w:name="_Toc334016735"/>
      <w:bookmarkStart w:id="3253" w:name="_Toc334017279"/>
      <w:r w:rsidRPr="009A08C2">
        <w:lastRenderedPageBreak/>
        <w:t xml:space="preserve">Приложение Н. Форма </w:t>
      </w:r>
      <w:r>
        <w:t>протокола совместного тестирования электронных сервисов СМЭВ</w:t>
      </w:r>
      <w:bookmarkEnd w:id="3249"/>
      <w:bookmarkEnd w:id="3250"/>
      <w:bookmarkEnd w:id="3251"/>
      <w:bookmarkEnd w:id="3252"/>
      <w:bookmarkEnd w:id="3253"/>
    </w:p>
    <w:p w:rsidR="003C0809" w:rsidRPr="00020370" w:rsidRDefault="003C0809" w:rsidP="0083322E">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ind w:firstLine="709"/>
        <w:rPr>
          <w:rFonts w:ascii="Times New Roman" w:hAnsi="Times New Roman"/>
          <w:i/>
          <w:szCs w:val="24"/>
        </w:rPr>
      </w:pPr>
      <w:r w:rsidRPr="00020370">
        <w:rPr>
          <w:rFonts w:ascii="Times New Roman" w:hAnsi="Times New Roman"/>
          <w:i/>
          <w:szCs w:val="24"/>
        </w:rPr>
        <w:t xml:space="preserve">Примечание: </w:t>
      </w:r>
      <w:r>
        <w:rPr>
          <w:rFonts w:ascii="Times New Roman" w:hAnsi="Times New Roman"/>
          <w:i/>
          <w:szCs w:val="24"/>
        </w:rPr>
        <w:t>Н</w:t>
      </w:r>
      <w:r w:rsidRPr="00020370">
        <w:rPr>
          <w:rFonts w:ascii="Times New Roman" w:hAnsi="Times New Roman"/>
          <w:i/>
          <w:szCs w:val="24"/>
        </w:rPr>
        <w:t>астоящая форма является приблизительной,  при необходимости допускается её произвольное изменение</w:t>
      </w:r>
      <w:r>
        <w:rPr>
          <w:rFonts w:ascii="Times New Roman" w:hAnsi="Times New Roman"/>
          <w:i/>
          <w:szCs w:val="24"/>
        </w:rPr>
        <w:t>. Текст, выделенный курсивом, требует особого внимания при заполнении протокола.</w:t>
      </w:r>
    </w:p>
    <w:p w:rsidR="003C0809" w:rsidRPr="00020370" w:rsidRDefault="003C0809" w:rsidP="0083322E">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b/>
          <w:sz w:val="28"/>
        </w:rPr>
      </w:pPr>
    </w:p>
    <w:p w:rsidR="003C0809" w:rsidRPr="00BB311F" w:rsidRDefault="003C0809" w:rsidP="00E002D2">
      <w:pPr>
        <w:jc w:val="center"/>
        <w:outlineLvl w:val="0"/>
        <w:rPr>
          <w:b/>
        </w:rPr>
      </w:pPr>
      <w:bookmarkStart w:id="3254" w:name="_Toc312062919"/>
      <w:bookmarkStart w:id="3255" w:name="_Toc314740967"/>
      <w:bookmarkStart w:id="3256" w:name="_Toc314741922"/>
      <w:bookmarkStart w:id="3257" w:name="_Toc314744606"/>
      <w:bookmarkStart w:id="3258" w:name="_Toc315202843"/>
      <w:bookmarkStart w:id="3259" w:name="_Toc315205934"/>
      <w:bookmarkStart w:id="3260" w:name="_Toc315282291"/>
      <w:bookmarkStart w:id="3261" w:name="_Toc318365289"/>
      <w:bookmarkStart w:id="3262" w:name="_Toc320547511"/>
      <w:bookmarkStart w:id="3263" w:name="_Toc320715198"/>
      <w:bookmarkStart w:id="3264" w:name="_Toc320784441"/>
      <w:bookmarkStart w:id="3265" w:name="_Toc321761948"/>
      <w:bookmarkStart w:id="3266" w:name="_Toc321910073"/>
      <w:bookmarkStart w:id="3267" w:name="_Toc322108931"/>
      <w:bookmarkStart w:id="3268" w:name="_Toc322359784"/>
      <w:bookmarkStart w:id="3269" w:name="_Toc322945888"/>
      <w:bookmarkStart w:id="3270" w:name="_Toc322960910"/>
      <w:bookmarkStart w:id="3271" w:name="_Toc326936570"/>
      <w:bookmarkStart w:id="3272" w:name="_Toc327024078"/>
      <w:bookmarkStart w:id="3273" w:name="_Toc327362818"/>
      <w:bookmarkStart w:id="3274" w:name="_Toc327373393"/>
      <w:bookmarkStart w:id="3275" w:name="_Toc327436009"/>
      <w:bookmarkStart w:id="3276" w:name="_Toc327437252"/>
      <w:bookmarkStart w:id="3277" w:name="_Toc327795011"/>
      <w:bookmarkStart w:id="3278" w:name="_Toc329012026"/>
      <w:bookmarkStart w:id="3279" w:name="_Toc329013273"/>
      <w:bookmarkStart w:id="3280" w:name="_Toc329082303"/>
      <w:bookmarkStart w:id="3281" w:name="_Toc329083377"/>
      <w:bookmarkStart w:id="3282" w:name="_Toc329086412"/>
      <w:bookmarkStart w:id="3283" w:name="_Toc329339922"/>
      <w:bookmarkStart w:id="3284" w:name="_Toc332119844"/>
      <w:bookmarkStart w:id="3285" w:name="_Toc332131329"/>
      <w:bookmarkStart w:id="3286" w:name="_Toc332279693"/>
      <w:bookmarkStart w:id="3287" w:name="_Toc332703505"/>
      <w:bookmarkStart w:id="3288" w:name="_Toc334016736"/>
      <w:r w:rsidRPr="00BB311F">
        <w:rPr>
          <w:b/>
        </w:rPr>
        <w:t>ПРОТОКОЛ</w:t>
      </w:r>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p>
    <w:p w:rsidR="003C0809" w:rsidRPr="0083322E" w:rsidRDefault="003C0809" w:rsidP="0083322E">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r w:rsidRPr="0083322E">
        <w:rPr>
          <w:rFonts w:ascii="Times New Roman" w:hAnsi="Times New Roman"/>
          <w:szCs w:val="24"/>
        </w:rPr>
        <w:t>совместного тестирования электронных сервисов системы межведомственного электронного взаимодействия</w:t>
      </w:r>
    </w:p>
    <w:p w:rsidR="003C0809" w:rsidRPr="0083322E" w:rsidRDefault="003C0809" w:rsidP="0083322E">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p>
    <w:p w:rsidR="003C0809" w:rsidRPr="0083322E" w:rsidRDefault="003C0809" w:rsidP="0083322E">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r w:rsidRPr="0083322E">
        <w:rPr>
          <w:rFonts w:ascii="Times New Roman" w:hAnsi="Times New Roman"/>
          <w:szCs w:val="24"/>
        </w:rPr>
        <w:t xml:space="preserve">“___” _______ 2011 года   </w:t>
      </w:r>
      <w:r w:rsidRPr="0083322E">
        <w:rPr>
          <w:rFonts w:ascii="Times New Roman" w:hAnsi="Times New Roman"/>
          <w:szCs w:val="24"/>
        </w:rPr>
        <w:tab/>
      </w:r>
      <w:r w:rsidRPr="0083322E">
        <w:rPr>
          <w:rFonts w:ascii="Times New Roman" w:hAnsi="Times New Roman"/>
          <w:szCs w:val="24"/>
        </w:rPr>
        <w:tab/>
      </w:r>
      <w:r w:rsidRPr="0083322E">
        <w:rPr>
          <w:rFonts w:ascii="Times New Roman" w:hAnsi="Times New Roman"/>
          <w:szCs w:val="24"/>
        </w:rPr>
        <w:tab/>
      </w:r>
      <w:r w:rsidRPr="0083322E">
        <w:rPr>
          <w:rFonts w:ascii="Times New Roman" w:hAnsi="Times New Roman"/>
          <w:szCs w:val="24"/>
        </w:rPr>
        <w:tab/>
      </w:r>
      <w:r w:rsidRPr="0083322E">
        <w:rPr>
          <w:rFonts w:ascii="Times New Roman" w:hAnsi="Times New Roman"/>
          <w:szCs w:val="24"/>
        </w:rPr>
        <w:tab/>
      </w:r>
      <w:r w:rsidRPr="0083322E">
        <w:rPr>
          <w:rFonts w:ascii="Times New Roman" w:hAnsi="Times New Roman"/>
          <w:szCs w:val="24"/>
        </w:rPr>
        <w:tab/>
      </w:r>
      <w:r w:rsidRPr="0083322E">
        <w:rPr>
          <w:rFonts w:ascii="Times New Roman" w:hAnsi="Times New Roman"/>
          <w:szCs w:val="24"/>
        </w:rPr>
        <w:tab/>
        <w:t xml:space="preserve">         г. Москва</w:t>
      </w:r>
    </w:p>
    <w:p w:rsidR="003C0809" w:rsidRPr="0083322E" w:rsidRDefault="003C0809" w:rsidP="0083322E">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rsidR="003C0809" w:rsidRPr="0083322E" w:rsidRDefault="003C0809" w:rsidP="0083322E">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r w:rsidRPr="0083322E">
        <w:rPr>
          <w:rFonts w:ascii="Times New Roman" w:hAnsi="Times New Roman"/>
          <w:szCs w:val="24"/>
        </w:rPr>
        <w:tab/>
        <w:t>В рамках реализации мероприятий по переходу на межведомственное и межуровневое взаимодействие при оказании государственных услуг &lt;Наименование_</w:t>
      </w:r>
      <w:r w:rsidR="002A0F10">
        <w:rPr>
          <w:rFonts w:ascii="Times New Roman" w:hAnsi="Times New Roman"/>
          <w:szCs w:val="24"/>
        </w:rPr>
        <w:t>Поставщ</w:t>
      </w:r>
      <w:r w:rsidRPr="0083322E">
        <w:rPr>
          <w:rFonts w:ascii="Times New Roman" w:hAnsi="Times New Roman"/>
          <w:szCs w:val="24"/>
        </w:rPr>
        <w:t>ика_сведений&gt; (далее – Поставщик информации) на основе согласованных с заинтересованными федеральными органами исполнительной власти (</w:t>
      </w:r>
      <w:r w:rsidRPr="0083322E">
        <w:rPr>
          <w:rFonts w:ascii="Times New Roman" w:hAnsi="Times New Roman"/>
          <w:i/>
          <w:szCs w:val="24"/>
        </w:rPr>
        <w:t>высшими органами исполнительной власти субъектов Российской Федерации</w:t>
      </w:r>
      <w:r w:rsidRPr="0083322E">
        <w:rPr>
          <w:rFonts w:ascii="Times New Roman" w:hAnsi="Times New Roman"/>
          <w:szCs w:val="24"/>
        </w:rPr>
        <w:t>) технологических карт межведомственного взаимодействия осуществило(-а) проектирование и разработку следующих электронных сервисов единой системы межведомственного электронного взаимодействия (далее - СМЭВ):</w:t>
      </w:r>
    </w:p>
    <w:p w:rsidR="00877865" w:rsidRDefault="003C0809" w:rsidP="003330F3">
      <w:pPr>
        <w:pStyle w:val="Body"/>
        <w:widowControl/>
        <w:numPr>
          <w:ilvl w:val="0"/>
          <w:numId w:val="19"/>
        </w:numP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adjustRightInd/>
        <w:spacing w:line="240" w:lineRule="auto"/>
        <w:textAlignment w:val="auto"/>
        <w:rPr>
          <w:rFonts w:ascii="Times New Roman" w:hAnsi="Times New Roman"/>
          <w:szCs w:val="24"/>
        </w:rPr>
      </w:pPr>
      <w:r w:rsidRPr="0083322E">
        <w:rPr>
          <w:rFonts w:ascii="Times New Roman" w:hAnsi="Times New Roman"/>
          <w:szCs w:val="24"/>
        </w:rPr>
        <w:t>Наименование электронного сервиса, краткое описание, идентификатор (</w:t>
      </w:r>
      <w:r w:rsidRPr="0083322E">
        <w:rPr>
          <w:rFonts w:ascii="Times New Roman" w:hAnsi="Times New Roman"/>
          <w:szCs w:val="24"/>
          <w:lang w:val="en-US"/>
        </w:rPr>
        <w:t>SID</w:t>
      </w:r>
      <w:r w:rsidRPr="0083322E">
        <w:rPr>
          <w:rFonts w:ascii="Times New Roman" w:hAnsi="Times New Roman"/>
          <w:szCs w:val="24"/>
        </w:rPr>
        <w:t xml:space="preserve"> – присваивается оператором СМЭВ);</w:t>
      </w:r>
    </w:p>
    <w:p w:rsidR="00877865" w:rsidRDefault="00877865" w:rsidP="003330F3">
      <w:pPr>
        <w:pStyle w:val="Body"/>
        <w:widowControl/>
        <w:numPr>
          <w:ilvl w:val="0"/>
          <w:numId w:val="19"/>
        </w:numP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adjustRightInd/>
        <w:spacing w:line="240" w:lineRule="auto"/>
        <w:textAlignment w:val="auto"/>
        <w:rPr>
          <w:rFonts w:ascii="Times New Roman" w:hAnsi="Times New Roman"/>
          <w:szCs w:val="24"/>
        </w:rPr>
      </w:pPr>
    </w:p>
    <w:p w:rsidR="00877865" w:rsidRDefault="00877865" w:rsidP="003330F3">
      <w:pPr>
        <w:pStyle w:val="Body"/>
        <w:widowControl/>
        <w:numPr>
          <w:ilvl w:val="0"/>
          <w:numId w:val="19"/>
        </w:numP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adjustRightInd/>
        <w:spacing w:line="240" w:lineRule="auto"/>
        <w:textAlignment w:val="auto"/>
        <w:rPr>
          <w:rFonts w:ascii="Times New Roman" w:hAnsi="Times New Roman"/>
          <w:szCs w:val="24"/>
        </w:rPr>
      </w:pPr>
    </w:p>
    <w:p w:rsidR="00877865" w:rsidRDefault="00877865" w:rsidP="003330F3">
      <w:pPr>
        <w:pStyle w:val="Body"/>
        <w:widowControl/>
        <w:numPr>
          <w:ilvl w:val="0"/>
          <w:numId w:val="19"/>
        </w:numP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adjustRightInd/>
        <w:spacing w:line="240" w:lineRule="auto"/>
        <w:textAlignment w:val="auto"/>
        <w:rPr>
          <w:rFonts w:ascii="Times New Roman" w:hAnsi="Times New Roman"/>
          <w:szCs w:val="24"/>
        </w:rPr>
      </w:pPr>
    </w:p>
    <w:p w:rsidR="00877865" w:rsidRDefault="00877865" w:rsidP="003330F3">
      <w:pPr>
        <w:pStyle w:val="Body"/>
        <w:widowControl/>
        <w:numPr>
          <w:ilvl w:val="0"/>
          <w:numId w:val="19"/>
        </w:numP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adjustRightInd/>
        <w:spacing w:line="240" w:lineRule="auto"/>
        <w:textAlignment w:val="auto"/>
        <w:rPr>
          <w:rFonts w:ascii="Times New Roman" w:hAnsi="Times New Roman"/>
          <w:szCs w:val="24"/>
        </w:rPr>
      </w:pPr>
    </w:p>
    <w:p w:rsidR="003C0809" w:rsidRPr="0083322E" w:rsidRDefault="003C0809" w:rsidP="0083322E">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r w:rsidRPr="0083322E">
        <w:rPr>
          <w:rFonts w:ascii="Times New Roman" w:hAnsi="Times New Roman"/>
          <w:szCs w:val="24"/>
        </w:rPr>
        <w:tab/>
        <w:t>Министерство связи и массовых коммуникаций Российской Федерации (оператор СМЭВ) на основе полученных от Поставщика информации паспортов перечисленных выше сервисов и контрольных примеров проверки их функционирования обеспечило регистрацию разработанных электронных сервисов в реестре электронных сервисов СМЭВ и доступность данных сервисов для использования при оказании государственных услуг со стороны следующих федеральных органов исполнительной власти (</w:t>
      </w:r>
      <w:r w:rsidRPr="0083322E">
        <w:rPr>
          <w:rFonts w:ascii="Times New Roman" w:hAnsi="Times New Roman"/>
          <w:i/>
          <w:szCs w:val="24"/>
        </w:rPr>
        <w:t>высших органов исполнительной власти субъектов Российской Федерации</w:t>
      </w:r>
      <w:r w:rsidRPr="0083322E">
        <w:rPr>
          <w:rFonts w:ascii="Times New Roman" w:hAnsi="Times New Roman"/>
          <w:szCs w:val="24"/>
        </w:rPr>
        <w:t>) (далее - Потребители информации):</w:t>
      </w:r>
    </w:p>
    <w:p w:rsidR="003C0809" w:rsidRPr="0083322E" w:rsidRDefault="003C0809" w:rsidP="00314D90">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ind w:firstLine="426"/>
        <w:rPr>
          <w:rFonts w:ascii="Times New Roman" w:hAnsi="Times New Roman"/>
          <w:szCs w:val="24"/>
        </w:rPr>
      </w:pPr>
      <w:r w:rsidRPr="0083322E">
        <w:rPr>
          <w:rFonts w:ascii="Times New Roman" w:hAnsi="Times New Roman"/>
          <w:szCs w:val="24"/>
        </w:rPr>
        <w:t>1.</w:t>
      </w:r>
    </w:p>
    <w:p w:rsidR="003C0809" w:rsidRPr="0083322E" w:rsidRDefault="003C0809" w:rsidP="00314D90">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ind w:firstLine="426"/>
        <w:rPr>
          <w:rFonts w:ascii="Times New Roman" w:hAnsi="Times New Roman"/>
          <w:szCs w:val="24"/>
        </w:rPr>
      </w:pPr>
      <w:r w:rsidRPr="0083322E">
        <w:rPr>
          <w:rFonts w:ascii="Times New Roman" w:hAnsi="Times New Roman"/>
          <w:szCs w:val="24"/>
        </w:rPr>
        <w:t>2.</w:t>
      </w:r>
    </w:p>
    <w:p w:rsidR="003C0809" w:rsidRPr="0083322E" w:rsidRDefault="003C0809" w:rsidP="00314D90">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ind w:firstLine="426"/>
        <w:rPr>
          <w:rFonts w:ascii="Times New Roman" w:hAnsi="Times New Roman"/>
          <w:szCs w:val="24"/>
        </w:rPr>
      </w:pPr>
      <w:r w:rsidRPr="0083322E">
        <w:rPr>
          <w:rFonts w:ascii="Times New Roman" w:hAnsi="Times New Roman"/>
          <w:szCs w:val="24"/>
        </w:rPr>
        <w:t>3.</w:t>
      </w:r>
    </w:p>
    <w:p w:rsidR="003C0809" w:rsidRPr="0083322E" w:rsidRDefault="003C0809" w:rsidP="00314D90">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ind w:firstLine="426"/>
        <w:rPr>
          <w:rFonts w:ascii="Times New Roman" w:hAnsi="Times New Roman"/>
          <w:szCs w:val="24"/>
        </w:rPr>
      </w:pPr>
      <w:r w:rsidRPr="0083322E">
        <w:rPr>
          <w:rFonts w:ascii="Times New Roman" w:hAnsi="Times New Roman"/>
          <w:szCs w:val="24"/>
        </w:rPr>
        <w:t>4.</w:t>
      </w:r>
    </w:p>
    <w:p w:rsidR="003C0809" w:rsidRPr="0083322E" w:rsidRDefault="003C0809" w:rsidP="00314D90">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ind w:firstLine="426"/>
        <w:rPr>
          <w:rFonts w:ascii="Times New Roman" w:hAnsi="Times New Roman"/>
          <w:szCs w:val="24"/>
        </w:rPr>
      </w:pPr>
      <w:r w:rsidRPr="0083322E">
        <w:rPr>
          <w:rFonts w:ascii="Times New Roman" w:hAnsi="Times New Roman"/>
          <w:szCs w:val="24"/>
        </w:rPr>
        <w:t>5.</w:t>
      </w:r>
    </w:p>
    <w:p w:rsidR="003C0809" w:rsidRPr="0083322E" w:rsidRDefault="003C0809" w:rsidP="0083322E">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r w:rsidRPr="0083322E">
        <w:rPr>
          <w:rFonts w:ascii="Times New Roman" w:hAnsi="Times New Roman"/>
          <w:szCs w:val="24"/>
        </w:rPr>
        <w:tab/>
        <w:t xml:space="preserve">Потребители информации осуществили функциональное </w:t>
      </w:r>
      <w:r w:rsidRPr="0083322E">
        <w:rPr>
          <w:rFonts w:ascii="Times New Roman" w:hAnsi="Times New Roman"/>
          <w:i/>
          <w:szCs w:val="24"/>
        </w:rPr>
        <w:t>и нагрузочное</w:t>
      </w:r>
      <w:r w:rsidRPr="0083322E">
        <w:rPr>
          <w:rFonts w:ascii="Times New Roman" w:hAnsi="Times New Roman"/>
          <w:szCs w:val="24"/>
        </w:rPr>
        <w:t xml:space="preserve"> тестирование электронных сервисов Поставщика информации с использованием СМЭВ и подтверждают их работоспособность, а также соответствие реквизитного состава </w:t>
      </w:r>
      <w:r w:rsidRPr="0083322E">
        <w:rPr>
          <w:rFonts w:ascii="Times New Roman" w:hAnsi="Times New Roman"/>
          <w:szCs w:val="24"/>
        </w:rPr>
        <w:lastRenderedPageBreak/>
        <w:t>сведений, предоставляемых сервисами Поставщика информации, перечню сведений из согласованных технологических карт межведомственного взаимодействия.</w:t>
      </w:r>
    </w:p>
    <w:p w:rsidR="003C0809" w:rsidRPr="0083322E" w:rsidRDefault="003C0809" w:rsidP="0083322E">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rsidR="003C0809" w:rsidRPr="0083322E" w:rsidRDefault="003C0809" w:rsidP="0083322E">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ind w:firstLine="709"/>
        <w:rPr>
          <w:rFonts w:ascii="Times New Roman" w:hAnsi="Times New Roman"/>
          <w:color w:val="auto"/>
          <w:szCs w:val="24"/>
        </w:rPr>
      </w:pPr>
      <w:r w:rsidRPr="0083322E">
        <w:rPr>
          <w:rFonts w:ascii="Times New Roman" w:hAnsi="Times New Roman"/>
          <w:color w:val="auto"/>
          <w:szCs w:val="24"/>
        </w:rPr>
        <w:t>Примечание: экземпляр сервиса</w:t>
      </w:r>
      <w:r w:rsidRPr="0083322E">
        <w:rPr>
          <w:rStyle w:val="apple-style-span"/>
          <w:rFonts w:ascii="Times New Roman" w:hAnsi="Times New Roman"/>
          <w:szCs w:val="24"/>
        </w:rPr>
        <w:t xml:space="preserve"> &lt;SID&gt; в тестовой среде СМЭВ </w:t>
      </w:r>
      <w:r w:rsidRPr="0083322E">
        <w:rPr>
          <w:rStyle w:val="apple-style-span"/>
          <w:rFonts w:ascii="Times New Roman" w:hAnsi="Times New Roman"/>
          <w:i/>
          <w:szCs w:val="24"/>
        </w:rPr>
        <w:t>выполнен в соответствии</w:t>
      </w:r>
      <w:r w:rsidRPr="0083322E">
        <w:rPr>
          <w:rStyle w:val="apple-style-span"/>
          <w:rFonts w:ascii="Times New Roman" w:hAnsi="Times New Roman"/>
          <w:szCs w:val="24"/>
        </w:rPr>
        <w:t xml:space="preserve"> с </w:t>
      </w:r>
      <w:r w:rsidRPr="0083322E">
        <w:rPr>
          <w:rFonts w:ascii="Times New Roman" w:hAnsi="Times New Roman"/>
          <w:szCs w:val="24"/>
        </w:rPr>
        <w:t xml:space="preserve">Методическими рекомендациями по разработке электронных сервисов и применению технологии электронной подписи при межведомственном электронном взаимодействии версии 2.3.3 (далее – Методические рекомендации), </w:t>
      </w:r>
      <w:r w:rsidRPr="0083322E">
        <w:rPr>
          <w:rFonts w:ascii="Times New Roman" w:hAnsi="Times New Roman"/>
          <w:color w:val="auto"/>
          <w:szCs w:val="24"/>
        </w:rPr>
        <w:t>экземпляр сервиса</w:t>
      </w:r>
      <w:r w:rsidRPr="0083322E">
        <w:rPr>
          <w:rStyle w:val="apple-style-span"/>
          <w:rFonts w:ascii="Times New Roman" w:hAnsi="Times New Roman"/>
          <w:szCs w:val="24"/>
        </w:rPr>
        <w:t xml:space="preserve"> &lt;SID&gt;  в продуктивной среде СМЭВ </w:t>
      </w:r>
      <w:r w:rsidRPr="0083322E">
        <w:rPr>
          <w:rStyle w:val="apple-style-span"/>
          <w:rFonts w:ascii="Times New Roman" w:hAnsi="Times New Roman"/>
          <w:i/>
          <w:szCs w:val="24"/>
        </w:rPr>
        <w:t>выполнен в соответствии</w:t>
      </w:r>
      <w:r w:rsidRPr="0083322E">
        <w:rPr>
          <w:rStyle w:val="apple-style-span"/>
          <w:rFonts w:ascii="Times New Roman" w:hAnsi="Times New Roman"/>
          <w:szCs w:val="24"/>
        </w:rPr>
        <w:t xml:space="preserve"> с Методическими рекомендациями.</w:t>
      </w:r>
    </w:p>
    <w:p w:rsidR="003C0809" w:rsidRPr="0083322E" w:rsidRDefault="003C0809" w:rsidP="0083322E">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ind w:firstLine="709"/>
        <w:rPr>
          <w:rFonts w:ascii="Times New Roman" w:hAnsi="Times New Roman"/>
          <w:color w:val="auto"/>
          <w:szCs w:val="24"/>
        </w:rPr>
      </w:pPr>
      <w:r w:rsidRPr="0083322E">
        <w:rPr>
          <w:rFonts w:ascii="Times New Roman" w:hAnsi="Times New Roman"/>
          <w:szCs w:val="24"/>
        </w:rPr>
        <w:t>Поставщик информации не возражает против публикации документации на разработанные электронные сервисы (</w:t>
      </w:r>
      <w:r w:rsidRPr="0083322E">
        <w:rPr>
          <w:rFonts w:ascii="Times New Roman" w:hAnsi="Times New Roman"/>
          <w:i/>
          <w:szCs w:val="24"/>
        </w:rPr>
        <w:t>паспорт сервиса, руководство пользователя, методика испытаний, контрольный пример</w:t>
      </w:r>
      <w:r w:rsidRPr="0083322E">
        <w:rPr>
          <w:rFonts w:ascii="Times New Roman" w:hAnsi="Times New Roman"/>
          <w:szCs w:val="24"/>
        </w:rPr>
        <w:t>) на Технологическом портале СМЭВ (</w:t>
      </w:r>
      <w:r w:rsidRPr="0083322E">
        <w:rPr>
          <w:rFonts w:ascii="Times New Roman" w:hAnsi="Times New Roman"/>
          <w:szCs w:val="24"/>
          <w:lang w:val="en-US"/>
        </w:rPr>
        <w:t>smev</w:t>
      </w:r>
      <w:r w:rsidRPr="0083322E">
        <w:rPr>
          <w:rFonts w:ascii="Times New Roman" w:hAnsi="Times New Roman"/>
          <w:szCs w:val="24"/>
        </w:rPr>
        <w:t>.</w:t>
      </w:r>
      <w:r w:rsidRPr="0083322E">
        <w:rPr>
          <w:rFonts w:ascii="Times New Roman" w:hAnsi="Times New Roman"/>
          <w:szCs w:val="24"/>
          <w:lang w:val="en-US"/>
        </w:rPr>
        <w:t>gosuslugi</w:t>
      </w:r>
      <w:r w:rsidRPr="0083322E">
        <w:rPr>
          <w:rFonts w:ascii="Times New Roman" w:hAnsi="Times New Roman"/>
          <w:szCs w:val="24"/>
        </w:rPr>
        <w:t>.</w:t>
      </w:r>
      <w:r w:rsidRPr="0083322E">
        <w:rPr>
          <w:rFonts w:ascii="Times New Roman" w:hAnsi="Times New Roman"/>
          <w:szCs w:val="24"/>
          <w:lang w:val="en-US"/>
        </w:rPr>
        <w:t>ru</w:t>
      </w:r>
      <w:r w:rsidRPr="0083322E">
        <w:rPr>
          <w:rFonts w:ascii="Times New Roman" w:hAnsi="Times New Roman"/>
          <w:szCs w:val="24"/>
        </w:rPr>
        <w:t>).</w:t>
      </w:r>
    </w:p>
    <w:p w:rsidR="003C0809" w:rsidRPr="0083322E" w:rsidRDefault="003C0809" w:rsidP="0083322E">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rsidR="003C0809" w:rsidRPr="0083322E" w:rsidRDefault="003C0809" w:rsidP="0083322E">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rsidR="003C0809" w:rsidRPr="0083322E" w:rsidRDefault="003C0809" w:rsidP="00BB311F">
      <w:r w:rsidRPr="0083322E">
        <w:t>От Поставщика информации:________________(Фамилия И.О., должность);</w:t>
      </w:r>
    </w:p>
    <w:p w:rsidR="003C0809" w:rsidRPr="0083322E" w:rsidRDefault="003C0809" w:rsidP="00BB311F">
      <w:r w:rsidRPr="0083322E">
        <w:t>От Оператора СМЭВ: ________________(Фамилия И.О., должность);</w:t>
      </w:r>
    </w:p>
    <w:p w:rsidR="003C0809" w:rsidRPr="0083322E" w:rsidRDefault="003C0809" w:rsidP="00BB311F">
      <w:r w:rsidRPr="0083322E">
        <w:t xml:space="preserve">От Потребителей информации: </w:t>
      </w:r>
    </w:p>
    <w:p w:rsidR="003C0809" w:rsidRPr="0083322E" w:rsidRDefault="003C0809" w:rsidP="00BB311F">
      <w:r w:rsidRPr="0083322E">
        <w:t>наименование_органа_власти, ________________(Фамилия И.О.,  должность);</w:t>
      </w:r>
    </w:p>
    <w:p w:rsidR="003C0809" w:rsidRPr="0083322E" w:rsidRDefault="003C0809" w:rsidP="00BB311F">
      <w:r w:rsidRPr="0083322E">
        <w:t>наименование_органа_власти, ________________(Фамилия И.О.,  должность);</w:t>
      </w:r>
    </w:p>
    <w:p w:rsidR="003C0809" w:rsidRPr="0083322E" w:rsidRDefault="003C0809" w:rsidP="00BB311F">
      <w:r w:rsidRPr="0083322E">
        <w:t>наименование_органа_власти, ________________(Фамилия И.О.,  должность);</w:t>
      </w:r>
    </w:p>
    <w:p w:rsidR="003C0809" w:rsidRPr="0083322E" w:rsidRDefault="003C0809" w:rsidP="00BB311F">
      <w:r w:rsidRPr="0083322E">
        <w:t>наименование_органа_власти, ________________(Фамилия И.О.,  должность);</w:t>
      </w:r>
    </w:p>
    <w:p w:rsidR="003C0809" w:rsidRPr="0083322E" w:rsidRDefault="003C0809" w:rsidP="00BB311F"/>
    <w:p w:rsidR="003C0809" w:rsidRPr="0083322E" w:rsidRDefault="003C0809" w:rsidP="0083322E"/>
    <w:p w:rsidR="003C0809" w:rsidRDefault="002A0F10" w:rsidP="00E002D2">
      <w:pPr>
        <w:pStyle w:val="aa"/>
        <w:outlineLvl w:val="0"/>
        <w:rPr>
          <w:sz w:val="16"/>
          <w:szCs w:val="16"/>
        </w:rPr>
      </w:pPr>
      <w:bookmarkStart w:id="3289" w:name="_Toc312062920"/>
      <w:bookmarkStart w:id="3290" w:name="_Toc314740968"/>
      <w:bookmarkStart w:id="3291" w:name="_Toc314741923"/>
      <w:bookmarkStart w:id="3292" w:name="_Toc314744607"/>
      <w:bookmarkStart w:id="3293" w:name="_Toc315202844"/>
      <w:bookmarkStart w:id="3294" w:name="_Toc315205935"/>
      <w:bookmarkStart w:id="3295" w:name="_Toc315282292"/>
      <w:bookmarkStart w:id="3296" w:name="_Toc318365290"/>
      <w:bookmarkStart w:id="3297" w:name="_Toc320547512"/>
      <w:bookmarkStart w:id="3298" w:name="_Toc320715199"/>
      <w:bookmarkStart w:id="3299" w:name="_Toc320784442"/>
      <w:bookmarkStart w:id="3300" w:name="_Toc321761949"/>
      <w:bookmarkStart w:id="3301" w:name="_Toc321910074"/>
      <w:bookmarkStart w:id="3302" w:name="_Toc322108932"/>
      <w:bookmarkStart w:id="3303" w:name="_Toc322359785"/>
      <w:bookmarkStart w:id="3304" w:name="_Toc322945889"/>
      <w:bookmarkStart w:id="3305" w:name="_Toc322960911"/>
      <w:bookmarkStart w:id="3306" w:name="_Toc326936571"/>
      <w:bookmarkStart w:id="3307" w:name="_Toc327024079"/>
      <w:bookmarkStart w:id="3308" w:name="_Toc327362819"/>
      <w:bookmarkStart w:id="3309" w:name="_Toc327373394"/>
      <w:bookmarkStart w:id="3310" w:name="_Toc327436010"/>
      <w:bookmarkStart w:id="3311" w:name="_Toc327437253"/>
      <w:bookmarkStart w:id="3312" w:name="_Toc327795012"/>
      <w:bookmarkStart w:id="3313" w:name="_Toc329012027"/>
      <w:bookmarkStart w:id="3314" w:name="_Toc329013274"/>
      <w:bookmarkStart w:id="3315" w:name="_Toc329082304"/>
      <w:bookmarkStart w:id="3316" w:name="_Toc329083378"/>
      <w:bookmarkStart w:id="3317" w:name="_Toc329086413"/>
      <w:bookmarkStart w:id="3318" w:name="_Toc329339923"/>
      <w:bookmarkStart w:id="3319" w:name="_Toc332119845"/>
      <w:bookmarkStart w:id="3320" w:name="_Toc332131330"/>
      <w:bookmarkStart w:id="3321" w:name="_Toc332279694"/>
      <w:bookmarkStart w:id="3322" w:name="_Toc332703506"/>
      <w:bookmarkStart w:id="3323" w:name="_Toc334016737"/>
      <w:r>
        <w:rPr>
          <w:sz w:val="16"/>
          <w:szCs w:val="16"/>
        </w:rPr>
        <w:t>Поставщ</w:t>
      </w:r>
      <w:bookmarkEnd w:id="3289"/>
      <w:bookmarkEnd w:id="3290"/>
      <w:bookmarkEnd w:id="3291"/>
      <w:bookmarkEnd w:id="3292"/>
      <w:bookmarkEnd w:id="3293"/>
      <w:bookmarkEnd w:id="3294"/>
      <w:bookmarkEnd w:id="3295"/>
      <w:bookmarkEnd w:id="3296"/>
      <w:bookmarkEnd w:id="3297"/>
      <w:r w:rsidR="003027D2">
        <w:rPr>
          <w:sz w:val="16"/>
          <w:szCs w:val="16"/>
        </w:rPr>
        <w:t>ик</w:t>
      </w:r>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p>
    <w:p w:rsidR="009A2842" w:rsidRDefault="009A2842" w:rsidP="00E002D2">
      <w:pPr>
        <w:pStyle w:val="aa"/>
        <w:outlineLvl w:val="0"/>
        <w:rPr>
          <w:sz w:val="16"/>
          <w:szCs w:val="16"/>
        </w:rPr>
      </w:pPr>
    </w:p>
    <w:p w:rsidR="009A2842" w:rsidRDefault="009A2842" w:rsidP="00E002D2">
      <w:pPr>
        <w:pStyle w:val="aa"/>
        <w:outlineLvl w:val="0"/>
        <w:rPr>
          <w:sz w:val="16"/>
          <w:szCs w:val="16"/>
        </w:rPr>
      </w:pPr>
    </w:p>
    <w:p w:rsidR="009A2842" w:rsidRDefault="009A2842" w:rsidP="00E002D2">
      <w:pPr>
        <w:pStyle w:val="aa"/>
        <w:outlineLvl w:val="0"/>
        <w:rPr>
          <w:sz w:val="16"/>
          <w:szCs w:val="16"/>
        </w:rPr>
      </w:pPr>
    </w:p>
    <w:p w:rsidR="009A2842" w:rsidRDefault="009A2842" w:rsidP="00E002D2">
      <w:pPr>
        <w:pStyle w:val="aa"/>
        <w:outlineLvl w:val="0"/>
        <w:rPr>
          <w:sz w:val="16"/>
          <w:szCs w:val="16"/>
        </w:rPr>
      </w:pPr>
    </w:p>
    <w:p w:rsidR="009A2842" w:rsidRDefault="009A2842" w:rsidP="00E002D2">
      <w:pPr>
        <w:pStyle w:val="aa"/>
        <w:outlineLvl w:val="0"/>
        <w:rPr>
          <w:sz w:val="16"/>
          <w:szCs w:val="16"/>
        </w:rPr>
      </w:pPr>
    </w:p>
    <w:p w:rsidR="009A2842" w:rsidRDefault="009A2842" w:rsidP="00E002D2">
      <w:pPr>
        <w:pStyle w:val="aa"/>
        <w:outlineLvl w:val="0"/>
        <w:rPr>
          <w:sz w:val="16"/>
          <w:szCs w:val="16"/>
        </w:rPr>
      </w:pPr>
    </w:p>
    <w:p w:rsidR="009A2842" w:rsidRDefault="009A2842" w:rsidP="00E002D2">
      <w:pPr>
        <w:pStyle w:val="aa"/>
        <w:outlineLvl w:val="0"/>
        <w:rPr>
          <w:sz w:val="16"/>
          <w:szCs w:val="16"/>
        </w:rPr>
      </w:pPr>
    </w:p>
    <w:p w:rsidR="009A2842" w:rsidRDefault="009A2842" w:rsidP="00E002D2">
      <w:pPr>
        <w:pStyle w:val="aa"/>
        <w:outlineLvl w:val="0"/>
        <w:rPr>
          <w:sz w:val="16"/>
          <w:szCs w:val="16"/>
        </w:rPr>
      </w:pPr>
    </w:p>
    <w:p w:rsidR="009A2842" w:rsidRDefault="009A2842" w:rsidP="00E002D2">
      <w:pPr>
        <w:pStyle w:val="aa"/>
        <w:outlineLvl w:val="0"/>
        <w:rPr>
          <w:sz w:val="16"/>
          <w:szCs w:val="16"/>
        </w:rPr>
      </w:pPr>
    </w:p>
    <w:p w:rsidR="009A2842" w:rsidRDefault="009A2842" w:rsidP="00E002D2">
      <w:pPr>
        <w:pStyle w:val="aa"/>
        <w:outlineLvl w:val="0"/>
        <w:rPr>
          <w:sz w:val="16"/>
          <w:szCs w:val="16"/>
        </w:rPr>
      </w:pPr>
    </w:p>
    <w:p w:rsidR="009A2842" w:rsidRDefault="009A2842" w:rsidP="00E002D2">
      <w:pPr>
        <w:pStyle w:val="aa"/>
        <w:outlineLvl w:val="0"/>
        <w:rPr>
          <w:sz w:val="16"/>
          <w:szCs w:val="16"/>
        </w:rPr>
      </w:pPr>
    </w:p>
    <w:p w:rsidR="009A2842" w:rsidRDefault="009A2842" w:rsidP="00E002D2">
      <w:pPr>
        <w:pStyle w:val="aa"/>
        <w:outlineLvl w:val="0"/>
        <w:rPr>
          <w:sz w:val="16"/>
          <w:szCs w:val="16"/>
        </w:rPr>
      </w:pPr>
    </w:p>
    <w:p w:rsidR="009A2842" w:rsidRDefault="009A2842" w:rsidP="00E002D2">
      <w:pPr>
        <w:pStyle w:val="aa"/>
        <w:outlineLvl w:val="0"/>
        <w:rPr>
          <w:sz w:val="16"/>
          <w:szCs w:val="16"/>
        </w:rPr>
      </w:pPr>
    </w:p>
    <w:p w:rsidR="009A2842" w:rsidRDefault="009A2842" w:rsidP="00E002D2">
      <w:pPr>
        <w:pStyle w:val="aa"/>
        <w:outlineLvl w:val="0"/>
        <w:rPr>
          <w:sz w:val="16"/>
          <w:szCs w:val="16"/>
        </w:rPr>
      </w:pPr>
    </w:p>
    <w:p w:rsidR="009A2842" w:rsidRPr="009A2842" w:rsidRDefault="009A2842" w:rsidP="00E002D2">
      <w:pPr>
        <w:pStyle w:val="aa"/>
        <w:outlineLvl w:val="0"/>
      </w:pPr>
    </w:p>
    <w:p w:rsidR="003C0809" w:rsidRPr="00174168" w:rsidRDefault="003C0809" w:rsidP="00E002D2">
      <w:pPr>
        <w:pStyle w:val="23"/>
        <w:outlineLvl w:val="0"/>
      </w:pPr>
      <w:bookmarkStart w:id="3324" w:name="_Ref307864170"/>
      <w:bookmarkStart w:id="3325" w:name="_Toc321910075"/>
      <w:bookmarkStart w:id="3326" w:name="_Toc329082305"/>
      <w:bookmarkStart w:id="3327" w:name="_Toc334016738"/>
      <w:bookmarkStart w:id="3328" w:name="_Toc334017280"/>
      <w:r>
        <w:lastRenderedPageBreak/>
        <w:t>Приложение О</w:t>
      </w:r>
      <w:r w:rsidRPr="00012CBF">
        <w:t>. Шаблон протокола проведения нагрузочного тестирования.</w:t>
      </w:r>
      <w:bookmarkEnd w:id="3324"/>
      <w:bookmarkEnd w:id="3325"/>
      <w:bookmarkEnd w:id="3326"/>
      <w:bookmarkEnd w:id="3327"/>
      <w:bookmarkEnd w:id="3328"/>
    </w:p>
    <w:p w:rsidR="003C0809" w:rsidRPr="008E3A79" w:rsidRDefault="003C0809" w:rsidP="008E3A79">
      <w:pPr>
        <w:pStyle w:val="aa"/>
        <w:rPr>
          <w:b/>
          <w:sz w:val="28"/>
          <w:szCs w:val="28"/>
        </w:rPr>
      </w:pPr>
      <w:r w:rsidRPr="00FD0473">
        <w:rPr>
          <w:b/>
          <w:sz w:val="28"/>
          <w:szCs w:val="28"/>
        </w:rPr>
        <w:t>1.</w:t>
      </w:r>
      <w:r w:rsidRPr="008E3A79">
        <w:rPr>
          <w:b/>
          <w:sz w:val="28"/>
          <w:szCs w:val="28"/>
        </w:rPr>
        <w:t>Назначение документа</w:t>
      </w:r>
    </w:p>
    <w:p w:rsidR="003C0809" w:rsidRDefault="003C0809" w:rsidP="008E3A79">
      <w:r w:rsidRPr="00F04E79">
        <w:t xml:space="preserve">Данный отчет содержит результаты проведения </w:t>
      </w:r>
      <w:r>
        <w:t>испытаний</w:t>
      </w:r>
      <w:r w:rsidRPr="00F04E79">
        <w:t xml:space="preserve"> компонентов системы в соответствии с Планом тестирования [1]. Перечень тестов, применяемых к каждому компоненту, заносится в таблицу. Все обнаруженные дефекты регистрируются в данном протоколе.</w:t>
      </w:r>
    </w:p>
    <w:p w:rsidR="003C0809" w:rsidRPr="00FD0473" w:rsidRDefault="003C0809" w:rsidP="009A08C2"/>
    <w:p w:rsidR="003C0809" w:rsidRPr="008E3A79" w:rsidRDefault="003C0809" w:rsidP="008E3A79">
      <w:pPr>
        <w:pStyle w:val="aa"/>
        <w:rPr>
          <w:b/>
          <w:sz w:val="28"/>
          <w:szCs w:val="28"/>
          <w:lang w:val="en-US"/>
        </w:rPr>
      </w:pPr>
      <w:r>
        <w:rPr>
          <w:b/>
          <w:sz w:val="28"/>
          <w:szCs w:val="28"/>
          <w:lang w:val="en-US"/>
        </w:rPr>
        <w:t>2.</w:t>
      </w:r>
      <w:r w:rsidRPr="008E3A79">
        <w:rPr>
          <w:b/>
          <w:sz w:val="28"/>
          <w:szCs w:val="28"/>
          <w:lang w:val="en-US"/>
        </w:rPr>
        <w:t>Ссылки на документы</w:t>
      </w:r>
    </w:p>
    <w:tbl>
      <w:tblPr>
        <w:tblW w:w="9356"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426"/>
        <w:gridCol w:w="4394"/>
        <w:gridCol w:w="2126"/>
        <w:gridCol w:w="993"/>
        <w:gridCol w:w="1417"/>
      </w:tblGrid>
      <w:tr w:rsidR="003C0809" w:rsidRPr="008E3A79" w:rsidTr="009A08C2">
        <w:trPr>
          <w:cantSplit/>
          <w:tblHeader/>
        </w:trPr>
        <w:tc>
          <w:tcPr>
            <w:tcW w:w="426" w:type="dxa"/>
          </w:tcPr>
          <w:p w:rsidR="003C0809" w:rsidRPr="008E3A79" w:rsidRDefault="003C0809" w:rsidP="009A08C2">
            <w:pPr>
              <w:pStyle w:val="TableHeader"/>
              <w:rPr>
                <w:rFonts w:ascii="Times New Roman" w:hAnsi="Times New Roman"/>
                <w:lang w:val="ru-RU"/>
              </w:rPr>
            </w:pPr>
            <w:r w:rsidRPr="008E3A79">
              <w:rPr>
                <w:rFonts w:ascii="Times New Roman" w:hAnsi="Times New Roman"/>
                <w:lang w:val="ru-RU"/>
              </w:rPr>
              <w:t>№</w:t>
            </w:r>
          </w:p>
        </w:tc>
        <w:tc>
          <w:tcPr>
            <w:tcW w:w="4394" w:type="dxa"/>
          </w:tcPr>
          <w:p w:rsidR="003C0809" w:rsidRPr="008E3A79" w:rsidRDefault="003C0809" w:rsidP="009A08C2">
            <w:pPr>
              <w:pStyle w:val="TableHeader"/>
              <w:rPr>
                <w:rFonts w:ascii="Times New Roman" w:hAnsi="Times New Roman"/>
                <w:lang w:val="ru-RU"/>
              </w:rPr>
            </w:pPr>
            <w:r w:rsidRPr="008E3A79">
              <w:rPr>
                <w:rFonts w:ascii="Times New Roman" w:hAnsi="Times New Roman"/>
                <w:lang w:val="ru-RU"/>
              </w:rPr>
              <w:t>Наименование</w:t>
            </w:r>
          </w:p>
        </w:tc>
        <w:tc>
          <w:tcPr>
            <w:tcW w:w="2126" w:type="dxa"/>
          </w:tcPr>
          <w:p w:rsidR="003C0809" w:rsidRPr="008E3A79" w:rsidRDefault="003C0809" w:rsidP="009A08C2">
            <w:pPr>
              <w:pStyle w:val="TableHeader"/>
              <w:rPr>
                <w:rFonts w:ascii="Times New Roman" w:hAnsi="Times New Roman"/>
                <w:lang w:val="ru-RU"/>
              </w:rPr>
            </w:pPr>
            <w:r w:rsidRPr="008E3A79">
              <w:rPr>
                <w:rFonts w:ascii="Times New Roman" w:hAnsi="Times New Roman"/>
                <w:lang w:val="ru-RU"/>
              </w:rPr>
              <w:t>Описание</w:t>
            </w:r>
          </w:p>
        </w:tc>
        <w:tc>
          <w:tcPr>
            <w:tcW w:w="993" w:type="dxa"/>
          </w:tcPr>
          <w:p w:rsidR="003C0809" w:rsidRPr="008E3A79" w:rsidRDefault="003C0809" w:rsidP="009A08C2">
            <w:pPr>
              <w:pStyle w:val="TableHeader"/>
              <w:rPr>
                <w:rFonts w:ascii="Times New Roman" w:hAnsi="Times New Roman"/>
                <w:lang w:val="ru-RU"/>
              </w:rPr>
            </w:pPr>
            <w:r w:rsidRPr="008E3A79">
              <w:rPr>
                <w:rFonts w:ascii="Times New Roman" w:hAnsi="Times New Roman"/>
                <w:lang w:val="ru-RU"/>
              </w:rPr>
              <w:t>Версия</w:t>
            </w:r>
          </w:p>
        </w:tc>
        <w:tc>
          <w:tcPr>
            <w:tcW w:w="1417" w:type="dxa"/>
          </w:tcPr>
          <w:p w:rsidR="003C0809" w:rsidRPr="008E3A79" w:rsidRDefault="003C0809" w:rsidP="009A08C2">
            <w:pPr>
              <w:pStyle w:val="TableHeader"/>
              <w:rPr>
                <w:rFonts w:ascii="Times New Roman" w:hAnsi="Times New Roman"/>
                <w:lang w:val="ru-RU"/>
              </w:rPr>
            </w:pPr>
            <w:r w:rsidRPr="008E3A79">
              <w:rPr>
                <w:rFonts w:ascii="Times New Roman" w:hAnsi="Times New Roman"/>
                <w:lang w:val="ru-RU"/>
              </w:rPr>
              <w:t>Дата</w:t>
            </w:r>
          </w:p>
        </w:tc>
      </w:tr>
      <w:tr w:rsidR="003C0809" w:rsidRPr="008E3A79" w:rsidTr="009A08C2">
        <w:tc>
          <w:tcPr>
            <w:tcW w:w="426" w:type="dxa"/>
          </w:tcPr>
          <w:p w:rsidR="003C0809" w:rsidRPr="008E3A79" w:rsidRDefault="003C0809" w:rsidP="009A08C2">
            <w:pPr>
              <w:pStyle w:val="TableText"/>
              <w:rPr>
                <w:rFonts w:ascii="Times New Roman" w:hAnsi="Times New Roman"/>
                <w:lang w:val="ru-RU"/>
              </w:rPr>
            </w:pPr>
            <w:r w:rsidRPr="008E3A79">
              <w:rPr>
                <w:rFonts w:ascii="Times New Roman" w:hAnsi="Times New Roman"/>
                <w:lang w:val="ru-RU"/>
              </w:rPr>
              <w:t>1</w:t>
            </w:r>
          </w:p>
        </w:tc>
        <w:tc>
          <w:tcPr>
            <w:tcW w:w="4394" w:type="dxa"/>
          </w:tcPr>
          <w:p w:rsidR="003C0809" w:rsidRPr="008E3A79" w:rsidRDefault="003C0809" w:rsidP="009A08C2">
            <w:pPr>
              <w:pStyle w:val="TableText"/>
              <w:rPr>
                <w:rFonts w:ascii="Times New Roman" w:hAnsi="Times New Roman"/>
                <w:color w:val="FF0000"/>
              </w:rPr>
            </w:pPr>
            <w:r w:rsidRPr="008E3A79">
              <w:rPr>
                <w:rFonts w:ascii="Times New Roman" w:hAnsi="Times New Roman"/>
                <w:color w:val="FF0000"/>
                <w:lang w:val="ru-RU"/>
              </w:rPr>
              <w:t>[Наименование документа]</w:t>
            </w:r>
          </w:p>
        </w:tc>
        <w:tc>
          <w:tcPr>
            <w:tcW w:w="2126" w:type="dxa"/>
          </w:tcPr>
          <w:p w:rsidR="003C0809" w:rsidRPr="008E3A79" w:rsidRDefault="003C0809" w:rsidP="009A08C2">
            <w:pPr>
              <w:pStyle w:val="TableText"/>
              <w:rPr>
                <w:rFonts w:ascii="Times New Roman" w:hAnsi="Times New Roman"/>
                <w:lang w:val="ru-RU"/>
              </w:rPr>
            </w:pPr>
            <w:r w:rsidRPr="008E3A79">
              <w:rPr>
                <w:rFonts w:ascii="Times New Roman" w:hAnsi="Times New Roman"/>
                <w:lang w:val="ru-RU"/>
              </w:rPr>
              <w:t>План Тестирования</w:t>
            </w:r>
          </w:p>
        </w:tc>
        <w:tc>
          <w:tcPr>
            <w:tcW w:w="993" w:type="dxa"/>
          </w:tcPr>
          <w:p w:rsidR="003C0809" w:rsidRPr="008E3A79" w:rsidRDefault="003C0809" w:rsidP="009A08C2">
            <w:pPr>
              <w:pStyle w:val="TableText"/>
              <w:rPr>
                <w:rFonts w:ascii="Times New Roman" w:hAnsi="Times New Roman"/>
                <w:lang w:val="ru-RU"/>
              </w:rPr>
            </w:pPr>
            <w:r w:rsidRPr="008E3A79">
              <w:rPr>
                <w:rFonts w:ascii="Times New Roman" w:hAnsi="Times New Roman"/>
                <w:lang w:val="ru-RU"/>
              </w:rPr>
              <w:t>0.01</w:t>
            </w:r>
          </w:p>
        </w:tc>
        <w:tc>
          <w:tcPr>
            <w:tcW w:w="1417" w:type="dxa"/>
          </w:tcPr>
          <w:p w:rsidR="003C0809" w:rsidRPr="008E3A79" w:rsidRDefault="003C0809" w:rsidP="009A08C2">
            <w:pPr>
              <w:pStyle w:val="TableText"/>
              <w:rPr>
                <w:rFonts w:ascii="Times New Roman" w:hAnsi="Times New Roman"/>
                <w:lang w:val="ru-RU"/>
              </w:rPr>
            </w:pPr>
          </w:p>
        </w:tc>
      </w:tr>
    </w:tbl>
    <w:p w:rsidR="003C0809" w:rsidRPr="00F04E79" w:rsidRDefault="003C0809" w:rsidP="009A08C2"/>
    <w:p w:rsidR="003C0809" w:rsidRPr="008E3A79" w:rsidRDefault="003C0809" w:rsidP="008E3A79">
      <w:pPr>
        <w:pStyle w:val="aa"/>
        <w:rPr>
          <w:b/>
          <w:sz w:val="28"/>
          <w:szCs w:val="28"/>
        </w:rPr>
      </w:pPr>
      <w:r w:rsidRPr="008E3A79">
        <w:rPr>
          <w:b/>
          <w:sz w:val="28"/>
          <w:szCs w:val="28"/>
        </w:rPr>
        <w:t>3.Субъект тестирования</w:t>
      </w:r>
    </w:p>
    <w:p w:rsidR="003C0809" w:rsidRPr="00444FAF" w:rsidRDefault="003C0809" w:rsidP="009A08C2">
      <w:pPr>
        <w:rPr>
          <w:color w:val="FF0000"/>
        </w:rPr>
      </w:pPr>
      <w:r w:rsidRPr="00444FAF">
        <w:rPr>
          <w:color w:val="FF0000"/>
        </w:rPr>
        <w:t>[Описание субъекта тестирования]</w:t>
      </w:r>
    </w:p>
    <w:p w:rsidR="003C0809" w:rsidRDefault="003C0809" w:rsidP="009A08C2"/>
    <w:p w:rsidR="003C0809" w:rsidRPr="0066738B" w:rsidRDefault="003C0809" w:rsidP="008E3A79">
      <w:pPr>
        <w:pStyle w:val="aa"/>
        <w:rPr>
          <w:b/>
          <w:sz w:val="28"/>
          <w:szCs w:val="28"/>
        </w:rPr>
      </w:pPr>
      <w:r w:rsidRPr="0066738B">
        <w:rPr>
          <w:b/>
          <w:sz w:val="28"/>
          <w:szCs w:val="28"/>
        </w:rPr>
        <w:t>4.Объект тестирования</w:t>
      </w:r>
    </w:p>
    <w:p w:rsidR="003C0809" w:rsidRPr="0066738B" w:rsidRDefault="003C0809" w:rsidP="008E3A79">
      <w:pPr>
        <w:pStyle w:val="aa"/>
        <w:rPr>
          <w:b/>
          <w:sz w:val="28"/>
          <w:szCs w:val="28"/>
        </w:rPr>
      </w:pPr>
      <w:r w:rsidRPr="0066738B">
        <w:rPr>
          <w:b/>
          <w:sz w:val="28"/>
          <w:szCs w:val="28"/>
        </w:rPr>
        <w:t>4.1Идентификация версии</w:t>
      </w:r>
    </w:p>
    <w:tbl>
      <w:tblPr>
        <w:tblW w:w="9356"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3544"/>
        <w:gridCol w:w="5812"/>
      </w:tblGrid>
      <w:tr w:rsidR="003C0809" w:rsidRPr="008E3A79" w:rsidTr="009A08C2">
        <w:trPr>
          <w:cantSplit/>
          <w:tblHeader/>
        </w:trPr>
        <w:tc>
          <w:tcPr>
            <w:tcW w:w="3544" w:type="dxa"/>
          </w:tcPr>
          <w:p w:rsidR="003C0809" w:rsidRPr="008E3A79" w:rsidRDefault="003C0809" w:rsidP="009A08C2">
            <w:pPr>
              <w:pStyle w:val="TableHeader"/>
              <w:jc w:val="left"/>
              <w:rPr>
                <w:rFonts w:ascii="Times New Roman" w:hAnsi="Times New Roman"/>
                <w:lang w:val="ru-RU"/>
              </w:rPr>
            </w:pPr>
            <w:r w:rsidRPr="008E3A79">
              <w:rPr>
                <w:rFonts w:ascii="Times New Roman" w:hAnsi="Times New Roman"/>
                <w:lang w:val="ru-RU"/>
              </w:rPr>
              <w:t>Номер Версии</w:t>
            </w:r>
          </w:p>
        </w:tc>
        <w:tc>
          <w:tcPr>
            <w:tcW w:w="5812" w:type="dxa"/>
          </w:tcPr>
          <w:p w:rsidR="003C0809" w:rsidRPr="008E3A79" w:rsidRDefault="003C0809" w:rsidP="009A08C2">
            <w:pPr>
              <w:pStyle w:val="TableText"/>
              <w:rPr>
                <w:rFonts w:ascii="Times New Roman" w:hAnsi="Times New Roman"/>
                <w:color w:val="FF0000"/>
                <w:lang w:val="ru-RU"/>
              </w:rPr>
            </w:pPr>
            <w:r w:rsidRPr="008E3A79">
              <w:rPr>
                <w:rFonts w:ascii="Times New Roman" w:hAnsi="Times New Roman"/>
                <w:color w:val="FF0000"/>
                <w:lang w:val="ru-RU"/>
              </w:rPr>
              <w:t>1.0</w:t>
            </w:r>
          </w:p>
        </w:tc>
      </w:tr>
      <w:tr w:rsidR="003C0809" w:rsidRPr="008E3A79" w:rsidTr="009A08C2">
        <w:tc>
          <w:tcPr>
            <w:tcW w:w="3544" w:type="dxa"/>
          </w:tcPr>
          <w:p w:rsidR="003C0809" w:rsidRPr="008E3A79" w:rsidRDefault="003C0809" w:rsidP="009A08C2">
            <w:pPr>
              <w:pStyle w:val="TableHeader"/>
              <w:jc w:val="left"/>
              <w:rPr>
                <w:rFonts w:ascii="Times New Roman" w:hAnsi="Times New Roman"/>
                <w:lang w:val="ru-RU"/>
              </w:rPr>
            </w:pPr>
            <w:r w:rsidRPr="008E3A79">
              <w:rPr>
                <w:rFonts w:ascii="Times New Roman" w:hAnsi="Times New Roman"/>
                <w:lang w:val="ru-RU"/>
              </w:rPr>
              <w:t>Тип Версии</w:t>
            </w:r>
          </w:p>
        </w:tc>
        <w:tc>
          <w:tcPr>
            <w:tcW w:w="5812" w:type="dxa"/>
          </w:tcPr>
          <w:p w:rsidR="003C0809" w:rsidRPr="008E3A79" w:rsidRDefault="003C0809" w:rsidP="009A08C2">
            <w:pPr>
              <w:pStyle w:val="TableText"/>
              <w:rPr>
                <w:rFonts w:ascii="Times New Roman" w:hAnsi="Times New Roman"/>
                <w:color w:val="FF0000"/>
                <w:lang w:val="ru-RU"/>
              </w:rPr>
            </w:pPr>
            <w:r w:rsidRPr="008E3A79">
              <w:rPr>
                <w:rFonts w:ascii="Times New Roman" w:hAnsi="Times New Roman"/>
                <w:color w:val="FF0000"/>
                <w:lang w:val="ru-RU"/>
              </w:rPr>
              <w:t>Поставочная</w:t>
            </w:r>
          </w:p>
        </w:tc>
      </w:tr>
    </w:tbl>
    <w:p w:rsidR="003C0809" w:rsidRPr="008E3A79" w:rsidRDefault="003C0809" w:rsidP="008E3A79">
      <w:pPr>
        <w:pStyle w:val="aa"/>
        <w:rPr>
          <w:b/>
          <w:sz w:val="28"/>
          <w:szCs w:val="28"/>
          <w:lang w:val="en-US"/>
        </w:rPr>
      </w:pPr>
      <w:r>
        <w:rPr>
          <w:b/>
          <w:sz w:val="28"/>
          <w:szCs w:val="28"/>
          <w:lang w:val="en-US"/>
        </w:rPr>
        <w:t>4.2</w:t>
      </w:r>
      <w:r w:rsidRPr="008E3A79">
        <w:rPr>
          <w:b/>
          <w:sz w:val="28"/>
          <w:szCs w:val="28"/>
          <w:lang w:val="en-US"/>
        </w:rPr>
        <w:t>Список компонент</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510"/>
        <w:gridCol w:w="5812"/>
      </w:tblGrid>
      <w:tr w:rsidR="003C0809" w:rsidRPr="008E3A79" w:rsidTr="009A08C2">
        <w:tc>
          <w:tcPr>
            <w:tcW w:w="3510" w:type="dxa"/>
          </w:tcPr>
          <w:p w:rsidR="003C0809" w:rsidRPr="008E3A79" w:rsidRDefault="003C0809" w:rsidP="009A08C2">
            <w:pPr>
              <w:pStyle w:val="TableHeader"/>
              <w:rPr>
                <w:rFonts w:ascii="Times New Roman" w:hAnsi="Times New Roman"/>
                <w:lang w:val="ru-RU"/>
              </w:rPr>
            </w:pPr>
            <w:r w:rsidRPr="008E3A79">
              <w:rPr>
                <w:rFonts w:ascii="Times New Roman" w:hAnsi="Times New Roman"/>
                <w:lang w:val="ru-RU"/>
              </w:rPr>
              <w:t>Компонент</w:t>
            </w:r>
          </w:p>
        </w:tc>
        <w:tc>
          <w:tcPr>
            <w:tcW w:w="5812" w:type="dxa"/>
          </w:tcPr>
          <w:p w:rsidR="003C0809" w:rsidRPr="008E3A79" w:rsidRDefault="003C0809" w:rsidP="009A08C2">
            <w:pPr>
              <w:pStyle w:val="TableHeader"/>
              <w:rPr>
                <w:rFonts w:ascii="Times New Roman" w:hAnsi="Times New Roman"/>
                <w:lang w:val="ru-RU"/>
              </w:rPr>
            </w:pPr>
            <w:r w:rsidRPr="008E3A79">
              <w:rPr>
                <w:rFonts w:ascii="Times New Roman" w:hAnsi="Times New Roman"/>
                <w:lang w:val="ru-RU"/>
              </w:rPr>
              <w:t>Вид тестирования</w:t>
            </w:r>
          </w:p>
        </w:tc>
      </w:tr>
      <w:tr w:rsidR="003C0809" w:rsidRPr="008E3A79" w:rsidTr="009A08C2">
        <w:tc>
          <w:tcPr>
            <w:tcW w:w="3510" w:type="dxa"/>
          </w:tcPr>
          <w:p w:rsidR="003C0809" w:rsidRPr="008E3A79" w:rsidRDefault="003C0809" w:rsidP="009A08C2">
            <w:pPr>
              <w:pStyle w:val="TableText"/>
              <w:jc w:val="both"/>
              <w:rPr>
                <w:rFonts w:ascii="Times New Roman" w:hAnsi="Times New Roman"/>
                <w:lang w:val="ru-RU"/>
              </w:rPr>
            </w:pPr>
            <w:r w:rsidRPr="008E3A79">
              <w:rPr>
                <w:rFonts w:ascii="Times New Roman" w:hAnsi="Times New Roman"/>
                <w:lang w:val="ru-RU"/>
              </w:rPr>
              <w:t>Система целиком</w:t>
            </w:r>
          </w:p>
        </w:tc>
        <w:tc>
          <w:tcPr>
            <w:tcW w:w="5812" w:type="dxa"/>
          </w:tcPr>
          <w:p w:rsidR="003C0809" w:rsidRPr="008E3A79" w:rsidRDefault="003C0809" w:rsidP="009A08C2">
            <w:pPr>
              <w:pStyle w:val="TableText"/>
              <w:jc w:val="both"/>
              <w:rPr>
                <w:rFonts w:ascii="Times New Roman" w:hAnsi="Times New Roman"/>
                <w:color w:val="FF0000"/>
                <w:lang w:val="ru-RU"/>
              </w:rPr>
            </w:pPr>
            <w:r w:rsidRPr="008E3A79">
              <w:rPr>
                <w:rFonts w:ascii="Times New Roman" w:hAnsi="Times New Roman"/>
                <w:color w:val="FF0000"/>
                <w:lang w:val="ru-RU"/>
              </w:rPr>
              <w:t>Нагрузочное тестирование</w:t>
            </w:r>
          </w:p>
        </w:tc>
      </w:tr>
      <w:tr w:rsidR="003C0809" w:rsidRPr="008E3A79" w:rsidTr="009A08C2">
        <w:tc>
          <w:tcPr>
            <w:tcW w:w="3510" w:type="dxa"/>
          </w:tcPr>
          <w:p w:rsidR="003C0809" w:rsidRPr="008E3A79" w:rsidRDefault="003C0809" w:rsidP="009A08C2">
            <w:pPr>
              <w:pStyle w:val="TableText"/>
              <w:jc w:val="both"/>
              <w:rPr>
                <w:rFonts w:ascii="Times New Roman" w:hAnsi="Times New Roman"/>
              </w:rPr>
            </w:pPr>
            <w:r w:rsidRPr="008E3A79">
              <w:rPr>
                <w:rFonts w:ascii="Times New Roman" w:hAnsi="Times New Roman"/>
                <w:lang w:val="ru-RU"/>
              </w:rPr>
              <w:t xml:space="preserve">Тип входящего запроса </w:t>
            </w:r>
            <w:r w:rsidRPr="008E3A79">
              <w:rPr>
                <w:rFonts w:ascii="Times New Roman" w:hAnsi="Times New Roman"/>
              </w:rPr>
              <w:t>process</w:t>
            </w:r>
          </w:p>
        </w:tc>
        <w:tc>
          <w:tcPr>
            <w:tcW w:w="5812" w:type="dxa"/>
          </w:tcPr>
          <w:p w:rsidR="003C0809" w:rsidRPr="008E3A79" w:rsidRDefault="003C0809" w:rsidP="009A08C2">
            <w:pPr>
              <w:pStyle w:val="TableText"/>
              <w:jc w:val="both"/>
              <w:rPr>
                <w:rFonts w:ascii="Times New Roman" w:hAnsi="Times New Roman"/>
                <w:color w:val="FF0000"/>
                <w:lang w:val="ru-RU"/>
              </w:rPr>
            </w:pPr>
            <w:r w:rsidRPr="008E3A79">
              <w:rPr>
                <w:rFonts w:ascii="Times New Roman" w:hAnsi="Times New Roman"/>
                <w:color w:val="FF0000"/>
                <w:lang w:val="ru-RU"/>
              </w:rPr>
              <w:t>Нагрузочное тестирование</w:t>
            </w:r>
          </w:p>
        </w:tc>
      </w:tr>
    </w:tbl>
    <w:p w:rsidR="003C0809" w:rsidRDefault="003C0809" w:rsidP="00012CBF">
      <w:pPr>
        <w:pStyle w:val="aa"/>
      </w:pPr>
    </w:p>
    <w:p w:rsidR="003C0809" w:rsidRPr="008E3A79" w:rsidRDefault="003C0809" w:rsidP="008E3A79">
      <w:pPr>
        <w:pStyle w:val="aa"/>
        <w:rPr>
          <w:b/>
          <w:sz w:val="28"/>
          <w:szCs w:val="28"/>
          <w:lang w:val="en-US"/>
        </w:rPr>
      </w:pPr>
      <w:r>
        <w:rPr>
          <w:b/>
          <w:sz w:val="28"/>
          <w:szCs w:val="28"/>
          <w:lang w:val="en-US"/>
        </w:rPr>
        <w:t>5.</w:t>
      </w:r>
      <w:r w:rsidRPr="008E3A79">
        <w:rPr>
          <w:b/>
          <w:sz w:val="28"/>
          <w:szCs w:val="28"/>
          <w:lang w:val="en-US"/>
        </w:rPr>
        <w:t>Результат тестирования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510"/>
        <w:gridCol w:w="5776"/>
      </w:tblGrid>
      <w:tr w:rsidR="003C0809" w:rsidRPr="008E3A79" w:rsidTr="00435D60">
        <w:tc>
          <w:tcPr>
            <w:tcW w:w="3510" w:type="dxa"/>
          </w:tcPr>
          <w:p w:rsidR="003C0809" w:rsidRPr="008E3A79" w:rsidRDefault="003C0809" w:rsidP="00435D60">
            <w:pPr>
              <w:pStyle w:val="TableText"/>
              <w:rPr>
                <w:rFonts w:ascii="Times New Roman" w:hAnsi="Times New Roman"/>
                <w:b/>
                <w:lang w:val="ru-RU"/>
              </w:rPr>
            </w:pPr>
            <w:r w:rsidRPr="008E3A79">
              <w:rPr>
                <w:rFonts w:ascii="Times New Roman" w:hAnsi="Times New Roman"/>
                <w:b/>
                <w:lang w:val="ru-RU"/>
              </w:rPr>
              <w:t>Результат тестирования</w:t>
            </w:r>
          </w:p>
        </w:tc>
        <w:tc>
          <w:tcPr>
            <w:tcW w:w="5776" w:type="dxa"/>
          </w:tcPr>
          <w:p w:rsidR="003C0809" w:rsidRPr="008E3A79" w:rsidRDefault="003C0809" w:rsidP="00435D60">
            <w:pPr>
              <w:pStyle w:val="TableText"/>
              <w:rPr>
                <w:rFonts w:ascii="Times New Roman" w:hAnsi="Times New Roman"/>
                <w:color w:val="FF0000"/>
                <w:lang w:val="ru-RU"/>
              </w:rPr>
            </w:pPr>
            <w:r w:rsidRPr="008E3A79">
              <w:rPr>
                <w:rFonts w:ascii="Times New Roman" w:hAnsi="Times New Roman"/>
                <w:color w:val="FF0000"/>
              </w:rPr>
              <w:t>[</w:t>
            </w:r>
            <w:r w:rsidRPr="008E3A79">
              <w:rPr>
                <w:rFonts w:ascii="Times New Roman" w:hAnsi="Times New Roman"/>
                <w:b/>
                <w:color w:val="FF0000"/>
                <w:lang w:val="ru-RU"/>
              </w:rPr>
              <w:t>Результат тестирования</w:t>
            </w:r>
            <w:r w:rsidRPr="008E3A79">
              <w:rPr>
                <w:rFonts w:ascii="Times New Roman" w:hAnsi="Times New Roman"/>
                <w:color w:val="FF0000"/>
              </w:rPr>
              <w:t>]</w:t>
            </w:r>
            <w:r w:rsidRPr="008E3A79">
              <w:rPr>
                <w:rFonts w:ascii="Times New Roman" w:hAnsi="Times New Roman"/>
                <w:color w:val="FF0000"/>
                <w:lang w:val="ru-RU"/>
              </w:rPr>
              <w:t xml:space="preserve"> </w:t>
            </w:r>
          </w:p>
        </w:tc>
      </w:tr>
    </w:tbl>
    <w:p w:rsidR="003C0809" w:rsidRPr="00444FAF" w:rsidRDefault="003C0809" w:rsidP="008E3A79">
      <w:pPr>
        <w:rPr>
          <w:color w:val="FF0000"/>
        </w:rPr>
      </w:pPr>
    </w:p>
    <w:p w:rsidR="003C0809" w:rsidRPr="00444FAF" w:rsidRDefault="003C0809" w:rsidP="008E3A79">
      <w:pPr>
        <w:rPr>
          <w:color w:val="FF0000"/>
        </w:rPr>
      </w:pPr>
      <w:r w:rsidRPr="00444FAF">
        <w:rPr>
          <w:color w:val="FF0000"/>
        </w:rPr>
        <w:t>[Описание результатов тестирования]</w:t>
      </w:r>
    </w:p>
    <w:p w:rsidR="003C0809" w:rsidRDefault="003C0809" w:rsidP="008E3A79"/>
    <w:p w:rsidR="003C0809" w:rsidRPr="008E3A79" w:rsidRDefault="003C0809" w:rsidP="008E3A79">
      <w:pPr>
        <w:pStyle w:val="aa"/>
        <w:rPr>
          <w:b/>
          <w:sz w:val="28"/>
          <w:szCs w:val="28"/>
          <w:lang w:val="en-US"/>
        </w:rPr>
      </w:pPr>
      <w:r>
        <w:rPr>
          <w:b/>
          <w:sz w:val="28"/>
          <w:szCs w:val="28"/>
          <w:lang w:val="en-US"/>
        </w:rPr>
        <w:t>5.1</w:t>
      </w:r>
      <w:r w:rsidRPr="008E3A79">
        <w:rPr>
          <w:b/>
          <w:sz w:val="28"/>
          <w:szCs w:val="28"/>
          <w:lang w:val="en-US"/>
        </w:rPr>
        <w:t>Динамическая нагрузка</w:t>
      </w:r>
    </w:p>
    <w:p w:rsidR="003C0809" w:rsidRPr="001224C7" w:rsidRDefault="003C0809" w:rsidP="008E3A7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086"/>
        <w:gridCol w:w="3299"/>
        <w:gridCol w:w="3901"/>
      </w:tblGrid>
      <w:tr w:rsidR="003C0809" w:rsidRPr="008E3A79" w:rsidTr="00435D60">
        <w:trPr>
          <w:trHeight w:val="431"/>
        </w:trPr>
        <w:tc>
          <w:tcPr>
            <w:tcW w:w="2086" w:type="dxa"/>
          </w:tcPr>
          <w:p w:rsidR="003C0809" w:rsidRPr="008E3A79" w:rsidRDefault="003C0809" w:rsidP="00435D60">
            <w:pPr>
              <w:pStyle w:val="TableHeader"/>
              <w:keepNext/>
              <w:keepLines/>
              <w:rPr>
                <w:rFonts w:ascii="Times New Roman" w:hAnsi="Times New Roman"/>
              </w:rPr>
            </w:pPr>
            <w:r w:rsidRPr="008E3A79">
              <w:rPr>
                <w:rFonts w:ascii="Times New Roman" w:hAnsi="Times New Roman"/>
              </w:rPr>
              <w:t>Параметр</w:t>
            </w:r>
          </w:p>
        </w:tc>
        <w:tc>
          <w:tcPr>
            <w:tcW w:w="3299" w:type="dxa"/>
          </w:tcPr>
          <w:p w:rsidR="003C0809" w:rsidRPr="008E3A79" w:rsidRDefault="003C0809" w:rsidP="00435D60">
            <w:pPr>
              <w:pStyle w:val="TableHeader"/>
              <w:keepNext/>
              <w:keepLines/>
              <w:rPr>
                <w:rFonts w:ascii="Times New Roman" w:hAnsi="Times New Roman"/>
                <w:lang w:val="ru-RU"/>
              </w:rPr>
            </w:pPr>
            <w:r w:rsidRPr="008E3A79">
              <w:rPr>
                <w:rFonts w:ascii="Times New Roman" w:hAnsi="Times New Roman"/>
                <w:lang w:val="ru-RU"/>
              </w:rPr>
              <w:t>Значение</w:t>
            </w:r>
          </w:p>
        </w:tc>
        <w:tc>
          <w:tcPr>
            <w:tcW w:w="3901" w:type="dxa"/>
          </w:tcPr>
          <w:p w:rsidR="003C0809" w:rsidRPr="008E3A79" w:rsidRDefault="003C0809" w:rsidP="00435D60">
            <w:pPr>
              <w:pStyle w:val="TableHeader"/>
              <w:keepNext/>
              <w:keepLines/>
              <w:rPr>
                <w:rFonts w:ascii="Times New Roman" w:hAnsi="Times New Roman"/>
              </w:rPr>
            </w:pPr>
            <w:r w:rsidRPr="008E3A79">
              <w:rPr>
                <w:rFonts w:ascii="Times New Roman" w:hAnsi="Times New Roman"/>
              </w:rPr>
              <w:t>Критерий</w:t>
            </w:r>
          </w:p>
        </w:tc>
      </w:tr>
      <w:tr w:rsidR="003C0809" w:rsidRPr="008E3A79" w:rsidTr="00435D60">
        <w:tc>
          <w:tcPr>
            <w:tcW w:w="2086" w:type="dxa"/>
          </w:tcPr>
          <w:p w:rsidR="003C0809" w:rsidRPr="008E3A79" w:rsidRDefault="003C0809" w:rsidP="00435D60">
            <w:pPr>
              <w:pStyle w:val="TableText"/>
              <w:keepNext/>
              <w:keepLines/>
              <w:rPr>
                <w:rFonts w:ascii="Times New Roman" w:hAnsi="Times New Roman"/>
              </w:rPr>
            </w:pPr>
            <w:r w:rsidRPr="008E3A79">
              <w:rPr>
                <w:rFonts w:ascii="Times New Roman" w:hAnsi="Times New Roman"/>
              </w:rPr>
              <w:t>Max1</w:t>
            </w:r>
          </w:p>
        </w:tc>
        <w:tc>
          <w:tcPr>
            <w:tcW w:w="3299" w:type="dxa"/>
          </w:tcPr>
          <w:p w:rsidR="003C0809" w:rsidRPr="008E3A79" w:rsidRDefault="003C0809" w:rsidP="00435D60">
            <w:pPr>
              <w:pStyle w:val="TableText"/>
              <w:keepNext/>
              <w:keepLines/>
              <w:jc w:val="center"/>
              <w:rPr>
                <w:rFonts w:ascii="Times New Roman" w:hAnsi="Times New Roman"/>
                <w:color w:val="FF0000"/>
              </w:rPr>
            </w:pPr>
            <w:r w:rsidRPr="008E3A79">
              <w:rPr>
                <w:rFonts w:ascii="Times New Roman" w:hAnsi="Times New Roman"/>
                <w:color w:val="FF0000"/>
                <w:lang w:val="ru-RU"/>
              </w:rPr>
              <w:t>[</w:t>
            </w:r>
            <w:r w:rsidRPr="008E3A79">
              <w:rPr>
                <w:rFonts w:ascii="Times New Roman" w:hAnsi="Times New Roman"/>
                <w:color w:val="FF0000"/>
              </w:rPr>
              <w:t>значение</w:t>
            </w:r>
            <w:r w:rsidRPr="008E3A79">
              <w:rPr>
                <w:rFonts w:ascii="Times New Roman" w:hAnsi="Times New Roman"/>
                <w:color w:val="FF0000"/>
                <w:lang w:val="ru-RU"/>
              </w:rPr>
              <w:t>]</w:t>
            </w:r>
          </w:p>
        </w:tc>
        <w:tc>
          <w:tcPr>
            <w:tcW w:w="3901" w:type="dxa"/>
          </w:tcPr>
          <w:p w:rsidR="003C0809" w:rsidRPr="008E3A79" w:rsidRDefault="003C0809" w:rsidP="00435D60">
            <w:pPr>
              <w:pStyle w:val="TableText"/>
              <w:keepNext/>
              <w:keepLines/>
              <w:rPr>
                <w:rFonts w:ascii="Times New Roman" w:hAnsi="Times New Roman"/>
                <w:color w:val="FF0000"/>
                <w:lang w:val="ru-RU"/>
              </w:rPr>
            </w:pPr>
            <w:r w:rsidRPr="008E3A79">
              <w:rPr>
                <w:rFonts w:ascii="Times New Roman" w:hAnsi="Times New Roman"/>
                <w:color w:val="FF0000"/>
                <w:lang w:val="ru-RU"/>
              </w:rPr>
              <w:t>Критерий окончания теста</w:t>
            </w:r>
          </w:p>
        </w:tc>
      </w:tr>
      <w:tr w:rsidR="003C0809" w:rsidRPr="008E3A79" w:rsidTr="00435D60">
        <w:tc>
          <w:tcPr>
            <w:tcW w:w="2086" w:type="dxa"/>
          </w:tcPr>
          <w:p w:rsidR="003C0809" w:rsidRPr="008E3A79" w:rsidRDefault="003C0809" w:rsidP="00435D60">
            <w:pPr>
              <w:pStyle w:val="TableText"/>
              <w:rPr>
                <w:rFonts w:ascii="Times New Roman" w:hAnsi="Times New Roman"/>
              </w:rPr>
            </w:pPr>
            <w:r w:rsidRPr="008E3A79">
              <w:rPr>
                <w:rFonts w:ascii="Times New Roman" w:hAnsi="Times New Roman"/>
              </w:rPr>
              <w:t>Max2</w:t>
            </w:r>
          </w:p>
        </w:tc>
        <w:tc>
          <w:tcPr>
            <w:tcW w:w="3299" w:type="dxa"/>
          </w:tcPr>
          <w:p w:rsidR="003C0809" w:rsidRPr="008E3A79" w:rsidRDefault="003C0809" w:rsidP="00435D60">
            <w:pPr>
              <w:pStyle w:val="TableText"/>
              <w:jc w:val="center"/>
              <w:rPr>
                <w:rFonts w:ascii="Times New Roman" w:hAnsi="Times New Roman"/>
                <w:lang w:val="ru-RU"/>
              </w:rPr>
            </w:pPr>
            <w:r w:rsidRPr="008E3A79">
              <w:rPr>
                <w:rFonts w:ascii="Times New Roman" w:hAnsi="Times New Roman"/>
                <w:color w:val="FF0000"/>
                <w:lang w:val="ru-RU"/>
              </w:rPr>
              <w:t>[</w:t>
            </w:r>
            <w:r w:rsidRPr="008E3A79">
              <w:rPr>
                <w:rFonts w:ascii="Times New Roman" w:hAnsi="Times New Roman"/>
                <w:color w:val="FF0000"/>
              </w:rPr>
              <w:t>значение</w:t>
            </w:r>
            <w:r w:rsidRPr="008E3A79">
              <w:rPr>
                <w:rFonts w:ascii="Times New Roman" w:hAnsi="Times New Roman"/>
                <w:color w:val="FF0000"/>
                <w:lang w:val="ru-RU"/>
              </w:rPr>
              <w:t>]</w:t>
            </w:r>
          </w:p>
        </w:tc>
        <w:tc>
          <w:tcPr>
            <w:tcW w:w="3901" w:type="dxa"/>
          </w:tcPr>
          <w:p w:rsidR="003C0809" w:rsidRPr="008E3A79" w:rsidRDefault="003C0809" w:rsidP="00435D60">
            <w:pPr>
              <w:pStyle w:val="TableText"/>
              <w:rPr>
                <w:rFonts w:ascii="Times New Roman" w:hAnsi="Times New Roman"/>
                <w:lang w:val="ru-RU"/>
              </w:rPr>
            </w:pPr>
            <w:r w:rsidRPr="008E3A79">
              <w:rPr>
                <w:rFonts w:ascii="Times New Roman" w:hAnsi="Times New Roman"/>
                <w:color w:val="FF0000"/>
                <w:lang w:val="ru-RU"/>
              </w:rPr>
              <w:t>Критерий окончания теста</w:t>
            </w:r>
          </w:p>
        </w:tc>
      </w:tr>
    </w:tbl>
    <w:p w:rsidR="003C0809" w:rsidRDefault="003C0809" w:rsidP="008E3A79">
      <w:pPr>
        <w:pStyle w:val="aa"/>
        <w:rPr>
          <w:b/>
          <w:sz w:val="28"/>
          <w:szCs w:val="28"/>
          <w:lang w:val="en-US"/>
        </w:rPr>
      </w:pPr>
    </w:p>
    <w:p w:rsidR="003C0809" w:rsidRPr="008E3A79" w:rsidRDefault="003C0809" w:rsidP="008E3A79">
      <w:pPr>
        <w:pStyle w:val="aa"/>
        <w:rPr>
          <w:b/>
          <w:sz w:val="28"/>
          <w:szCs w:val="28"/>
          <w:lang w:val="en-US"/>
        </w:rPr>
      </w:pPr>
      <w:r>
        <w:rPr>
          <w:b/>
          <w:sz w:val="28"/>
          <w:szCs w:val="28"/>
          <w:lang w:val="en-US"/>
        </w:rPr>
        <w:t>5.2</w:t>
      </w:r>
      <w:r w:rsidRPr="008E3A79">
        <w:rPr>
          <w:b/>
          <w:sz w:val="28"/>
          <w:szCs w:val="28"/>
          <w:lang w:val="en-US"/>
        </w:rPr>
        <w:t>Статическая нагрузка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089"/>
        <w:gridCol w:w="3308"/>
        <w:gridCol w:w="3889"/>
      </w:tblGrid>
      <w:tr w:rsidR="003C0809" w:rsidRPr="008E3A79" w:rsidTr="00435D60">
        <w:tc>
          <w:tcPr>
            <w:tcW w:w="2089" w:type="dxa"/>
          </w:tcPr>
          <w:p w:rsidR="003C0809" w:rsidRPr="008E3A79" w:rsidRDefault="003C0809" w:rsidP="00435D60">
            <w:pPr>
              <w:pStyle w:val="TableHeader"/>
              <w:rPr>
                <w:rFonts w:ascii="Times New Roman" w:hAnsi="Times New Roman"/>
              </w:rPr>
            </w:pPr>
            <w:r w:rsidRPr="008E3A79">
              <w:rPr>
                <w:rFonts w:ascii="Times New Roman" w:hAnsi="Times New Roman"/>
              </w:rPr>
              <w:t>Параметр</w:t>
            </w:r>
          </w:p>
        </w:tc>
        <w:tc>
          <w:tcPr>
            <w:tcW w:w="3308" w:type="dxa"/>
          </w:tcPr>
          <w:p w:rsidR="003C0809" w:rsidRPr="008E3A79" w:rsidRDefault="003C0809" w:rsidP="00435D60">
            <w:pPr>
              <w:pStyle w:val="TableHeader"/>
              <w:rPr>
                <w:rFonts w:ascii="Times New Roman" w:hAnsi="Times New Roman"/>
                <w:lang w:val="ru-RU"/>
              </w:rPr>
            </w:pPr>
            <w:r w:rsidRPr="008E3A79">
              <w:rPr>
                <w:rFonts w:ascii="Times New Roman" w:hAnsi="Times New Roman"/>
                <w:lang w:val="ru-RU"/>
              </w:rPr>
              <w:t>Значение</w:t>
            </w:r>
          </w:p>
        </w:tc>
        <w:tc>
          <w:tcPr>
            <w:tcW w:w="3889" w:type="dxa"/>
          </w:tcPr>
          <w:p w:rsidR="003C0809" w:rsidRPr="008E3A79" w:rsidRDefault="003C0809" w:rsidP="00435D60">
            <w:pPr>
              <w:pStyle w:val="TableHeader"/>
              <w:rPr>
                <w:rFonts w:ascii="Times New Roman" w:hAnsi="Times New Roman"/>
              </w:rPr>
            </w:pPr>
            <w:r w:rsidRPr="008E3A79">
              <w:rPr>
                <w:rFonts w:ascii="Times New Roman" w:hAnsi="Times New Roman"/>
              </w:rPr>
              <w:t>Критерий</w:t>
            </w:r>
          </w:p>
        </w:tc>
      </w:tr>
      <w:tr w:rsidR="003C0809" w:rsidRPr="008E3A79" w:rsidTr="00435D60">
        <w:tc>
          <w:tcPr>
            <w:tcW w:w="2089" w:type="dxa"/>
          </w:tcPr>
          <w:p w:rsidR="003C0809" w:rsidRPr="008E3A79" w:rsidRDefault="003C0809" w:rsidP="00435D60">
            <w:pPr>
              <w:pStyle w:val="TableText"/>
              <w:rPr>
                <w:rFonts w:ascii="Times New Roman" w:hAnsi="Times New Roman"/>
              </w:rPr>
            </w:pPr>
            <w:r w:rsidRPr="008E3A79">
              <w:rPr>
                <w:rFonts w:ascii="Times New Roman" w:hAnsi="Times New Roman"/>
              </w:rPr>
              <w:t>Time1</w:t>
            </w:r>
          </w:p>
        </w:tc>
        <w:tc>
          <w:tcPr>
            <w:tcW w:w="3308" w:type="dxa"/>
          </w:tcPr>
          <w:p w:rsidR="003C0809" w:rsidRPr="008E3A79" w:rsidRDefault="003C0809" w:rsidP="00435D60">
            <w:pPr>
              <w:pStyle w:val="TableText"/>
              <w:jc w:val="center"/>
              <w:rPr>
                <w:rFonts w:ascii="Times New Roman" w:hAnsi="Times New Roman"/>
                <w:lang w:val="ru-RU"/>
              </w:rPr>
            </w:pPr>
            <w:r w:rsidRPr="008E3A79">
              <w:rPr>
                <w:rFonts w:ascii="Times New Roman" w:hAnsi="Times New Roman"/>
                <w:color w:val="FF0000"/>
                <w:lang w:val="ru-RU"/>
              </w:rPr>
              <w:t>[</w:t>
            </w:r>
            <w:r w:rsidRPr="008E3A79">
              <w:rPr>
                <w:rFonts w:ascii="Times New Roman" w:hAnsi="Times New Roman"/>
                <w:color w:val="FF0000"/>
              </w:rPr>
              <w:t>значение</w:t>
            </w:r>
            <w:r w:rsidRPr="008E3A79">
              <w:rPr>
                <w:rFonts w:ascii="Times New Roman" w:hAnsi="Times New Roman"/>
                <w:color w:val="FF0000"/>
                <w:lang w:val="ru-RU"/>
              </w:rPr>
              <w:t>]</w:t>
            </w:r>
          </w:p>
        </w:tc>
        <w:tc>
          <w:tcPr>
            <w:tcW w:w="3889" w:type="dxa"/>
          </w:tcPr>
          <w:p w:rsidR="003C0809" w:rsidRPr="008E3A79" w:rsidRDefault="003C0809" w:rsidP="00435D60">
            <w:pPr>
              <w:pStyle w:val="TableText"/>
              <w:rPr>
                <w:rFonts w:ascii="Times New Roman" w:hAnsi="Times New Roman"/>
                <w:lang w:val="ru-RU"/>
              </w:rPr>
            </w:pPr>
            <w:r w:rsidRPr="008E3A79">
              <w:rPr>
                <w:rFonts w:ascii="Times New Roman" w:hAnsi="Times New Roman"/>
                <w:color w:val="FF0000"/>
                <w:lang w:val="ru-RU"/>
              </w:rPr>
              <w:t>Критерий окончания теста</w:t>
            </w:r>
          </w:p>
        </w:tc>
      </w:tr>
      <w:tr w:rsidR="003C0809" w:rsidRPr="008E3A79" w:rsidTr="00435D60">
        <w:tc>
          <w:tcPr>
            <w:tcW w:w="2089" w:type="dxa"/>
          </w:tcPr>
          <w:p w:rsidR="003C0809" w:rsidRPr="008E3A79" w:rsidRDefault="003C0809" w:rsidP="00435D60">
            <w:pPr>
              <w:pStyle w:val="TableText"/>
              <w:rPr>
                <w:rFonts w:ascii="Times New Roman" w:hAnsi="Times New Roman"/>
              </w:rPr>
            </w:pPr>
            <w:r w:rsidRPr="008E3A79">
              <w:rPr>
                <w:rFonts w:ascii="Times New Roman" w:hAnsi="Times New Roman"/>
              </w:rPr>
              <w:t>Time2</w:t>
            </w:r>
          </w:p>
        </w:tc>
        <w:tc>
          <w:tcPr>
            <w:tcW w:w="3308" w:type="dxa"/>
          </w:tcPr>
          <w:p w:rsidR="003C0809" w:rsidRPr="008E3A79" w:rsidRDefault="003C0809" w:rsidP="00435D60">
            <w:pPr>
              <w:pStyle w:val="TableText"/>
              <w:jc w:val="center"/>
              <w:rPr>
                <w:rFonts w:ascii="Times New Roman" w:hAnsi="Times New Roman"/>
                <w:lang w:val="ru-RU"/>
              </w:rPr>
            </w:pPr>
            <w:r w:rsidRPr="008E3A79">
              <w:rPr>
                <w:rFonts w:ascii="Times New Roman" w:hAnsi="Times New Roman"/>
                <w:color w:val="FF0000"/>
                <w:lang w:val="ru-RU"/>
              </w:rPr>
              <w:t>[</w:t>
            </w:r>
            <w:r w:rsidRPr="008E3A79">
              <w:rPr>
                <w:rFonts w:ascii="Times New Roman" w:hAnsi="Times New Roman"/>
                <w:color w:val="FF0000"/>
              </w:rPr>
              <w:t>значение</w:t>
            </w:r>
            <w:r w:rsidRPr="008E3A79">
              <w:rPr>
                <w:rFonts w:ascii="Times New Roman" w:hAnsi="Times New Roman"/>
                <w:color w:val="FF0000"/>
                <w:lang w:val="ru-RU"/>
              </w:rPr>
              <w:t>]</w:t>
            </w:r>
          </w:p>
        </w:tc>
        <w:tc>
          <w:tcPr>
            <w:tcW w:w="3889" w:type="dxa"/>
          </w:tcPr>
          <w:p w:rsidR="003C0809" w:rsidRPr="008E3A79" w:rsidRDefault="003C0809" w:rsidP="00435D60">
            <w:pPr>
              <w:pStyle w:val="TableText"/>
              <w:rPr>
                <w:rFonts w:ascii="Times New Roman" w:hAnsi="Times New Roman"/>
                <w:lang w:val="ru-RU"/>
              </w:rPr>
            </w:pPr>
            <w:r w:rsidRPr="008E3A79">
              <w:rPr>
                <w:rFonts w:ascii="Times New Roman" w:hAnsi="Times New Roman"/>
                <w:color w:val="FF0000"/>
                <w:lang w:val="ru-RU"/>
              </w:rPr>
              <w:t>Критерий окончания теста</w:t>
            </w:r>
          </w:p>
        </w:tc>
      </w:tr>
    </w:tbl>
    <w:p w:rsidR="003C0809" w:rsidRDefault="003C0809" w:rsidP="008E3A79"/>
    <w:p w:rsidR="003C0809" w:rsidRPr="008E3A79" w:rsidRDefault="003C0809" w:rsidP="008E3A79">
      <w:pPr>
        <w:pStyle w:val="aa"/>
        <w:rPr>
          <w:b/>
          <w:sz w:val="28"/>
          <w:szCs w:val="28"/>
          <w:lang w:val="en-US"/>
        </w:rPr>
      </w:pPr>
      <w:r>
        <w:rPr>
          <w:b/>
          <w:sz w:val="28"/>
          <w:szCs w:val="28"/>
          <w:lang w:val="en-US"/>
        </w:rPr>
        <w:t>6.</w:t>
      </w:r>
      <w:r w:rsidRPr="008E3A79">
        <w:rPr>
          <w:b/>
          <w:sz w:val="28"/>
          <w:szCs w:val="28"/>
          <w:lang w:val="en-US"/>
        </w:rPr>
        <w:t>Программа и методика испытаний</w:t>
      </w:r>
    </w:p>
    <w:p w:rsidR="003C0809" w:rsidRPr="008E3A79" w:rsidRDefault="003C0809" w:rsidP="008E3A79">
      <w:pPr>
        <w:pStyle w:val="aa"/>
        <w:rPr>
          <w:b/>
          <w:sz w:val="28"/>
          <w:szCs w:val="28"/>
          <w:lang w:val="en-US"/>
        </w:rPr>
      </w:pPr>
      <w:bookmarkStart w:id="3329" w:name="_Toc301795466"/>
      <w:r w:rsidRPr="008E3A79">
        <w:rPr>
          <w:b/>
          <w:sz w:val="28"/>
          <w:szCs w:val="28"/>
        </w:rPr>
        <w:lastRenderedPageBreak/>
        <w:t xml:space="preserve">6.1Динамическая нагрузка </w:t>
      </w:r>
      <w:r w:rsidRPr="008E3A79">
        <w:rPr>
          <w:b/>
          <w:sz w:val="28"/>
          <w:szCs w:val="28"/>
          <w:lang w:val="en-US"/>
        </w:rPr>
        <w:t>web</w:t>
      </w:r>
      <w:r w:rsidRPr="008E3A79">
        <w:rPr>
          <w:b/>
          <w:sz w:val="28"/>
          <w:szCs w:val="28"/>
        </w:rPr>
        <w:t>-сервиса</w:t>
      </w:r>
      <w:bookmarkEnd w:id="3329"/>
    </w:p>
    <w:p w:rsidR="003C0809" w:rsidRDefault="003C0809" w:rsidP="008E3A7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967"/>
        <w:gridCol w:w="5463"/>
      </w:tblGrid>
      <w:tr w:rsidR="003C0809" w:rsidRPr="008E3A79" w:rsidTr="00435D60">
        <w:tc>
          <w:tcPr>
            <w:tcW w:w="4077" w:type="dxa"/>
          </w:tcPr>
          <w:p w:rsidR="003C0809" w:rsidRPr="008E3A79" w:rsidRDefault="003C0809" w:rsidP="00435D60">
            <w:pPr>
              <w:pStyle w:val="TableHeader"/>
              <w:rPr>
                <w:rFonts w:ascii="Times New Roman" w:hAnsi="Times New Roman"/>
              </w:rPr>
            </w:pPr>
            <w:r w:rsidRPr="008E3A79">
              <w:rPr>
                <w:rFonts w:ascii="Times New Roman" w:hAnsi="Times New Roman"/>
              </w:rPr>
              <w:t>Параметр</w:t>
            </w:r>
          </w:p>
        </w:tc>
        <w:tc>
          <w:tcPr>
            <w:tcW w:w="5634" w:type="dxa"/>
          </w:tcPr>
          <w:p w:rsidR="003C0809" w:rsidRPr="008E3A79" w:rsidRDefault="003C0809" w:rsidP="00435D60">
            <w:pPr>
              <w:pStyle w:val="TableHeader"/>
              <w:rPr>
                <w:rFonts w:ascii="Times New Roman" w:hAnsi="Times New Roman"/>
              </w:rPr>
            </w:pPr>
            <w:r w:rsidRPr="008E3A79">
              <w:rPr>
                <w:rFonts w:ascii="Times New Roman" w:hAnsi="Times New Roman"/>
              </w:rPr>
              <w:t>Значение</w:t>
            </w:r>
          </w:p>
        </w:tc>
      </w:tr>
      <w:tr w:rsidR="003C0809" w:rsidRPr="008E3A79" w:rsidTr="00435D60">
        <w:tc>
          <w:tcPr>
            <w:tcW w:w="4077" w:type="dxa"/>
          </w:tcPr>
          <w:p w:rsidR="003C0809" w:rsidRPr="008E3A79" w:rsidRDefault="003C0809" w:rsidP="00435D60">
            <w:pPr>
              <w:pStyle w:val="TableText"/>
              <w:rPr>
                <w:rFonts w:ascii="Times New Roman" w:hAnsi="Times New Roman"/>
              </w:rPr>
            </w:pPr>
            <w:r w:rsidRPr="008E3A79">
              <w:rPr>
                <w:rFonts w:ascii="Times New Roman" w:hAnsi="Times New Roman"/>
              </w:rPr>
              <w:t>Длительность</w:t>
            </w:r>
          </w:p>
        </w:tc>
        <w:tc>
          <w:tcPr>
            <w:tcW w:w="5634" w:type="dxa"/>
          </w:tcPr>
          <w:p w:rsidR="003C0809" w:rsidRPr="008E3A79" w:rsidRDefault="003C0809" w:rsidP="00435D60">
            <w:pPr>
              <w:pStyle w:val="TableText"/>
              <w:rPr>
                <w:rFonts w:ascii="Times New Roman" w:hAnsi="Times New Roman"/>
                <w:color w:val="FF0000"/>
              </w:rPr>
            </w:pPr>
            <w:r w:rsidRPr="008E3A79">
              <w:rPr>
                <w:rFonts w:ascii="Times New Roman" w:hAnsi="Times New Roman"/>
                <w:color w:val="FF0000"/>
                <w:lang w:val="ru-RU"/>
              </w:rPr>
              <w:t>[время испытания]</w:t>
            </w:r>
          </w:p>
        </w:tc>
      </w:tr>
      <w:tr w:rsidR="003C0809" w:rsidRPr="008E3A79" w:rsidTr="00435D60">
        <w:tc>
          <w:tcPr>
            <w:tcW w:w="4077" w:type="dxa"/>
          </w:tcPr>
          <w:p w:rsidR="003C0809" w:rsidRPr="008E3A79" w:rsidRDefault="003C0809" w:rsidP="00435D60">
            <w:pPr>
              <w:pStyle w:val="TableText"/>
              <w:rPr>
                <w:rFonts w:ascii="Times New Roman" w:hAnsi="Times New Roman"/>
              </w:rPr>
            </w:pPr>
            <w:r w:rsidRPr="008E3A79">
              <w:rPr>
                <w:rFonts w:ascii="Times New Roman" w:hAnsi="Times New Roman"/>
              </w:rPr>
              <w:t>Минимальное значение, запросов/с</w:t>
            </w:r>
          </w:p>
        </w:tc>
        <w:tc>
          <w:tcPr>
            <w:tcW w:w="5634" w:type="dxa"/>
          </w:tcPr>
          <w:p w:rsidR="003C0809" w:rsidRPr="008E3A79" w:rsidRDefault="003C0809" w:rsidP="00435D60">
            <w:pPr>
              <w:pStyle w:val="TableText"/>
              <w:rPr>
                <w:rFonts w:ascii="Times New Roman" w:hAnsi="Times New Roman"/>
                <w:b/>
                <w:color w:val="FF0000"/>
              </w:rPr>
            </w:pPr>
            <w:r w:rsidRPr="008E3A79">
              <w:rPr>
                <w:rFonts w:ascii="Times New Roman" w:hAnsi="Times New Roman"/>
                <w:b/>
                <w:color w:val="FF0000"/>
              </w:rPr>
              <w:t>[минимальное количество запросов]</w:t>
            </w:r>
          </w:p>
        </w:tc>
      </w:tr>
      <w:tr w:rsidR="003C0809" w:rsidRPr="008E3A79" w:rsidTr="00435D60">
        <w:tc>
          <w:tcPr>
            <w:tcW w:w="4077" w:type="dxa"/>
          </w:tcPr>
          <w:p w:rsidR="003C0809" w:rsidRPr="008E3A79" w:rsidRDefault="003C0809" w:rsidP="00435D60">
            <w:pPr>
              <w:pStyle w:val="TableText"/>
              <w:rPr>
                <w:rFonts w:ascii="Times New Roman" w:hAnsi="Times New Roman"/>
              </w:rPr>
            </w:pPr>
            <w:r w:rsidRPr="008E3A79">
              <w:rPr>
                <w:rFonts w:ascii="Times New Roman" w:hAnsi="Times New Roman"/>
              </w:rPr>
              <w:t>Максимальное</w:t>
            </w:r>
            <w:r w:rsidRPr="00CB573E">
              <w:rPr>
                <w:rFonts w:ascii="Times New Roman" w:hAnsi="Times New Roman"/>
                <w:lang w:val="ru-RU"/>
              </w:rPr>
              <w:t xml:space="preserve"> значение</w:t>
            </w:r>
            <w:r w:rsidRPr="008E3A79">
              <w:rPr>
                <w:rFonts w:ascii="Times New Roman" w:hAnsi="Times New Roman"/>
              </w:rPr>
              <w:t>, запросов/с</w:t>
            </w:r>
          </w:p>
        </w:tc>
        <w:tc>
          <w:tcPr>
            <w:tcW w:w="5634" w:type="dxa"/>
          </w:tcPr>
          <w:p w:rsidR="003C0809" w:rsidRPr="008E3A79" w:rsidRDefault="003C0809" w:rsidP="00435D60">
            <w:pPr>
              <w:pStyle w:val="TableText"/>
              <w:rPr>
                <w:rFonts w:ascii="Times New Roman" w:hAnsi="Times New Roman"/>
                <w:b/>
                <w:lang w:val="ru-RU"/>
              </w:rPr>
            </w:pPr>
            <w:r w:rsidRPr="008E3A79">
              <w:rPr>
                <w:rFonts w:ascii="Times New Roman" w:hAnsi="Times New Roman"/>
                <w:b/>
                <w:color w:val="FF0000"/>
                <w:lang w:val="ru-RU"/>
              </w:rPr>
              <w:t>[максимальное количество запросов]</w:t>
            </w:r>
            <w:r w:rsidRPr="008E3A79">
              <w:rPr>
                <w:rFonts w:ascii="Times New Roman" w:hAnsi="Times New Roman"/>
                <w:b/>
                <w:lang w:val="ru-RU"/>
              </w:rPr>
              <w:t xml:space="preserve"> (с одной машины)</w:t>
            </w:r>
          </w:p>
        </w:tc>
      </w:tr>
      <w:tr w:rsidR="003C0809" w:rsidRPr="008E3A79" w:rsidTr="00435D60">
        <w:tc>
          <w:tcPr>
            <w:tcW w:w="4077" w:type="dxa"/>
          </w:tcPr>
          <w:p w:rsidR="003C0809" w:rsidRPr="008E3A79" w:rsidRDefault="003C0809" w:rsidP="00435D60">
            <w:pPr>
              <w:pStyle w:val="TableText"/>
              <w:rPr>
                <w:rFonts w:ascii="Times New Roman" w:hAnsi="Times New Roman"/>
              </w:rPr>
            </w:pPr>
            <w:r w:rsidRPr="008E3A79">
              <w:rPr>
                <w:rFonts w:ascii="Times New Roman" w:hAnsi="Times New Roman"/>
              </w:rPr>
              <w:t>Тестируемый тип запроса</w:t>
            </w:r>
          </w:p>
        </w:tc>
        <w:tc>
          <w:tcPr>
            <w:tcW w:w="5634" w:type="dxa"/>
          </w:tcPr>
          <w:p w:rsidR="003C0809" w:rsidRPr="008E3A79" w:rsidRDefault="00645B04" w:rsidP="00435D60">
            <w:pPr>
              <w:pStyle w:val="TableText"/>
              <w:rPr>
                <w:rFonts w:ascii="Times New Roman" w:hAnsi="Times New Roman"/>
              </w:rPr>
            </w:pPr>
            <w:r w:rsidRPr="008E3A79">
              <w:rPr>
                <w:rFonts w:ascii="Times New Roman" w:hAnsi="Times New Roman"/>
              </w:rPr>
              <w:t>P</w:t>
            </w:r>
            <w:r w:rsidR="003C0809" w:rsidRPr="008E3A79">
              <w:rPr>
                <w:rFonts w:ascii="Times New Roman" w:hAnsi="Times New Roman"/>
              </w:rPr>
              <w:t>rocess</w:t>
            </w:r>
          </w:p>
        </w:tc>
      </w:tr>
      <w:tr w:rsidR="003C0809" w:rsidRPr="008E3A79" w:rsidTr="00435D60">
        <w:tc>
          <w:tcPr>
            <w:tcW w:w="4077" w:type="dxa"/>
          </w:tcPr>
          <w:p w:rsidR="003C0809" w:rsidRPr="008E3A79" w:rsidRDefault="003C0809" w:rsidP="00435D60">
            <w:pPr>
              <w:pStyle w:val="TableText"/>
              <w:rPr>
                <w:rFonts w:ascii="Times New Roman" w:hAnsi="Times New Roman"/>
              </w:rPr>
            </w:pPr>
            <w:r w:rsidRPr="008E3A79">
              <w:rPr>
                <w:rFonts w:ascii="Times New Roman" w:hAnsi="Times New Roman"/>
              </w:rPr>
              <w:t>Проект</w:t>
            </w:r>
          </w:p>
        </w:tc>
        <w:tc>
          <w:tcPr>
            <w:tcW w:w="5634" w:type="dxa"/>
          </w:tcPr>
          <w:p w:rsidR="003C0809" w:rsidRPr="008E3A79" w:rsidRDefault="003C0809" w:rsidP="00435D60">
            <w:pPr>
              <w:pStyle w:val="TableText"/>
              <w:rPr>
                <w:rFonts w:ascii="Times New Roman" w:hAnsi="Times New Roman"/>
                <w:color w:val="FF0000"/>
                <w:lang w:val="ru-RU"/>
              </w:rPr>
            </w:pPr>
            <w:r w:rsidRPr="008E3A79">
              <w:rPr>
                <w:rFonts w:ascii="Times New Roman" w:hAnsi="Times New Roman"/>
                <w:color w:val="FF0000"/>
                <w:lang w:val="ru-RU"/>
              </w:rPr>
              <w:t>[название проекта SoapUI для тестирования]</w:t>
            </w:r>
          </w:p>
        </w:tc>
      </w:tr>
    </w:tbl>
    <w:p w:rsidR="003C0809" w:rsidRPr="00444FAF" w:rsidRDefault="003C0809" w:rsidP="008E3A79"/>
    <w:tbl>
      <w:tblPr>
        <w:tblW w:w="9371" w:type="dxa"/>
        <w:tblInd w:w="93" w:type="dxa"/>
        <w:tblLook w:val="00A0"/>
      </w:tblPr>
      <w:tblGrid>
        <w:gridCol w:w="2000"/>
        <w:gridCol w:w="1276"/>
        <w:gridCol w:w="590"/>
        <w:gridCol w:w="685"/>
        <w:gridCol w:w="567"/>
        <w:gridCol w:w="567"/>
        <w:gridCol w:w="567"/>
        <w:gridCol w:w="497"/>
        <w:gridCol w:w="723"/>
        <w:gridCol w:w="638"/>
        <w:gridCol w:w="483"/>
        <w:gridCol w:w="778"/>
      </w:tblGrid>
      <w:tr w:rsidR="003C0809" w:rsidRPr="00D634C6" w:rsidTr="008E3A79">
        <w:trPr>
          <w:trHeight w:val="255"/>
        </w:trPr>
        <w:tc>
          <w:tcPr>
            <w:tcW w:w="2000" w:type="dxa"/>
            <w:tcBorders>
              <w:top w:val="single" w:sz="4" w:space="0" w:color="auto"/>
              <w:left w:val="single" w:sz="4" w:space="0" w:color="auto"/>
              <w:bottom w:val="single" w:sz="4" w:space="0" w:color="auto"/>
              <w:right w:val="single" w:sz="4" w:space="0" w:color="auto"/>
            </w:tcBorders>
            <w:noWrap/>
            <w:vAlign w:val="center"/>
          </w:tcPr>
          <w:p w:rsidR="003C0809" w:rsidRPr="00D634C6" w:rsidRDefault="003C0809" w:rsidP="00435D60">
            <w:pPr>
              <w:jc w:val="left"/>
              <w:rPr>
                <w:rFonts w:cs="Arial"/>
              </w:rPr>
            </w:pPr>
            <w:r w:rsidRPr="00D634C6">
              <w:rPr>
                <w:rFonts w:cs="Arial"/>
              </w:rPr>
              <w:t>Стратегия</w:t>
            </w:r>
          </w:p>
        </w:tc>
        <w:tc>
          <w:tcPr>
            <w:tcW w:w="1276" w:type="dxa"/>
            <w:tcBorders>
              <w:top w:val="single" w:sz="4" w:space="0" w:color="auto"/>
              <w:left w:val="nil"/>
              <w:bottom w:val="single" w:sz="4" w:space="0" w:color="auto"/>
              <w:right w:val="single" w:sz="4" w:space="0" w:color="auto"/>
            </w:tcBorders>
            <w:noWrap/>
            <w:vAlign w:val="center"/>
          </w:tcPr>
          <w:p w:rsidR="003C0809" w:rsidRPr="00D634C6" w:rsidRDefault="003C0809" w:rsidP="00435D60">
            <w:pPr>
              <w:jc w:val="left"/>
              <w:rPr>
                <w:rFonts w:cs="Arial"/>
              </w:rPr>
            </w:pPr>
            <w:r w:rsidRPr="00D634C6">
              <w:rPr>
                <w:rFonts w:cs="Arial"/>
              </w:rPr>
              <w:t>Хост</w:t>
            </w:r>
          </w:p>
        </w:tc>
        <w:tc>
          <w:tcPr>
            <w:tcW w:w="590" w:type="dxa"/>
            <w:tcBorders>
              <w:top w:val="single" w:sz="4" w:space="0" w:color="auto"/>
              <w:left w:val="nil"/>
              <w:bottom w:val="single" w:sz="4" w:space="0" w:color="auto"/>
              <w:right w:val="single" w:sz="4" w:space="0" w:color="auto"/>
            </w:tcBorders>
            <w:noWrap/>
            <w:vAlign w:val="center"/>
          </w:tcPr>
          <w:p w:rsidR="003C0809" w:rsidRPr="00D634C6" w:rsidRDefault="003C0809" w:rsidP="00435D60">
            <w:pPr>
              <w:jc w:val="left"/>
              <w:rPr>
                <w:rFonts w:cs="Arial"/>
              </w:rPr>
            </w:pPr>
            <w:r w:rsidRPr="00D634C6">
              <w:rPr>
                <w:rFonts w:cs="Arial"/>
              </w:rPr>
              <w:t>min</w:t>
            </w:r>
          </w:p>
        </w:tc>
        <w:tc>
          <w:tcPr>
            <w:tcW w:w="685" w:type="dxa"/>
            <w:tcBorders>
              <w:top w:val="single" w:sz="4" w:space="0" w:color="auto"/>
              <w:left w:val="nil"/>
              <w:bottom w:val="single" w:sz="4" w:space="0" w:color="auto"/>
              <w:right w:val="single" w:sz="4" w:space="0" w:color="auto"/>
            </w:tcBorders>
            <w:noWrap/>
            <w:vAlign w:val="center"/>
          </w:tcPr>
          <w:p w:rsidR="003C0809" w:rsidRPr="00D634C6" w:rsidRDefault="003C0809" w:rsidP="00435D60">
            <w:pPr>
              <w:jc w:val="left"/>
              <w:rPr>
                <w:rFonts w:cs="Arial"/>
              </w:rPr>
            </w:pPr>
            <w:r w:rsidRPr="00D634C6">
              <w:rPr>
                <w:rFonts w:cs="Arial"/>
              </w:rPr>
              <w:t>max</w:t>
            </w:r>
          </w:p>
        </w:tc>
        <w:tc>
          <w:tcPr>
            <w:tcW w:w="567" w:type="dxa"/>
            <w:tcBorders>
              <w:top w:val="single" w:sz="4" w:space="0" w:color="auto"/>
              <w:left w:val="nil"/>
              <w:bottom w:val="single" w:sz="4" w:space="0" w:color="auto"/>
              <w:right w:val="single" w:sz="4" w:space="0" w:color="auto"/>
            </w:tcBorders>
            <w:noWrap/>
            <w:vAlign w:val="center"/>
          </w:tcPr>
          <w:p w:rsidR="003C0809" w:rsidRPr="00D634C6" w:rsidRDefault="003C0809" w:rsidP="00435D60">
            <w:pPr>
              <w:jc w:val="left"/>
              <w:rPr>
                <w:rFonts w:cs="Arial"/>
              </w:rPr>
            </w:pPr>
            <w:r w:rsidRPr="00D634C6">
              <w:rPr>
                <w:rFonts w:cs="Arial"/>
              </w:rPr>
              <w:t>avg</w:t>
            </w:r>
          </w:p>
        </w:tc>
        <w:tc>
          <w:tcPr>
            <w:tcW w:w="567" w:type="dxa"/>
            <w:tcBorders>
              <w:top w:val="single" w:sz="4" w:space="0" w:color="auto"/>
              <w:left w:val="nil"/>
              <w:bottom w:val="single" w:sz="4" w:space="0" w:color="auto"/>
              <w:right w:val="single" w:sz="4" w:space="0" w:color="auto"/>
            </w:tcBorders>
            <w:noWrap/>
            <w:vAlign w:val="center"/>
          </w:tcPr>
          <w:p w:rsidR="003C0809" w:rsidRPr="00D634C6" w:rsidRDefault="003C0809" w:rsidP="00435D60">
            <w:pPr>
              <w:jc w:val="left"/>
              <w:rPr>
                <w:rFonts w:cs="Arial"/>
              </w:rPr>
            </w:pPr>
            <w:r w:rsidRPr="00D634C6">
              <w:rPr>
                <w:rFonts w:cs="Arial"/>
              </w:rPr>
              <w:t>last</w:t>
            </w:r>
          </w:p>
        </w:tc>
        <w:tc>
          <w:tcPr>
            <w:tcW w:w="567" w:type="dxa"/>
            <w:tcBorders>
              <w:top w:val="single" w:sz="4" w:space="0" w:color="auto"/>
              <w:left w:val="nil"/>
              <w:bottom w:val="single" w:sz="4" w:space="0" w:color="auto"/>
              <w:right w:val="single" w:sz="4" w:space="0" w:color="auto"/>
            </w:tcBorders>
            <w:noWrap/>
            <w:vAlign w:val="center"/>
          </w:tcPr>
          <w:p w:rsidR="003C0809" w:rsidRPr="00D634C6" w:rsidRDefault="003C0809" w:rsidP="00435D60">
            <w:pPr>
              <w:jc w:val="left"/>
              <w:rPr>
                <w:rFonts w:cs="Arial"/>
              </w:rPr>
            </w:pPr>
            <w:r w:rsidRPr="00D634C6">
              <w:rPr>
                <w:rFonts w:cs="Arial"/>
              </w:rPr>
              <w:t>cnt</w:t>
            </w:r>
          </w:p>
        </w:tc>
        <w:tc>
          <w:tcPr>
            <w:tcW w:w="497" w:type="dxa"/>
            <w:tcBorders>
              <w:top w:val="single" w:sz="4" w:space="0" w:color="auto"/>
              <w:left w:val="nil"/>
              <w:bottom w:val="single" w:sz="4" w:space="0" w:color="auto"/>
              <w:right w:val="single" w:sz="4" w:space="0" w:color="auto"/>
            </w:tcBorders>
            <w:noWrap/>
            <w:vAlign w:val="center"/>
          </w:tcPr>
          <w:p w:rsidR="003C0809" w:rsidRPr="00D634C6" w:rsidRDefault="003C0809" w:rsidP="00435D60">
            <w:pPr>
              <w:jc w:val="left"/>
              <w:rPr>
                <w:rFonts w:cs="Arial"/>
              </w:rPr>
            </w:pPr>
            <w:r w:rsidRPr="00D634C6">
              <w:rPr>
                <w:rFonts w:cs="Arial"/>
              </w:rPr>
              <w:t>tps</w:t>
            </w:r>
          </w:p>
        </w:tc>
        <w:tc>
          <w:tcPr>
            <w:tcW w:w="723" w:type="dxa"/>
            <w:tcBorders>
              <w:top w:val="single" w:sz="4" w:space="0" w:color="auto"/>
              <w:left w:val="nil"/>
              <w:bottom w:val="single" w:sz="4" w:space="0" w:color="auto"/>
              <w:right w:val="single" w:sz="4" w:space="0" w:color="auto"/>
            </w:tcBorders>
            <w:noWrap/>
            <w:vAlign w:val="center"/>
          </w:tcPr>
          <w:p w:rsidR="003C0809" w:rsidRPr="00D634C6" w:rsidRDefault="003C0809" w:rsidP="00435D60">
            <w:pPr>
              <w:jc w:val="left"/>
              <w:rPr>
                <w:rFonts w:cs="Arial"/>
              </w:rPr>
            </w:pPr>
            <w:r w:rsidRPr="00D634C6">
              <w:rPr>
                <w:rFonts w:cs="Arial"/>
              </w:rPr>
              <w:t>bytes</w:t>
            </w:r>
          </w:p>
        </w:tc>
        <w:tc>
          <w:tcPr>
            <w:tcW w:w="638" w:type="dxa"/>
            <w:tcBorders>
              <w:top w:val="single" w:sz="4" w:space="0" w:color="auto"/>
              <w:left w:val="nil"/>
              <w:bottom w:val="single" w:sz="4" w:space="0" w:color="auto"/>
              <w:right w:val="single" w:sz="4" w:space="0" w:color="auto"/>
            </w:tcBorders>
            <w:noWrap/>
            <w:vAlign w:val="center"/>
          </w:tcPr>
          <w:p w:rsidR="003C0809" w:rsidRPr="00D634C6" w:rsidRDefault="003C0809" w:rsidP="00435D60">
            <w:pPr>
              <w:jc w:val="left"/>
              <w:rPr>
                <w:rFonts w:cs="Arial"/>
              </w:rPr>
            </w:pPr>
            <w:r w:rsidRPr="00D634C6">
              <w:rPr>
                <w:rFonts w:cs="Arial"/>
              </w:rPr>
              <w:t>bps</w:t>
            </w:r>
          </w:p>
        </w:tc>
        <w:tc>
          <w:tcPr>
            <w:tcW w:w="483" w:type="dxa"/>
            <w:tcBorders>
              <w:top w:val="single" w:sz="4" w:space="0" w:color="auto"/>
              <w:left w:val="nil"/>
              <w:bottom w:val="single" w:sz="4" w:space="0" w:color="auto"/>
              <w:right w:val="single" w:sz="4" w:space="0" w:color="auto"/>
            </w:tcBorders>
            <w:noWrap/>
            <w:vAlign w:val="center"/>
          </w:tcPr>
          <w:p w:rsidR="003C0809" w:rsidRPr="00D634C6" w:rsidRDefault="003C0809" w:rsidP="00435D60">
            <w:pPr>
              <w:jc w:val="left"/>
              <w:rPr>
                <w:rFonts w:cs="Arial"/>
              </w:rPr>
            </w:pPr>
            <w:r w:rsidRPr="00D634C6">
              <w:rPr>
                <w:rFonts w:cs="Arial"/>
              </w:rPr>
              <w:t>err</w:t>
            </w:r>
          </w:p>
        </w:tc>
        <w:tc>
          <w:tcPr>
            <w:tcW w:w="778" w:type="dxa"/>
            <w:tcBorders>
              <w:top w:val="single" w:sz="4" w:space="0" w:color="auto"/>
              <w:left w:val="nil"/>
              <w:bottom w:val="single" w:sz="4" w:space="0" w:color="auto"/>
              <w:right w:val="single" w:sz="4" w:space="0" w:color="auto"/>
            </w:tcBorders>
            <w:noWrap/>
            <w:vAlign w:val="center"/>
          </w:tcPr>
          <w:p w:rsidR="003C0809" w:rsidRPr="00D634C6" w:rsidRDefault="003C0809" w:rsidP="00435D60">
            <w:pPr>
              <w:jc w:val="left"/>
              <w:rPr>
                <w:rFonts w:cs="Arial"/>
              </w:rPr>
            </w:pPr>
            <w:r w:rsidRPr="00D634C6">
              <w:rPr>
                <w:rFonts w:cs="Arial"/>
              </w:rPr>
              <w:t>rat</w:t>
            </w:r>
          </w:p>
        </w:tc>
      </w:tr>
      <w:tr w:rsidR="003C0809" w:rsidRPr="00D634C6" w:rsidTr="008E3A79">
        <w:trPr>
          <w:trHeight w:val="255"/>
        </w:trPr>
        <w:tc>
          <w:tcPr>
            <w:tcW w:w="2000" w:type="dxa"/>
            <w:tcBorders>
              <w:top w:val="nil"/>
              <w:left w:val="single" w:sz="4" w:space="0" w:color="auto"/>
              <w:bottom w:val="single" w:sz="4" w:space="0" w:color="auto"/>
              <w:right w:val="single" w:sz="4" w:space="0" w:color="auto"/>
            </w:tcBorders>
            <w:noWrap/>
            <w:vAlign w:val="center"/>
          </w:tcPr>
          <w:p w:rsidR="003C0809" w:rsidRPr="00D634C6" w:rsidRDefault="003C0809" w:rsidP="00435D60">
            <w:pPr>
              <w:jc w:val="left"/>
              <w:rPr>
                <w:rFonts w:cs="Arial"/>
              </w:rPr>
            </w:pPr>
            <w:r w:rsidRPr="00D634C6">
              <w:rPr>
                <w:rFonts w:cs="Arial"/>
              </w:rPr>
              <w:t xml:space="preserve">Нарастающая нагрузка с </w:t>
            </w:r>
            <w:r w:rsidRPr="005C2688">
              <w:rPr>
                <w:rFonts w:cs="Arial"/>
                <w:color w:val="FF0000"/>
              </w:rPr>
              <w:t>[]</w:t>
            </w:r>
            <w:r w:rsidRPr="00D634C6">
              <w:rPr>
                <w:rFonts w:cs="Arial"/>
              </w:rPr>
              <w:t xml:space="preserve"> до </w:t>
            </w:r>
            <w:r w:rsidRPr="005C2688">
              <w:rPr>
                <w:rFonts w:cs="Arial"/>
                <w:color w:val="FF0000"/>
              </w:rPr>
              <w:t>[]</w:t>
            </w:r>
            <w:r w:rsidRPr="00D634C6">
              <w:rPr>
                <w:rFonts w:cs="Arial"/>
              </w:rPr>
              <w:t xml:space="preserve"> потоков</w:t>
            </w:r>
          </w:p>
        </w:tc>
        <w:tc>
          <w:tcPr>
            <w:tcW w:w="1276" w:type="dxa"/>
            <w:tcBorders>
              <w:top w:val="nil"/>
              <w:left w:val="nil"/>
              <w:bottom w:val="single" w:sz="4" w:space="0" w:color="auto"/>
              <w:right w:val="single" w:sz="4" w:space="0" w:color="auto"/>
            </w:tcBorders>
            <w:noWrap/>
            <w:vAlign w:val="center"/>
          </w:tcPr>
          <w:p w:rsidR="003C0809" w:rsidRPr="005C2688" w:rsidRDefault="003C0809" w:rsidP="00435D60">
            <w:pPr>
              <w:jc w:val="left"/>
              <w:rPr>
                <w:rFonts w:cs="Arial"/>
                <w:color w:val="FF0000"/>
              </w:rPr>
            </w:pPr>
            <w:r w:rsidRPr="005C2688">
              <w:rPr>
                <w:rFonts w:cs="Arial"/>
                <w:color w:val="FF0000"/>
              </w:rPr>
              <w:t>[IP хоста]</w:t>
            </w:r>
          </w:p>
        </w:tc>
        <w:tc>
          <w:tcPr>
            <w:tcW w:w="590" w:type="dxa"/>
            <w:tcBorders>
              <w:top w:val="nil"/>
              <w:left w:val="nil"/>
              <w:bottom w:val="single" w:sz="4" w:space="0" w:color="auto"/>
              <w:right w:val="single" w:sz="4" w:space="0" w:color="auto"/>
            </w:tcBorders>
            <w:noWrap/>
            <w:vAlign w:val="center"/>
          </w:tcPr>
          <w:p w:rsidR="003C0809" w:rsidRPr="00D634C6" w:rsidRDefault="003C0809" w:rsidP="00435D60">
            <w:pPr>
              <w:jc w:val="right"/>
              <w:rPr>
                <w:rFonts w:cs="Arial"/>
              </w:rPr>
            </w:pPr>
          </w:p>
        </w:tc>
        <w:tc>
          <w:tcPr>
            <w:tcW w:w="685" w:type="dxa"/>
            <w:tcBorders>
              <w:top w:val="nil"/>
              <w:left w:val="nil"/>
              <w:bottom w:val="single" w:sz="4" w:space="0" w:color="auto"/>
              <w:right w:val="single" w:sz="4" w:space="0" w:color="auto"/>
            </w:tcBorders>
            <w:noWrap/>
            <w:vAlign w:val="center"/>
          </w:tcPr>
          <w:p w:rsidR="003C0809" w:rsidRPr="00D634C6" w:rsidRDefault="003C0809" w:rsidP="00435D60">
            <w:pPr>
              <w:jc w:val="right"/>
              <w:rPr>
                <w:rFonts w:cs="Arial"/>
              </w:rPr>
            </w:pPr>
          </w:p>
        </w:tc>
        <w:tc>
          <w:tcPr>
            <w:tcW w:w="567" w:type="dxa"/>
            <w:tcBorders>
              <w:top w:val="nil"/>
              <w:left w:val="nil"/>
              <w:bottom w:val="single" w:sz="4" w:space="0" w:color="auto"/>
              <w:right w:val="single" w:sz="4" w:space="0" w:color="auto"/>
            </w:tcBorders>
            <w:noWrap/>
            <w:vAlign w:val="center"/>
          </w:tcPr>
          <w:p w:rsidR="003C0809" w:rsidRPr="00D634C6" w:rsidRDefault="003C0809" w:rsidP="00435D60">
            <w:pPr>
              <w:jc w:val="right"/>
              <w:rPr>
                <w:rFonts w:cs="Arial"/>
              </w:rPr>
            </w:pPr>
          </w:p>
        </w:tc>
        <w:tc>
          <w:tcPr>
            <w:tcW w:w="567" w:type="dxa"/>
            <w:tcBorders>
              <w:top w:val="nil"/>
              <w:left w:val="nil"/>
              <w:bottom w:val="single" w:sz="4" w:space="0" w:color="auto"/>
              <w:right w:val="single" w:sz="4" w:space="0" w:color="auto"/>
            </w:tcBorders>
            <w:noWrap/>
            <w:vAlign w:val="center"/>
          </w:tcPr>
          <w:p w:rsidR="003C0809" w:rsidRPr="00D634C6" w:rsidRDefault="003C0809" w:rsidP="00435D60">
            <w:pPr>
              <w:jc w:val="right"/>
              <w:rPr>
                <w:rFonts w:cs="Arial"/>
              </w:rPr>
            </w:pPr>
          </w:p>
        </w:tc>
        <w:tc>
          <w:tcPr>
            <w:tcW w:w="567" w:type="dxa"/>
            <w:tcBorders>
              <w:top w:val="nil"/>
              <w:left w:val="nil"/>
              <w:bottom w:val="single" w:sz="4" w:space="0" w:color="auto"/>
              <w:right w:val="single" w:sz="4" w:space="0" w:color="auto"/>
            </w:tcBorders>
            <w:noWrap/>
            <w:vAlign w:val="center"/>
          </w:tcPr>
          <w:p w:rsidR="003C0809" w:rsidRPr="00D634C6" w:rsidRDefault="003C0809" w:rsidP="00435D60">
            <w:pPr>
              <w:jc w:val="right"/>
              <w:rPr>
                <w:rFonts w:cs="Arial"/>
              </w:rPr>
            </w:pPr>
          </w:p>
        </w:tc>
        <w:tc>
          <w:tcPr>
            <w:tcW w:w="497" w:type="dxa"/>
            <w:tcBorders>
              <w:top w:val="nil"/>
              <w:left w:val="nil"/>
              <w:bottom w:val="single" w:sz="4" w:space="0" w:color="auto"/>
              <w:right w:val="single" w:sz="4" w:space="0" w:color="auto"/>
            </w:tcBorders>
            <w:noWrap/>
            <w:vAlign w:val="center"/>
          </w:tcPr>
          <w:p w:rsidR="003C0809" w:rsidRPr="00D634C6" w:rsidRDefault="003C0809" w:rsidP="00435D60">
            <w:pPr>
              <w:jc w:val="right"/>
              <w:rPr>
                <w:rFonts w:cs="Arial"/>
              </w:rPr>
            </w:pPr>
          </w:p>
        </w:tc>
        <w:tc>
          <w:tcPr>
            <w:tcW w:w="723" w:type="dxa"/>
            <w:tcBorders>
              <w:top w:val="nil"/>
              <w:left w:val="nil"/>
              <w:bottom w:val="single" w:sz="4" w:space="0" w:color="auto"/>
              <w:right w:val="single" w:sz="4" w:space="0" w:color="auto"/>
            </w:tcBorders>
            <w:noWrap/>
            <w:vAlign w:val="center"/>
          </w:tcPr>
          <w:p w:rsidR="003C0809" w:rsidRPr="00D634C6" w:rsidRDefault="003C0809" w:rsidP="00435D60">
            <w:pPr>
              <w:jc w:val="right"/>
              <w:rPr>
                <w:rFonts w:cs="Arial"/>
              </w:rPr>
            </w:pPr>
          </w:p>
        </w:tc>
        <w:tc>
          <w:tcPr>
            <w:tcW w:w="638" w:type="dxa"/>
            <w:tcBorders>
              <w:top w:val="nil"/>
              <w:left w:val="nil"/>
              <w:bottom w:val="single" w:sz="4" w:space="0" w:color="auto"/>
              <w:right w:val="single" w:sz="4" w:space="0" w:color="auto"/>
            </w:tcBorders>
            <w:noWrap/>
            <w:vAlign w:val="center"/>
          </w:tcPr>
          <w:p w:rsidR="003C0809" w:rsidRPr="00D634C6" w:rsidRDefault="003C0809" w:rsidP="00435D60">
            <w:pPr>
              <w:jc w:val="right"/>
              <w:rPr>
                <w:rFonts w:cs="Arial"/>
              </w:rPr>
            </w:pPr>
          </w:p>
        </w:tc>
        <w:tc>
          <w:tcPr>
            <w:tcW w:w="483" w:type="dxa"/>
            <w:tcBorders>
              <w:top w:val="nil"/>
              <w:left w:val="nil"/>
              <w:bottom w:val="single" w:sz="4" w:space="0" w:color="auto"/>
              <w:right w:val="single" w:sz="4" w:space="0" w:color="auto"/>
            </w:tcBorders>
            <w:noWrap/>
            <w:vAlign w:val="center"/>
          </w:tcPr>
          <w:p w:rsidR="003C0809" w:rsidRPr="00D634C6" w:rsidRDefault="003C0809" w:rsidP="00435D60">
            <w:pPr>
              <w:jc w:val="right"/>
              <w:rPr>
                <w:rFonts w:cs="Arial"/>
              </w:rPr>
            </w:pPr>
          </w:p>
        </w:tc>
        <w:tc>
          <w:tcPr>
            <w:tcW w:w="778" w:type="dxa"/>
            <w:tcBorders>
              <w:top w:val="nil"/>
              <w:left w:val="nil"/>
              <w:bottom w:val="single" w:sz="4" w:space="0" w:color="auto"/>
              <w:right w:val="single" w:sz="4" w:space="0" w:color="auto"/>
            </w:tcBorders>
            <w:noWrap/>
            <w:vAlign w:val="center"/>
          </w:tcPr>
          <w:p w:rsidR="003C0809" w:rsidRPr="00D634C6" w:rsidRDefault="003C0809" w:rsidP="00435D60">
            <w:pPr>
              <w:jc w:val="right"/>
              <w:rPr>
                <w:rFonts w:cs="Arial"/>
              </w:rPr>
            </w:pPr>
          </w:p>
        </w:tc>
      </w:tr>
    </w:tbl>
    <w:p w:rsidR="003C0809" w:rsidRDefault="003C0809" w:rsidP="008E3A79"/>
    <w:p w:rsidR="003C0809" w:rsidRPr="001636A1" w:rsidRDefault="003C0809" w:rsidP="008E3A79">
      <w:pPr>
        <w:pStyle w:val="1f6"/>
        <w:rPr>
          <w:lang w:eastAsia="en-US"/>
        </w:rPr>
      </w:pPr>
      <w:r w:rsidRPr="001636A1">
        <w:rPr>
          <w:lang w:eastAsia="en-US"/>
        </w:rPr>
        <w:t>Расшифровка параметров:</w:t>
      </w:r>
    </w:p>
    <w:p w:rsidR="00877865" w:rsidRDefault="003C0809" w:rsidP="003330F3">
      <w:pPr>
        <w:pStyle w:val="1f6"/>
        <w:numPr>
          <w:ilvl w:val="0"/>
          <w:numId w:val="17"/>
        </w:numPr>
        <w:spacing w:line="240" w:lineRule="auto"/>
        <w:rPr>
          <w:lang w:eastAsia="en-US"/>
        </w:rPr>
      </w:pPr>
      <w:r w:rsidRPr="001636A1">
        <w:rPr>
          <w:lang w:val="en-US" w:eastAsia="en-US"/>
        </w:rPr>
        <w:t>m</w:t>
      </w:r>
      <w:r w:rsidRPr="001636A1">
        <w:rPr>
          <w:lang w:eastAsia="en-US"/>
        </w:rPr>
        <w:t>in – минимальное время отклика(миллисекунды);</w:t>
      </w:r>
    </w:p>
    <w:p w:rsidR="00877865" w:rsidRDefault="003C0809" w:rsidP="003330F3">
      <w:pPr>
        <w:pStyle w:val="1f6"/>
        <w:numPr>
          <w:ilvl w:val="0"/>
          <w:numId w:val="17"/>
        </w:numPr>
        <w:spacing w:line="240" w:lineRule="auto"/>
        <w:rPr>
          <w:lang w:eastAsia="en-US"/>
        </w:rPr>
      </w:pPr>
      <w:r w:rsidRPr="001636A1">
        <w:rPr>
          <w:lang w:val="en-US" w:eastAsia="en-US"/>
        </w:rPr>
        <w:t>max</w:t>
      </w:r>
      <w:r w:rsidRPr="001636A1">
        <w:rPr>
          <w:lang w:eastAsia="en-US"/>
        </w:rPr>
        <w:t xml:space="preserve"> – максимальное время отклика(миллисекунды);</w:t>
      </w:r>
    </w:p>
    <w:p w:rsidR="00877865" w:rsidRDefault="003C0809" w:rsidP="003330F3">
      <w:pPr>
        <w:pStyle w:val="1f6"/>
        <w:numPr>
          <w:ilvl w:val="0"/>
          <w:numId w:val="17"/>
        </w:numPr>
        <w:spacing w:line="240" w:lineRule="auto"/>
        <w:rPr>
          <w:lang w:eastAsia="en-US"/>
        </w:rPr>
      </w:pPr>
      <w:r w:rsidRPr="001636A1">
        <w:rPr>
          <w:lang w:val="en-US" w:eastAsia="en-US"/>
        </w:rPr>
        <w:t>avg</w:t>
      </w:r>
      <w:r w:rsidRPr="001636A1">
        <w:rPr>
          <w:lang w:eastAsia="en-US"/>
        </w:rPr>
        <w:t xml:space="preserve"> – среднее время отклика(миллисекунды);</w:t>
      </w:r>
    </w:p>
    <w:p w:rsidR="00877865" w:rsidRDefault="003C0809" w:rsidP="003330F3">
      <w:pPr>
        <w:pStyle w:val="1f6"/>
        <w:numPr>
          <w:ilvl w:val="0"/>
          <w:numId w:val="17"/>
        </w:numPr>
        <w:spacing w:line="240" w:lineRule="auto"/>
        <w:rPr>
          <w:lang w:eastAsia="en-US"/>
        </w:rPr>
      </w:pPr>
      <w:r w:rsidRPr="001636A1">
        <w:rPr>
          <w:lang w:val="en-US" w:eastAsia="en-US"/>
        </w:rPr>
        <w:t>last</w:t>
      </w:r>
      <w:r w:rsidRPr="001636A1">
        <w:rPr>
          <w:lang w:eastAsia="en-US"/>
        </w:rPr>
        <w:t xml:space="preserve"> – время отклика на последнее обращение(миллисекунды);</w:t>
      </w:r>
    </w:p>
    <w:p w:rsidR="00877865" w:rsidRDefault="003C0809" w:rsidP="003330F3">
      <w:pPr>
        <w:pStyle w:val="1f6"/>
        <w:numPr>
          <w:ilvl w:val="0"/>
          <w:numId w:val="17"/>
        </w:numPr>
        <w:spacing w:line="240" w:lineRule="auto"/>
        <w:rPr>
          <w:lang w:eastAsia="en-US"/>
        </w:rPr>
      </w:pPr>
      <w:r w:rsidRPr="001636A1">
        <w:rPr>
          <w:lang w:eastAsia="en-US"/>
        </w:rPr>
        <w:t>cnt – число сообщений;</w:t>
      </w:r>
    </w:p>
    <w:p w:rsidR="00877865" w:rsidRDefault="003C0809" w:rsidP="003330F3">
      <w:pPr>
        <w:pStyle w:val="1f6"/>
        <w:numPr>
          <w:ilvl w:val="0"/>
          <w:numId w:val="17"/>
        </w:numPr>
        <w:spacing w:line="240" w:lineRule="auto"/>
        <w:rPr>
          <w:lang w:eastAsia="en-US"/>
        </w:rPr>
      </w:pPr>
      <w:r w:rsidRPr="001636A1">
        <w:rPr>
          <w:lang w:eastAsia="en-US"/>
        </w:rPr>
        <w:t>tps – число завершенных транзакций в секунду;</w:t>
      </w:r>
    </w:p>
    <w:p w:rsidR="00877865" w:rsidRDefault="003C0809" w:rsidP="003330F3">
      <w:pPr>
        <w:pStyle w:val="1f6"/>
        <w:numPr>
          <w:ilvl w:val="0"/>
          <w:numId w:val="17"/>
        </w:numPr>
        <w:spacing w:line="240" w:lineRule="auto"/>
        <w:rPr>
          <w:lang w:eastAsia="en-US"/>
        </w:rPr>
      </w:pPr>
      <w:r w:rsidRPr="001636A1">
        <w:rPr>
          <w:lang w:val="en-US" w:eastAsia="en-US"/>
        </w:rPr>
        <w:t>bytes</w:t>
      </w:r>
      <w:r w:rsidRPr="001636A1">
        <w:rPr>
          <w:lang w:eastAsia="en-US"/>
        </w:rPr>
        <w:t xml:space="preserve"> – количество байт;</w:t>
      </w:r>
    </w:p>
    <w:p w:rsidR="00877865" w:rsidRDefault="003C0809" w:rsidP="003330F3">
      <w:pPr>
        <w:pStyle w:val="1f6"/>
        <w:numPr>
          <w:ilvl w:val="0"/>
          <w:numId w:val="17"/>
        </w:numPr>
        <w:spacing w:line="240" w:lineRule="auto"/>
        <w:rPr>
          <w:lang w:eastAsia="en-US"/>
        </w:rPr>
      </w:pPr>
      <w:r w:rsidRPr="001636A1">
        <w:rPr>
          <w:lang w:val="en-US" w:eastAsia="en-US"/>
        </w:rPr>
        <w:t>bps</w:t>
      </w:r>
      <w:r w:rsidRPr="001636A1">
        <w:rPr>
          <w:lang w:eastAsia="en-US"/>
        </w:rPr>
        <w:t xml:space="preserve"> – байт в секунду;</w:t>
      </w:r>
    </w:p>
    <w:p w:rsidR="00877865" w:rsidRDefault="003C0809" w:rsidP="003330F3">
      <w:pPr>
        <w:pStyle w:val="1f6"/>
        <w:numPr>
          <w:ilvl w:val="0"/>
          <w:numId w:val="17"/>
        </w:numPr>
        <w:spacing w:line="240" w:lineRule="auto"/>
        <w:rPr>
          <w:lang w:eastAsia="en-US"/>
        </w:rPr>
      </w:pPr>
      <w:r w:rsidRPr="001636A1">
        <w:rPr>
          <w:lang w:val="en-US" w:eastAsia="en-US"/>
        </w:rPr>
        <w:t>err</w:t>
      </w:r>
      <w:r w:rsidRPr="001636A1">
        <w:rPr>
          <w:lang w:eastAsia="en-US"/>
        </w:rPr>
        <w:t xml:space="preserve"> – отказы;</w:t>
      </w:r>
    </w:p>
    <w:p w:rsidR="00877865" w:rsidRDefault="003C0809" w:rsidP="003330F3">
      <w:pPr>
        <w:pStyle w:val="1f6"/>
        <w:numPr>
          <w:ilvl w:val="0"/>
          <w:numId w:val="17"/>
        </w:numPr>
        <w:spacing w:line="240" w:lineRule="auto"/>
      </w:pPr>
      <w:r w:rsidRPr="006F6D2E">
        <w:rPr>
          <w:lang w:val="en-US" w:eastAsia="en-US"/>
        </w:rPr>
        <w:t xml:space="preserve">rat – процент </w:t>
      </w:r>
      <w:r w:rsidRPr="006F6D2E">
        <w:rPr>
          <w:lang w:eastAsia="en-US"/>
        </w:rPr>
        <w:t>отказов.</w:t>
      </w:r>
    </w:p>
    <w:p w:rsidR="003C0809" w:rsidRDefault="003C0809" w:rsidP="008E3A79">
      <w:pPr>
        <w:spacing w:line="240" w:lineRule="auto"/>
      </w:pPr>
    </w:p>
    <w:p w:rsidR="003C0809" w:rsidRPr="005C2688" w:rsidRDefault="003C0809" w:rsidP="008E3A79">
      <w:pPr>
        <w:rPr>
          <w:color w:val="FF0000"/>
        </w:rPr>
      </w:pPr>
      <w:r w:rsidRPr="005C2688">
        <w:rPr>
          <w:color w:val="FF0000"/>
        </w:rPr>
        <w:t>[Описание ошибок]</w:t>
      </w:r>
    </w:p>
    <w:p w:rsidR="003C0809" w:rsidRPr="005C2688" w:rsidRDefault="003C0809" w:rsidP="008E3A79">
      <w:pPr>
        <w:rPr>
          <w:color w:val="FF0000"/>
        </w:rPr>
      </w:pPr>
      <w:r w:rsidRPr="005C2688">
        <w:rPr>
          <w:color w:val="FF0000"/>
        </w:rPr>
        <w:t>[Графики и описание графиков тестирования]</w:t>
      </w:r>
    </w:p>
    <w:p w:rsidR="003C0809" w:rsidRDefault="003C0809" w:rsidP="008E3A79"/>
    <w:p w:rsidR="003C0809" w:rsidRPr="008E3A79" w:rsidRDefault="003C0809" w:rsidP="008E3A79">
      <w:pPr>
        <w:pStyle w:val="aa"/>
        <w:rPr>
          <w:b/>
          <w:sz w:val="28"/>
          <w:szCs w:val="28"/>
        </w:rPr>
      </w:pPr>
      <w:r w:rsidRPr="008E3A79">
        <w:rPr>
          <w:b/>
          <w:sz w:val="28"/>
          <w:szCs w:val="28"/>
        </w:rPr>
        <w:t>6.2</w:t>
      </w:r>
      <w:r w:rsidR="008D6F46" w:rsidRPr="008D6F46">
        <w:rPr>
          <w:b/>
          <w:sz w:val="28"/>
          <w:szCs w:val="28"/>
        </w:rPr>
        <w:t xml:space="preserve"> </w:t>
      </w:r>
      <w:r w:rsidRPr="008E3A79">
        <w:rPr>
          <w:b/>
          <w:sz w:val="28"/>
          <w:szCs w:val="28"/>
        </w:rPr>
        <w:t>Статическая нагрузка web-сервиса с одной клиентской машины</w:t>
      </w:r>
    </w:p>
    <w:p w:rsidR="003C0809" w:rsidRDefault="003C0809" w:rsidP="008E3A7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975"/>
        <w:gridCol w:w="5455"/>
      </w:tblGrid>
      <w:tr w:rsidR="003C0809" w:rsidRPr="00CB573E" w:rsidTr="00435D60">
        <w:tc>
          <w:tcPr>
            <w:tcW w:w="4077" w:type="dxa"/>
          </w:tcPr>
          <w:p w:rsidR="003C0809" w:rsidRPr="008E3A79" w:rsidRDefault="003C0809" w:rsidP="00435D60">
            <w:pPr>
              <w:pStyle w:val="TableHeader"/>
              <w:rPr>
                <w:rFonts w:ascii="Times New Roman" w:hAnsi="Times New Roman"/>
              </w:rPr>
            </w:pPr>
            <w:r w:rsidRPr="008E3A79">
              <w:rPr>
                <w:rFonts w:ascii="Times New Roman" w:hAnsi="Times New Roman"/>
              </w:rPr>
              <w:t>Параметр</w:t>
            </w:r>
          </w:p>
        </w:tc>
        <w:tc>
          <w:tcPr>
            <w:tcW w:w="5634" w:type="dxa"/>
          </w:tcPr>
          <w:p w:rsidR="003C0809" w:rsidRPr="008E3A79" w:rsidRDefault="003C0809" w:rsidP="00435D60">
            <w:pPr>
              <w:pStyle w:val="TableHeader"/>
              <w:rPr>
                <w:rFonts w:ascii="Times New Roman" w:hAnsi="Times New Roman"/>
              </w:rPr>
            </w:pPr>
            <w:r w:rsidRPr="008E3A79">
              <w:rPr>
                <w:rFonts w:ascii="Times New Roman" w:hAnsi="Times New Roman"/>
              </w:rPr>
              <w:t>Значение</w:t>
            </w:r>
          </w:p>
        </w:tc>
      </w:tr>
      <w:tr w:rsidR="003C0809" w:rsidTr="00435D60">
        <w:tc>
          <w:tcPr>
            <w:tcW w:w="4077" w:type="dxa"/>
          </w:tcPr>
          <w:p w:rsidR="003C0809" w:rsidRPr="008E3A79" w:rsidRDefault="003C0809" w:rsidP="00435D60">
            <w:pPr>
              <w:pStyle w:val="TableText"/>
              <w:rPr>
                <w:rFonts w:ascii="Times New Roman" w:hAnsi="Times New Roman"/>
              </w:rPr>
            </w:pPr>
            <w:r w:rsidRPr="00CB573E">
              <w:rPr>
                <w:rFonts w:ascii="Times New Roman" w:hAnsi="Times New Roman"/>
                <w:lang w:val="ru-RU"/>
              </w:rPr>
              <w:t>Длительность</w:t>
            </w:r>
          </w:p>
        </w:tc>
        <w:tc>
          <w:tcPr>
            <w:tcW w:w="5634" w:type="dxa"/>
          </w:tcPr>
          <w:p w:rsidR="003C0809" w:rsidRPr="008E3A79" w:rsidRDefault="003C0809" w:rsidP="00435D60">
            <w:pPr>
              <w:pStyle w:val="TableText"/>
              <w:rPr>
                <w:rFonts w:ascii="Times New Roman" w:hAnsi="Times New Roman"/>
              </w:rPr>
            </w:pPr>
          </w:p>
        </w:tc>
      </w:tr>
      <w:tr w:rsidR="003C0809" w:rsidTr="00435D60">
        <w:tc>
          <w:tcPr>
            <w:tcW w:w="4077" w:type="dxa"/>
          </w:tcPr>
          <w:p w:rsidR="003C0809" w:rsidRPr="008E3A79" w:rsidRDefault="003C0809" w:rsidP="00435D60">
            <w:pPr>
              <w:pStyle w:val="TableText"/>
              <w:rPr>
                <w:rFonts w:ascii="Times New Roman" w:hAnsi="Times New Roman"/>
              </w:rPr>
            </w:pPr>
            <w:r w:rsidRPr="008E3A79">
              <w:rPr>
                <w:rFonts w:ascii="Times New Roman" w:hAnsi="Times New Roman"/>
              </w:rPr>
              <w:t>Минимальное</w:t>
            </w:r>
            <w:r w:rsidRPr="00CB573E">
              <w:rPr>
                <w:rFonts w:ascii="Times New Roman" w:hAnsi="Times New Roman"/>
                <w:lang w:val="ru-RU"/>
              </w:rPr>
              <w:t xml:space="preserve"> значение</w:t>
            </w:r>
            <w:r w:rsidRPr="008E3A79">
              <w:rPr>
                <w:rFonts w:ascii="Times New Roman" w:hAnsi="Times New Roman"/>
              </w:rPr>
              <w:t>,</w:t>
            </w:r>
            <w:r w:rsidRPr="00CB573E">
              <w:rPr>
                <w:rFonts w:ascii="Times New Roman" w:hAnsi="Times New Roman"/>
                <w:lang w:val="ru-RU"/>
              </w:rPr>
              <w:t xml:space="preserve"> запросов</w:t>
            </w:r>
            <w:r w:rsidRPr="008E3A79">
              <w:rPr>
                <w:rFonts w:ascii="Times New Roman" w:hAnsi="Times New Roman"/>
              </w:rPr>
              <w:t>/с</w:t>
            </w:r>
          </w:p>
        </w:tc>
        <w:tc>
          <w:tcPr>
            <w:tcW w:w="5634" w:type="dxa"/>
          </w:tcPr>
          <w:p w:rsidR="003C0809" w:rsidRPr="008E3A79" w:rsidRDefault="003C0809" w:rsidP="00435D60">
            <w:pPr>
              <w:pStyle w:val="TableText"/>
              <w:rPr>
                <w:rFonts w:ascii="Times New Roman" w:hAnsi="Times New Roman"/>
                <w:b/>
                <w:lang w:val="ru-RU"/>
              </w:rPr>
            </w:pPr>
          </w:p>
        </w:tc>
      </w:tr>
      <w:tr w:rsidR="003C0809" w:rsidTr="00435D60">
        <w:tc>
          <w:tcPr>
            <w:tcW w:w="4077" w:type="dxa"/>
          </w:tcPr>
          <w:p w:rsidR="003C0809" w:rsidRPr="008E3A79" w:rsidRDefault="003C0809" w:rsidP="00435D60">
            <w:pPr>
              <w:pStyle w:val="TableText"/>
              <w:rPr>
                <w:rFonts w:ascii="Times New Roman" w:hAnsi="Times New Roman"/>
              </w:rPr>
            </w:pPr>
            <w:r w:rsidRPr="008E3A79">
              <w:rPr>
                <w:rFonts w:ascii="Times New Roman" w:hAnsi="Times New Roman"/>
              </w:rPr>
              <w:t>Максимальное значение, запросов/с</w:t>
            </w:r>
          </w:p>
        </w:tc>
        <w:tc>
          <w:tcPr>
            <w:tcW w:w="5634" w:type="dxa"/>
          </w:tcPr>
          <w:p w:rsidR="003C0809" w:rsidRPr="008E3A79" w:rsidRDefault="003C0809" w:rsidP="00435D60">
            <w:pPr>
              <w:pStyle w:val="TableText"/>
              <w:rPr>
                <w:rFonts w:ascii="Times New Roman" w:hAnsi="Times New Roman"/>
                <w:b/>
              </w:rPr>
            </w:pPr>
          </w:p>
        </w:tc>
      </w:tr>
      <w:tr w:rsidR="003C0809" w:rsidTr="00435D60">
        <w:tc>
          <w:tcPr>
            <w:tcW w:w="4077" w:type="dxa"/>
          </w:tcPr>
          <w:p w:rsidR="003C0809" w:rsidRPr="008E3A79" w:rsidRDefault="003C0809" w:rsidP="00435D60">
            <w:pPr>
              <w:pStyle w:val="TableText"/>
              <w:rPr>
                <w:rFonts w:ascii="Times New Roman" w:hAnsi="Times New Roman"/>
              </w:rPr>
            </w:pPr>
            <w:r w:rsidRPr="008E3A79">
              <w:rPr>
                <w:rFonts w:ascii="Times New Roman" w:hAnsi="Times New Roman"/>
              </w:rPr>
              <w:t>Тестируемый тип запроса</w:t>
            </w:r>
          </w:p>
        </w:tc>
        <w:tc>
          <w:tcPr>
            <w:tcW w:w="5634" w:type="dxa"/>
          </w:tcPr>
          <w:p w:rsidR="003C0809" w:rsidRPr="008E3A79" w:rsidRDefault="003C0809" w:rsidP="00435D60">
            <w:pPr>
              <w:pStyle w:val="TableText"/>
              <w:rPr>
                <w:rFonts w:ascii="Times New Roman" w:hAnsi="Times New Roman"/>
              </w:rPr>
            </w:pPr>
          </w:p>
        </w:tc>
      </w:tr>
      <w:tr w:rsidR="003C0809" w:rsidRPr="002925F3" w:rsidTr="00435D60">
        <w:tc>
          <w:tcPr>
            <w:tcW w:w="4077" w:type="dxa"/>
          </w:tcPr>
          <w:p w:rsidR="003C0809" w:rsidRPr="008E3A79" w:rsidRDefault="003C0809" w:rsidP="00435D60">
            <w:pPr>
              <w:pStyle w:val="TableText"/>
              <w:rPr>
                <w:rFonts w:ascii="Times New Roman" w:hAnsi="Times New Roman"/>
              </w:rPr>
            </w:pPr>
            <w:r w:rsidRPr="008E3A79">
              <w:rPr>
                <w:rFonts w:ascii="Times New Roman" w:hAnsi="Times New Roman"/>
              </w:rPr>
              <w:t>Проект</w:t>
            </w:r>
          </w:p>
        </w:tc>
        <w:tc>
          <w:tcPr>
            <w:tcW w:w="5634" w:type="dxa"/>
          </w:tcPr>
          <w:p w:rsidR="003C0809" w:rsidRPr="008E3A79" w:rsidRDefault="003C0809" w:rsidP="00435D60">
            <w:pPr>
              <w:pStyle w:val="TableText"/>
              <w:rPr>
                <w:rFonts w:ascii="Times New Roman" w:hAnsi="Times New Roman"/>
              </w:rPr>
            </w:pPr>
          </w:p>
        </w:tc>
      </w:tr>
    </w:tbl>
    <w:p w:rsidR="003C0809" w:rsidRPr="0069174E" w:rsidRDefault="003C0809" w:rsidP="008E3A79"/>
    <w:tbl>
      <w:tblPr>
        <w:tblW w:w="9231" w:type="dxa"/>
        <w:tblInd w:w="91" w:type="dxa"/>
        <w:tblLook w:val="00A0"/>
      </w:tblPr>
      <w:tblGrid>
        <w:gridCol w:w="2002"/>
        <w:gridCol w:w="1276"/>
        <w:gridCol w:w="590"/>
        <w:gridCol w:w="685"/>
        <w:gridCol w:w="567"/>
        <w:gridCol w:w="567"/>
        <w:gridCol w:w="567"/>
        <w:gridCol w:w="497"/>
        <w:gridCol w:w="723"/>
        <w:gridCol w:w="623"/>
        <w:gridCol w:w="567"/>
        <w:gridCol w:w="567"/>
      </w:tblGrid>
      <w:tr w:rsidR="003C0809" w:rsidRPr="0069174E" w:rsidTr="008E3A79">
        <w:trPr>
          <w:trHeight w:val="255"/>
        </w:trPr>
        <w:tc>
          <w:tcPr>
            <w:tcW w:w="2002" w:type="dxa"/>
            <w:tcBorders>
              <w:top w:val="single" w:sz="4" w:space="0" w:color="auto"/>
              <w:left w:val="single" w:sz="4" w:space="0" w:color="auto"/>
              <w:bottom w:val="single" w:sz="4" w:space="0" w:color="auto"/>
              <w:right w:val="single" w:sz="4" w:space="0" w:color="auto"/>
            </w:tcBorders>
            <w:noWrap/>
            <w:vAlign w:val="center"/>
          </w:tcPr>
          <w:p w:rsidR="003C0809" w:rsidRPr="0069174E" w:rsidRDefault="003C0809" w:rsidP="00435D60">
            <w:pPr>
              <w:jc w:val="left"/>
              <w:rPr>
                <w:rFonts w:cs="Arial"/>
              </w:rPr>
            </w:pPr>
            <w:r w:rsidRPr="0069174E">
              <w:rPr>
                <w:rFonts w:cs="Arial"/>
              </w:rPr>
              <w:t>Стратегия</w:t>
            </w:r>
          </w:p>
        </w:tc>
        <w:tc>
          <w:tcPr>
            <w:tcW w:w="1276" w:type="dxa"/>
            <w:tcBorders>
              <w:top w:val="single" w:sz="4" w:space="0" w:color="auto"/>
              <w:left w:val="nil"/>
              <w:bottom w:val="single" w:sz="4" w:space="0" w:color="auto"/>
              <w:right w:val="single" w:sz="4" w:space="0" w:color="auto"/>
            </w:tcBorders>
            <w:noWrap/>
            <w:vAlign w:val="center"/>
          </w:tcPr>
          <w:p w:rsidR="003C0809" w:rsidRPr="0069174E" w:rsidRDefault="003C0809" w:rsidP="00435D60">
            <w:pPr>
              <w:jc w:val="left"/>
              <w:rPr>
                <w:rFonts w:cs="Arial"/>
              </w:rPr>
            </w:pPr>
            <w:r w:rsidRPr="0069174E">
              <w:rPr>
                <w:rFonts w:cs="Arial"/>
              </w:rPr>
              <w:t>Хост</w:t>
            </w:r>
          </w:p>
        </w:tc>
        <w:tc>
          <w:tcPr>
            <w:tcW w:w="590" w:type="dxa"/>
            <w:tcBorders>
              <w:top w:val="single" w:sz="4" w:space="0" w:color="auto"/>
              <w:left w:val="nil"/>
              <w:bottom w:val="single" w:sz="4" w:space="0" w:color="auto"/>
              <w:right w:val="single" w:sz="4" w:space="0" w:color="auto"/>
            </w:tcBorders>
            <w:noWrap/>
            <w:vAlign w:val="center"/>
          </w:tcPr>
          <w:p w:rsidR="003C0809" w:rsidRPr="0069174E" w:rsidRDefault="003C0809" w:rsidP="00435D60">
            <w:pPr>
              <w:jc w:val="left"/>
              <w:rPr>
                <w:rFonts w:cs="Arial"/>
              </w:rPr>
            </w:pPr>
            <w:r w:rsidRPr="0069174E">
              <w:rPr>
                <w:rFonts w:cs="Arial"/>
              </w:rPr>
              <w:t>min</w:t>
            </w:r>
          </w:p>
        </w:tc>
        <w:tc>
          <w:tcPr>
            <w:tcW w:w="685" w:type="dxa"/>
            <w:tcBorders>
              <w:top w:val="single" w:sz="4" w:space="0" w:color="auto"/>
              <w:left w:val="nil"/>
              <w:bottom w:val="single" w:sz="4" w:space="0" w:color="auto"/>
              <w:right w:val="single" w:sz="4" w:space="0" w:color="auto"/>
            </w:tcBorders>
            <w:noWrap/>
            <w:vAlign w:val="center"/>
          </w:tcPr>
          <w:p w:rsidR="003C0809" w:rsidRPr="0069174E" w:rsidRDefault="003C0809" w:rsidP="00435D60">
            <w:pPr>
              <w:jc w:val="left"/>
              <w:rPr>
                <w:rFonts w:cs="Arial"/>
              </w:rPr>
            </w:pPr>
            <w:r w:rsidRPr="0069174E">
              <w:rPr>
                <w:rFonts w:cs="Arial"/>
              </w:rPr>
              <w:t>max</w:t>
            </w:r>
          </w:p>
        </w:tc>
        <w:tc>
          <w:tcPr>
            <w:tcW w:w="567" w:type="dxa"/>
            <w:tcBorders>
              <w:top w:val="single" w:sz="4" w:space="0" w:color="auto"/>
              <w:left w:val="nil"/>
              <w:bottom w:val="single" w:sz="4" w:space="0" w:color="auto"/>
              <w:right w:val="single" w:sz="4" w:space="0" w:color="auto"/>
            </w:tcBorders>
            <w:noWrap/>
            <w:vAlign w:val="center"/>
          </w:tcPr>
          <w:p w:rsidR="003C0809" w:rsidRPr="0069174E" w:rsidRDefault="003C0809" w:rsidP="00435D60">
            <w:pPr>
              <w:jc w:val="left"/>
              <w:rPr>
                <w:rFonts w:cs="Arial"/>
              </w:rPr>
            </w:pPr>
            <w:r w:rsidRPr="0069174E">
              <w:rPr>
                <w:rFonts w:cs="Arial"/>
              </w:rPr>
              <w:t>avg</w:t>
            </w:r>
          </w:p>
        </w:tc>
        <w:tc>
          <w:tcPr>
            <w:tcW w:w="567" w:type="dxa"/>
            <w:tcBorders>
              <w:top w:val="single" w:sz="4" w:space="0" w:color="auto"/>
              <w:left w:val="nil"/>
              <w:bottom w:val="single" w:sz="4" w:space="0" w:color="auto"/>
              <w:right w:val="single" w:sz="4" w:space="0" w:color="auto"/>
            </w:tcBorders>
            <w:noWrap/>
            <w:vAlign w:val="center"/>
          </w:tcPr>
          <w:p w:rsidR="003C0809" w:rsidRPr="0069174E" w:rsidRDefault="003C0809" w:rsidP="00435D60">
            <w:pPr>
              <w:jc w:val="left"/>
              <w:rPr>
                <w:rFonts w:cs="Arial"/>
              </w:rPr>
            </w:pPr>
            <w:r w:rsidRPr="0069174E">
              <w:rPr>
                <w:rFonts w:cs="Arial"/>
              </w:rPr>
              <w:t>last</w:t>
            </w:r>
          </w:p>
        </w:tc>
        <w:tc>
          <w:tcPr>
            <w:tcW w:w="567" w:type="dxa"/>
            <w:tcBorders>
              <w:top w:val="single" w:sz="4" w:space="0" w:color="auto"/>
              <w:left w:val="nil"/>
              <w:bottom w:val="single" w:sz="4" w:space="0" w:color="auto"/>
              <w:right w:val="single" w:sz="4" w:space="0" w:color="auto"/>
            </w:tcBorders>
            <w:noWrap/>
            <w:vAlign w:val="center"/>
          </w:tcPr>
          <w:p w:rsidR="003C0809" w:rsidRPr="0069174E" w:rsidRDefault="003C0809" w:rsidP="00435D60">
            <w:pPr>
              <w:jc w:val="left"/>
              <w:rPr>
                <w:rFonts w:cs="Arial"/>
              </w:rPr>
            </w:pPr>
            <w:r w:rsidRPr="0069174E">
              <w:rPr>
                <w:rFonts w:cs="Arial"/>
              </w:rPr>
              <w:t>cnt</w:t>
            </w:r>
          </w:p>
        </w:tc>
        <w:tc>
          <w:tcPr>
            <w:tcW w:w="497" w:type="dxa"/>
            <w:tcBorders>
              <w:top w:val="single" w:sz="4" w:space="0" w:color="auto"/>
              <w:left w:val="nil"/>
              <w:bottom w:val="single" w:sz="4" w:space="0" w:color="auto"/>
              <w:right w:val="single" w:sz="4" w:space="0" w:color="auto"/>
            </w:tcBorders>
            <w:noWrap/>
            <w:vAlign w:val="center"/>
          </w:tcPr>
          <w:p w:rsidR="003C0809" w:rsidRPr="0069174E" w:rsidRDefault="003C0809" w:rsidP="00435D60">
            <w:pPr>
              <w:jc w:val="left"/>
              <w:rPr>
                <w:rFonts w:cs="Arial"/>
              </w:rPr>
            </w:pPr>
            <w:r w:rsidRPr="0069174E">
              <w:rPr>
                <w:rFonts w:cs="Arial"/>
              </w:rPr>
              <w:t>tps</w:t>
            </w:r>
          </w:p>
        </w:tc>
        <w:tc>
          <w:tcPr>
            <w:tcW w:w="723" w:type="dxa"/>
            <w:tcBorders>
              <w:top w:val="single" w:sz="4" w:space="0" w:color="auto"/>
              <w:left w:val="nil"/>
              <w:bottom w:val="single" w:sz="4" w:space="0" w:color="auto"/>
              <w:right w:val="single" w:sz="4" w:space="0" w:color="auto"/>
            </w:tcBorders>
            <w:noWrap/>
            <w:vAlign w:val="center"/>
          </w:tcPr>
          <w:p w:rsidR="003C0809" w:rsidRPr="0069174E" w:rsidRDefault="003C0809" w:rsidP="00435D60">
            <w:pPr>
              <w:jc w:val="left"/>
              <w:rPr>
                <w:rFonts w:cs="Arial"/>
              </w:rPr>
            </w:pPr>
            <w:r w:rsidRPr="0069174E">
              <w:rPr>
                <w:rFonts w:cs="Arial"/>
              </w:rPr>
              <w:t>bytes</w:t>
            </w:r>
          </w:p>
        </w:tc>
        <w:tc>
          <w:tcPr>
            <w:tcW w:w="623" w:type="dxa"/>
            <w:tcBorders>
              <w:top w:val="single" w:sz="4" w:space="0" w:color="auto"/>
              <w:left w:val="nil"/>
              <w:bottom w:val="single" w:sz="4" w:space="0" w:color="auto"/>
              <w:right w:val="single" w:sz="4" w:space="0" w:color="auto"/>
            </w:tcBorders>
            <w:noWrap/>
            <w:vAlign w:val="center"/>
          </w:tcPr>
          <w:p w:rsidR="003C0809" w:rsidRPr="0069174E" w:rsidRDefault="003C0809" w:rsidP="00435D60">
            <w:pPr>
              <w:jc w:val="left"/>
              <w:rPr>
                <w:rFonts w:cs="Arial"/>
              </w:rPr>
            </w:pPr>
            <w:r w:rsidRPr="0069174E">
              <w:rPr>
                <w:rFonts w:cs="Arial"/>
              </w:rPr>
              <w:t>bps</w:t>
            </w:r>
          </w:p>
        </w:tc>
        <w:tc>
          <w:tcPr>
            <w:tcW w:w="567" w:type="dxa"/>
            <w:tcBorders>
              <w:top w:val="single" w:sz="4" w:space="0" w:color="auto"/>
              <w:left w:val="nil"/>
              <w:bottom w:val="single" w:sz="4" w:space="0" w:color="auto"/>
              <w:right w:val="single" w:sz="4" w:space="0" w:color="auto"/>
            </w:tcBorders>
            <w:noWrap/>
            <w:vAlign w:val="center"/>
          </w:tcPr>
          <w:p w:rsidR="003C0809" w:rsidRPr="0069174E" w:rsidRDefault="003C0809" w:rsidP="00435D60">
            <w:pPr>
              <w:jc w:val="left"/>
              <w:rPr>
                <w:rFonts w:cs="Arial"/>
              </w:rPr>
            </w:pPr>
            <w:r w:rsidRPr="0069174E">
              <w:rPr>
                <w:rFonts w:cs="Arial"/>
              </w:rPr>
              <w:t>err</w:t>
            </w:r>
          </w:p>
        </w:tc>
        <w:tc>
          <w:tcPr>
            <w:tcW w:w="567" w:type="dxa"/>
            <w:tcBorders>
              <w:top w:val="single" w:sz="4" w:space="0" w:color="auto"/>
              <w:left w:val="nil"/>
              <w:bottom w:val="single" w:sz="4" w:space="0" w:color="auto"/>
              <w:right w:val="single" w:sz="4" w:space="0" w:color="auto"/>
            </w:tcBorders>
            <w:noWrap/>
            <w:vAlign w:val="center"/>
          </w:tcPr>
          <w:p w:rsidR="003C0809" w:rsidRPr="0069174E" w:rsidRDefault="003C0809" w:rsidP="00435D60">
            <w:pPr>
              <w:jc w:val="left"/>
              <w:rPr>
                <w:rFonts w:cs="Arial"/>
              </w:rPr>
            </w:pPr>
            <w:r w:rsidRPr="0069174E">
              <w:rPr>
                <w:rFonts w:cs="Arial"/>
              </w:rPr>
              <w:t>rat</w:t>
            </w:r>
          </w:p>
        </w:tc>
      </w:tr>
      <w:tr w:rsidR="003C0809" w:rsidRPr="0069174E" w:rsidTr="008E3A79">
        <w:trPr>
          <w:trHeight w:val="255"/>
        </w:trPr>
        <w:tc>
          <w:tcPr>
            <w:tcW w:w="2002" w:type="dxa"/>
            <w:tcBorders>
              <w:top w:val="nil"/>
              <w:left w:val="single" w:sz="4" w:space="0" w:color="auto"/>
              <w:bottom w:val="single" w:sz="4" w:space="0" w:color="auto"/>
              <w:right w:val="single" w:sz="4" w:space="0" w:color="auto"/>
            </w:tcBorders>
            <w:noWrap/>
            <w:vAlign w:val="center"/>
          </w:tcPr>
          <w:p w:rsidR="003C0809" w:rsidRPr="0069174E" w:rsidRDefault="003C0809" w:rsidP="00435D60">
            <w:pPr>
              <w:jc w:val="left"/>
              <w:rPr>
                <w:rFonts w:cs="Arial"/>
              </w:rPr>
            </w:pPr>
            <w:r w:rsidRPr="0069174E">
              <w:rPr>
                <w:rFonts w:cs="Arial"/>
              </w:rPr>
              <w:t xml:space="preserve">Статичная нагрузка </w:t>
            </w:r>
            <w:r w:rsidRPr="005C2688">
              <w:rPr>
                <w:rFonts w:cs="Arial"/>
                <w:color w:val="FF0000"/>
              </w:rPr>
              <w:t>[]</w:t>
            </w:r>
            <w:r w:rsidRPr="0069174E">
              <w:rPr>
                <w:rFonts w:cs="Arial"/>
              </w:rPr>
              <w:t xml:space="preserve"> потоков</w:t>
            </w:r>
          </w:p>
        </w:tc>
        <w:tc>
          <w:tcPr>
            <w:tcW w:w="1276" w:type="dxa"/>
            <w:tcBorders>
              <w:top w:val="nil"/>
              <w:left w:val="nil"/>
              <w:bottom w:val="single" w:sz="4" w:space="0" w:color="auto"/>
              <w:right w:val="single" w:sz="4" w:space="0" w:color="auto"/>
            </w:tcBorders>
            <w:noWrap/>
            <w:vAlign w:val="center"/>
          </w:tcPr>
          <w:p w:rsidR="003C0809" w:rsidRPr="0069174E" w:rsidRDefault="003C0809" w:rsidP="00435D60">
            <w:pPr>
              <w:jc w:val="left"/>
              <w:rPr>
                <w:rFonts w:cs="Arial"/>
              </w:rPr>
            </w:pPr>
          </w:p>
        </w:tc>
        <w:tc>
          <w:tcPr>
            <w:tcW w:w="590" w:type="dxa"/>
            <w:tcBorders>
              <w:top w:val="nil"/>
              <w:left w:val="nil"/>
              <w:bottom w:val="single" w:sz="4" w:space="0" w:color="auto"/>
              <w:right w:val="single" w:sz="4" w:space="0" w:color="auto"/>
            </w:tcBorders>
            <w:noWrap/>
            <w:vAlign w:val="center"/>
          </w:tcPr>
          <w:p w:rsidR="003C0809" w:rsidRPr="0069174E" w:rsidRDefault="003C0809" w:rsidP="00435D60">
            <w:pPr>
              <w:jc w:val="right"/>
              <w:rPr>
                <w:rFonts w:cs="Arial"/>
              </w:rPr>
            </w:pPr>
          </w:p>
        </w:tc>
        <w:tc>
          <w:tcPr>
            <w:tcW w:w="685" w:type="dxa"/>
            <w:tcBorders>
              <w:top w:val="nil"/>
              <w:left w:val="nil"/>
              <w:bottom w:val="single" w:sz="4" w:space="0" w:color="auto"/>
              <w:right w:val="single" w:sz="4" w:space="0" w:color="auto"/>
            </w:tcBorders>
            <w:noWrap/>
            <w:vAlign w:val="center"/>
          </w:tcPr>
          <w:p w:rsidR="003C0809" w:rsidRPr="0069174E" w:rsidRDefault="003C0809" w:rsidP="00435D60">
            <w:pPr>
              <w:jc w:val="right"/>
              <w:rPr>
                <w:rFonts w:cs="Arial"/>
              </w:rPr>
            </w:pPr>
          </w:p>
        </w:tc>
        <w:tc>
          <w:tcPr>
            <w:tcW w:w="567" w:type="dxa"/>
            <w:tcBorders>
              <w:top w:val="nil"/>
              <w:left w:val="nil"/>
              <w:bottom w:val="single" w:sz="4" w:space="0" w:color="auto"/>
              <w:right w:val="single" w:sz="4" w:space="0" w:color="auto"/>
            </w:tcBorders>
            <w:noWrap/>
            <w:vAlign w:val="center"/>
          </w:tcPr>
          <w:p w:rsidR="003C0809" w:rsidRPr="0069174E" w:rsidRDefault="003C0809" w:rsidP="00435D60">
            <w:pPr>
              <w:jc w:val="left"/>
              <w:rPr>
                <w:rFonts w:cs="Arial"/>
              </w:rPr>
            </w:pPr>
          </w:p>
        </w:tc>
        <w:tc>
          <w:tcPr>
            <w:tcW w:w="567" w:type="dxa"/>
            <w:tcBorders>
              <w:top w:val="nil"/>
              <w:left w:val="nil"/>
              <w:bottom w:val="single" w:sz="4" w:space="0" w:color="auto"/>
              <w:right w:val="single" w:sz="4" w:space="0" w:color="auto"/>
            </w:tcBorders>
            <w:noWrap/>
            <w:vAlign w:val="center"/>
          </w:tcPr>
          <w:p w:rsidR="003C0809" w:rsidRPr="0069174E" w:rsidRDefault="003C0809" w:rsidP="00435D60">
            <w:pPr>
              <w:jc w:val="right"/>
              <w:rPr>
                <w:rFonts w:cs="Arial"/>
              </w:rPr>
            </w:pPr>
          </w:p>
        </w:tc>
        <w:tc>
          <w:tcPr>
            <w:tcW w:w="567" w:type="dxa"/>
            <w:tcBorders>
              <w:top w:val="nil"/>
              <w:left w:val="nil"/>
              <w:bottom w:val="single" w:sz="4" w:space="0" w:color="auto"/>
              <w:right w:val="single" w:sz="4" w:space="0" w:color="auto"/>
            </w:tcBorders>
            <w:noWrap/>
            <w:vAlign w:val="center"/>
          </w:tcPr>
          <w:p w:rsidR="003C0809" w:rsidRPr="0069174E" w:rsidRDefault="003C0809" w:rsidP="00435D60">
            <w:pPr>
              <w:jc w:val="right"/>
              <w:rPr>
                <w:rFonts w:cs="Arial"/>
              </w:rPr>
            </w:pPr>
          </w:p>
        </w:tc>
        <w:tc>
          <w:tcPr>
            <w:tcW w:w="497" w:type="dxa"/>
            <w:tcBorders>
              <w:top w:val="nil"/>
              <w:left w:val="nil"/>
              <w:bottom w:val="single" w:sz="4" w:space="0" w:color="auto"/>
              <w:right w:val="single" w:sz="4" w:space="0" w:color="auto"/>
            </w:tcBorders>
            <w:noWrap/>
            <w:vAlign w:val="center"/>
          </w:tcPr>
          <w:p w:rsidR="003C0809" w:rsidRPr="0069174E" w:rsidRDefault="003C0809" w:rsidP="00435D60">
            <w:pPr>
              <w:jc w:val="right"/>
              <w:rPr>
                <w:rFonts w:cs="Arial"/>
              </w:rPr>
            </w:pPr>
          </w:p>
        </w:tc>
        <w:tc>
          <w:tcPr>
            <w:tcW w:w="723" w:type="dxa"/>
            <w:tcBorders>
              <w:top w:val="nil"/>
              <w:left w:val="nil"/>
              <w:bottom w:val="single" w:sz="4" w:space="0" w:color="auto"/>
              <w:right w:val="single" w:sz="4" w:space="0" w:color="auto"/>
            </w:tcBorders>
            <w:noWrap/>
            <w:vAlign w:val="center"/>
          </w:tcPr>
          <w:p w:rsidR="003C0809" w:rsidRPr="0069174E" w:rsidRDefault="003C0809" w:rsidP="00435D60">
            <w:pPr>
              <w:jc w:val="right"/>
              <w:rPr>
                <w:rFonts w:cs="Arial"/>
              </w:rPr>
            </w:pPr>
          </w:p>
        </w:tc>
        <w:tc>
          <w:tcPr>
            <w:tcW w:w="623" w:type="dxa"/>
            <w:tcBorders>
              <w:top w:val="nil"/>
              <w:left w:val="nil"/>
              <w:bottom w:val="single" w:sz="4" w:space="0" w:color="auto"/>
              <w:right w:val="single" w:sz="4" w:space="0" w:color="auto"/>
            </w:tcBorders>
            <w:noWrap/>
            <w:vAlign w:val="center"/>
          </w:tcPr>
          <w:p w:rsidR="003C0809" w:rsidRPr="0069174E" w:rsidRDefault="003C0809" w:rsidP="00435D60">
            <w:pPr>
              <w:jc w:val="right"/>
              <w:rPr>
                <w:rFonts w:cs="Arial"/>
              </w:rPr>
            </w:pPr>
          </w:p>
        </w:tc>
        <w:tc>
          <w:tcPr>
            <w:tcW w:w="567" w:type="dxa"/>
            <w:tcBorders>
              <w:top w:val="nil"/>
              <w:left w:val="nil"/>
              <w:bottom w:val="single" w:sz="4" w:space="0" w:color="auto"/>
              <w:right w:val="single" w:sz="4" w:space="0" w:color="auto"/>
            </w:tcBorders>
            <w:noWrap/>
            <w:vAlign w:val="center"/>
          </w:tcPr>
          <w:p w:rsidR="003C0809" w:rsidRPr="0069174E" w:rsidRDefault="003C0809" w:rsidP="00435D60">
            <w:pPr>
              <w:jc w:val="right"/>
              <w:rPr>
                <w:rFonts w:cs="Arial"/>
              </w:rPr>
            </w:pPr>
          </w:p>
        </w:tc>
        <w:tc>
          <w:tcPr>
            <w:tcW w:w="567" w:type="dxa"/>
            <w:tcBorders>
              <w:top w:val="nil"/>
              <w:left w:val="nil"/>
              <w:bottom w:val="single" w:sz="4" w:space="0" w:color="auto"/>
              <w:right w:val="single" w:sz="4" w:space="0" w:color="auto"/>
            </w:tcBorders>
            <w:noWrap/>
            <w:vAlign w:val="center"/>
          </w:tcPr>
          <w:p w:rsidR="003C0809" w:rsidRPr="0069174E" w:rsidRDefault="003C0809" w:rsidP="00435D60">
            <w:pPr>
              <w:jc w:val="right"/>
              <w:rPr>
                <w:rFonts w:cs="Arial"/>
              </w:rPr>
            </w:pPr>
          </w:p>
        </w:tc>
      </w:tr>
    </w:tbl>
    <w:p w:rsidR="003C0809" w:rsidRDefault="003C0809" w:rsidP="008E3A79"/>
    <w:p w:rsidR="003C0809" w:rsidRPr="001636A1" w:rsidRDefault="003C0809" w:rsidP="008E3A79">
      <w:pPr>
        <w:pStyle w:val="1f6"/>
        <w:spacing w:line="240" w:lineRule="auto"/>
        <w:rPr>
          <w:lang w:eastAsia="en-US"/>
        </w:rPr>
      </w:pPr>
      <w:r w:rsidRPr="001636A1">
        <w:rPr>
          <w:lang w:eastAsia="en-US"/>
        </w:rPr>
        <w:lastRenderedPageBreak/>
        <w:t>Расшифровка параметров:</w:t>
      </w:r>
    </w:p>
    <w:p w:rsidR="00877865" w:rsidRDefault="003C0809" w:rsidP="003330F3">
      <w:pPr>
        <w:pStyle w:val="1f6"/>
        <w:numPr>
          <w:ilvl w:val="0"/>
          <w:numId w:val="17"/>
        </w:numPr>
        <w:spacing w:line="240" w:lineRule="auto"/>
        <w:rPr>
          <w:lang w:eastAsia="en-US"/>
        </w:rPr>
      </w:pPr>
      <w:r w:rsidRPr="001636A1">
        <w:rPr>
          <w:lang w:val="en-US" w:eastAsia="en-US"/>
        </w:rPr>
        <w:t>m</w:t>
      </w:r>
      <w:r w:rsidRPr="001636A1">
        <w:rPr>
          <w:lang w:eastAsia="en-US"/>
        </w:rPr>
        <w:t>in – минимальное время отклика(миллисекунды);</w:t>
      </w:r>
    </w:p>
    <w:p w:rsidR="00877865" w:rsidRDefault="003C0809" w:rsidP="003330F3">
      <w:pPr>
        <w:pStyle w:val="1f6"/>
        <w:numPr>
          <w:ilvl w:val="0"/>
          <w:numId w:val="17"/>
        </w:numPr>
        <w:spacing w:line="240" w:lineRule="auto"/>
        <w:rPr>
          <w:lang w:eastAsia="en-US"/>
        </w:rPr>
      </w:pPr>
      <w:r w:rsidRPr="001636A1">
        <w:rPr>
          <w:lang w:val="en-US" w:eastAsia="en-US"/>
        </w:rPr>
        <w:t>max</w:t>
      </w:r>
      <w:r w:rsidRPr="001636A1">
        <w:rPr>
          <w:lang w:eastAsia="en-US"/>
        </w:rPr>
        <w:t xml:space="preserve"> – максимальное время отклика(миллисекунды);</w:t>
      </w:r>
    </w:p>
    <w:p w:rsidR="00877865" w:rsidRDefault="003C0809" w:rsidP="003330F3">
      <w:pPr>
        <w:pStyle w:val="1f6"/>
        <w:numPr>
          <w:ilvl w:val="0"/>
          <w:numId w:val="17"/>
        </w:numPr>
        <w:spacing w:line="240" w:lineRule="auto"/>
        <w:rPr>
          <w:lang w:eastAsia="en-US"/>
        </w:rPr>
      </w:pPr>
      <w:r w:rsidRPr="001636A1">
        <w:rPr>
          <w:lang w:val="en-US" w:eastAsia="en-US"/>
        </w:rPr>
        <w:t>avg</w:t>
      </w:r>
      <w:r w:rsidRPr="001636A1">
        <w:rPr>
          <w:lang w:eastAsia="en-US"/>
        </w:rPr>
        <w:t xml:space="preserve"> – среднее время отклика(миллисекунды);</w:t>
      </w:r>
    </w:p>
    <w:p w:rsidR="00877865" w:rsidRDefault="003C0809" w:rsidP="003330F3">
      <w:pPr>
        <w:pStyle w:val="1f6"/>
        <w:numPr>
          <w:ilvl w:val="0"/>
          <w:numId w:val="17"/>
        </w:numPr>
        <w:spacing w:line="240" w:lineRule="auto"/>
        <w:rPr>
          <w:lang w:eastAsia="en-US"/>
        </w:rPr>
      </w:pPr>
      <w:r w:rsidRPr="001636A1">
        <w:rPr>
          <w:lang w:val="en-US" w:eastAsia="en-US"/>
        </w:rPr>
        <w:t>last</w:t>
      </w:r>
      <w:r w:rsidRPr="001636A1">
        <w:rPr>
          <w:lang w:eastAsia="en-US"/>
        </w:rPr>
        <w:t xml:space="preserve"> – время отклика на последнее обращение(миллисекунды);</w:t>
      </w:r>
    </w:p>
    <w:p w:rsidR="00877865" w:rsidRDefault="003C0809" w:rsidP="003330F3">
      <w:pPr>
        <w:pStyle w:val="1f6"/>
        <w:numPr>
          <w:ilvl w:val="0"/>
          <w:numId w:val="17"/>
        </w:numPr>
        <w:spacing w:line="240" w:lineRule="auto"/>
        <w:rPr>
          <w:lang w:eastAsia="en-US"/>
        </w:rPr>
      </w:pPr>
      <w:r w:rsidRPr="001636A1">
        <w:rPr>
          <w:lang w:eastAsia="en-US"/>
        </w:rPr>
        <w:t>cnt – число сообщений;</w:t>
      </w:r>
    </w:p>
    <w:p w:rsidR="00877865" w:rsidRDefault="003C0809" w:rsidP="003330F3">
      <w:pPr>
        <w:pStyle w:val="1f6"/>
        <w:numPr>
          <w:ilvl w:val="0"/>
          <w:numId w:val="17"/>
        </w:numPr>
        <w:spacing w:line="240" w:lineRule="auto"/>
        <w:rPr>
          <w:lang w:eastAsia="en-US"/>
        </w:rPr>
      </w:pPr>
      <w:r w:rsidRPr="001636A1">
        <w:rPr>
          <w:lang w:eastAsia="en-US"/>
        </w:rPr>
        <w:t>tps – число завершенных транзакций в секунду;</w:t>
      </w:r>
    </w:p>
    <w:p w:rsidR="00877865" w:rsidRDefault="003C0809" w:rsidP="003330F3">
      <w:pPr>
        <w:pStyle w:val="1f6"/>
        <w:numPr>
          <w:ilvl w:val="0"/>
          <w:numId w:val="17"/>
        </w:numPr>
        <w:spacing w:line="240" w:lineRule="auto"/>
        <w:rPr>
          <w:lang w:eastAsia="en-US"/>
        </w:rPr>
      </w:pPr>
      <w:r w:rsidRPr="001636A1">
        <w:rPr>
          <w:lang w:val="en-US" w:eastAsia="en-US"/>
        </w:rPr>
        <w:t>bytes</w:t>
      </w:r>
      <w:r w:rsidRPr="001636A1">
        <w:rPr>
          <w:lang w:eastAsia="en-US"/>
        </w:rPr>
        <w:t xml:space="preserve"> – количество байт;</w:t>
      </w:r>
    </w:p>
    <w:p w:rsidR="00877865" w:rsidRDefault="003C0809" w:rsidP="003330F3">
      <w:pPr>
        <w:pStyle w:val="1f6"/>
        <w:numPr>
          <w:ilvl w:val="0"/>
          <w:numId w:val="17"/>
        </w:numPr>
        <w:spacing w:line="240" w:lineRule="auto"/>
        <w:rPr>
          <w:lang w:eastAsia="en-US"/>
        </w:rPr>
      </w:pPr>
      <w:r w:rsidRPr="001636A1">
        <w:rPr>
          <w:lang w:val="en-US" w:eastAsia="en-US"/>
        </w:rPr>
        <w:t>bps</w:t>
      </w:r>
      <w:r w:rsidRPr="001636A1">
        <w:rPr>
          <w:lang w:eastAsia="en-US"/>
        </w:rPr>
        <w:t xml:space="preserve"> – байт в секунду;</w:t>
      </w:r>
    </w:p>
    <w:p w:rsidR="00877865" w:rsidRDefault="003C0809" w:rsidP="003330F3">
      <w:pPr>
        <w:pStyle w:val="1f6"/>
        <w:numPr>
          <w:ilvl w:val="0"/>
          <w:numId w:val="17"/>
        </w:numPr>
        <w:spacing w:line="240" w:lineRule="auto"/>
        <w:rPr>
          <w:lang w:eastAsia="en-US"/>
        </w:rPr>
      </w:pPr>
      <w:r w:rsidRPr="001636A1">
        <w:rPr>
          <w:lang w:val="en-US" w:eastAsia="en-US"/>
        </w:rPr>
        <w:t>err</w:t>
      </w:r>
      <w:r w:rsidRPr="001636A1">
        <w:rPr>
          <w:lang w:eastAsia="en-US"/>
        </w:rPr>
        <w:t xml:space="preserve"> – отказы;</w:t>
      </w:r>
    </w:p>
    <w:p w:rsidR="00877865" w:rsidRDefault="003C0809" w:rsidP="003330F3">
      <w:pPr>
        <w:pStyle w:val="1f6"/>
        <w:numPr>
          <w:ilvl w:val="0"/>
          <w:numId w:val="17"/>
        </w:numPr>
        <w:spacing w:line="240" w:lineRule="auto"/>
      </w:pPr>
      <w:r w:rsidRPr="006F6D2E">
        <w:rPr>
          <w:lang w:val="en-US" w:eastAsia="en-US"/>
        </w:rPr>
        <w:t>rat</w:t>
      </w:r>
      <w:r w:rsidRPr="008E3A79">
        <w:rPr>
          <w:lang w:eastAsia="en-US"/>
        </w:rPr>
        <w:t xml:space="preserve"> – процент </w:t>
      </w:r>
      <w:r w:rsidRPr="006F6D2E">
        <w:rPr>
          <w:lang w:eastAsia="en-US"/>
        </w:rPr>
        <w:t>отказов.</w:t>
      </w:r>
    </w:p>
    <w:p w:rsidR="003C0809" w:rsidRPr="008E3A79" w:rsidRDefault="003C0809" w:rsidP="008E3A79">
      <w:pPr>
        <w:pStyle w:val="1f6"/>
        <w:spacing w:line="240" w:lineRule="auto"/>
        <w:ind w:left="1287" w:firstLine="0"/>
      </w:pPr>
    </w:p>
    <w:p w:rsidR="003C0809" w:rsidRPr="008E3A79" w:rsidRDefault="003C0809" w:rsidP="008E3A79">
      <w:pPr>
        <w:rPr>
          <w:color w:val="FF0000"/>
          <w:lang w:val="en-US"/>
        </w:rPr>
      </w:pPr>
      <w:r w:rsidRPr="008E3A79">
        <w:rPr>
          <w:color w:val="FF0000"/>
        </w:rPr>
        <w:t>[Описание ошибок]</w:t>
      </w:r>
    </w:p>
    <w:p w:rsidR="003C0809" w:rsidRPr="008E3A79" w:rsidRDefault="003C0809" w:rsidP="008E3A79">
      <w:pPr>
        <w:rPr>
          <w:color w:val="FF0000"/>
        </w:rPr>
      </w:pPr>
      <w:r w:rsidRPr="008E3A79">
        <w:rPr>
          <w:color w:val="FF0000"/>
        </w:rPr>
        <w:t>[Графики и описание графиков тестирования]</w:t>
      </w:r>
    </w:p>
    <w:p w:rsidR="003C0809" w:rsidRPr="00FD0473" w:rsidRDefault="003C0809" w:rsidP="008E3A79"/>
    <w:p w:rsidR="003C0809" w:rsidRDefault="003C0809" w:rsidP="00FB55FC">
      <w:pPr>
        <w:pStyle w:val="aa"/>
        <w:ind w:firstLine="0"/>
      </w:pPr>
    </w:p>
    <w:p w:rsidR="003C0809" w:rsidRDefault="003C0809" w:rsidP="00797BAB"/>
    <w:p w:rsidR="00D0625B" w:rsidRDefault="00D0625B" w:rsidP="00797BAB"/>
    <w:p w:rsidR="00D0625B" w:rsidRDefault="00D0625B" w:rsidP="00797BAB"/>
    <w:p w:rsidR="00D0625B" w:rsidRDefault="00D0625B" w:rsidP="00797BAB"/>
    <w:p w:rsidR="00D0625B" w:rsidRDefault="00D0625B" w:rsidP="00797BAB"/>
    <w:p w:rsidR="00D0625B" w:rsidRDefault="00D0625B" w:rsidP="00797BAB"/>
    <w:p w:rsidR="00D0625B" w:rsidRDefault="00D0625B" w:rsidP="00797BAB"/>
    <w:p w:rsidR="00D0625B" w:rsidRDefault="00D0625B" w:rsidP="00797BAB"/>
    <w:p w:rsidR="00D0625B" w:rsidRDefault="00D0625B" w:rsidP="00797BAB"/>
    <w:p w:rsidR="00D0625B" w:rsidRDefault="00D0625B" w:rsidP="00797BAB"/>
    <w:p w:rsidR="00D0625B" w:rsidRDefault="00D0625B" w:rsidP="00797BAB"/>
    <w:p w:rsidR="00D0625B" w:rsidRDefault="00D0625B" w:rsidP="00797BAB"/>
    <w:p w:rsidR="00D0625B" w:rsidRDefault="00D0625B" w:rsidP="00797BAB"/>
    <w:p w:rsidR="00D0625B" w:rsidRDefault="00D0625B" w:rsidP="00797BAB"/>
    <w:p w:rsidR="00D0625B" w:rsidRDefault="00D0625B" w:rsidP="00797BAB"/>
    <w:p w:rsidR="00D0625B" w:rsidRDefault="00D0625B" w:rsidP="00797BAB"/>
    <w:p w:rsidR="00D0625B" w:rsidRDefault="00D0625B" w:rsidP="00797BAB"/>
    <w:p w:rsidR="00D0625B" w:rsidRDefault="00D0625B" w:rsidP="00797BAB"/>
    <w:p w:rsidR="00D0625B" w:rsidRDefault="00D0625B" w:rsidP="00797BAB"/>
    <w:p w:rsidR="00D0625B" w:rsidRDefault="00D0625B" w:rsidP="00797BAB"/>
    <w:p w:rsidR="00D0625B" w:rsidRDefault="00D0625B" w:rsidP="00797BAB"/>
    <w:p w:rsidR="00AC512A" w:rsidRDefault="00AC512A">
      <w:pPr>
        <w:pStyle w:val="aa"/>
        <w:ind w:firstLine="0"/>
      </w:pPr>
      <w:bookmarkStart w:id="3330" w:name="_Ref312063215"/>
      <w:bookmarkStart w:id="3331" w:name="_Ref310347267"/>
    </w:p>
    <w:p w:rsidR="00314D90" w:rsidRDefault="00314D90">
      <w:pPr>
        <w:widowControl/>
        <w:autoSpaceDN/>
        <w:adjustRightInd/>
        <w:spacing w:line="240" w:lineRule="auto"/>
        <w:jc w:val="left"/>
        <w:textAlignment w:val="auto"/>
        <w:rPr>
          <w:b/>
          <w:bCs/>
          <w:iCs/>
          <w:sz w:val="28"/>
          <w:szCs w:val="28"/>
        </w:rPr>
      </w:pPr>
      <w:bookmarkStart w:id="3332" w:name="_Toc321910076"/>
      <w:bookmarkStart w:id="3333" w:name="_Toc329082306"/>
      <w:bookmarkStart w:id="3334" w:name="_Toc334016739"/>
      <w:r>
        <w:br w:type="page"/>
      </w:r>
    </w:p>
    <w:p w:rsidR="009B57CC" w:rsidRDefault="00AE6D28" w:rsidP="00E002D2">
      <w:pPr>
        <w:pStyle w:val="23"/>
        <w:outlineLvl w:val="0"/>
      </w:pPr>
      <w:bookmarkStart w:id="3335" w:name="_Toc334017281"/>
      <w:r>
        <w:lastRenderedPageBreak/>
        <w:t>Приложение П</w:t>
      </w:r>
      <w:r w:rsidR="003C0809">
        <w:t xml:space="preserve">. Пример </w:t>
      </w:r>
      <w:bookmarkStart w:id="3336" w:name="_Toc300152671"/>
      <w:bookmarkStart w:id="3337" w:name="_Toc306197800"/>
      <w:bookmarkStart w:id="3338" w:name="_Toc300152777"/>
      <w:r w:rsidR="003C0809" w:rsidRPr="00326E9A">
        <w:t>электронного сообщения, содержащего технологическую подпись информационной системы органа власти (ЭП-OВ)</w:t>
      </w:r>
      <w:bookmarkEnd w:id="3330"/>
      <w:bookmarkEnd w:id="3332"/>
      <w:bookmarkEnd w:id="3333"/>
      <w:bookmarkEnd w:id="3334"/>
      <w:bookmarkEnd w:id="3335"/>
      <w:bookmarkEnd w:id="3336"/>
      <w:bookmarkEnd w:id="3337"/>
      <w:bookmarkEnd w:id="3338"/>
    </w:p>
    <w:tbl>
      <w:tblPr>
        <w:tblW w:w="0" w:type="auto"/>
        <w:tblLook w:val="00A0"/>
      </w:tblPr>
      <w:tblGrid>
        <w:gridCol w:w="9430"/>
      </w:tblGrid>
      <w:tr w:rsidR="003C0809" w:rsidRPr="006B6977" w:rsidTr="006108F3">
        <w:tc>
          <w:tcPr>
            <w:tcW w:w="9430" w:type="dxa"/>
          </w:tcPr>
          <w:bookmarkEnd w:id="3331"/>
          <w:p w:rsidR="000E5187" w:rsidRPr="000E5187" w:rsidRDefault="000E5187" w:rsidP="000E5187">
            <w:pPr>
              <w:rPr>
                <w:lang w:val="en-US"/>
              </w:rPr>
            </w:pPr>
            <w:r w:rsidRPr="000E5187">
              <w:rPr>
                <w:lang w:val="en-US"/>
              </w:rPr>
              <w:t>&lt;?xml version="1.0" encoding="UTF-8"?&gt;&lt;soapenv:Envelope xmlns:soapenv="http://schemas.xmlsoap.org/soap/envelope/" xmlns:ds="http://www.w3.org/2000/09/xmldsig#" xmlns:smev="http://smev.gosuslugi.ru/ rev1</w:t>
            </w:r>
            <w:r w:rsidR="006F270C">
              <w:rPr>
                <w:lang w:val="en-US"/>
              </w:rPr>
              <w:t>203</w:t>
            </w:r>
            <w:r w:rsidRPr="000E5187">
              <w:rPr>
                <w:lang w:val="en-US"/>
              </w:rPr>
              <w:t>1</w:t>
            </w:r>
            <w:r w:rsidR="006F270C">
              <w:rPr>
                <w:lang w:val="en-US"/>
              </w:rPr>
              <w:t>5</w:t>
            </w:r>
            <w:r w:rsidRPr="000E5187">
              <w:rPr>
                <w:lang w:val="en-US"/>
              </w:rPr>
              <w:t>" xmlns:wsse="http://docs.oasis-open.org/wss/2004/01/oasis-200401-wss-wssecurity-secext-1.0.xsd" xmlns:wsu="http://docs.oasis-open.org/wss/2004/01/oasis-200401-wss-wssecurity-utility-1.0.xsd"&gt;</w:t>
            </w:r>
          </w:p>
          <w:p w:rsidR="000E5187" w:rsidRPr="000E5187" w:rsidRDefault="000E5187" w:rsidP="000E5187">
            <w:pPr>
              <w:rPr>
                <w:lang w:val="en-US"/>
              </w:rPr>
            </w:pPr>
          </w:p>
          <w:p w:rsidR="000E5187" w:rsidRPr="000E5187" w:rsidRDefault="000E5187" w:rsidP="000E5187">
            <w:pPr>
              <w:rPr>
                <w:lang w:val="en-US"/>
              </w:rPr>
            </w:pPr>
            <w:r w:rsidRPr="000E5187">
              <w:rPr>
                <w:lang w:val="en-US"/>
              </w:rPr>
              <w:t xml:space="preserve">&lt;soapenv:Header&gt;&lt;wsse:Security soapenv:actor="http://smev.gosuslugi.ru/actors/smev" xmlns:wsse="http://docs.oasis-open.org/wss/2004/01/oasis-200401-wss-wssecurity-secext-1.0.xsd"&gt;&lt;wsse:BinarySecurityToken EncodingType="http://docs.oasis-open.org/wss/2004/01/oasis-200401-wss-soap-message-security-1.0#Base64Binary" ValueType="http://docs.oasis-open.org/wss/2004/01/oasis-200401-wss-x509-token-profile-1.0#X509v3" wsu:Id="CertId-1E42AC2E0B920AAF70131180067340425" xmlns:wsse="http://docs.oasis-open.org/wss/2004/01/oasis-200401-wss-wssecurity-secext-1.0.xsd" xmlns:wsu="http://docs.oasis-open.org/wss/2004/01/oasis-200401-wss-wssecurity-utility-1.0.xsd"&gt;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&lt;/wsse:BinarySecurityToken&gt;&lt;ds:Signature Id="Signature-10" </w:t>
            </w:r>
            <w:r w:rsidRPr="000E5187">
              <w:rPr>
                <w:lang w:val="en-US"/>
              </w:rPr>
              <w:lastRenderedPageBreak/>
              <w:t>xmlns:ds="http://www.w3.org/2000/09/xmldsig#"&gt;</w:t>
            </w:r>
          </w:p>
          <w:p w:rsidR="000E5187" w:rsidRPr="000E5187" w:rsidRDefault="000E5187" w:rsidP="000E5187">
            <w:pPr>
              <w:rPr>
                <w:lang w:val="en-US"/>
              </w:rPr>
            </w:pPr>
            <w:r w:rsidRPr="000E5187">
              <w:rPr>
                <w:lang w:val="en-US"/>
              </w:rPr>
              <w:t>&lt;ds:SignedInfo&gt;</w:t>
            </w:r>
          </w:p>
          <w:p w:rsidR="000E5187" w:rsidRPr="000E5187" w:rsidRDefault="000E5187" w:rsidP="000E5187">
            <w:pPr>
              <w:rPr>
                <w:lang w:val="en-US"/>
              </w:rPr>
            </w:pPr>
            <w:r w:rsidRPr="000E5187">
              <w:rPr>
                <w:lang w:val="en-US"/>
              </w:rPr>
              <w:t>&lt;ds:CanonicalizationMethod Algorithm="http://www.w3.org/2001/10/xml-exc-c14n#"/&gt;</w:t>
            </w:r>
          </w:p>
          <w:p w:rsidR="000E5187" w:rsidRPr="000E5187" w:rsidRDefault="000E5187" w:rsidP="000E5187">
            <w:pPr>
              <w:rPr>
                <w:lang w:val="en-US"/>
              </w:rPr>
            </w:pPr>
            <w:r w:rsidRPr="000E5187">
              <w:rPr>
                <w:lang w:val="en-US"/>
              </w:rPr>
              <w:t>&lt;ds:SignatureMethod Algorithm="http://www.w3.org/2001/04/xmldsig-more#gostr34102001-gostr3411"/&gt;</w:t>
            </w:r>
          </w:p>
          <w:p w:rsidR="000E5187" w:rsidRPr="000E5187" w:rsidRDefault="000E5187" w:rsidP="000E5187">
            <w:pPr>
              <w:rPr>
                <w:lang w:val="en-US"/>
              </w:rPr>
            </w:pPr>
            <w:r w:rsidRPr="000E5187">
              <w:rPr>
                <w:lang w:val="en-US"/>
              </w:rPr>
              <w:t>&lt;ds:Reference URI="#sampleRequest"&gt;</w:t>
            </w:r>
          </w:p>
          <w:p w:rsidR="000E5187" w:rsidRPr="000E5187" w:rsidRDefault="000E5187" w:rsidP="000E5187">
            <w:pPr>
              <w:rPr>
                <w:lang w:val="en-US"/>
              </w:rPr>
            </w:pPr>
            <w:r w:rsidRPr="000E5187">
              <w:rPr>
                <w:lang w:val="en-US"/>
              </w:rPr>
              <w:t>&lt;ds:Transforms&gt;</w:t>
            </w:r>
          </w:p>
          <w:p w:rsidR="000E5187" w:rsidRPr="000E5187" w:rsidRDefault="000E5187" w:rsidP="000E5187">
            <w:pPr>
              <w:rPr>
                <w:lang w:val="en-US"/>
              </w:rPr>
            </w:pPr>
            <w:r w:rsidRPr="000E5187">
              <w:rPr>
                <w:lang w:val="en-US"/>
              </w:rPr>
              <w:t>&lt;ds:Transform Algorithm="http://www.w3.org/2001/10/xml-exc-c14n#"/&gt;</w:t>
            </w:r>
          </w:p>
          <w:p w:rsidR="000E5187" w:rsidRPr="000E5187" w:rsidRDefault="000E5187" w:rsidP="000E5187">
            <w:pPr>
              <w:rPr>
                <w:lang w:val="en-US"/>
              </w:rPr>
            </w:pPr>
            <w:r w:rsidRPr="000E5187">
              <w:rPr>
                <w:lang w:val="en-US"/>
              </w:rPr>
              <w:t>&lt;/ds:Transforms&gt;</w:t>
            </w:r>
          </w:p>
          <w:p w:rsidR="000E5187" w:rsidRPr="000E5187" w:rsidRDefault="000E5187" w:rsidP="000E5187">
            <w:pPr>
              <w:rPr>
                <w:lang w:val="en-US"/>
              </w:rPr>
            </w:pPr>
            <w:r w:rsidRPr="000E5187">
              <w:rPr>
                <w:lang w:val="en-US"/>
              </w:rPr>
              <w:t>&lt;ds:DigestMethod Algorithm="http://www.w3.org/2001/04/xmldsig-more#gostr3411"/&gt;</w:t>
            </w:r>
          </w:p>
          <w:p w:rsidR="000E5187" w:rsidRPr="000E5187" w:rsidRDefault="000E5187" w:rsidP="000E5187">
            <w:pPr>
              <w:rPr>
                <w:lang w:val="en-US"/>
              </w:rPr>
            </w:pPr>
            <w:r w:rsidRPr="000E5187">
              <w:rPr>
                <w:lang w:val="en-US"/>
              </w:rPr>
              <w:t>&lt;ds:DigestValue&gt;5gIY+iLbtYhCJWjSo6QIMWhSR+zKFse3H98dyaWWUEo=&lt;/ds:DigestValue&gt;</w:t>
            </w:r>
          </w:p>
          <w:p w:rsidR="000E5187" w:rsidRPr="000E5187" w:rsidRDefault="000E5187" w:rsidP="000E5187">
            <w:pPr>
              <w:rPr>
                <w:lang w:val="en-US"/>
              </w:rPr>
            </w:pPr>
            <w:r w:rsidRPr="000E5187">
              <w:rPr>
                <w:lang w:val="en-US"/>
              </w:rPr>
              <w:t>&lt;/ds:Reference&gt;</w:t>
            </w:r>
          </w:p>
          <w:p w:rsidR="000E5187" w:rsidRPr="000E5187" w:rsidRDefault="000E5187" w:rsidP="000E5187">
            <w:pPr>
              <w:rPr>
                <w:lang w:val="en-US"/>
              </w:rPr>
            </w:pPr>
            <w:r w:rsidRPr="000E5187">
              <w:rPr>
                <w:lang w:val="en-US"/>
              </w:rPr>
              <w:t>&lt;/ds:SignedInfo&gt;</w:t>
            </w:r>
          </w:p>
          <w:p w:rsidR="000E5187" w:rsidRPr="000E5187" w:rsidRDefault="000E5187" w:rsidP="000E5187">
            <w:pPr>
              <w:rPr>
                <w:lang w:val="en-US"/>
              </w:rPr>
            </w:pPr>
            <w:r w:rsidRPr="000E5187">
              <w:rPr>
                <w:lang w:val="en-US"/>
              </w:rPr>
              <w:t>&lt;ds:SignatureValue&gt;</w:t>
            </w:r>
          </w:p>
          <w:p w:rsidR="000E5187" w:rsidRPr="000E5187" w:rsidRDefault="000E5187" w:rsidP="000E5187">
            <w:pPr>
              <w:rPr>
                <w:lang w:val="en-US"/>
              </w:rPr>
            </w:pPr>
            <w:r w:rsidRPr="000E5187">
              <w:rPr>
                <w:lang w:val="en-US"/>
              </w:rPr>
              <w:t>aTUt+Ok2vt9qjMlVQt+wK4nxRXP9W2MRY1ZQGZpBb1fKeAyr8BtA2LJzPQZdwp4H0SIQ3GHsqrDp</w:t>
            </w:r>
          </w:p>
          <w:p w:rsidR="000E5187" w:rsidRPr="000E5187" w:rsidRDefault="000E5187" w:rsidP="000E5187">
            <w:pPr>
              <w:rPr>
                <w:lang w:val="en-US"/>
              </w:rPr>
            </w:pPr>
            <w:r w:rsidRPr="000E5187">
              <w:rPr>
                <w:lang w:val="en-US"/>
              </w:rPr>
              <w:t>7wIwtGOlWg==</w:t>
            </w:r>
          </w:p>
          <w:p w:rsidR="000E5187" w:rsidRPr="000E5187" w:rsidRDefault="000E5187" w:rsidP="000E5187">
            <w:pPr>
              <w:rPr>
                <w:lang w:val="en-US"/>
              </w:rPr>
            </w:pPr>
            <w:r w:rsidRPr="000E5187">
              <w:rPr>
                <w:lang w:val="en-US"/>
              </w:rPr>
              <w:t>&lt;/ds:SignatureValue&gt;</w:t>
            </w:r>
          </w:p>
          <w:p w:rsidR="000E5187" w:rsidRPr="000E5187" w:rsidRDefault="000E5187" w:rsidP="000E5187">
            <w:pPr>
              <w:rPr>
                <w:lang w:val="en-US"/>
              </w:rPr>
            </w:pPr>
            <w:r w:rsidRPr="000E5187">
              <w:rPr>
                <w:lang w:val="en-US"/>
              </w:rPr>
              <w:t>&lt;ds:KeyInfo Id="KeyId-1E42AC2E0B920AAF70131180067340426"&gt;</w:t>
            </w:r>
          </w:p>
          <w:p w:rsidR="000E5187" w:rsidRPr="000E5187" w:rsidRDefault="000E5187" w:rsidP="000E5187">
            <w:pPr>
              <w:rPr>
                <w:lang w:val="en-US"/>
              </w:rPr>
            </w:pPr>
            <w:r w:rsidRPr="000E5187">
              <w:rPr>
                <w:lang w:val="en-US"/>
              </w:rPr>
              <w:t>&lt;wsse:SecurityTokenReference wsu:Id="STRId-1E42AC2E0B920AAF70131180067340427" xmlns:wsse="http://docs.oasis-open.org/wss/2004/01/oasis-200401-wss-wssecurity-secext-1.0.xsd" xmlns:wsu="http://docs.oasis-open.org/wss/2004/01/oasis-200401-wss-wssecurity-utility-1.0.xsd"&gt;&lt;wsse:Reference URI="#CertId-1E42AC2E0B920AAF70131180067340425" ValueType="http://docs.oasis-open.org/wss/2004/01/oasis-200401-wss-x509-token-profile-1.0#X509v3" xmlns:wsse="http://docs.oasis-open.org/wss/2004/01/oasis-200401-wss-wssecurity-secext-1.0.xsd"/&gt;&lt;/wsse:SecurityTokenReference&gt;</w:t>
            </w:r>
          </w:p>
          <w:p w:rsidR="000E5187" w:rsidRPr="000E5187" w:rsidRDefault="000E5187" w:rsidP="000E5187">
            <w:pPr>
              <w:rPr>
                <w:lang w:val="en-US"/>
              </w:rPr>
            </w:pPr>
            <w:r w:rsidRPr="000E5187">
              <w:rPr>
                <w:lang w:val="en-US"/>
              </w:rPr>
              <w:t>&lt;/ds:KeyInfo&gt;</w:t>
            </w:r>
          </w:p>
          <w:p w:rsidR="000E5187" w:rsidRPr="000E5187" w:rsidRDefault="000E5187" w:rsidP="000E5187">
            <w:pPr>
              <w:rPr>
                <w:lang w:val="en-US"/>
              </w:rPr>
            </w:pPr>
            <w:r w:rsidRPr="000E5187">
              <w:rPr>
                <w:lang w:val="en-US"/>
              </w:rPr>
              <w:t>&lt;/ds:Signature&gt;&lt;/wsse:Security&gt;</w:t>
            </w:r>
          </w:p>
          <w:p w:rsidR="000E5187" w:rsidRPr="000E5187" w:rsidRDefault="000E5187" w:rsidP="000E5187">
            <w:pPr>
              <w:rPr>
                <w:lang w:val="en-US"/>
              </w:rPr>
            </w:pPr>
            <w:r w:rsidRPr="000E5187">
              <w:rPr>
                <w:lang w:val="en-US"/>
              </w:rPr>
              <w:t>&lt;/soapenv:Header&gt;</w:t>
            </w:r>
          </w:p>
          <w:p w:rsidR="000E5187" w:rsidRPr="000E5187" w:rsidRDefault="000E5187" w:rsidP="000E5187">
            <w:pPr>
              <w:rPr>
                <w:lang w:val="en-US"/>
              </w:rPr>
            </w:pPr>
          </w:p>
          <w:p w:rsidR="000E5187" w:rsidRPr="000E5187" w:rsidRDefault="000E5187" w:rsidP="000E5187">
            <w:pPr>
              <w:rPr>
                <w:lang w:val="en-US"/>
              </w:rPr>
            </w:pPr>
            <w:r w:rsidRPr="000E5187">
              <w:rPr>
                <w:lang w:val="en-US"/>
              </w:rPr>
              <w:t>&lt;soapenv:Body wsu:Id="sampleRequest"&gt;</w:t>
            </w:r>
          </w:p>
          <w:p w:rsidR="000E5187" w:rsidRPr="000E5187" w:rsidRDefault="000E5187" w:rsidP="000E5187">
            <w:pPr>
              <w:rPr>
                <w:lang w:val="en-US"/>
              </w:rPr>
            </w:pPr>
            <w:r w:rsidRPr="000E5187">
              <w:rPr>
                <w:lang w:val="en-US"/>
              </w:rPr>
              <w:tab/>
              <w:t>&lt;smevSampleMsg:sampleRequest xmlns:smevSampleMsg="http://smev.gosuslugi.ru/SampleMessage"&gt;</w:t>
            </w:r>
          </w:p>
          <w:p w:rsidR="000E5187" w:rsidRPr="000E5187" w:rsidRDefault="000E5187" w:rsidP="000E5187">
            <w:pPr>
              <w:rPr>
                <w:lang w:val="en-US"/>
              </w:rPr>
            </w:pPr>
            <w:r w:rsidRPr="000E5187">
              <w:rPr>
                <w:lang w:val="en-US"/>
              </w:rPr>
              <w:tab/>
            </w:r>
            <w:r w:rsidRPr="000E5187">
              <w:rPr>
                <w:lang w:val="en-US"/>
              </w:rPr>
              <w:tab/>
            </w:r>
          </w:p>
          <w:p w:rsidR="000E5187" w:rsidRPr="000E5187" w:rsidRDefault="000E5187" w:rsidP="000E5187">
            <w:pPr>
              <w:rPr>
                <w:lang w:val="en-US"/>
              </w:rPr>
            </w:pPr>
            <w:r w:rsidRPr="000E5187">
              <w:rPr>
                <w:lang w:val="en-US"/>
              </w:rPr>
              <w:tab/>
            </w:r>
            <w:r w:rsidRPr="000E5187">
              <w:rPr>
                <w:lang w:val="en-US"/>
              </w:rPr>
              <w:tab/>
              <w:t>&lt;smev:Message&gt;</w:t>
            </w:r>
          </w:p>
          <w:p w:rsidR="000E5187" w:rsidRPr="000E5187" w:rsidRDefault="000E5187" w:rsidP="000E5187">
            <w:pPr>
              <w:rPr>
                <w:lang w:val="en-US"/>
              </w:rPr>
            </w:pPr>
            <w:r w:rsidRPr="000E5187">
              <w:rPr>
                <w:lang w:val="en-US"/>
              </w:rPr>
              <w:tab/>
            </w:r>
            <w:r w:rsidRPr="000E5187">
              <w:rPr>
                <w:lang w:val="en-US"/>
              </w:rPr>
              <w:tab/>
            </w:r>
            <w:r w:rsidRPr="000E5187">
              <w:rPr>
                <w:lang w:val="en-US"/>
              </w:rPr>
              <w:tab/>
              <w:t>&lt;smev:Sender/&gt;</w:t>
            </w:r>
          </w:p>
          <w:p w:rsidR="000E5187" w:rsidRPr="000E5187" w:rsidRDefault="000E5187" w:rsidP="000E5187">
            <w:pPr>
              <w:rPr>
                <w:lang w:val="en-US"/>
              </w:rPr>
            </w:pPr>
            <w:r w:rsidRPr="000E5187">
              <w:rPr>
                <w:lang w:val="en-US"/>
              </w:rPr>
              <w:tab/>
            </w:r>
            <w:r w:rsidRPr="000E5187">
              <w:rPr>
                <w:lang w:val="en-US"/>
              </w:rPr>
              <w:tab/>
            </w:r>
            <w:r w:rsidRPr="000E5187">
              <w:rPr>
                <w:lang w:val="en-US"/>
              </w:rPr>
              <w:tab/>
            </w:r>
            <w:r w:rsidRPr="000E5187">
              <w:rPr>
                <w:lang w:val="en-US"/>
              </w:rPr>
              <w:tab/>
              <w:t>&lt;smev:Code&gt;</w:t>
            </w:r>
          </w:p>
          <w:p w:rsidR="000E5187" w:rsidRPr="000E5187" w:rsidRDefault="000E5187" w:rsidP="000E5187">
            <w:pPr>
              <w:rPr>
                <w:lang w:val="en-US"/>
              </w:rPr>
            </w:pPr>
            <w:r w:rsidRPr="000E5187">
              <w:rPr>
                <w:lang w:val="en-US"/>
              </w:rPr>
              <w:tab/>
            </w:r>
            <w:r w:rsidRPr="000E5187">
              <w:rPr>
                <w:lang w:val="en-US"/>
              </w:rPr>
              <w:tab/>
            </w:r>
            <w:r w:rsidRPr="000E5187">
              <w:rPr>
                <w:lang w:val="en-US"/>
              </w:rPr>
              <w:tab/>
            </w:r>
            <w:r w:rsidRPr="000E5187">
              <w:rPr>
                <w:lang w:val="en-US"/>
              </w:rPr>
              <w:tab/>
              <w:t>&lt;smev:Name&gt;</w:t>
            </w:r>
          </w:p>
          <w:p w:rsidR="000E5187" w:rsidRPr="000E5187" w:rsidRDefault="000E5187" w:rsidP="000E5187">
            <w:pPr>
              <w:rPr>
                <w:lang w:val="en-US"/>
              </w:rPr>
            </w:pPr>
            <w:r w:rsidRPr="000E5187">
              <w:rPr>
                <w:lang w:val="en-US"/>
              </w:rPr>
              <w:tab/>
            </w:r>
            <w:r w:rsidRPr="000E5187">
              <w:rPr>
                <w:lang w:val="en-US"/>
              </w:rPr>
              <w:tab/>
            </w:r>
            <w:r w:rsidRPr="000E5187">
              <w:rPr>
                <w:lang w:val="en-US"/>
              </w:rPr>
              <w:tab/>
              <w:t>&lt;smev:Recipient/&gt;</w:t>
            </w:r>
          </w:p>
          <w:p w:rsidR="000E5187" w:rsidRPr="000E5187" w:rsidRDefault="000E5187" w:rsidP="000E5187">
            <w:pPr>
              <w:rPr>
                <w:lang w:val="en-US"/>
              </w:rPr>
            </w:pPr>
            <w:r w:rsidRPr="000E5187">
              <w:rPr>
                <w:lang w:val="en-US"/>
              </w:rPr>
              <w:tab/>
            </w:r>
            <w:r w:rsidRPr="000E5187">
              <w:rPr>
                <w:lang w:val="en-US"/>
              </w:rPr>
              <w:tab/>
            </w:r>
            <w:r w:rsidRPr="000E5187">
              <w:rPr>
                <w:lang w:val="en-US"/>
              </w:rPr>
              <w:tab/>
            </w:r>
            <w:r w:rsidRPr="000E5187">
              <w:rPr>
                <w:lang w:val="en-US"/>
              </w:rPr>
              <w:tab/>
              <w:t>&lt;smev:Code&gt;</w:t>
            </w:r>
          </w:p>
          <w:p w:rsidR="000E5187" w:rsidRPr="000E5187" w:rsidRDefault="000E5187" w:rsidP="000E5187">
            <w:pPr>
              <w:rPr>
                <w:lang w:val="en-US"/>
              </w:rPr>
            </w:pPr>
            <w:r w:rsidRPr="000E5187">
              <w:rPr>
                <w:lang w:val="en-US"/>
              </w:rPr>
              <w:lastRenderedPageBreak/>
              <w:tab/>
            </w:r>
            <w:r w:rsidRPr="000E5187">
              <w:rPr>
                <w:lang w:val="en-US"/>
              </w:rPr>
              <w:tab/>
            </w:r>
            <w:r w:rsidRPr="000E5187">
              <w:rPr>
                <w:lang w:val="en-US"/>
              </w:rPr>
              <w:tab/>
            </w:r>
            <w:r w:rsidRPr="000E5187">
              <w:rPr>
                <w:lang w:val="en-US"/>
              </w:rPr>
              <w:tab/>
              <w:t>&lt;smev:Name&gt;</w:t>
            </w:r>
          </w:p>
          <w:p w:rsidR="000E5187" w:rsidRPr="000E5187" w:rsidRDefault="000E5187" w:rsidP="000E5187">
            <w:pPr>
              <w:rPr>
                <w:lang w:val="en-US"/>
              </w:rPr>
            </w:pPr>
            <w:r w:rsidRPr="000E5187">
              <w:rPr>
                <w:lang w:val="en-US"/>
              </w:rPr>
              <w:tab/>
            </w:r>
            <w:r w:rsidRPr="000E5187">
              <w:rPr>
                <w:lang w:val="en-US"/>
              </w:rPr>
              <w:tab/>
            </w:r>
            <w:r w:rsidRPr="000E5187">
              <w:rPr>
                <w:lang w:val="en-US"/>
              </w:rPr>
              <w:tab/>
              <w:t>&lt;smev:Originator/&gt;</w:t>
            </w:r>
          </w:p>
          <w:p w:rsidR="000E5187" w:rsidRPr="000E5187" w:rsidRDefault="000E5187" w:rsidP="000E5187">
            <w:pPr>
              <w:rPr>
                <w:lang w:val="en-US"/>
              </w:rPr>
            </w:pPr>
            <w:r w:rsidRPr="000E5187">
              <w:rPr>
                <w:lang w:val="en-US"/>
              </w:rPr>
              <w:tab/>
            </w:r>
            <w:r w:rsidRPr="000E5187">
              <w:rPr>
                <w:lang w:val="en-US"/>
              </w:rPr>
              <w:tab/>
            </w:r>
            <w:r w:rsidRPr="000E5187">
              <w:rPr>
                <w:lang w:val="en-US"/>
              </w:rPr>
              <w:tab/>
            </w:r>
            <w:r w:rsidRPr="000E5187">
              <w:rPr>
                <w:lang w:val="en-US"/>
              </w:rPr>
              <w:tab/>
              <w:t>&lt;smev:Code&gt;</w:t>
            </w:r>
          </w:p>
          <w:p w:rsidR="000E5187" w:rsidRPr="003330F3" w:rsidRDefault="000E5187" w:rsidP="000E5187">
            <w:pPr>
              <w:rPr>
                <w:lang w:val="en-US"/>
              </w:rPr>
            </w:pPr>
            <w:r w:rsidRPr="000E5187">
              <w:rPr>
                <w:lang w:val="en-US"/>
              </w:rPr>
              <w:tab/>
            </w:r>
            <w:r w:rsidRPr="000E5187">
              <w:rPr>
                <w:lang w:val="en-US"/>
              </w:rPr>
              <w:tab/>
            </w:r>
            <w:r w:rsidRPr="000E5187">
              <w:rPr>
                <w:lang w:val="en-US"/>
              </w:rPr>
              <w:tab/>
            </w:r>
            <w:r w:rsidRPr="000E5187">
              <w:rPr>
                <w:lang w:val="en-US"/>
              </w:rPr>
              <w:tab/>
              <w:t>&lt;smev:Name&gt;</w:t>
            </w:r>
          </w:p>
          <w:p w:rsidR="00AB62E7" w:rsidRPr="00FB1310" w:rsidRDefault="00877865" w:rsidP="000E5187">
            <w:pPr>
              <w:rPr>
                <w:lang w:val="en-US"/>
              </w:rPr>
            </w:pPr>
            <w:r w:rsidRPr="003330F3">
              <w:rPr>
                <w:lang w:val="en-US"/>
              </w:rPr>
              <w:t xml:space="preserve">                                   </w:t>
            </w:r>
            <w:r w:rsidR="00AB62E7" w:rsidRPr="000E5187">
              <w:rPr>
                <w:lang w:val="en-US"/>
              </w:rPr>
              <w:t>&lt;smev:</w:t>
            </w:r>
            <w:r w:rsidR="00AB62E7">
              <w:rPr>
                <w:lang w:val="en-US"/>
              </w:rPr>
              <w:t>ServiceName</w:t>
            </w:r>
            <w:r w:rsidR="00AB62E7" w:rsidRPr="000E5187">
              <w:rPr>
                <w:lang w:val="en-US"/>
              </w:rPr>
              <w:t>/&gt;</w:t>
            </w:r>
          </w:p>
          <w:p w:rsidR="000E5187" w:rsidRPr="000E5187" w:rsidRDefault="000E5187" w:rsidP="000E5187">
            <w:pPr>
              <w:rPr>
                <w:lang w:val="en-US"/>
              </w:rPr>
            </w:pPr>
            <w:r w:rsidRPr="000E5187">
              <w:rPr>
                <w:lang w:val="en-US"/>
              </w:rPr>
              <w:tab/>
            </w:r>
            <w:r w:rsidRPr="000E5187">
              <w:rPr>
                <w:lang w:val="en-US"/>
              </w:rPr>
              <w:tab/>
            </w:r>
            <w:r w:rsidRPr="000E5187">
              <w:rPr>
                <w:lang w:val="en-US"/>
              </w:rPr>
              <w:tab/>
              <w:t>&lt;smev:TypeCode/&gt;</w:t>
            </w:r>
          </w:p>
          <w:p w:rsidR="000E5187" w:rsidRPr="000E5187" w:rsidRDefault="000E5187" w:rsidP="000E5187">
            <w:pPr>
              <w:rPr>
                <w:lang w:val="en-US"/>
              </w:rPr>
            </w:pPr>
            <w:r w:rsidRPr="000E5187">
              <w:rPr>
                <w:lang w:val="en-US"/>
              </w:rPr>
              <w:tab/>
            </w:r>
            <w:r w:rsidRPr="000E5187">
              <w:rPr>
                <w:lang w:val="en-US"/>
              </w:rPr>
              <w:tab/>
            </w:r>
            <w:r w:rsidRPr="000E5187">
              <w:rPr>
                <w:lang w:val="en-US"/>
              </w:rPr>
              <w:tab/>
              <w:t>&lt;smev:Status/&gt;</w:t>
            </w:r>
          </w:p>
          <w:p w:rsidR="000E5187" w:rsidRDefault="000E5187" w:rsidP="000E5187">
            <w:pPr>
              <w:rPr>
                <w:lang w:val="en-US"/>
              </w:rPr>
            </w:pPr>
            <w:r w:rsidRPr="000E5187">
              <w:rPr>
                <w:lang w:val="en-US"/>
              </w:rPr>
              <w:tab/>
            </w:r>
            <w:r w:rsidRPr="000E5187">
              <w:rPr>
                <w:lang w:val="en-US"/>
              </w:rPr>
              <w:tab/>
            </w:r>
            <w:r w:rsidRPr="000E5187">
              <w:rPr>
                <w:lang w:val="en-US"/>
              </w:rPr>
              <w:tab/>
              <w:t>&lt;smev:Date/&gt;</w:t>
            </w:r>
          </w:p>
          <w:p w:rsidR="00AB62E7" w:rsidRDefault="00AB62E7" w:rsidP="000E5187">
            <w:pPr>
              <w:rPr>
                <w:lang w:val="en-US"/>
              </w:rPr>
            </w:pPr>
            <w:r>
              <w:rPr>
                <w:lang w:val="en-US"/>
              </w:rPr>
              <w:t xml:space="preserve">                                   </w:t>
            </w:r>
            <w:r w:rsidRPr="000E5187">
              <w:rPr>
                <w:lang w:val="en-US"/>
              </w:rPr>
              <w:t>&lt;smev:ExchangeType/&gt;</w:t>
            </w:r>
          </w:p>
          <w:p w:rsidR="00AB62E7" w:rsidRPr="000E5187" w:rsidRDefault="00AB62E7" w:rsidP="00AB62E7">
            <w:pPr>
              <w:rPr>
                <w:lang w:val="en-US"/>
              </w:rPr>
            </w:pPr>
            <w:r>
              <w:rPr>
                <w:lang w:val="en-US"/>
              </w:rPr>
              <w:t xml:space="preserve">                                   </w:t>
            </w:r>
            <w:r w:rsidRPr="000E5187">
              <w:rPr>
                <w:lang w:val="en-US"/>
              </w:rPr>
              <w:t>&lt;smev:RequestIdRef/&gt;</w:t>
            </w:r>
          </w:p>
          <w:p w:rsidR="00AB62E7" w:rsidRPr="000E5187" w:rsidRDefault="00AB62E7" w:rsidP="000E5187">
            <w:pPr>
              <w:rPr>
                <w:lang w:val="en-US"/>
              </w:rPr>
            </w:pPr>
            <w:r w:rsidRPr="000E5187">
              <w:rPr>
                <w:lang w:val="en-US"/>
              </w:rPr>
              <w:tab/>
            </w:r>
            <w:r w:rsidRPr="000E5187">
              <w:rPr>
                <w:lang w:val="en-US"/>
              </w:rPr>
              <w:tab/>
            </w:r>
            <w:r>
              <w:rPr>
                <w:lang w:val="en-US"/>
              </w:rPr>
              <w:t xml:space="preserve">           </w:t>
            </w:r>
            <w:r w:rsidRPr="000E5187">
              <w:rPr>
                <w:lang w:val="en-US"/>
              </w:rPr>
              <w:t>&lt;smev:OriginRequestIdRef/&gt;</w:t>
            </w:r>
          </w:p>
          <w:p w:rsidR="000E5187" w:rsidRPr="000E5187" w:rsidRDefault="000E5187" w:rsidP="000E5187">
            <w:pPr>
              <w:rPr>
                <w:lang w:val="en-US"/>
              </w:rPr>
            </w:pPr>
            <w:r w:rsidRPr="000E5187">
              <w:rPr>
                <w:lang w:val="en-US"/>
              </w:rPr>
              <w:t xml:space="preserve">                                   &lt;smev:ServiceCode/&gt;</w:t>
            </w:r>
          </w:p>
          <w:p w:rsidR="000E5187" w:rsidRPr="000E5187" w:rsidRDefault="000E5187" w:rsidP="000E5187">
            <w:pPr>
              <w:rPr>
                <w:lang w:val="en-US"/>
              </w:rPr>
            </w:pPr>
            <w:r w:rsidRPr="000E5187">
              <w:rPr>
                <w:lang w:val="en-US"/>
              </w:rPr>
              <w:t xml:space="preserve">                                   &lt;smev:CaseNumber/&gt;</w:t>
            </w:r>
            <w:r w:rsidRPr="000E5187">
              <w:rPr>
                <w:lang w:val="en-US"/>
              </w:rPr>
              <w:tab/>
            </w:r>
            <w:r w:rsidRPr="000E5187">
              <w:rPr>
                <w:lang w:val="en-US"/>
              </w:rPr>
              <w:tab/>
            </w:r>
            <w:r w:rsidRPr="000E5187">
              <w:rPr>
                <w:lang w:val="en-US"/>
              </w:rPr>
              <w:tab/>
            </w:r>
            <w:r w:rsidRPr="000E5187">
              <w:rPr>
                <w:lang w:val="en-US"/>
              </w:rPr>
              <w:tab/>
            </w:r>
            <w:r w:rsidRPr="000E5187">
              <w:rPr>
                <w:lang w:val="en-US"/>
              </w:rPr>
              <w:tab/>
            </w:r>
            <w:r w:rsidRPr="000E5187">
              <w:rPr>
                <w:lang w:val="en-US"/>
              </w:rPr>
              <w:tab/>
              <w:t xml:space="preserve">                                         . . . . .</w:t>
            </w:r>
          </w:p>
          <w:p w:rsidR="000E5187" w:rsidRPr="000E5187" w:rsidRDefault="000E5187" w:rsidP="000E5187">
            <w:pPr>
              <w:rPr>
                <w:lang w:val="en-US"/>
              </w:rPr>
            </w:pPr>
            <w:r w:rsidRPr="000E5187">
              <w:rPr>
                <w:lang w:val="en-US"/>
              </w:rPr>
              <w:tab/>
            </w:r>
            <w:r w:rsidRPr="000E5187">
              <w:rPr>
                <w:lang w:val="en-US"/>
              </w:rPr>
              <w:tab/>
              <w:t>&lt;/smev:Message&gt;</w:t>
            </w:r>
          </w:p>
          <w:p w:rsidR="000E5187" w:rsidRPr="000E5187" w:rsidRDefault="000E5187" w:rsidP="000E5187">
            <w:pPr>
              <w:rPr>
                <w:lang w:val="en-US"/>
              </w:rPr>
            </w:pPr>
            <w:r w:rsidRPr="000E5187">
              <w:rPr>
                <w:lang w:val="en-US"/>
              </w:rPr>
              <w:tab/>
            </w:r>
            <w:r w:rsidRPr="000E5187">
              <w:rPr>
                <w:lang w:val="en-US"/>
              </w:rPr>
              <w:tab/>
              <w:t>&lt;smev:MessageData&gt;</w:t>
            </w:r>
          </w:p>
          <w:p w:rsidR="000E5187" w:rsidRPr="000E5187" w:rsidRDefault="000E5187" w:rsidP="000E5187">
            <w:pPr>
              <w:rPr>
                <w:lang w:val="en-US"/>
              </w:rPr>
            </w:pPr>
            <w:r w:rsidRPr="000E5187">
              <w:rPr>
                <w:lang w:val="en-US"/>
              </w:rPr>
              <w:tab/>
            </w:r>
            <w:r w:rsidRPr="000E5187">
              <w:rPr>
                <w:lang w:val="en-US"/>
              </w:rPr>
              <w:tab/>
            </w:r>
            <w:r w:rsidRPr="000E5187">
              <w:rPr>
                <w:lang w:val="en-US"/>
              </w:rPr>
              <w:tab/>
              <w:t>&lt;smev:AppData/&gt;</w:t>
            </w:r>
          </w:p>
          <w:p w:rsidR="000E5187" w:rsidRPr="000E5187" w:rsidRDefault="000E5187" w:rsidP="000E5187">
            <w:pPr>
              <w:rPr>
                <w:lang w:val="en-US"/>
              </w:rPr>
            </w:pPr>
            <w:r w:rsidRPr="000E5187">
              <w:rPr>
                <w:lang w:val="en-US"/>
              </w:rPr>
              <w:tab/>
            </w:r>
            <w:r w:rsidRPr="000E5187">
              <w:rPr>
                <w:lang w:val="en-US"/>
              </w:rPr>
              <w:tab/>
            </w:r>
            <w:r w:rsidRPr="000E5187">
              <w:rPr>
                <w:lang w:val="en-US"/>
              </w:rPr>
              <w:tab/>
            </w:r>
          </w:p>
          <w:p w:rsidR="000E5187" w:rsidRPr="000E5187" w:rsidRDefault="000E5187" w:rsidP="000E5187">
            <w:pPr>
              <w:rPr>
                <w:lang w:val="en-US"/>
              </w:rPr>
            </w:pPr>
            <w:r w:rsidRPr="000E5187">
              <w:rPr>
                <w:lang w:val="en-US"/>
              </w:rPr>
              <w:tab/>
            </w:r>
            <w:r w:rsidRPr="000E5187">
              <w:rPr>
                <w:lang w:val="en-US"/>
              </w:rPr>
              <w:tab/>
            </w:r>
            <w:r w:rsidRPr="000E5187">
              <w:rPr>
                <w:lang w:val="en-US"/>
              </w:rPr>
              <w:tab/>
              <w:t>&lt;smev:AppDocument/&gt;</w:t>
            </w:r>
          </w:p>
          <w:p w:rsidR="000E5187" w:rsidRPr="000E5187" w:rsidRDefault="000E5187" w:rsidP="000E5187">
            <w:pPr>
              <w:rPr>
                <w:lang w:val="en-US"/>
              </w:rPr>
            </w:pPr>
            <w:r w:rsidRPr="000E5187">
              <w:rPr>
                <w:lang w:val="en-US"/>
              </w:rPr>
              <w:tab/>
            </w:r>
            <w:r w:rsidRPr="000E5187">
              <w:rPr>
                <w:lang w:val="en-US"/>
              </w:rPr>
              <w:tab/>
              <w:t>&lt;/smev:MessageData&gt;</w:t>
            </w:r>
          </w:p>
          <w:p w:rsidR="000E5187" w:rsidRPr="000E5187" w:rsidRDefault="000E5187" w:rsidP="000E5187">
            <w:pPr>
              <w:rPr>
                <w:lang w:val="en-US"/>
              </w:rPr>
            </w:pPr>
            <w:r w:rsidRPr="000E5187">
              <w:rPr>
                <w:lang w:val="en-US"/>
              </w:rPr>
              <w:tab/>
              <w:t>&lt;/smevSampleMsg:sampleRequest&gt;</w:t>
            </w:r>
          </w:p>
          <w:p w:rsidR="000E5187" w:rsidRPr="000E5187" w:rsidRDefault="000E5187" w:rsidP="000E5187">
            <w:pPr>
              <w:rPr>
                <w:lang w:val="en-US"/>
              </w:rPr>
            </w:pPr>
            <w:r w:rsidRPr="000E5187">
              <w:rPr>
                <w:lang w:val="en-US"/>
              </w:rPr>
              <w:t>&lt;/soapenv:Body&gt;</w:t>
            </w:r>
          </w:p>
          <w:p w:rsidR="000E5187" w:rsidRPr="000E5187" w:rsidRDefault="000E5187" w:rsidP="000E5187">
            <w:pPr>
              <w:rPr>
                <w:lang w:val="en-US"/>
              </w:rPr>
            </w:pPr>
            <w:r w:rsidRPr="000E5187">
              <w:rPr>
                <w:lang w:val="en-US"/>
              </w:rPr>
              <w:t>&lt;/soapenv:Envelope&gt;</w:t>
            </w:r>
          </w:p>
          <w:p w:rsidR="001307C4" w:rsidRPr="0066738B" w:rsidRDefault="001307C4" w:rsidP="001307C4">
            <w:pPr>
              <w:rPr>
                <w:lang w:val="en-US"/>
              </w:rPr>
            </w:pPr>
          </w:p>
        </w:tc>
      </w:tr>
      <w:tr w:rsidR="00AB62E7" w:rsidRPr="006B6977" w:rsidTr="006108F3">
        <w:tc>
          <w:tcPr>
            <w:tcW w:w="9430" w:type="dxa"/>
          </w:tcPr>
          <w:p w:rsidR="00AB62E7" w:rsidRPr="000E5187" w:rsidRDefault="00AB62E7" w:rsidP="000E5187">
            <w:pPr>
              <w:rPr>
                <w:lang w:val="en-US"/>
              </w:rPr>
            </w:pPr>
          </w:p>
        </w:tc>
      </w:tr>
    </w:tbl>
    <w:p w:rsidR="004F5243" w:rsidRPr="0066738B" w:rsidRDefault="004F5243">
      <w:pPr>
        <w:widowControl/>
        <w:autoSpaceDN/>
        <w:adjustRightInd/>
        <w:spacing w:line="240" w:lineRule="auto"/>
        <w:jc w:val="left"/>
        <w:textAlignment w:val="auto"/>
        <w:rPr>
          <w:lang w:val="en-US"/>
        </w:rPr>
        <w:sectPr w:rsidR="004F5243" w:rsidRPr="0066738B" w:rsidSect="0065362B">
          <w:headerReference w:type="default" r:id="rId88"/>
          <w:footerReference w:type="default" r:id="rId89"/>
          <w:headerReference w:type="first" r:id="rId90"/>
          <w:footerReference w:type="first" r:id="rId91"/>
          <w:pgSz w:w="11906" w:h="16838"/>
          <w:pgMar w:top="851" w:right="1558" w:bottom="851" w:left="1134" w:header="709" w:footer="709" w:gutter="0"/>
          <w:cols w:space="708"/>
          <w:titlePg/>
          <w:docGrid w:linePitch="360"/>
        </w:sectPr>
      </w:pPr>
      <w:bookmarkStart w:id="3339" w:name="_Ref321741501"/>
    </w:p>
    <w:p w:rsidR="00136C00" w:rsidRPr="0066738B" w:rsidRDefault="00136C00">
      <w:pPr>
        <w:widowControl/>
        <w:autoSpaceDN/>
        <w:adjustRightInd/>
        <w:spacing w:line="240" w:lineRule="auto"/>
        <w:jc w:val="left"/>
        <w:textAlignment w:val="auto"/>
        <w:rPr>
          <w:rFonts w:cs="Arial"/>
          <w:b/>
          <w:bCs/>
          <w:iCs/>
          <w:sz w:val="28"/>
          <w:szCs w:val="28"/>
          <w:lang w:val="en-US"/>
        </w:rPr>
      </w:pPr>
      <w:bookmarkStart w:id="3340" w:name="_Ref321743184"/>
      <w:bookmarkStart w:id="3341" w:name="_Toc321910077"/>
    </w:p>
    <w:p w:rsidR="001307C4" w:rsidRDefault="001307C4" w:rsidP="001307C4">
      <w:pPr>
        <w:pStyle w:val="23"/>
        <w:outlineLvl w:val="0"/>
      </w:pPr>
      <w:bookmarkStart w:id="3342" w:name="_Ref329003499"/>
      <w:bookmarkStart w:id="3343" w:name="_Ref329003613"/>
      <w:bookmarkStart w:id="3344" w:name="_Ref329003641"/>
      <w:bookmarkStart w:id="3345" w:name="_Toc329082307"/>
      <w:bookmarkStart w:id="3346" w:name="_Toc334016740"/>
      <w:bookmarkStart w:id="3347" w:name="_Toc334017282"/>
      <w:r>
        <w:t>Приложение Р. Таблица с типизацией запросов</w:t>
      </w:r>
      <w:bookmarkEnd w:id="3339"/>
      <w:bookmarkEnd w:id="3340"/>
      <w:bookmarkEnd w:id="3341"/>
      <w:bookmarkEnd w:id="3342"/>
      <w:bookmarkEnd w:id="3343"/>
      <w:bookmarkEnd w:id="3344"/>
      <w:bookmarkEnd w:id="3345"/>
      <w:bookmarkEnd w:id="3346"/>
      <w:bookmarkEnd w:id="3347"/>
    </w:p>
    <w:tbl>
      <w:tblPr>
        <w:tblW w:w="7037" w:type="pct"/>
        <w:tblLayout w:type="fixed"/>
        <w:tblLook w:val="04A0"/>
      </w:tblPr>
      <w:tblGrid>
        <w:gridCol w:w="2507"/>
        <w:gridCol w:w="1991"/>
        <w:gridCol w:w="2162"/>
        <w:gridCol w:w="2464"/>
        <w:gridCol w:w="3306"/>
        <w:gridCol w:w="3300"/>
        <w:gridCol w:w="3300"/>
        <w:gridCol w:w="3048"/>
        <w:gridCol w:w="2338"/>
        <w:gridCol w:w="2338"/>
        <w:gridCol w:w="2338"/>
        <w:gridCol w:w="2332"/>
      </w:tblGrid>
      <w:tr w:rsidR="00044563" w:rsidRPr="00652D16" w:rsidTr="00822BED">
        <w:trPr>
          <w:gridAfter w:val="4"/>
          <w:wAfter w:w="1487" w:type="pct"/>
          <w:trHeight w:val="315"/>
        </w:trPr>
        <w:tc>
          <w:tcPr>
            <w:tcW w:w="716" w:type="pct"/>
            <w:gridSpan w:val="2"/>
            <w:tcBorders>
              <w:top w:val="single" w:sz="8" w:space="0" w:color="auto"/>
              <w:left w:val="single" w:sz="8" w:space="0" w:color="auto"/>
              <w:bottom w:val="single" w:sz="4" w:space="0" w:color="auto"/>
              <w:right w:val="single" w:sz="8" w:space="0" w:color="000000"/>
            </w:tcBorders>
            <w:shd w:val="clear" w:color="000000" w:fill="DBEEF3"/>
            <w:vAlign w:val="center"/>
            <w:hideMark/>
          </w:tcPr>
          <w:p w:rsidR="00044563" w:rsidRPr="00652D16" w:rsidRDefault="00044563" w:rsidP="00C902CD">
            <w:pPr>
              <w:widowControl/>
              <w:autoSpaceDN/>
              <w:adjustRightInd/>
              <w:spacing w:line="240" w:lineRule="auto"/>
              <w:jc w:val="center"/>
              <w:textAlignment w:val="auto"/>
              <w:rPr>
                <w:rFonts w:ascii="Arial" w:hAnsi="Arial" w:cs="Arial"/>
                <w:b/>
                <w:bCs/>
                <w:color w:val="000000"/>
              </w:rPr>
            </w:pPr>
            <w:r>
              <w:rPr>
                <w:rFonts w:ascii="Arial" w:hAnsi="Arial" w:cs="Arial"/>
                <w:b/>
                <w:bCs/>
                <w:color w:val="000000"/>
              </w:rPr>
              <w:t>Данные</w:t>
            </w:r>
          </w:p>
        </w:tc>
        <w:tc>
          <w:tcPr>
            <w:tcW w:w="2797" w:type="pct"/>
            <w:gridSpan w:val="6"/>
            <w:tcBorders>
              <w:top w:val="single" w:sz="8" w:space="0" w:color="auto"/>
              <w:left w:val="nil"/>
              <w:bottom w:val="single" w:sz="4" w:space="0" w:color="auto"/>
              <w:right w:val="nil"/>
            </w:tcBorders>
            <w:shd w:val="clear" w:color="000000" w:fill="FFFFE1"/>
            <w:vAlign w:val="center"/>
            <w:hideMark/>
          </w:tcPr>
          <w:p w:rsidR="00044563" w:rsidRPr="00652D16" w:rsidRDefault="00044563" w:rsidP="00C902CD">
            <w:pPr>
              <w:widowControl/>
              <w:autoSpaceDN/>
              <w:adjustRightInd/>
              <w:spacing w:line="240" w:lineRule="auto"/>
              <w:jc w:val="center"/>
              <w:textAlignment w:val="auto"/>
              <w:rPr>
                <w:rFonts w:ascii="Arial" w:hAnsi="Arial" w:cs="Arial"/>
                <w:b/>
                <w:bCs/>
                <w:color w:val="000000"/>
              </w:rPr>
            </w:pPr>
            <w:r w:rsidRPr="00652D16">
              <w:rPr>
                <w:rFonts w:ascii="Arial" w:hAnsi="Arial" w:cs="Arial"/>
                <w:b/>
                <w:bCs/>
                <w:color w:val="000000"/>
              </w:rPr>
              <w:t>Типы запросов</w:t>
            </w:r>
          </w:p>
        </w:tc>
      </w:tr>
      <w:tr w:rsidR="00044563" w:rsidRPr="00652D16" w:rsidTr="00822BED">
        <w:trPr>
          <w:gridAfter w:val="4"/>
          <w:wAfter w:w="1487" w:type="pct"/>
          <w:trHeight w:val="790"/>
        </w:trPr>
        <w:tc>
          <w:tcPr>
            <w:tcW w:w="399" w:type="pct"/>
            <w:tcBorders>
              <w:top w:val="nil"/>
              <w:left w:val="single" w:sz="8" w:space="0" w:color="auto"/>
              <w:bottom w:val="single" w:sz="8" w:space="0" w:color="auto"/>
              <w:right w:val="single" w:sz="4" w:space="0" w:color="auto"/>
            </w:tcBorders>
            <w:shd w:val="clear" w:color="000000" w:fill="DBEEF3"/>
            <w:vAlign w:val="center"/>
            <w:hideMark/>
          </w:tcPr>
          <w:p w:rsidR="00044563" w:rsidRPr="002B2BFC" w:rsidRDefault="00044563" w:rsidP="00C902CD">
            <w:pPr>
              <w:widowControl/>
              <w:autoSpaceDN/>
              <w:adjustRightInd/>
              <w:spacing w:line="240" w:lineRule="auto"/>
              <w:jc w:val="center"/>
              <w:textAlignment w:val="auto"/>
              <w:rPr>
                <w:rFonts w:ascii="Arial" w:hAnsi="Arial" w:cs="Arial"/>
                <w:b/>
                <w:bCs/>
                <w:color w:val="000000"/>
                <w:sz w:val="18"/>
                <w:szCs w:val="18"/>
              </w:rPr>
            </w:pPr>
            <w:r w:rsidRPr="002B2BFC">
              <w:rPr>
                <w:rFonts w:ascii="Arial" w:hAnsi="Arial" w:cs="Arial"/>
                <w:b/>
                <w:bCs/>
                <w:color w:val="000000"/>
                <w:sz w:val="18"/>
                <w:szCs w:val="18"/>
              </w:rPr>
              <w:t>Наименование</w:t>
            </w:r>
          </w:p>
        </w:tc>
        <w:tc>
          <w:tcPr>
            <w:tcW w:w="317" w:type="pct"/>
            <w:tcBorders>
              <w:top w:val="nil"/>
              <w:left w:val="nil"/>
              <w:bottom w:val="single" w:sz="8" w:space="0" w:color="auto"/>
              <w:right w:val="single" w:sz="8" w:space="0" w:color="auto"/>
            </w:tcBorders>
            <w:shd w:val="clear" w:color="000000" w:fill="DBEEF3"/>
            <w:vAlign w:val="center"/>
            <w:hideMark/>
          </w:tcPr>
          <w:p w:rsidR="00044563" w:rsidRPr="002B2BFC" w:rsidRDefault="00044563" w:rsidP="00C902CD">
            <w:pPr>
              <w:widowControl/>
              <w:autoSpaceDN/>
              <w:adjustRightInd/>
              <w:spacing w:line="240" w:lineRule="auto"/>
              <w:jc w:val="center"/>
              <w:textAlignment w:val="auto"/>
              <w:rPr>
                <w:rFonts w:ascii="Arial" w:hAnsi="Arial" w:cs="Arial"/>
                <w:b/>
                <w:bCs/>
                <w:color w:val="000000"/>
                <w:sz w:val="18"/>
                <w:szCs w:val="18"/>
              </w:rPr>
            </w:pPr>
            <w:r w:rsidRPr="002B2BFC">
              <w:rPr>
                <w:rFonts w:ascii="Arial" w:hAnsi="Arial" w:cs="Arial"/>
                <w:b/>
                <w:bCs/>
                <w:color w:val="000000"/>
                <w:sz w:val="18"/>
                <w:szCs w:val="18"/>
              </w:rPr>
              <w:t>Пример</w:t>
            </w:r>
          </w:p>
        </w:tc>
        <w:tc>
          <w:tcPr>
            <w:tcW w:w="344" w:type="pct"/>
            <w:tcBorders>
              <w:top w:val="nil"/>
              <w:left w:val="nil"/>
              <w:bottom w:val="single" w:sz="8" w:space="0" w:color="auto"/>
              <w:right w:val="single" w:sz="4" w:space="0" w:color="auto"/>
            </w:tcBorders>
            <w:shd w:val="clear" w:color="000000" w:fill="FFFFE1"/>
            <w:vAlign w:val="center"/>
            <w:hideMark/>
          </w:tcPr>
          <w:p w:rsidR="00044563" w:rsidRPr="002B2BFC" w:rsidRDefault="00044563" w:rsidP="00C902CD">
            <w:pPr>
              <w:widowControl/>
              <w:autoSpaceDN/>
              <w:adjustRightInd/>
              <w:spacing w:line="240" w:lineRule="auto"/>
              <w:jc w:val="center"/>
              <w:textAlignment w:val="auto"/>
              <w:rPr>
                <w:rFonts w:ascii="Arial" w:hAnsi="Arial" w:cs="Arial"/>
                <w:b/>
                <w:bCs/>
                <w:color w:val="000000"/>
                <w:sz w:val="18"/>
                <w:szCs w:val="18"/>
              </w:rPr>
            </w:pPr>
            <w:r w:rsidRPr="002B2BFC">
              <w:rPr>
                <w:rFonts w:ascii="Arial" w:hAnsi="Arial" w:cs="Arial"/>
                <w:b/>
                <w:bCs/>
                <w:color w:val="000000"/>
                <w:sz w:val="18"/>
                <w:szCs w:val="18"/>
              </w:rPr>
              <w:t>Запрос на доступ к СМЭВ</w:t>
            </w:r>
          </w:p>
        </w:tc>
        <w:tc>
          <w:tcPr>
            <w:tcW w:w="392" w:type="pct"/>
            <w:tcBorders>
              <w:top w:val="nil"/>
              <w:left w:val="nil"/>
              <w:bottom w:val="single" w:sz="8" w:space="0" w:color="auto"/>
              <w:right w:val="single" w:sz="4" w:space="0" w:color="auto"/>
            </w:tcBorders>
            <w:shd w:val="clear" w:color="000000" w:fill="FFFFE1"/>
            <w:vAlign w:val="center"/>
            <w:hideMark/>
          </w:tcPr>
          <w:p w:rsidR="00044563" w:rsidRPr="002B2BFC" w:rsidRDefault="00044563" w:rsidP="00C902CD">
            <w:pPr>
              <w:widowControl/>
              <w:autoSpaceDN/>
              <w:adjustRightInd/>
              <w:spacing w:line="240" w:lineRule="auto"/>
              <w:jc w:val="center"/>
              <w:textAlignment w:val="auto"/>
              <w:rPr>
                <w:rFonts w:ascii="Arial" w:hAnsi="Arial" w:cs="Arial"/>
                <w:b/>
                <w:bCs/>
                <w:color w:val="000000"/>
                <w:sz w:val="18"/>
                <w:szCs w:val="18"/>
              </w:rPr>
            </w:pPr>
            <w:r w:rsidRPr="002B2BFC">
              <w:rPr>
                <w:rFonts w:ascii="Arial" w:hAnsi="Arial" w:cs="Arial"/>
                <w:b/>
                <w:bCs/>
                <w:color w:val="000000"/>
                <w:sz w:val="18"/>
                <w:szCs w:val="18"/>
              </w:rPr>
              <w:t>Запрос на регистрацию в СМЭВ информационной системы</w:t>
            </w:r>
          </w:p>
        </w:tc>
        <w:tc>
          <w:tcPr>
            <w:tcW w:w="526" w:type="pct"/>
            <w:tcBorders>
              <w:top w:val="nil"/>
              <w:left w:val="nil"/>
              <w:bottom w:val="single" w:sz="8" w:space="0" w:color="auto"/>
              <w:right w:val="single" w:sz="4" w:space="0" w:color="auto"/>
            </w:tcBorders>
            <w:shd w:val="clear" w:color="000000" w:fill="FFFFE1"/>
            <w:vAlign w:val="center"/>
            <w:hideMark/>
          </w:tcPr>
          <w:p w:rsidR="00044563" w:rsidRPr="002B2BFC" w:rsidRDefault="00044563" w:rsidP="00C902CD">
            <w:pPr>
              <w:widowControl/>
              <w:autoSpaceDN/>
              <w:adjustRightInd/>
              <w:spacing w:line="240" w:lineRule="auto"/>
              <w:jc w:val="center"/>
              <w:textAlignment w:val="auto"/>
              <w:rPr>
                <w:rFonts w:ascii="Arial" w:hAnsi="Arial" w:cs="Arial"/>
                <w:b/>
                <w:bCs/>
                <w:color w:val="000000"/>
                <w:sz w:val="18"/>
                <w:szCs w:val="18"/>
              </w:rPr>
            </w:pPr>
            <w:r w:rsidRPr="002B2BFC">
              <w:rPr>
                <w:rFonts w:ascii="Arial" w:hAnsi="Arial" w:cs="Arial"/>
                <w:b/>
                <w:bCs/>
                <w:color w:val="000000"/>
                <w:sz w:val="18"/>
                <w:szCs w:val="18"/>
              </w:rPr>
              <w:t>Запрос на доступ к сервису</w:t>
            </w:r>
          </w:p>
        </w:tc>
        <w:tc>
          <w:tcPr>
            <w:tcW w:w="525" w:type="pct"/>
            <w:tcBorders>
              <w:top w:val="nil"/>
              <w:left w:val="nil"/>
              <w:bottom w:val="single" w:sz="8" w:space="0" w:color="auto"/>
              <w:right w:val="single" w:sz="4" w:space="0" w:color="auto"/>
            </w:tcBorders>
            <w:shd w:val="clear" w:color="000000" w:fill="FFFFE1"/>
            <w:vAlign w:val="center"/>
          </w:tcPr>
          <w:p w:rsidR="00044563" w:rsidRPr="002B2BFC" w:rsidRDefault="00044563" w:rsidP="00C902CD">
            <w:pPr>
              <w:widowControl/>
              <w:autoSpaceDN/>
              <w:adjustRightInd/>
              <w:spacing w:line="240" w:lineRule="auto"/>
              <w:jc w:val="center"/>
              <w:textAlignment w:val="auto"/>
              <w:rPr>
                <w:rFonts w:ascii="Arial" w:hAnsi="Arial" w:cs="Arial"/>
                <w:b/>
                <w:bCs/>
                <w:color w:val="000000"/>
                <w:sz w:val="18"/>
                <w:szCs w:val="18"/>
              </w:rPr>
            </w:pPr>
            <w:r w:rsidRPr="002B2BFC">
              <w:rPr>
                <w:rFonts w:ascii="Arial" w:hAnsi="Arial" w:cs="Arial"/>
                <w:b/>
                <w:bCs/>
                <w:color w:val="000000"/>
                <w:sz w:val="18"/>
                <w:szCs w:val="18"/>
              </w:rPr>
              <w:t>Запрос на регистрацию сервиса в тестовом контуре СМЭВ</w:t>
            </w:r>
          </w:p>
        </w:tc>
        <w:tc>
          <w:tcPr>
            <w:tcW w:w="525" w:type="pct"/>
            <w:tcBorders>
              <w:top w:val="nil"/>
              <w:left w:val="nil"/>
              <w:bottom w:val="single" w:sz="8" w:space="0" w:color="auto"/>
              <w:right w:val="single" w:sz="4" w:space="0" w:color="auto"/>
            </w:tcBorders>
            <w:shd w:val="clear" w:color="000000" w:fill="FFFFE1"/>
            <w:vAlign w:val="center"/>
          </w:tcPr>
          <w:p w:rsidR="00044563" w:rsidRPr="002B2BFC" w:rsidRDefault="00044563" w:rsidP="00C902CD">
            <w:pPr>
              <w:widowControl/>
              <w:autoSpaceDN/>
              <w:adjustRightInd/>
              <w:spacing w:line="240" w:lineRule="auto"/>
              <w:jc w:val="center"/>
              <w:textAlignment w:val="auto"/>
              <w:rPr>
                <w:rFonts w:ascii="Arial" w:hAnsi="Arial" w:cs="Arial"/>
                <w:b/>
                <w:bCs/>
                <w:color w:val="000000"/>
                <w:sz w:val="18"/>
                <w:szCs w:val="18"/>
              </w:rPr>
            </w:pPr>
            <w:r w:rsidRPr="002B2BFC">
              <w:rPr>
                <w:rFonts w:ascii="Arial" w:hAnsi="Arial" w:cs="Arial"/>
                <w:b/>
                <w:bCs/>
                <w:color w:val="000000"/>
                <w:sz w:val="18"/>
                <w:szCs w:val="18"/>
              </w:rPr>
              <w:t>Запрос на экспертизу протокола функционального тестирования</w:t>
            </w:r>
          </w:p>
        </w:tc>
        <w:tc>
          <w:tcPr>
            <w:tcW w:w="485" w:type="pct"/>
            <w:tcBorders>
              <w:top w:val="nil"/>
              <w:left w:val="nil"/>
              <w:bottom w:val="single" w:sz="8" w:space="0" w:color="auto"/>
              <w:right w:val="single" w:sz="4" w:space="0" w:color="auto"/>
            </w:tcBorders>
            <w:shd w:val="clear" w:color="000000" w:fill="FFFFE1"/>
            <w:vAlign w:val="center"/>
          </w:tcPr>
          <w:p w:rsidR="00044563" w:rsidRPr="002B2BFC" w:rsidRDefault="00044563" w:rsidP="00C902CD">
            <w:pPr>
              <w:widowControl/>
              <w:autoSpaceDN/>
              <w:adjustRightInd/>
              <w:spacing w:line="240" w:lineRule="auto"/>
              <w:jc w:val="center"/>
              <w:textAlignment w:val="auto"/>
              <w:rPr>
                <w:rFonts w:ascii="Arial" w:hAnsi="Arial" w:cs="Arial"/>
                <w:b/>
                <w:bCs/>
                <w:color w:val="000000"/>
                <w:sz w:val="18"/>
                <w:szCs w:val="18"/>
              </w:rPr>
            </w:pPr>
            <w:r w:rsidRPr="002B2BFC">
              <w:rPr>
                <w:rFonts w:ascii="Arial" w:hAnsi="Arial" w:cs="Arial"/>
                <w:b/>
                <w:bCs/>
                <w:color w:val="000000"/>
                <w:sz w:val="18"/>
                <w:szCs w:val="18"/>
              </w:rPr>
              <w:t>Запрос на регистрацию/перерегистрацию сервиса в продуктивной СМЭВ</w:t>
            </w:r>
          </w:p>
        </w:tc>
      </w:tr>
      <w:tr w:rsidR="00044563" w:rsidRPr="00652D16" w:rsidTr="00822BED">
        <w:trPr>
          <w:trHeight w:val="396"/>
        </w:trPr>
        <w:tc>
          <w:tcPr>
            <w:tcW w:w="1978" w:type="pct"/>
            <w:gridSpan w:val="5"/>
            <w:tcBorders>
              <w:top w:val="nil"/>
              <w:left w:val="nil"/>
              <w:bottom w:val="nil"/>
              <w:right w:val="nil"/>
            </w:tcBorders>
            <w:shd w:val="clear" w:color="000000" w:fill="D8D8D8"/>
            <w:vAlign w:val="bottom"/>
            <w:hideMark/>
          </w:tcPr>
          <w:p w:rsidR="00044563" w:rsidRPr="002B2BFC" w:rsidRDefault="00044563" w:rsidP="00E77D7B">
            <w:pPr>
              <w:widowControl/>
              <w:autoSpaceDN/>
              <w:adjustRightInd/>
              <w:spacing w:line="240" w:lineRule="auto"/>
              <w:jc w:val="left"/>
              <w:textAlignment w:val="auto"/>
              <w:rPr>
                <w:rFonts w:ascii="Arial" w:hAnsi="Arial" w:cs="Arial"/>
                <w:b/>
                <w:bCs/>
                <w:sz w:val="18"/>
                <w:szCs w:val="18"/>
              </w:rPr>
            </w:pPr>
            <w:r w:rsidRPr="002B2BFC">
              <w:rPr>
                <w:rFonts w:ascii="Arial" w:hAnsi="Arial" w:cs="Arial"/>
                <w:b/>
                <w:bCs/>
                <w:sz w:val="18"/>
                <w:szCs w:val="18"/>
              </w:rPr>
              <w:t>Оформление письма:</w:t>
            </w:r>
          </w:p>
        </w:tc>
        <w:tc>
          <w:tcPr>
            <w:tcW w:w="525" w:type="pct"/>
            <w:tcBorders>
              <w:top w:val="nil"/>
              <w:left w:val="nil"/>
              <w:bottom w:val="nil"/>
              <w:right w:val="nil"/>
            </w:tcBorders>
            <w:shd w:val="clear" w:color="000000" w:fill="D8D8D8"/>
          </w:tcPr>
          <w:p w:rsidR="00044563" w:rsidRPr="002B2BFC" w:rsidRDefault="00044563" w:rsidP="00E77D7B">
            <w:pPr>
              <w:widowControl/>
              <w:autoSpaceDN/>
              <w:adjustRightInd/>
              <w:spacing w:line="240" w:lineRule="auto"/>
              <w:jc w:val="left"/>
              <w:textAlignment w:val="auto"/>
              <w:rPr>
                <w:rFonts w:ascii="Arial" w:hAnsi="Arial" w:cs="Arial"/>
                <w:b/>
                <w:bCs/>
                <w:sz w:val="18"/>
                <w:szCs w:val="18"/>
              </w:rPr>
            </w:pPr>
          </w:p>
        </w:tc>
        <w:tc>
          <w:tcPr>
            <w:tcW w:w="525" w:type="pct"/>
            <w:tcBorders>
              <w:top w:val="nil"/>
              <w:left w:val="nil"/>
              <w:bottom w:val="nil"/>
              <w:right w:val="nil"/>
            </w:tcBorders>
            <w:shd w:val="clear" w:color="000000" w:fill="D8D8D8"/>
          </w:tcPr>
          <w:p w:rsidR="00044563" w:rsidRPr="002B2BFC" w:rsidRDefault="00044563" w:rsidP="00E77D7B">
            <w:pPr>
              <w:widowControl/>
              <w:autoSpaceDN/>
              <w:adjustRightInd/>
              <w:spacing w:line="240" w:lineRule="auto"/>
              <w:jc w:val="left"/>
              <w:textAlignment w:val="auto"/>
              <w:rPr>
                <w:rFonts w:ascii="Arial" w:hAnsi="Arial" w:cs="Arial"/>
                <w:b/>
                <w:bCs/>
                <w:sz w:val="18"/>
                <w:szCs w:val="18"/>
              </w:rPr>
            </w:pPr>
          </w:p>
        </w:tc>
        <w:tc>
          <w:tcPr>
            <w:tcW w:w="485" w:type="pct"/>
            <w:tcBorders>
              <w:top w:val="nil"/>
              <w:left w:val="nil"/>
              <w:bottom w:val="nil"/>
              <w:right w:val="nil"/>
            </w:tcBorders>
            <w:shd w:val="clear" w:color="000000" w:fill="D8D8D8"/>
          </w:tcPr>
          <w:p w:rsidR="00044563" w:rsidRPr="002B2BFC" w:rsidRDefault="00044563" w:rsidP="00E77D7B">
            <w:pPr>
              <w:widowControl/>
              <w:autoSpaceDN/>
              <w:adjustRightInd/>
              <w:spacing w:line="240" w:lineRule="auto"/>
              <w:jc w:val="left"/>
              <w:textAlignment w:val="auto"/>
              <w:rPr>
                <w:rFonts w:ascii="Arial" w:hAnsi="Arial" w:cs="Arial"/>
                <w:b/>
                <w:bCs/>
                <w:sz w:val="18"/>
                <w:szCs w:val="18"/>
              </w:rPr>
            </w:pPr>
          </w:p>
        </w:tc>
        <w:tc>
          <w:tcPr>
            <w:tcW w:w="372" w:type="pct"/>
          </w:tcPr>
          <w:p w:rsidR="00044563" w:rsidRPr="00652D16" w:rsidRDefault="00044563">
            <w:pPr>
              <w:widowControl/>
              <w:autoSpaceDN/>
              <w:adjustRightInd/>
              <w:spacing w:line="240" w:lineRule="auto"/>
              <w:jc w:val="left"/>
              <w:textAlignment w:val="auto"/>
            </w:pPr>
          </w:p>
        </w:tc>
        <w:tc>
          <w:tcPr>
            <w:tcW w:w="372" w:type="pct"/>
            <w:vAlign w:val="bottom"/>
          </w:tcPr>
          <w:p w:rsidR="00044563" w:rsidRPr="00652D16" w:rsidRDefault="00044563">
            <w:pPr>
              <w:widowControl/>
              <w:autoSpaceDN/>
              <w:adjustRightInd/>
              <w:spacing w:line="240" w:lineRule="auto"/>
              <w:jc w:val="left"/>
              <w:textAlignment w:val="auto"/>
            </w:pPr>
            <w:r w:rsidRPr="00720E19">
              <w:rPr>
                <w:rFonts w:ascii="Arial" w:hAnsi="Arial" w:cs="Arial"/>
                <w:b/>
                <w:bCs/>
                <w:sz w:val="20"/>
                <w:szCs w:val="20"/>
              </w:rPr>
              <w:t> </w:t>
            </w:r>
          </w:p>
        </w:tc>
        <w:tc>
          <w:tcPr>
            <w:tcW w:w="372" w:type="pct"/>
            <w:vAlign w:val="bottom"/>
          </w:tcPr>
          <w:p w:rsidR="00044563" w:rsidRPr="00652D16" w:rsidRDefault="00044563">
            <w:pPr>
              <w:widowControl/>
              <w:autoSpaceDN/>
              <w:adjustRightInd/>
              <w:spacing w:line="240" w:lineRule="auto"/>
              <w:jc w:val="left"/>
              <w:textAlignment w:val="auto"/>
            </w:pPr>
            <w:r w:rsidRPr="00720E19">
              <w:rPr>
                <w:rFonts w:ascii="Arial" w:hAnsi="Arial" w:cs="Arial"/>
                <w:b/>
                <w:bCs/>
                <w:sz w:val="20"/>
                <w:szCs w:val="20"/>
              </w:rPr>
              <w:t> </w:t>
            </w:r>
          </w:p>
        </w:tc>
        <w:tc>
          <w:tcPr>
            <w:tcW w:w="371" w:type="pct"/>
            <w:vAlign w:val="bottom"/>
          </w:tcPr>
          <w:p w:rsidR="00044563" w:rsidRPr="00652D16" w:rsidRDefault="00044563">
            <w:pPr>
              <w:widowControl/>
              <w:autoSpaceDN/>
              <w:adjustRightInd/>
              <w:spacing w:line="240" w:lineRule="auto"/>
              <w:jc w:val="left"/>
              <w:textAlignment w:val="auto"/>
            </w:pPr>
            <w:r w:rsidRPr="00720E19">
              <w:rPr>
                <w:rFonts w:ascii="Arial" w:hAnsi="Arial" w:cs="Arial"/>
                <w:b/>
                <w:bCs/>
                <w:sz w:val="20"/>
                <w:szCs w:val="20"/>
              </w:rPr>
              <w:t> </w:t>
            </w:r>
          </w:p>
        </w:tc>
      </w:tr>
      <w:tr w:rsidR="00044563" w:rsidRPr="00652D16" w:rsidTr="00822BED">
        <w:trPr>
          <w:gridAfter w:val="4"/>
          <w:wAfter w:w="1487" w:type="pct"/>
          <w:trHeight w:val="935"/>
        </w:trPr>
        <w:tc>
          <w:tcPr>
            <w:tcW w:w="399" w:type="pct"/>
            <w:tcBorders>
              <w:top w:val="single" w:sz="4" w:space="0" w:color="auto"/>
              <w:left w:val="single" w:sz="4" w:space="0" w:color="auto"/>
              <w:bottom w:val="single" w:sz="4" w:space="0" w:color="auto"/>
              <w:right w:val="single" w:sz="4" w:space="0" w:color="auto"/>
            </w:tcBorders>
            <w:shd w:val="clear" w:color="auto" w:fill="auto"/>
            <w:hideMark/>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Тема электронного письма</w:t>
            </w:r>
          </w:p>
        </w:tc>
        <w:tc>
          <w:tcPr>
            <w:tcW w:w="317" w:type="pct"/>
            <w:tcBorders>
              <w:top w:val="single" w:sz="4" w:space="0" w:color="auto"/>
              <w:left w:val="nil"/>
              <w:bottom w:val="single" w:sz="4" w:space="0" w:color="auto"/>
              <w:right w:val="single" w:sz="4" w:space="0" w:color="auto"/>
            </w:tcBorders>
            <w:shd w:val="clear" w:color="auto" w:fill="auto"/>
            <w:hideMark/>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w:t>
            </w:r>
          </w:p>
        </w:tc>
        <w:tc>
          <w:tcPr>
            <w:tcW w:w="344" w:type="pct"/>
            <w:tcBorders>
              <w:top w:val="single" w:sz="4" w:space="0" w:color="auto"/>
              <w:left w:val="nil"/>
              <w:bottom w:val="single" w:sz="4" w:space="0" w:color="auto"/>
              <w:right w:val="single" w:sz="4" w:space="0" w:color="auto"/>
            </w:tcBorders>
            <w:shd w:val="clear" w:color="000000" w:fill="FFFFFF"/>
            <w:hideMark/>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Доступ к СМЭВ_&lt;Наименование ведомства&gt;</w:t>
            </w:r>
          </w:p>
        </w:tc>
        <w:tc>
          <w:tcPr>
            <w:tcW w:w="392" w:type="pct"/>
            <w:tcBorders>
              <w:top w:val="single" w:sz="4" w:space="0" w:color="auto"/>
              <w:left w:val="nil"/>
              <w:bottom w:val="single" w:sz="4" w:space="0" w:color="auto"/>
              <w:right w:val="single" w:sz="4" w:space="0" w:color="auto"/>
            </w:tcBorders>
            <w:shd w:val="clear" w:color="auto" w:fill="auto"/>
            <w:hideMark/>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Регистрация информационной системы_&lt;Название ведомства&gt;</w:t>
            </w:r>
          </w:p>
        </w:tc>
        <w:tc>
          <w:tcPr>
            <w:tcW w:w="526" w:type="pct"/>
            <w:tcBorders>
              <w:top w:val="single" w:sz="4" w:space="0" w:color="auto"/>
              <w:left w:val="nil"/>
              <w:bottom w:val="single" w:sz="4" w:space="0" w:color="auto"/>
              <w:right w:val="single" w:sz="4" w:space="0" w:color="auto"/>
            </w:tcBorders>
            <w:shd w:val="clear" w:color="auto" w:fill="auto"/>
            <w:hideMark/>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Предоставление доступа_&lt;Ведомство(Потребитель) - Ведомство (Поставщик)&gt;</w:t>
            </w:r>
          </w:p>
        </w:tc>
        <w:tc>
          <w:tcPr>
            <w:tcW w:w="525" w:type="pct"/>
            <w:tcBorders>
              <w:top w:val="single" w:sz="4" w:space="0" w:color="auto"/>
              <w:left w:val="nil"/>
              <w:bottom w:val="single" w:sz="4" w:space="0" w:color="auto"/>
              <w:right w:val="single" w:sz="4" w:space="0" w:color="auto"/>
            </w:tcBorders>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Регистрация тестового сервиса_&lt;Название ведомства&gt;</w:t>
            </w:r>
          </w:p>
        </w:tc>
        <w:tc>
          <w:tcPr>
            <w:tcW w:w="525" w:type="pct"/>
            <w:tcBorders>
              <w:top w:val="single" w:sz="4" w:space="0" w:color="auto"/>
              <w:left w:val="nil"/>
              <w:bottom w:val="single" w:sz="4" w:space="0" w:color="auto"/>
              <w:right w:val="single" w:sz="4" w:space="0" w:color="auto"/>
            </w:tcBorders>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Экспертиза протокола функционального тестирования_  &lt;Ведомство(Потребитель) - Ведомство (Поставщик)&gt;</w:t>
            </w:r>
          </w:p>
        </w:tc>
        <w:tc>
          <w:tcPr>
            <w:tcW w:w="485" w:type="pct"/>
            <w:tcBorders>
              <w:top w:val="single" w:sz="4" w:space="0" w:color="auto"/>
              <w:left w:val="nil"/>
              <w:bottom w:val="single" w:sz="4" w:space="0" w:color="auto"/>
              <w:right w:val="single" w:sz="4" w:space="0" w:color="auto"/>
            </w:tcBorders>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Регистрация/перерегистрация сервиса_&lt;Название ведомства&gt; &lt;Название сервиса (кратко) (кратко)&gt;</w:t>
            </w:r>
          </w:p>
        </w:tc>
      </w:tr>
      <w:tr w:rsidR="00044563" w:rsidRPr="00652D16" w:rsidTr="00822BED">
        <w:trPr>
          <w:gridAfter w:val="4"/>
          <w:wAfter w:w="1487" w:type="pct"/>
          <w:trHeight w:val="2253"/>
        </w:trPr>
        <w:tc>
          <w:tcPr>
            <w:tcW w:w="399" w:type="pct"/>
            <w:tcBorders>
              <w:top w:val="nil"/>
              <w:left w:val="single" w:sz="4" w:space="0" w:color="auto"/>
              <w:bottom w:val="single" w:sz="4" w:space="0" w:color="auto"/>
              <w:right w:val="single" w:sz="4" w:space="0" w:color="auto"/>
            </w:tcBorders>
            <w:shd w:val="clear" w:color="auto" w:fill="auto"/>
            <w:hideMark/>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Пример тела письма</w:t>
            </w:r>
          </w:p>
        </w:tc>
        <w:tc>
          <w:tcPr>
            <w:tcW w:w="317" w:type="pct"/>
            <w:tcBorders>
              <w:top w:val="nil"/>
              <w:left w:val="nil"/>
              <w:bottom w:val="single" w:sz="4" w:space="0" w:color="auto"/>
              <w:right w:val="single" w:sz="4" w:space="0" w:color="auto"/>
            </w:tcBorders>
            <w:shd w:val="clear" w:color="auto" w:fill="auto"/>
            <w:hideMark/>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w:t>
            </w:r>
          </w:p>
        </w:tc>
        <w:tc>
          <w:tcPr>
            <w:tcW w:w="344" w:type="pct"/>
            <w:tcBorders>
              <w:top w:val="nil"/>
              <w:left w:val="nil"/>
              <w:bottom w:val="single" w:sz="4" w:space="0" w:color="auto"/>
              <w:right w:val="single" w:sz="4" w:space="0" w:color="auto"/>
            </w:tcBorders>
            <w:shd w:val="clear" w:color="000000" w:fill="FFFFFF"/>
            <w:hideMark/>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Прошу предоставить доступ к СМЭВ.</w:t>
            </w:r>
            <w:r w:rsidRPr="002B2BFC">
              <w:rPr>
                <w:rFonts w:ascii="Arial" w:hAnsi="Arial" w:cs="Arial"/>
                <w:color w:val="000000"/>
                <w:sz w:val="18"/>
                <w:szCs w:val="18"/>
              </w:rPr>
              <w:br/>
              <w:t>IIP - адрес сервера, который надо подключить_________</w:t>
            </w:r>
            <w:r w:rsidRPr="002B2BFC">
              <w:rPr>
                <w:rFonts w:ascii="Arial" w:hAnsi="Arial" w:cs="Arial"/>
                <w:color w:val="000000"/>
                <w:sz w:val="18"/>
                <w:szCs w:val="18"/>
              </w:rPr>
              <w:br/>
              <w:t>&lt;Обоснование для подключения&gt;</w:t>
            </w:r>
          </w:p>
        </w:tc>
        <w:tc>
          <w:tcPr>
            <w:tcW w:w="392" w:type="pct"/>
            <w:tcBorders>
              <w:top w:val="nil"/>
              <w:left w:val="nil"/>
              <w:bottom w:val="single" w:sz="4" w:space="0" w:color="auto"/>
              <w:right w:val="single" w:sz="4" w:space="0" w:color="auto"/>
            </w:tcBorders>
            <w:shd w:val="clear" w:color="auto" w:fill="auto"/>
            <w:hideMark/>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xml:space="preserve">Прошу зарегистрировать в СМЭВ ИС &lt;Название ведомства&gt;. Необходимые документы во вложении в ZIP-архиве. </w:t>
            </w:r>
            <w:r w:rsidRPr="002B2BFC">
              <w:rPr>
                <w:rFonts w:ascii="Arial" w:hAnsi="Arial" w:cs="Arial"/>
                <w:color w:val="000000"/>
                <w:sz w:val="18"/>
                <w:szCs w:val="18"/>
              </w:rPr>
              <w:br/>
              <w:t>Технический специалист - ФИО, телефон, E-mail.</w:t>
            </w:r>
            <w:r w:rsidRPr="002B2BFC">
              <w:rPr>
                <w:rFonts w:ascii="Arial" w:hAnsi="Arial" w:cs="Arial"/>
                <w:color w:val="000000"/>
                <w:sz w:val="18"/>
                <w:szCs w:val="18"/>
              </w:rPr>
              <w:br/>
              <w:t>Ответственное лицо в ведомстве - ФИО, телефон, E-mail.</w:t>
            </w:r>
          </w:p>
        </w:tc>
        <w:tc>
          <w:tcPr>
            <w:tcW w:w="526" w:type="pct"/>
            <w:tcBorders>
              <w:top w:val="nil"/>
              <w:left w:val="nil"/>
              <w:bottom w:val="single" w:sz="4" w:space="0" w:color="auto"/>
              <w:right w:val="single" w:sz="4" w:space="0" w:color="auto"/>
            </w:tcBorders>
            <w:shd w:val="clear" w:color="auto" w:fill="auto"/>
            <w:hideMark/>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Прошу предоставить доступ для &lt;Название ведомства (Потребителя)&gt;  к сервису &lt;Название ведомства (Поставщика)&gt; с адресом http://oraas.rt.ru:7777/gateway/services/SID000xxxx.</w:t>
            </w:r>
            <w:r w:rsidRPr="002B2BFC">
              <w:rPr>
                <w:rFonts w:ascii="Arial" w:hAnsi="Arial" w:cs="Arial"/>
                <w:color w:val="000000"/>
                <w:sz w:val="18"/>
                <w:szCs w:val="18"/>
              </w:rPr>
              <w:br/>
              <w:t xml:space="preserve">Во вложении паспорт ИС &lt;Название ведомства (Потребителя)&gt; . </w:t>
            </w:r>
            <w:r w:rsidRPr="002B2BFC">
              <w:rPr>
                <w:rFonts w:ascii="Arial" w:hAnsi="Arial" w:cs="Arial"/>
                <w:color w:val="000000"/>
                <w:sz w:val="18"/>
                <w:szCs w:val="18"/>
              </w:rPr>
              <w:br/>
              <w:t>Технический специалист - ФИО, телефон, E-mail.</w:t>
            </w:r>
            <w:r w:rsidRPr="002B2BFC">
              <w:rPr>
                <w:rFonts w:ascii="Arial" w:hAnsi="Arial" w:cs="Arial"/>
                <w:color w:val="000000"/>
                <w:sz w:val="18"/>
                <w:szCs w:val="18"/>
              </w:rPr>
              <w:br/>
              <w:t>Ответственное лицо в ведомстве - ФИО, телефон, E-mail.</w:t>
            </w:r>
          </w:p>
        </w:tc>
        <w:tc>
          <w:tcPr>
            <w:tcW w:w="525" w:type="pct"/>
            <w:tcBorders>
              <w:top w:val="nil"/>
              <w:left w:val="nil"/>
              <w:bottom w:val="single" w:sz="4" w:space="0" w:color="auto"/>
              <w:right w:val="single" w:sz="4" w:space="0" w:color="auto"/>
            </w:tcBorders>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xml:space="preserve">Прошу зарегистрировать тестовый сервис &lt;Название </w:t>
            </w:r>
            <w:r w:rsidR="00CB573E" w:rsidRPr="002B2BFC">
              <w:rPr>
                <w:rFonts w:ascii="Arial" w:hAnsi="Arial" w:cs="Arial"/>
                <w:color w:val="000000"/>
                <w:sz w:val="18"/>
                <w:szCs w:val="18"/>
              </w:rPr>
              <w:t>ведомства</w:t>
            </w:r>
            <w:r w:rsidRPr="002B2BFC">
              <w:rPr>
                <w:rFonts w:ascii="Arial" w:hAnsi="Arial" w:cs="Arial"/>
                <w:color w:val="000000"/>
                <w:sz w:val="18"/>
                <w:szCs w:val="18"/>
              </w:rPr>
              <w:t xml:space="preserve"> (Поставщика)&gt; в тестовом контуре СМЭВ </w:t>
            </w:r>
            <w:r w:rsidRPr="002B2BFC">
              <w:rPr>
                <w:rFonts w:ascii="Arial" w:hAnsi="Arial" w:cs="Arial"/>
                <w:color w:val="000000"/>
                <w:sz w:val="18"/>
                <w:szCs w:val="18"/>
              </w:rPr>
              <w:br/>
              <w:t>Необходимые документы во вложении в ZIP-архиве</w:t>
            </w:r>
            <w:r w:rsidRPr="002B2BFC">
              <w:rPr>
                <w:rFonts w:ascii="Arial" w:hAnsi="Arial" w:cs="Arial"/>
                <w:color w:val="000000"/>
                <w:sz w:val="18"/>
                <w:szCs w:val="18"/>
              </w:rPr>
              <w:br/>
              <w:t>Технический специалист - ФИО, телефон, E-mail.</w:t>
            </w:r>
            <w:r w:rsidRPr="002B2BFC">
              <w:rPr>
                <w:rFonts w:ascii="Arial" w:hAnsi="Arial" w:cs="Arial"/>
                <w:color w:val="000000"/>
                <w:sz w:val="18"/>
                <w:szCs w:val="18"/>
              </w:rPr>
              <w:br/>
              <w:t>Ответственное лицо в ведомстве - ФИО, телефон, E-mail.</w:t>
            </w:r>
          </w:p>
        </w:tc>
        <w:tc>
          <w:tcPr>
            <w:tcW w:w="525" w:type="pct"/>
            <w:tcBorders>
              <w:top w:val="nil"/>
              <w:left w:val="nil"/>
              <w:bottom w:val="single" w:sz="4" w:space="0" w:color="auto"/>
              <w:right w:val="single" w:sz="4" w:space="0" w:color="auto"/>
            </w:tcBorders>
          </w:tcPr>
          <w:p w:rsidR="00044563" w:rsidRPr="002B2BFC" w:rsidRDefault="00044563" w:rsidP="00C52E3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Прошу провести экспертизу протокола тестирования &lt;Ведомство (Поставщик) - Ведомство (Потребитель)&gt; сервиса с адресом http://oraas.rt.ru:7777/gateway/services/SID000xxxx.</w:t>
            </w:r>
            <w:r w:rsidRPr="002B2BFC">
              <w:rPr>
                <w:rFonts w:ascii="Arial" w:hAnsi="Arial" w:cs="Arial"/>
                <w:color w:val="000000"/>
                <w:sz w:val="18"/>
                <w:szCs w:val="18"/>
              </w:rPr>
              <w:br/>
              <w:t xml:space="preserve">Дата </w:t>
            </w:r>
            <w:r w:rsidR="00C52E3D">
              <w:rPr>
                <w:rFonts w:ascii="Arial" w:hAnsi="Arial" w:cs="Arial"/>
                <w:color w:val="000000"/>
                <w:sz w:val="18"/>
                <w:szCs w:val="18"/>
              </w:rPr>
              <w:t>и</w:t>
            </w:r>
            <w:r w:rsidRPr="002B2BFC">
              <w:rPr>
                <w:rFonts w:ascii="Arial" w:hAnsi="Arial" w:cs="Arial"/>
                <w:color w:val="000000"/>
                <w:sz w:val="18"/>
                <w:szCs w:val="18"/>
              </w:rPr>
              <w:t xml:space="preserve"> время проведения тестирования: дд.мм.гг.</w:t>
            </w:r>
            <w:r w:rsidRPr="002B2BFC">
              <w:rPr>
                <w:rFonts w:ascii="Arial" w:hAnsi="Arial" w:cs="Arial"/>
                <w:color w:val="000000"/>
                <w:sz w:val="18"/>
                <w:szCs w:val="18"/>
              </w:rPr>
              <w:br/>
              <w:t>Технический специалист - ФИО, телефон, E-mail.</w:t>
            </w:r>
            <w:r w:rsidRPr="002B2BFC">
              <w:rPr>
                <w:rFonts w:ascii="Arial" w:hAnsi="Arial" w:cs="Arial"/>
                <w:color w:val="000000"/>
                <w:sz w:val="18"/>
                <w:szCs w:val="18"/>
              </w:rPr>
              <w:br/>
              <w:t>Ответственное лицо в ведомстве - ФИО, телефон, E-mail.</w:t>
            </w:r>
          </w:p>
        </w:tc>
        <w:tc>
          <w:tcPr>
            <w:tcW w:w="485" w:type="pct"/>
            <w:tcBorders>
              <w:top w:val="nil"/>
              <w:left w:val="nil"/>
              <w:bottom w:val="single" w:sz="4" w:space="0" w:color="auto"/>
              <w:right w:val="single" w:sz="4" w:space="0" w:color="auto"/>
            </w:tcBorders>
          </w:tcPr>
          <w:p w:rsidR="00044563" w:rsidRPr="002B2BFC" w:rsidRDefault="00044563" w:rsidP="00C11799">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Прошу зарегистрировать/перерегистрировать сервис &lt;Наименование сервиса&gt; &lt;Название ведомства (Поставщика)&gt;  в продуктивной  СМЭВ.</w:t>
            </w:r>
            <w:r w:rsidRPr="002B2BFC">
              <w:rPr>
                <w:rFonts w:ascii="Arial" w:hAnsi="Arial" w:cs="Arial"/>
                <w:color w:val="000000"/>
                <w:sz w:val="18"/>
                <w:szCs w:val="18"/>
              </w:rPr>
              <w:br/>
              <w:t>Область применения - &lt;Межведомственное взаимодействие/ЕПГУ/Межвед</w:t>
            </w:r>
            <w:r w:rsidR="00C11799">
              <w:rPr>
                <w:rFonts w:ascii="Arial" w:hAnsi="Arial" w:cs="Arial"/>
                <w:color w:val="000000"/>
                <w:sz w:val="18"/>
                <w:szCs w:val="18"/>
              </w:rPr>
              <w:t xml:space="preserve"> </w:t>
            </w:r>
            <w:r w:rsidRPr="002B2BFC">
              <w:rPr>
                <w:rFonts w:ascii="Arial" w:hAnsi="Arial" w:cs="Arial"/>
                <w:color w:val="000000"/>
                <w:sz w:val="18"/>
                <w:szCs w:val="18"/>
              </w:rPr>
              <w:t>и ЕПГУ&gt;</w:t>
            </w:r>
            <w:r w:rsidRPr="002B2BFC">
              <w:rPr>
                <w:rFonts w:ascii="Arial" w:hAnsi="Arial" w:cs="Arial"/>
                <w:color w:val="000000"/>
                <w:sz w:val="18"/>
                <w:szCs w:val="18"/>
              </w:rPr>
              <w:br/>
              <w:t>Необходимые документы во вложении в ZIP-архиве</w:t>
            </w:r>
            <w:r w:rsidRPr="002B2BFC">
              <w:rPr>
                <w:rFonts w:ascii="Arial" w:hAnsi="Arial" w:cs="Arial"/>
                <w:color w:val="000000"/>
                <w:sz w:val="18"/>
                <w:szCs w:val="18"/>
              </w:rPr>
              <w:br/>
              <w:t>Технический специалист - ФИО, телефон, E-mail.</w:t>
            </w:r>
            <w:r w:rsidRPr="002B2BFC">
              <w:rPr>
                <w:rFonts w:ascii="Arial" w:hAnsi="Arial" w:cs="Arial"/>
                <w:color w:val="000000"/>
                <w:sz w:val="18"/>
                <w:szCs w:val="18"/>
              </w:rPr>
              <w:br/>
              <w:t>Ответственное лицо в ведомстве - ФИО, телефон, E-mail.</w:t>
            </w:r>
          </w:p>
        </w:tc>
      </w:tr>
      <w:tr w:rsidR="00044563" w:rsidRPr="00652D16" w:rsidTr="00822BED">
        <w:trPr>
          <w:gridAfter w:val="4"/>
          <w:wAfter w:w="1487" w:type="pct"/>
          <w:trHeight w:val="657"/>
        </w:trPr>
        <w:tc>
          <w:tcPr>
            <w:tcW w:w="399" w:type="pct"/>
            <w:tcBorders>
              <w:top w:val="nil"/>
              <w:left w:val="single" w:sz="4" w:space="0" w:color="auto"/>
              <w:bottom w:val="single" w:sz="4" w:space="0" w:color="auto"/>
              <w:right w:val="single" w:sz="4" w:space="0" w:color="auto"/>
            </w:tcBorders>
            <w:shd w:val="clear" w:color="auto" w:fill="auto"/>
            <w:hideMark/>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Номер обращения, присвоенный после регистрации</w:t>
            </w:r>
          </w:p>
        </w:tc>
        <w:tc>
          <w:tcPr>
            <w:tcW w:w="317" w:type="pct"/>
            <w:tcBorders>
              <w:top w:val="nil"/>
              <w:left w:val="nil"/>
              <w:bottom w:val="single" w:sz="4" w:space="0" w:color="auto"/>
              <w:right w:val="single" w:sz="4" w:space="0" w:color="auto"/>
            </w:tcBorders>
            <w:shd w:val="clear" w:color="auto" w:fill="auto"/>
            <w:hideMark/>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344" w:type="pct"/>
            <w:tcBorders>
              <w:top w:val="nil"/>
              <w:left w:val="nil"/>
              <w:bottom w:val="single" w:sz="4" w:space="0" w:color="auto"/>
              <w:right w:val="single" w:sz="4" w:space="0" w:color="auto"/>
            </w:tcBorders>
            <w:shd w:val="clear" w:color="000000" w:fill="FFFFFF"/>
            <w:hideMark/>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в теме письма</w:t>
            </w:r>
          </w:p>
        </w:tc>
        <w:tc>
          <w:tcPr>
            <w:tcW w:w="392" w:type="pct"/>
            <w:tcBorders>
              <w:top w:val="nil"/>
              <w:left w:val="nil"/>
              <w:bottom w:val="single" w:sz="4" w:space="0" w:color="auto"/>
              <w:right w:val="single" w:sz="4" w:space="0" w:color="auto"/>
            </w:tcBorders>
            <w:shd w:val="clear" w:color="000000" w:fill="FFFFFF"/>
            <w:hideMark/>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в теме письма</w:t>
            </w:r>
          </w:p>
        </w:tc>
        <w:tc>
          <w:tcPr>
            <w:tcW w:w="526" w:type="pct"/>
            <w:tcBorders>
              <w:top w:val="nil"/>
              <w:left w:val="nil"/>
              <w:bottom w:val="single" w:sz="4" w:space="0" w:color="auto"/>
              <w:right w:val="single" w:sz="4" w:space="0" w:color="auto"/>
            </w:tcBorders>
            <w:shd w:val="clear" w:color="000000" w:fill="FFFFFF"/>
            <w:hideMark/>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в теме письма</w:t>
            </w:r>
          </w:p>
        </w:tc>
        <w:tc>
          <w:tcPr>
            <w:tcW w:w="525" w:type="pct"/>
            <w:tcBorders>
              <w:top w:val="nil"/>
              <w:left w:val="nil"/>
              <w:bottom w:val="single" w:sz="4" w:space="0" w:color="auto"/>
              <w:right w:val="single" w:sz="4" w:space="0" w:color="auto"/>
            </w:tcBorders>
            <w:shd w:val="clear" w:color="000000" w:fill="FFFFFF"/>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в теме письма</w:t>
            </w:r>
          </w:p>
        </w:tc>
        <w:tc>
          <w:tcPr>
            <w:tcW w:w="525" w:type="pct"/>
            <w:tcBorders>
              <w:top w:val="nil"/>
              <w:left w:val="nil"/>
              <w:bottom w:val="single" w:sz="4" w:space="0" w:color="auto"/>
              <w:right w:val="single" w:sz="4" w:space="0" w:color="auto"/>
            </w:tcBorders>
            <w:shd w:val="clear" w:color="000000" w:fill="FFFFFF"/>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в теме письма</w:t>
            </w:r>
          </w:p>
        </w:tc>
        <w:tc>
          <w:tcPr>
            <w:tcW w:w="485" w:type="pct"/>
            <w:tcBorders>
              <w:top w:val="nil"/>
              <w:left w:val="nil"/>
              <w:bottom w:val="single" w:sz="4" w:space="0" w:color="auto"/>
              <w:right w:val="single" w:sz="4" w:space="0" w:color="auto"/>
            </w:tcBorders>
            <w:shd w:val="clear" w:color="000000" w:fill="FFFFFF"/>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в теме письма</w:t>
            </w:r>
          </w:p>
        </w:tc>
      </w:tr>
      <w:tr w:rsidR="00044563" w:rsidRPr="00652D16" w:rsidTr="00822BED">
        <w:trPr>
          <w:trHeight w:val="322"/>
        </w:trPr>
        <w:tc>
          <w:tcPr>
            <w:tcW w:w="1978" w:type="pct"/>
            <w:gridSpan w:val="5"/>
            <w:tcBorders>
              <w:top w:val="nil"/>
              <w:left w:val="nil"/>
              <w:bottom w:val="nil"/>
              <w:right w:val="nil"/>
            </w:tcBorders>
            <w:shd w:val="clear" w:color="000000" w:fill="D8D8D8"/>
            <w:vAlign w:val="bottom"/>
            <w:hideMark/>
          </w:tcPr>
          <w:p w:rsidR="00044563" w:rsidRPr="002B2BFC" w:rsidRDefault="00044563" w:rsidP="00C902CD">
            <w:pPr>
              <w:widowControl/>
              <w:autoSpaceDN/>
              <w:adjustRightInd/>
              <w:spacing w:line="240" w:lineRule="auto"/>
              <w:jc w:val="left"/>
              <w:textAlignment w:val="auto"/>
              <w:rPr>
                <w:rFonts w:ascii="Arial" w:hAnsi="Arial" w:cs="Arial"/>
                <w:b/>
                <w:bCs/>
                <w:sz w:val="18"/>
                <w:szCs w:val="18"/>
              </w:rPr>
            </w:pPr>
            <w:r w:rsidRPr="002B2BFC">
              <w:rPr>
                <w:rFonts w:ascii="Arial" w:hAnsi="Arial" w:cs="Arial"/>
                <w:b/>
                <w:bCs/>
                <w:sz w:val="18"/>
                <w:szCs w:val="18"/>
              </w:rPr>
              <w:t>Контактные данные: </w:t>
            </w:r>
          </w:p>
        </w:tc>
        <w:tc>
          <w:tcPr>
            <w:tcW w:w="525" w:type="pct"/>
            <w:tcBorders>
              <w:top w:val="nil"/>
              <w:left w:val="nil"/>
              <w:bottom w:val="nil"/>
              <w:right w:val="nil"/>
            </w:tcBorders>
            <w:shd w:val="clear" w:color="000000" w:fill="D8D8D8"/>
          </w:tcPr>
          <w:p w:rsidR="00044563" w:rsidRPr="002B2BFC" w:rsidRDefault="00044563" w:rsidP="00C902CD">
            <w:pPr>
              <w:widowControl/>
              <w:autoSpaceDN/>
              <w:adjustRightInd/>
              <w:spacing w:line="240" w:lineRule="auto"/>
              <w:jc w:val="left"/>
              <w:textAlignment w:val="auto"/>
              <w:rPr>
                <w:rFonts w:ascii="Arial" w:hAnsi="Arial" w:cs="Arial"/>
                <w:b/>
                <w:bCs/>
                <w:sz w:val="18"/>
                <w:szCs w:val="18"/>
              </w:rPr>
            </w:pPr>
          </w:p>
        </w:tc>
        <w:tc>
          <w:tcPr>
            <w:tcW w:w="525" w:type="pct"/>
            <w:tcBorders>
              <w:top w:val="nil"/>
              <w:left w:val="nil"/>
              <w:bottom w:val="nil"/>
              <w:right w:val="nil"/>
            </w:tcBorders>
            <w:shd w:val="clear" w:color="000000" w:fill="D8D8D8"/>
          </w:tcPr>
          <w:p w:rsidR="00044563" w:rsidRPr="002B2BFC" w:rsidRDefault="00044563" w:rsidP="00C902CD">
            <w:pPr>
              <w:widowControl/>
              <w:autoSpaceDN/>
              <w:adjustRightInd/>
              <w:spacing w:line="240" w:lineRule="auto"/>
              <w:jc w:val="left"/>
              <w:textAlignment w:val="auto"/>
              <w:rPr>
                <w:rFonts w:ascii="Arial" w:hAnsi="Arial" w:cs="Arial"/>
                <w:b/>
                <w:bCs/>
                <w:sz w:val="18"/>
                <w:szCs w:val="18"/>
              </w:rPr>
            </w:pPr>
          </w:p>
        </w:tc>
        <w:tc>
          <w:tcPr>
            <w:tcW w:w="485" w:type="pct"/>
            <w:tcBorders>
              <w:top w:val="nil"/>
              <w:left w:val="nil"/>
              <w:bottom w:val="nil"/>
              <w:right w:val="nil"/>
            </w:tcBorders>
            <w:shd w:val="clear" w:color="000000" w:fill="D8D8D8"/>
          </w:tcPr>
          <w:p w:rsidR="00044563" w:rsidRPr="002B2BFC" w:rsidRDefault="00044563" w:rsidP="00C902CD">
            <w:pPr>
              <w:widowControl/>
              <w:autoSpaceDN/>
              <w:adjustRightInd/>
              <w:spacing w:line="240" w:lineRule="auto"/>
              <w:jc w:val="left"/>
              <w:textAlignment w:val="auto"/>
              <w:rPr>
                <w:rFonts w:ascii="Arial" w:hAnsi="Arial" w:cs="Arial"/>
                <w:b/>
                <w:bCs/>
                <w:sz w:val="18"/>
                <w:szCs w:val="18"/>
              </w:rPr>
            </w:pPr>
          </w:p>
        </w:tc>
        <w:tc>
          <w:tcPr>
            <w:tcW w:w="372" w:type="pct"/>
          </w:tcPr>
          <w:p w:rsidR="00044563" w:rsidRPr="00652D16" w:rsidRDefault="00044563">
            <w:pPr>
              <w:widowControl/>
              <w:autoSpaceDN/>
              <w:adjustRightInd/>
              <w:spacing w:line="240" w:lineRule="auto"/>
              <w:jc w:val="left"/>
              <w:textAlignment w:val="auto"/>
            </w:pPr>
          </w:p>
        </w:tc>
        <w:tc>
          <w:tcPr>
            <w:tcW w:w="372" w:type="pct"/>
            <w:vAlign w:val="bottom"/>
          </w:tcPr>
          <w:p w:rsidR="00044563" w:rsidRPr="00652D16" w:rsidRDefault="00044563">
            <w:pPr>
              <w:widowControl/>
              <w:autoSpaceDN/>
              <w:adjustRightInd/>
              <w:spacing w:line="240" w:lineRule="auto"/>
              <w:jc w:val="left"/>
              <w:textAlignment w:val="auto"/>
            </w:pPr>
            <w:r w:rsidRPr="00720E19">
              <w:rPr>
                <w:rFonts w:ascii="Arial" w:hAnsi="Arial" w:cs="Arial"/>
                <w:b/>
                <w:bCs/>
                <w:sz w:val="20"/>
                <w:szCs w:val="20"/>
              </w:rPr>
              <w:t> </w:t>
            </w:r>
          </w:p>
        </w:tc>
        <w:tc>
          <w:tcPr>
            <w:tcW w:w="372" w:type="pct"/>
            <w:vAlign w:val="bottom"/>
          </w:tcPr>
          <w:p w:rsidR="00044563" w:rsidRPr="00652D16" w:rsidRDefault="00044563">
            <w:pPr>
              <w:widowControl/>
              <w:autoSpaceDN/>
              <w:adjustRightInd/>
              <w:spacing w:line="240" w:lineRule="auto"/>
              <w:jc w:val="left"/>
              <w:textAlignment w:val="auto"/>
            </w:pPr>
            <w:r w:rsidRPr="00720E19">
              <w:rPr>
                <w:rFonts w:ascii="Arial" w:hAnsi="Arial" w:cs="Arial"/>
                <w:b/>
                <w:bCs/>
                <w:sz w:val="20"/>
                <w:szCs w:val="20"/>
              </w:rPr>
              <w:t> </w:t>
            </w:r>
          </w:p>
        </w:tc>
        <w:tc>
          <w:tcPr>
            <w:tcW w:w="371" w:type="pct"/>
            <w:vAlign w:val="bottom"/>
          </w:tcPr>
          <w:p w:rsidR="00044563" w:rsidRPr="00652D16" w:rsidRDefault="00044563">
            <w:pPr>
              <w:widowControl/>
              <w:autoSpaceDN/>
              <w:adjustRightInd/>
              <w:spacing w:line="240" w:lineRule="auto"/>
              <w:jc w:val="left"/>
              <w:textAlignment w:val="auto"/>
            </w:pPr>
            <w:r w:rsidRPr="00720E19">
              <w:rPr>
                <w:rFonts w:ascii="Arial" w:hAnsi="Arial" w:cs="Arial"/>
                <w:b/>
                <w:bCs/>
                <w:sz w:val="20"/>
                <w:szCs w:val="20"/>
              </w:rPr>
              <w:t> </w:t>
            </w:r>
          </w:p>
        </w:tc>
      </w:tr>
      <w:tr w:rsidR="00044563" w:rsidRPr="00652D16" w:rsidTr="00822BED">
        <w:trPr>
          <w:gridAfter w:val="4"/>
          <w:wAfter w:w="1487" w:type="pct"/>
          <w:trHeight w:val="698"/>
        </w:trPr>
        <w:tc>
          <w:tcPr>
            <w:tcW w:w="399" w:type="pct"/>
            <w:tcBorders>
              <w:top w:val="single" w:sz="4" w:space="0" w:color="auto"/>
              <w:left w:val="single" w:sz="4" w:space="0" w:color="auto"/>
              <w:bottom w:val="single" w:sz="4" w:space="0" w:color="auto"/>
              <w:right w:val="single" w:sz="4" w:space="0" w:color="auto"/>
            </w:tcBorders>
            <w:shd w:val="clear" w:color="auto" w:fill="auto"/>
            <w:vAlign w:val="bottom"/>
            <w:hideMark/>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Контактные данные технического специалиста</w:t>
            </w:r>
          </w:p>
        </w:tc>
        <w:tc>
          <w:tcPr>
            <w:tcW w:w="317" w:type="pct"/>
            <w:tcBorders>
              <w:top w:val="single" w:sz="4" w:space="0" w:color="auto"/>
              <w:left w:val="nil"/>
              <w:bottom w:val="single" w:sz="4" w:space="0" w:color="auto"/>
              <w:right w:val="single" w:sz="4" w:space="0" w:color="auto"/>
            </w:tcBorders>
            <w:shd w:val="clear" w:color="auto" w:fill="auto"/>
            <w:vAlign w:val="bottom"/>
            <w:hideMark/>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ФИО, e-mail, тел.</w:t>
            </w:r>
          </w:p>
        </w:tc>
        <w:tc>
          <w:tcPr>
            <w:tcW w:w="344" w:type="pct"/>
            <w:tcBorders>
              <w:top w:val="single" w:sz="4" w:space="0" w:color="auto"/>
              <w:left w:val="nil"/>
              <w:bottom w:val="single" w:sz="4" w:space="0" w:color="auto"/>
              <w:right w:val="single" w:sz="4" w:space="0" w:color="auto"/>
            </w:tcBorders>
            <w:shd w:val="clear" w:color="auto" w:fill="auto"/>
            <w:vAlign w:val="bottom"/>
            <w:hideMark/>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в теле письма</w:t>
            </w:r>
          </w:p>
        </w:tc>
        <w:tc>
          <w:tcPr>
            <w:tcW w:w="392" w:type="pct"/>
            <w:tcBorders>
              <w:top w:val="single" w:sz="4" w:space="0" w:color="auto"/>
              <w:left w:val="nil"/>
              <w:bottom w:val="single" w:sz="4" w:space="0" w:color="auto"/>
              <w:right w:val="single" w:sz="4" w:space="0" w:color="auto"/>
            </w:tcBorders>
            <w:shd w:val="clear" w:color="auto" w:fill="auto"/>
            <w:vAlign w:val="bottom"/>
            <w:hideMark/>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в теле письма</w:t>
            </w:r>
          </w:p>
        </w:tc>
        <w:tc>
          <w:tcPr>
            <w:tcW w:w="526" w:type="pct"/>
            <w:tcBorders>
              <w:top w:val="single" w:sz="4" w:space="0" w:color="auto"/>
              <w:left w:val="nil"/>
              <w:bottom w:val="single" w:sz="4" w:space="0" w:color="auto"/>
              <w:right w:val="single" w:sz="4" w:space="0" w:color="auto"/>
            </w:tcBorders>
            <w:shd w:val="clear" w:color="auto" w:fill="auto"/>
            <w:vAlign w:val="bottom"/>
            <w:hideMark/>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в теле письма</w:t>
            </w:r>
          </w:p>
        </w:tc>
        <w:tc>
          <w:tcPr>
            <w:tcW w:w="525" w:type="pct"/>
            <w:tcBorders>
              <w:top w:val="single" w:sz="4" w:space="0" w:color="auto"/>
              <w:left w:val="nil"/>
              <w:bottom w:val="single" w:sz="4" w:space="0" w:color="auto"/>
              <w:right w:val="single" w:sz="4" w:space="0" w:color="auto"/>
            </w:tcBorders>
            <w:vAlign w:val="bottom"/>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в теле письма</w:t>
            </w:r>
          </w:p>
        </w:tc>
        <w:tc>
          <w:tcPr>
            <w:tcW w:w="525" w:type="pct"/>
            <w:tcBorders>
              <w:top w:val="single" w:sz="4" w:space="0" w:color="auto"/>
              <w:left w:val="nil"/>
              <w:bottom w:val="single" w:sz="4" w:space="0" w:color="auto"/>
              <w:right w:val="single" w:sz="4" w:space="0" w:color="auto"/>
            </w:tcBorders>
            <w:vAlign w:val="bottom"/>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в теле письма</w:t>
            </w:r>
          </w:p>
        </w:tc>
        <w:tc>
          <w:tcPr>
            <w:tcW w:w="485" w:type="pct"/>
            <w:tcBorders>
              <w:top w:val="single" w:sz="4" w:space="0" w:color="auto"/>
              <w:left w:val="nil"/>
              <w:bottom w:val="single" w:sz="4" w:space="0" w:color="auto"/>
              <w:right w:val="single" w:sz="4" w:space="0" w:color="auto"/>
            </w:tcBorders>
            <w:vAlign w:val="bottom"/>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в теле письма</w:t>
            </w:r>
          </w:p>
        </w:tc>
      </w:tr>
      <w:tr w:rsidR="00044563" w:rsidRPr="00652D16" w:rsidTr="00822BED">
        <w:trPr>
          <w:gridAfter w:val="4"/>
          <w:wAfter w:w="1487" w:type="pct"/>
          <w:trHeight w:val="698"/>
        </w:trPr>
        <w:tc>
          <w:tcPr>
            <w:tcW w:w="399" w:type="pct"/>
            <w:tcBorders>
              <w:top w:val="nil"/>
              <w:left w:val="single" w:sz="4" w:space="0" w:color="auto"/>
              <w:bottom w:val="single" w:sz="4" w:space="0" w:color="auto"/>
              <w:right w:val="single" w:sz="4" w:space="0" w:color="auto"/>
            </w:tcBorders>
            <w:shd w:val="clear" w:color="auto" w:fill="auto"/>
            <w:vAlign w:val="bottom"/>
            <w:hideMark/>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Контактные данные ответственного лица в Ведомстве</w:t>
            </w:r>
          </w:p>
        </w:tc>
        <w:tc>
          <w:tcPr>
            <w:tcW w:w="317" w:type="pct"/>
            <w:tcBorders>
              <w:top w:val="nil"/>
              <w:left w:val="nil"/>
              <w:bottom w:val="single" w:sz="4" w:space="0" w:color="auto"/>
              <w:right w:val="single" w:sz="4" w:space="0" w:color="auto"/>
            </w:tcBorders>
            <w:shd w:val="clear" w:color="auto" w:fill="auto"/>
            <w:vAlign w:val="bottom"/>
            <w:hideMark/>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ФИО, e-mail, тел.</w:t>
            </w:r>
          </w:p>
        </w:tc>
        <w:tc>
          <w:tcPr>
            <w:tcW w:w="344" w:type="pct"/>
            <w:tcBorders>
              <w:top w:val="nil"/>
              <w:left w:val="nil"/>
              <w:bottom w:val="single" w:sz="4" w:space="0" w:color="auto"/>
              <w:right w:val="single" w:sz="4" w:space="0" w:color="auto"/>
            </w:tcBorders>
            <w:shd w:val="clear" w:color="auto" w:fill="auto"/>
            <w:vAlign w:val="bottom"/>
            <w:hideMark/>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в теле письма</w:t>
            </w:r>
          </w:p>
        </w:tc>
        <w:tc>
          <w:tcPr>
            <w:tcW w:w="392" w:type="pct"/>
            <w:tcBorders>
              <w:top w:val="nil"/>
              <w:left w:val="nil"/>
              <w:bottom w:val="single" w:sz="4" w:space="0" w:color="auto"/>
              <w:right w:val="single" w:sz="4" w:space="0" w:color="auto"/>
            </w:tcBorders>
            <w:shd w:val="clear" w:color="auto" w:fill="auto"/>
            <w:vAlign w:val="bottom"/>
            <w:hideMark/>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в теле письма</w:t>
            </w:r>
          </w:p>
        </w:tc>
        <w:tc>
          <w:tcPr>
            <w:tcW w:w="526" w:type="pct"/>
            <w:tcBorders>
              <w:top w:val="nil"/>
              <w:left w:val="nil"/>
              <w:bottom w:val="single" w:sz="4" w:space="0" w:color="auto"/>
              <w:right w:val="single" w:sz="4" w:space="0" w:color="auto"/>
            </w:tcBorders>
            <w:shd w:val="clear" w:color="auto" w:fill="auto"/>
            <w:vAlign w:val="bottom"/>
            <w:hideMark/>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в теле письма</w:t>
            </w:r>
          </w:p>
        </w:tc>
        <w:tc>
          <w:tcPr>
            <w:tcW w:w="525" w:type="pct"/>
            <w:tcBorders>
              <w:top w:val="nil"/>
              <w:left w:val="nil"/>
              <w:bottom w:val="single" w:sz="4" w:space="0" w:color="auto"/>
              <w:right w:val="single" w:sz="4" w:space="0" w:color="auto"/>
            </w:tcBorders>
            <w:vAlign w:val="bottom"/>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в теле письма</w:t>
            </w:r>
          </w:p>
        </w:tc>
        <w:tc>
          <w:tcPr>
            <w:tcW w:w="525" w:type="pct"/>
            <w:tcBorders>
              <w:top w:val="nil"/>
              <w:left w:val="nil"/>
              <w:bottom w:val="single" w:sz="4" w:space="0" w:color="auto"/>
              <w:right w:val="single" w:sz="4" w:space="0" w:color="auto"/>
            </w:tcBorders>
            <w:vAlign w:val="bottom"/>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в теле письма</w:t>
            </w:r>
          </w:p>
        </w:tc>
        <w:tc>
          <w:tcPr>
            <w:tcW w:w="485" w:type="pct"/>
            <w:tcBorders>
              <w:top w:val="nil"/>
              <w:left w:val="nil"/>
              <w:bottom w:val="single" w:sz="4" w:space="0" w:color="auto"/>
              <w:right w:val="single" w:sz="4" w:space="0" w:color="auto"/>
            </w:tcBorders>
            <w:vAlign w:val="bottom"/>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в теле письма</w:t>
            </w:r>
          </w:p>
        </w:tc>
      </w:tr>
      <w:tr w:rsidR="00044563" w:rsidRPr="00652D16" w:rsidTr="00822BED">
        <w:trPr>
          <w:gridAfter w:val="4"/>
          <w:wAfter w:w="1487" w:type="pct"/>
          <w:trHeight w:val="290"/>
        </w:trPr>
        <w:tc>
          <w:tcPr>
            <w:tcW w:w="399" w:type="pct"/>
            <w:tcBorders>
              <w:top w:val="nil"/>
              <w:left w:val="nil"/>
              <w:bottom w:val="nil"/>
              <w:right w:val="nil"/>
            </w:tcBorders>
            <w:shd w:val="clear" w:color="000000" w:fill="D8D8D8"/>
            <w:vAlign w:val="bottom"/>
            <w:hideMark/>
          </w:tcPr>
          <w:p w:rsidR="00044563" w:rsidRPr="002B2BFC" w:rsidRDefault="00044563" w:rsidP="00C902CD">
            <w:pPr>
              <w:widowControl/>
              <w:autoSpaceDN/>
              <w:adjustRightInd/>
              <w:spacing w:line="240" w:lineRule="auto"/>
              <w:jc w:val="left"/>
              <w:textAlignment w:val="auto"/>
              <w:rPr>
                <w:rFonts w:ascii="Arial" w:hAnsi="Arial" w:cs="Arial"/>
                <w:b/>
                <w:bCs/>
                <w:sz w:val="18"/>
                <w:szCs w:val="18"/>
              </w:rPr>
            </w:pPr>
            <w:r w:rsidRPr="002B2BFC">
              <w:rPr>
                <w:rFonts w:ascii="Arial" w:hAnsi="Arial" w:cs="Arial"/>
                <w:b/>
                <w:bCs/>
                <w:sz w:val="18"/>
                <w:szCs w:val="18"/>
              </w:rPr>
              <w:t>Электронная подпись:</w:t>
            </w:r>
          </w:p>
        </w:tc>
        <w:tc>
          <w:tcPr>
            <w:tcW w:w="317" w:type="pct"/>
            <w:tcBorders>
              <w:top w:val="nil"/>
              <w:left w:val="nil"/>
              <w:bottom w:val="nil"/>
              <w:right w:val="nil"/>
            </w:tcBorders>
            <w:shd w:val="clear" w:color="000000" w:fill="D8D8D8"/>
            <w:vAlign w:val="bottom"/>
            <w:hideMark/>
          </w:tcPr>
          <w:p w:rsidR="00044563" w:rsidRPr="002B2BFC" w:rsidRDefault="00044563" w:rsidP="00C902CD">
            <w:pPr>
              <w:widowControl/>
              <w:autoSpaceDN/>
              <w:adjustRightInd/>
              <w:spacing w:line="240" w:lineRule="auto"/>
              <w:jc w:val="left"/>
              <w:textAlignment w:val="auto"/>
              <w:rPr>
                <w:rFonts w:ascii="Arial" w:hAnsi="Arial" w:cs="Arial"/>
                <w:b/>
                <w:bCs/>
                <w:sz w:val="18"/>
                <w:szCs w:val="18"/>
              </w:rPr>
            </w:pPr>
            <w:r w:rsidRPr="002B2BFC">
              <w:rPr>
                <w:rFonts w:ascii="Arial" w:hAnsi="Arial" w:cs="Arial"/>
                <w:b/>
                <w:bCs/>
                <w:sz w:val="18"/>
                <w:szCs w:val="18"/>
              </w:rPr>
              <w:t> </w:t>
            </w:r>
          </w:p>
        </w:tc>
        <w:tc>
          <w:tcPr>
            <w:tcW w:w="344" w:type="pct"/>
            <w:tcBorders>
              <w:top w:val="nil"/>
              <w:left w:val="nil"/>
              <w:bottom w:val="nil"/>
              <w:right w:val="nil"/>
            </w:tcBorders>
            <w:shd w:val="clear" w:color="000000" w:fill="D8D8D8"/>
            <w:vAlign w:val="bottom"/>
            <w:hideMark/>
          </w:tcPr>
          <w:p w:rsidR="00044563" w:rsidRPr="002B2BFC" w:rsidRDefault="00044563" w:rsidP="00C902CD">
            <w:pPr>
              <w:widowControl/>
              <w:autoSpaceDN/>
              <w:adjustRightInd/>
              <w:spacing w:line="240" w:lineRule="auto"/>
              <w:jc w:val="left"/>
              <w:textAlignment w:val="auto"/>
              <w:rPr>
                <w:rFonts w:ascii="Arial" w:hAnsi="Arial" w:cs="Arial"/>
                <w:b/>
                <w:bCs/>
                <w:sz w:val="18"/>
                <w:szCs w:val="18"/>
              </w:rPr>
            </w:pPr>
            <w:r w:rsidRPr="002B2BFC">
              <w:rPr>
                <w:rFonts w:ascii="Arial" w:hAnsi="Arial" w:cs="Arial"/>
                <w:b/>
                <w:bCs/>
                <w:sz w:val="18"/>
                <w:szCs w:val="18"/>
              </w:rPr>
              <w:t> </w:t>
            </w:r>
          </w:p>
        </w:tc>
        <w:tc>
          <w:tcPr>
            <w:tcW w:w="392" w:type="pct"/>
            <w:tcBorders>
              <w:top w:val="nil"/>
              <w:left w:val="nil"/>
              <w:bottom w:val="nil"/>
              <w:right w:val="nil"/>
            </w:tcBorders>
            <w:shd w:val="clear" w:color="000000" w:fill="D8D8D8"/>
            <w:vAlign w:val="bottom"/>
            <w:hideMark/>
          </w:tcPr>
          <w:p w:rsidR="00044563" w:rsidRPr="002B2BFC" w:rsidRDefault="00044563" w:rsidP="00C902CD">
            <w:pPr>
              <w:widowControl/>
              <w:autoSpaceDN/>
              <w:adjustRightInd/>
              <w:spacing w:line="240" w:lineRule="auto"/>
              <w:jc w:val="left"/>
              <w:textAlignment w:val="auto"/>
              <w:rPr>
                <w:rFonts w:ascii="Arial" w:hAnsi="Arial" w:cs="Arial"/>
                <w:b/>
                <w:bCs/>
                <w:sz w:val="18"/>
                <w:szCs w:val="18"/>
              </w:rPr>
            </w:pPr>
            <w:r w:rsidRPr="002B2BFC">
              <w:rPr>
                <w:rFonts w:ascii="Arial" w:hAnsi="Arial" w:cs="Arial"/>
                <w:b/>
                <w:bCs/>
                <w:sz w:val="18"/>
                <w:szCs w:val="18"/>
              </w:rPr>
              <w:t> </w:t>
            </w:r>
          </w:p>
        </w:tc>
        <w:tc>
          <w:tcPr>
            <w:tcW w:w="526" w:type="pct"/>
            <w:tcBorders>
              <w:top w:val="nil"/>
              <w:left w:val="nil"/>
              <w:bottom w:val="nil"/>
              <w:right w:val="nil"/>
            </w:tcBorders>
            <w:shd w:val="clear" w:color="000000" w:fill="D8D8D8"/>
            <w:vAlign w:val="bottom"/>
            <w:hideMark/>
          </w:tcPr>
          <w:p w:rsidR="00044563" w:rsidRPr="002B2BFC" w:rsidRDefault="00044563" w:rsidP="00C902CD">
            <w:pPr>
              <w:widowControl/>
              <w:autoSpaceDN/>
              <w:adjustRightInd/>
              <w:spacing w:line="240" w:lineRule="auto"/>
              <w:jc w:val="left"/>
              <w:textAlignment w:val="auto"/>
              <w:rPr>
                <w:rFonts w:ascii="Arial" w:hAnsi="Arial" w:cs="Arial"/>
                <w:b/>
                <w:bCs/>
                <w:sz w:val="18"/>
                <w:szCs w:val="18"/>
              </w:rPr>
            </w:pPr>
            <w:r w:rsidRPr="002B2BFC">
              <w:rPr>
                <w:rFonts w:ascii="Arial" w:hAnsi="Arial" w:cs="Arial"/>
                <w:b/>
                <w:bCs/>
                <w:sz w:val="18"/>
                <w:szCs w:val="18"/>
              </w:rPr>
              <w:t> </w:t>
            </w:r>
          </w:p>
        </w:tc>
        <w:tc>
          <w:tcPr>
            <w:tcW w:w="525" w:type="pct"/>
            <w:tcBorders>
              <w:top w:val="nil"/>
              <w:left w:val="nil"/>
              <w:bottom w:val="nil"/>
              <w:right w:val="nil"/>
            </w:tcBorders>
            <w:shd w:val="clear" w:color="000000" w:fill="D8D8D8"/>
            <w:vAlign w:val="bottom"/>
          </w:tcPr>
          <w:p w:rsidR="00044563" w:rsidRPr="002B2BFC" w:rsidRDefault="00044563" w:rsidP="00C902CD">
            <w:pPr>
              <w:widowControl/>
              <w:autoSpaceDN/>
              <w:adjustRightInd/>
              <w:spacing w:line="240" w:lineRule="auto"/>
              <w:jc w:val="left"/>
              <w:textAlignment w:val="auto"/>
              <w:rPr>
                <w:rFonts w:ascii="Arial" w:hAnsi="Arial" w:cs="Arial"/>
                <w:b/>
                <w:bCs/>
                <w:sz w:val="18"/>
                <w:szCs w:val="18"/>
              </w:rPr>
            </w:pPr>
            <w:r w:rsidRPr="002B2BFC">
              <w:rPr>
                <w:rFonts w:ascii="Arial" w:hAnsi="Arial" w:cs="Arial"/>
                <w:b/>
                <w:bCs/>
                <w:sz w:val="18"/>
                <w:szCs w:val="18"/>
              </w:rPr>
              <w:t> </w:t>
            </w:r>
          </w:p>
        </w:tc>
        <w:tc>
          <w:tcPr>
            <w:tcW w:w="525" w:type="pct"/>
            <w:tcBorders>
              <w:top w:val="nil"/>
              <w:left w:val="nil"/>
              <w:bottom w:val="nil"/>
              <w:right w:val="nil"/>
            </w:tcBorders>
            <w:shd w:val="clear" w:color="000000" w:fill="D8D8D8"/>
            <w:vAlign w:val="bottom"/>
          </w:tcPr>
          <w:p w:rsidR="00044563" w:rsidRPr="002B2BFC" w:rsidRDefault="00044563" w:rsidP="00C902CD">
            <w:pPr>
              <w:widowControl/>
              <w:autoSpaceDN/>
              <w:adjustRightInd/>
              <w:spacing w:line="240" w:lineRule="auto"/>
              <w:jc w:val="left"/>
              <w:textAlignment w:val="auto"/>
              <w:rPr>
                <w:rFonts w:ascii="Arial" w:hAnsi="Arial" w:cs="Arial"/>
                <w:b/>
                <w:bCs/>
                <w:sz w:val="18"/>
                <w:szCs w:val="18"/>
              </w:rPr>
            </w:pPr>
            <w:r w:rsidRPr="002B2BFC">
              <w:rPr>
                <w:rFonts w:ascii="Arial" w:hAnsi="Arial" w:cs="Arial"/>
                <w:b/>
                <w:bCs/>
                <w:sz w:val="18"/>
                <w:szCs w:val="18"/>
              </w:rPr>
              <w:t> </w:t>
            </w:r>
          </w:p>
        </w:tc>
        <w:tc>
          <w:tcPr>
            <w:tcW w:w="485" w:type="pct"/>
            <w:tcBorders>
              <w:top w:val="nil"/>
              <w:left w:val="nil"/>
              <w:bottom w:val="nil"/>
              <w:right w:val="nil"/>
            </w:tcBorders>
            <w:shd w:val="clear" w:color="000000" w:fill="D8D8D8"/>
            <w:vAlign w:val="bottom"/>
          </w:tcPr>
          <w:p w:rsidR="00044563" w:rsidRPr="002B2BFC" w:rsidRDefault="00044563" w:rsidP="00C902CD">
            <w:pPr>
              <w:widowControl/>
              <w:autoSpaceDN/>
              <w:adjustRightInd/>
              <w:spacing w:line="240" w:lineRule="auto"/>
              <w:jc w:val="left"/>
              <w:textAlignment w:val="auto"/>
              <w:rPr>
                <w:rFonts w:ascii="Arial" w:hAnsi="Arial" w:cs="Arial"/>
                <w:b/>
                <w:bCs/>
                <w:sz w:val="18"/>
                <w:szCs w:val="18"/>
              </w:rPr>
            </w:pPr>
            <w:r w:rsidRPr="002B2BFC">
              <w:rPr>
                <w:rFonts w:ascii="Arial" w:hAnsi="Arial" w:cs="Arial"/>
                <w:b/>
                <w:bCs/>
                <w:sz w:val="18"/>
                <w:szCs w:val="18"/>
              </w:rPr>
              <w:t> </w:t>
            </w:r>
          </w:p>
        </w:tc>
      </w:tr>
      <w:tr w:rsidR="00044563" w:rsidRPr="00652D16" w:rsidTr="00822BED">
        <w:trPr>
          <w:gridAfter w:val="4"/>
          <w:wAfter w:w="1487" w:type="pct"/>
          <w:trHeight w:val="131"/>
        </w:trPr>
        <w:tc>
          <w:tcPr>
            <w:tcW w:w="399" w:type="pct"/>
            <w:tcBorders>
              <w:top w:val="single" w:sz="4" w:space="0" w:color="auto"/>
              <w:left w:val="single" w:sz="4" w:space="0" w:color="auto"/>
              <w:bottom w:val="single" w:sz="4" w:space="0" w:color="auto"/>
              <w:right w:val="single" w:sz="4" w:space="0" w:color="auto"/>
            </w:tcBorders>
            <w:shd w:val="clear" w:color="auto" w:fill="auto"/>
            <w:vAlign w:val="bottom"/>
            <w:hideMark/>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Сертификата ключа электронной подписи информационной системы (ЭП-ОВ) в формате BASE 64 (*.cer)</w:t>
            </w:r>
          </w:p>
        </w:tc>
        <w:tc>
          <w:tcPr>
            <w:tcW w:w="317" w:type="pct"/>
            <w:tcBorders>
              <w:top w:val="single" w:sz="4" w:space="0" w:color="auto"/>
              <w:left w:val="nil"/>
              <w:bottom w:val="single" w:sz="4" w:space="0" w:color="auto"/>
              <w:right w:val="single" w:sz="4" w:space="0" w:color="auto"/>
            </w:tcBorders>
            <w:shd w:val="clear" w:color="auto" w:fill="auto"/>
            <w:vAlign w:val="bottom"/>
            <w:hideMark/>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Мнемоника.cer</w:t>
            </w:r>
          </w:p>
        </w:tc>
        <w:tc>
          <w:tcPr>
            <w:tcW w:w="344" w:type="pct"/>
            <w:tcBorders>
              <w:top w:val="single" w:sz="4" w:space="0" w:color="auto"/>
              <w:left w:val="nil"/>
              <w:bottom w:val="single" w:sz="4" w:space="0" w:color="auto"/>
              <w:right w:val="single" w:sz="4" w:space="0" w:color="auto"/>
            </w:tcBorders>
            <w:shd w:val="clear" w:color="auto" w:fill="auto"/>
            <w:vAlign w:val="bottom"/>
            <w:hideMark/>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392" w:type="pct"/>
            <w:tcBorders>
              <w:top w:val="single" w:sz="4" w:space="0" w:color="auto"/>
              <w:left w:val="nil"/>
              <w:bottom w:val="single" w:sz="4" w:space="0" w:color="auto"/>
              <w:right w:val="single" w:sz="4" w:space="0" w:color="auto"/>
            </w:tcBorders>
            <w:shd w:val="clear" w:color="auto" w:fill="auto"/>
            <w:vAlign w:val="bottom"/>
            <w:hideMark/>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вложение в составе ZIP-архива</w:t>
            </w:r>
          </w:p>
        </w:tc>
        <w:tc>
          <w:tcPr>
            <w:tcW w:w="526" w:type="pct"/>
            <w:tcBorders>
              <w:top w:val="single" w:sz="4" w:space="0" w:color="auto"/>
              <w:left w:val="nil"/>
              <w:bottom w:val="single" w:sz="4" w:space="0" w:color="auto"/>
              <w:right w:val="single" w:sz="4" w:space="0" w:color="auto"/>
            </w:tcBorders>
            <w:shd w:val="clear" w:color="auto" w:fill="auto"/>
            <w:vAlign w:val="bottom"/>
            <w:hideMark/>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525" w:type="pct"/>
            <w:tcBorders>
              <w:top w:val="single" w:sz="4" w:space="0" w:color="auto"/>
              <w:left w:val="nil"/>
              <w:bottom w:val="single" w:sz="4" w:space="0" w:color="auto"/>
              <w:right w:val="single" w:sz="4" w:space="0" w:color="auto"/>
            </w:tcBorders>
            <w:vAlign w:val="bottom"/>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вложение в составе ZIP-архива</w:t>
            </w:r>
          </w:p>
        </w:tc>
        <w:tc>
          <w:tcPr>
            <w:tcW w:w="525" w:type="pct"/>
            <w:tcBorders>
              <w:top w:val="single" w:sz="4" w:space="0" w:color="auto"/>
              <w:left w:val="nil"/>
              <w:bottom w:val="single" w:sz="4" w:space="0" w:color="auto"/>
              <w:right w:val="single" w:sz="4" w:space="0" w:color="auto"/>
            </w:tcBorders>
            <w:vAlign w:val="bottom"/>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вложение в составе ZIP-архива</w:t>
            </w:r>
          </w:p>
        </w:tc>
        <w:tc>
          <w:tcPr>
            <w:tcW w:w="485" w:type="pct"/>
            <w:tcBorders>
              <w:top w:val="single" w:sz="4" w:space="0" w:color="auto"/>
              <w:left w:val="nil"/>
              <w:bottom w:val="single" w:sz="4" w:space="0" w:color="auto"/>
              <w:right w:val="single" w:sz="4" w:space="0" w:color="auto"/>
            </w:tcBorders>
            <w:vAlign w:val="bottom"/>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r>
      <w:tr w:rsidR="00044563" w:rsidRPr="00652D16" w:rsidTr="00822BED">
        <w:trPr>
          <w:trHeight w:val="275"/>
        </w:trPr>
        <w:tc>
          <w:tcPr>
            <w:tcW w:w="1978" w:type="pct"/>
            <w:gridSpan w:val="5"/>
            <w:tcBorders>
              <w:top w:val="nil"/>
              <w:left w:val="nil"/>
              <w:bottom w:val="nil"/>
              <w:right w:val="nil"/>
            </w:tcBorders>
            <w:shd w:val="clear" w:color="000000" w:fill="D8D8D8"/>
            <w:vAlign w:val="bottom"/>
            <w:hideMark/>
          </w:tcPr>
          <w:p w:rsidR="00044563" w:rsidRPr="002B2BFC" w:rsidRDefault="00044563" w:rsidP="00E77D7B">
            <w:pPr>
              <w:widowControl/>
              <w:autoSpaceDN/>
              <w:adjustRightInd/>
              <w:spacing w:line="240" w:lineRule="auto"/>
              <w:jc w:val="left"/>
              <w:textAlignment w:val="auto"/>
              <w:rPr>
                <w:rFonts w:ascii="Arial" w:hAnsi="Arial" w:cs="Arial"/>
                <w:b/>
                <w:bCs/>
                <w:sz w:val="18"/>
                <w:szCs w:val="18"/>
              </w:rPr>
            </w:pPr>
            <w:r w:rsidRPr="002B2BFC">
              <w:rPr>
                <w:rFonts w:ascii="Arial" w:hAnsi="Arial" w:cs="Arial"/>
                <w:b/>
                <w:bCs/>
                <w:sz w:val="18"/>
                <w:szCs w:val="18"/>
              </w:rPr>
              <w:t>Сведения о сервисе: </w:t>
            </w:r>
          </w:p>
        </w:tc>
        <w:tc>
          <w:tcPr>
            <w:tcW w:w="525" w:type="pct"/>
            <w:tcBorders>
              <w:top w:val="nil"/>
              <w:left w:val="nil"/>
              <w:bottom w:val="nil"/>
              <w:right w:val="nil"/>
            </w:tcBorders>
            <w:shd w:val="clear" w:color="000000" w:fill="D8D8D8"/>
          </w:tcPr>
          <w:p w:rsidR="00044563" w:rsidRPr="002B2BFC" w:rsidRDefault="00044563" w:rsidP="00E77D7B">
            <w:pPr>
              <w:widowControl/>
              <w:autoSpaceDN/>
              <w:adjustRightInd/>
              <w:spacing w:line="240" w:lineRule="auto"/>
              <w:jc w:val="left"/>
              <w:textAlignment w:val="auto"/>
              <w:rPr>
                <w:rFonts w:ascii="Arial" w:hAnsi="Arial" w:cs="Arial"/>
                <w:b/>
                <w:bCs/>
                <w:sz w:val="18"/>
                <w:szCs w:val="18"/>
              </w:rPr>
            </w:pPr>
          </w:p>
        </w:tc>
        <w:tc>
          <w:tcPr>
            <w:tcW w:w="525" w:type="pct"/>
            <w:tcBorders>
              <w:top w:val="nil"/>
              <w:left w:val="nil"/>
              <w:bottom w:val="nil"/>
              <w:right w:val="nil"/>
            </w:tcBorders>
            <w:shd w:val="clear" w:color="000000" w:fill="D8D8D8"/>
          </w:tcPr>
          <w:p w:rsidR="00044563" w:rsidRPr="002B2BFC" w:rsidRDefault="00044563" w:rsidP="00E77D7B">
            <w:pPr>
              <w:widowControl/>
              <w:autoSpaceDN/>
              <w:adjustRightInd/>
              <w:spacing w:line="240" w:lineRule="auto"/>
              <w:jc w:val="left"/>
              <w:textAlignment w:val="auto"/>
              <w:rPr>
                <w:rFonts w:ascii="Arial" w:hAnsi="Arial" w:cs="Arial"/>
                <w:b/>
                <w:bCs/>
                <w:sz w:val="18"/>
                <w:szCs w:val="18"/>
              </w:rPr>
            </w:pPr>
          </w:p>
        </w:tc>
        <w:tc>
          <w:tcPr>
            <w:tcW w:w="485" w:type="pct"/>
            <w:tcBorders>
              <w:top w:val="nil"/>
              <w:left w:val="nil"/>
              <w:bottom w:val="nil"/>
              <w:right w:val="nil"/>
            </w:tcBorders>
            <w:shd w:val="clear" w:color="000000" w:fill="D8D8D8"/>
          </w:tcPr>
          <w:p w:rsidR="00044563" w:rsidRPr="002B2BFC" w:rsidRDefault="00044563" w:rsidP="00E77D7B">
            <w:pPr>
              <w:widowControl/>
              <w:autoSpaceDN/>
              <w:adjustRightInd/>
              <w:spacing w:line="240" w:lineRule="auto"/>
              <w:jc w:val="left"/>
              <w:textAlignment w:val="auto"/>
              <w:rPr>
                <w:rFonts w:ascii="Arial" w:hAnsi="Arial" w:cs="Arial"/>
                <w:b/>
                <w:bCs/>
                <w:sz w:val="18"/>
                <w:szCs w:val="18"/>
              </w:rPr>
            </w:pPr>
          </w:p>
        </w:tc>
        <w:tc>
          <w:tcPr>
            <w:tcW w:w="372" w:type="pct"/>
          </w:tcPr>
          <w:p w:rsidR="00044563" w:rsidRPr="00652D16" w:rsidRDefault="00044563">
            <w:pPr>
              <w:widowControl/>
              <w:autoSpaceDN/>
              <w:adjustRightInd/>
              <w:spacing w:line="240" w:lineRule="auto"/>
              <w:jc w:val="left"/>
              <w:textAlignment w:val="auto"/>
            </w:pPr>
          </w:p>
        </w:tc>
        <w:tc>
          <w:tcPr>
            <w:tcW w:w="372" w:type="pct"/>
            <w:vAlign w:val="bottom"/>
          </w:tcPr>
          <w:p w:rsidR="00044563" w:rsidRPr="00652D16" w:rsidRDefault="00044563">
            <w:pPr>
              <w:widowControl/>
              <w:autoSpaceDN/>
              <w:adjustRightInd/>
              <w:spacing w:line="240" w:lineRule="auto"/>
              <w:jc w:val="left"/>
              <w:textAlignment w:val="auto"/>
            </w:pPr>
            <w:r w:rsidRPr="00720E19">
              <w:rPr>
                <w:rFonts w:ascii="Arial" w:hAnsi="Arial" w:cs="Arial"/>
                <w:b/>
                <w:bCs/>
                <w:sz w:val="20"/>
                <w:szCs w:val="20"/>
              </w:rPr>
              <w:t> </w:t>
            </w:r>
          </w:p>
        </w:tc>
        <w:tc>
          <w:tcPr>
            <w:tcW w:w="372" w:type="pct"/>
            <w:vAlign w:val="bottom"/>
          </w:tcPr>
          <w:p w:rsidR="00044563" w:rsidRPr="00652D16" w:rsidRDefault="00044563">
            <w:pPr>
              <w:widowControl/>
              <w:autoSpaceDN/>
              <w:adjustRightInd/>
              <w:spacing w:line="240" w:lineRule="auto"/>
              <w:jc w:val="left"/>
              <w:textAlignment w:val="auto"/>
            </w:pPr>
            <w:r w:rsidRPr="00720E19">
              <w:rPr>
                <w:rFonts w:ascii="Arial" w:hAnsi="Arial" w:cs="Arial"/>
                <w:b/>
                <w:bCs/>
                <w:sz w:val="20"/>
                <w:szCs w:val="20"/>
              </w:rPr>
              <w:t> </w:t>
            </w:r>
          </w:p>
        </w:tc>
        <w:tc>
          <w:tcPr>
            <w:tcW w:w="371" w:type="pct"/>
            <w:vAlign w:val="bottom"/>
          </w:tcPr>
          <w:p w:rsidR="00044563" w:rsidRPr="00652D16" w:rsidRDefault="00044563">
            <w:pPr>
              <w:widowControl/>
              <w:autoSpaceDN/>
              <w:adjustRightInd/>
              <w:spacing w:line="240" w:lineRule="auto"/>
              <w:jc w:val="left"/>
              <w:textAlignment w:val="auto"/>
            </w:pPr>
            <w:r w:rsidRPr="00720E19">
              <w:rPr>
                <w:rFonts w:ascii="Arial" w:hAnsi="Arial" w:cs="Arial"/>
                <w:b/>
                <w:bCs/>
                <w:sz w:val="20"/>
                <w:szCs w:val="20"/>
              </w:rPr>
              <w:t> </w:t>
            </w:r>
          </w:p>
        </w:tc>
      </w:tr>
      <w:tr w:rsidR="00044563" w:rsidRPr="00652D16" w:rsidTr="00822BED">
        <w:trPr>
          <w:gridAfter w:val="4"/>
          <w:wAfter w:w="1487" w:type="pct"/>
          <w:trHeight w:val="585"/>
        </w:trPr>
        <w:tc>
          <w:tcPr>
            <w:tcW w:w="399" w:type="pct"/>
            <w:tcBorders>
              <w:top w:val="single" w:sz="4" w:space="0" w:color="auto"/>
              <w:left w:val="single" w:sz="4" w:space="0" w:color="auto"/>
              <w:bottom w:val="single" w:sz="4" w:space="0" w:color="auto"/>
              <w:right w:val="single" w:sz="4" w:space="0" w:color="auto"/>
            </w:tcBorders>
            <w:shd w:val="clear" w:color="auto" w:fill="auto"/>
            <w:vAlign w:val="bottom"/>
            <w:hideMark/>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Адрес сервиса</w:t>
            </w:r>
          </w:p>
        </w:tc>
        <w:tc>
          <w:tcPr>
            <w:tcW w:w="317" w:type="pct"/>
            <w:tcBorders>
              <w:top w:val="single" w:sz="4" w:space="0" w:color="auto"/>
              <w:left w:val="nil"/>
              <w:bottom w:val="single" w:sz="4" w:space="0" w:color="auto"/>
              <w:right w:val="single" w:sz="4" w:space="0" w:color="auto"/>
            </w:tcBorders>
            <w:shd w:val="clear" w:color="auto" w:fill="auto"/>
            <w:vAlign w:val="bottom"/>
            <w:hideMark/>
          </w:tcPr>
          <w:p w:rsidR="00044563" w:rsidRPr="002B2BFC" w:rsidRDefault="00B04E3C" w:rsidP="00C902CD">
            <w:pPr>
              <w:widowControl/>
              <w:autoSpaceDN/>
              <w:adjustRightInd/>
              <w:spacing w:line="240" w:lineRule="auto"/>
              <w:jc w:val="left"/>
              <w:textAlignment w:val="auto"/>
              <w:rPr>
                <w:rFonts w:ascii="Arial" w:hAnsi="Arial" w:cs="Arial"/>
                <w:color w:val="0000FF"/>
                <w:sz w:val="18"/>
                <w:szCs w:val="18"/>
                <w:u w:val="single"/>
              </w:rPr>
            </w:pPr>
            <w:hyperlink r:id="rId92" w:history="1">
              <w:r w:rsidR="00044563" w:rsidRPr="002B2BFC">
                <w:rPr>
                  <w:rFonts w:ascii="Arial" w:hAnsi="Arial" w:cs="Arial"/>
                  <w:color w:val="0000FF"/>
                  <w:sz w:val="18"/>
                  <w:szCs w:val="18"/>
                  <w:u w:val="single"/>
                </w:rPr>
                <w:t>http://oraas.rt.ru:7777/gateway/services/SID000xxxx</w:t>
              </w:r>
            </w:hyperlink>
          </w:p>
        </w:tc>
        <w:tc>
          <w:tcPr>
            <w:tcW w:w="344" w:type="pct"/>
            <w:tcBorders>
              <w:top w:val="single" w:sz="4" w:space="0" w:color="auto"/>
              <w:left w:val="nil"/>
              <w:bottom w:val="single" w:sz="4" w:space="0" w:color="auto"/>
              <w:right w:val="single" w:sz="4" w:space="0" w:color="auto"/>
            </w:tcBorders>
            <w:shd w:val="clear" w:color="auto" w:fill="auto"/>
            <w:vAlign w:val="bottom"/>
            <w:hideMark/>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392" w:type="pct"/>
            <w:tcBorders>
              <w:top w:val="single" w:sz="4" w:space="0" w:color="auto"/>
              <w:left w:val="nil"/>
              <w:bottom w:val="single" w:sz="4" w:space="0" w:color="auto"/>
              <w:right w:val="single" w:sz="4" w:space="0" w:color="auto"/>
            </w:tcBorders>
            <w:shd w:val="clear" w:color="auto" w:fill="auto"/>
            <w:vAlign w:val="bottom"/>
            <w:hideMark/>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526" w:type="pct"/>
            <w:tcBorders>
              <w:top w:val="single" w:sz="4" w:space="0" w:color="auto"/>
              <w:left w:val="nil"/>
              <w:bottom w:val="single" w:sz="4" w:space="0" w:color="auto"/>
              <w:right w:val="single" w:sz="4" w:space="0" w:color="auto"/>
            </w:tcBorders>
            <w:shd w:val="clear" w:color="auto" w:fill="auto"/>
            <w:vAlign w:val="bottom"/>
            <w:hideMark/>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в теле письма</w:t>
            </w:r>
          </w:p>
        </w:tc>
        <w:tc>
          <w:tcPr>
            <w:tcW w:w="525" w:type="pct"/>
            <w:tcBorders>
              <w:top w:val="single" w:sz="4" w:space="0" w:color="auto"/>
              <w:left w:val="nil"/>
              <w:bottom w:val="single" w:sz="4" w:space="0" w:color="auto"/>
              <w:right w:val="single" w:sz="4" w:space="0" w:color="auto"/>
            </w:tcBorders>
            <w:vAlign w:val="bottom"/>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525" w:type="pct"/>
            <w:tcBorders>
              <w:top w:val="single" w:sz="4" w:space="0" w:color="auto"/>
              <w:left w:val="nil"/>
              <w:bottom w:val="single" w:sz="4" w:space="0" w:color="auto"/>
              <w:right w:val="single" w:sz="4" w:space="0" w:color="auto"/>
            </w:tcBorders>
            <w:vAlign w:val="bottom"/>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в теле письма</w:t>
            </w:r>
          </w:p>
        </w:tc>
        <w:tc>
          <w:tcPr>
            <w:tcW w:w="485" w:type="pct"/>
            <w:tcBorders>
              <w:top w:val="single" w:sz="4" w:space="0" w:color="auto"/>
              <w:left w:val="nil"/>
              <w:bottom w:val="single" w:sz="4" w:space="0" w:color="auto"/>
              <w:right w:val="single" w:sz="4" w:space="0" w:color="auto"/>
            </w:tcBorders>
            <w:vAlign w:val="bottom"/>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r>
      <w:tr w:rsidR="00044563" w:rsidRPr="00652D16" w:rsidTr="00822BED">
        <w:trPr>
          <w:gridAfter w:val="4"/>
          <w:wAfter w:w="1487" w:type="pct"/>
          <w:trHeight w:val="439"/>
        </w:trPr>
        <w:tc>
          <w:tcPr>
            <w:tcW w:w="399" w:type="pct"/>
            <w:tcBorders>
              <w:top w:val="nil"/>
              <w:left w:val="single" w:sz="4" w:space="0" w:color="auto"/>
              <w:bottom w:val="single" w:sz="4" w:space="0" w:color="auto"/>
              <w:right w:val="single" w:sz="4" w:space="0" w:color="auto"/>
            </w:tcBorders>
            <w:shd w:val="clear" w:color="auto" w:fill="auto"/>
            <w:vAlign w:val="bottom"/>
            <w:hideMark/>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Область применения сервиса</w:t>
            </w:r>
          </w:p>
        </w:tc>
        <w:tc>
          <w:tcPr>
            <w:tcW w:w="317" w:type="pct"/>
            <w:tcBorders>
              <w:top w:val="nil"/>
              <w:left w:val="nil"/>
              <w:bottom w:val="single" w:sz="4" w:space="0" w:color="auto"/>
              <w:right w:val="single" w:sz="4" w:space="0" w:color="auto"/>
            </w:tcBorders>
            <w:shd w:val="clear" w:color="auto" w:fill="auto"/>
            <w:vAlign w:val="bottom"/>
            <w:hideMark/>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ЕПГУ/Межвед/ЕПГУ и Межвед</w:t>
            </w:r>
          </w:p>
        </w:tc>
        <w:tc>
          <w:tcPr>
            <w:tcW w:w="344" w:type="pct"/>
            <w:tcBorders>
              <w:top w:val="nil"/>
              <w:left w:val="nil"/>
              <w:bottom w:val="single" w:sz="4" w:space="0" w:color="auto"/>
              <w:right w:val="single" w:sz="4" w:space="0" w:color="auto"/>
            </w:tcBorders>
            <w:shd w:val="clear" w:color="auto" w:fill="auto"/>
            <w:vAlign w:val="bottom"/>
            <w:hideMark/>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392" w:type="pct"/>
            <w:tcBorders>
              <w:top w:val="nil"/>
              <w:left w:val="nil"/>
              <w:bottom w:val="single" w:sz="4" w:space="0" w:color="auto"/>
              <w:right w:val="single" w:sz="4" w:space="0" w:color="auto"/>
            </w:tcBorders>
            <w:shd w:val="clear" w:color="auto" w:fill="auto"/>
            <w:vAlign w:val="bottom"/>
            <w:hideMark/>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526" w:type="pct"/>
            <w:tcBorders>
              <w:top w:val="nil"/>
              <w:left w:val="nil"/>
              <w:bottom w:val="single" w:sz="4" w:space="0" w:color="auto"/>
              <w:right w:val="single" w:sz="4" w:space="0" w:color="auto"/>
            </w:tcBorders>
            <w:shd w:val="clear" w:color="auto" w:fill="auto"/>
            <w:vAlign w:val="bottom"/>
            <w:hideMark/>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525" w:type="pct"/>
            <w:tcBorders>
              <w:top w:val="nil"/>
              <w:left w:val="nil"/>
              <w:bottom w:val="single" w:sz="4" w:space="0" w:color="auto"/>
              <w:right w:val="single" w:sz="4" w:space="0" w:color="auto"/>
            </w:tcBorders>
            <w:vAlign w:val="bottom"/>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525" w:type="pct"/>
            <w:tcBorders>
              <w:top w:val="nil"/>
              <w:left w:val="nil"/>
              <w:bottom w:val="single" w:sz="4" w:space="0" w:color="auto"/>
              <w:right w:val="single" w:sz="4" w:space="0" w:color="auto"/>
            </w:tcBorders>
            <w:vAlign w:val="bottom"/>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485" w:type="pct"/>
            <w:tcBorders>
              <w:top w:val="nil"/>
              <w:left w:val="nil"/>
              <w:bottom w:val="single" w:sz="4" w:space="0" w:color="auto"/>
              <w:right w:val="single" w:sz="4" w:space="0" w:color="auto"/>
            </w:tcBorders>
            <w:vAlign w:val="bottom"/>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в теле письма</w:t>
            </w:r>
          </w:p>
        </w:tc>
      </w:tr>
      <w:tr w:rsidR="00044563" w:rsidRPr="00652D16" w:rsidTr="00822BED">
        <w:trPr>
          <w:gridAfter w:val="4"/>
          <w:wAfter w:w="1487" w:type="pct"/>
          <w:trHeight w:val="315"/>
        </w:trPr>
        <w:tc>
          <w:tcPr>
            <w:tcW w:w="399" w:type="pct"/>
            <w:tcBorders>
              <w:top w:val="nil"/>
              <w:left w:val="nil"/>
              <w:bottom w:val="nil"/>
              <w:right w:val="nil"/>
            </w:tcBorders>
            <w:shd w:val="clear" w:color="000000" w:fill="D8D8D8"/>
            <w:vAlign w:val="bottom"/>
            <w:hideMark/>
          </w:tcPr>
          <w:p w:rsidR="00044563" w:rsidRPr="002B2BFC" w:rsidRDefault="00044563" w:rsidP="00C902CD">
            <w:pPr>
              <w:widowControl/>
              <w:autoSpaceDN/>
              <w:adjustRightInd/>
              <w:spacing w:line="240" w:lineRule="auto"/>
              <w:jc w:val="left"/>
              <w:textAlignment w:val="auto"/>
              <w:rPr>
                <w:rFonts w:ascii="Arial" w:hAnsi="Arial" w:cs="Arial"/>
                <w:b/>
                <w:bCs/>
                <w:sz w:val="18"/>
                <w:szCs w:val="18"/>
              </w:rPr>
            </w:pPr>
            <w:r w:rsidRPr="002B2BFC">
              <w:rPr>
                <w:rFonts w:ascii="Arial" w:hAnsi="Arial" w:cs="Arial"/>
                <w:b/>
                <w:bCs/>
                <w:sz w:val="18"/>
                <w:szCs w:val="18"/>
              </w:rPr>
              <w:t>Документы:</w:t>
            </w:r>
          </w:p>
        </w:tc>
        <w:tc>
          <w:tcPr>
            <w:tcW w:w="317" w:type="pct"/>
            <w:tcBorders>
              <w:top w:val="nil"/>
              <w:left w:val="nil"/>
              <w:bottom w:val="nil"/>
              <w:right w:val="nil"/>
            </w:tcBorders>
            <w:shd w:val="clear" w:color="000000" w:fill="D8D8D8"/>
            <w:vAlign w:val="bottom"/>
            <w:hideMark/>
          </w:tcPr>
          <w:p w:rsidR="00044563" w:rsidRPr="002B2BFC" w:rsidRDefault="00044563" w:rsidP="00C902CD">
            <w:pPr>
              <w:widowControl/>
              <w:autoSpaceDN/>
              <w:adjustRightInd/>
              <w:spacing w:line="240" w:lineRule="auto"/>
              <w:jc w:val="left"/>
              <w:textAlignment w:val="auto"/>
              <w:rPr>
                <w:rFonts w:ascii="Arial" w:hAnsi="Arial" w:cs="Arial"/>
                <w:b/>
                <w:bCs/>
                <w:sz w:val="18"/>
                <w:szCs w:val="18"/>
              </w:rPr>
            </w:pPr>
            <w:r w:rsidRPr="002B2BFC">
              <w:rPr>
                <w:rFonts w:ascii="Arial" w:hAnsi="Arial" w:cs="Arial"/>
                <w:b/>
                <w:bCs/>
                <w:sz w:val="18"/>
                <w:szCs w:val="18"/>
              </w:rPr>
              <w:t> </w:t>
            </w:r>
          </w:p>
        </w:tc>
        <w:tc>
          <w:tcPr>
            <w:tcW w:w="344" w:type="pct"/>
            <w:tcBorders>
              <w:top w:val="nil"/>
              <w:left w:val="nil"/>
              <w:bottom w:val="nil"/>
              <w:right w:val="nil"/>
            </w:tcBorders>
            <w:shd w:val="clear" w:color="000000" w:fill="D8D8D8"/>
            <w:vAlign w:val="bottom"/>
            <w:hideMark/>
          </w:tcPr>
          <w:p w:rsidR="00044563" w:rsidRPr="002B2BFC" w:rsidRDefault="00044563" w:rsidP="00C902CD">
            <w:pPr>
              <w:widowControl/>
              <w:autoSpaceDN/>
              <w:adjustRightInd/>
              <w:spacing w:line="240" w:lineRule="auto"/>
              <w:jc w:val="left"/>
              <w:textAlignment w:val="auto"/>
              <w:rPr>
                <w:rFonts w:ascii="Arial" w:hAnsi="Arial" w:cs="Arial"/>
                <w:b/>
                <w:bCs/>
                <w:sz w:val="18"/>
                <w:szCs w:val="18"/>
              </w:rPr>
            </w:pPr>
            <w:r w:rsidRPr="002B2BFC">
              <w:rPr>
                <w:rFonts w:ascii="Arial" w:hAnsi="Arial" w:cs="Arial"/>
                <w:b/>
                <w:bCs/>
                <w:sz w:val="18"/>
                <w:szCs w:val="18"/>
              </w:rPr>
              <w:t> </w:t>
            </w:r>
          </w:p>
        </w:tc>
        <w:tc>
          <w:tcPr>
            <w:tcW w:w="392" w:type="pct"/>
            <w:tcBorders>
              <w:top w:val="nil"/>
              <w:left w:val="nil"/>
              <w:bottom w:val="nil"/>
              <w:right w:val="nil"/>
            </w:tcBorders>
            <w:shd w:val="clear" w:color="000000" w:fill="D8D8D8"/>
            <w:vAlign w:val="bottom"/>
            <w:hideMark/>
          </w:tcPr>
          <w:p w:rsidR="00044563" w:rsidRPr="002B2BFC" w:rsidRDefault="00044563" w:rsidP="00C902CD">
            <w:pPr>
              <w:widowControl/>
              <w:autoSpaceDN/>
              <w:adjustRightInd/>
              <w:spacing w:line="240" w:lineRule="auto"/>
              <w:jc w:val="left"/>
              <w:textAlignment w:val="auto"/>
              <w:rPr>
                <w:rFonts w:ascii="Arial" w:hAnsi="Arial" w:cs="Arial"/>
                <w:b/>
                <w:bCs/>
                <w:sz w:val="18"/>
                <w:szCs w:val="18"/>
              </w:rPr>
            </w:pPr>
            <w:r w:rsidRPr="002B2BFC">
              <w:rPr>
                <w:rFonts w:ascii="Arial" w:hAnsi="Arial" w:cs="Arial"/>
                <w:b/>
                <w:bCs/>
                <w:sz w:val="18"/>
                <w:szCs w:val="18"/>
              </w:rPr>
              <w:t> </w:t>
            </w:r>
          </w:p>
        </w:tc>
        <w:tc>
          <w:tcPr>
            <w:tcW w:w="526" w:type="pct"/>
            <w:tcBorders>
              <w:top w:val="nil"/>
              <w:left w:val="nil"/>
              <w:bottom w:val="nil"/>
              <w:right w:val="nil"/>
            </w:tcBorders>
            <w:shd w:val="clear" w:color="000000" w:fill="D8D8D8"/>
            <w:vAlign w:val="bottom"/>
            <w:hideMark/>
          </w:tcPr>
          <w:p w:rsidR="00044563" w:rsidRPr="002B2BFC" w:rsidRDefault="00044563" w:rsidP="00C902CD">
            <w:pPr>
              <w:widowControl/>
              <w:autoSpaceDN/>
              <w:adjustRightInd/>
              <w:spacing w:line="240" w:lineRule="auto"/>
              <w:jc w:val="left"/>
              <w:textAlignment w:val="auto"/>
              <w:rPr>
                <w:rFonts w:ascii="Arial" w:hAnsi="Arial" w:cs="Arial"/>
                <w:b/>
                <w:bCs/>
                <w:sz w:val="18"/>
                <w:szCs w:val="18"/>
              </w:rPr>
            </w:pPr>
            <w:r w:rsidRPr="002B2BFC">
              <w:rPr>
                <w:rFonts w:ascii="Arial" w:hAnsi="Arial" w:cs="Arial"/>
                <w:b/>
                <w:bCs/>
                <w:sz w:val="18"/>
                <w:szCs w:val="18"/>
              </w:rPr>
              <w:t> </w:t>
            </w:r>
          </w:p>
        </w:tc>
        <w:tc>
          <w:tcPr>
            <w:tcW w:w="525" w:type="pct"/>
            <w:tcBorders>
              <w:top w:val="nil"/>
              <w:left w:val="nil"/>
              <w:bottom w:val="nil"/>
              <w:right w:val="nil"/>
            </w:tcBorders>
            <w:shd w:val="clear" w:color="000000" w:fill="D8D8D8"/>
            <w:vAlign w:val="bottom"/>
          </w:tcPr>
          <w:p w:rsidR="00044563" w:rsidRPr="002B2BFC" w:rsidRDefault="00044563" w:rsidP="00C902CD">
            <w:pPr>
              <w:widowControl/>
              <w:autoSpaceDN/>
              <w:adjustRightInd/>
              <w:spacing w:line="240" w:lineRule="auto"/>
              <w:jc w:val="left"/>
              <w:textAlignment w:val="auto"/>
              <w:rPr>
                <w:rFonts w:ascii="Arial" w:hAnsi="Arial" w:cs="Arial"/>
                <w:b/>
                <w:bCs/>
                <w:sz w:val="18"/>
                <w:szCs w:val="18"/>
              </w:rPr>
            </w:pPr>
            <w:r w:rsidRPr="002B2BFC">
              <w:rPr>
                <w:rFonts w:ascii="Arial" w:hAnsi="Arial" w:cs="Arial"/>
                <w:b/>
                <w:bCs/>
                <w:sz w:val="18"/>
                <w:szCs w:val="18"/>
              </w:rPr>
              <w:t> </w:t>
            </w:r>
          </w:p>
        </w:tc>
        <w:tc>
          <w:tcPr>
            <w:tcW w:w="525" w:type="pct"/>
            <w:tcBorders>
              <w:top w:val="nil"/>
              <w:left w:val="nil"/>
              <w:bottom w:val="nil"/>
              <w:right w:val="nil"/>
            </w:tcBorders>
            <w:shd w:val="clear" w:color="000000" w:fill="D8D8D8"/>
            <w:vAlign w:val="bottom"/>
          </w:tcPr>
          <w:p w:rsidR="00044563" w:rsidRPr="002B2BFC" w:rsidRDefault="00044563" w:rsidP="00C902CD">
            <w:pPr>
              <w:widowControl/>
              <w:autoSpaceDN/>
              <w:adjustRightInd/>
              <w:spacing w:line="240" w:lineRule="auto"/>
              <w:jc w:val="left"/>
              <w:textAlignment w:val="auto"/>
              <w:rPr>
                <w:rFonts w:ascii="Arial" w:hAnsi="Arial" w:cs="Arial"/>
                <w:b/>
                <w:bCs/>
                <w:sz w:val="18"/>
                <w:szCs w:val="18"/>
              </w:rPr>
            </w:pPr>
            <w:r w:rsidRPr="002B2BFC">
              <w:rPr>
                <w:rFonts w:ascii="Arial" w:hAnsi="Arial" w:cs="Arial"/>
                <w:b/>
                <w:bCs/>
                <w:sz w:val="18"/>
                <w:szCs w:val="18"/>
              </w:rPr>
              <w:t> </w:t>
            </w:r>
          </w:p>
        </w:tc>
        <w:tc>
          <w:tcPr>
            <w:tcW w:w="485" w:type="pct"/>
            <w:tcBorders>
              <w:top w:val="nil"/>
              <w:left w:val="nil"/>
              <w:bottom w:val="nil"/>
              <w:right w:val="nil"/>
            </w:tcBorders>
            <w:shd w:val="clear" w:color="000000" w:fill="D8D8D8"/>
            <w:vAlign w:val="bottom"/>
          </w:tcPr>
          <w:p w:rsidR="00044563" w:rsidRPr="002B2BFC" w:rsidRDefault="00044563" w:rsidP="00C902CD">
            <w:pPr>
              <w:widowControl/>
              <w:autoSpaceDN/>
              <w:adjustRightInd/>
              <w:spacing w:line="240" w:lineRule="auto"/>
              <w:jc w:val="left"/>
              <w:textAlignment w:val="auto"/>
              <w:rPr>
                <w:rFonts w:ascii="Arial" w:hAnsi="Arial" w:cs="Arial"/>
                <w:b/>
                <w:bCs/>
                <w:sz w:val="18"/>
                <w:szCs w:val="18"/>
              </w:rPr>
            </w:pPr>
            <w:r w:rsidRPr="002B2BFC">
              <w:rPr>
                <w:rFonts w:ascii="Arial" w:hAnsi="Arial" w:cs="Arial"/>
                <w:b/>
                <w:bCs/>
                <w:sz w:val="18"/>
                <w:szCs w:val="18"/>
              </w:rPr>
              <w:t> </w:t>
            </w:r>
          </w:p>
        </w:tc>
      </w:tr>
      <w:tr w:rsidR="00044563" w:rsidRPr="00652D16" w:rsidTr="00822BED">
        <w:trPr>
          <w:gridAfter w:val="4"/>
          <w:wAfter w:w="1487" w:type="pct"/>
          <w:trHeight w:val="548"/>
        </w:trPr>
        <w:tc>
          <w:tcPr>
            <w:tcW w:w="399" w:type="pct"/>
            <w:tcBorders>
              <w:top w:val="single" w:sz="4" w:space="0" w:color="auto"/>
              <w:left w:val="single" w:sz="4" w:space="0" w:color="auto"/>
              <w:bottom w:val="single" w:sz="4" w:space="0" w:color="auto"/>
              <w:right w:val="single" w:sz="4" w:space="0" w:color="auto"/>
            </w:tcBorders>
            <w:shd w:val="clear" w:color="auto" w:fill="auto"/>
            <w:vAlign w:val="bottom"/>
            <w:hideMark/>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Паспорт тестового сервиса</w:t>
            </w:r>
          </w:p>
        </w:tc>
        <w:tc>
          <w:tcPr>
            <w:tcW w:w="317" w:type="pct"/>
            <w:tcBorders>
              <w:top w:val="single" w:sz="4" w:space="0" w:color="auto"/>
              <w:left w:val="nil"/>
              <w:bottom w:val="single" w:sz="4" w:space="0" w:color="auto"/>
              <w:right w:val="single" w:sz="4" w:space="0" w:color="auto"/>
            </w:tcBorders>
            <w:shd w:val="clear" w:color="auto" w:fill="auto"/>
            <w:vAlign w:val="bottom"/>
            <w:hideMark/>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Паспорт_тест.xls</w:t>
            </w:r>
          </w:p>
        </w:tc>
        <w:tc>
          <w:tcPr>
            <w:tcW w:w="344" w:type="pct"/>
            <w:tcBorders>
              <w:top w:val="single" w:sz="4" w:space="0" w:color="auto"/>
              <w:left w:val="nil"/>
              <w:bottom w:val="single" w:sz="4" w:space="0" w:color="auto"/>
              <w:right w:val="single" w:sz="4" w:space="0" w:color="auto"/>
            </w:tcBorders>
            <w:shd w:val="clear" w:color="auto" w:fill="auto"/>
            <w:vAlign w:val="bottom"/>
            <w:hideMark/>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392" w:type="pct"/>
            <w:tcBorders>
              <w:top w:val="single" w:sz="4" w:space="0" w:color="auto"/>
              <w:left w:val="nil"/>
              <w:bottom w:val="single" w:sz="4" w:space="0" w:color="auto"/>
              <w:right w:val="single" w:sz="4" w:space="0" w:color="auto"/>
            </w:tcBorders>
            <w:shd w:val="clear" w:color="auto" w:fill="auto"/>
            <w:vAlign w:val="bottom"/>
            <w:hideMark/>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526" w:type="pct"/>
            <w:tcBorders>
              <w:top w:val="single" w:sz="4" w:space="0" w:color="auto"/>
              <w:left w:val="nil"/>
              <w:bottom w:val="single" w:sz="4" w:space="0" w:color="auto"/>
              <w:right w:val="single" w:sz="4" w:space="0" w:color="auto"/>
            </w:tcBorders>
            <w:shd w:val="clear" w:color="auto" w:fill="auto"/>
            <w:vAlign w:val="bottom"/>
            <w:hideMark/>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525" w:type="pct"/>
            <w:tcBorders>
              <w:top w:val="single" w:sz="4" w:space="0" w:color="auto"/>
              <w:left w:val="nil"/>
              <w:bottom w:val="single" w:sz="4" w:space="0" w:color="auto"/>
              <w:right w:val="single" w:sz="4" w:space="0" w:color="auto"/>
            </w:tcBorders>
            <w:vAlign w:val="bottom"/>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вложение в составе ZIP-архива</w:t>
            </w:r>
          </w:p>
        </w:tc>
        <w:tc>
          <w:tcPr>
            <w:tcW w:w="525" w:type="pct"/>
            <w:tcBorders>
              <w:top w:val="single" w:sz="4" w:space="0" w:color="auto"/>
              <w:left w:val="nil"/>
              <w:bottom w:val="single" w:sz="4" w:space="0" w:color="auto"/>
              <w:right w:val="single" w:sz="4" w:space="0" w:color="auto"/>
            </w:tcBorders>
            <w:vAlign w:val="bottom"/>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485" w:type="pct"/>
            <w:tcBorders>
              <w:top w:val="single" w:sz="4" w:space="0" w:color="auto"/>
              <w:left w:val="nil"/>
              <w:bottom w:val="single" w:sz="4" w:space="0" w:color="auto"/>
              <w:right w:val="single" w:sz="4" w:space="0" w:color="auto"/>
            </w:tcBorders>
            <w:vAlign w:val="bottom"/>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r>
      <w:tr w:rsidR="00044563" w:rsidRPr="00652D16" w:rsidTr="00822BED">
        <w:trPr>
          <w:gridAfter w:val="4"/>
          <w:wAfter w:w="1487" w:type="pct"/>
          <w:trHeight w:val="840"/>
        </w:trPr>
        <w:tc>
          <w:tcPr>
            <w:tcW w:w="399" w:type="pct"/>
            <w:tcBorders>
              <w:top w:val="nil"/>
              <w:left w:val="single" w:sz="4" w:space="0" w:color="auto"/>
              <w:bottom w:val="single" w:sz="4" w:space="0" w:color="auto"/>
              <w:right w:val="single" w:sz="4" w:space="0" w:color="auto"/>
            </w:tcBorders>
            <w:shd w:val="clear" w:color="auto" w:fill="auto"/>
            <w:vAlign w:val="bottom"/>
            <w:hideMark/>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протокол функционального тестирования</w:t>
            </w:r>
          </w:p>
        </w:tc>
        <w:tc>
          <w:tcPr>
            <w:tcW w:w="317" w:type="pct"/>
            <w:tcBorders>
              <w:top w:val="nil"/>
              <w:left w:val="nil"/>
              <w:bottom w:val="single" w:sz="4" w:space="0" w:color="auto"/>
              <w:right w:val="single" w:sz="4" w:space="0" w:color="auto"/>
            </w:tcBorders>
            <w:shd w:val="clear" w:color="auto" w:fill="auto"/>
            <w:vAlign w:val="bottom"/>
            <w:hideMark/>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&lt;Ведомство-Поставщик&gt;_&lt;Ведомство-Потребитель&gt;.&lt;расширение&gt;</w:t>
            </w:r>
          </w:p>
        </w:tc>
        <w:tc>
          <w:tcPr>
            <w:tcW w:w="344" w:type="pct"/>
            <w:tcBorders>
              <w:top w:val="nil"/>
              <w:left w:val="nil"/>
              <w:bottom w:val="single" w:sz="4" w:space="0" w:color="auto"/>
              <w:right w:val="single" w:sz="4" w:space="0" w:color="auto"/>
            </w:tcBorders>
            <w:shd w:val="clear" w:color="auto" w:fill="auto"/>
            <w:vAlign w:val="bottom"/>
            <w:hideMark/>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392" w:type="pct"/>
            <w:tcBorders>
              <w:top w:val="nil"/>
              <w:left w:val="nil"/>
              <w:bottom w:val="single" w:sz="4" w:space="0" w:color="auto"/>
              <w:right w:val="single" w:sz="4" w:space="0" w:color="auto"/>
            </w:tcBorders>
            <w:shd w:val="clear" w:color="auto" w:fill="auto"/>
            <w:vAlign w:val="bottom"/>
            <w:hideMark/>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526" w:type="pct"/>
            <w:tcBorders>
              <w:top w:val="nil"/>
              <w:left w:val="nil"/>
              <w:bottom w:val="single" w:sz="4" w:space="0" w:color="auto"/>
              <w:right w:val="single" w:sz="4" w:space="0" w:color="auto"/>
            </w:tcBorders>
            <w:shd w:val="clear" w:color="auto" w:fill="auto"/>
            <w:vAlign w:val="bottom"/>
            <w:hideMark/>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525" w:type="pct"/>
            <w:tcBorders>
              <w:top w:val="nil"/>
              <w:left w:val="nil"/>
              <w:bottom w:val="single" w:sz="4" w:space="0" w:color="auto"/>
              <w:right w:val="single" w:sz="4" w:space="0" w:color="auto"/>
            </w:tcBorders>
            <w:vAlign w:val="bottom"/>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525" w:type="pct"/>
            <w:tcBorders>
              <w:top w:val="nil"/>
              <w:left w:val="nil"/>
              <w:bottom w:val="single" w:sz="4" w:space="0" w:color="auto"/>
              <w:right w:val="single" w:sz="4" w:space="0" w:color="auto"/>
            </w:tcBorders>
            <w:vAlign w:val="bottom"/>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вложение в составе ZIP-архива</w:t>
            </w:r>
          </w:p>
        </w:tc>
        <w:tc>
          <w:tcPr>
            <w:tcW w:w="485" w:type="pct"/>
            <w:tcBorders>
              <w:top w:val="nil"/>
              <w:left w:val="nil"/>
              <w:bottom w:val="single" w:sz="4" w:space="0" w:color="auto"/>
              <w:right w:val="single" w:sz="4" w:space="0" w:color="auto"/>
            </w:tcBorders>
            <w:vAlign w:val="bottom"/>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r>
      <w:tr w:rsidR="00044563" w:rsidRPr="00652D16" w:rsidTr="00822BED">
        <w:trPr>
          <w:gridAfter w:val="4"/>
          <w:wAfter w:w="1487" w:type="pct"/>
          <w:trHeight w:val="813"/>
        </w:trPr>
        <w:tc>
          <w:tcPr>
            <w:tcW w:w="399" w:type="pct"/>
            <w:tcBorders>
              <w:top w:val="nil"/>
              <w:left w:val="single" w:sz="4" w:space="0" w:color="auto"/>
              <w:bottom w:val="single" w:sz="4" w:space="0" w:color="auto"/>
              <w:right w:val="single" w:sz="4" w:space="0" w:color="auto"/>
            </w:tcBorders>
            <w:shd w:val="clear" w:color="auto" w:fill="auto"/>
            <w:vAlign w:val="bottom"/>
            <w:hideMark/>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lastRenderedPageBreak/>
              <w:t>протокол нагрузочного тестирования</w:t>
            </w:r>
          </w:p>
        </w:tc>
        <w:tc>
          <w:tcPr>
            <w:tcW w:w="317" w:type="pct"/>
            <w:tcBorders>
              <w:top w:val="nil"/>
              <w:left w:val="nil"/>
              <w:bottom w:val="single" w:sz="4" w:space="0" w:color="auto"/>
              <w:right w:val="single" w:sz="4" w:space="0" w:color="auto"/>
            </w:tcBorders>
            <w:shd w:val="clear" w:color="auto" w:fill="auto"/>
            <w:vAlign w:val="bottom"/>
            <w:hideMark/>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&lt;Ведомство-Поставщик&gt;_&lt;Ведомство-Потребитель&gt;.&lt;расширение&gt;</w:t>
            </w:r>
          </w:p>
        </w:tc>
        <w:tc>
          <w:tcPr>
            <w:tcW w:w="344" w:type="pct"/>
            <w:tcBorders>
              <w:top w:val="nil"/>
              <w:left w:val="nil"/>
              <w:bottom w:val="single" w:sz="4" w:space="0" w:color="auto"/>
              <w:right w:val="single" w:sz="4" w:space="0" w:color="auto"/>
            </w:tcBorders>
            <w:shd w:val="clear" w:color="auto" w:fill="auto"/>
            <w:vAlign w:val="bottom"/>
            <w:hideMark/>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392" w:type="pct"/>
            <w:tcBorders>
              <w:top w:val="nil"/>
              <w:left w:val="nil"/>
              <w:bottom w:val="single" w:sz="4" w:space="0" w:color="auto"/>
              <w:right w:val="single" w:sz="4" w:space="0" w:color="auto"/>
            </w:tcBorders>
            <w:shd w:val="clear" w:color="auto" w:fill="auto"/>
            <w:vAlign w:val="bottom"/>
            <w:hideMark/>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526" w:type="pct"/>
            <w:tcBorders>
              <w:top w:val="nil"/>
              <w:left w:val="nil"/>
              <w:bottom w:val="single" w:sz="4" w:space="0" w:color="auto"/>
              <w:right w:val="single" w:sz="4" w:space="0" w:color="auto"/>
            </w:tcBorders>
            <w:shd w:val="clear" w:color="auto" w:fill="auto"/>
            <w:vAlign w:val="bottom"/>
            <w:hideMark/>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525" w:type="pct"/>
            <w:tcBorders>
              <w:top w:val="nil"/>
              <w:left w:val="nil"/>
              <w:bottom w:val="single" w:sz="4" w:space="0" w:color="auto"/>
              <w:right w:val="single" w:sz="4" w:space="0" w:color="auto"/>
            </w:tcBorders>
            <w:vAlign w:val="bottom"/>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525" w:type="pct"/>
            <w:tcBorders>
              <w:top w:val="nil"/>
              <w:left w:val="nil"/>
              <w:bottom w:val="single" w:sz="4" w:space="0" w:color="auto"/>
              <w:right w:val="single" w:sz="4" w:space="0" w:color="auto"/>
            </w:tcBorders>
            <w:vAlign w:val="bottom"/>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485" w:type="pct"/>
            <w:tcBorders>
              <w:top w:val="nil"/>
              <w:left w:val="nil"/>
              <w:bottom w:val="single" w:sz="4" w:space="0" w:color="auto"/>
              <w:right w:val="single" w:sz="4" w:space="0" w:color="auto"/>
            </w:tcBorders>
            <w:vAlign w:val="bottom"/>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r>
      <w:tr w:rsidR="00044563" w:rsidRPr="00652D16" w:rsidTr="00822BED">
        <w:trPr>
          <w:gridAfter w:val="4"/>
          <w:wAfter w:w="1487" w:type="pct"/>
          <w:trHeight w:val="376"/>
        </w:trPr>
        <w:tc>
          <w:tcPr>
            <w:tcW w:w="399" w:type="pct"/>
            <w:tcBorders>
              <w:top w:val="nil"/>
              <w:left w:val="single" w:sz="4" w:space="0" w:color="auto"/>
              <w:bottom w:val="single" w:sz="4" w:space="0" w:color="auto"/>
              <w:right w:val="single" w:sz="4" w:space="0" w:color="auto"/>
            </w:tcBorders>
            <w:shd w:val="clear" w:color="auto" w:fill="auto"/>
            <w:vAlign w:val="bottom"/>
            <w:hideMark/>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Паспорт сервиса</w:t>
            </w:r>
          </w:p>
        </w:tc>
        <w:tc>
          <w:tcPr>
            <w:tcW w:w="317" w:type="pct"/>
            <w:tcBorders>
              <w:top w:val="nil"/>
              <w:left w:val="nil"/>
              <w:bottom w:val="single" w:sz="4" w:space="0" w:color="auto"/>
              <w:right w:val="single" w:sz="4" w:space="0" w:color="auto"/>
            </w:tcBorders>
            <w:shd w:val="clear" w:color="auto" w:fill="auto"/>
            <w:vAlign w:val="bottom"/>
            <w:hideMark/>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ПС_&lt;Любое наименование&gt;.xls</w:t>
            </w:r>
          </w:p>
        </w:tc>
        <w:tc>
          <w:tcPr>
            <w:tcW w:w="344" w:type="pct"/>
            <w:tcBorders>
              <w:top w:val="nil"/>
              <w:left w:val="nil"/>
              <w:bottom w:val="single" w:sz="4" w:space="0" w:color="auto"/>
              <w:right w:val="single" w:sz="4" w:space="0" w:color="auto"/>
            </w:tcBorders>
            <w:shd w:val="clear" w:color="auto" w:fill="auto"/>
            <w:vAlign w:val="bottom"/>
            <w:hideMark/>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392" w:type="pct"/>
            <w:tcBorders>
              <w:top w:val="nil"/>
              <w:left w:val="nil"/>
              <w:bottom w:val="single" w:sz="4" w:space="0" w:color="auto"/>
              <w:right w:val="single" w:sz="4" w:space="0" w:color="auto"/>
            </w:tcBorders>
            <w:shd w:val="clear" w:color="auto" w:fill="auto"/>
            <w:vAlign w:val="bottom"/>
            <w:hideMark/>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526" w:type="pct"/>
            <w:tcBorders>
              <w:top w:val="nil"/>
              <w:left w:val="nil"/>
              <w:bottom w:val="single" w:sz="4" w:space="0" w:color="auto"/>
              <w:right w:val="single" w:sz="4" w:space="0" w:color="auto"/>
            </w:tcBorders>
            <w:shd w:val="clear" w:color="auto" w:fill="auto"/>
            <w:vAlign w:val="bottom"/>
            <w:hideMark/>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525" w:type="pct"/>
            <w:tcBorders>
              <w:top w:val="nil"/>
              <w:left w:val="nil"/>
              <w:bottom w:val="single" w:sz="4" w:space="0" w:color="auto"/>
              <w:right w:val="single" w:sz="4" w:space="0" w:color="auto"/>
            </w:tcBorders>
            <w:vAlign w:val="bottom"/>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525" w:type="pct"/>
            <w:tcBorders>
              <w:top w:val="nil"/>
              <w:left w:val="nil"/>
              <w:bottom w:val="single" w:sz="4" w:space="0" w:color="auto"/>
              <w:right w:val="single" w:sz="4" w:space="0" w:color="auto"/>
            </w:tcBorders>
            <w:vAlign w:val="bottom"/>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485" w:type="pct"/>
            <w:tcBorders>
              <w:top w:val="nil"/>
              <w:left w:val="nil"/>
              <w:bottom w:val="single" w:sz="4" w:space="0" w:color="auto"/>
              <w:right w:val="single" w:sz="4" w:space="0" w:color="auto"/>
            </w:tcBorders>
            <w:vAlign w:val="bottom"/>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вложение в составе ZIP-архива</w:t>
            </w:r>
          </w:p>
        </w:tc>
      </w:tr>
      <w:tr w:rsidR="00044563" w:rsidRPr="00652D16" w:rsidTr="00822BED">
        <w:trPr>
          <w:gridAfter w:val="4"/>
          <w:wAfter w:w="1487" w:type="pct"/>
          <w:trHeight w:val="599"/>
        </w:trPr>
        <w:tc>
          <w:tcPr>
            <w:tcW w:w="399" w:type="pct"/>
            <w:tcBorders>
              <w:top w:val="nil"/>
              <w:left w:val="single" w:sz="4" w:space="0" w:color="auto"/>
              <w:bottom w:val="single" w:sz="4" w:space="0" w:color="auto"/>
              <w:right w:val="single" w:sz="4" w:space="0" w:color="auto"/>
            </w:tcBorders>
            <w:shd w:val="clear" w:color="auto" w:fill="auto"/>
            <w:vAlign w:val="bottom"/>
            <w:hideMark/>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Контрольный пример, подписанный ЭП-ОВ данной информационной системы</w:t>
            </w:r>
          </w:p>
        </w:tc>
        <w:tc>
          <w:tcPr>
            <w:tcW w:w="317" w:type="pct"/>
            <w:tcBorders>
              <w:top w:val="nil"/>
              <w:left w:val="nil"/>
              <w:bottom w:val="single" w:sz="4" w:space="0" w:color="auto"/>
              <w:right w:val="single" w:sz="4" w:space="0" w:color="auto"/>
            </w:tcBorders>
            <w:shd w:val="clear" w:color="auto" w:fill="auto"/>
            <w:vAlign w:val="bottom"/>
            <w:hideMark/>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КП_&lt;Любое наименование&gt;.xml</w:t>
            </w:r>
          </w:p>
        </w:tc>
        <w:tc>
          <w:tcPr>
            <w:tcW w:w="344" w:type="pct"/>
            <w:tcBorders>
              <w:top w:val="nil"/>
              <w:left w:val="nil"/>
              <w:bottom w:val="single" w:sz="4" w:space="0" w:color="auto"/>
              <w:right w:val="single" w:sz="4" w:space="0" w:color="auto"/>
            </w:tcBorders>
            <w:shd w:val="clear" w:color="auto" w:fill="auto"/>
            <w:vAlign w:val="bottom"/>
            <w:hideMark/>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392" w:type="pct"/>
            <w:tcBorders>
              <w:top w:val="nil"/>
              <w:left w:val="nil"/>
              <w:bottom w:val="single" w:sz="4" w:space="0" w:color="auto"/>
              <w:right w:val="single" w:sz="4" w:space="0" w:color="auto"/>
            </w:tcBorders>
            <w:shd w:val="clear" w:color="auto" w:fill="auto"/>
            <w:vAlign w:val="bottom"/>
            <w:hideMark/>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526" w:type="pct"/>
            <w:tcBorders>
              <w:top w:val="nil"/>
              <w:left w:val="nil"/>
              <w:bottom w:val="single" w:sz="4" w:space="0" w:color="auto"/>
              <w:right w:val="single" w:sz="4" w:space="0" w:color="auto"/>
            </w:tcBorders>
            <w:shd w:val="clear" w:color="auto" w:fill="auto"/>
            <w:vAlign w:val="bottom"/>
            <w:hideMark/>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вложение</w:t>
            </w:r>
          </w:p>
        </w:tc>
        <w:tc>
          <w:tcPr>
            <w:tcW w:w="525" w:type="pct"/>
            <w:tcBorders>
              <w:top w:val="nil"/>
              <w:left w:val="nil"/>
              <w:bottom w:val="single" w:sz="4" w:space="0" w:color="auto"/>
              <w:right w:val="single" w:sz="4" w:space="0" w:color="auto"/>
            </w:tcBorders>
            <w:vAlign w:val="bottom"/>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вложение в составе ZIP-архива</w:t>
            </w:r>
          </w:p>
        </w:tc>
        <w:tc>
          <w:tcPr>
            <w:tcW w:w="525" w:type="pct"/>
            <w:tcBorders>
              <w:top w:val="nil"/>
              <w:left w:val="nil"/>
              <w:bottom w:val="single" w:sz="4" w:space="0" w:color="auto"/>
              <w:right w:val="single" w:sz="4" w:space="0" w:color="auto"/>
            </w:tcBorders>
            <w:vAlign w:val="bottom"/>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485" w:type="pct"/>
            <w:tcBorders>
              <w:top w:val="nil"/>
              <w:left w:val="nil"/>
              <w:bottom w:val="single" w:sz="4" w:space="0" w:color="auto"/>
              <w:right w:val="single" w:sz="4" w:space="0" w:color="auto"/>
            </w:tcBorders>
            <w:vAlign w:val="bottom"/>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вложение в составе ZIP-архива</w:t>
            </w:r>
          </w:p>
        </w:tc>
      </w:tr>
      <w:tr w:rsidR="00044563" w:rsidRPr="00652D16" w:rsidTr="00822BED">
        <w:trPr>
          <w:gridAfter w:val="4"/>
          <w:wAfter w:w="1487" w:type="pct"/>
          <w:trHeight w:val="1034"/>
        </w:trPr>
        <w:tc>
          <w:tcPr>
            <w:tcW w:w="399" w:type="pct"/>
            <w:tcBorders>
              <w:top w:val="nil"/>
              <w:left w:val="single" w:sz="4" w:space="0" w:color="auto"/>
              <w:bottom w:val="single" w:sz="4" w:space="0" w:color="auto"/>
              <w:right w:val="single" w:sz="4" w:space="0" w:color="auto"/>
            </w:tcBorders>
            <w:shd w:val="clear" w:color="auto" w:fill="auto"/>
            <w:vAlign w:val="bottom"/>
            <w:hideMark/>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Описания формата электронного сервиса СМЭВ и руководства пользователя электронного сервиса СМЭВ</w:t>
            </w:r>
          </w:p>
        </w:tc>
        <w:tc>
          <w:tcPr>
            <w:tcW w:w="317" w:type="pct"/>
            <w:tcBorders>
              <w:top w:val="nil"/>
              <w:left w:val="nil"/>
              <w:bottom w:val="single" w:sz="4" w:space="0" w:color="auto"/>
              <w:right w:val="single" w:sz="4" w:space="0" w:color="auto"/>
            </w:tcBorders>
            <w:shd w:val="clear" w:color="auto" w:fill="auto"/>
            <w:vAlign w:val="bottom"/>
            <w:hideMark/>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РП_&lt;Любое наименование&gt;.doc</w:t>
            </w:r>
          </w:p>
        </w:tc>
        <w:tc>
          <w:tcPr>
            <w:tcW w:w="344" w:type="pct"/>
            <w:tcBorders>
              <w:top w:val="nil"/>
              <w:left w:val="nil"/>
              <w:bottom w:val="single" w:sz="4" w:space="0" w:color="auto"/>
              <w:right w:val="single" w:sz="4" w:space="0" w:color="auto"/>
            </w:tcBorders>
            <w:shd w:val="clear" w:color="auto" w:fill="auto"/>
            <w:vAlign w:val="bottom"/>
            <w:hideMark/>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392" w:type="pct"/>
            <w:tcBorders>
              <w:top w:val="nil"/>
              <w:left w:val="nil"/>
              <w:bottom w:val="single" w:sz="4" w:space="0" w:color="auto"/>
              <w:right w:val="single" w:sz="4" w:space="0" w:color="auto"/>
            </w:tcBorders>
            <w:shd w:val="clear" w:color="auto" w:fill="auto"/>
            <w:vAlign w:val="bottom"/>
            <w:hideMark/>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526" w:type="pct"/>
            <w:tcBorders>
              <w:top w:val="nil"/>
              <w:left w:val="nil"/>
              <w:bottom w:val="single" w:sz="4" w:space="0" w:color="auto"/>
              <w:right w:val="single" w:sz="4" w:space="0" w:color="auto"/>
            </w:tcBorders>
            <w:shd w:val="clear" w:color="auto" w:fill="auto"/>
            <w:vAlign w:val="bottom"/>
            <w:hideMark/>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525" w:type="pct"/>
            <w:tcBorders>
              <w:top w:val="nil"/>
              <w:left w:val="nil"/>
              <w:bottom w:val="single" w:sz="4" w:space="0" w:color="auto"/>
              <w:right w:val="single" w:sz="4" w:space="0" w:color="auto"/>
            </w:tcBorders>
            <w:vAlign w:val="bottom"/>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вложение в составе ZIP-архива</w:t>
            </w:r>
          </w:p>
        </w:tc>
        <w:tc>
          <w:tcPr>
            <w:tcW w:w="525" w:type="pct"/>
            <w:tcBorders>
              <w:top w:val="nil"/>
              <w:left w:val="nil"/>
              <w:bottom w:val="single" w:sz="4" w:space="0" w:color="auto"/>
              <w:right w:val="single" w:sz="4" w:space="0" w:color="auto"/>
            </w:tcBorders>
            <w:vAlign w:val="bottom"/>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485" w:type="pct"/>
            <w:tcBorders>
              <w:top w:val="nil"/>
              <w:left w:val="nil"/>
              <w:bottom w:val="single" w:sz="4" w:space="0" w:color="auto"/>
              <w:right w:val="single" w:sz="4" w:space="0" w:color="auto"/>
            </w:tcBorders>
            <w:vAlign w:val="bottom"/>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вложение в составе ZIP-архива</w:t>
            </w:r>
          </w:p>
        </w:tc>
      </w:tr>
      <w:tr w:rsidR="00044563" w:rsidRPr="00652D16" w:rsidTr="00822BED">
        <w:trPr>
          <w:gridAfter w:val="4"/>
          <w:wAfter w:w="1487" w:type="pct"/>
          <w:trHeight w:val="497"/>
        </w:trPr>
        <w:tc>
          <w:tcPr>
            <w:tcW w:w="399" w:type="pct"/>
            <w:tcBorders>
              <w:top w:val="nil"/>
              <w:left w:val="single" w:sz="4" w:space="0" w:color="auto"/>
              <w:bottom w:val="single" w:sz="4" w:space="0" w:color="auto"/>
              <w:right w:val="single" w:sz="4" w:space="0" w:color="auto"/>
            </w:tcBorders>
            <w:shd w:val="clear" w:color="auto" w:fill="auto"/>
            <w:vAlign w:val="bottom"/>
            <w:hideMark/>
          </w:tcPr>
          <w:p w:rsidR="00044563" w:rsidRPr="0077796C" w:rsidRDefault="00AB7B66" w:rsidP="001D6E94">
            <w:pPr>
              <w:widowControl/>
              <w:autoSpaceDN/>
              <w:adjustRightInd/>
              <w:spacing w:line="240" w:lineRule="auto"/>
              <w:jc w:val="left"/>
              <w:textAlignment w:val="auto"/>
              <w:rPr>
                <w:rFonts w:ascii="Arial" w:hAnsi="Arial" w:cs="Arial"/>
                <w:color w:val="000000"/>
                <w:sz w:val="18"/>
                <w:szCs w:val="18"/>
              </w:rPr>
            </w:pPr>
            <w:r w:rsidRPr="0077796C">
              <w:rPr>
                <w:rFonts w:ascii="Arial" w:hAnsi="Arial" w:cs="Arial"/>
                <w:sz w:val="18"/>
                <w:szCs w:val="18"/>
              </w:rPr>
              <w:t>Форма представления информации об информационной системе</w:t>
            </w:r>
            <w:r w:rsidR="001D6E94" w:rsidRPr="0077796C">
              <w:rPr>
                <w:rFonts w:ascii="Arial" w:hAnsi="Arial" w:cs="Arial"/>
                <w:sz w:val="18"/>
                <w:szCs w:val="18"/>
              </w:rPr>
              <w:t xml:space="preserve"> </w:t>
            </w:r>
            <w:r w:rsidR="001D6E94" w:rsidRPr="0077796C">
              <w:rPr>
                <w:rFonts w:ascii="Arial" w:hAnsi="Arial" w:cs="Arial"/>
                <w:color w:val="000000"/>
                <w:sz w:val="18"/>
                <w:szCs w:val="18"/>
              </w:rPr>
              <w:t>Участника информационного взаимодействия</w:t>
            </w:r>
          </w:p>
        </w:tc>
        <w:tc>
          <w:tcPr>
            <w:tcW w:w="317" w:type="pct"/>
            <w:tcBorders>
              <w:top w:val="nil"/>
              <w:left w:val="nil"/>
              <w:bottom w:val="single" w:sz="4" w:space="0" w:color="auto"/>
              <w:right w:val="single" w:sz="4" w:space="0" w:color="auto"/>
            </w:tcBorders>
            <w:shd w:val="clear" w:color="auto" w:fill="auto"/>
            <w:vAlign w:val="bottom"/>
            <w:hideMark/>
          </w:tcPr>
          <w:p w:rsidR="00044563" w:rsidRPr="0077796C" w:rsidRDefault="001D6E94" w:rsidP="00C902CD">
            <w:pPr>
              <w:widowControl/>
              <w:autoSpaceDN/>
              <w:adjustRightInd/>
              <w:spacing w:line="240" w:lineRule="auto"/>
              <w:jc w:val="left"/>
              <w:textAlignment w:val="auto"/>
              <w:rPr>
                <w:rFonts w:ascii="Arial" w:hAnsi="Arial" w:cs="Arial"/>
                <w:color w:val="000000"/>
                <w:sz w:val="18"/>
                <w:szCs w:val="18"/>
              </w:rPr>
            </w:pPr>
            <w:r w:rsidRPr="0077796C">
              <w:rPr>
                <w:rFonts w:ascii="Arial" w:hAnsi="Arial" w:cs="Arial"/>
                <w:sz w:val="18"/>
                <w:szCs w:val="18"/>
              </w:rPr>
              <w:t>Форма представления информации об информационной системе</w:t>
            </w:r>
            <w:r w:rsidRPr="0077796C" w:rsidDel="001D6E94">
              <w:rPr>
                <w:rFonts w:ascii="Arial" w:hAnsi="Arial" w:cs="Arial"/>
                <w:color w:val="000000"/>
                <w:sz w:val="18"/>
                <w:szCs w:val="18"/>
              </w:rPr>
              <w:t xml:space="preserve"> </w:t>
            </w:r>
            <w:r w:rsidR="00044563" w:rsidRPr="0077796C">
              <w:rPr>
                <w:rFonts w:ascii="Arial" w:hAnsi="Arial" w:cs="Arial"/>
                <w:color w:val="000000"/>
                <w:sz w:val="18"/>
                <w:szCs w:val="18"/>
              </w:rPr>
              <w:t>_Мнемоника.xls</w:t>
            </w:r>
          </w:p>
        </w:tc>
        <w:tc>
          <w:tcPr>
            <w:tcW w:w="344" w:type="pct"/>
            <w:tcBorders>
              <w:top w:val="nil"/>
              <w:left w:val="nil"/>
              <w:bottom w:val="single" w:sz="4" w:space="0" w:color="auto"/>
              <w:right w:val="single" w:sz="4" w:space="0" w:color="auto"/>
            </w:tcBorders>
            <w:shd w:val="clear" w:color="auto" w:fill="auto"/>
            <w:vAlign w:val="bottom"/>
            <w:hideMark/>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392" w:type="pct"/>
            <w:tcBorders>
              <w:top w:val="nil"/>
              <w:left w:val="nil"/>
              <w:bottom w:val="single" w:sz="4" w:space="0" w:color="auto"/>
              <w:right w:val="single" w:sz="4" w:space="0" w:color="auto"/>
            </w:tcBorders>
            <w:shd w:val="clear" w:color="auto" w:fill="auto"/>
            <w:vAlign w:val="bottom"/>
            <w:hideMark/>
          </w:tcPr>
          <w:p w:rsidR="00044563" w:rsidRPr="002B2BFC" w:rsidRDefault="001D6E94"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вложение в составе ZIP-архива</w:t>
            </w:r>
            <w:r w:rsidRPr="002B2BFC" w:rsidDel="00AB7B66">
              <w:rPr>
                <w:rFonts w:ascii="Arial" w:hAnsi="Arial" w:cs="Arial"/>
                <w:color w:val="000000"/>
                <w:sz w:val="18"/>
                <w:szCs w:val="18"/>
              </w:rPr>
              <w:t xml:space="preserve"> </w:t>
            </w:r>
          </w:p>
        </w:tc>
        <w:tc>
          <w:tcPr>
            <w:tcW w:w="526" w:type="pct"/>
            <w:tcBorders>
              <w:top w:val="nil"/>
              <w:left w:val="nil"/>
              <w:bottom w:val="single" w:sz="4" w:space="0" w:color="auto"/>
              <w:right w:val="single" w:sz="4" w:space="0" w:color="auto"/>
            </w:tcBorders>
            <w:shd w:val="clear" w:color="auto" w:fill="auto"/>
            <w:vAlign w:val="bottom"/>
            <w:hideMark/>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525" w:type="pct"/>
            <w:tcBorders>
              <w:top w:val="nil"/>
              <w:left w:val="nil"/>
              <w:bottom w:val="single" w:sz="4" w:space="0" w:color="auto"/>
              <w:right w:val="single" w:sz="4" w:space="0" w:color="auto"/>
            </w:tcBorders>
            <w:vAlign w:val="bottom"/>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525" w:type="pct"/>
            <w:tcBorders>
              <w:top w:val="nil"/>
              <w:left w:val="nil"/>
              <w:bottom w:val="single" w:sz="4" w:space="0" w:color="auto"/>
              <w:right w:val="single" w:sz="4" w:space="0" w:color="auto"/>
            </w:tcBorders>
            <w:vAlign w:val="bottom"/>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485" w:type="pct"/>
            <w:tcBorders>
              <w:top w:val="nil"/>
              <w:left w:val="nil"/>
              <w:bottom w:val="single" w:sz="4" w:space="0" w:color="auto"/>
              <w:right w:val="single" w:sz="4" w:space="0" w:color="auto"/>
            </w:tcBorders>
            <w:vAlign w:val="bottom"/>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r>
      <w:tr w:rsidR="00044563" w:rsidRPr="00652D16" w:rsidTr="00822BED">
        <w:trPr>
          <w:gridAfter w:val="4"/>
          <w:wAfter w:w="1487" w:type="pct"/>
          <w:trHeight w:val="365"/>
        </w:trPr>
        <w:tc>
          <w:tcPr>
            <w:tcW w:w="399" w:type="pct"/>
            <w:tcBorders>
              <w:top w:val="nil"/>
              <w:left w:val="single" w:sz="4" w:space="0" w:color="auto"/>
              <w:bottom w:val="single" w:sz="4" w:space="0" w:color="auto"/>
              <w:right w:val="single" w:sz="4" w:space="0" w:color="auto"/>
            </w:tcBorders>
            <w:shd w:val="clear" w:color="auto" w:fill="auto"/>
            <w:vAlign w:val="bottom"/>
            <w:hideMark/>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Заявка на предоставление доступа</w:t>
            </w:r>
          </w:p>
        </w:tc>
        <w:tc>
          <w:tcPr>
            <w:tcW w:w="317" w:type="pct"/>
            <w:tcBorders>
              <w:top w:val="nil"/>
              <w:left w:val="nil"/>
              <w:bottom w:val="single" w:sz="4" w:space="0" w:color="auto"/>
              <w:right w:val="single" w:sz="4" w:space="0" w:color="auto"/>
            </w:tcBorders>
            <w:shd w:val="clear" w:color="auto" w:fill="auto"/>
            <w:vAlign w:val="bottom"/>
            <w:hideMark/>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w:t>
            </w:r>
          </w:p>
        </w:tc>
        <w:tc>
          <w:tcPr>
            <w:tcW w:w="344" w:type="pct"/>
            <w:tcBorders>
              <w:top w:val="nil"/>
              <w:left w:val="nil"/>
              <w:bottom w:val="single" w:sz="4" w:space="0" w:color="auto"/>
              <w:right w:val="single" w:sz="4" w:space="0" w:color="auto"/>
            </w:tcBorders>
            <w:shd w:val="clear" w:color="auto" w:fill="auto"/>
            <w:vAlign w:val="bottom"/>
            <w:hideMark/>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392" w:type="pct"/>
            <w:tcBorders>
              <w:top w:val="nil"/>
              <w:left w:val="nil"/>
              <w:bottom w:val="single" w:sz="4" w:space="0" w:color="auto"/>
              <w:right w:val="single" w:sz="4" w:space="0" w:color="auto"/>
            </w:tcBorders>
            <w:shd w:val="clear" w:color="auto" w:fill="auto"/>
            <w:vAlign w:val="bottom"/>
            <w:hideMark/>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526" w:type="pct"/>
            <w:tcBorders>
              <w:top w:val="nil"/>
              <w:left w:val="nil"/>
              <w:bottom w:val="single" w:sz="4" w:space="0" w:color="auto"/>
              <w:right w:val="single" w:sz="4" w:space="0" w:color="auto"/>
            </w:tcBorders>
            <w:shd w:val="clear" w:color="auto" w:fill="auto"/>
            <w:vAlign w:val="bottom"/>
            <w:hideMark/>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вложение</w:t>
            </w:r>
          </w:p>
        </w:tc>
        <w:tc>
          <w:tcPr>
            <w:tcW w:w="525" w:type="pct"/>
            <w:tcBorders>
              <w:top w:val="nil"/>
              <w:left w:val="nil"/>
              <w:bottom w:val="single" w:sz="4" w:space="0" w:color="auto"/>
              <w:right w:val="single" w:sz="4" w:space="0" w:color="auto"/>
            </w:tcBorders>
            <w:vAlign w:val="bottom"/>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525" w:type="pct"/>
            <w:tcBorders>
              <w:top w:val="nil"/>
              <w:left w:val="nil"/>
              <w:bottom w:val="single" w:sz="4" w:space="0" w:color="auto"/>
              <w:right w:val="single" w:sz="4" w:space="0" w:color="auto"/>
            </w:tcBorders>
            <w:vAlign w:val="bottom"/>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485" w:type="pct"/>
            <w:tcBorders>
              <w:top w:val="nil"/>
              <w:left w:val="nil"/>
              <w:bottom w:val="single" w:sz="4" w:space="0" w:color="auto"/>
              <w:right w:val="single" w:sz="4" w:space="0" w:color="auto"/>
            </w:tcBorders>
            <w:vAlign w:val="bottom"/>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r>
      <w:tr w:rsidR="00044563" w:rsidRPr="00652D16" w:rsidTr="00822BED">
        <w:trPr>
          <w:gridAfter w:val="4"/>
          <w:wAfter w:w="1487" w:type="pct"/>
          <w:trHeight w:val="300"/>
        </w:trPr>
        <w:tc>
          <w:tcPr>
            <w:tcW w:w="399" w:type="pct"/>
            <w:tcBorders>
              <w:top w:val="nil"/>
              <w:left w:val="nil"/>
              <w:bottom w:val="nil"/>
              <w:right w:val="nil"/>
            </w:tcBorders>
            <w:shd w:val="clear" w:color="000000" w:fill="D8D8D8"/>
            <w:vAlign w:val="bottom"/>
            <w:hideMark/>
          </w:tcPr>
          <w:p w:rsidR="00044563" w:rsidRPr="002B2BFC" w:rsidRDefault="00044563" w:rsidP="00C902CD">
            <w:pPr>
              <w:widowControl/>
              <w:autoSpaceDN/>
              <w:adjustRightInd/>
              <w:spacing w:line="240" w:lineRule="auto"/>
              <w:jc w:val="left"/>
              <w:textAlignment w:val="auto"/>
              <w:rPr>
                <w:rFonts w:ascii="Arial" w:hAnsi="Arial" w:cs="Arial"/>
                <w:b/>
                <w:bCs/>
                <w:sz w:val="18"/>
                <w:szCs w:val="18"/>
              </w:rPr>
            </w:pPr>
            <w:r w:rsidRPr="002B2BFC">
              <w:rPr>
                <w:rFonts w:ascii="Arial" w:hAnsi="Arial" w:cs="Arial"/>
                <w:b/>
                <w:bCs/>
                <w:sz w:val="18"/>
                <w:szCs w:val="18"/>
              </w:rPr>
              <w:t>Другое:</w:t>
            </w:r>
          </w:p>
        </w:tc>
        <w:tc>
          <w:tcPr>
            <w:tcW w:w="317" w:type="pct"/>
            <w:tcBorders>
              <w:top w:val="nil"/>
              <w:left w:val="nil"/>
              <w:bottom w:val="nil"/>
              <w:right w:val="nil"/>
            </w:tcBorders>
            <w:shd w:val="clear" w:color="000000" w:fill="D8D8D8"/>
            <w:vAlign w:val="bottom"/>
            <w:hideMark/>
          </w:tcPr>
          <w:p w:rsidR="00044563" w:rsidRPr="002B2BFC" w:rsidRDefault="00044563" w:rsidP="00C902CD">
            <w:pPr>
              <w:widowControl/>
              <w:autoSpaceDN/>
              <w:adjustRightInd/>
              <w:spacing w:line="240" w:lineRule="auto"/>
              <w:jc w:val="left"/>
              <w:textAlignment w:val="auto"/>
              <w:rPr>
                <w:rFonts w:ascii="Arial" w:hAnsi="Arial" w:cs="Arial"/>
                <w:b/>
                <w:bCs/>
                <w:sz w:val="18"/>
                <w:szCs w:val="18"/>
              </w:rPr>
            </w:pPr>
            <w:r w:rsidRPr="002B2BFC">
              <w:rPr>
                <w:rFonts w:ascii="Arial" w:hAnsi="Arial" w:cs="Arial"/>
                <w:b/>
                <w:bCs/>
                <w:sz w:val="18"/>
                <w:szCs w:val="18"/>
              </w:rPr>
              <w:t> </w:t>
            </w:r>
          </w:p>
        </w:tc>
        <w:tc>
          <w:tcPr>
            <w:tcW w:w="344" w:type="pct"/>
            <w:tcBorders>
              <w:top w:val="nil"/>
              <w:left w:val="nil"/>
              <w:bottom w:val="nil"/>
              <w:right w:val="nil"/>
            </w:tcBorders>
            <w:shd w:val="clear" w:color="000000" w:fill="D8D8D8"/>
            <w:vAlign w:val="bottom"/>
            <w:hideMark/>
          </w:tcPr>
          <w:p w:rsidR="00044563" w:rsidRPr="002B2BFC" w:rsidRDefault="00044563" w:rsidP="00C902CD">
            <w:pPr>
              <w:widowControl/>
              <w:autoSpaceDN/>
              <w:adjustRightInd/>
              <w:spacing w:line="240" w:lineRule="auto"/>
              <w:jc w:val="left"/>
              <w:textAlignment w:val="auto"/>
              <w:rPr>
                <w:rFonts w:ascii="Arial" w:hAnsi="Arial" w:cs="Arial"/>
                <w:b/>
                <w:bCs/>
                <w:sz w:val="18"/>
                <w:szCs w:val="18"/>
              </w:rPr>
            </w:pPr>
            <w:r w:rsidRPr="002B2BFC">
              <w:rPr>
                <w:rFonts w:ascii="Arial" w:hAnsi="Arial" w:cs="Arial"/>
                <w:b/>
                <w:bCs/>
                <w:sz w:val="18"/>
                <w:szCs w:val="18"/>
              </w:rPr>
              <w:t> </w:t>
            </w:r>
          </w:p>
        </w:tc>
        <w:tc>
          <w:tcPr>
            <w:tcW w:w="392" w:type="pct"/>
            <w:tcBorders>
              <w:top w:val="nil"/>
              <w:left w:val="nil"/>
              <w:bottom w:val="nil"/>
              <w:right w:val="nil"/>
            </w:tcBorders>
            <w:shd w:val="clear" w:color="000000" w:fill="D8D8D8"/>
            <w:vAlign w:val="bottom"/>
            <w:hideMark/>
          </w:tcPr>
          <w:p w:rsidR="00044563" w:rsidRPr="002B2BFC" w:rsidRDefault="00044563" w:rsidP="00C902CD">
            <w:pPr>
              <w:widowControl/>
              <w:autoSpaceDN/>
              <w:adjustRightInd/>
              <w:spacing w:line="240" w:lineRule="auto"/>
              <w:jc w:val="left"/>
              <w:textAlignment w:val="auto"/>
              <w:rPr>
                <w:rFonts w:ascii="Arial" w:hAnsi="Arial" w:cs="Arial"/>
                <w:b/>
                <w:bCs/>
                <w:sz w:val="18"/>
                <w:szCs w:val="18"/>
              </w:rPr>
            </w:pPr>
            <w:r w:rsidRPr="002B2BFC">
              <w:rPr>
                <w:rFonts w:ascii="Arial" w:hAnsi="Arial" w:cs="Arial"/>
                <w:b/>
                <w:bCs/>
                <w:sz w:val="18"/>
                <w:szCs w:val="18"/>
              </w:rPr>
              <w:t> </w:t>
            </w:r>
          </w:p>
        </w:tc>
        <w:tc>
          <w:tcPr>
            <w:tcW w:w="526" w:type="pct"/>
            <w:tcBorders>
              <w:top w:val="nil"/>
              <w:left w:val="nil"/>
              <w:bottom w:val="nil"/>
              <w:right w:val="nil"/>
            </w:tcBorders>
            <w:shd w:val="clear" w:color="000000" w:fill="D8D8D8"/>
            <w:vAlign w:val="bottom"/>
            <w:hideMark/>
          </w:tcPr>
          <w:p w:rsidR="00044563" w:rsidRPr="002B2BFC" w:rsidRDefault="00044563" w:rsidP="00C902CD">
            <w:pPr>
              <w:widowControl/>
              <w:autoSpaceDN/>
              <w:adjustRightInd/>
              <w:spacing w:line="240" w:lineRule="auto"/>
              <w:jc w:val="left"/>
              <w:textAlignment w:val="auto"/>
              <w:rPr>
                <w:rFonts w:ascii="Arial" w:hAnsi="Arial" w:cs="Arial"/>
                <w:b/>
                <w:bCs/>
                <w:sz w:val="18"/>
                <w:szCs w:val="18"/>
              </w:rPr>
            </w:pPr>
            <w:r w:rsidRPr="002B2BFC">
              <w:rPr>
                <w:rFonts w:ascii="Arial" w:hAnsi="Arial" w:cs="Arial"/>
                <w:b/>
                <w:bCs/>
                <w:sz w:val="18"/>
                <w:szCs w:val="18"/>
              </w:rPr>
              <w:t> </w:t>
            </w:r>
          </w:p>
        </w:tc>
        <w:tc>
          <w:tcPr>
            <w:tcW w:w="525" w:type="pct"/>
            <w:tcBorders>
              <w:top w:val="nil"/>
              <w:left w:val="nil"/>
              <w:bottom w:val="nil"/>
              <w:right w:val="nil"/>
            </w:tcBorders>
            <w:shd w:val="clear" w:color="000000" w:fill="D8D8D8"/>
            <w:vAlign w:val="bottom"/>
          </w:tcPr>
          <w:p w:rsidR="00044563" w:rsidRPr="002B2BFC" w:rsidRDefault="00044563" w:rsidP="00C902CD">
            <w:pPr>
              <w:widowControl/>
              <w:autoSpaceDN/>
              <w:adjustRightInd/>
              <w:spacing w:line="240" w:lineRule="auto"/>
              <w:jc w:val="left"/>
              <w:textAlignment w:val="auto"/>
              <w:rPr>
                <w:rFonts w:ascii="Arial" w:hAnsi="Arial" w:cs="Arial"/>
                <w:b/>
                <w:bCs/>
                <w:sz w:val="18"/>
                <w:szCs w:val="18"/>
              </w:rPr>
            </w:pPr>
            <w:r w:rsidRPr="002B2BFC">
              <w:rPr>
                <w:rFonts w:ascii="Arial" w:hAnsi="Arial" w:cs="Arial"/>
                <w:b/>
                <w:bCs/>
                <w:sz w:val="18"/>
                <w:szCs w:val="18"/>
              </w:rPr>
              <w:t> </w:t>
            </w:r>
          </w:p>
        </w:tc>
        <w:tc>
          <w:tcPr>
            <w:tcW w:w="525" w:type="pct"/>
            <w:tcBorders>
              <w:top w:val="nil"/>
              <w:left w:val="nil"/>
              <w:bottom w:val="nil"/>
              <w:right w:val="nil"/>
            </w:tcBorders>
            <w:shd w:val="clear" w:color="000000" w:fill="D8D8D8"/>
            <w:vAlign w:val="bottom"/>
          </w:tcPr>
          <w:p w:rsidR="00044563" w:rsidRPr="002B2BFC" w:rsidRDefault="00044563" w:rsidP="00C902CD">
            <w:pPr>
              <w:widowControl/>
              <w:autoSpaceDN/>
              <w:adjustRightInd/>
              <w:spacing w:line="240" w:lineRule="auto"/>
              <w:jc w:val="left"/>
              <w:textAlignment w:val="auto"/>
              <w:rPr>
                <w:rFonts w:ascii="Arial" w:hAnsi="Arial" w:cs="Arial"/>
                <w:b/>
                <w:bCs/>
                <w:sz w:val="18"/>
                <w:szCs w:val="18"/>
              </w:rPr>
            </w:pPr>
            <w:r w:rsidRPr="002B2BFC">
              <w:rPr>
                <w:rFonts w:ascii="Arial" w:hAnsi="Arial" w:cs="Arial"/>
                <w:b/>
                <w:bCs/>
                <w:sz w:val="18"/>
                <w:szCs w:val="18"/>
              </w:rPr>
              <w:t> </w:t>
            </w:r>
          </w:p>
        </w:tc>
        <w:tc>
          <w:tcPr>
            <w:tcW w:w="485" w:type="pct"/>
            <w:tcBorders>
              <w:top w:val="nil"/>
              <w:left w:val="nil"/>
              <w:bottom w:val="nil"/>
              <w:right w:val="nil"/>
            </w:tcBorders>
            <w:shd w:val="clear" w:color="000000" w:fill="D8D8D8"/>
            <w:vAlign w:val="bottom"/>
          </w:tcPr>
          <w:p w:rsidR="00044563" w:rsidRPr="002B2BFC" w:rsidRDefault="00044563" w:rsidP="00C902CD">
            <w:pPr>
              <w:widowControl/>
              <w:autoSpaceDN/>
              <w:adjustRightInd/>
              <w:spacing w:line="240" w:lineRule="auto"/>
              <w:jc w:val="left"/>
              <w:textAlignment w:val="auto"/>
              <w:rPr>
                <w:rFonts w:ascii="Arial" w:hAnsi="Arial" w:cs="Arial"/>
                <w:b/>
                <w:bCs/>
                <w:sz w:val="18"/>
                <w:szCs w:val="18"/>
              </w:rPr>
            </w:pPr>
            <w:r w:rsidRPr="002B2BFC">
              <w:rPr>
                <w:rFonts w:ascii="Arial" w:hAnsi="Arial" w:cs="Arial"/>
                <w:b/>
                <w:bCs/>
                <w:sz w:val="18"/>
                <w:szCs w:val="18"/>
              </w:rPr>
              <w:t> </w:t>
            </w:r>
          </w:p>
        </w:tc>
      </w:tr>
      <w:tr w:rsidR="00044563" w:rsidRPr="00652D16" w:rsidTr="00822BED">
        <w:trPr>
          <w:gridAfter w:val="4"/>
          <w:wAfter w:w="1487" w:type="pct"/>
          <w:trHeight w:val="313"/>
        </w:trPr>
        <w:tc>
          <w:tcPr>
            <w:tcW w:w="399" w:type="pct"/>
            <w:tcBorders>
              <w:top w:val="single" w:sz="4" w:space="0" w:color="auto"/>
              <w:left w:val="single" w:sz="4" w:space="0" w:color="auto"/>
              <w:bottom w:val="single" w:sz="4" w:space="0" w:color="auto"/>
              <w:right w:val="single" w:sz="4" w:space="0" w:color="auto"/>
            </w:tcBorders>
            <w:shd w:val="clear" w:color="auto" w:fill="auto"/>
            <w:vAlign w:val="bottom"/>
            <w:hideMark/>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Дата, время</w:t>
            </w:r>
          </w:p>
        </w:tc>
        <w:tc>
          <w:tcPr>
            <w:tcW w:w="317" w:type="pct"/>
            <w:tcBorders>
              <w:top w:val="single" w:sz="4" w:space="0" w:color="auto"/>
              <w:left w:val="nil"/>
              <w:bottom w:val="single" w:sz="4" w:space="0" w:color="auto"/>
              <w:right w:val="single" w:sz="4" w:space="0" w:color="auto"/>
            </w:tcBorders>
            <w:shd w:val="clear" w:color="auto" w:fill="auto"/>
            <w:vAlign w:val="bottom"/>
            <w:hideMark/>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дд.мм.гг.</w:t>
            </w:r>
          </w:p>
        </w:tc>
        <w:tc>
          <w:tcPr>
            <w:tcW w:w="344" w:type="pct"/>
            <w:tcBorders>
              <w:top w:val="single" w:sz="4" w:space="0" w:color="auto"/>
              <w:left w:val="nil"/>
              <w:bottom w:val="single" w:sz="4" w:space="0" w:color="auto"/>
              <w:right w:val="single" w:sz="4" w:space="0" w:color="auto"/>
            </w:tcBorders>
            <w:shd w:val="clear" w:color="auto" w:fill="auto"/>
            <w:vAlign w:val="bottom"/>
            <w:hideMark/>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392" w:type="pct"/>
            <w:tcBorders>
              <w:top w:val="single" w:sz="4" w:space="0" w:color="auto"/>
              <w:left w:val="nil"/>
              <w:bottom w:val="single" w:sz="4" w:space="0" w:color="auto"/>
              <w:right w:val="single" w:sz="4" w:space="0" w:color="auto"/>
            </w:tcBorders>
            <w:shd w:val="clear" w:color="auto" w:fill="auto"/>
            <w:vAlign w:val="bottom"/>
            <w:hideMark/>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526" w:type="pct"/>
            <w:tcBorders>
              <w:top w:val="single" w:sz="4" w:space="0" w:color="auto"/>
              <w:left w:val="nil"/>
              <w:bottom w:val="single" w:sz="4" w:space="0" w:color="auto"/>
              <w:right w:val="single" w:sz="4" w:space="0" w:color="auto"/>
            </w:tcBorders>
            <w:shd w:val="clear" w:color="auto" w:fill="auto"/>
            <w:vAlign w:val="bottom"/>
            <w:hideMark/>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525" w:type="pct"/>
            <w:tcBorders>
              <w:top w:val="single" w:sz="4" w:space="0" w:color="auto"/>
              <w:left w:val="nil"/>
              <w:bottom w:val="single" w:sz="4" w:space="0" w:color="auto"/>
              <w:right w:val="single" w:sz="4" w:space="0" w:color="auto"/>
            </w:tcBorders>
            <w:vAlign w:val="bottom"/>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525" w:type="pct"/>
            <w:tcBorders>
              <w:top w:val="single" w:sz="4" w:space="0" w:color="auto"/>
              <w:left w:val="nil"/>
              <w:bottom w:val="single" w:sz="4" w:space="0" w:color="auto"/>
              <w:right w:val="single" w:sz="4" w:space="0" w:color="auto"/>
            </w:tcBorders>
            <w:vAlign w:val="bottom"/>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в теле письма</w:t>
            </w:r>
          </w:p>
        </w:tc>
        <w:tc>
          <w:tcPr>
            <w:tcW w:w="485" w:type="pct"/>
            <w:tcBorders>
              <w:top w:val="single" w:sz="4" w:space="0" w:color="auto"/>
              <w:left w:val="nil"/>
              <w:bottom w:val="single" w:sz="4" w:space="0" w:color="auto"/>
              <w:right w:val="single" w:sz="4" w:space="0" w:color="auto"/>
            </w:tcBorders>
            <w:vAlign w:val="bottom"/>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r>
      <w:tr w:rsidR="00044563" w:rsidRPr="00652D16" w:rsidTr="00822BED">
        <w:trPr>
          <w:gridAfter w:val="4"/>
          <w:wAfter w:w="1487" w:type="pct"/>
          <w:trHeight w:val="276"/>
        </w:trPr>
        <w:tc>
          <w:tcPr>
            <w:tcW w:w="399" w:type="pct"/>
            <w:tcBorders>
              <w:top w:val="nil"/>
              <w:left w:val="single" w:sz="4" w:space="0" w:color="auto"/>
              <w:bottom w:val="single" w:sz="4" w:space="0" w:color="auto"/>
              <w:right w:val="single" w:sz="4" w:space="0" w:color="auto"/>
            </w:tcBorders>
            <w:shd w:val="clear" w:color="auto" w:fill="auto"/>
            <w:vAlign w:val="bottom"/>
            <w:hideMark/>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Отправленный запрос</w:t>
            </w:r>
          </w:p>
        </w:tc>
        <w:tc>
          <w:tcPr>
            <w:tcW w:w="317" w:type="pct"/>
            <w:tcBorders>
              <w:top w:val="nil"/>
              <w:left w:val="nil"/>
              <w:bottom w:val="single" w:sz="4" w:space="0" w:color="auto"/>
              <w:right w:val="single" w:sz="4" w:space="0" w:color="auto"/>
            </w:tcBorders>
            <w:shd w:val="clear" w:color="auto" w:fill="auto"/>
            <w:vAlign w:val="bottom"/>
            <w:hideMark/>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ex_req.xml</w:t>
            </w:r>
          </w:p>
        </w:tc>
        <w:tc>
          <w:tcPr>
            <w:tcW w:w="344" w:type="pct"/>
            <w:tcBorders>
              <w:top w:val="nil"/>
              <w:left w:val="nil"/>
              <w:bottom w:val="single" w:sz="4" w:space="0" w:color="auto"/>
              <w:right w:val="single" w:sz="4" w:space="0" w:color="auto"/>
            </w:tcBorders>
            <w:shd w:val="clear" w:color="auto" w:fill="auto"/>
            <w:vAlign w:val="bottom"/>
            <w:hideMark/>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392" w:type="pct"/>
            <w:tcBorders>
              <w:top w:val="nil"/>
              <w:left w:val="nil"/>
              <w:bottom w:val="single" w:sz="4" w:space="0" w:color="auto"/>
              <w:right w:val="single" w:sz="4" w:space="0" w:color="auto"/>
            </w:tcBorders>
            <w:shd w:val="clear" w:color="auto" w:fill="auto"/>
            <w:vAlign w:val="bottom"/>
            <w:hideMark/>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526" w:type="pct"/>
            <w:tcBorders>
              <w:top w:val="nil"/>
              <w:left w:val="nil"/>
              <w:bottom w:val="single" w:sz="4" w:space="0" w:color="auto"/>
              <w:right w:val="single" w:sz="4" w:space="0" w:color="auto"/>
            </w:tcBorders>
            <w:shd w:val="clear" w:color="auto" w:fill="auto"/>
            <w:vAlign w:val="bottom"/>
            <w:hideMark/>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525" w:type="pct"/>
            <w:tcBorders>
              <w:top w:val="nil"/>
              <w:left w:val="nil"/>
              <w:bottom w:val="single" w:sz="4" w:space="0" w:color="auto"/>
              <w:right w:val="single" w:sz="4" w:space="0" w:color="auto"/>
            </w:tcBorders>
            <w:vAlign w:val="bottom"/>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525" w:type="pct"/>
            <w:tcBorders>
              <w:top w:val="nil"/>
              <w:left w:val="nil"/>
              <w:bottom w:val="single" w:sz="4" w:space="0" w:color="auto"/>
              <w:right w:val="single" w:sz="4" w:space="0" w:color="auto"/>
            </w:tcBorders>
            <w:vAlign w:val="bottom"/>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485" w:type="pct"/>
            <w:tcBorders>
              <w:top w:val="nil"/>
              <w:left w:val="nil"/>
              <w:bottom w:val="single" w:sz="4" w:space="0" w:color="auto"/>
              <w:right w:val="single" w:sz="4" w:space="0" w:color="auto"/>
            </w:tcBorders>
            <w:vAlign w:val="bottom"/>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r>
      <w:tr w:rsidR="00044563" w:rsidRPr="00652D16" w:rsidTr="00822BED">
        <w:trPr>
          <w:gridAfter w:val="4"/>
          <w:wAfter w:w="1487" w:type="pct"/>
          <w:trHeight w:val="266"/>
        </w:trPr>
        <w:tc>
          <w:tcPr>
            <w:tcW w:w="399" w:type="pct"/>
            <w:tcBorders>
              <w:top w:val="nil"/>
              <w:left w:val="single" w:sz="4" w:space="0" w:color="auto"/>
              <w:bottom w:val="single" w:sz="4" w:space="0" w:color="auto"/>
              <w:right w:val="single" w:sz="4" w:space="0" w:color="auto"/>
            </w:tcBorders>
            <w:shd w:val="clear" w:color="auto" w:fill="auto"/>
            <w:vAlign w:val="bottom"/>
            <w:hideMark/>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Полученный ответ</w:t>
            </w:r>
          </w:p>
        </w:tc>
        <w:tc>
          <w:tcPr>
            <w:tcW w:w="317" w:type="pct"/>
            <w:tcBorders>
              <w:top w:val="nil"/>
              <w:left w:val="nil"/>
              <w:bottom w:val="single" w:sz="4" w:space="0" w:color="auto"/>
              <w:right w:val="single" w:sz="4" w:space="0" w:color="auto"/>
            </w:tcBorders>
            <w:shd w:val="clear" w:color="auto" w:fill="auto"/>
            <w:vAlign w:val="bottom"/>
            <w:hideMark/>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ex_resp.xml</w:t>
            </w:r>
          </w:p>
        </w:tc>
        <w:tc>
          <w:tcPr>
            <w:tcW w:w="344" w:type="pct"/>
            <w:tcBorders>
              <w:top w:val="nil"/>
              <w:left w:val="nil"/>
              <w:bottom w:val="single" w:sz="4" w:space="0" w:color="auto"/>
              <w:right w:val="single" w:sz="4" w:space="0" w:color="auto"/>
            </w:tcBorders>
            <w:shd w:val="clear" w:color="auto" w:fill="auto"/>
            <w:vAlign w:val="bottom"/>
            <w:hideMark/>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392" w:type="pct"/>
            <w:tcBorders>
              <w:top w:val="nil"/>
              <w:left w:val="nil"/>
              <w:bottom w:val="single" w:sz="4" w:space="0" w:color="auto"/>
              <w:right w:val="single" w:sz="4" w:space="0" w:color="auto"/>
            </w:tcBorders>
            <w:shd w:val="clear" w:color="auto" w:fill="auto"/>
            <w:vAlign w:val="bottom"/>
            <w:hideMark/>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526" w:type="pct"/>
            <w:tcBorders>
              <w:top w:val="nil"/>
              <w:left w:val="nil"/>
              <w:bottom w:val="single" w:sz="4" w:space="0" w:color="auto"/>
              <w:right w:val="single" w:sz="4" w:space="0" w:color="auto"/>
            </w:tcBorders>
            <w:shd w:val="clear" w:color="auto" w:fill="auto"/>
            <w:vAlign w:val="bottom"/>
            <w:hideMark/>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525" w:type="pct"/>
            <w:tcBorders>
              <w:top w:val="nil"/>
              <w:left w:val="nil"/>
              <w:bottom w:val="single" w:sz="4" w:space="0" w:color="auto"/>
              <w:right w:val="single" w:sz="4" w:space="0" w:color="auto"/>
            </w:tcBorders>
            <w:vAlign w:val="bottom"/>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525" w:type="pct"/>
            <w:tcBorders>
              <w:top w:val="nil"/>
              <w:left w:val="nil"/>
              <w:bottom w:val="single" w:sz="4" w:space="0" w:color="auto"/>
              <w:right w:val="single" w:sz="4" w:space="0" w:color="auto"/>
            </w:tcBorders>
            <w:vAlign w:val="bottom"/>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485" w:type="pct"/>
            <w:tcBorders>
              <w:top w:val="nil"/>
              <w:left w:val="nil"/>
              <w:bottom w:val="single" w:sz="4" w:space="0" w:color="auto"/>
              <w:right w:val="single" w:sz="4" w:space="0" w:color="auto"/>
            </w:tcBorders>
            <w:vAlign w:val="bottom"/>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r>
      <w:tr w:rsidR="00044563" w:rsidRPr="00652D16" w:rsidTr="00822BED">
        <w:trPr>
          <w:gridAfter w:val="4"/>
          <w:wAfter w:w="1487" w:type="pct"/>
          <w:trHeight w:val="284"/>
        </w:trPr>
        <w:tc>
          <w:tcPr>
            <w:tcW w:w="399" w:type="pct"/>
            <w:tcBorders>
              <w:top w:val="nil"/>
              <w:left w:val="single" w:sz="4" w:space="0" w:color="auto"/>
              <w:bottom w:val="single" w:sz="4" w:space="0" w:color="auto"/>
              <w:right w:val="single" w:sz="4" w:space="0" w:color="auto"/>
            </w:tcBorders>
            <w:shd w:val="clear" w:color="auto" w:fill="auto"/>
            <w:vAlign w:val="bottom"/>
            <w:hideMark/>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IP адрес сервера</w:t>
            </w:r>
          </w:p>
        </w:tc>
        <w:tc>
          <w:tcPr>
            <w:tcW w:w="317" w:type="pct"/>
            <w:tcBorders>
              <w:top w:val="nil"/>
              <w:left w:val="nil"/>
              <w:bottom w:val="single" w:sz="4" w:space="0" w:color="auto"/>
              <w:right w:val="single" w:sz="4" w:space="0" w:color="auto"/>
            </w:tcBorders>
            <w:shd w:val="clear" w:color="auto" w:fill="auto"/>
            <w:vAlign w:val="bottom"/>
            <w:hideMark/>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w:t>
            </w:r>
          </w:p>
        </w:tc>
        <w:tc>
          <w:tcPr>
            <w:tcW w:w="344" w:type="pct"/>
            <w:tcBorders>
              <w:top w:val="nil"/>
              <w:left w:val="nil"/>
              <w:bottom w:val="single" w:sz="4" w:space="0" w:color="auto"/>
              <w:right w:val="single" w:sz="4" w:space="0" w:color="auto"/>
            </w:tcBorders>
            <w:shd w:val="clear" w:color="auto" w:fill="auto"/>
            <w:vAlign w:val="bottom"/>
            <w:hideMark/>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в теле письма</w:t>
            </w:r>
          </w:p>
        </w:tc>
        <w:tc>
          <w:tcPr>
            <w:tcW w:w="392" w:type="pct"/>
            <w:tcBorders>
              <w:top w:val="nil"/>
              <w:left w:val="nil"/>
              <w:bottom w:val="single" w:sz="4" w:space="0" w:color="auto"/>
              <w:right w:val="single" w:sz="4" w:space="0" w:color="auto"/>
            </w:tcBorders>
            <w:shd w:val="clear" w:color="auto" w:fill="auto"/>
            <w:vAlign w:val="bottom"/>
            <w:hideMark/>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526" w:type="pct"/>
            <w:tcBorders>
              <w:top w:val="nil"/>
              <w:left w:val="nil"/>
              <w:bottom w:val="single" w:sz="4" w:space="0" w:color="auto"/>
              <w:right w:val="single" w:sz="4" w:space="0" w:color="auto"/>
            </w:tcBorders>
            <w:shd w:val="clear" w:color="auto" w:fill="auto"/>
            <w:vAlign w:val="bottom"/>
            <w:hideMark/>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525" w:type="pct"/>
            <w:tcBorders>
              <w:top w:val="nil"/>
              <w:left w:val="nil"/>
              <w:bottom w:val="single" w:sz="4" w:space="0" w:color="auto"/>
              <w:right w:val="single" w:sz="4" w:space="0" w:color="auto"/>
            </w:tcBorders>
            <w:vAlign w:val="bottom"/>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525" w:type="pct"/>
            <w:tcBorders>
              <w:top w:val="nil"/>
              <w:left w:val="nil"/>
              <w:bottom w:val="single" w:sz="4" w:space="0" w:color="auto"/>
              <w:right w:val="single" w:sz="4" w:space="0" w:color="auto"/>
            </w:tcBorders>
            <w:vAlign w:val="bottom"/>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485" w:type="pct"/>
            <w:tcBorders>
              <w:top w:val="nil"/>
              <w:left w:val="nil"/>
              <w:bottom w:val="single" w:sz="4" w:space="0" w:color="auto"/>
              <w:right w:val="single" w:sz="4" w:space="0" w:color="auto"/>
            </w:tcBorders>
            <w:vAlign w:val="bottom"/>
          </w:tcPr>
          <w:p w:rsidR="00044563" w:rsidRPr="002B2BFC" w:rsidRDefault="00044563" w:rsidP="00C902CD">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r>
      <w:tr w:rsidR="00044563" w:rsidRPr="00652D16" w:rsidTr="00822BED">
        <w:trPr>
          <w:gridAfter w:val="4"/>
          <w:wAfter w:w="1487" w:type="pct"/>
          <w:trHeight w:val="402"/>
        </w:trPr>
        <w:tc>
          <w:tcPr>
            <w:tcW w:w="399" w:type="pct"/>
            <w:tcBorders>
              <w:top w:val="nil"/>
              <w:left w:val="single" w:sz="4" w:space="0" w:color="auto"/>
              <w:bottom w:val="single" w:sz="4" w:space="0" w:color="auto"/>
              <w:right w:val="single" w:sz="4" w:space="0" w:color="auto"/>
            </w:tcBorders>
            <w:shd w:val="clear" w:color="000000" w:fill="E46D0A"/>
            <w:vAlign w:val="bottom"/>
            <w:hideMark/>
          </w:tcPr>
          <w:p w:rsidR="00044563" w:rsidRPr="002B2BFC" w:rsidRDefault="00044563" w:rsidP="00C902CD">
            <w:pPr>
              <w:widowControl/>
              <w:autoSpaceDN/>
              <w:adjustRightInd/>
              <w:spacing w:line="240" w:lineRule="auto"/>
              <w:jc w:val="left"/>
              <w:textAlignment w:val="auto"/>
              <w:rPr>
                <w:rFonts w:ascii="Arial" w:hAnsi="Arial" w:cs="Arial"/>
                <w:b/>
                <w:bCs/>
                <w:sz w:val="18"/>
                <w:szCs w:val="18"/>
              </w:rPr>
            </w:pPr>
            <w:r w:rsidRPr="002B2BFC">
              <w:rPr>
                <w:rFonts w:ascii="Arial" w:hAnsi="Arial" w:cs="Arial"/>
                <w:b/>
                <w:bCs/>
                <w:sz w:val="18"/>
                <w:szCs w:val="18"/>
              </w:rPr>
              <w:t>Стартовый адресат</w:t>
            </w:r>
          </w:p>
        </w:tc>
        <w:tc>
          <w:tcPr>
            <w:tcW w:w="317" w:type="pct"/>
            <w:tcBorders>
              <w:top w:val="nil"/>
              <w:left w:val="nil"/>
              <w:bottom w:val="single" w:sz="4" w:space="0" w:color="auto"/>
              <w:right w:val="single" w:sz="4" w:space="0" w:color="auto"/>
            </w:tcBorders>
            <w:shd w:val="clear" w:color="000000" w:fill="E46D0A"/>
            <w:vAlign w:val="bottom"/>
            <w:hideMark/>
          </w:tcPr>
          <w:p w:rsidR="00044563" w:rsidRPr="002B2BFC" w:rsidRDefault="00044563" w:rsidP="00C902CD">
            <w:pPr>
              <w:widowControl/>
              <w:autoSpaceDN/>
              <w:adjustRightInd/>
              <w:spacing w:line="240" w:lineRule="auto"/>
              <w:jc w:val="left"/>
              <w:textAlignment w:val="auto"/>
              <w:rPr>
                <w:rFonts w:ascii="Arial" w:hAnsi="Arial" w:cs="Arial"/>
                <w:b/>
                <w:bCs/>
                <w:sz w:val="18"/>
                <w:szCs w:val="18"/>
              </w:rPr>
            </w:pPr>
            <w:r w:rsidRPr="002B2BFC">
              <w:rPr>
                <w:rFonts w:ascii="Arial" w:hAnsi="Arial" w:cs="Arial"/>
                <w:b/>
                <w:bCs/>
                <w:sz w:val="18"/>
                <w:szCs w:val="18"/>
              </w:rPr>
              <w:t> </w:t>
            </w:r>
          </w:p>
        </w:tc>
        <w:tc>
          <w:tcPr>
            <w:tcW w:w="344" w:type="pct"/>
            <w:tcBorders>
              <w:top w:val="nil"/>
              <w:left w:val="nil"/>
              <w:bottom w:val="single" w:sz="4" w:space="0" w:color="auto"/>
              <w:right w:val="single" w:sz="4" w:space="0" w:color="auto"/>
            </w:tcBorders>
            <w:shd w:val="clear" w:color="000000" w:fill="E46D0A"/>
            <w:noWrap/>
            <w:vAlign w:val="bottom"/>
            <w:hideMark/>
          </w:tcPr>
          <w:p w:rsidR="00044563" w:rsidRPr="002B2BFC" w:rsidRDefault="00044563" w:rsidP="00C902CD">
            <w:pPr>
              <w:widowControl/>
              <w:autoSpaceDN/>
              <w:adjustRightInd/>
              <w:spacing w:line="240" w:lineRule="auto"/>
              <w:jc w:val="left"/>
              <w:textAlignment w:val="auto"/>
              <w:rPr>
                <w:rFonts w:ascii="Calibri" w:hAnsi="Calibri" w:cs="Calibri"/>
                <w:b/>
                <w:bCs/>
                <w:color w:val="000000"/>
                <w:sz w:val="18"/>
                <w:szCs w:val="18"/>
              </w:rPr>
            </w:pPr>
            <w:r w:rsidRPr="002B2BFC">
              <w:rPr>
                <w:rFonts w:ascii="Calibri" w:hAnsi="Calibri" w:cs="Calibri"/>
                <w:b/>
                <w:bCs/>
                <w:color w:val="000000"/>
                <w:sz w:val="18"/>
                <w:szCs w:val="18"/>
              </w:rPr>
              <w:t>smev@minsvyaz.ru</w:t>
            </w:r>
          </w:p>
        </w:tc>
        <w:tc>
          <w:tcPr>
            <w:tcW w:w="392" w:type="pct"/>
            <w:tcBorders>
              <w:top w:val="nil"/>
              <w:left w:val="nil"/>
              <w:bottom w:val="single" w:sz="4" w:space="0" w:color="auto"/>
              <w:right w:val="single" w:sz="4" w:space="0" w:color="auto"/>
            </w:tcBorders>
            <w:shd w:val="clear" w:color="000000" w:fill="E46D0A"/>
            <w:noWrap/>
            <w:vAlign w:val="bottom"/>
            <w:hideMark/>
          </w:tcPr>
          <w:p w:rsidR="00044563" w:rsidRPr="002B2BFC" w:rsidRDefault="00044563" w:rsidP="00C902CD">
            <w:pPr>
              <w:widowControl/>
              <w:autoSpaceDN/>
              <w:adjustRightInd/>
              <w:spacing w:line="240" w:lineRule="auto"/>
              <w:jc w:val="left"/>
              <w:textAlignment w:val="auto"/>
              <w:rPr>
                <w:rFonts w:ascii="Calibri" w:hAnsi="Calibri" w:cs="Calibri"/>
                <w:b/>
                <w:bCs/>
                <w:color w:val="000000"/>
                <w:sz w:val="18"/>
                <w:szCs w:val="18"/>
              </w:rPr>
            </w:pPr>
            <w:r w:rsidRPr="002B2BFC">
              <w:rPr>
                <w:rFonts w:ascii="Calibri" w:hAnsi="Calibri" w:cs="Calibri"/>
                <w:b/>
                <w:bCs/>
                <w:color w:val="000000"/>
                <w:sz w:val="18"/>
                <w:szCs w:val="18"/>
              </w:rPr>
              <w:t>smev@gosuslugi.ru</w:t>
            </w:r>
          </w:p>
        </w:tc>
        <w:tc>
          <w:tcPr>
            <w:tcW w:w="526" w:type="pct"/>
            <w:tcBorders>
              <w:top w:val="nil"/>
              <w:left w:val="nil"/>
              <w:bottom w:val="single" w:sz="4" w:space="0" w:color="auto"/>
              <w:right w:val="single" w:sz="4" w:space="0" w:color="auto"/>
            </w:tcBorders>
            <w:shd w:val="clear" w:color="000000" w:fill="E46D0A"/>
            <w:noWrap/>
            <w:vAlign w:val="bottom"/>
            <w:hideMark/>
          </w:tcPr>
          <w:p w:rsidR="00044563" w:rsidRPr="002B2BFC" w:rsidRDefault="00044563" w:rsidP="00C902CD">
            <w:pPr>
              <w:widowControl/>
              <w:autoSpaceDN/>
              <w:adjustRightInd/>
              <w:spacing w:line="240" w:lineRule="auto"/>
              <w:jc w:val="left"/>
              <w:textAlignment w:val="auto"/>
              <w:rPr>
                <w:rFonts w:ascii="Calibri" w:hAnsi="Calibri" w:cs="Calibri"/>
                <w:b/>
                <w:bCs/>
                <w:color w:val="000000"/>
                <w:sz w:val="18"/>
                <w:szCs w:val="18"/>
              </w:rPr>
            </w:pPr>
            <w:r w:rsidRPr="002B2BFC">
              <w:rPr>
                <w:rFonts w:ascii="Calibri" w:hAnsi="Calibri" w:cs="Calibri"/>
                <w:b/>
                <w:bCs/>
                <w:color w:val="000000"/>
                <w:sz w:val="18"/>
                <w:szCs w:val="18"/>
              </w:rPr>
              <w:t>smev@minsvyaz.ru</w:t>
            </w:r>
          </w:p>
        </w:tc>
        <w:tc>
          <w:tcPr>
            <w:tcW w:w="525" w:type="pct"/>
            <w:tcBorders>
              <w:top w:val="nil"/>
              <w:left w:val="nil"/>
              <w:bottom w:val="single" w:sz="4" w:space="0" w:color="auto"/>
              <w:right w:val="single" w:sz="4" w:space="0" w:color="auto"/>
            </w:tcBorders>
            <w:shd w:val="clear" w:color="000000" w:fill="E46D0A"/>
            <w:vAlign w:val="bottom"/>
          </w:tcPr>
          <w:p w:rsidR="00044563" w:rsidRPr="002B2BFC" w:rsidRDefault="00044563" w:rsidP="00C902CD">
            <w:pPr>
              <w:widowControl/>
              <w:autoSpaceDN/>
              <w:adjustRightInd/>
              <w:spacing w:line="240" w:lineRule="auto"/>
              <w:jc w:val="left"/>
              <w:textAlignment w:val="auto"/>
              <w:rPr>
                <w:rFonts w:ascii="Calibri" w:hAnsi="Calibri" w:cs="Calibri"/>
                <w:b/>
                <w:bCs/>
                <w:color w:val="000000"/>
                <w:sz w:val="18"/>
                <w:szCs w:val="18"/>
              </w:rPr>
            </w:pPr>
            <w:r w:rsidRPr="002B2BFC">
              <w:rPr>
                <w:rFonts w:ascii="Calibri" w:hAnsi="Calibri" w:cs="Calibri"/>
                <w:b/>
                <w:bCs/>
                <w:color w:val="000000"/>
                <w:sz w:val="18"/>
                <w:szCs w:val="18"/>
              </w:rPr>
              <w:t>smev@gosuslugi.ru</w:t>
            </w:r>
          </w:p>
        </w:tc>
        <w:tc>
          <w:tcPr>
            <w:tcW w:w="525" w:type="pct"/>
            <w:tcBorders>
              <w:top w:val="nil"/>
              <w:left w:val="nil"/>
              <w:bottom w:val="single" w:sz="4" w:space="0" w:color="auto"/>
              <w:right w:val="single" w:sz="4" w:space="0" w:color="auto"/>
            </w:tcBorders>
            <w:shd w:val="clear" w:color="000000" w:fill="E46D0A"/>
            <w:vAlign w:val="bottom"/>
          </w:tcPr>
          <w:p w:rsidR="00044563" w:rsidRPr="002B2BFC" w:rsidRDefault="00044563" w:rsidP="00C902CD">
            <w:pPr>
              <w:widowControl/>
              <w:autoSpaceDN/>
              <w:adjustRightInd/>
              <w:spacing w:line="240" w:lineRule="auto"/>
              <w:jc w:val="left"/>
              <w:textAlignment w:val="auto"/>
              <w:rPr>
                <w:rFonts w:ascii="Calibri" w:hAnsi="Calibri" w:cs="Calibri"/>
                <w:b/>
                <w:bCs/>
                <w:color w:val="000000"/>
                <w:sz w:val="18"/>
                <w:szCs w:val="18"/>
              </w:rPr>
            </w:pPr>
            <w:r w:rsidRPr="002B2BFC">
              <w:rPr>
                <w:rFonts w:ascii="Calibri" w:hAnsi="Calibri" w:cs="Calibri"/>
                <w:b/>
                <w:bCs/>
                <w:color w:val="000000"/>
                <w:sz w:val="18"/>
                <w:szCs w:val="18"/>
              </w:rPr>
              <w:t>smev@gosuslugi.ru</w:t>
            </w:r>
          </w:p>
        </w:tc>
        <w:tc>
          <w:tcPr>
            <w:tcW w:w="485" w:type="pct"/>
            <w:tcBorders>
              <w:top w:val="nil"/>
              <w:left w:val="nil"/>
              <w:bottom w:val="single" w:sz="4" w:space="0" w:color="auto"/>
              <w:right w:val="single" w:sz="4" w:space="0" w:color="auto"/>
            </w:tcBorders>
            <w:shd w:val="clear" w:color="000000" w:fill="E46D0A"/>
            <w:vAlign w:val="bottom"/>
          </w:tcPr>
          <w:p w:rsidR="00044563" w:rsidRPr="002B2BFC" w:rsidRDefault="00044563" w:rsidP="00C902CD">
            <w:pPr>
              <w:widowControl/>
              <w:autoSpaceDN/>
              <w:adjustRightInd/>
              <w:spacing w:line="240" w:lineRule="auto"/>
              <w:jc w:val="left"/>
              <w:textAlignment w:val="auto"/>
              <w:rPr>
                <w:rFonts w:ascii="Calibri" w:hAnsi="Calibri" w:cs="Calibri"/>
                <w:b/>
                <w:bCs/>
                <w:color w:val="000000"/>
                <w:sz w:val="18"/>
                <w:szCs w:val="18"/>
              </w:rPr>
            </w:pPr>
            <w:r w:rsidRPr="002B2BFC">
              <w:rPr>
                <w:rFonts w:ascii="Calibri" w:hAnsi="Calibri" w:cs="Calibri"/>
                <w:b/>
                <w:bCs/>
                <w:color w:val="000000"/>
                <w:sz w:val="18"/>
                <w:szCs w:val="18"/>
              </w:rPr>
              <w:t>smev@gosuslugi.ru</w:t>
            </w:r>
            <w:r w:rsidRPr="002B2BFC" w:rsidDel="00136C00">
              <w:rPr>
                <w:rFonts w:ascii="Calibri" w:hAnsi="Calibri" w:cs="Calibri"/>
                <w:b/>
                <w:bCs/>
                <w:color w:val="000000"/>
                <w:sz w:val="18"/>
                <w:szCs w:val="18"/>
              </w:rPr>
              <w:t xml:space="preserve"> </w:t>
            </w:r>
          </w:p>
        </w:tc>
      </w:tr>
    </w:tbl>
    <w:p w:rsidR="001307C4" w:rsidRPr="00652D16" w:rsidRDefault="001307C4" w:rsidP="001307C4">
      <w:pPr>
        <w:pStyle w:val="aa"/>
        <w:ind w:firstLine="0"/>
      </w:pPr>
    </w:p>
    <w:p w:rsidR="001307C4" w:rsidRDefault="001307C4" w:rsidP="001307C4">
      <w:pPr>
        <w:widowControl/>
        <w:autoSpaceDN/>
        <w:adjustRightInd/>
        <w:spacing w:line="240" w:lineRule="auto"/>
        <w:jc w:val="left"/>
        <w:textAlignment w:val="auto"/>
      </w:pPr>
    </w:p>
    <w:p w:rsidR="006067AF" w:rsidRDefault="006067AF" w:rsidP="001307C4">
      <w:pPr>
        <w:widowControl/>
        <w:autoSpaceDN/>
        <w:adjustRightInd/>
        <w:spacing w:line="240" w:lineRule="auto"/>
        <w:jc w:val="left"/>
        <w:textAlignment w:val="auto"/>
      </w:pPr>
    </w:p>
    <w:p w:rsidR="006067AF" w:rsidRDefault="006067AF" w:rsidP="001307C4">
      <w:pPr>
        <w:widowControl/>
        <w:autoSpaceDN/>
        <w:adjustRightInd/>
        <w:spacing w:line="240" w:lineRule="auto"/>
        <w:jc w:val="left"/>
        <w:textAlignment w:val="auto"/>
      </w:pPr>
    </w:p>
    <w:p w:rsidR="006067AF" w:rsidRDefault="006067AF" w:rsidP="001307C4">
      <w:pPr>
        <w:widowControl/>
        <w:autoSpaceDN/>
        <w:adjustRightInd/>
        <w:spacing w:line="240" w:lineRule="auto"/>
        <w:jc w:val="left"/>
        <w:textAlignment w:val="auto"/>
      </w:pPr>
    </w:p>
    <w:p w:rsidR="006067AF" w:rsidRDefault="006067AF" w:rsidP="001307C4">
      <w:pPr>
        <w:widowControl/>
        <w:autoSpaceDN/>
        <w:adjustRightInd/>
        <w:spacing w:line="240" w:lineRule="auto"/>
        <w:jc w:val="left"/>
        <w:textAlignment w:val="auto"/>
      </w:pPr>
    </w:p>
    <w:p w:rsidR="006067AF" w:rsidRDefault="006067AF" w:rsidP="001307C4">
      <w:pPr>
        <w:widowControl/>
        <w:autoSpaceDN/>
        <w:adjustRightInd/>
        <w:spacing w:line="240" w:lineRule="auto"/>
        <w:jc w:val="left"/>
        <w:textAlignment w:val="auto"/>
      </w:pPr>
    </w:p>
    <w:p w:rsidR="006067AF" w:rsidRDefault="006067AF" w:rsidP="001307C4">
      <w:pPr>
        <w:widowControl/>
        <w:autoSpaceDN/>
        <w:adjustRightInd/>
        <w:spacing w:line="240" w:lineRule="auto"/>
        <w:jc w:val="left"/>
        <w:textAlignment w:val="auto"/>
      </w:pPr>
    </w:p>
    <w:p w:rsidR="006067AF" w:rsidRDefault="006067AF" w:rsidP="001307C4">
      <w:pPr>
        <w:widowControl/>
        <w:autoSpaceDN/>
        <w:adjustRightInd/>
        <w:spacing w:line="240" w:lineRule="auto"/>
        <w:jc w:val="left"/>
        <w:textAlignment w:val="auto"/>
      </w:pPr>
    </w:p>
    <w:p w:rsidR="006067AF" w:rsidRDefault="006067AF" w:rsidP="001307C4">
      <w:pPr>
        <w:widowControl/>
        <w:autoSpaceDN/>
        <w:adjustRightInd/>
        <w:spacing w:line="240" w:lineRule="auto"/>
        <w:jc w:val="left"/>
        <w:textAlignment w:val="auto"/>
      </w:pPr>
    </w:p>
    <w:p w:rsidR="006067AF" w:rsidRDefault="006067AF" w:rsidP="001307C4">
      <w:pPr>
        <w:widowControl/>
        <w:autoSpaceDN/>
        <w:adjustRightInd/>
        <w:spacing w:line="240" w:lineRule="auto"/>
        <w:jc w:val="left"/>
        <w:textAlignment w:val="auto"/>
      </w:pPr>
    </w:p>
    <w:p w:rsidR="006067AF" w:rsidRDefault="006067AF" w:rsidP="001307C4">
      <w:pPr>
        <w:widowControl/>
        <w:autoSpaceDN/>
        <w:adjustRightInd/>
        <w:spacing w:line="240" w:lineRule="auto"/>
        <w:jc w:val="left"/>
        <w:textAlignment w:val="auto"/>
      </w:pPr>
    </w:p>
    <w:p w:rsidR="006067AF" w:rsidRDefault="006067AF" w:rsidP="001307C4">
      <w:pPr>
        <w:widowControl/>
        <w:autoSpaceDN/>
        <w:adjustRightInd/>
        <w:spacing w:line="240" w:lineRule="auto"/>
        <w:jc w:val="left"/>
        <w:textAlignment w:val="auto"/>
      </w:pPr>
    </w:p>
    <w:p w:rsidR="006067AF" w:rsidRDefault="006067AF" w:rsidP="001307C4">
      <w:pPr>
        <w:widowControl/>
        <w:autoSpaceDN/>
        <w:adjustRightInd/>
        <w:spacing w:line="240" w:lineRule="auto"/>
        <w:jc w:val="left"/>
        <w:textAlignment w:val="auto"/>
      </w:pPr>
    </w:p>
    <w:p w:rsidR="006067AF" w:rsidRDefault="006067AF" w:rsidP="001307C4">
      <w:pPr>
        <w:widowControl/>
        <w:autoSpaceDN/>
        <w:adjustRightInd/>
        <w:spacing w:line="240" w:lineRule="auto"/>
        <w:jc w:val="left"/>
        <w:textAlignment w:val="auto"/>
      </w:pPr>
    </w:p>
    <w:p w:rsidR="006067AF" w:rsidRDefault="006067AF" w:rsidP="001307C4">
      <w:pPr>
        <w:widowControl/>
        <w:autoSpaceDN/>
        <w:adjustRightInd/>
        <w:spacing w:line="240" w:lineRule="auto"/>
        <w:jc w:val="left"/>
        <w:textAlignment w:val="auto"/>
      </w:pPr>
    </w:p>
    <w:p w:rsidR="006067AF" w:rsidRDefault="006067AF" w:rsidP="001307C4">
      <w:pPr>
        <w:widowControl/>
        <w:autoSpaceDN/>
        <w:adjustRightInd/>
        <w:spacing w:line="240" w:lineRule="auto"/>
        <w:jc w:val="left"/>
        <w:textAlignment w:val="auto"/>
      </w:pPr>
    </w:p>
    <w:p w:rsidR="006067AF" w:rsidRDefault="006067AF" w:rsidP="001307C4">
      <w:pPr>
        <w:widowControl/>
        <w:autoSpaceDN/>
        <w:adjustRightInd/>
        <w:spacing w:line="240" w:lineRule="auto"/>
        <w:jc w:val="left"/>
        <w:textAlignment w:val="auto"/>
      </w:pPr>
    </w:p>
    <w:p w:rsidR="006067AF" w:rsidRDefault="006067AF" w:rsidP="001307C4">
      <w:pPr>
        <w:widowControl/>
        <w:autoSpaceDN/>
        <w:adjustRightInd/>
        <w:spacing w:line="240" w:lineRule="auto"/>
        <w:jc w:val="left"/>
        <w:textAlignment w:val="auto"/>
      </w:pPr>
    </w:p>
    <w:p w:rsidR="006067AF" w:rsidRDefault="006067AF" w:rsidP="001307C4">
      <w:pPr>
        <w:widowControl/>
        <w:autoSpaceDN/>
        <w:adjustRightInd/>
        <w:spacing w:line="240" w:lineRule="auto"/>
        <w:jc w:val="left"/>
        <w:textAlignment w:val="auto"/>
      </w:pPr>
    </w:p>
    <w:p w:rsidR="006067AF" w:rsidRDefault="006067AF" w:rsidP="001307C4">
      <w:pPr>
        <w:widowControl/>
        <w:autoSpaceDN/>
        <w:adjustRightInd/>
        <w:spacing w:line="240" w:lineRule="auto"/>
        <w:jc w:val="left"/>
        <w:textAlignment w:val="auto"/>
      </w:pPr>
    </w:p>
    <w:p w:rsidR="006067AF" w:rsidRDefault="006067AF" w:rsidP="001307C4">
      <w:pPr>
        <w:widowControl/>
        <w:autoSpaceDN/>
        <w:adjustRightInd/>
        <w:spacing w:line="240" w:lineRule="auto"/>
        <w:jc w:val="left"/>
        <w:textAlignment w:val="auto"/>
      </w:pPr>
    </w:p>
    <w:p w:rsidR="006067AF" w:rsidRDefault="006067AF" w:rsidP="001307C4">
      <w:pPr>
        <w:widowControl/>
        <w:autoSpaceDN/>
        <w:adjustRightInd/>
        <w:spacing w:line="240" w:lineRule="auto"/>
        <w:jc w:val="left"/>
        <w:textAlignment w:val="auto"/>
      </w:pPr>
    </w:p>
    <w:p w:rsidR="006067AF" w:rsidRDefault="006067AF" w:rsidP="001307C4">
      <w:pPr>
        <w:widowControl/>
        <w:autoSpaceDN/>
        <w:adjustRightInd/>
        <w:spacing w:line="240" w:lineRule="auto"/>
        <w:jc w:val="left"/>
        <w:textAlignment w:val="auto"/>
      </w:pPr>
    </w:p>
    <w:tbl>
      <w:tblPr>
        <w:tblW w:w="6970" w:type="pct"/>
        <w:tblLayout w:type="fixed"/>
        <w:tblLook w:val="04A0"/>
      </w:tblPr>
      <w:tblGrid>
        <w:gridCol w:w="2508"/>
        <w:gridCol w:w="2135"/>
        <w:gridCol w:w="2708"/>
        <w:gridCol w:w="1986"/>
        <w:gridCol w:w="1986"/>
        <w:gridCol w:w="2135"/>
        <w:gridCol w:w="2689"/>
        <w:gridCol w:w="2490"/>
        <w:gridCol w:w="3187"/>
        <w:gridCol w:w="2341"/>
        <w:gridCol w:w="2341"/>
        <w:gridCol w:w="2341"/>
        <w:gridCol w:w="2278"/>
      </w:tblGrid>
      <w:tr w:rsidR="00044563" w:rsidRPr="00652D16" w:rsidTr="00AB7B66">
        <w:trPr>
          <w:gridAfter w:val="4"/>
          <w:wAfter w:w="1494" w:type="pct"/>
          <w:trHeight w:val="315"/>
        </w:trPr>
        <w:tc>
          <w:tcPr>
            <w:tcW w:w="746" w:type="pct"/>
            <w:gridSpan w:val="2"/>
            <w:tcBorders>
              <w:top w:val="single" w:sz="8" w:space="0" w:color="auto"/>
              <w:left w:val="single" w:sz="8" w:space="0" w:color="auto"/>
              <w:bottom w:val="single" w:sz="4" w:space="0" w:color="auto"/>
              <w:right w:val="single" w:sz="8" w:space="0" w:color="000000"/>
            </w:tcBorders>
            <w:shd w:val="clear" w:color="000000" w:fill="DBEEF3"/>
            <w:vAlign w:val="center"/>
            <w:hideMark/>
          </w:tcPr>
          <w:p w:rsidR="00044563" w:rsidRPr="00652D16" w:rsidRDefault="00044563" w:rsidP="00044563">
            <w:pPr>
              <w:widowControl/>
              <w:autoSpaceDN/>
              <w:adjustRightInd/>
              <w:spacing w:line="240" w:lineRule="auto"/>
              <w:jc w:val="center"/>
              <w:textAlignment w:val="auto"/>
              <w:rPr>
                <w:rFonts w:ascii="Arial" w:hAnsi="Arial" w:cs="Arial"/>
                <w:b/>
                <w:bCs/>
                <w:color w:val="000000"/>
              </w:rPr>
            </w:pPr>
            <w:r>
              <w:rPr>
                <w:rFonts w:ascii="Arial" w:hAnsi="Arial" w:cs="Arial"/>
                <w:b/>
                <w:bCs/>
                <w:color w:val="000000"/>
              </w:rPr>
              <w:lastRenderedPageBreak/>
              <w:t>Данные</w:t>
            </w:r>
          </w:p>
        </w:tc>
        <w:tc>
          <w:tcPr>
            <w:tcW w:w="2248" w:type="pct"/>
            <w:gridSpan w:val="6"/>
            <w:tcBorders>
              <w:top w:val="single" w:sz="8" w:space="0" w:color="auto"/>
              <w:left w:val="nil"/>
              <w:bottom w:val="single" w:sz="4" w:space="0" w:color="auto"/>
              <w:right w:val="nil"/>
            </w:tcBorders>
            <w:shd w:val="clear" w:color="000000" w:fill="FFFFE1"/>
            <w:vAlign w:val="center"/>
            <w:hideMark/>
          </w:tcPr>
          <w:p w:rsidR="00044563" w:rsidRPr="00652D16" w:rsidRDefault="00044563" w:rsidP="00044563">
            <w:pPr>
              <w:widowControl/>
              <w:autoSpaceDN/>
              <w:adjustRightInd/>
              <w:spacing w:line="240" w:lineRule="auto"/>
              <w:jc w:val="center"/>
              <w:textAlignment w:val="auto"/>
              <w:rPr>
                <w:rFonts w:ascii="Arial" w:hAnsi="Arial" w:cs="Arial"/>
                <w:b/>
                <w:bCs/>
                <w:color w:val="000000"/>
              </w:rPr>
            </w:pPr>
            <w:r w:rsidRPr="00652D16">
              <w:rPr>
                <w:rFonts w:ascii="Arial" w:hAnsi="Arial" w:cs="Arial"/>
                <w:b/>
                <w:bCs/>
                <w:color w:val="000000"/>
              </w:rPr>
              <w:t>Типы запросов</w:t>
            </w:r>
          </w:p>
        </w:tc>
        <w:tc>
          <w:tcPr>
            <w:tcW w:w="512" w:type="pct"/>
            <w:tcBorders>
              <w:top w:val="single" w:sz="8" w:space="0" w:color="auto"/>
              <w:left w:val="nil"/>
              <w:bottom w:val="single" w:sz="4" w:space="0" w:color="auto"/>
              <w:right w:val="nil"/>
            </w:tcBorders>
            <w:shd w:val="clear" w:color="000000" w:fill="FFFFE1"/>
          </w:tcPr>
          <w:p w:rsidR="00044563" w:rsidRPr="00652D16" w:rsidRDefault="00044563" w:rsidP="00044563">
            <w:pPr>
              <w:widowControl/>
              <w:autoSpaceDN/>
              <w:adjustRightInd/>
              <w:spacing w:line="240" w:lineRule="auto"/>
              <w:jc w:val="center"/>
              <w:textAlignment w:val="auto"/>
              <w:rPr>
                <w:rFonts w:ascii="Arial" w:hAnsi="Arial" w:cs="Arial"/>
                <w:b/>
                <w:bCs/>
                <w:color w:val="000000"/>
              </w:rPr>
            </w:pPr>
          </w:p>
        </w:tc>
      </w:tr>
      <w:tr w:rsidR="00822BED" w:rsidRPr="00652D16" w:rsidTr="00822BED">
        <w:trPr>
          <w:gridAfter w:val="4"/>
          <w:wAfter w:w="1494" w:type="pct"/>
          <w:trHeight w:val="790"/>
        </w:trPr>
        <w:tc>
          <w:tcPr>
            <w:tcW w:w="403" w:type="pct"/>
            <w:tcBorders>
              <w:top w:val="nil"/>
              <w:left w:val="single" w:sz="8" w:space="0" w:color="auto"/>
              <w:bottom w:val="single" w:sz="8" w:space="0" w:color="auto"/>
              <w:right w:val="single" w:sz="4" w:space="0" w:color="auto"/>
            </w:tcBorders>
            <w:shd w:val="clear" w:color="000000" w:fill="DBEEF3"/>
            <w:vAlign w:val="center"/>
            <w:hideMark/>
          </w:tcPr>
          <w:p w:rsidR="00044563" w:rsidRPr="002B2BFC" w:rsidRDefault="00044563" w:rsidP="00044563">
            <w:pPr>
              <w:widowControl/>
              <w:autoSpaceDN/>
              <w:adjustRightInd/>
              <w:spacing w:line="240" w:lineRule="auto"/>
              <w:jc w:val="center"/>
              <w:textAlignment w:val="auto"/>
              <w:rPr>
                <w:rFonts w:ascii="Arial" w:hAnsi="Arial" w:cs="Arial"/>
                <w:b/>
                <w:bCs/>
                <w:color w:val="000000"/>
                <w:sz w:val="18"/>
                <w:szCs w:val="18"/>
              </w:rPr>
            </w:pPr>
            <w:r w:rsidRPr="002B2BFC">
              <w:rPr>
                <w:rFonts w:ascii="Arial" w:hAnsi="Arial" w:cs="Arial"/>
                <w:b/>
                <w:bCs/>
                <w:color w:val="000000"/>
                <w:sz w:val="18"/>
                <w:szCs w:val="18"/>
              </w:rPr>
              <w:t>Наименование</w:t>
            </w:r>
          </w:p>
        </w:tc>
        <w:tc>
          <w:tcPr>
            <w:tcW w:w="343" w:type="pct"/>
            <w:tcBorders>
              <w:top w:val="nil"/>
              <w:left w:val="nil"/>
              <w:bottom w:val="single" w:sz="8" w:space="0" w:color="auto"/>
              <w:right w:val="single" w:sz="8" w:space="0" w:color="auto"/>
            </w:tcBorders>
            <w:shd w:val="clear" w:color="000000" w:fill="DBEEF3"/>
            <w:vAlign w:val="center"/>
            <w:hideMark/>
          </w:tcPr>
          <w:p w:rsidR="00044563" w:rsidRPr="002B2BFC" w:rsidRDefault="00044563" w:rsidP="00044563">
            <w:pPr>
              <w:widowControl/>
              <w:autoSpaceDN/>
              <w:adjustRightInd/>
              <w:spacing w:line="240" w:lineRule="auto"/>
              <w:jc w:val="center"/>
              <w:textAlignment w:val="auto"/>
              <w:rPr>
                <w:rFonts w:ascii="Arial" w:hAnsi="Arial" w:cs="Arial"/>
                <w:b/>
                <w:bCs/>
                <w:color w:val="000000"/>
                <w:sz w:val="18"/>
                <w:szCs w:val="18"/>
              </w:rPr>
            </w:pPr>
            <w:r w:rsidRPr="002B2BFC">
              <w:rPr>
                <w:rFonts w:ascii="Arial" w:hAnsi="Arial" w:cs="Arial"/>
                <w:b/>
                <w:bCs/>
                <w:color w:val="000000"/>
                <w:sz w:val="18"/>
                <w:szCs w:val="18"/>
              </w:rPr>
              <w:t>Пример</w:t>
            </w:r>
          </w:p>
        </w:tc>
        <w:tc>
          <w:tcPr>
            <w:tcW w:w="435" w:type="pct"/>
            <w:tcBorders>
              <w:top w:val="nil"/>
              <w:left w:val="nil"/>
              <w:bottom w:val="single" w:sz="8" w:space="0" w:color="auto"/>
              <w:right w:val="single" w:sz="4" w:space="0" w:color="auto"/>
            </w:tcBorders>
            <w:shd w:val="clear" w:color="000000" w:fill="FFFFE1"/>
            <w:vAlign w:val="center"/>
            <w:hideMark/>
          </w:tcPr>
          <w:p w:rsidR="00044563" w:rsidRPr="002B2BFC" w:rsidRDefault="00044563" w:rsidP="00044563">
            <w:pPr>
              <w:widowControl/>
              <w:autoSpaceDN/>
              <w:adjustRightInd/>
              <w:spacing w:line="240" w:lineRule="auto"/>
              <w:jc w:val="center"/>
              <w:textAlignment w:val="auto"/>
              <w:rPr>
                <w:rFonts w:ascii="Arial" w:hAnsi="Arial" w:cs="Arial"/>
                <w:b/>
                <w:bCs/>
                <w:color w:val="000000"/>
                <w:sz w:val="18"/>
                <w:szCs w:val="18"/>
              </w:rPr>
            </w:pPr>
            <w:r w:rsidRPr="002B2BFC">
              <w:rPr>
                <w:rFonts w:ascii="Arial" w:hAnsi="Arial" w:cs="Arial"/>
                <w:b/>
                <w:bCs/>
                <w:color w:val="000000"/>
                <w:sz w:val="18"/>
                <w:szCs w:val="18"/>
              </w:rPr>
              <w:t>Запрос на экспертизу протокола нагрузочного тестирования</w:t>
            </w:r>
          </w:p>
        </w:tc>
        <w:tc>
          <w:tcPr>
            <w:tcW w:w="319" w:type="pct"/>
            <w:tcBorders>
              <w:top w:val="nil"/>
              <w:left w:val="nil"/>
              <w:bottom w:val="single" w:sz="8" w:space="0" w:color="auto"/>
              <w:right w:val="single" w:sz="4" w:space="0" w:color="auto"/>
            </w:tcBorders>
            <w:shd w:val="clear" w:color="000000" w:fill="FFFFE1"/>
            <w:vAlign w:val="center"/>
            <w:hideMark/>
          </w:tcPr>
          <w:p w:rsidR="00044563" w:rsidRPr="002B2BFC" w:rsidRDefault="00044563" w:rsidP="00044563">
            <w:pPr>
              <w:widowControl/>
              <w:autoSpaceDN/>
              <w:adjustRightInd/>
              <w:spacing w:line="240" w:lineRule="auto"/>
              <w:jc w:val="center"/>
              <w:textAlignment w:val="auto"/>
              <w:rPr>
                <w:rFonts w:ascii="Arial" w:hAnsi="Arial" w:cs="Arial"/>
                <w:b/>
                <w:bCs/>
                <w:color w:val="000000"/>
                <w:sz w:val="18"/>
                <w:szCs w:val="18"/>
              </w:rPr>
            </w:pPr>
            <w:r w:rsidRPr="002B2BFC">
              <w:rPr>
                <w:rFonts w:ascii="Arial" w:hAnsi="Arial" w:cs="Arial"/>
                <w:b/>
                <w:bCs/>
                <w:color w:val="000000"/>
                <w:sz w:val="18"/>
                <w:szCs w:val="18"/>
              </w:rPr>
              <w:t>Запрос на изменение сервиса без перерегистрации</w:t>
            </w:r>
          </w:p>
        </w:tc>
        <w:tc>
          <w:tcPr>
            <w:tcW w:w="319" w:type="pct"/>
            <w:tcBorders>
              <w:top w:val="nil"/>
              <w:left w:val="nil"/>
              <w:bottom w:val="single" w:sz="8" w:space="0" w:color="auto"/>
              <w:right w:val="single" w:sz="4" w:space="0" w:color="auto"/>
            </w:tcBorders>
            <w:shd w:val="clear" w:color="000000" w:fill="FFFFE1"/>
            <w:vAlign w:val="center"/>
            <w:hideMark/>
          </w:tcPr>
          <w:p w:rsidR="00044563" w:rsidRPr="002B2BFC" w:rsidRDefault="00044563" w:rsidP="00044563">
            <w:pPr>
              <w:widowControl/>
              <w:autoSpaceDN/>
              <w:adjustRightInd/>
              <w:spacing w:line="240" w:lineRule="auto"/>
              <w:jc w:val="center"/>
              <w:textAlignment w:val="auto"/>
              <w:rPr>
                <w:rFonts w:ascii="Arial" w:hAnsi="Arial" w:cs="Arial"/>
                <w:b/>
                <w:bCs/>
                <w:color w:val="000000"/>
                <w:sz w:val="18"/>
                <w:szCs w:val="18"/>
              </w:rPr>
            </w:pPr>
            <w:r w:rsidRPr="002B2BFC">
              <w:rPr>
                <w:rFonts w:ascii="Arial" w:hAnsi="Arial" w:cs="Arial"/>
                <w:b/>
                <w:bCs/>
                <w:color w:val="000000"/>
                <w:sz w:val="18"/>
                <w:szCs w:val="18"/>
              </w:rPr>
              <w:t>Получение консультации</w:t>
            </w:r>
          </w:p>
        </w:tc>
        <w:tc>
          <w:tcPr>
            <w:tcW w:w="343" w:type="pct"/>
            <w:tcBorders>
              <w:top w:val="nil"/>
              <w:left w:val="nil"/>
              <w:bottom w:val="single" w:sz="8" w:space="0" w:color="auto"/>
              <w:right w:val="single" w:sz="4" w:space="0" w:color="auto"/>
            </w:tcBorders>
            <w:shd w:val="clear" w:color="000000" w:fill="FFFFE1"/>
            <w:vAlign w:val="center"/>
          </w:tcPr>
          <w:p w:rsidR="00044563" w:rsidRPr="002B2BFC" w:rsidRDefault="00044563" w:rsidP="00044563">
            <w:pPr>
              <w:widowControl/>
              <w:autoSpaceDN/>
              <w:adjustRightInd/>
              <w:spacing w:line="240" w:lineRule="auto"/>
              <w:jc w:val="center"/>
              <w:textAlignment w:val="auto"/>
              <w:rPr>
                <w:rFonts w:ascii="Arial" w:hAnsi="Arial" w:cs="Arial"/>
                <w:b/>
                <w:bCs/>
                <w:color w:val="000000"/>
                <w:sz w:val="18"/>
                <w:szCs w:val="18"/>
              </w:rPr>
            </w:pPr>
            <w:r w:rsidRPr="002B2BFC">
              <w:rPr>
                <w:rFonts w:ascii="Arial" w:hAnsi="Arial" w:cs="Arial"/>
                <w:b/>
                <w:bCs/>
                <w:color w:val="000000"/>
                <w:sz w:val="18"/>
                <w:szCs w:val="18"/>
              </w:rPr>
              <w:t>Запрос на обновление данных на Тех</w:t>
            </w:r>
            <w:r w:rsidR="00DB4B15">
              <w:rPr>
                <w:rFonts w:ascii="Arial" w:hAnsi="Arial" w:cs="Arial"/>
                <w:b/>
                <w:bCs/>
                <w:color w:val="000000"/>
                <w:sz w:val="18"/>
                <w:szCs w:val="18"/>
              </w:rPr>
              <w:t xml:space="preserve">нологическом </w:t>
            </w:r>
            <w:r w:rsidRPr="002B2BFC">
              <w:rPr>
                <w:rFonts w:ascii="Arial" w:hAnsi="Arial" w:cs="Arial"/>
                <w:b/>
                <w:bCs/>
                <w:color w:val="000000"/>
                <w:sz w:val="18"/>
                <w:szCs w:val="18"/>
              </w:rPr>
              <w:t>портале СМЭВ</w:t>
            </w:r>
          </w:p>
        </w:tc>
        <w:tc>
          <w:tcPr>
            <w:tcW w:w="432" w:type="pct"/>
            <w:tcBorders>
              <w:top w:val="nil"/>
              <w:left w:val="nil"/>
              <w:bottom w:val="single" w:sz="8" w:space="0" w:color="auto"/>
              <w:right w:val="single" w:sz="4" w:space="0" w:color="auto"/>
            </w:tcBorders>
            <w:shd w:val="clear" w:color="000000" w:fill="FFFFE1"/>
            <w:vAlign w:val="center"/>
          </w:tcPr>
          <w:p w:rsidR="00044563" w:rsidRPr="002B2BFC" w:rsidRDefault="00044563" w:rsidP="00044563">
            <w:pPr>
              <w:widowControl/>
              <w:autoSpaceDN/>
              <w:adjustRightInd/>
              <w:spacing w:line="240" w:lineRule="auto"/>
              <w:jc w:val="center"/>
              <w:textAlignment w:val="auto"/>
              <w:rPr>
                <w:rFonts w:ascii="Arial" w:hAnsi="Arial" w:cs="Arial"/>
                <w:b/>
                <w:bCs/>
                <w:color w:val="000000"/>
                <w:sz w:val="18"/>
                <w:szCs w:val="18"/>
              </w:rPr>
            </w:pPr>
            <w:r w:rsidRPr="002B2BFC">
              <w:rPr>
                <w:rFonts w:ascii="Arial" w:hAnsi="Arial" w:cs="Arial"/>
                <w:b/>
                <w:bCs/>
                <w:color w:val="000000"/>
                <w:sz w:val="18"/>
                <w:szCs w:val="18"/>
              </w:rPr>
              <w:t>Информирование о предстоящем выводе из эксплуатации</w:t>
            </w:r>
          </w:p>
        </w:tc>
        <w:tc>
          <w:tcPr>
            <w:tcW w:w="400" w:type="pct"/>
            <w:tcBorders>
              <w:top w:val="nil"/>
              <w:left w:val="nil"/>
              <w:bottom w:val="single" w:sz="8" w:space="0" w:color="auto"/>
              <w:right w:val="single" w:sz="4" w:space="0" w:color="auto"/>
            </w:tcBorders>
            <w:shd w:val="clear" w:color="000000" w:fill="FFFFE1"/>
            <w:vAlign w:val="center"/>
          </w:tcPr>
          <w:p w:rsidR="00044563" w:rsidRPr="002B2BFC" w:rsidRDefault="00044563" w:rsidP="00044563">
            <w:pPr>
              <w:widowControl/>
              <w:autoSpaceDN/>
              <w:adjustRightInd/>
              <w:spacing w:line="240" w:lineRule="auto"/>
              <w:jc w:val="center"/>
              <w:textAlignment w:val="auto"/>
              <w:rPr>
                <w:rFonts w:ascii="Arial" w:hAnsi="Arial" w:cs="Arial"/>
                <w:b/>
                <w:bCs/>
                <w:color w:val="000000"/>
                <w:sz w:val="18"/>
                <w:szCs w:val="18"/>
              </w:rPr>
            </w:pPr>
            <w:r w:rsidRPr="002B2BFC">
              <w:rPr>
                <w:rFonts w:ascii="Arial" w:hAnsi="Arial" w:cs="Arial"/>
                <w:b/>
                <w:bCs/>
                <w:color w:val="000000"/>
                <w:sz w:val="18"/>
                <w:szCs w:val="18"/>
              </w:rPr>
              <w:t>Информирование о прерывании в работе сервиса</w:t>
            </w:r>
          </w:p>
        </w:tc>
        <w:tc>
          <w:tcPr>
            <w:tcW w:w="512" w:type="pct"/>
            <w:tcBorders>
              <w:top w:val="nil"/>
              <w:left w:val="nil"/>
              <w:bottom w:val="single" w:sz="8" w:space="0" w:color="auto"/>
              <w:right w:val="single" w:sz="4" w:space="0" w:color="auto"/>
            </w:tcBorders>
            <w:shd w:val="clear" w:color="000000" w:fill="FFFFE1"/>
            <w:vAlign w:val="center"/>
          </w:tcPr>
          <w:p w:rsidR="00044563" w:rsidRPr="002B2BFC" w:rsidRDefault="00044563" w:rsidP="00044563">
            <w:pPr>
              <w:widowControl/>
              <w:autoSpaceDN/>
              <w:adjustRightInd/>
              <w:spacing w:line="240" w:lineRule="auto"/>
              <w:jc w:val="center"/>
              <w:textAlignment w:val="auto"/>
              <w:rPr>
                <w:rFonts w:ascii="Arial" w:hAnsi="Arial" w:cs="Arial"/>
                <w:b/>
                <w:bCs/>
                <w:color w:val="000000"/>
                <w:sz w:val="18"/>
                <w:szCs w:val="18"/>
              </w:rPr>
            </w:pPr>
            <w:r w:rsidRPr="002B2BFC">
              <w:rPr>
                <w:rFonts w:ascii="Arial" w:hAnsi="Arial" w:cs="Arial"/>
                <w:b/>
                <w:bCs/>
                <w:color w:val="000000"/>
                <w:sz w:val="18"/>
                <w:szCs w:val="18"/>
              </w:rPr>
              <w:t>Инцидент</w:t>
            </w:r>
          </w:p>
        </w:tc>
      </w:tr>
      <w:tr w:rsidR="00737C90" w:rsidRPr="00652D16" w:rsidTr="00AB7B66">
        <w:trPr>
          <w:trHeight w:val="396"/>
        </w:trPr>
        <w:tc>
          <w:tcPr>
            <w:tcW w:w="3506" w:type="pct"/>
            <w:gridSpan w:val="9"/>
            <w:tcBorders>
              <w:top w:val="nil"/>
              <w:left w:val="nil"/>
              <w:bottom w:val="nil"/>
            </w:tcBorders>
            <w:shd w:val="clear" w:color="000000" w:fill="D8D8D8"/>
            <w:vAlign w:val="bottom"/>
            <w:hideMark/>
          </w:tcPr>
          <w:p w:rsidR="00737C90" w:rsidRPr="002B2BFC" w:rsidRDefault="00737C90" w:rsidP="00044563">
            <w:pPr>
              <w:widowControl/>
              <w:autoSpaceDN/>
              <w:adjustRightInd/>
              <w:spacing w:line="240" w:lineRule="auto"/>
              <w:jc w:val="left"/>
              <w:textAlignment w:val="auto"/>
              <w:rPr>
                <w:rFonts w:ascii="Arial" w:hAnsi="Arial" w:cs="Arial"/>
                <w:b/>
                <w:bCs/>
                <w:sz w:val="18"/>
                <w:szCs w:val="18"/>
              </w:rPr>
            </w:pPr>
            <w:r w:rsidRPr="002B2BFC">
              <w:rPr>
                <w:rFonts w:ascii="Arial" w:hAnsi="Arial" w:cs="Arial"/>
                <w:b/>
                <w:bCs/>
                <w:sz w:val="18"/>
                <w:szCs w:val="18"/>
              </w:rPr>
              <w:t>Оформление письма: </w:t>
            </w:r>
          </w:p>
        </w:tc>
        <w:tc>
          <w:tcPr>
            <w:tcW w:w="376" w:type="pct"/>
            <w:vAlign w:val="bottom"/>
          </w:tcPr>
          <w:p w:rsidR="00737C90" w:rsidRPr="00652D16" w:rsidRDefault="00737C90" w:rsidP="00044563">
            <w:pPr>
              <w:widowControl/>
              <w:autoSpaceDN/>
              <w:adjustRightInd/>
              <w:spacing w:line="240" w:lineRule="auto"/>
              <w:jc w:val="left"/>
              <w:textAlignment w:val="auto"/>
            </w:pPr>
            <w:r w:rsidRPr="00720E19">
              <w:rPr>
                <w:rFonts w:ascii="Arial" w:hAnsi="Arial" w:cs="Arial"/>
                <w:b/>
                <w:bCs/>
                <w:sz w:val="20"/>
                <w:szCs w:val="20"/>
              </w:rPr>
              <w:t> </w:t>
            </w:r>
          </w:p>
        </w:tc>
        <w:tc>
          <w:tcPr>
            <w:tcW w:w="376" w:type="pct"/>
            <w:vAlign w:val="bottom"/>
          </w:tcPr>
          <w:p w:rsidR="00737C90" w:rsidRPr="00652D16" w:rsidRDefault="00737C90" w:rsidP="00044563">
            <w:pPr>
              <w:widowControl/>
              <w:autoSpaceDN/>
              <w:adjustRightInd/>
              <w:spacing w:line="240" w:lineRule="auto"/>
              <w:jc w:val="left"/>
              <w:textAlignment w:val="auto"/>
            </w:pPr>
            <w:r w:rsidRPr="00720E19">
              <w:rPr>
                <w:rFonts w:ascii="Arial" w:hAnsi="Arial" w:cs="Arial"/>
                <w:b/>
                <w:bCs/>
                <w:sz w:val="20"/>
                <w:szCs w:val="20"/>
              </w:rPr>
              <w:t> </w:t>
            </w:r>
          </w:p>
        </w:tc>
        <w:tc>
          <w:tcPr>
            <w:tcW w:w="376" w:type="pct"/>
            <w:vAlign w:val="bottom"/>
          </w:tcPr>
          <w:p w:rsidR="00737C90" w:rsidRPr="00652D16" w:rsidRDefault="00737C90" w:rsidP="00044563">
            <w:pPr>
              <w:widowControl/>
              <w:autoSpaceDN/>
              <w:adjustRightInd/>
              <w:spacing w:line="240" w:lineRule="auto"/>
              <w:jc w:val="left"/>
              <w:textAlignment w:val="auto"/>
            </w:pPr>
            <w:r w:rsidRPr="00720E19">
              <w:rPr>
                <w:rFonts w:ascii="Arial" w:hAnsi="Arial" w:cs="Arial"/>
                <w:b/>
                <w:bCs/>
                <w:sz w:val="20"/>
                <w:szCs w:val="20"/>
              </w:rPr>
              <w:t> </w:t>
            </w:r>
          </w:p>
        </w:tc>
        <w:tc>
          <w:tcPr>
            <w:tcW w:w="366" w:type="pct"/>
            <w:vAlign w:val="bottom"/>
          </w:tcPr>
          <w:p w:rsidR="00737C90" w:rsidRPr="00652D16" w:rsidRDefault="00737C90" w:rsidP="00044563">
            <w:pPr>
              <w:widowControl/>
              <w:autoSpaceDN/>
              <w:adjustRightInd/>
              <w:spacing w:line="240" w:lineRule="auto"/>
              <w:jc w:val="left"/>
              <w:textAlignment w:val="auto"/>
            </w:pPr>
            <w:r w:rsidRPr="00720E19">
              <w:rPr>
                <w:rFonts w:ascii="Arial" w:hAnsi="Arial" w:cs="Arial"/>
                <w:b/>
                <w:bCs/>
                <w:sz w:val="20"/>
                <w:szCs w:val="20"/>
              </w:rPr>
              <w:t> </w:t>
            </w:r>
          </w:p>
        </w:tc>
      </w:tr>
      <w:tr w:rsidR="00822BED" w:rsidRPr="00652D16" w:rsidTr="00822BED">
        <w:trPr>
          <w:gridAfter w:val="4"/>
          <w:wAfter w:w="1494" w:type="pct"/>
          <w:trHeight w:val="935"/>
        </w:trPr>
        <w:tc>
          <w:tcPr>
            <w:tcW w:w="403" w:type="pct"/>
            <w:tcBorders>
              <w:top w:val="single" w:sz="4" w:space="0" w:color="auto"/>
              <w:left w:val="single" w:sz="4" w:space="0" w:color="auto"/>
              <w:bottom w:val="single" w:sz="4" w:space="0" w:color="auto"/>
              <w:right w:val="single" w:sz="4" w:space="0" w:color="auto"/>
            </w:tcBorders>
            <w:shd w:val="clear" w:color="auto" w:fill="auto"/>
            <w:hideMark/>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Тема электронного письма</w:t>
            </w:r>
          </w:p>
        </w:tc>
        <w:tc>
          <w:tcPr>
            <w:tcW w:w="343" w:type="pct"/>
            <w:tcBorders>
              <w:top w:val="single" w:sz="4" w:space="0" w:color="auto"/>
              <w:left w:val="nil"/>
              <w:bottom w:val="single" w:sz="4" w:space="0" w:color="auto"/>
              <w:right w:val="single" w:sz="4" w:space="0" w:color="auto"/>
            </w:tcBorders>
            <w:shd w:val="clear" w:color="auto" w:fill="auto"/>
            <w:hideMark/>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w:t>
            </w:r>
          </w:p>
        </w:tc>
        <w:tc>
          <w:tcPr>
            <w:tcW w:w="435" w:type="pct"/>
            <w:tcBorders>
              <w:top w:val="single" w:sz="4" w:space="0" w:color="auto"/>
              <w:left w:val="nil"/>
              <w:bottom w:val="single" w:sz="4" w:space="0" w:color="auto"/>
              <w:right w:val="single" w:sz="4" w:space="0" w:color="auto"/>
            </w:tcBorders>
            <w:shd w:val="clear" w:color="000000" w:fill="FFFFFF"/>
            <w:hideMark/>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Экспертиза протокола нагрузочного тестирования_  &lt;Ведомство(Потребитель) - Ведомство (Поставщик)&gt;</w:t>
            </w:r>
          </w:p>
        </w:tc>
        <w:tc>
          <w:tcPr>
            <w:tcW w:w="319" w:type="pct"/>
            <w:tcBorders>
              <w:top w:val="single" w:sz="4" w:space="0" w:color="auto"/>
              <w:left w:val="nil"/>
              <w:bottom w:val="single" w:sz="4" w:space="0" w:color="auto"/>
              <w:right w:val="single" w:sz="4" w:space="0" w:color="auto"/>
            </w:tcBorders>
            <w:shd w:val="clear" w:color="auto" w:fill="auto"/>
            <w:hideMark/>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Изменение сервиса_&lt;Название ведомства&gt; &lt;Название сервиса (кратко)&gt;</w:t>
            </w:r>
          </w:p>
        </w:tc>
        <w:tc>
          <w:tcPr>
            <w:tcW w:w="319" w:type="pct"/>
            <w:tcBorders>
              <w:top w:val="single" w:sz="4" w:space="0" w:color="auto"/>
              <w:left w:val="nil"/>
              <w:bottom w:val="single" w:sz="4" w:space="0" w:color="auto"/>
              <w:right w:val="single" w:sz="4" w:space="0" w:color="auto"/>
            </w:tcBorders>
            <w:shd w:val="clear" w:color="auto" w:fill="auto"/>
            <w:hideMark/>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Запрос информации от_&lt;Название ведомства&gt;</w:t>
            </w:r>
          </w:p>
        </w:tc>
        <w:tc>
          <w:tcPr>
            <w:tcW w:w="343" w:type="pct"/>
            <w:tcBorders>
              <w:top w:val="single" w:sz="4" w:space="0" w:color="auto"/>
              <w:left w:val="nil"/>
              <w:bottom w:val="single" w:sz="4" w:space="0" w:color="auto"/>
              <w:right w:val="single" w:sz="4" w:space="0" w:color="auto"/>
            </w:tcBorders>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Обновление данных на Тех</w:t>
            </w:r>
            <w:r w:rsidR="00DB4B15">
              <w:rPr>
                <w:rFonts w:ascii="Arial" w:hAnsi="Arial" w:cs="Arial"/>
                <w:color w:val="000000"/>
                <w:sz w:val="18"/>
                <w:szCs w:val="18"/>
              </w:rPr>
              <w:t xml:space="preserve">нологическом </w:t>
            </w:r>
            <w:r w:rsidRPr="002B2BFC">
              <w:rPr>
                <w:rFonts w:ascii="Arial" w:hAnsi="Arial" w:cs="Arial"/>
                <w:color w:val="000000"/>
                <w:sz w:val="18"/>
                <w:szCs w:val="18"/>
              </w:rPr>
              <w:t xml:space="preserve">портале_&lt;Название ведомства&gt; </w:t>
            </w:r>
          </w:p>
        </w:tc>
        <w:tc>
          <w:tcPr>
            <w:tcW w:w="432" w:type="pct"/>
            <w:tcBorders>
              <w:top w:val="single" w:sz="4" w:space="0" w:color="auto"/>
              <w:left w:val="nil"/>
              <w:bottom w:val="single" w:sz="4" w:space="0" w:color="auto"/>
              <w:right w:val="single" w:sz="4" w:space="0" w:color="auto"/>
            </w:tcBorders>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Вывод из эксплуатации сервиса &lt;название сервиса&gt;</w:t>
            </w:r>
          </w:p>
        </w:tc>
        <w:tc>
          <w:tcPr>
            <w:tcW w:w="400" w:type="pct"/>
            <w:tcBorders>
              <w:top w:val="single" w:sz="4" w:space="0" w:color="auto"/>
              <w:left w:val="nil"/>
              <w:bottom w:val="single" w:sz="4" w:space="0" w:color="auto"/>
              <w:right w:val="single" w:sz="4" w:space="0" w:color="auto"/>
            </w:tcBorders>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Прерывание в работе сервиса &lt;название сервиса&gt;</w:t>
            </w:r>
          </w:p>
        </w:tc>
        <w:tc>
          <w:tcPr>
            <w:tcW w:w="512" w:type="pct"/>
            <w:tcBorders>
              <w:top w:val="single" w:sz="4" w:space="0" w:color="auto"/>
              <w:left w:val="nil"/>
              <w:bottom w:val="single" w:sz="4" w:space="0" w:color="auto"/>
              <w:right w:val="single" w:sz="4" w:space="0" w:color="auto"/>
            </w:tcBorders>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xml:space="preserve">Ошибка при обращении к сервису_&lt;Название сервиса (кратко)&gt; </w:t>
            </w:r>
          </w:p>
        </w:tc>
      </w:tr>
      <w:tr w:rsidR="00822BED" w:rsidRPr="00652D16" w:rsidTr="00822BED">
        <w:trPr>
          <w:gridAfter w:val="4"/>
          <w:wAfter w:w="1494" w:type="pct"/>
          <w:trHeight w:val="2253"/>
        </w:trPr>
        <w:tc>
          <w:tcPr>
            <w:tcW w:w="403" w:type="pct"/>
            <w:tcBorders>
              <w:top w:val="nil"/>
              <w:left w:val="single" w:sz="4" w:space="0" w:color="auto"/>
              <w:bottom w:val="single" w:sz="4" w:space="0" w:color="auto"/>
              <w:right w:val="single" w:sz="4" w:space="0" w:color="auto"/>
            </w:tcBorders>
            <w:shd w:val="clear" w:color="auto" w:fill="auto"/>
            <w:hideMark/>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Пример тела письма</w:t>
            </w:r>
          </w:p>
        </w:tc>
        <w:tc>
          <w:tcPr>
            <w:tcW w:w="343" w:type="pct"/>
            <w:tcBorders>
              <w:top w:val="nil"/>
              <w:left w:val="nil"/>
              <w:bottom w:val="single" w:sz="4" w:space="0" w:color="auto"/>
              <w:right w:val="single" w:sz="4" w:space="0" w:color="auto"/>
            </w:tcBorders>
            <w:shd w:val="clear" w:color="auto" w:fill="auto"/>
            <w:hideMark/>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w:t>
            </w:r>
          </w:p>
        </w:tc>
        <w:tc>
          <w:tcPr>
            <w:tcW w:w="435" w:type="pct"/>
            <w:tcBorders>
              <w:top w:val="nil"/>
              <w:left w:val="nil"/>
              <w:bottom w:val="single" w:sz="4" w:space="0" w:color="auto"/>
              <w:right w:val="single" w:sz="4" w:space="0" w:color="auto"/>
            </w:tcBorders>
            <w:shd w:val="clear" w:color="000000" w:fill="FFFFFF"/>
            <w:hideMark/>
          </w:tcPr>
          <w:p w:rsidR="00044563" w:rsidRPr="002B2BFC" w:rsidRDefault="00044563" w:rsidP="00F77BC0">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Прошу провести экспертизу протокола нагрузочного тестирования &lt;Ведомство (Поставщик) - Ведомство (Потребитель)&gt; сервиса с адресом http://oraas.rt.ru:7777/gateway/services/SID000xxxx.</w:t>
            </w:r>
            <w:r w:rsidRPr="002B2BFC">
              <w:rPr>
                <w:rFonts w:ascii="Arial" w:hAnsi="Arial" w:cs="Arial"/>
                <w:color w:val="000000"/>
                <w:sz w:val="18"/>
                <w:szCs w:val="18"/>
              </w:rPr>
              <w:br/>
              <w:t>&lt;Причина перерегистрации&gt;</w:t>
            </w:r>
            <w:r w:rsidRPr="002B2BFC">
              <w:rPr>
                <w:rFonts w:ascii="Arial" w:hAnsi="Arial" w:cs="Arial"/>
                <w:color w:val="000000"/>
                <w:sz w:val="18"/>
                <w:szCs w:val="18"/>
              </w:rPr>
              <w:br/>
              <w:t xml:space="preserve">Дата </w:t>
            </w:r>
            <w:r w:rsidR="00F77BC0">
              <w:rPr>
                <w:rFonts w:ascii="Arial" w:hAnsi="Arial" w:cs="Arial"/>
                <w:color w:val="000000"/>
                <w:sz w:val="18"/>
                <w:szCs w:val="18"/>
              </w:rPr>
              <w:t xml:space="preserve">и </w:t>
            </w:r>
            <w:r w:rsidRPr="002B2BFC">
              <w:rPr>
                <w:rFonts w:ascii="Arial" w:hAnsi="Arial" w:cs="Arial"/>
                <w:color w:val="000000"/>
                <w:sz w:val="18"/>
                <w:szCs w:val="18"/>
              </w:rPr>
              <w:t>время проведения тестирования: дд.мм.гг.</w:t>
            </w:r>
            <w:r w:rsidRPr="002B2BFC">
              <w:rPr>
                <w:rFonts w:ascii="Arial" w:hAnsi="Arial" w:cs="Arial"/>
                <w:color w:val="000000"/>
                <w:sz w:val="18"/>
                <w:szCs w:val="18"/>
              </w:rPr>
              <w:br/>
              <w:t>Технический специалист - ФИО, телефон, E-mail.</w:t>
            </w:r>
            <w:r w:rsidRPr="002B2BFC">
              <w:rPr>
                <w:rFonts w:ascii="Arial" w:hAnsi="Arial" w:cs="Arial"/>
                <w:color w:val="000000"/>
                <w:sz w:val="18"/>
                <w:szCs w:val="18"/>
              </w:rPr>
              <w:br/>
              <w:t>Ответственное лицо в ведомстве - ФИО, телефон, E-mail.</w:t>
            </w:r>
          </w:p>
        </w:tc>
        <w:tc>
          <w:tcPr>
            <w:tcW w:w="319" w:type="pct"/>
            <w:tcBorders>
              <w:top w:val="nil"/>
              <w:left w:val="nil"/>
              <w:bottom w:val="single" w:sz="4" w:space="0" w:color="auto"/>
              <w:right w:val="single" w:sz="4" w:space="0" w:color="auto"/>
            </w:tcBorders>
            <w:shd w:val="clear" w:color="auto" w:fill="auto"/>
            <w:hideMark/>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Направляю обновленный пакет документов на сервис _&lt;Название ведомства&gt; &lt;Название сервиса (кратко)&gt; во вложении в ZIP-архиве.</w:t>
            </w:r>
            <w:r w:rsidRPr="002B2BFC">
              <w:rPr>
                <w:rFonts w:ascii="Arial" w:hAnsi="Arial" w:cs="Arial"/>
                <w:color w:val="000000"/>
                <w:sz w:val="18"/>
                <w:szCs w:val="18"/>
              </w:rPr>
              <w:br/>
              <w:t>Адрес сервиса http://oraas.rt.ru:7777/gateway/services/SID000xxxx.</w:t>
            </w:r>
            <w:r w:rsidRPr="002B2BFC">
              <w:rPr>
                <w:rFonts w:ascii="Arial" w:hAnsi="Arial" w:cs="Arial"/>
                <w:color w:val="000000"/>
                <w:sz w:val="18"/>
                <w:szCs w:val="18"/>
              </w:rPr>
              <w:br/>
              <w:t>&lt;Описание изменений&gt;</w:t>
            </w:r>
            <w:r w:rsidRPr="002B2BFC">
              <w:rPr>
                <w:rFonts w:ascii="Arial" w:hAnsi="Arial" w:cs="Arial"/>
                <w:color w:val="000000"/>
                <w:sz w:val="18"/>
                <w:szCs w:val="18"/>
              </w:rPr>
              <w:br/>
              <w:t>Технический специалист - ФИО, телефон, E-mail.</w:t>
            </w:r>
            <w:r w:rsidRPr="002B2BFC">
              <w:rPr>
                <w:rFonts w:ascii="Arial" w:hAnsi="Arial" w:cs="Arial"/>
                <w:color w:val="000000"/>
                <w:sz w:val="18"/>
                <w:szCs w:val="18"/>
              </w:rPr>
              <w:br/>
              <w:t>Ответственное лицо в ведомстве - ФИО, телефон, E-mail.</w:t>
            </w:r>
          </w:p>
        </w:tc>
        <w:tc>
          <w:tcPr>
            <w:tcW w:w="319" w:type="pct"/>
            <w:tcBorders>
              <w:top w:val="nil"/>
              <w:left w:val="nil"/>
              <w:bottom w:val="single" w:sz="4" w:space="0" w:color="auto"/>
              <w:right w:val="single" w:sz="4" w:space="0" w:color="auto"/>
            </w:tcBorders>
            <w:shd w:val="clear" w:color="auto" w:fill="auto"/>
            <w:hideMark/>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Прошу предоставить следующую информацию: &lt;описание вопроса&gt;.</w:t>
            </w:r>
          </w:p>
        </w:tc>
        <w:tc>
          <w:tcPr>
            <w:tcW w:w="343" w:type="pct"/>
            <w:tcBorders>
              <w:top w:val="nil"/>
              <w:left w:val="nil"/>
              <w:bottom w:val="single" w:sz="4" w:space="0" w:color="auto"/>
              <w:right w:val="single" w:sz="4" w:space="0" w:color="auto"/>
            </w:tcBorders>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Прошу внести изменения на Технологический портал СМЭВ &lt;описать запрашиваемые изменения&gt;</w:t>
            </w:r>
          </w:p>
        </w:tc>
        <w:tc>
          <w:tcPr>
            <w:tcW w:w="432" w:type="pct"/>
            <w:tcBorders>
              <w:top w:val="nil"/>
              <w:left w:val="nil"/>
              <w:bottom w:val="single" w:sz="4" w:space="0" w:color="auto"/>
              <w:right w:val="single" w:sz="4" w:space="0" w:color="auto"/>
            </w:tcBorders>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xml:space="preserve">Информирую Вас о предстоящем выводе из эксплуатации сервиса &lt;название сервиса&gt;, принадлежащего &lt;ведомство-владелец&gt; </w:t>
            </w:r>
            <w:r w:rsidR="000B2EEC" w:rsidRPr="002B2BFC">
              <w:rPr>
                <w:rFonts w:ascii="Arial" w:hAnsi="Arial" w:cs="Arial"/>
                <w:color w:val="000000"/>
                <w:sz w:val="18"/>
                <w:szCs w:val="18"/>
              </w:rPr>
              <w:t>зарегистрированного</w:t>
            </w:r>
            <w:r w:rsidRPr="002B2BFC">
              <w:rPr>
                <w:rFonts w:ascii="Arial" w:hAnsi="Arial" w:cs="Arial"/>
                <w:color w:val="000000"/>
                <w:sz w:val="18"/>
                <w:szCs w:val="18"/>
              </w:rPr>
              <w:t xml:space="preserve"> по &lt;адрес сервиса в СМЭВ&gt;. Вывод из эксплуатации запланирована на &lt;дата вывода&gt; .Технический специалист - ФИО, телефон, E-mail.</w:t>
            </w:r>
            <w:r w:rsidRPr="002B2BFC">
              <w:rPr>
                <w:rFonts w:ascii="Arial" w:hAnsi="Arial" w:cs="Arial"/>
                <w:color w:val="000000"/>
                <w:sz w:val="18"/>
                <w:szCs w:val="18"/>
              </w:rPr>
              <w:br/>
              <w:t>Ответственное лицо в ведомстве - ФИО, телефон, E-mail.</w:t>
            </w:r>
          </w:p>
        </w:tc>
        <w:tc>
          <w:tcPr>
            <w:tcW w:w="400" w:type="pct"/>
            <w:tcBorders>
              <w:top w:val="nil"/>
              <w:left w:val="nil"/>
              <w:bottom w:val="single" w:sz="4" w:space="0" w:color="auto"/>
              <w:right w:val="single" w:sz="4" w:space="0" w:color="auto"/>
            </w:tcBorders>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Информирую Вас о прерывании в работе сервиса &lt;название сервиса&gt;, принадлежащего &lt;ведомство владелец&gt;, зарегистрированного по &lt;адрес сервиса в СМЭВ&gt; в период &lt;период недоступности&gt;., в связи с &lt;причины недоступности&gt;.Технический специалист - ФИО, телефон, E-mail.</w:t>
            </w:r>
            <w:r w:rsidRPr="002B2BFC">
              <w:rPr>
                <w:rFonts w:ascii="Arial" w:hAnsi="Arial" w:cs="Arial"/>
                <w:color w:val="000000"/>
                <w:sz w:val="18"/>
                <w:szCs w:val="18"/>
              </w:rPr>
              <w:br/>
              <w:t>Ответственное лицо в ведомстве - ФИО, телефон, E-mail.</w:t>
            </w:r>
          </w:p>
        </w:tc>
        <w:tc>
          <w:tcPr>
            <w:tcW w:w="512" w:type="pct"/>
            <w:tcBorders>
              <w:top w:val="nil"/>
              <w:left w:val="nil"/>
              <w:bottom w:val="single" w:sz="4" w:space="0" w:color="auto"/>
              <w:right w:val="single" w:sz="4" w:space="0" w:color="auto"/>
            </w:tcBorders>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Ошибка при обращении &lt;Название ведомства (Потребителя)&gt; к сервису &lt;Название ведомства (Поставщика)&gt; &lt;Название сервиса (кратко)&gt;".</w:t>
            </w:r>
            <w:r w:rsidRPr="002B2BFC">
              <w:rPr>
                <w:rFonts w:ascii="Arial" w:hAnsi="Arial" w:cs="Arial"/>
                <w:color w:val="000000"/>
                <w:sz w:val="18"/>
                <w:szCs w:val="18"/>
              </w:rPr>
              <w:br/>
              <w:t>Область применения - &lt;Межведомственное взаимоде</w:t>
            </w:r>
            <w:r w:rsidR="0030471A">
              <w:rPr>
                <w:rFonts w:ascii="Arial" w:hAnsi="Arial" w:cs="Arial"/>
                <w:color w:val="000000"/>
                <w:sz w:val="18"/>
                <w:szCs w:val="18"/>
              </w:rPr>
              <w:t xml:space="preserve">йствие/ЕПГУ/Межвед </w:t>
            </w:r>
            <w:r w:rsidRPr="002B2BFC">
              <w:rPr>
                <w:rFonts w:ascii="Arial" w:hAnsi="Arial" w:cs="Arial"/>
                <w:color w:val="000000"/>
                <w:sz w:val="18"/>
                <w:szCs w:val="18"/>
              </w:rPr>
              <w:t>и ЕПГУ&gt;</w:t>
            </w:r>
            <w:r w:rsidRPr="002B2BFC">
              <w:rPr>
                <w:rFonts w:ascii="Arial" w:hAnsi="Arial" w:cs="Arial"/>
                <w:color w:val="000000"/>
                <w:sz w:val="18"/>
                <w:szCs w:val="18"/>
              </w:rPr>
              <w:br/>
              <w:t>Адрес сервиса http://oraas.rt.ru:7777/gateway/services/SID000xxxx.</w:t>
            </w:r>
            <w:r w:rsidRPr="002B2BFC">
              <w:rPr>
                <w:rFonts w:ascii="Arial" w:hAnsi="Arial" w:cs="Arial"/>
                <w:color w:val="000000"/>
                <w:sz w:val="18"/>
                <w:szCs w:val="18"/>
              </w:rPr>
              <w:br/>
              <w:t>&lt;Описание ошибки&gt;</w:t>
            </w:r>
            <w:r w:rsidRPr="002B2BFC">
              <w:rPr>
                <w:rFonts w:ascii="Arial" w:hAnsi="Arial" w:cs="Arial"/>
                <w:color w:val="000000"/>
                <w:sz w:val="18"/>
                <w:szCs w:val="18"/>
              </w:rPr>
              <w:br/>
              <w:t>Технический специалист - ФИО, телефон, E-mail.</w:t>
            </w:r>
            <w:r w:rsidRPr="002B2BFC">
              <w:rPr>
                <w:rFonts w:ascii="Arial" w:hAnsi="Arial" w:cs="Arial"/>
                <w:color w:val="000000"/>
                <w:sz w:val="18"/>
                <w:szCs w:val="18"/>
              </w:rPr>
              <w:br/>
              <w:t>Ответственное лицо в ведомстве - ФИО, телефон, E-mail.</w:t>
            </w:r>
          </w:p>
        </w:tc>
      </w:tr>
      <w:tr w:rsidR="00822BED" w:rsidRPr="00652D16" w:rsidTr="00822BED">
        <w:trPr>
          <w:gridAfter w:val="4"/>
          <w:wAfter w:w="1494" w:type="pct"/>
          <w:trHeight w:val="663"/>
        </w:trPr>
        <w:tc>
          <w:tcPr>
            <w:tcW w:w="403" w:type="pct"/>
            <w:tcBorders>
              <w:top w:val="nil"/>
              <w:left w:val="single" w:sz="4" w:space="0" w:color="auto"/>
              <w:bottom w:val="single" w:sz="4" w:space="0" w:color="auto"/>
              <w:right w:val="single" w:sz="4" w:space="0" w:color="auto"/>
            </w:tcBorders>
            <w:shd w:val="clear" w:color="auto" w:fill="auto"/>
            <w:hideMark/>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Номер обращения, присвоенный после регистрации</w:t>
            </w:r>
          </w:p>
        </w:tc>
        <w:tc>
          <w:tcPr>
            <w:tcW w:w="343" w:type="pct"/>
            <w:tcBorders>
              <w:top w:val="nil"/>
              <w:left w:val="nil"/>
              <w:bottom w:val="single" w:sz="4" w:space="0" w:color="auto"/>
              <w:right w:val="single" w:sz="4" w:space="0" w:color="auto"/>
            </w:tcBorders>
            <w:shd w:val="clear" w:color="auto" w:fill="auto"/>
            <w:hideMark/>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435" w:type="pct"/>
            <w:tcBorders>
              <w:top w:val="nil"/>
              <w:left w:val="nil"/>
              <w:bottom w:val="single" w:sz="4" w:space="0" w:color="auto"/>
              <w:right w:val="single" w:sz="4" w:space="0" w:color="auto"/>
            </w:tcBorders>
            <w:shd w:val="clear" w:color="000000" w:fill="FFFFFF"/>
            <w:hideMark/>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в теме письма</w:t>
            </w:r>
          </w:p>
        </w:tc>
        <w:tc>
          <w:tcPr>
            <w:tcW w:w="319" w:type="pct"/>
            <w:tcBorders>
              <w:top w:val="nil"/>
              <w:left w:val="nil"/>
              <w:bottom w:val="single" w:sz="4" w:space="0" w:color="auto"/>
              <w:right w:val="single" w:sz="4" w:space="0" w:color="auto"/>
            </w:tcBorders>
            <w:shd w:val="clear" w:color="000000" w:fill="FFFFFF"/>
            <w:hideMark/>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в теме письма</w:t>
            </w:r>
          </w:p>
        </w:tc>
        <w:tc>
          <w:tcPr>
            <w:tcW w:w="319" w:type="pct"/>
            <w:tcBorders>
              <w:top w:val="nil"/>
              <w:left w:val="nil"/>
              <w:bottom w:val="single" w:sz="4" w:space="0" w:color="auto"/>
              <w:right w:val="single" w:sz="4" w:space="0" w:color="auto"/>
            </w:tcBorders>
            <w:shd w:val="clear" w:color="000000" w:fill="FFFFFF"/>
            <w:hideMark/>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в теме письма</w:t>
            </w:r>
          </w:p>
        </w:tc>
        <w:tc>
          <w:tcPr>
            <w:tcW w:w="343" w:type="pct"/>
            <w:tcBorders>
              <w:top w:val="nil"/>
              <w:left w:val="nil"/>
              <w:bottom w:val="single" w:sz="4" w:space="0" w:color="auto"/>
              <w:right w:val="single" w:sz="4" w:space="0" w:color="auto"/>
            </w:tcBorders>
            <w:shd w:val="clear" w:color="000000" w:fill="FFFFFF"/>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в теме письма</w:t>
            </w:r>
          </w:p>
        </w:tc>
        <w:tc>
          <w:tcPr>
            <w:tcW w:w="432" w:type="pct"/>
            <w:tcBorders>
              <w:top w:val="nil"/>
              <w:left w:val="nil"/>
              <w:bottom w:val="single" w:sz="4" w:space="0" w:color="auto"/>
              <w:right w:val="single" w:sz="4" w:space="0" w:color="auto"/>
            </w:tcBorders>
            <w:shd w:val="clear" w:color="000000" w:fill="FFFFFF"/>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в теме письма</w:t>
            </w:r>
          </w:p>
        </w:tc>
        <w:tc>
          <w:tcPr>
            <w:tcW w:w="400" w:type="pct"/>
            <w:tcBorders>
              <w:top w:val="nil"/>
              <w:left w:val="nil"/>
              <w:bottom w:val="single" w:sz="4" w:space="0" w:color="auto"/>
              <w:right w:val="single" w:sz="4" w:space="0" w:color="auto"/>
            </w:tcBorders>
            <w:shd w:val="clear" w:color="000000" w:fill="FFFFFF"/>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в теме письма</w:t>
            </w:r>
          </w:p>
        </w:tc>
        <w:tc>
          <w:tcPr>
            <w:tcW w:w="512" w:type="pct"/>
            <w:tcBorders>
              <w:top w:val="nil"/>
              <w:left w:val="nil"/>
              <w:bottom w:val="single" w:sz="4" w:space="0" w:color="auto"/>
              <w:right w:val="single" w:sz="4" w:space="0" w:color="auto"/>
            </w:tcBorders>
            <w:shd w:val="clear" w:color="000000" w:fill="FFFFFF"/>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в теме письма</w:t>
            </w:r>
          </w:p>
        </w:tc>
      </w:tr>
      <w:tr w:rsidR="002B2BFC" w:rsidRPr="00652D16" w:rsidTr="00AB7B66">
        <w:trPr>
          <w:trHeight w:val="322"/>
        </w:trPr>
        <w:tc>
          <w:tcPr>
            <w:tcW w:w="3506" w:type="pct"/>
            <w:gridSpan w:val="9"/>
            <w:tcBorders>
              <w:top w:val="nil"/>
              <w:left w:val="nil"/>
              <w:bottom w:val="nil"/>
            </w:tcBorders>
            <w:shd w:val="clear" w:color="000000" w:fill="D8D8D8"/>
            <w:vAlign w:val="bottom"/>
            <w:hideMark/>
          </w:tcPr>
          <w:p w:rsidR="002B2BFC" w:rsidRPr="002B2BFC" w:rsidRDefault="002B2BFC" w:rsidP="00044563">
            <w:pPr>
              <w:widowControl/>
              <w:autoSpaceDN/>
              <w:adjustRightInd/>
              <w:spacing w:line="240" w:lineRule="auto"/>
              <w:jc w:val="left"/>
              <w:textAlignment w:val="auto"/>
              <w:rPr>
                <w:rFonts w:ascii="Arial" w:hAnsi="Arial" w:cs="Arial"/>
                <w:b/>
                <w:bCs/>
                <w:sz w:val="18"/>
                <w:szCs w:val="18"/>
              </w:rPr>
            </w:pPr>
            <w:r w:rsidRPr="002B2BFC">
              <w:rPr>
                <w:rFonts w:ascii="Arial" w:hAnsi="Arial" w:cs="Arial"/>
                <w:b/>
                <w:bCs/>
                <w:sz w:val="18"/>
                <w:szCs w:val="18"/>
              </w:rPr>
              <w:t>Контактные данные:  </w:t>
            </w:r>
          </w:p>
        </w:tc>
        <w:tc>
          <w:tcPr>
            <w:tcW w:w="376" w:type="pct"/>
            <w:vAlign w:val="bottom"/>
          </w:tcPr>
          <w:p w:rsidR="002B2BFC" w:rsidRPr="00652D16" w:rsidRDefault="002B2BFC" w:rsidP="00044563">
            <w:pPr>
              <w:widowControl/>
              <w:autoSpaceDN/>
              <w:adjustRightInd/>
              <w:spacing w:line="240" w:lineRule="auto"/>
              <w:jc w:val="left"/>
              <w:textAlignment w:val="auto"/>
            </w:pPr>
            <w:r w:rsidRPr="00720E19">
              <w:rPr>
                <w:rFonts w:ascii="Arial" w:hAnsi="Arial" w:cs="Arial"/>
                <w:b/>
                <w:bCs/>
                <w:sz w:val="20"/>
                <w:szCs w:val="20"/>
              </w:rPr>
              <w:t> </w:t>
            </w:r>
          </w:p>
        </w:tc>
        <w:tc>
          <w:tcPr>
            <w:tcW w:w="376" w:type="pct"/>
            <w:vAlign w:val="bottom"/>
          </w:tcPr>
          <w:p w:rsidR="002B2BFC" w:rsidRPr="00652D16" w:rsidRDefault="002B2BFC" w:rsidP="00044563">
            <w:pPr>
              <w:widowControl/>
              <w:autoSpaceDN/>
              <w:adjustRightInd/>
              <w:spacing w:line="240" w:lineRule="auto"/>
              <w:jc w:val="left"/>
              <w:textAlignment w:val="auto"/>
            </w:pPr>
            <w:r w:rsidRPr="00720E19">
              <w:rPr>
                <w:rFonts w:ascii="Arial" w:hAnsi="Arial" w:cs="Arial"/>
                <w:b/>
                <w:bCs/>
                <w:sz w:val="20"/>
                <w:szCs w:val="20"/>
              </w:rPr>
              <w:t> </w:t>
            </w:r>
          </w:p>
        </w:tc>
        <w:tc>
          <w:tcPr>
            <w:tcW w:w="376" w:type="pct"/>
            <w:vAlign w:val="bottom"/>
          </w:tcPr>
          <w:p w:rsidR="002B2BFC" w:rsidRPr="00652D16" w:rsidRDefault="002B2BFC" w:rsidP="00044563">
            <w:pPr>
              <w:widowControl/>
              <w:autoSpaceDN/>
              <w:adjustRightInd/>
              <w:spacing w:line="240" w:lineRule="auto"/>
              <w:jc w:val="left"/>
              <w:textAlignment w:val="auto"/>
            </w:pPr>
            <w:r w:rsidRPr="00720E19">
              <w:rPr>
                <w:rFonts w:ascii="Arial" w:hAnsi="Arial" w:cs="Arial"/>
                <w:b/>
                <w:bCs/>
                <w:sz w:val="20"/>
                <w:szCs w:val="20"/>
              </w:rPr>
              <w:t> </w:t>
            </w:r>
          </w:p>
        </w:tc>
        <w:tc>
          <w:tcPr>
            <w:tcW w:w="366" w:type="pct"/>
            <w:vAlign w:val="bottom"/>
          </w:tcPr>
          <w:p w:rsidR="002B2BFC" w:rsidRPr="00652D16" w:rsidRDefault="002B2BFC" w:rsidP="00044563">
            <w:pPr>
              <w:widowControl/>
              <w:autoSpaceDN/>
              <w:adjustRightInd/>
              <w:spacing w:line="240" w:lineRule="auto"/>
              <w:jc w:val="left"/>
              <w:textAlignment w:val="auto"/>
            </w:pPr>
            <w:r w:rsidRPr="00720E19">
              <w:rPr>
                <w:rFonts w:ascii="Arial" w:hAnsi="Arial" w:cs="Arial"/>
                <w:b/>
                <w:bCs/>
                <w:sz w:val="20"/>
                <w:szCs w:val="20"/>
              </w:rPr>
              <w:t> </w:t>
            </w:r>
          </w:p>
        </w:tc>
      </w:tr>
      <w:tr w:rsidR="00822BED" w:rsidRPr="00652D16" w:rsidTr="00822BED">
        <w:trPr>
          <w:gridAfter w:val="4"/>
          <w:wAfter w:w="1494" w:type="pct"/>
          <w:trHeight w:val="698"/>
        </w:trPr>
        <w:tc>
          <w:tcPr>
            <w:tcW w:w="403" w:type="pct"/>
            <w:tcBorders>
              <w:top w:val="single" w:sz="4" w:space="0" w:color="auto"/>
              <w:left w:val="single" w:sz="4" w:space="0" w:color="auto"/>
              <w:bottom w:val="single" w:sz="4" w:space="0" w:color="auto"/>
              <w:right w:val="single" w:sz="4" w:space="0" w:color="auto"/>
            </w:tcBorders>
            <w:shd w:val="clear" w:color="auto" w:fill="auto"/>
            <w:vAlign w:val="bottom"/>
            <w:hideMark/>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Контактные данные технического специалиста</w:t>
            </w:r>
          </w:p>
        </w:tc>
        <w:tc>
          <w:tcPr>
            <w:tcW w:w="343" w:type="pct"/>
            <w:tcBorders>
              <w:top w:val="single" w:sz="4" w:space="0" w:color="auto"/>
              <w:left w:val="nil"/>
              <w:bottom w:val="single" w:sz="4" w:space="0" w:color="auto"/>
              <w:right w:val="single" w:sz="4" w:space="0" w:color="auto"/>
            </w:tcBorders>
            <w:shd w:val="clear" w:color="auto" w:fill="auto"/>
            <w:vAlign w:val="bottom"/>
            <w:hideMark/>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ФИО, e-mail, тел.</w:t>
            </w:r>
          </w:p>
        </w:tc>
        <w:tc>
          <w:tcPr>
            <w:tcW w:w="435" w:type="pct"/>
            <w:tcBorders>
              <w:top w:val="single" w:sz="4" w:space="0" w:color="auto"/>
              <w:left w:val="nil"/>
              <w:bottom w:val="single" w:sz="4" w:space="0" w:color="auto"/>
              <w:right w:val="single" w:sz="4" w:space="0" w:color="auto"/>
            </w:tcBorders>
            <w:shd w:val="clear" w:color="auto" w:fill="auto"/>
            <w:vAlign w:val="bottom"/>
            <w:hideMark/>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в теле письма</w:t>
            </w:r>
          </w:p>
        </w:tc>
        <w:tc>
          <w:tcPr>
            <w:tcW w:w="319" w:type="pct"/>
            <w:tcBorders>
              <w:top w:val="single" w:sz="4" w:space="0" w:color="auto"/>
              <w:left w:val="nil"/>
              <w:bottom w:val="single" w:sz="4" w:space="0" w:color="auto"/>
              <w:right w:val="single" w:sz="4" w:space="0" w:color="auto"/>
            </w:tcBorders>
            <w:shd w:val="clear" w:color="auto" w:fill="auto"/>
            <w:vAlign w:val="bottom"/>
            <w:hideMark/>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в теле письма</w:t>
            </w:r>
          </w:p>
        </w:tc>
        <w:tc>
          <w:tcPr>
            <w:tcW w:w="319" w:type="pct"/>
            <w:tcBorders>
              <w:top w:val="single" w:sz="4" w:space="0" w:color="auto"/>
              <w:left w:val="nil"/>
              <w:bottom w:val="single" w:sz="4" w:space="0" w:color="auto"/>
              <w:right w:val="single" w:sz="4" w:space="0" w:color="auto"/>
            </w:tcBorders>
            <w:shd w:val="clear" w:color="auto" w:fill="auto"/>
            <w:vAlign w:val="bottom"/>
            <w:hideMark/>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в теле письма</w:t>
            </w:r>
          </w:p>
        </w:tc>
        <w:tc>
          <w:tcPr>
            <w:tcW w:w="343" w:type="pct"/>
            <w:tcBorders>
              <w:top w:val="single" w:sz="4" w:space="0" w:color="auto"/>
              <w:left w:val="nil"/>
              <w:bottom w:val="single" w:sz="4" w:space="0" w:color="auto"/>
              <w:right w:val="single" w:sz="4" w:space="0" w:color="auto"/>
            </w:tcBorders>
            <w:vAlign w:val="bottom"/>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в теле письма</w:t>
            </w:r>
          </w:p>
        </w:tc>
        <w:tc>
          <w:tcPr>
            <w:tcW w:w="432" w:type="pct"/>
            <w:tcBorders>
              <w:top w:val="single" w:sz="4" w:space="0" w:color="auto"/>
              <w:left w:val="nil"/>
              <w:bottom w:val="single" w:sz="4" w:space="0" w:color="auto"/>
              <w:right w:val="single" w:sz="4" w:space="0" w:color="auto"/>
            </w:tcBorders>
            <w:vAlign w:val="bottom"/>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в теле письма</w:t>
            </w:r>
          </w:p>
        </w:tc>
        <w:tc>
          <w:tcPr>
            <w:tcW w:w="400" w:type="pct"/>
            <w:tcBorders>
              <w:top w:val="single" w:sz="4" w:space="0" w:color="auto"/>
              <w:left w:val="nil"/>
              <w:bottom w:val="single" w:sz="4" w:space="0" w:color="auto"/>
              <w:right w:val="single" w:sz="4" w:space="0" w:color="auto"/>
            </w:tcBorders>
            <w:vAlign w:val="bottom"/>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в теле письма</w:t>
            </w:r>
          </w:p>
        </w:tc>
        <w:tc>
          <w:tcPr>
            <w:tcW w:w="512" w:type="pct"/>
            <w:tcBorders>
              <w:top w:val="single" w:sz="4" w:space="0" w:color="auto"/>
              <w:left w:val="nil"/>
              <w:bottom w:val="single" w:sz="4" w:space="0" w:color="auto"/>
              <w:right w:val="single" w:sz="4" w:space="0" w:color="auto"/>
            </w:tcBorders>
            <w:vAlign w:val="bottom"/>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в теле письма</w:t>
            </w:r>
          </w:p>
        </w:tc>
      </w:tr>
      <w:tr w:rsidR="00822BED" w:rsidRPr="00652D16" w:rsidTr="00822BED">
        <w:trPr>
          <w:gridAfter w:val="4"/>
          <w:wAfter w:w="1494" w:type="pct"/>
          <w:trHeight w:val="698"/>
        </w:trPr>
        <w:tc>
          <w:tcPr>
            <w:tcW w:w="403" w:type="pct"/>
            <w:tcBorders>
              <w:top w:val="nil"/>
              <w:left w:val="single" w:sz="4" w:space="0" w:color="auto"/>
              <w:bottom w:val="single" w:sz="4" w:space="0" w:color="auto"/>
              <w:right w:val="single" w:sz="4" w:space="0" w:color="auto"/>
            </w:tcBorders>
            <w:shd w:val="clear" w:color="auto" w:fill="auto"/>
            <w:vAlign w:val="bottom"/>
            <w:hideMark/>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Контактные данные ответственного лица в Ведомстве</w:t>
            </w:r>
          </w:p>
        </w:tc>
        <w:tc>
          <w:tcPr>
            <w:tcW w:w="343" w:type="pct"/>
            <w:tcBorders>
              <w:top w:val="nil"/>
              <w:left w:val="nil"/>
              <w:bottom w:val="single" w:sz="4" w:space="0" w:color="auto"/>
              <w:right w:val="single" w:sz="4" w:space="0" w:color="auto"/>
            </w:tcBorders>
            <w:shd w:val="clear" w:color="auto" w:fill="auto"/>
            <w:vAlign w:val="bottom"/>
            <w:hideMark/>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ФИО, e-mail, тел.</w:t>
            </w:r>
          </w:p>
        </w:tc>
        <w:tc>
          <w:tcPr>
            <w:tcW w:w="435" w:type="pct"/>
            <w:tcBorders>
              <w:top w:val="nil"/>
              <w:left w:val="nil"/>
              <w:bottom w:val="single" w:sz="4" w:space="0" w:color="auto"/>
              <w:right w:val="single" w:sz="4" w:space="0" w:color="auto"/>
            </w:tcBorders>
            <w:shd w:val="clear" w:color="auto" w:fill="auto"/>
            <w:vAlign w:val="bottom"/>
            <w:hideMark/>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в теле письма</w:t>
            </w:r>
          </w:p>
        </w:tc>
        <w:tc>
          <w:tcPr>
            <w:tcW w:w="319" w:type="pct"/>
            <w:tcBorders>
              <w:top w:val="nil"/>
              <w:left w:val="nil"/>
              <w:bottom w:val="single" w:sz="4" w:space="0" w:color="auto"/>
              <w:right w:val="single" w:sz="4" w:space="0" w:color="auto"/>
            </w:tcBorders>
            <w:shd w:val="clear" w:color="auto" w:fill="auto"/>
            <w:vAlign w:val="bottom"/>
            <w:hideMark/>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в теле письма</w:t>
            </w:r>
          </w:p>
        </w:tc>
        <w:tc>
          <w:tcPr>
            <w:tcW w:w="319" w:type="pct"/>
            <w:tcBorders>
              <w:top w:val="nil"/>
              <w:left w:val="nil"/>
              <w:bottom w:val="single" w:sz="4" w:space="0" w:color="auto"/>
              <w:right w:val="single" w:sz="4" w:space="0" w:color="auto"/>
            </w:tcBorders>
            <w:shd w:val="clear" w:color="auto" w:fill="auto"/>
            <w:vAlign w:val="bottom"/>
            <w:hideMark/>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в теле письма</w:t>
            </w:r>
          </w:p>
        </w:tc>
        <w:tc>
          <w:tcPr>
            <w:tcW w:w="343" w:type="pct"/>
            <w:tcBorders>
              <w:top w:val="nil"/>
              <w:left w:val="nil"/>
              <w:bottom w:val="single" w:sz="4" w:space="0" w:color="auto"/>
              <w:right w:val="single" w:sz="4" w:space="0" w:color="auto"/>
            </w:tcBorders>
            <w:vAlign w:val="bottom"/>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в теле письма</w:t>
            </w:r>
          </w:p>
        </w:tc>
        <w:tc>
          <w:tcPr>
            <w:tcW w:w="432" w:type="pct"/>
            <w:tcBorders>
              <w:top w:val="nil"/>
              <w:left w:val="nil"/>
              <w:bottom w:val="single" w:sz="4" w:space="0" w:color="auto"/>
              <w:right w:val="single" w:sz="4" w:space="0" w:color="auto"/>
            </w:tcBorders>
            <w:vAlign w:val="bottom"/>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в теле письма</w:t>
            </w:r>
          </w:p>
        </w:tc>
        <w:tc>
          <w:tcPr>
            <w:tcW w:w="400" w:type="pct"/>
            <w:tcBorders>
              <w:top w:val="nil"/>
              <w:left w:val="nil"/>
              <w:bottom w:val="single" w:sz="4" w:space="0" w:color="auto"/>
              <w:right w:val="single" w:sz="4" w:space="0" w:color="auto"/>
            </w:tcBorders>
            <w:vAlign w:val="bottom"/>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в теле письма</w:t>
            </w:r>
          </w:p>
        </w:tc>
        <w:tc>
          <w:tcPr>
            <w:tcW w:w="512" w:type="pct"/>
            <w:tcBorders>
              <w:top w:val="nil"/>
              <w:left w:val="nil"/>
              <w:bottom w:val="single" w:sz="4" w:space="0" w:color="auto"/>
              <w:right w:val="single" w:sz="4" w:space="0" w:color="auto"/>
            </w:tcBorders>
            <w:vAlign w:val="bottom"/>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в теле письма</w:t>
            </w:r>
          </w:p>
        </w:tc>
      </w:tr>
      <w:tr w:rsidR="00822BED" w:rsidRPr="00652D16" w:rsidTr="00822BED">
        <w:trPr>
          <w:gridAfter w:val="4"/>
          <w:wAfter w:w="1494" w:type="pct"/>
          <w:trHeight w:val="290"/>
        </w:trPr>
        <w:tc>
          <w:tcPr>
            <w:tcW w:w="403" w:type="pct"/>
            <w:tcBorders>
              <w:top w:val="nil"/>
              <w:left w:val="nil"/>
              <w:bottom w:val="nil"/>
              <w:right w:val="nil"/>
            </w:tcBorders>
            <w:shd w:val="clear" w:color="000000" w:fill="D8D8D8"/>
            <w:vAlign w:val="bottom"/>
            <w:hideMark/>
          </w:tcPr>
          <w:p w:rsidR="00044563" w:rsidRPr="002B2BFC" w:rsidRDefault="00044563" w:rsidP="00044563">
            <w:pPr>
              <w:widowControl/>
              <w:autoSpaceDN/>
              <w:adjustRightInd/>
              <w:spacing w:line="240" w:lineRule="auto"/>
              <w:jc w:val="left"/>
              <w:textAlignment w:val="auto"/>
              <w:rPr>
                <w:rFonts w:ascii="Arial" w:hAnsi="Arial" w:cs="Arial"/>
                <w:b/>
                <w:bCs/>
                <w:sz w:val="18"/>
                <w:szCs w:val="18"/>
              </w:rPr>
            </w:pPr>
            <w:r w:rsidRPr="002B2BFC">
              <w:rPr>
                <w:rFonts w:ascii="Arial" w:hAnsi="Arial" w:cs="Arial"/>
                <w:b/>
                <w:bCs/>
                <w:sz w:val="18"/>
                <w:szCs w:val="18"/>
              </w:rPr>
              <w:t>Электронная подпись:</w:t>
            </w:r>
          </w:p>
        </w:tc>
        <w:tc>
          <w:tcPr>
            <w:tcW w:w="343" w:type="pct"/>
            <w:tcBorders>
              <w:top w:val="nil"/>
              <w:left w:val="nil"/>
              <w:bottom w:val="nil"/>
              <w:right w:val="nil"/>
            </w:tcBorders>
            <w:shd w:val="clear" w:color="000000" w:fill="D8D8D8"/>
            <w:vAlign w:val="bottom"/>
            <w:hideMark/>
          </w:tcPr>
          <w:p w:rsidR="00044563" w:rsidRPr="002B2BFC" w:rsidRDefault="00044563" w:rsidP="00044563">
            <w:pPr>
              <w:widowControl/>
              <w:autoSpaceDN/>
              <w:adjustRightInd/>
              <w:spacing w:line="240" w:lineRule="auto"/>
              <w:jc w:val="left"/>
              <w:textAlignment w:val="auto"/>
              <w:rPr>
                <w:rFonts w:ascii="Arial" w:hAnsi="Arial" w:cs="Arial"/>
                <w:b/>
                <w:bCs/>
                <w:sz w:val="18"/>
                <w:szCs w:val="18"/>
              </w:rPr>
            </w:pPr>
            <w:r w:rsidRPr="002B2BFC">
              <w:rPr>
                <w:rFonts w:ascii="Arial" w:hAnsi="Arial" w:cs="Arial"/>
                <w:b/>
                <w:bCs/>
                <w:sz w:val="18"/>
                <w:szCs w:val="18"/>
              </w:rPr>
              <w:t> </w:t>
            </w:r>
          </w:p>
        </w:tc>
        <w:tc>
          <w:tcPr>
            <w:tcW w:w="435" w:type="pct"/>
            <w:tcBorders>
              <w:top w:val="nil"/>
              <w:left w:val="nil"/>
              <w:bottom w:val="nil"/>
              <w:right w:val="nil"/>
            </w:tcBorders>
            <w:shd w:val="clear" w:color="000000" w:fill="D8D8D8"/>
            <w:vAlign w:val="bottom"/>
            <w:hideMark/>
          </w:tcPr>
          <w:p w:rsidR="00044563" w:rsidRPr="002B2BFC" w:rsidRDefault="00044563" w:rsidP="00044563">
            <w:pPr>
              <w:widowControl/>
              <w:autoSpaceDN/>
              <w:adjustRightInd/>
              <w:spacing w:line="240" w:lineRule="auto"/>
              <w:jc w:val="left"/>
              <w:textAlignment w:val="auto"/>
              <w:rPr>
                <w:rFonts w:ascii="Arial" w:hAnsi="Arial" w:cs="Arial"/>
                <w:b/>
                <w:bCs/>
                <w:sz w:val="18"/>
                <w:szCs w:val="18"/>
              </w:rPr>
            </w:pPr>
            <w:r w:rsidRPr="002B2BFC">
              <w:rPr>
                <w:rFonts w:ascii="Arial" w:hAnsi="Arial" w:cs="Arial"/>
                <w:b/>
                <w:bCs/>
                <w:sz w:val="18"/>
                <w:szCs w:val="18"/>
              </w:rPr>
              <w:t> </w:t>
            </w:r>
          </w:p>
        </w:tc>
        <w:tc>
          <w:tcPr>
            <w:tcW w:w="319" w:type="pct"/>
            <w:tcBorders>
              <w:top w:val="nil"/>
              <w:left w:val="nil"/>
              <w:bottom w:val="nil"/>
              <w:right w:val="nil"/>
            </w:tcBorders>
            <w:shd w:val="clear" w:color="000000" w:fill="D8D8D8"/>
            <w:vAlign w:val="bottom"/>
            <w:hideMark/>
          </w:tcPr>
          <w:p w:rsidR="00044563" w:rsidRPr="002B2BFC" w:rsidRDefault="00044563" w:rsidP="00044563">
            <w:pPr>
              <w:widowControl/>
              <w:autoSpaceDN/>
              <w:adjustRightInd/>
              <w:spacing w:line="240" w:lineRule="auto"/>
              <w:jc w:val="left"/>
              <w:textAlignment w:val="auto"/>
              <w:rPr>
                <w:rFonts w:ascii="Arial" w:hAnsi="Arial" w:cs="Arial"/>
                <w:b/>
                <w:bCs/>
                <w:sz w:val="18"/>
                <w:szCs w:val="18"/>
              </w:rPr>
            </w:pPr>
            <w:r w:rsidRPr="002B2BFC">
              <w:rPr>
                <w:rFonts w:ascii="Arial" w:hAnsi="Arial" w:cs="Arial"/>
                <w:b/>
                <w:bCs/>
                <w:sz w:val="18"/>
                <w:szCs w:val="18"/>
              </w:rPr>
              <w:t> </w:t>
            </w:r>
          </w:p>
        </w:tc>
        <w:tc>
          <w:tcPr>
            <w:tcW w:w="319" w:type="pct"/>
            <w:tcBorders>
              <w:top w:val="nil"/>
              <w:left w:val="nil"/>
              <w:bottom w:val="nil"/>
              <w:right w:val="nil"/>
            </w:tcBorders>
            <w:shd w:val="clear" w:color="000000" w:fill="D8D8D8"/>
            <w:vAlign w:val="bottom"/>
            <w:hideMark/>
          </w:tcPr>
          <w:p w:rsidR="00044563" w:rsidRPr="002B2BFC" w:rsidRDefault="00044563" w:rsidP="00044563">
            <w:pPr>
              <w:widowControl/>
              <w:autoSpaceDN/>
              <w:adjustRightInd/>
              <w:spacing w:line="240" w:lineRule="auto"/>
              <w:jc w:val="left"/>
              <w:textAlignment w:val="auto"/>
              <w:rPr>
                <w:rFonts w:ascii="Arial" w:hAnsi="Arial" w:cs="Arial"/>
                <w:b/>
                <w:bCs/>
                <w:sz w:val="18"/>
                <w:szCs w:val="18"/>
              </w:rPr>
            </w:pPr>
            <w:r w:rsidRPr="002B2BFC">
              <w:rPr>
                <w:rFonts w:ascii="Arial" w:hAnsi="Arial" w:cs="Arial"/>
                <w:b/>
                <w:bCs/>
                <w:sz w:val="18"/>
                <w:szCs w:val="18"/>
              </w:rPr>
              <w:t> </w:t>
            </w:r>
          </w:p>
        </w:tc>
        <w:tc>
          <w:tcPr>
            <w:tcW w:w="343" w:type="pct"/>
            <w:tcBorders>
              <w:top w:val="nil"/>
              <w:left w:val="nil"/>
              <w:bottom w:val="nil"/>
              <w:right w:val="nil"/>
            </w:tcBorders>
            <w:shd w:val="clear" w:color="000000" w:fill="D8D8D8"/>
            <w:vAlign w:val="bottom"/>
          </w:tcPr>
          <w:p w:rsidR="00044563" w:rsidRPr="002B2BFC" w:rsidRDefault="00044563" w:rsidP="00044563">
            <w:pPr>
              <w:widowControl/>
              <w:autoSpaceDN/>
              <w:adjustRightInd/>
              <w:spacing w:line="240" w:lineRule="auto"/>
              <w:jc w:val="left"/>
              <w:textAlignment w:val="auto"/>
              <w:rPr>
                <w:rFonts w:ascii="Arial" w:hAnsi="Arial" w:cs="Arial"/>
                <w:b/>
                <w:bCs/>
                <w:sz w:val="18"/>
                <w:szCs w:val="18"/>
              </w:rPr>
            </w:pPr>
            <w:r w:rsidRPr="002B2BFC">
              <w:rPr>
                <w:rFonts w:ascii="Arial" w:hAnsi="Arial" w:cs="Arial"/>
                <w:b/>
                <w:bCs/>
                <w:sz w:val="18"/>
                <w:szCs w:val="18"/>
              </w:rPr>
              <w:t> </w:t>
            </w:r>
          </w:p>
        </w:tc>
        <w:tc>
          <w:tcPr>
            <w:tcW w:w="432" w:type="pct"/>
            <w:tcBorders>
              <w:top w:val="nil"/>
              <w:left w:val="nil"/>
              <w:bottom w:val="nil"/>
              <w:right w:val="nil"/>
            </w:tcBorders>
            <w:shd w:val="clear" w:color="000000" w:fill="D8D8D8"/>
            <w:vAlign w:val="bottom"/>
          </w:tcPr>
          <w:p w:rsidR="00044563" w:rsidRPr="002B2BFC" w:rsidRDefault="00044563" w:rsidP="00044563">
            <w:pPr>
              <w:widowControl/>
              <w:autoSpaceDN/>
              <w:adjustRightInd/>
              <w:spacing w:line="240" w:lineRule="auto"/>
              <w:jc w:val="left"/>
              <w:textAlignment w:val="auto"/>
              <w:rPr>
                <w:rFonts w:ascii="Arial" w:hAnsi="Arial" w:cs="Arial"/>
                <w:b/>
                <w:bCs/>
                <w:sz w:val="18"/>
                <w:szCs w:val="18"/>
              </w:rPr>
            </w:pPr>
            <w:r w:rsidRPr="002B2BFC">
              <w:rPr>
                <w:rFonts w:ascii="Arial" w:hAnsi="Arial" w:cs="Arial"/>
                <w:b/>
                <w:bCs/>
                <w:sz w:val="18"/>
                <w:szCs w:val="18"/>
              </w:rPr>
              <w:t> </w:t>
            </w:r>
          </w:p>
        </w:tc>
        <w:tc>
          <w:tcPr>
            <w:tcW w:w="400" w:type="pct"/>
            <w:tcBorders>
              <w:top w:val="nil"/>
              <w:left w:val="nil"/>
              <w:bottom w:val="nil"/>
              <w:right w:val="nil"/>
            </w:tcBorders>
            <w:shd w:val="clear" w:color="000000" w:fill="D8D8D8"/>
            <w:vAlign w:val="bottom"/>
          </w:tcPr>
          <w:p w:rsidR="00044563" w:rsidRPr="002B2BFC" w:rsidRDefault="00044563" w:rsidP="00044563">
            <w:pPr>
              <w:widowControl/>
              <w:autoSpaceDN/>
              <w:adjustRightInd/>
              <w:spacing w:line="240" w:lineRule="auto"/>
              <w:jc w:val="left"/>
              <w:textAlignment w:val="auto"/>
              <w:rPr>
                <w:rFonts w:ascii="Arial" w:hAnsi="Arial" w:cs="Arial"/>
                <w:b/>
                <w:bCs/>
                <w:sz w:val="18"/>
                <w:szCs w:val="18"/>
              </w:rPr>
            </w:pPr>
            <w:r w:rsidRPr="002B2BFC">
              <w:rPr>
                <w:rFonts w:ascii="Arial" w:hAnsi="Arial" w:cs="Arial"/>
                <w:b/>
                <w:bCs/>
                <w:sz w:val="18"/>
                <w:szCs w:val="18"/>
              </w:rPr>
              <w:t> </w:t>
            </w:r>
          </w:p>
        </w:tc>
        <w:tc>
          <w:tcPr>
            <w:tcW w:w="512" w:type="pct"/>
            <w:tcBorders>
              <w:top w:val="nil"/>
              <w:left w:val="nil"/>
              <w:bottom w:val="nil"/>
              <w:right w:val="nil"/>
            </w:tcBorders>
            <w:shd w:val="clear" w:color="000000" w:fill="D8D8D8"/>
            <w:vAlign w:val="bottom"/>
          </w:tcPr>
          <w:p w:rsidR="00044563" w:rsidRPr="002B2BFC" w:rsidRDefault="00044563" w:rsidP="00044563">
            <w:pPr>
              <w:widowControl/>
              <w:autoSpaceDN/>
              <w:adjustRightInd/>
              <w:spacing w:line="240" w:lineRule="auto"/>
              <w:jc w:val="left"/>
              <w:textAlignment w:val="auto"/>
              <w:rPr>
                <w:rFonts w:ascii="Arial" w:hAnsi="Arial" w:cs="Arial"/>
                <w:b/>
                <w:bCs/>
                <w:sz w:val="18"/>
                <w:szCs w:val="18"/>
              </w:rPr>
            </w:pPr>
            <w:r w:rsidRPr="002B2BFC">
              <w:rPr>
                <w:rFonts w:ascii="Arial" w:hAnsi="Arial" w:cs="Arial"/>
                <w:b/>
                <w:bCs/>
                <w:sz w:val="18"/>
                <w:szCs w:val="18"/>
              </w:rPr>
              <w:t> </w:t>
            </w:r>
          </w:p>
        </w:tc>
      </w:tr>
      <w:tr w:rsidR="00822BED" w:rsidRPr="00652D16" w:rsidTr="00822BED">
        <w:trPr>
          <w:gridAfter w:val="4"/>
          <w:wAfter w:w="1494" w:type="pct"/>
          <w:trHeight w:val="131"/>
        </w:trPr>
        <w:tc>
          <w:tcPr>
            <w:tcW w:w="403" w:type="pct"/>
            <w:tcBorders>
              <w:top w:val="single" w:sz="4" w:space="0" w:color="auto"/>
              <w:left w:val="single" w:sz="4" w:space="0" w:color="auto"/>
              <w:bottom w:val="single" w:sz="4" w:space="0" w:color="auto"/>
              <w:right w:val="single" w:sz="4" w:space="0" w:color="auto"/>
            </w:tcBorders>
            <w:shd w:val="clear" w:color="auto" w:fill="auto"/>
            <w:vAlign w:val="bottom"/>
            <w:hideMark/>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Сертификата ключа электронной подписи информационной системы (ЭП-ОВ) в формате BASE 64 (*.cer)</w:t>
            </w:r>
          </w:p>
        </w:tc>
        <w:tc>
          <w:tcPr>
            <w:tcW w:w="343" w:type="pct"/>
            <w:tcBorders>
              <w:top w:val="single" w:sz="4" w:space="0" w:color="auto"/>
              <w:left w:val="nil"/>
              <w:bottom w:val="single" w:sz="4" w:space="0" w:color="auto"/>
              <w:right w:val="single" w:sz="4" w:space="0" w:color="auto"/>
            </w:tcBorders>
            <w:shd w:val="clear" w:color="auto" w:fill="auto"/>
            <w:vAlign w:val="bottom"/>
            <w:hideMark/>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Мнемоника.cer</w:t>
            </w:r>
          </w:p>
        </w:tc>
        <w:tc>
          <w:tcPr>
            <w:tcW w:w="435" w:type="pct"/>
            <w:tcBorders>
              <w:top w:val="single" w:sz="4" w:space="0" w:color="auto"/>
              <w:left w:val="nil"/>
              <w:bottom w:val="single" w:sz="4" w:space="0" w:color="auto"/>
              <w:right w:val="single" w:sz="4" w:space="0" w:color="auto"/>
            </w:tcBorders>
            <w:shd w:val="clear" w:color="auto" w:fill="auto"/>
            <w:vAlign w:val="bottom"/>
            <w:hideMark/>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вложение в составе ZIP-архива</w:t>
            </w:r>
          </w:p>
        </w:tc>
        <w:tc>
          <w:tcPr>
            <w:tcW w:w="319" w:type="pct"/>
            <w:tcBorders>
              <w:top w:val="single" w:sz="4" w:space="0" w:color="auto"/>
              <w:left w:val="nil"/>
              <w:bottom w:val="single" w:sz="4" w:space="0" w:color="auto"/>
              <w:right w:val="single" w:sz="4" w:space="0" w:color="auto"/>
            </w:tcBorders>
            <w:shd w:val="clear" w:color="auto" w:fill="auto"/>
            <w:vAlign w:val="bottom"/>
            <w:hideMark/>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319" w:type="pct"/>
            <w:tcBorders>
              <w:top w:val="single" w:sz="4" w:space="0" w:color="auto"/>
              <w:left w:val="nil"/>
              <w:bottom w:val="single" w:sz="4" w:space="0" w:color="auto"/>
              <w:right w:val="single" w:sz="4" w:space="0" w:color="auto"/>
            </w:tcBorders>
            <w:shd w:val="clear" w:color="auto" w:fill="auto"/>
            <w:vAlign w:val="bottom"/>
            <w:hideMark/>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343" w:type="pct"/>
            <w:tcBorders>
              <w:top w:val="single" w:sz="4" w:space="0" w:color="auto"/>
              <w:left w:val="nil"/>
              <w:bottom w:val="single" w:sz="4" w:space="0" w:color="auto"/>
              <w:right w:val="single" w:sz="4" w:space="0" w:color="auto"/>
            </w:tcBorders>
            <w:vAlign w:val="bottom"/>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432" w:type="pct"/>
            <w:tcBorders>
              <w:top w:val="single" w:sz="4" w:space="0" w:color="auto"/>
              <w:left w:val="nil"/>
              <w:bottom w:val="single" w:sz="4" w:space="0" w:color="auto"/>
              <w:right w:val="single" w:sz="4" w:space="0" w:color="auto"/>
            </w:tcBorders>
            <w:vAlign w:val="bottom"/>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400" w:type="pct"/>
            <w:tcBorders>
              <w:top w:val="single" w:sz="4" w:space="0" w:color="auto"/>
              <w:left w:val="nil"/>
              <w:bottom w:val="single" w:sz="4" w:space="0" w:color="auto"/>
              <w:right w:val="single" w:sz="4" w:space="0" w:color="auto"/>
            </w:tcBorders>
            <w:vAlign w:val="bottom"/>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512" w:type="pct"/>
            <w:tcBorders>
              <w:top w:val="single" w:sz="4" w:space="0" w:color="auto"/>
              <w:left w:val="nil"/>
              <w:bottom w:val="single" w:sz="4" w:space="0" w:color="auto"/>
              <w:right w:val="single" w:sz="4" w:space="0" w:color="auto"/>
            </w:tcBorders>
            <w:vAlign w:val="bottom"/>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r>
      <w:tr w:rsidR="002B2BFC" w:rsidRPr="00652D16" w:rsidTr="00AB7B66">
        <w:trPr>
          <w:trHeight w:val="275"/>
        </w:trPr>
        <w:tc>
          <w:tcPr>
            <w:tcW w:w="3506" w:type="pct"/>
            <w:gridSpan w:val="9"/>
            <w:tcBorders>
              <w:top w:val="nil"/>
              <w:left w:val="nil"/>
              <w:bottom w:val="nil"/>
            </w:tcBorders>
            <w:shd w:val="clear" w:color="000000" w:fill="D8D8D8"/>
            <w:vAlign w:val="bottom"/>
            <w:hideMark/>
          </w:tcPr>
          <w:p w:rsidR="002B2BFC" w:rsidRPr="002B2BFC" w:rsidRDefault="002B2BFC" w:rsidP="00044563">
            <w:pPr>
              <w:widowControl/>
              <w:autoSpaceDN/>
              <w:adjustRightInd/>
              <w:spacing w:line="240" w:lineRule="auto"/>
              <w:jc w:val="left"/>
              <w:textAlignment w:val="auto"/>
              <w:rPr>
                <w:rFonts w:ascii="Arial" w:hAnsi="Arial" w:cs="Arial"/>
                <w:b/>
                <w:bCs/>
                <w:sz w:val="18"/>
                <w:szCs w:val="18"/>
              </w:rPr>
            </w:pPr>
            <w:r w:rsidRPr="002B2BFC">
              <w:rPr>
                <w:rFonts w:ascii="Arial" w:hAnsi="Arial" w:cs="Arial"/>
                <w:b/>
                <w:bCs/>
                <w:sz w:val="18"/>
                <w:szCs w:val="18"/>
              </w:rPr>
              <w:t>Сведения о сервисе:  </w:t>
            </w:r>
          </w:p>
        </w:tc>
        <w:tc>
          <w:tcPr>
            <w:tcW w:w="376" w:type="pct"/>
            <w:vAlign w:val="bottom"/>
          </w:tcPr>
          <w:p w:rsidR="002B2BFC" w:rsidRPr="00652D16" w:rsidRDefault="002B2BFC" w:rsidP="00044563">
            <w:pPr>
              <w:widowControl/>
              <w:autoSpaceDN/>
              <w:adjustRightInd/>
              <w:spacing w:line="240" w:lineRule="auto"/>
              <w:jc w:val="left"/>
              <w:textAlignment w:val="auto"/>
            </w:pPr>
            <w:r w:rsidRPr="00720E19">
              <w:rPr>
                <w:rFonts w:ascii="Arial" w:hAnsi="Arial" w:cs="Arial"/>
                <w:b/>
                <w:bCs/>
                <w:sz w:val="20"/>
                <w:szCs w:val="20"/>
              </w:rPr>
              <w:t> </w:t>
            </w:r>
          </w:p>
        </w:tc>
        <w:tc>
          <w:tcPr>
            <w:tcW w:w="376" w:type="pct"/>
            <w:vAlign w:val="bottom"/>
          </w:tcPr>
          <w:p w:rsidR="002B2BFC" w:rsidRPr="00652D16" w:rsidRDefault="002B2BFC" w:rsidP="00044563">
            <w:pPr>
              <w:widowControl/>
              <w:autoSpaceDN/>
              <w:adjustRightInd/>
              <w:spacing w:line="240" w:lineRule="auto"/>
              <w:jc w:val="left"/>
              <w:textAlignment w:val="auto"/>
            </w:pPr>
            <w:r w:rsidRPr="00720E19">
              <w:rPr>
                <w:rFonts w:ascii="Arial" w:hAnsi="Arial" w:cs="Arial"/>
                <w:b/>
                <w:bCs/>
                <w:sz w:val="20"/>
                <w:szCs w:val="20"/>
              </w:rPr>
              <w:t> </w:t>
            </w:r>
          </w:p>
        </w:tc>
        <w:tc>
          <w:tcPr>
            <w:tcW w:w="376" w:type="pct"/>
            <w:vAlign w:val="bottom"/>
          </w:tcPr>
          <w:p w:rsidR="002B2BFC" w:rsidRPr="00652D16" w:rsidRDefault="002B2BFC" w:rsidP="00044563">
            <w:pPr>
              <w:widowControl/>
              <w:autoSpaceDN/>
              <w:adjustRightInd/>
              <w:spacing w:line="240" w:lineRule="auto"/>
              <w:jc w:val="left"/>
              <w:textAlignment w:val="auto"/>
            </w:pPr>
            <w:r w:rsidRPr="00720E19">
              <w:rPr>
                <w:rFonts w:ascii="Arial" w:hAnsi="Arial" w:cs="Arial"/>
                <w:b/>
                <w:bCs/>
                <w:sz w:val="20"/>
                <w:szCs w:val="20"/>
              </w:rPr>
              <w:t> </w:t>
            </w:r>
          </w:p>
        </w:tc>
        <w:tc>
          <w:tcPr>
            <w:tcW w:w="366" w:type="pct"/>
            <w:vAlign w:val="bottom"/>
          </w:tcPr>
          <w:p w:rsidR="002B2BFC" w:rsidRPr="00652D16" w:rsidRDefault="002B2BFC" w:rsidP="00044563">
            <w:pPr>
              <w:widowControl/>
              <w:autoSpaceDN/>
              <w:adjustRightInd/>
              <w:spacing w:line="240" w:lineRule="auto"/>
              <w:jc w:val="left"/>
              <w:textAlignment w:val="auto"/>
            </w:pPr>
            <w:r w:rsidRPr="00720E19">
              <w:rPr>
                <w:rFonts w:ascii="Arial" w:hAnsi="Arial" w:cs="Arial"/>
                <w:b/>
                <w:bCs/>
                <w:sz w:val="20"/>
                <w:szCs w:val="20"/>
              </w:rPr>
              <w:t> </w:t>
            </w:r>
          </w:p>
        </w:tc>
      </w:tr>
      <w:tr w:rsidR="00822BED" w:rsidRPr="00652D16" w:rsidTr="00822BED">
        <w:trPr>
          <w:gridAfter w:val="4"/>
          <w:wAfter w:w="1494" w:type="pct"/>
          <w:trHeight w:val="585"/>
        </w:trPr>
        <w:tc>
          <w:tcPr>
            <w:tcW w:w="403" w:type="pct"/>
            <w:tcBorders>
              <w:top w:val="single" w:sz="4" w:space="0" w:color="auto"/>
              <w:left w:val="single" w:sz="4" w:space="0" w:color="auto"/>
              <w:bottom w:val="single" w:sz="4" w:space="0" w:color="auto"/>
              <w:right w:val="single" w:sz="4" w:space="0" w:color="auto"/>
            </w:tcBorders>
            <w:shd w:val="clear" w:color="auto" w:fill="auto"/>
            <w:vAlign w:val="bottom"/>
            <w:hideMark/>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Адрес сервиса</w:t>
            </w:r>
          </w:p>
        </w:tc>
        <w:tc>
          <w:tcPr>
            <w:tcW w:w="343" w:type="pct"/>
            <w:tcBorders>
              <w:top w:val="single" w:sz="4" w:space="0" w:color="auto"/>
              <w:left w:val="nil"/>
              <w:bottom w:val="single" w:sz="4" w:space="0" w:color="auto"/>
              <w:right w:val="single" w:sz="4" w:space="0" w:color="auto"/>
            </w:tcBorders>
            <w:shd w:val="clear" w:color="auto" w:fill="auto"/>
            <w:vAlign w:val="bottom"/>
            <w:hideMark/>
          </w:tcPr>
          <w:p w:rsidR="00044563" w:rsidRPr="002B2BFC" w:rsidRDefault="00B04E3C" w:rsidP="00044563">
            <w:pPr>
              <w:widowControl/>
              <w:autoSpaceDN/>
              <w:adjustRightInd/>
              <w:spacing w:line="240" w:lineRule="auto"/>
              <w:jc w:val="left"/>
              <w:textAlignment w:val="auto"/>
              <w:rPr>
                <w:rFonts w:ascii="Arial" w:hAnsi="Arial" w:cs="Arial"/>
                <w:color w:val="0000FF"/>
                <w:sz w:val="18"/>
                <w:szCs w:val="18"/>
                <w:u w:val="single"/>
              </w:rPr>
            </w:pPr>
            <w:hyperlink r:id="rId93" w:history="1">
              <w:r w:rsidR="00044563" w:rsidRPr="002B2BFC">
                <w:rPr>
                  <w:rFonts w:ascii="Arial" w:hAnsi="Arial" w:cs="Arial"/>
                  <w:color w:val="0000FF"/>
                  <w:sz w:val="18"/>
                  <w:szCs w:val="18"/>
                  <w:u w:val="single"/>
                </w:rPr>
                <w:t>http://oraas.rt.ru:7777/gateway/services/SID000xxxx</w:t>
              </w:r>
            </w:hyperlink>
          </w:p>
        </w:tc>
        <w:tc>
          <w:tcPr>
            <w:tcW w:w="435" w:type="pct"/>
            <w:tcBorders>
              <w:top w:val="single" w:sz="4" w:space="0" w:color="auto"/>
              <w:left w:val="nil"/>
              <w:bottom w:val="single" w:sz="4" w:space="0" w:color="auto"/>
              <w:right w:val="single" w:sz="4" w:space="0" w:color="auto"/>
            </w:tcBorders>
            <w:shd w:val="clear" w:color="auto" w:fill="auto"/>
            <w:vAlign w:val="bottom"/>
            <w:hideMark/>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в теле письма</w:t>
            </w:r>
          </w:p>
        </w:tc>
        <w:tc>
          <w:tcPr>
            <w:tcW w:w="319" w:type="pct"/>
            <w:tcBorders>
              <w:top w:val="single" w:sz="4" w:space="0" w:color="auto"/>
              <w:left w:val="nil"/>
              <w:bottom w:val="single" w:sz="4" w:space="0" w:color="auto"/>
              <w:right w:val="single" w:sz="4" w:space="0" w:color="auto"/>
            </w:tcBorders>
            <w:shd w:val="clear" w:color="auto" w:fill="auto"/>
            <w:vAlign w:val="bottom"/>
            <w:hideMark/>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319" w:type="pct"/>
            <w:tcBorders>
              <w:top w:val="single" w:sz="4" w:space="0" w:color="auto"/>
              <w:left w:val="nil"/>
              <w:bottom w:val="single" w:sz="4" w:space="0" w:color="auto"/>
              <w:right w:val="single" w:sz="4" w:space="0" w:color="auto"/>
            </w:tcBorders>
            <w:shd w:val="clear" w:color="auto" w:fill="auto"/>
            <w:vAlign w:val="bottom"/>
            <w:hideMark/>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343" w:type="pct"/>
            <w:tcBorders>
              <w:top w:val="single" w:sz="4" w:space="0" w:color="auto"/>
              <w:left w:val="nil"/>
              <w:bottom w:val="single" w:sz="4" w:space="0" w:color="auto"/>
              <w:right w:val="single" w:sz="4" w:space="0" w:color="auto"/>
            </w:tcBorders>
            <w:vAlign w:val="bottom"/>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432" w:type="pct"/>
            <w:tcBorders>
              <w:top w:val="single" w:sz="4" w:space="0" w:color="auto"/>
              <w:left w:val="nil"/>
              <w:bottom w:val="single" w:sz="4" w:space="0" w:color="auto"/>
              <w:right w:val="single" w:sz="4" w:space="0" w:color="auto"/>
            </w:tcBorders>
            <w:vAlign w:val="bottom"/>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400" w:type="pct"/>
            <w:tcBorders>
              <w:top w:val="single" w:sz="4" w:space="0" w:color="auto"/>
              <w:left w:val="nil"/>
              <w:bottom w:val="single" w:sz="4" w:space="0" w:color="auto"/>
              <w:right w:val="single" w:sz="4" w:space="0" w:color="auto"/>
            </w:tcBorders>
            <w:vAlign w:val="bottom"/>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512" w:type="pct"/>
            <w:tcBorders>
              <w:top w:val="single" w:sz="4" w:space="0" w:color="auto"/>
              <w:left w:val="nil"/>
              <w:bottom w:val="single" w:sz="4" w:space="0" w:color="auto"/>
              <w:right w:val="single" w:sz="4" w:space="0" w:color="auto"/>
            </w:tcBorders>
            <w:vAlign w:val="bottom"/>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в теле письма</w:t>
            </w:r>
          </w:p>
        </w:tc>
      </w:tr>
      <w:tr w:rsidR="00822BED" w:rsidRPr="00652D16" w:rsidTr="00822BED">
        <w:trPr>
          <w:gridAfter w:val="4"/>
          <w:wAfter w:w="1494" w:type="pct"/>
          <w:trHeight w:val="439"/>
        </w:trPr>
        <w:tc>
          <w:tcPr>
            <w:tcW w:w="403" w:type="pct"/>
            <w:tcBorders>
              <w:top w:val="nil"/>
              <w:left w:val="single" w:sz="4" w:space="0" w:color="auto"/>
              <w:bottom w:val="single" w:sz="4" w:space="0" w:color="auto"/>
              <w:right w:val="single" w:sz="4" w:space="0" w:color="auto"/>
            </w:tcBorders>
            <w:shd w:val="clear" w:color="auto" w:fill="auto"/>
            <w:vAlign w:val="bottom"/>
            <w:hideMark/>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Область применения сервиса</w:t>
            </w:r>
          </w:p>
        </w:tc>
        <w:tc>
          <w:tcPr>
            <w:tcW w:w="343" w:type="pct"/>
            <w:tcBorders>
              <w:top w:val="nil"/>
              <w:left w:val="nil"/>
              <w:bottom w:val="single" w:sz="4" w:space="0" w:color="auto"/>
              <w:right w:val="single" w:sz="4" w:space="0" w:color="auto"/>
            </w:tcBorders>
            <w:shd w:val="clear" w:color="auto" w:fill="auto"/>
            <w:vAlign w:val="bottom"/>
            <w:hideMark/>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ЕПГУ/Межвед/ЕПГУ и Межвед</w:t>
            </w:r>
          </w:p>
        </w:tc>
        <w:tc>
          <w:tcPr>
            <w:tcW w:w="435" w:type="pct"/>
            <w:tcBorders>
              <w:top w:val="nil"/>
              <w:left w:val="nil"/>
              <w:bottom w:val="single" w:sz="4" w:space="0" w:color="auto"/>
              <w:right w:val="single" w:sz="4" w:space="0" w:color="auto"/>
            </w:tcBorders>
            <w:shd w:val="clear" w:color="auto" w:fill="auto"/>
            <w:vAlign w:val="bottom"/>
            <w:hideMark/>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319" w:type="pct"/>
            <w:tcBorders>
              <w:top w:val="nil"/>
              <w:left w:val="nil"/>
              <w:bottom w:val="single" w:sz="4" w:space="0" w:color="auto"/>
              <w:right w:val="single" w:sz="4" w:space="0" w:color="auto"/>
            </w:tcBorders>
            <w:shd w:val="clear" w:color="auto" w:fill="auto"/>
            <w:vAlign w:val="bottom"/>
            <w:hideMark/>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319" w:type="pct"/>
            <w:tcBorders>
              <w:top w:val="nil"/>
              <w:left w:val="nil"/>
              <w:bottom w:val="single" w:sz="4" w:space="0" w:color="auto"/>
              <w:right w:val="single" w:sz="4" w:space="0" w:color="auto"/>
            </w:tcBorders>
            <w:shd w:val="clear" w:color="auto" w:fill="auto"/>
            <w:vAlign w:val="bottom"/>
            <w:hideMark/>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343" w:type="pct"/>
            <w:tcBorders>
              <w:top w:val="nil"/>
              <w:left w:val="nil"/>
              <w:bottom w:val="single" w:sz="4" w:space="0" w:color="auto"/>
              <w:right w:val="single" w:sz="4" w:space="0" w:color="auto"/>
            </w:tcBorders>
            <w:vAlign w:val="bottom"/>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432" w:type="pct"/>
            <w:tcBorders>
              <w:top w:val="nil"/>
              <w:left w:val="nil"/>
              <w:bottom w:val="single" w:sz="4" w:space="0" w:color="auto"/>
              <w:right w:val="single" w:sz="4" w:space="0" w:color="auto"/>
            </w:tcBorders>
            <w:vAlign w:val="bottom"/>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400" w:type="pct"/>
            <w:tcBorders>
              <w:top w:val="nil"/>
              <w:left w:val="nil"/>
              <w:bottom w:val="single" w:sz="4" w:space="0" w:color="auto"/>
              <w:right w:val="single" w:sz="4" w:space="0" w:color="auto"/>
            </w:tcBorders>
            <w:vAlign w:val="bottom"/>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512" w:type="pct"/>
            <w:tcBorders>
              <w:top w:val="nil"/>
              <w:left w:val="nil"/>
              <w:bottom w:val="single" w:sz="4" w:space="0" w:color="auto"/>
              <w:right w:val="single" w:sz="4" w:space="0" w:color="auto"/>
            </w:tcBorders>
            <w:vAlign w:val="bottom"/>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в теле письма</w:t>
            </w:r>
          </w:p>
        </w:tc>
      </w:tr>
      <w:tr w:rsidR="00822BED" w:rsidRPr="00652D16" w:rsidTr="00822BED">
        <w:trPr>
          <w:gridAfter w:val="4"/>
          <w:wAfter w:w="1494" w:type="pct"/>
          <w:trHeight w:val="315"/>
        </w:trPr>
        <w:tc>
          <w:tcPr>
            <w:tcW w:w="403" w:type="pct"/>
            <w:tcBorders>
              <w:top w:val="nil"/>
              <w:left w:val="nil"/>
              <w:bottom w:val="nil"/>
              <w:right w:val="nil"/>
            </w:tcBorders>
            <w:shd w:val="clear" w:color="000000" w:fill="D8D8D8"/>
            <w:vAlign w:val="bottom"/>
            <w:hideMark/>
          </w:tcPr>
          <w:p w:rsidR="00044563" w:rsidRPr="002B2BFC" w:rsidRDefault="00044563" w:rsidP="00044563">
            <w:pPr>
              <w:widowControl/>
              <w:autoSpaceDN/>
              <w:adjustRightInd/>
              <w:spacing w:line="240" w:lineRule="auto"/>
              <w:jc w:val="left"/>
              <w:textAlignment w:val="auto"/>
              <w:rPr>
                <w:rFonts w:ascii="Arial" w:hAnsi="Arial" w:cs="Arial"/>
                <w:b/>
                <w:bCs/>
                <w:sz w:val="18"/>
                <w:szCs w:val="18"/>
              </w:rPr>
            </w:pPr>
            <w:r w:rsidRPr="002B2BFC">
              <w:rPr>
                <w:rFonts w:ascii="Arial" w:hAnsi="Arial" w:cs="Arial"/>
                <w:b/>
                <w:bCs/>
                <w:sz w:val="18"/>
                <w:szCs w:val="18"/>
              </w:rPr>
              <w:t>Документы:</w:t>
            </w:r>
          </w:p>
        </w:tc>
        <w:tc>
          <w:tcPr>
            <w:tcW w:w="343" w:type="pct"/>
            <w:tcBorders>
              <w:top w:val="nil"/>
              <w:left w:val="nil"/>
              <w:bottom w:val="nil"/>
              <w:right w:val="nil"/>
            </w:tcBorders>
            <w:shd w:val="clear" w:color="000000" w:fill="D8D8D8"/>
            <w:vAlign w:val="bottom"/>
            <w:hideMark/>
          </w:tcPr>
          <w:p w:rsidR="00044563" w:rsidRPr="002B2BFC" w:rsidRDefault="00044563" w:rsidP="00044563">
            <w:pPr>
              <w:widowControl/>
              <w:autoSpaceDN/>
              <w:adjustRightInd/>
              <w:spacing w:line="240" w:lineRule="auto"/>
              <w:jc w:val="left"/>
              <w:textAlignment w:val="auto"/>
              <w:rPr>
                <w:rFonts w:ascii="Arial" w:hAnsi="Arial" w:cs="Arial"/>
                <w:b/>
                <w:bCs/>
                <w:sz w:val="18"/>
                <w:szCs w:val="18"/>
              </w:rPr>
            </w:pPr>
            <w:r w:rsidRPr="002B2BFC">
              <w:rPr>
                <w:rFonts w:ascii="Arial" w:hAnsi="Arial" w:cs="Arial"/>
                <w:b/>
                <w:bCs/>
                <w:sz w:val="18"/>
                <w:szCs w:val="18"/>
              </w:rPr>
              <w:t> </w:t>
            </w:r>
          </w:p>
        </w:tc>
        <w:tc>
          <w:tcPr>
            <w:tcW w:w="435" w:type="pct"/>
            <w:tcBorders>
              <w:top w:val="nil"/>
              <w:left w:val="nil"/>
              <w:bottom w:val="nil"/>
              <w:right w:val="nil"/>
            </w:tcBorders>
            <w:shd w:val="clear" w:color="000000" w:fill="D8D8D8"/>
            <w:vAlign w:val="bottom"/>
            <w:hideMark/>
          </w:tcPr>
          <w:p w:rsidR="00044563" w:rsidRPr="002B2BFC" w:rsidRDefault="00044563" w:rsidP="00044563">
            <w:pPr>
              <w:widowControl/>
              <w:autoSpaceDN/>
              <w:adjustRightInd/>
              <w:spacing w:line="240" w:lineRule="auto"/>
              <w:jc w:val="left"/>
              <w:textAlignment w:val="auto"/>
              <w:rPr>
                <w:rFonts w:ascii="Arial" w:hAnsi="Arial" w:cs="Arial"/>
                <w:b/>
                <w:bCs/>
                <w:sz w:val="18"/>
                <w:szCs w:val="18"/>
              </w:rPr>
            </w:pPr>
            <w:r w:rsidRPr="002B2BFC">
              <w:rPr>
                <w:rFonts w:ascii="Arial" w:hAnsi="Arial" w:cs="Arial"/>
                <w:b/>
                <w:bCs/>
                <w:sz w:val="18"/>
                <w:szCs w:val="18"/>
              </w:rPr>
              <w:t> </w:t>
            </w:r>
          </w:p>
        </w:tc>
        <w:tc>
          <w:tcPr>
            <w:tcW w:w="319" w:type="pct"/>
            <w:tcBorders>
              <w:top w:val="nil"/>
              <w:left w:val="nil"/>
              <w:bottom w:val="nil"/>
              <w:right w:val="nil"/>
            </w:tcBorders>
            <w:shd w:val="clear" w:color="000000" w:fill="D8D8D8"/>
            <w:vAlign w:val="bottom"/>
            <w:hideMark/>
          </w:tcPr>
          <w:p w:rsidR="00044563" w:rsidRPr="002B2BFC" w:rsidRDefault="00044563" w:rsidP="00044563">
            <w:pPr>
              <w:widowControl/>
              <w:autoSpaceDN/>
              <w:adjustRightInd/>
              <w:spacing w:line="240" w:lineRule="auto"/>
              <w:jc w:val="left"/>
              <w:textAlignment w:val="auto"/>
              <w:rPr>
                <w:rFonts w:ascii="Arial" w:hAnsi="Arial" w:cs="Arial"/>
                <w:b/>
                <w:bCs/>
                <w:sz w:val="18"/>
                <w:szCs w:val="18"/>
              </w:rPr>
            </w:pPr>
            <w:r w:rsidRPr="002B2BFC">
              <w:rPr>
                <w:rFonts w:ascii="Arial" w:hAnsi="Arial" w:cs="Arial"/>
                <w:b/>
                <w:bCs/>
                <w:sz w:val="18"/>
                <w:szCs w:val="18"/>
              </w:rPr>
              <w:t> </w:t>
            </w:r>
          </w:p>
        </w:tc>
        <w:tc>
          <w:tcPr>
            <w:tcW w:w="319" w:type="pct"/>
            <w:tcBorders>
              <w:top w:val="nil"/>
              <w:left w:val="nil"/>
              <w:bottom w:val="nil"/>
              <w:right w:val="nil"/>
            </w:tcBorders>
            <w:shd w:val="clear" w:color="000000" w:fill="D8D8D8"/>
            <w:vAlign w:val="bottom"/>
            <w:hideMark/>
          </w:tcPr>
          <w:p w:rsidR="00044563" w:rsidRPr="002B2BFC" w:rsidRDefault="00044563" w:rsidP="00044563">
            <w:pPr>
              <w:widowControl/>
              <w:autoSpaceDN/>
              <w:adjustRightInd/>
              <w:spacing w:line="240" w:lineRule="auto"/>
              <w:jc w:val="left"/>
              <w:textAlignment w:val="auto"/>
              <w:rPr>
                <w:rFonts w:ascii="Arial" w:hAnsi="Arial" w:cs="Arial"/>
                <w:b/>
                <w:bCs/>
                <w:sz w:val="18"/>
                <w:szCs w:val="18"/>
              </w:rPr>
            </w:pPr>
            <w:r w:rsidRPr="002B2BFC">
              <w:rPr>
                <w:rFonts w:ascii="Arial" w:hAnsi="Arial" w:cs="Arial"/>
                <w:b/>
                <w:bCs/>
                <w:sz w:val="18"/>
                <w:szCs w:val="18"/>
              </w:rPr>
              <w:t> </w:t>
            </w:r>
          </w:p>
        </w:tc>
        <w:tc>
          <w:tcPr>
            <w:tcW w:w="343" w:type="pct"/>
            <w:tcBorders>
              <w:top w:val="nil"/>
              <w:left w:val="nil"/>
              <w:bottom w:val="nil"/>
              <w:right w:val="nil"/>
            </w:tcBorders>
            <w:shd w:val="clear" w:color="000000" w:fill="D8D8D8"/>
            <w:vAlign w:val="bottom"/>
          </w:tcPr>
          <w:p w:rsidR="00044563" w:rsidRPr="002B2BFC" w:rsidRDefault="00044563" w:rsidP="00044563">
            <w:pPr>
              <w:widowControl/>
              <w:autoSpaceDN/>
              <w:adjustRightInd/>
              <w:spacing w:line="240" w:lineRule="auto"/>
              <w:jc w:val="left"/>
              <w:textAlignment w:val="auto"/>
              <w:rPr>
                <w:rFonts w:ascii="Arial" w:hAnsi="Arial" w:cs="Arial"/>
                <w:b/>
                <w:bCs/>
                <w:sz w:val="18"/>
                <w:szCs w:val="18"/>
              </w:rPr>
            </w:pPr>
            <w:r w:rsidRPr="002B2BFC">
              <w:rPr>
                <w:rFonts w:ascii="Arial" w:hAnsi="Arial" w:cs="Arial"/>
                <w:b/>
                <w:bCs/>
                <w:sz w:val="18"/>
                <w:szCs w:val="18"/>
              </w:rPr>
              <w:t> </w:t>
            </w:r>
          </w:p>
        </w:tc>
        <w:tc>
          <w:tcPr>
            <w:tcW w:w="432" w:type="pct"/>
            <w:tcBorders>
              <w:top w:val="nil"/>
              <w:left w:val="nil"/>
              <w:bottom w:val="nil"/>
              <w:right w:val="nil"/>
            </w:tcBorders>
            <w:shd w:val="clear" w:color="000000" w:fill="D8D8D8"/>
            <w:vAlign w:val="bottom"/>
          </w:tcPr>
          <w:p w:rsidR="00044563" w:rsidRPr="002B2BFC" w:rsidRDefault="00044563" w:rsidP="00044563">
            <w:pPr>
              <w:widowControl/>
              <w:autoSpaceDN/>
              <w:adjustRightInd/>
              <w:spacing w:line="240" w:lineRule="auto"/>
              <w:jc w:val="left"/>
              <w:textAlignment w:val="auto"/>
              <w:rPr>
                <w:rFonts w:ascii="Arial" w:hAnsi="Arial" w:cs="Arial"/>
                <w:b/>
                <w:bCs/>
                <w:sz w:val="18"/>
                <w:szCs w:val="18"/>
              </w:rPr>
            </w:pPr>
            <w:r w:rsidRPr="002B2BFC">
              <w:rPr>
                <w:rFonts w:ascii="Arial" w:hAnsi="Arial" w:cs="Arial"/>
                <w:b/>
                <w:bCs/>
                <w:sz w:val="18"/>
                <w:szCs w:val="18"/>
              </w:rPr>
              <w:t> </w:t>
            </w:r>
          </w:p>
        </w:tc>
        <w:tc>
          <w:tcPr>
            <w:tcW w:w="400" w:type="pct"/>
            <w:tcBorders>
              <w:top w:val="nil"/>
              <w:left w:val="nil"/>
              <w:bottom w:val="nil"/>
              <w:right w:val="nil"/>
            </w:tcBorders>
            <w:shd w:val="clear" w:color="000000" w:fill="D8D8D8"/>
            <w:vAlign w:val="bottom"/>
          </w:tcPr>
          <w:p w:rsidR="00044563" w:rsidRPr="002B2BFC" w:rsidRDefault="00044563" w:rsidP="00044563">
            <w:pPr>
              <w:widowControl/>
              <w:autoSpaceDN/>
              <w:adjustRightInd/>
              <w:spacing w:line="240" w:lineRule="auto"/>
              <w:jc w:val="left"/>
              <w:textAlignment w:val="auto"/>
              <w:rPr>
                <w:rFonts w:ascii="Arial" w:hAnsi="Arial" w:cs="Arial"/>
                <w:b/>
                <w:bCs/>
                <w:sz w:val="18"/>
                <w:szCs w:val="18"/>
              </w:rPr>
            </w:pPr>
            <w:r w:rsidRPr="002B2BFC">
              <w:rPr>
                <w:rFonts w:ascii="Arial" w:hAnsi="Arial" w:cs="Arial"/>
                <w:b/>
                <w:bCs/>
                <w:sz w:val="18"/>
                <w:szCs w:val="18"/>
              </w:rPr>
              <w:t> </w:t>
            </w:r>
          </w:p>
        </w:tc>
        <w:tc>
          <w:tcPr>
            <w:tcW w:w="512" w:type="pct"/>
            <w:tcBorders>
              <w:top w:val="nil"/>
              <w:left w:val="nil"/>
              <w:bottom w:val="nil"/>
              <w:right w:val="nil"/>
            </w:tcBorders>
            <w:shd w:val="clear" w:color="000000" w:fill="D8D8D8"/>
            <w:vAlign w:val="bottom"/>
          </w:tcPr>
          <w:p w:rsidR="00044563" w:rsidRPr="002B2BFC" w:rsidRDefault="00044563" w:rsidP="00044563">
            <w:pPr>
              <w:widowControl/>
              <w:autoSpaceDN/>
              <w:adjustRightInd/>
              <w:spacing w:line="240" w:lineRule="auto"/>
              <w:jc w:val="left"/>
              <w:textAlignment w:val="auto"/>
              <w:rPr>
                <w:rFonts w:ascii="Arial" w:hAnsi="Arial" w:cs="Arial"/>
                <w:b/>
                <w:bCs/>
                <w:sz w:val="18"/>
                <w:szCs w:val="18"/>
              </w:rPr>
            </w:pPr>
            <w:r w:rsidRPr="002B2BFC">
              <w:rPr>
                <w:rFonts w:ascii="Arial" w:hAnsi="Arial" w:cs="Arial"/>
                <w:b/>
                <w:bCs/>
                <w:sz w:val="18"/>
                <w:szCs w:val="18"/>
              </w:rPr>
              <w:t> </w:t>
            </w:r>
          </w:p>
        </w:tc>
      </w:tr>
      <w:tr w:rsidR="00822BED" w:rsidRPr="00652D16" w:rsidTr="00822BED">
        <w:trPr>
          <w:gridAfter w:val="4"/>
          <w:wAfter w:w="1494" w:type="pct"/>
          <w:trHeight w:val="548"/>
        </w:trPr>
        <w:tc>
          <w:tcPr>
            <w:tcW w:w="403" w:type="pct"/>
            <w:tcBorders>
              <w:top w:val="single" w:sz="4" w:space="0" w:color="auto"/>
              <w:left w:val="single" w:sz="4" w:space="0" w:color="auto"/>
              <w:bottom w:val="single" w:sz="4" w:space="0" w:color="auto"/>
              <w:right w:val="single" w:sz="4" w:space="0" w:color="auto"/>
            </w:tcBorders>
            <w:shd w:val="clear" w:color="auto" w:fill="auto"/>
            <w:vAlign w:val="bottom"/>
            <w:hideMark/>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Паспорт тестового сервиса</w:t>
            </w:r>
          </w:p>
        </w:tc>
        <w:tc>
          <w:tcPr>
            <w:tcW w:w="343" w:type="pct"/>
            <w:tcBorders>
              <w:top w:val="single" w:sz="4" w:space="0" w:color="auto"/>
              <w:left w:val="nil"/>
              <w:bottom w:val="single" w:sz="4" w:space="0" w:color="auto"/>
              <w:right w:val="single" w:sz="4" w:space="0" w:color="auto"/>
            </w:tcBorders>
            <w:shd w:val="clear" w:color="auto" w:fill="auto"/>
            <w:vAlign w:val="bottom"/>
            <w:hideMark/>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Паспорт_тест.xls</w:t>
            </w:r>
          </w:p>
        </w:tc>
        <w:tc>
          <w:tcPr>
            <w:tcW w:w="435" w:type="pct"/>
            <w:tcBorders>
              <w:top w:val="single" w:sz="4" w:space="0" w:color="auto"/>
              <w:left w:val="nil"/>
              <w:bottom w:val="single" w:sz="4" w:space="0" w:color="auto"/>
              <w:right w:val="single" w:sz="4" w:space="0" w:color="auto"/>
            </w:tcBorders>
            <w:shd w:val="clear" w:color="auto" w:fill="auto"/>
            <w:vAlign w:val="bottom"/>
            <w:hideMark/>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319" w:type="pct"/>
            <w:tcBorders>
              <w:top w:val="single" w:sz="4" w:space="0" w:color="auto"/>
              <w:left w:val="nil"/>
              <w:bottom w:val="single" w:sz="4" w:space="0" w:color="auto"/>
              <w:right w:val="single" w:sz="4" w:space="0" w:color="auto"/>
            </w:tcBorders>
            <w:shd w:val="clear" w:color="auto" w:fill="auto"/>
            <w:vAlign w:val="bottom"/>
            <w:hideMark/>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319" w:type="pct"/>
            <w:tcBorders>
              <w:top w:val="single" w:sz="4" w:space="0" w:color="auto"/>
              <w:left w:val="nil"/>
              <w:bottom w:val="single" w:sz="4" w:space="0" w:color="auto"/>
              <w:right w:val="single" w:sz="4" w:space="0" w:color="auto"/>
            </w:tcBorders>
            <w:shd w:val="clear" w:color="auto" w:fill="auto"/>
            <w:vAlign w:val="bottom"/>
            <w:hideMark/>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343" w:type="pct"/>
            <w:tcBorders>
              <w:top w:val="single" w:sz="4" w:space="0" w:color="auto"/>
              <w:left w:val="nil"/>
              <w:bottom w:val="single" w:sz="4" w:space="0" w:color="auto"/>
              <w:right w:val="single" w:sz="4" w:space="0" w:color="auto"/>
            </w:tcBorders>
            <w:vAlign w:val="bottom"/>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432" w:type="pct"/>
            <w:tcBorders>
              <w:top w:val="single" w:sz="4" w:space="0" w:color="auto"/>
              <w:left w:val="nil"/>
              <w:bottom w:val="single" w:sz="4" w:space="0" w:color="auto"/>
              <w:right w:val="single" w:sz="4" w:space="0" w:color="auto"/>
            </w:tcBorders>
            <w:vAlign w:val="bottom"/>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400" w:type="pct"/>
            <w:tcBorders>
              <w:top w:val="single" w:sz="4" w:space="0" w:color="auto"/>
              <w:left w:val="nil"/>
              <w:bottom w:val="single" w:sz="4" w:space="0" w:color="auto"/>
              <w:right w:val="single" w:sz="4" w:space="0" w:color="auto"/>
            </w:tcBorders>
            <w:vAlign w:val="bottom"/>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512" w:type="pct"/>
            <w:tcBorders>
              <w:top w:val="single" w:sz="4" w:space="0" w:color="auto"/>
              <w:left w:val="nil"/>
              <w:bottom w:val="single" w:sz="4" w:space="0" w:color="auto"/>
              <w:right w:val="single" w:sz="4" w:space="0" w:color="auto"/>
            </w:tcBorders>
            <w:vAlign w:val="bottom"/>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r>
      <w:tr w:rsidR="00822BED" w:rsidRPr="00652D16" w:rsidTr="00822BED">
        <w:trPr>
          <w:gridAfter w:val="4"/>
          <w:wAfter w:w="1494" w:type="pct"/>
          <w:trHeight w:val="840"/>
        </w:trPr>
        <w:tc>
          <w:tcPr>
            <w:tcW w:w="403" w:type="pct"/>
            <w:tcBorders>
              <w:top w:val="nil"/>
              <w:left w:val="single" w:sz="4" w:space="0" w:color="auto"/>
              <w:bottom w:val="single" w:sz="4" w:space="0" w:color="auto"/>
              <w:right w:val="single" w:sz="4" w:space="0" w:color="auto"/>
            </w:tcBorders>
            <w:shd w:val="clear" w:color="auto" w:fill="auto"/>
            <w:vAlign w:val="bottom"/>
            <w:hideMark/>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протокол функционального тестирования</w:t>
            </w:r>
          </w:p>
        </w:tc>
        <w:tc>
          <w:tcPr>
            <w:tcW w:w="343" w:type="pct"/>
            <w:tcBorders>
              <w:top w:val="nil"/>
              <w:left w:val="nil"/>
              <w:bottom w:val="single" w:sz="4" w:space="0" w:color="auto"/>
              <w:right w:val="single" w:sz="4" w:space="0" w:color="auto"/>
            </w:tcBorders>
            <w:shd w:val="clear" w:color="auto" w:fill="auto"/>
            <w:vAlign w:val="bottom"/>
            <w:hideMark/>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&lt;Ведомство-Поставщик&gt;_&lt;Ведомство-Потребитель&gt;.&lt;расширение&gt;</w:t>
            </w:r>
          </w:p>
        </w:tc>
        <w:tc>
          <w:tcPr>
            <w:tcW w:w="435" w:type="pct"/>
            <w:tcBorders>
              <w:top w:val="nil"/>
              <w:left w:val="nil"/>
              <w:bottom w:val="single" w:sz="4" w:space="0" w:color="auto"/>
              <w:right w:val="single" w:sz="4" w:space="0" w:color="auto"/>
            </w:tcBorders>
            <w:shd w:val="clear" w:color="auto" w:fill="auto"/>
            <w:vAlign w:val="bottom"/>
            <w:hideMark/>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319" w:type="pct"/>
            <w:tcBorders>
              <w:top w:val="nil"/>
              <w:left w:val="nil"/>
              <w:bottom w:val="single" w:sz="4" w:space="0" w:color="auto"/>
              <w:right w:val="single" w:sz="4" w:space="0" w:color="auto"/>
            </w:tcBorders>
            <w:shd w:val="clear" w:color="auto" w:fill="auto"/>
            <w:vAlign w:val="bottom"/>
            <w:hideMark/>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319" w:type="pct"/>
            <w:tcBorders>
              <w:top w:val="nil"/>
              <w:left w:val="nil"/>
              <w:bottom w:val="single" w:sz="4" w:space="0" w:color="auto"/>
              <w:right w:val="single" w:sz="4" w:space="0" w:color="auto"/>
            </w:tcBorders>
            <w:shd w:val="clear" w:color="auto" w:fill="auto"/>
            <w:vAlign w:val="bottom"/>
            <w:hideMark/>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343" w:type="pct"/>
            <w:tcBorders>
              <w:top w:val="nil"/>
              <w:left w:val="nil"/>
              <w:bottom w:val="single" w:sz="4" w:space="0" w:color="auto"/>
              <w:right w:val="single" w:sz="4" w:space="0" w:color="auto"/>
            </w:tcBorders>
            <w:vAlign w:val="bottom"/>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432" w:type="pct"/>
            <w:tcBorders>
              <w:top w:val="nil"/>
              <w:left w:val="nil"/>
              <w:bottom w:val="single" w:sz="4" w:space="0" w:color="auto"/>
              <w:right w:val="single" w:sz="4" w:space="0" w:color="auto"/>
            </w:tcBorders>
            <w:vAlign w:val="bottom"/>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400" w:type="pct"/>
            <w:tcBorders>
              <w:top w:val="nil"/>
              <w:left w:val="nil"/>
              <w:bottom w:val="single" w:sz="4" w:space="0" w:color="auto"/>
              <w:right w:val="single" w:sz="4" w:space="0" w:color="auto"/>
            </w:tcBorders>
            <w:vAlign w:val="bottom"/>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512" w:type="pct"/>
            <w:tcBorders>
              <w:top w:val="nil"/>
              <w:left w:val="nil"/>
              <w:bottom w:val="single" w:sz="4" w:space="0" w:color="auto"/>
              <w:right w:val="single" w:sz="4" w:space="0" w:color="auto"/>
            </w:tcBorders>
            <w:vAlign w:val="bottom"/>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r>
      <w:tr w:rsidR="00822BED" w:rsidRPr="00652D16" w:rsidTr="00822BED">
        <w:trPr>
          <w:gridAfter w:val="4"/>
          <w:wAfter w:w="1494" w:type="pct"/>
          <w:trHeight w:val="813"/>
        </w:trPr>
        <w:tc>
          <w:tcPr>
            <w:tcW w:w="403" w:type="pct"/>
            <w:tcBorders>
              <w:top w:val="nil"/>
              <w:left w:val="single" w:sz="4" w:space="0" w:color="auto"/>
              <w:bottom w:val="single" w:sz="4" w:space="0" w:color="auto"/>
              <w:right w:val="single" w:sz="4" w:space="0" w:color="auto"/>
            </w:tcBorders>
            <w:shd w:val="clear" w:color="auto" w:fill="auto"/>
            <w:vAlign w:val="bottom"/>
            <w:hideMark/>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lastRenderedPageBreak/>
              <w:t>протокол нагрузочного тестирования</w:t>
            </w:r>
          </w:p>
        </w:tc>
        <w:tc>
          <w:tcPr>
            <w:tcW w:w="343" w:type="pct"/>
            <w:tcBorders>
              <w:top w:val="nil"/>
              <w:left w:val="nil"/>
              <w:bottom w:val="single" w:sz="4" w:space="0" w:color="auto"/>
              <w:right w:val="single" w:sz="4" w:space="0" w:color="auto"/>
            </w:tcBorders>
            <w:shd w:val="clear" w:color="auto" w:fill="auto"/>
            <w:vAlign w:val="bottom"/>
            <w:hideMark/>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&lt;Ведомство-Поставщик&gt;_&lt;Ведомство-Потребитель&gt;.&lt;расширение&gt;</w:t>
            </w:r>
          </w:p>
        </w:tc>
        <w:tc>
          <w:tcPr>
            <w:tcW w:w="435" w:type="pct"/>
            <w:tcBorders>
              <w:top w:val="nil"/>
              <w:left w:val="nil"/>
              <w:bottom w:val="single" w:sz="4" w:space="0" w:color="auto"/>
              <w:right w:val="single" w:sz="4" w:space="0" w:color="auto"/>
            </w:tcBorders>
            <w:shd w:val="clear" w:color="auto" w:fill="auto"/>
            <w:vAlign w:val="bottom"/>
            <w:hideMark/>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вложение в составе ZIP-архива</w:t>
            </w:r>
          </w:p>
        </w:tc>
        <w:tc>
          <w:tcPr>
            <w:tcW w:w="319" w:type="pct"/>
            <w:tcBorders>
              <w:top w:val="nil"/>
              <w:left w:val="nil"/>
              <w:bottom w:val="single" w:sz="4" w:space="0" w:color="auto"/>
              <w:right w:val="single" w:sz="4" w:space="0" w:color="auto"/>
            </w:tcBorders>
            <w:shd w:val="clear" w:color="auto" w:fill="auto"/>
            <w:vAlign w:val="bottom"/>
            <w:hideMark/>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319" w:type="pct"/>
            <w:tcBorders>
              <w:top w:val="nil"/>
              <w:left w:val="nil"/>
              <w:bottom w:val="single" w:sz="4" w:space="0" w:color="auto"/>
              <w:right w:val="single" w:sz="4" w:space="0" w:color="auto"/>
            </w:tcBorders>
            <w:shd w:val="clear" w:color="auto" w:fill="auto"/>
            <w:vAlign w:val="bottom"/>
            <w:hideMark/>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343" w:type="pct"/>
            <w:tcBorders>
              <w:top w:val="nil"/>
              <w:left w:val="nil"/>
              <w:bottom w:val="single" w:sz="4" w:space="0" w:color="auto"/>
              <w:right w:val="single" w:sz="4" w:space="0" w:color="auto"/>
            </w:tcBorders>
            <w:vAlign w:val="bottom"/>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432" w:type="pct"/>
            <w:tcBorders>
              <w:top w:val="nil"/>
              <w:left w:val="nil"/>
              <w:bottom w:val="single" w:sz="4" w:space="0" w:color="auto"/>
              <w:right w:val="single" w:sz="4" w:space="0" w:color="auto"/>
            </w:tcBorders>
            <w:vAlign w:val="bottom"/>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400" w:type="pct"/>
            <w:tcBorders>
              <w:top w:val="nil"/>
              <w:left w:val="nil"/>
              <w:bottom w:val="single" w:sz="4" w:space="0" w:color="auto"/>
              <w:right w:val="single" w:sz="4" w:space="0" w:color="auto"/>
            </w:tcBorders>
            <w:vAlign w:val="bottom"/>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512" w:type="pct"/>
            <w:tcBorders>
              <w:top w:val="nil"/>
              <w:left w:val="nil"/>
              <w:bottom w:val="single" w:sz="4" w:space="0" w:color="auto"/>
              <w:right w:val="single" w:sz="4" w:space="0" w:color="auto"/>
            </w:tcBorders>
            <w:vAlign w:val="bottom"/>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r>
      <w:tr w:rsidR="00822BED" w:rsidRPr="00652D16" w:rsidTr="00822BED">
        <w:trPr>
          <w:gridAfter w:val="4"/>
          <w:wAfter w:w="1494" w:type="pct"/>
          <w:trHeight w:val="376"/>
        </w:trPr>
        <w:tc>
          <w:tcPr>
            <w:tcW w:w="403" w:type="pct"/>
            <w:tcBorders>
              <w:top w:val="nil"/>
              <w:left w:val="single" w:sz="4" w:space="0" w:color="auto"/>
              <w:bottom w:val="single" w:sz="4" w:space="0" w:color="auto"/>
              <w:right w:val="single" w:sz="4" w:space="0" w:color="auto"/>
            </w:tcBorders>
            <w:shd w:val="clear" w:color="auto" w:fill="auto"/>
            <w:vAlign w:val="bottom"/>
            <w:hideMark/>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Паспорт сервиса</w:t>
            </w:r>
          </w:p>
        </w:tc>
        <w:tc>
          <w:tcPr>
            <w:tcW w:w="343" w:type="pct"/>
            <w:tcBorders>
              <w:top w:val="nil"/>
              <w:left w:val="nil"/>
              <w:bottom w:val="single" w:sz="4" w:space="0" w:color="auto"/>
              <w:right w:val="single" w:sz="4" w:space="0" w:color="auto"/>
            </w:tcBorders>
            <w:shd w:val="clear" w:color="auto" w:fill="auto"/>
            <w:vAlign w:val="bottom"/>
            <w:hideMark/>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ПС_&lt;Любое наименование&gt;.xls</w:t>
            </w:r>
          </w:p>
        </w:tc>
        <w:tc>
          <w:tcPr>
            <w:tcW w:w="435" w:type="pct"/>
            <w:tcBorders>
              <w:top w:val="nil"/>
              <w:left w:val="nil"/>
              <w:bottom w:val="single" w:sz="4" w:space="0" w:color="auto"/>
              <w:right w:val="single" w:sz="4" w:space="0" w:color="auto"/>
            </w:tcBorders>
            <w:shd w:val="clear" w:color="auto" w:fill="auto"/>
            <w:vAlign w:val="bottom"/>
            <w:hideMark/>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319" w:type="pct"/>
            <w:tcBorders>
              <w:top w:val="nil"/>
              <w:left w:val="nil"/>
              <w:bottom w:val="single" w:sz="4" w:space="0" w:color="auto"/>
              <w:right w:val="single" w:sz="4" w:space="0" w:color="auto"/>
            </w:tcBorders>
            <w:shd w:val="clear" w:color="auto" w:fill="auto"/>
            <w:vAlign w:val="bottom"/>
            <w:hideMark/>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вложение в составе ZIP-архива</w:t>
            </w:r>
          </w:p>
        </w:tc>
        <w:tc>
          <w:tcPr>
            <w:tcW w:w="319" w:type="pct"/>
            <w:tcBorders>
              <w:top w:val="nil"/>
              <w:left w:val="nil"/>
              <w:bottom w:val="single" w:sz="4" w:space="0" w:color="auto"/>
              <w:right w:val="single" w:sz="4" w:space="0" w:color="auto"/>
            </w:tcBorders>
            <w:shd w:val="clear" w:color="auto" w:fill="auto"/>
            <w:vAlign w:val="bottom"/>
            <w:hideMark/>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343" w:type="pct"/>
            <w:tcBorders>
              <w:top w:val="nil"/>
              <w:left w:val="nil"/>
              <w:bottom w:val="single" w:sz="4" w:space="0" w:color="auto"/>
              <w:right w:val="single" w:sz="4" w:space="0" w:color="auto"/>
            </w:tcBorders>
            <w:vAlign w:val="bottom"/>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432" w:type="pct"/>
            <w:tcBorders>
              <w:top w:val="nil"/>
              <w:left w:val="nil"/>
              <w:bottom w:val="single" w:sz="4" w:space="0" w:color="auto"/>
              <w:right w:val="single" w:sz="4" w:space="0" w:color="auto"/>
            </w:tcBorders>
            <w:vAlign w:val="bottom"/>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ПС_&lt;Любое наименование&gt;.xls</w:t>
            </w:r>
          </w:p>
        </w:tc>
        <w:tc>
          <w:tcPr>
            <w:tcW w:w="400" w:type="pct"/>
            <w:tcBorders>
              <w:top w:val="nil"/>
              <w:left w:val="nil"/>
              <w:bottom w:val="single" w:sz="4" w:space="0" w:color="auto"/>
              <w:right w:val="single" w:sz="4" w:space="0" w:color="auto"/>
            </w:tcBorders>
            <w:vAlign w:val="bottom"/>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ПС_&lt;Любое наименование&gt;.xls</w:t>
            </w:r>
          </w:p>
        </w:tc>
        <w:tc>
          <w:tcPr>
            <w:tcW w:w="512" w:type="pct"/>
            <w:tcBorders>
              <w:top w:val="nil"/>
              <w:left w:val="nil"/>
              <w:bottom w:val="single" w:sz="4" w:space="0" w:color="auto"/>
              <w:right w:val="single" w:sz="4" w:space="0" w:color="auto"/>
            </w:tcBorders>
            <w:vAlign w:val="bottom"/>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r>
      <w:tr w:rsidR="00822BED" w:rsidRPr="00652D16" w:rsidTr="00822BED">
        <w:trPr>
          <w:gridAfter w:val="4"/>
          <w:wAfter w:w="1494" w:type="pct"/>
          <w:trHeight w:val="599"/>
        </w:trPr>
        <w:tc>
          <w:tcPr>
            <w:tcW w:w="403" w:type="pct"/>
            <w:tcBorders>
              <w:top w:val="nil"/>
              <w:left w:val="single" w:sz="4" w:space="0" w:color="auto"/>
              <w:bottom w:val="single" w:sz="4" w:space="0" w:color="auto"/>
              <w:right w:val="single" w:sz="4" w:space="0" w:color="auto"/>
            </w:tcBorders>
            <w:shd w:val="clear" w:color="auto" w:fill="auto"/>
            <w:vAlign w:val="bottom"/>
            <w:hideMark/>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Контрольный пример, подписанный ЭП-ОВ данной информационной системы</w:t>
            </w:r>
          </w:p>
        </w:tc>
        <w:tc>
          <w:tcPr>
            <w:tcW w:w="343" w:type="pct"/>
            <w:tcBorders>
              <w:top w:val="nil"/>
              <w:left w:val="nil"/>
              <w:bottom w:val="single" w:sz="4" w:space="0" w:color="auto"/>
              <w:right w:val="single" w:sz="4" w:space="0" w:color="auto"/>
            </w:tcBorders>
            <w:shd w:val="clear" w:color="auto" w:fill="auto"/>
            <w:vAlign w:val="bottom"/>
            <w:hideMark/>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КП_&lt;Любое наименование&gt;.xml</w:t>
            </w:r>
          </w:p>
        </w:tc>
        <w:tc>
          <w:tcPr>
            <w:tcW w:w="435" w:type="pct"/>
            <w:tcBorders>
              <w:top w:val="nil"/>
              <w:left w:val="nil"/>
              <w:bottom w:val="single" w:sz="4" w:space="0" w:color="auto"/>
              <w:right w:val="single" w:sz="4" w:space="0" w:color="auto"/>
            </w:tcBorders>
            <w:shd w:val="clear" w:color="auto" w:fill="auto"/>
            <w:vAlign w:val="bottom"/>
            <w:hideMark/>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вложение в составе ZIP-архива</w:t>
            </w:r>
          </w:p>
        </w:tc>
        <w:tc>
          <w:tcPr>
            <w:tcW w:w="319" w:type="pct"/>
            <w:tcBorders>
              <w:top w:val="nil"/>
              <w:left w:val="nil"/>
              <w:bottom w:val="single" w:sz="4" w:space="0" w:color="auto"/>
              <w:right w:val="single" w:sz="4" w:space="0" w:color="auto"/>
            </w:tcBorders>
            <w:shd w:val="clear" w:color="auto" w:fill="auto"/>
            <w:vAlign w:val="bottom"/>
            <w:hideMark/>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вложение в составе ZIP-архива</w:t>
            </w:r>
          </w:p>
        </w:tc>
        <w:tc>
          <w:tcPr>
            <w:tcW w:w="319" w:type="pct"/>
            <w:tcBorders>
              <w:top w:val="nil"/>
              <w:left w:val="nil"/>
              <w:bottom w:val="single" w:sz="4" w:space="0" w:color="auto"/>
              <w:right w:val="single" w:sz="4" w:space="0" w:color="auto"/>
            </w:tcBorders>
            <w:shd w:val="clear" w:color="auto" w:fill="auto"/>
            <w:vAlign w:val="bottom"/>
            <w:hideMark/>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343" w:type="pct"/>
            <w:tcBorders>
              <w:top w:val="nil"/>
              <w:left w:val="nil"/>
              <w:bottom w:val="single" w:sz="4" w:space="0" w:color="auto"/>
              <w:right w:val="single" w:sz="4" w:space="0" w:color="auto"/>
            </w:tcBorders>
            <w:vAlign w:val="bottom"/>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432" w:type="pct"/>
            <w:tcBorders>
              <w:top w:val="nil"/>
              <w:left w:val="nil"/>
              <w:bottom w:val="single" w:sz="4" w:space="0" w:color="auto"/>
              <w:right w:val="single" w:sz="4" w:space="0" w:color="auto"/>
            </w:tcBorders>
            <w:vAlign w:val="bottom"/>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400" w:type="pct"/>
            <w:tcBorders>
              <w:top w:val="nil"/>
              <w:left w:val="nil"/>
              <w:bottom w:val="single" w:sz="4" w:space="0" w:color="auto"/>
              <w:right w:val="single" w:sz="4" w:space="0" w:color="auto"/>
            </w:tcBorders>
            <w:vAlign w:val="bottom"/>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512" w:type="pct"/>
            <w:tcBorders>
              <w:top w:val="nil"/>
              <w:left w:val="nil"/>
              <w:bottom w:val="single" w:sz="4" w:space="0" w:color="auto"/>
              <w:right w:val="single" w:sz="4" w:space="0" w:color="auto"/>
            </w:tcBorders>
            <w:vAlign w:val="bottom"/>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r>
      <w:tr w:rsidR="00822BED" w:rsidRPr="00652D16" w:rsidTr="00822BED">
        <w:trPr>
          <w:gridAfter w:val="4"/>
          <w:wAfter w:w="1494" w:type="pct"/>
          <w:trHeight w:val="1034"/>
        </w:trPr>
        <w:tc>
          <w:tcPr>
            <w:tcW w:w="403" w:type="pct"/>
            <w:tcBorders>
              <w:top w:val="nil"/>
              <w:left w:val="single" w:sz="4" w:space="0" w:color="auto"/>
              <w:bottom w:val="single" w:sz="4" w:space="0" w:color="auto"/>
              <w:right w:val="single" w:sz="4" w:space="0" w:color="auto"/>
            </w:tcBorders>
            <w:shd w:val="clear" w:color="auto" w:fill="auto"/>
            <w:vAlign w:val="bottom"/>
            <w:hideMark/>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Описания формата электронного сервиса СМЭВ и руководства пользователя электронного сервиса СМЭВ</w:t>
            </w:r>
          </w:p>
        </w:tc>
        <w:tc>
          <w:tcPr>
            <w:tcW w:w="343" w:type="pct"/>
            <w:tcBorders>
              <w:top w:val="nil"/>
              <w:left w:val="nil"/>
              <w:bottom w:val="single" w:sz="4" w:space="0" w:color="auto"/>
              <w:right w:val="single" w:sz="4" w:space="0" w:color="auto"/>
            </w:tcBorders>
            <w:shd w:val="clear" w:color="auto" w:fill="auto"/>
            <w:vAlign w:val="bottom"/>
            <w:hideMark/>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РП_&lt;Любое наименование&gt;.doc</w:t>
            </w:r>
          </w:p>
        </w:tc>
        <w:tc>
          <w:tcPr>
            <w:tcW w:w="435" w:type="pct"/>
            <w:tcBorders>
              <w:top w:val="nil"/>
              <w:left w:val="nil"/>
              <w:bottom w:val="single" w:sz="4" w:space="0" w:color="auto"/>
              <w:right w:val="single" w:sz="4" w:space="0" w:color="auto"/>
            </w:tcBorders>
            <w:shd w:val="clear" w:color="auto" w:fill="auto"/>
            <w:vAlign w:val="bottom"/>
            <w:hideMark/>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319" w:type="pct"/>
            <w:tcBorders>
              <w:top w:val="nil"/>
              <w:left w:val="nil"/>
              <w:bottom w:val="single" w:sz="4" w:space="0" w:color="auto"/>
              <w:right w:val="single" w:sz="4" w:space="0" w:color="auto"/>
            </w:tcBorders>
            <w:shd w:val="clear" w:color="auto" w:fill="auto"/>
            <w:vAlign w:val="bottom"/>
            <w:hideMark/>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вложение в составе ZIP-архива</w:t>
            </w:r>
          </w:p>
        </w:tc>
        <w:tc>
          <w:tcPr>
            <w:tcW w:w="319" w:type="pct"/>
            <w:tcBorders>
              <w:top w:val="nil"/>
              <w:left w:val="nil"/>
              <w:bottom w:val="single" w:sz="4" w:space="0" w:color="auto"/>
              <w:right w:val="single" w:sz="4" w:space="0" w:color="auto"/>
            </w:tcBorders>
            <w:shd w:val="clear" w:color="auto" w:fill="auto"/>
            <w:vAlign w:val="bottom"/>
            <w:hideMark/>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343" w:type="pct"/>
            <w:tcBorders>
              <w:top w:val="nil"/>
              <w:left w:val="nil"/>
              <w:bottom w:val="single" w:sz="4" w:space="0" w:color="auto"/>
              <w:right w:val="single" w:sz="4" w:space="0" w:color="auto"/>
            </w:tcBorders>
            <w:vAlign w:val="bottom"/>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432" w:type="pct"/>
            <w:tcBorders>
              <w:top w:val="nil"/>
              <w:left w:val="nil"/>
              <w:bottom w:val="single" w:sz="4" w:space="0" w:color="auto"/>
              <w:right w:val="single" w:sz="4" w:space="0" w:color="auto"/>
            </w:tcBorders>
            <w:vAlign w:val="bottom"/>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400" w:type="pct"/>
            <w:tcBorders>
              <w:top w:val="nil"/>
              <w:left w:val="nil"/>
              <w:bottom w:val="single" w:sz="4" w:space="0" w:color="auto"/>
              <w:right w:val="single" w:sz="4" w:space="0" w:color="auto"/>
            </w:tcBorders>
            <w:vAlign w:val="bottom"/>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512" w:type="pct"/>
            <w:tcBorders>
              <w:top w:val="nil"/>
              <w:left w:val="nil"/>
              <w:bottom w:val="single" w:sz="4" w:space="0" w:color="auto"/>
              <w:right w:val="single" w:sz="4" w:space="0" w:color="auto"/>
            </w:tcBorders>
            <w:vAlign w:val="bottom"/>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r>
      <w:tr w:rsidR="00822BED" w:rsidRPr="00652D16" w:rsidTr="00822BED">
        <w:trPr>
          <w:gridAfter w:val="4"/>
          <w:wAfter w:w="1494" w:type="pct"/>
          <w:trHeight w:val="497"/>
        </w:trPr>
        <w:tc>
          <w:tcPr>
            <w:tcW w:w="403" w:type="pct"/>
            <w:tcBorders>
              <w:top w:val="nil"/>
              <w:left w:val="single" w:sz="4" w:space="0" w:color="auto"/>
              <w:bottom w:val="single" w:sz="4" w:space="0" w:color="auto"/>
              <w:right w:val="single" w:sz="4" w:space="0" w:color="auto"/>
            </w:tcBorders>
            <w:shd w:val="clear" w:color="auto" w:fill="auto"/>
            <w:vAlign w:val="bottom"/>
            <w:hideMark/>
          </w:tcPr>
          <w:p w:rsidR="00044563" w:rsidRPr="0077796C" w:rsidRDefault="00AB7B66" w:rsidP="001D6E94">
            <w:pPr>
              <w:widowControl/>
              <w:autoSpaceDN/>
              <w:adjustRightInd/>
              <w:spacing w:line="240" w:lineRule="auto"/>
              <w:jc w:val="left"/>
              <w:textAlignment w:val="auto"/>
              <w:rPr>
                <w:rFonts w:ascii="Arial" w:hAnsi="Arial" w:cs="Arial"/>
                <w:color w:val="000000"/>
                <w:sz w:val="18"/>
                <w:szCs w:val="18"/>
              </w:rPr>
            </w:pPr>
            <w:r w:rsidRPr="0077796C">
              <w:rPr>
                <w:rFonts w:ascii="Arial" w:hAnsi="Arial" w:cs="Arial"/>
                <w:sz w:val="18"/>
                <w:szCs w:val="18"/>
              </w:rPr>
              <w:t xml:space="preserve">Форма представления информации об информационной системе </w:t>
            </w:r>
            <w:r w:rsidR="001D6E94" w:rsidRPr="0077796C">
              <w:rPr>
                <w:rFonts w:ascii="Arial" w:hAnsi="Arial" w:cs="Arial"/>
                <w:color w:val="000000"/>
                <w:sz w:val="18"/>
                <w:szCs w:val="18"/>
              </w:rPr>
              <w:t>Участника информационного взаимодействия</w:t>
            </w:r>
          </w:p>
        </w:tc>
        <w:tc>
          <w:tcPr>
            <w:tcW w:w="343" w:type="pct"/>
            <w:tcBorders>
              <w:top w:val="nil"/>
              <w:left w:val="nil"/>
              <w:bottom w:val="single" w:sz="4" w:space="0" w:color="auto"/>
              <w:right w:val="single" w:sz="4" w:space="0" w:color="auto"/>
            </w:tcBorders>
            <w:shd w:val="clear" w:color="auto" w:fill="auto"/>
            <w:vAlign w:val="bottom"/>
            <w:hideMark/>
          </w:tcPr>
          <w:p w:rsidR="00044563" w:rsidRPr="0077796C" w:rsidRDefault="001D6E94" w:rsidP="00044563">
            <w:pPr>
              <w:widowControl/>
              <w:autoSpaceDN/>
              <w:adjustRightInd/>
              <w:spacing w:line="240" w:lineRule="auto"/>
              <w:jc w:val="left"/>
              <w:textAlignment w:val="auto"/>
              <w:rPr>
                <w:rFonts w:ascii="Arial" w:hAnsi="Arial" w:cs="Arial"/>
                <w:color w:val="000000"/>
                <w:sz w:val="18"/>
                <w:szCs w:val="18"/>
              </w:rPr>
            </w:pPr>
            <w:r w:rsidRPr="0077796C">
              <w:rPr>
                <w:rFonts w:ascii="Arial" w:hAnsi="Arial" w:cs="Arial"/>
                <w:sz w:val="18"/>
                <w:szCs w:val="18"/>
              </w:rPr>
              <w:t>Форма представления информации об информационной системе</w:t>
            </w:r>
            <w:r w:rsidRPr="0077796C" w:rsidDel="001D6E94">
              <w:rPr>
                <w:rFonts w:ascii="Arial" w:hAnsi="Arial" w:cs="Arial"/>
                <w:color w:val="000000"/>
                <w:sz w:val="18"/>
                <w:szCs w:val="18"/>
              </w:rPr>
              <w:t xml:space="preserve"> </w:t>
            </w:r>
            <w:r w:rsidR="00044563" w:rsidRPr="0077796C">
              <w:rPr>
                <w:rFonts w:ascii="Arial" w:hAnsi="Arial" w:cs="Arial"/>
                <w:color w:val="000000"/>
                <w:sz w:val="18"/>
                <w:szCs w:val="18"/>
              </w:rPr>
              <w:t>_Мнемоника.xls</w:t>
            </w:r>
          </w:p>
        </w:tc>
        <w:tc>
          <w:tcPr>
            <w:tcW w:w="435" w:type="pct"/>
            <w:tcBorders>
              <w:top w:val="nil"/>
              <w:left w:val="nil"/>
              <w:bottom w:val="single" w:sz="4" w:space="0" w:color="auto"/>
              <w:right w:val="single" w:sz="4" w:space="0" w:color="auto"/>
            </w:tcBorders>
            <w:shd w:val="clear" w:color="auto" w:fill="auto"/>
            <w:vAlign w:val="bottom"/>
            <w:hideMark/>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319" w:type="pct"/>
            <w:tcBorders>
              <w:top w:val="nil"/>
              <w:left w:val="nil"/>
              <w:bottom w:val="single" w:sz="4" w:space="0" w:color="auto"/>
              <w:right w:val="single" w:sz="4" w:space="0" w:color="auto"/>
            </w:tcBorders>
            <w:shd w:val="clear" w:color="auto" w:fill="auto"/>
            <w:vAlign w:val="bottom"/>
            <w:hideMark/>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319" w:type="pct"/>
            <w:tcBorders>
              <w:top w:val="nil"/>
              <w:left w:val="nil"/>
              <w:bottom w:val="single" w:sz="4" w:space="0" w:color="auto"/>
              <w:right w:val="single" w:sz="4" w:space="0" w:color="auto"/>
            </w:tcBorders>
            <w:shd w:val="clear" w:color="auto" w:fill="auto"/>
            <w:vAlign w:val="bottom"/>
            <w:hideMark/>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343" w:type="pct"/>
            <w:tcBorders>
              <w:top w:val="nil"/>
              <w:left w:val="nil"/>
              <w:bottom w:val="single" w:sz="4" w:space="0" w:color="auto"/>
              <w:right w:val="single" w:sz="4" w:space="0" w:color="auto"/>
            </w:tcBorders>
            <w:vAlign w:val="bottom"/>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432" w:type="pct"/>
            <w:tcBorders>
              <w:top w:val="nil"/>
              <w:left w:val="nil"/>
              <w:bottom w:val="single" w:sz="4" w:space="0" w:color="auto"/>
              <w:right w:val="single" w:sz="4" w:space="0" w:color="auto"/>
            </w:tcBorders>
            <w:vAlign w:val="bottom"/>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400" w:type="pct"/>
            <w:tcBorders>
              <w:top w:val="nil"/>
              <w:left w:val="nil"/>
              <w:bottom w:val="single" w:sz="4" w:space="0" w:color="auto"/>
              <w:right w:val="single" w:sz="4" w:space="0" w:color="auto"/>
            </w:tcBorders>
            <w:vAlign w:val="bottom"/>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512" w:type="pct"/>
            <w:tcBorders>
              <w:top w:val="nil"/>
              <w:left w:val="nil"/>
              <w:bottom w:val="single" w:sz="4" w:space="0" w:color="auto"/>
              <w:right w:val="single" w:sz="4" w:space="0" w:color="auto"/>
            </w:tcBorders>
            <w:vAlign w:val="bottom"/>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r>
      <w:tr w:rsidR="00822BED" w:rsidRPr="00652D16" w:rsidTr="00822BED">
        <w:trPr>
          <w:gridAfter w:val="4"/>
          <w:wAfter w:w="1494" w:type="pct"/>
          <w:trHeight w:val="365"/>
        </w:trPr>
        <w:tc>
          <w:tcPr>
            <w:tcW w:w="403" w:type="pct"/>
            <w:tcBorders>
              <w:top w:val="nil"/>
              <w:left w:val="single" w:sz="4" w:space="0" w:color="auto"/>
              <w:bottom w:val="single" w:sz="4" w:space="0" w:color="auto"/>
              <w:right w:val="single" w:sz="4" w:space="0" w:color="auto"/>
            </w:tcBorders>
            <w:shd w:val="clear" w:color="auto" w:fill="auto"/>
            <w:vAlign w:val="bottom"/>
            <w:hideMark/>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Заявка на предоставление доступа</w:t>
            </w:r>
          </w:p>
        </w:tc>
        <w:tc>
          <w:tcPr>
            <w:tcW w:w="343" w:type="pct"/>
            <w:tcBorders>
              <w:top w:val="nil"/>
              <w:left w:val="nil"/>
              <w:bottom w:val="single" w:sz="4" w:space="0" w:color="auto"/>
              <w:right w:val="single" w:sz="4" w:space="0" w:color="auto"/>
            </w:tcBorders>
            <w:shd w:val="clear" w:color="auto" w:fill="auto"/>
            <w:vAlign w:val="bottom"/>
            <w:hideMark/>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w:t>
            </w:r>
          </w:p>
        </w:tc>
        <w:tc>
          <w:tcPr>
            <w:tcW w:w="435" w:type="pct"/>
            <w:tcBorders>
              <w:top w:val="nil"/>
              <w:left w:val="nil"/>
              <w:bottom w:val="single" w:sz="4" w:space="0" w:color="auto"/>
              <w:right w:val="single" w:sz="4" w:space="0" w:color="auto"/>
            </w:tcBorders>
            <w:shd w:val="clear" w:color="auto" w:fill="auto"/>
            <w:vAlign w:val="bottom"/>
            <w:hideMark/>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319" w:type="pct"/>
            <w:tcBorders>
              <w:top w:val="nil"/>
              <w:left w:val="nil"/>
              <w:bottom w:val="single" w:sz="4" w:space="0" w:color="auto"/>
              <w:right w:val="single" w:sz="4" w:space="0" w:color="auto"/>
            </w:tcBorders>
            <w:shd w:val="clear" w:color="auto" w:fill="auto"/>
            <w:vAlign w:val="bottom"/>
            <w:hideMark/>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319" w:type="pct"/>
            <w:tcBorders>
              <w:top w:val="nil"/>
              <w:left w:val="nil"/>
              <w:bottom w:val="single" w:sz="4" w:space="0" w:color="auto"/>
              <w:right w:val="single" w:sz="4" w:space="0" w:color="auto"/>
            </w:tcBorders>
            <w:shd w:val="clear" w:color="auto" w:fill="auto"/>
            <w:vAlign w:val="bottom"/>
            <w:hideMark/>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343" w:type="pct"/>
            <w:tcBorders>
              <w:top w:val="nil"/>
              <w:left w:val="nil"/>
              <w:bottom w:val="single" w:sz="4" w:space="0" w:color="auto"/>
              <w:right w:val="single" w:sz="4" w:space="0" w:color="auto"/>
            </w:tcBorders>
            <w:vAlign w:val="bottom"/>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432" w:type="pct"/>
            <w:tcBorders>
              <w:top w:val="nil"/>
              <w:left w:val="nil"/>
              <w:bottom w:val="single" w:sz="4" w:space="0" w:color="auto"/>
              <w:right w:val="single" w:sz="4" w:space="0" w:color="auto"/>
            </w:tcBorders>
            <w:vAlign w:val="bottom"/>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400" w:type="pct"/>
            <w:tcBorders>
              <w:top w:val="nil"/>
              <w:left w:val="nil"/>
              <w:bottom w:val="single" w:sz="4" w:space="0" w:color="auto"/>
              <w:right w:val="single" w:sz="4" w:space="0" w:color="auto"/>
            </w:tcBorders>
            <w:vAlign w:val="bottom"/>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512" w:type="pct"/>
            <w:tcBorders>
              <w:top w:val="nil"/>
              <w:left w:val="nil"/>
              <w:bottom w:val="single" w:sz="4" w:space="0" w:color="auto"/>
              <w:right w:val="single" w:sz="4" w:space="0" w:color="auto"/>
            </w:tcBorders>
            <w:vAlign w:val="bottom"/>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r>
      <w:tr w:rsidR="00822BED" w:rsidRPr="00652D16" w:rsidTr="00822BED">
        <w:trPr>
          <w:gridAfter w:val="4"/>
          <w:wAfter w:w="1494" w:type="pct"/>
          <w:trHeight w:val="300"/>
        </w:trPr>
        <w:tc>
          <w:tcPr>
            <w:tcW w:w="403" w:type="pct"/>
            <w:tcBorders>
              <w:top w:val="nil"/>
              <w:left w:val="nil"/>
              <w:bottom w:val="nil"/>
              <w:right w:val="nil"/>
            </w:tcBorders>
            <w:shd w:val="clear" w:color="000000" w:fill="D8D8D8"/>
            <w:vAlign w:val="bottom"/>
            <w:hideMark/>
          </w:tcPr>
          <w:p w:rsidR="00044563" w:rsidRPr="002B2BFC" w:rsidRDefault="00044563" w:rsidP="00044563">
            <w:pPr>
              <w:widowControl/>
              <w:autoSpaceDN/>
              <w:adjustRightInd/>
              <w:spacing w:line="240" w:lineRule="auto"/>
              <w:jc w:val="left"/>
              <w:textAlignment w:val="auto"/>
              <w:rPr>
                <w:rFonts w:ascii="Arial" w:hAnsi="Arial" w:cs="Arial"/>
                <w:b/>
                <w:bCs/>
                <w:sz w:val="18"/>
                <w:szCs w:val="18"/>
              </w:rPr>
            </w:pPr>
            <w:r w:rsidRPr="002B2BFC">
              <w:rPr>
                <w:rFonts w:ascii="Arial" w:hAnsi="Arial" w:cs="Arial"/>
                <w:b/>
                <w:bCs/>
                <w:sz w:val="18"/>
                <w:szCs w:val="18"/>
              </w:rPr>
              <w:t>Другое:</w:t>
            </w:r>
          </w:p>
        </w:tc>
        <w:tc>
          <w:tcPr>
            <w:tcW w:w="343" w:type="pct"/>
            <w:tcBorders>
              <w:top w:val="nil"/>
              <w:left w:val="nil"/>
              <w:bottom w:val="nil"/>
              <w:right w:val="nil"/>
            </w:tcBorders>
            <w:shd w:val="clear" w:color="000000" w:fill="D8D8D8"/>
            <w:vAlign w:val="bottom"/>
            <w:hideMark/>
          </w:tcPr>
          <w:p w:rsidR="00044563" w:rsidRPr="002B2BFC" w:rsidRDefault="00044563" w:rsidP="00044563">
            <w:pPr>
              <w:widowControl/>
              <w:autoSpaceDN/>
              <w:adjustRightInd/>
              <w:spacing w:line="240" w:lineRule="auto"/>
              <w:jc w:val="left"/>
              <w:textAlignment w:val="auto"/>
              <w:rPr>
                <w:rFonts w:ascii="Arial" w:hAnsi="Arial" w:cs="Arial"/>
                <w:b/>
                <w:bCs/>
                <w:sz w:val="18"/>
                <w:szCs w:val="18"/>
              </w:rPr>
            </w:pPr>
            <w:r w:rsidRPr="002B2BFC">
              <w:rPr>
                <w:rFonts w:ascii="Arial" w:hAnsi="Arial" w:cs="Arial"/>
                <w:b/>
                <w:bCs/>
                <w:sz w:val="18"/>
                <w:szCs w:val="18"/>
              </w:rPr>
              <w:t> </w:t>
            </w:r>
          </w:p>
        </w:tc>
        <w:tc>
          <w:tcPr>
            <w:tcW w:w="435" w:type="pct"/>
            <w:tcBorders>
              <w:top w:val="nil"/>
              <w:left w:val="nil"/>
              <w:bottom w:val="nil"/>
              <w:right w:val="nil"/>
            </w:tcBorders>
            <w:shd w:val="clear" w:color="000000" w:fill="D8D8D8"/>
            <w:vAlign w:val="bottom"/>
            <w:hideMark/>
          </w:tcPr>
          <w:p w:rsidR="00044563" w:rsidRPr="002B2BFC" w:rsidRDefault="00044563" w:rsidP="00044563">
            <w:pPr>
              <w:widowControl/>
              <w:autoSpaceDN/>
              <w:adjustRightInd/>
              <w:spacing w:line="240" w:lineRule="auto"/>
              <w:jc w:val="left"/>
              <w:textAlignment w:val="auto"/>
              <w:rPr>
                <w:rFonts w:ascii="Arial" w:hAnsi="Arial" w:cs="Arial"/>
                <w:b/>
                <w:bCs/>
                <w:sz w:val="18"/>
                <w:szCs w:val="18"/>
              </w:rPr>
            </w:pPr>
            <w:r w:rsidRPr="002B2BFC">
              <w:rPr>
                <w:rFonts w:ascii="Arial" w:hAnsi="Arial" w:cs="Arial"/>
                <w:b/>
                <w:bCs/>
                <w:sz w:val="18"/>
                <w:szCs w:val="18"/>
              </w:rPr>
              <w:t> </w:t>
            </w:r>
          </w:p>
        </w:tc>
        <w:tc>
          <w:tcPr>
            <w:tcW w:w="319" w:type="pct"/>
            <w:tcBorders>
              <w:top w:val="nil"/>
              <w:left w:val="nil"/>
              <w:bottom w:val="nil"/>
              <w:right w:val="nil"/>
            </w:tcBorders>
            <w:shd w:val="clear" w:color="000000" w:fill="D8D8D8"/>
            <w:vAlign w:val="bottom"/>
            <w:hideMark/>
          </w:tcPr>
          <w:p w:rsidR="00044563" w:rsidRPr="002B2BFC" w:rsidRDefault="00044563" w:rsidP="00044563">
            <w:pPr>
              <w:widowControl/>
              <w:autoSpaceDN/>
              <w:adjustRightInd/>
              <w:spacing w:line="240" w:lineRule="auto"/>
              <w:jc w:val="left"/>
              <w:textAlignment w:val="auto"/>
              <w:rPr>
                <w:rFonts w:ascii="Arial" w:hAnsi="Arial" w:cs="Arial"/>
                <w:b/>
                <w:bCs/>
                <w:sz w:val="18"/>
                <w:szCs w:val="18"/>
              </w:rPr>
            </w:pPr>
            <w:r w:rsidRPr="002B2BFC">
              <w:rPr>
                <w:rFonts w:ascii="Arial" w:hAnsi="Arial" w:cs="Arial"/>
                <w:b/>
                <w:bCs/>
                <w:sz w:val="18"/>
                <w:szCs w:val="18"/>
              </w:rPr>
              <w:t> </w:t>
            </w:r>
          </w:p>
        </w:tc>
        <w:tc>
          <w:tcPr>
            <w:tcW w:w="319" w:type="pct"/>
            <w:tcBorders>
              <w:top w:val="nil"/>
              <w:left w:val="nil"/>
              <w:bottom w:val="nil"/>
              <w:right w:val="nil"/>
            </w:tcBorders>
            <w:shd w:val="clear" w:color="000000" w:fill="D8D8D8"/>
            <w:vAlign w:val="bottom"/>
            <w:hideMark/>
          </w:tcPr>
          <w:p w:rsidR="00044563" w:rsidRPr="002B2BFC" w:rsidRDefault="00044563" w:rsidP="00044563">
            <w:pPr>
              <w:widowControl/>
              <w:autoSpaceDN/>
              <w:adjustRightInd/>
              <w:spacing w:line="240" w:lineRule="auto"/>
              <w:jc w:val="left"/>
              <w:textAlignment w:val="auto"/>
              <w:rPr>
                <w:rFonts w:ascii="Arial" w:hAnsi="Arial" w:cs="Arial"/>
                <w:b/>
                <w:bCs/>
                <w:sz w:val="18"/>
                <w:szCs w:val="18"/>
              </w:rPr>
            </w:pPr>
            <w:r w:rsidRPr="002B2BFC">
              <w:rPr>
                <w:rFonts w:ascii="Arial" w:hAnsi="Arial" w:cs="Arial"/>
                <w:b/>
                <w:bCs/>
                <w:sz w:val="18"/>
                <w:szCs w:val="18"/>
              </w:rPr>
              <w:t> </w:t>
            </w:r>
          </w:p>
        </w:tc>
        <w:tc>
          <w:tcPr>
            <w:tcW w:w="343" w:type="pct"/>
            <w:tcBorders>
              <w:top w:val="nil"/>
              <w:left w:val="nil"/>
              <w:bottom w:val="nil"/>
              <w:right w:val="nil"/>
            </w:tcBorders>
            <w:shd w:val="clear" w:color="000000" w:fill="D8D8D8"/>
            <w:vAlign w:val="bottom"/>
          </w:tcPr>
          <w:p w:rsidR="00044563" w:rsidRPr="002B2BFC" w:rsidRDefault="00044563" w:rsidP="00044563">
            <w:pPr>
              <w:widowControl/>
              <w:autoSpaceDN/>
              <w:adjustRightInd/>
              <w:spacing w:line="240" w:lineRule="auto"/>
              <w:jc w:val="left"/>
              <w:textAlignment w:val="auto"/>
              <w:rPr>
                <w:rFonts w:ascii="Arial" w:hAnsi="Arial" w:cs="Arial"/>
                <w:b/>
                <w:bCs/>
                <w:sz w:val="18"/>
                <w:szCs w:val="18"/>
              </w:rPr>
            </w:pPr>
            <w:r w:rsidRPr="002B2BFC">
              <w:rPr>
                <w:rFonts w:ascii="Arial" w:hAnsi="Arial" w:cs="Arial"/>
                <w:b/>
                <w:bCs/>
                <w:sz w:val="18"/>
                <w:szCs w:val="18"/>
              </w:rPr>
              <w:t> </w:t>
            </w:r>
          </w:p>
        </w:tc>
        <w:tc>
          <w:tcPr>
            <w:tcW w:w="432" w:type="pct"/>
            <w:tcBorders>
              <w:top w:val="nil"/>
              <w:left w:val="nil"/>
              <w:bottom w:val="nil"/>
              <w:right w:val="nil"/>
            </w:tcBorders>
            <w:shd w:val="clear" w:color="000000" w:fill="D8D8D8"/>
            <w:vAlign w:val="bottom"/>
          </w:tcPr>
          <w:p w:rsidR="00044563" w:rsidRPr="002B2BFC" w:rsidRDefault="00044563" w:rsidP="00044563">
            <w:pPr>
              <w:widowControl/>
              <w:autoSpaceDN/>
              <w:adjustRightInd/>
              <w:spacing w:line="240" w:lineRule="auto"/>
              <w:jc w:val="left"/>
              <w:textAlignment w:val="auto"/>
              <w:rPr>
                <w:rFonts w:ascii="Arial" w:hAnsi="Arial" w:cs="Arial"/>
                <w:b/>
                <w:bCs/>
                <w:sz w:val="18"/>
                <w:szCs w:val="18"/>
              </w:rPr>
            </w:pPr>
            <w:r w:rsidRPr="002B2BFC">
              <w:rPr>
                <w:rFonts w:ascii="Arial" w:hAnsi="Arial" w:cs="Arial"/>
                <w:b/>
                <w:bCs/>
                <w:sz w:val="18"/>
                <w:szCs w:val="18"/>
              </w:rPr>
              <w:t> </w:t>
            </w:r>
          </w:p>
        </w:tc>
        <w:tc>
          <w:tcPr>
            <w:tcW w:w="400" w:type="pct"/>
            <w:tcBorders>
              <w:top w:val="nil"/>
              <w:left w:val="nil"/>
              <w:bottom w:val="nil"/>
              <w:right w:val="nil"/>
            </w:tcBorders>
            <w:shd w:val="clear" w:color="000000" w:fill="D8D8D8"/>
            <w:vAlign w:val="bottom"/>
          </w:tcPr>
          <w:p w:rsidR="00044563" w:rsidRPr="002B2BFC" w:rsidRDefault="00044563" w:rsidP="00044563">
            <w:pPr>
              <w:widowControl/>
              <w:autoSpaceDN/>
              <w:adjustRightInd/>
              <w:spacing w:line="240" w:lineRule="auto"/>
              <w:jc w:val="left"/>
              <w:textAlignment w:val="auto"/>
              <w:rPr>
                <w:rFonts w:ascii="Arial" w:hAnsi="Arial" w:cs="Arial"/>
                <w:b/>
                <w:bCs/>
                <w:sz w:val="18"/>
                <w:szCs w:val="18"/>
              </w:rPr>
            </w:pPr>
            <w:r w:rsidRPr="002B2BFC">
              <w:rPr>
                <w:rFonts w:ascii="Arial" w:hAnsi="Arial" w:cs="Arial"/>
                <w:b/>
                <w:bCs/>
                <w:sz w:val="18"/>
                <w:szCs w:val="18"/>
              </w:rPr>
              <w:t> </w:t>
            </w:r>
          </w:p>
        </w:tc>
        <w:tc>
          <w:tcPr>
            <w:tcW w:w="512" w:type="pct"/>
            <w:tcBorders>
              <w:top w:val="nil"/>
              <w:left w:val="nil"/>
              <w:bottom w:val="nil"/>
              <w:right w:val="nil"/>
            </w:tcBorders>
            <w:shd w:val="clear" w:color="000000" w:fill="D8D8D8"/>
            <w:vAlign w:val="bottom"/>
          </w:tcPr>
          <w:p w:rsidR="00044563" w:rsidRPr="002B2BFC" w:rsidRDefault="00044563" w:rsidP="00044563">
            <w:pPr>
              <w:widowControl/>
              <w:autoSpaceDN/>
              <w:adjustRightInd/>
              <w:spacing w:line="240" w:lineRule="auto"/>
              <w:jc w:val="left"/>
              <w:textAlignment w:val="auto"/>
              <w:rPr>
                <w:rFonts w:ascii="Arial" w:hAnsi="Arial" w:cs="Arial"/>
                <w:b/>
                <w:bCs/>
                <w:sz w:val="18"/>
                <w:szCs w:val="18"/>
              </w:rPr>
            </w:pPr>
            <w:r w:rsidRPr="002B2BFC">
              <w:rPr>
                <w:rFonts w:ascii="Arial" w:hAnsi="Arial" w:cs="Arial"/>
                <w:b/>
                <w:bCs/>
                <w:sz w:val="18"/>
                <w:szCs w:val="18"/>
              </w:rPr>
              <w:t> </w:t>
            </w:r>
          </w:p>
        </w:tc>
      </w:tr>
      <w:tr w:rsidR="00822BED" w:rsidRPr="00652D16" w:rsidTr="00822BED">
        <w:trPr>
          <w:gridAfter w:val="4"/>
          <w:wAfter w:w="1494" w:type="pct"/>
          <w:trHeight w:val="313"/>
        </w:trPr>
        <w:tc>
          <w:tcPr>
            <w:tcW w:w="403" w:type="pct"/>
            <w:tcBorders>
              <w:top w:val="single" w:sz="4" w:space="0" w:color="auto"/>
              <w:left w:val="single" w:sz="4" w:space="0" w:color="auto"/>
              <w:bottom w:val="single" w:sz="4" w:space="0" w:color="auto"/>
              <w:right w:val="single" w:sz="4" w:space="0" w:color="auto"/>
            </w:tcBorders>
            <w:shd w:val="clear" w:color="auto" w:fill="auto"/>
            <w:vAlign w:val="bottom"/>
            <w:hideMark/>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Дата, время</w:t>
            </w:r>
          </w:p>
        </w:tc>
        <w:tc>
          <w:tcPr>
            <w:tcW w:w="343" w:type="pct"/>
            <w:tcBorders>
              <w:top w:val="single" w:sz="4" w:space="0" w:color="auto"/>
              <w:left w:val="nil"/>
              <w:bottom w:val="single" w:sz="4" w:space="0" w:color="auto"/>
              <w:right w:val="single" w:sz="4" w:space="0" w:color="auto"/>
            </w:tcBorders>
            <w:shd w:val="clear" w:color="auto" w:fill="auto"/>
            <w:vAlign w:val="bottom"/>
            <w:hideMark/>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дд.мм.гг.</w:t>
            </w:r>
          </w:p>
        </w:tc>
        <w:tc>
          <w:tcPr>
            <w:tcW w:w="435" w:type="pct"/>
            <w:tcBorders>
              <w:top w:val="single" w:sz="4" w:space="0" w:color="auto"/>
              <w:left w:val="nil"/>
              <w:bottom w:val="single" w:sz="4" w:space="0" w:color="auto"/>
              <w:right w:val="single" w:sz="4" w:space="0" w:color="auto"/>
            </w:tcBorders>
            <w:shd w:val="clear" w:color="auto" w:fill="auto"/>
            <w:vAlign w:val="bottom"/>
            <w:hideMark/>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в теле письма</w:t>
            </w:r>
          </w:p>
        </w:tc>
        <w:tc>
          <w:tcPr>
            <w:tcW w:w="319" w:type="pct"/>
            <w:tcBorders>
              <w:top w:val="single" w:sz="4" w:space="0" w:color="auto"/>
              <w:left w:val="nil"/>
              <w:bottom w:val="single" w:sz="4" w:space="0" w:color="auto"/>
              <w:right w:val="single" w:sz="4" w:space="0" w:color="auto"/>
            </w:tcBorders>
            <w:shd w:val="clear" w:color="auto" w:fill="auto"/>
            <w:vAlign w:val="bottom"/>
            <w:hideMark/>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319" w:type="pct"/>
            <w:tcBorders>
              <w:top w:val="single" w:sz="4" w:space="0" w:color="auto"/>
              <w:left w:val="nil"/>
              <w:bottom w:val="single" w:sz="4" w:space="0" w:color="auto"/>
              <w:right w:val="single" w:sz="4" w:space="0" w:color="auto"/>
            </w:tcBorders>
            <w:shd w:val="clear" w:color="auto" w:fill="auto"/>
            <w:vAlign w:val="bottom"/>
            <w:hideMark/>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343" w:type="pct"/>
            <w:tcBorders>
              <w:top w:val="single" w:sz="4" w:space="0" w:color="auto"/>
              <w:left w:val="nil"/>
              <w:bottom w:val="single" w:sz="4" w:space="0" w:color="auto"/>
              <w:right w:val="single" w:sz="4" w:space="0" w:color="auto"/>
            </w:tcBorders>
            <w:vAlign w:val="bottom"/>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432" w:type="pct"/>
            <w:tcBorders>
              <w:top w:val="single" w:sz="4" w:space="0" w:color="auto"/>
              <w:left w:val="nil"/>
              <w:bottom w:val="single" w:sz="4" w:space="0" w:color="auto"/>
              <w:right w:val="single" w:sz="4" w:space="0" w:color="auto"/>
            </w:tcBorders>
            <w:vAlign w:val="bottom"/>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400" w:type="pct"/>
            <w:tcBorders>
              <w:top w:val="single" w:sz="4" w:space="0" w:color="auto"/>
              <w:left w:val="nil"/>
              <w:bottom w:val="single" w:sz="4" w:space="0" w:color="auto"/>
              <w:right w:val="single" w:sz="4" w:space="0" w:color="auto"/>
            </w:tcBorders>
            <w:vAlign w:val="bottom"/>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512" w:type="pct"/>
            <w:tcBorders>
              <w:top w:val="single" w:sz="4" w:space="0" w:color="auto"/>
              <w:left w:val="nil"/>
              <w:bottom w:val="single" w:sz="4" w:space="0" w:color="auto"/>
              <w:right w:val="single" w:sz="4" w:space="0" w:color="auto"/>
            </w:tcBorders>
            <w:vAlign w:val="bottom"/>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в теле письма</w:t>
            </w:r>
          </w:p>
        </w:tc>
      </w:tr>
      <w:tr w:rsidR="00822BED" w:rsidRPr="00652D16" w:rsidTr="00822BED">
        <w:trPr>
          <w:gridAfter w:val="4"/>
          <w:wAfter w:w="1494" w:type="pct"/>
          <w:trHeight w:val="276"/>
        </w:trPr>
        <w:tc>
          <w:tcPr>
            <w:tcW w:w="403" w:type="pct"/>
            <w:tcBorders>
              <w:top w:val="nil"/>
              <w:left w:val="single" w:sz="4" w:space="0" w:color="auto"/>
              <w:bottom w:val="single" w:sz="4" w:space="0" w:color="auto"/>
              <w:right w:val="single" w:sz="4" w:space="0" w:color="auto"/>
            </w:tcBorders>
            <w:shd w:val="clear" w:color="auto" w:fill="auto"/>
            <w:vAlign w:val="bottom"/>
            <w:hideMark/>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Отправленный запрос</w:t>
            </w:r>
          </w:p>
        </w:tc>
        <w:tc>
          <w:tcPr>
            <w:tcW w:w="343" w:type="pct"/>
            <w:tcBorders>
              <w:top w:val="nil"/>
              <w:left w:val="nil"/>
              <w:bottom w:val="single" w:sz="4" w:space="0" w:color="auto"/>
              <w:right w:val="single" w:sz="4" w:space="0" w:color="auto"/>
            </w:tcBorders>
            <w:shd w:val="clear" w:color="auto" w:fill="auto"/>
            <w:vAlign w:val="bottom"/>
            <w:hideMark/>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ex_req.xml</w:t>
            </w:r>
          </w:p>
        </w:tc>
        <w:tc>
          <w:tcPr>
            <w:tcW w:w="435" w:type="pct"/>
            <w:tcBorders>
              <w:top w:val="nil"/>
              <w:left w:val="nil"/>
              <w:bottom w:val="single" w:sz="4" w:space="0" w:color="auto"/>
              <w:right w:val="single" w:sz="4" w:space="0" w:color="auto"/>
            </w:tcBorders>
            <w:shd w:val="clear" w:color="auto" w:fill="auto"/>
            <w:vAlign w:val="bottom"/>
            <w:hideMark/>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319" w:type="pct"/>
            <w:tcBorders>
              <w:top w:val="nil"/>
              <w:left w:val="nil"/>
              <w:bottom w:val="single" w:sz="4" w:space="0" w:color="auto"/>
              <w:right w:val="single" w:sz="4" w:space="0" w:color="auto"/>
            </w:tcBorders>
            <w:shd w:val="clear" w:color="auto" w:fill="auto"/>
            <w:vAlign w:val="bottom"/>
            <w:hideMark/>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319" w:type="pct"/>
            <w:tcBorders>
              <w:top w:val="nil"/>
              <w:left w:val="nil"/>
              <w:bottom w:val="single" w:sz="4" w:space="0" w:color="auto"/>
              <w:right w:val="single" w:sz="4" w:space="0" w:color="auto"/>
            </w:tcBorders>
            <w:shd w:val="clear" w:color="auto" w:fill="auto"/>
            <w:vAlign w:val="bottom"/>
            <w:hideMark/>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343" w:type="pct"/>
            <w:tcBorders>
              <w:top w:val="nil"/>
              <w:left w:val="nil"/>
              <w:bottom w:val="single" w:sz="4" w:space="0" w:color="auto"/>
              <w:right w:val="single" w:sz="4" w:space="0" w:color="auto"/>
            </w:tcBorders>
            <w:vAlign w:val="bottom"/>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432" w:type="pct"/>
            <w:tcBorders>
              <w:top w:val="nil"/>
              <w:left w:val="nil"/>
              <w:bottom w:val="single" w:sz="4" w:space="0" w:color="auto"/>
              <w:right w:val="single" w:sz="4" w:space="0" w:color="auto"/>
            </w:tcBorders>
            <w:vAlign w:val="bottom"/>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400" w:type="pct"/>
            <w:tcBorders>
              <w:top w:val="nil"/>
              <w:left w:val="nil"/>
              <w:bottom w:val="single" w:sz="4" w:space="0" w:color="auto"/>
              <w:right w:val="single" w:sz="4" w:space="0" w:color="auto"/>
            </w:tcBorders>
            <w:vAlign w:val="bottom"/>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512" w:type="pct"/>
            <w:tcBorders>
              <w:top w:val="nil"/>
              <w:left w:val="nil"/>
              <w:bottom w:val="single" w:sz="4" w:space="0" w:color="auto"/>
              <w:right w:val="single" w:sz="4" w:space="0" w:color="auto"/>
            </w:tcBorders>
            <w:vAlign w:val="bottom"/>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вложение</w:t>
            </w:r>
          </w:p>
        </w:tc>
      </w:tr>
      <w:tr w:rsidR="00822BED" w:rsidRPr="00652D16" w:rsidTr="00822BED">
        <w:trPr>
          <w:gridAfter w:val="4"/>
          <w:wAfter w:w="1494" w:type="pct"/>
          <w:trHeight w:val="266"/>
        </w:trPr>
        <w:tc>
          <w:tcPr>
            <w:tcW w:w="403" w:type="pct"/>
            <w:tcBorders>
              <w:top w:val="nil"/>
              <w:left w:val="single" w:sz="4" w:space="0" w:color="auto"/>
              <w:bottom w:val="single" w:sz="4" w:space="0" w:color="auto"/>
              <w:right w:val="single" w:sz="4" w:space="0" w:color="auto"/>
            </w:tcBorders>
            <w:shd w:val="clear" w:color="auto" w:fill="auto"/>
            <w:vAlign w:val="bottom"/>
            <w:hideMark/>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Полученный ответ</w:t>
            </w:r>
          </w:p>
        </w:tc>
        <w:tc>
          <w:tcPr>
            <w:tcW w:w="343" w:type="pct"/>
            <w:tcBorders>
              <w:top w:val="nil"/>
              <w:left w:val="nil"/>
              <w:bottom w:val="single" w:sz="4" w:space="0" w:color="auto"/>
              <w:right w:val="single" w:sz="4" w:space="0" w:color="auto"/>
            </w:tcBorders>
            <w:shd w:val="clear" w:color="auto" w:fill="auto"/>
            <w:vAlign w:val="bottom"/>
            <w:hideMark/>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ex_resp.xml</w:t>
            </w:r>
          </w:p>
        </w:tc>
        <w:tc>
          <w:tcPr>
            <w:tcW w:w="435" w:type="pct"/>
            <w:tcBorders>
              <w:top w:val="nil"/>
              <w:left w:val="nil"/>
              <w:bottom w:val="single" w:sz="4" w:space="0" w:color="auto"/>
              <w:right w:val="single" w:sz="4" w:space="0" w:color="auto"/>
            </w:tcBorders>
            <w:shd w:val="clear" w:color="auto" w:fill="auto"/>
            <w:vAlign w:val="bottom"/>
            <w:hideMark/>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319" w:type="pct"/>
            <w:tcBorders>
              <w:top w:val="nil"/>
              <w:left w:val="nil"/>
              <w:bottom w:val="single" w:sz="4" w:space="0" w:color="auto"/>
              <w:right w:val="single" w:sz="4" w:space="0" w:color="auto"/>
            </w:tcBorders>
            <w:shd w:val="clear" w:color="auto" w:fill="auto"/>
            <w:vAlign w:val="bottom"/>
            <w:hideMark/>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319" w:type="pct"/>
            <w:tcBorders>
              <w:top w:val="nil"/>
              <w:left w:val="nil"/>
              <w:bottom w:val="single" w:sz="4" w:space="0" w:color="auto"/>
              <w:right w:val="single" w:sz="4" w:space="0" w:color="auto"/>
            </w:tcBorders>
            <w:shd w:val="clear" w:color="auto" w:fill="auto"/>
            <w:vAlign w:val="bottom"/>
            <w:hideMark/>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343" w:type="pct"/>
            <w:tcBorders>
              <w:top w:val="nil"/>
              <w:left w:val="nil"/>
              <w:bottom w:val="single" w:sz="4" w:space="0" w:color="auto"/>
              <w:right w:val="single" w:sz="4" w:space="0" w:color="auto"/>
            </w:tcBorders>
            <w:vAlign w:val="bottom"/>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432" w:type="pct"/>
            <w:tcBorders>
              <w:top w:val="nil"/>
              <w:left w:val="nil"/>
              <w:bottom w:val="single" w:sz="4" w:space="0" w:color="auto"/>
              <w:right w:val="single" w:sz="4" w:space="0" w:color="auto"/>
            </w:tcBorders>
            <w:vAlign w:val="bottom"/>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400" w:type="pct"/>
            <w:tcBorders>
              <w:top w:val="nil"/>
              <w:left w:val="nil"/>
              <w:bottom w:val="single" w:sz="4" w:space="0" w:color="auto"/>
              <w:right w:val="single" w:sz="4" w:space="0" w:color="auto"/>
            </w:tcBorders>
            <w:vAlign w:val="bottom"/>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512" w:type="pct"/>
            <w:tcBorders>
              <w:top w:val="nil"/>
              <w:left w:val="nil"/>
              <w:bottom w:val="single" w:sz="4" w:space="0" w:color="auto"/>
              <w:right w:val="single" w:sz="4" w:space="0" w:color="auto"/>
            </w:tcBorders>
            <w:vAlign w:val="bottom"/>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вложение</w:t>
            </w:r>
          </w:p>
        </w:tc>
      </w:tr>
      <w:tr w:rsidR="00822BED" w:rsidRPr="00652D16" w:rsidTr="00822BED">
        <w:trPr>
          <w:gridAfter w:val="4"/>
          <w:wAfter w:w="1494" w:type="pct"/>
          <w:trHeight w:val="284"/>
        </w:trPr>
        <w:tc>
          <w:tcPr>
            <w:tcW w:w="403" w:type="pct"/>
            <w:tcBorders>
              <w:top w:val="nil"/>
              <w:left w:val="single" w:sz="4" w:space="0" w:color="auto"/>
              <w:bottom w:val="single" w:sz="4" w:space="0" w:color="auto"/>
              <w:right w:val="single" w:sz="4" w:space="0" w:color="auto"/>
            </w:tcBorders>
            <w:shd w:val="clear" w:color="auto" w:fill="auto"/>
            <w:vAlign w:val="bottom"/>
            <w:hideMark/>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IP адрес сервера</w:t>
            </w:r>
          </w:p>
        </w:tc>
        <w:tc>
          <w:tcPr>
            <w:tcW w:w="343" w:type="pct"/>
            <w:tcBorders>
              <w:top w:val="nil"/>
              <w:left w:val="nil"/>
              <w:bottom w:val="single" w:sz="4" w:space="0" w:color="auto"/>
              <w:right w:val="single" w:sz="4" w:space="0" w:color="auto"/>
            </w:tcBorders>
            <w:shd w:val="clear" w:color="auto" w:fill="auto"/>
            <w:vAlign w:val="bottom"/>
            <w:hideMark/>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w:t>
            </w:r>
          </w:p>
        </w:tc>
        <w:tc>
          <w:tcPr>
            <w:tcW w:w="435" w:type="pct"/>
            <w:tcBorders>
              <w:top w:val="nil"/>
              <w:left w:val="nil"/>
              <w:bottom w:val="single" w:sz="4" w:space="0" w:color="auto"/>
              <w:right w:val="single" w:sz="4" w:space="0" w:color="auto"/>
            </w:tcBorders>
            <w:shd w:val="clear" w:color="auto" w:fill="auto"/>
            <w:vAlign w:val="bottom"/>
            <w:hideMark/>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319" w:type="pct"/>
            <w:tcBorders>
              <w:top w:val="nil"/>
              <w:left w:val="nil"/>
              <w:bottom w:val="single" w:sz="4" w:space="0" w:color="auto"/>
              <w:right w:val="single" w:sz="4" w:space="0" w:color="auto"/>
            </w:tcBorders>
            <w:shd w:val="clear" w:color="auto" w:fill="auto"/>
            <w:vAlign w:val="bottom"/>
            <w:hideMark/>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319" w:type="pct"/>
            <w:tcBorders>
              <w:top w:val="nil"/>
              <w:left w:val="nil"/>
              <w:bottom w:val="single" w:sz="4" w:space="0" w:color="auto"/>
              <w:right w:val="single" w:sz="4" w:space="0" w:color="auto"/>
            </w:tcBorders>
            <w:shd w:val="clear" w:color="auto" w:fill="auto"/>
            <w:vAlign w:val="bottom"/>
            <w:hideMark/>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343" w:type="pct"/>
            <w:tcBorders>
              <w:top w:val="nil"/>
              <w:left w:val="nil"/>
              <w:bottom w:val="single" w:sz="4" w:space="0" w:color="auto"/>
              <w:right w:val="single" w:sz="4" w:space="0" w:color="auto"/>
            </w:tcBorders>
            <w:vAlign w:val="bottom"/>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432" w:type="pct"/>
            <w:tcBorders>
              <w:top w:val="nil"/>
              <w:left w:val="nil"/>
              <w:bottom w:val="single" w:sz="4" w:space="0" w:color="auto"/>
              <w:right w:val="single" w:sz="4" w:space="0" w:color="auto"/>
            </w:tcBorders>
            <w:vAlign w:val="bottom"/>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400" w:type="pct"/>
            <w:tcBorders>
              <w:top w:val="nil"/>
              <w:left w:val="nil"/>
              <w:bottom w:val="single" w:sz="4" w:space="0" w:color="auto"/>
              <w:right w:val="single" w:sz="4" w:space="0" w:color="auto"/>
            </w:tcBorders>
            <w:vAlign w:val="bottom"/>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c>
          <w:tcPr>
            <w:tcW w:w="512" w:type="pct"/>
            <w:tcBorders>
              <w:top w:val="nil"/>
              <w:left w:val="nil"/>
              <w:bottom w:val="single" w:sz="4" w:space="0" w:color="auto"/>
              <w:right w:val="single" w:sz="4" w:space="0" w:color="auto"/>
            </w:tcBorders>
            <w:vAlign w:val="bottom"/>
          </w:tcPr>
          <w:p w:rsidR="00044563" w:rsidRPr="002B2BFC" w:rsidRDefault="00044563" w:rsidP="00044563">
            <w:pPr>
              <w:widowControl/>
              <w:autoSpaceDN/>
              <w:adjustRightInd/>
              <w:spacing w:line="240" w:lineRule="auto"/>
              <w:jc w:val="left"/>
              <w:textAlignment w:val="auto"/>
              <w:rPr>
                <w:rFonts w:ascii="Arial" w:hAnsi="Arial" w:cs="Arial"/>
                <w:color w:val="000000"/>
                <w:sz w:val="18"/>
                <w:szCs w:val="18"/>
              </w:rPr>
            </w:pPr>
            <w:r w:rsidRPr="002B2BFC">
              <w:rPr>
                <w:rFonts w:ascii="Arial" w:hAnsi="Arial" w:cs="Arial"/>
                <w:color w:val="000000"/>
                <w:sz w:val="18"/>
                <w:szCs w:val="18"/>
              </w:rPr>
              <w:t> </w:t>
            </w:r>
          </w:p>
        </w:tc>
      </w:tr>
      <w:tr w:rsidR="00822BED" w:rsidRPr="00652D16" w:rsidTr="00822BED">
        <w:trPr>
          <w:gridAfter w:val="4"/>
          <w:wAfter w:w="1494" w:type="pct"/>
          <w:trHeight w:val="402"/>
        </w:trPr>
        <w:tc>
          <w:tcPr>
            <w:tcW w:w="403" w:type="pct"/>
            <w:tcBorders>
              <w:top w:val="nil"/>
              <w:left w:val="single" w:sz="4" w:space="0" w:color="auto"/>
              <w:bottom w:val="single" w:sz="4" w:space="0" w:color="auto"/>
              <w:right w:val="single" w:sz="4" w:space="0" w:color="auto"/>
            </w:tcBorders>
            <w:shd w:val="clear" w:color="000000" w:fill="E46D0A"/>
            <w:vAlign w:val="bottom"/>
            <w:hideMark/>
          </w:tcPr>
          <w:p w:rsidR="00044563" w:rsidRPr="002B2BFC" w:rsidRDefault="00044563" w:rsidP="00044563">
            <w:pPr>
              <w:widowControl/>
              <w:autoSpaceDN/>
              <w:adjustRightInd/>
              <w:spacing w:line="240" w:lineRule="auto"/>
              <w:jc w:val="left"/>
              <w:textAlignment w:val="auto"/>
              <w:rPr>
                <w:rFonts w:ascii="Arial" w:hAnsi="Arial" w:cs="Arial"/>
                <w:b/>
                <w:bCs/>
                <w:sz w:val="18"/>
                <w:szCs w:val="18"/>
              </w:rPr>
            </w:pPr>
            <w:r w:rsidRPr="002B2BFC">
              <w:rPr>
                <w:rFonts w:ascii="Arial" w:hAnsi="Arial" w:cs="Arial"/>
                <w:b/>
                <w:bCs/>
                <w:sz w:val="18"/>
                <w:szCs w:val="18"/>
              </w:rPr>
              <w:t>Стартовый адресат</w:t>
            </w:r>
          </w:p>
        </w:tc>
        <w:tc>
          <w:tcPr>
            <w:tcW w:w="343" w:type="pct"/>
            <w:tcBorders>
              <w:top w:val="nil"/>
              <w:left w:val="nil"/>
              <w:bottom w:val="single" w:sz="4" w:space="0" w:color="auto"/>
              <w:right w:val="single" w:sz="4" w:space="0" w:color="auto"/>
            </w:tcBorders>
            <w:shd w:val="clear" w:color="000000" w:fill="E46D0A"/>
            <w:vAlign w:val="bottom"/>
            <w:hideMark/>
          </w:tcPr>
          <w:p w:rsidR="00044563" w:rsidRPr="002B2BFC" w:rsidRDefault="00044563" w:rsidP="00044563">
            <w:pPr>
              <w:widowControl/>
              <w:autoSpaceDN/>
              <w:adjustRightInd/>
              <w:spacing w:line="240" w:lineRule="auto"/>
              <w:jc w:val="left"/>
              <w:textAlignment w:val="auto"/>
              <w:rPr>
                <w:rFonts w:ascii="Arial" w:hAnsi="Arial" w:cs="Arial"/>
                <w:b/>
                <w:bCs/>
                <w:sz w:val="18"/>
                <w:szCs w:val="18"/>
              </w:rPr>
            </w:pPr>
            <w:r w:rsidRPr="002B2BFC">
              <w:rPr>
                <w:rFonts w:ascii="Arial" w:hAnsi="Arial" w:cs="Arial"/>
                <w:b/>
                <w:bCs/>
                <w:sz w:val="18"/>
                <w:szCs w:val="18"/>
              </w:rPr>
              <w:t> </w:t>
            </w:r>
          </w:p>
        </w:tc>
        <w:tc>
          <w:tcPr>
            <w:tcW w:w="435" w:type="pct"/>
            <w:tcBorders>
              <w:top w:val="nil"/>
              <w:left w:val="nil"/>
              <w:bottom w:val="single" w:sz="4" w:space="0" w:color="auto"/>
              <w:right w:val="single" w:sz="4" w:space="0" w:color="auto"/>
            </w:tcBorders>
            <w:shd w:val="clear" w:color="000000" w:fill="E46D0A"/>
            <w:noWrap/>
            <w:vAlign w:val="bottom"/>
            <w:hideMark/>
          </w:tcPr>
          <w:p w:rsidR="00044563" w:rsidRPr="002B2BFC" w:rsidRDefault="00044563" w:rsidP="00044563">
            <w:pPr>
              <w:widowControl/>
              <w:autoSpaceDN/>
              <w:adjustRightInd/>
              <w:spacing w:line="240" w:lineRule="auto"/>
              <w:jc w:val="left"/>
              <w:textAlignment w:val="auto"/>
              <w:rPr>
                <w:rFonts w:ascii="Calibri" w:hAnsi="Calibri" w:cs="Calibri"/>
                <w:b/>
                <w:bCs/>
                <w:color w:val="000000"/>
                <w:sz w:val="18"/>
                <w:szCs w:val="18"/>
              </w:rPr>
            </w:pPr>
            <w:r w:rsidRPr="002B2BFC">
              <w:rPr>
                <w:rFonts w:ascii="Calibri" w:hAnsi="Calibri" w:cs="Calibri"/>
                <w:b/>
                <w:bCs/>
                <w:color w:val="000000"/>
                <w:sz w:val="18"/>
                <w:szCs w:val="18"/>
              </w:rPr>
              <w:t>smev@gosuslugi.ru</w:t>
            </w:r>
          </w:p>
        </w:tc>
        <w:tc>
          <w:tcPr>
            <w:tcW w:w="319" w:type="pct"/>
            <w:tcBorders>
              <w:top w:val="nil"/>
              <w:left w:val="nil"/>
              <w:bottom w:val="single" w:sz="4" w:space="0" w:color="auto"/>
              <w:right w:val="single" w:sz="4" w:space="0" w:color="auto"/>
            </w:tcBorders>
            <w:shd w:val="clear" w:color="000000" w:fill="E46D0A"/>
            <w:noWrap/>
            <w:vAlign w:val="bottom"/>
            <w:hideMark/>
          </w:tcPr>
          <w:p w:rsidR="00044563" w:rsidRPr="002B2BFC" w:rsidRDefault="00044563" w:rsidP="00044563">
            <w:pPr>
              <w:widowControl/>
              <w:autoSpaceDN/>
              <w:adjustRightInd/>
              <w:spacing w:line="240" w:lineRule="auto"/>
              <w:jc w:val="left"/>
              <w:textAlignment w:val="auto"/>
              <w:rPr>
                <w:rFonts w:ascii="Calibri" w:hAnsi="Calibri" w:cs="Calibri"/>
                <w:b/>
                <w:bCs/>
                <w:color w:val="000000"/>
                <w:sz w:val="18"/>
                <w:szCs w:val="18"/>
              </w:rPr>
            </w:pPr>
            <w:r w:rsidRPr="002B2BFC">
              <w:rPr>
                <w:rFonts w:ascii="Calibri" w:hAnsi="Calibri" w:cs="Calibri"/>
                <w:b/>
                <w:bCs/>
                <w:color w:val="000000"/>
                <w:sz w:val="18"/>
                <w:szCs w:val="18"/>
              </w:rPr>
              <w:t>smev@gosuslugi.ru</w:t>
            </w:r>
          </w:p>
        </w:tc>
        <w:tc>
          <w:tcPr>
            <w:tcW w:w="319" w:type="pct"/>
            <w:tcBorders>
              <w:top w:val="nil"/>
              <w:left w:val="nil"/>
              <w:bottom w:val="single" w:sz="4" w:space="0" w:color="auto"/>
              <w:right w:val="single" w:sz="4" w:space="0" w:color="auto"/>
            </w:tcBorders>
            <w:shd w:val="clear" w:color="000000" w:fill="E46D0A"/>
            <w:noWrap/>
            <w:vAlign w:val="bottom"/>
            <w:hideMark/>
          </w:tcPr>
          <w:p w:rsidR="00044563" w:rsidRPr="002B2BFC" w:rsidRDefault="00044563" w:rsidP="00044563">
            <w:pPr>
              <w:widowControl/>
              <w:autoSpaceDN/>
              <w:adjustRightInd/>
              <w:spacing w:line="240" w:lineRule="auto"/>
              <w:jc w:val="left"/>
              <w:textAlignment w:val="auto"/>
              <w:rPr>
                <w:rFonts w:ascii="Calibri" w:hAnsi="Calibri" w:cs="Calibri"/>
                <w:b/>
                <w:bCs/>
                <w:color w:val="000000"/>
                <w:sz w:val="18"/>
                <w:szCs w:val="18"/>
              </w:rPr>
            </w:pPr>
            <w:r w:rsidRPr="002B2BFC">
              <w:rPr>
                <w:rFonts w:ascii="Calibri" w:hAnsi="Calibri" w:cs="Calibri"/>
                <w:b/>
                <w:bCs/>
                <w:color w:val="000000"/>
                <w:sz w:val="18"/>
                <w:szCs w:val="18"/>
              </w:rPr>
              <w:t>smev@gosuslugi.ru</w:t>
            </w:r>
          </w:p>
        </w:tc>
        <w:tc>
          <w:tcPr>
            <w:tcW w:w="343" w:type="pct"/>
            <w:tcBorders>
              <w:top w:val="nil"/>
              <w:left w:val="nil"/>
              <w:bottom w:val="single" w:sz="4" w:space="0" w:color="auto"/>
              <w:right w:val="single" w:sz="4" w:space="0" w:color="auto"/>
            </w:tcBorders>
            <w:shd w:val="clear" w:color="000000" w:fill="E46D0A"/>
            <w:vAlign w:val="bottom"/>
          </w:tcPr>
          <w:p w:rsidR="00044563" w:rsidRPr="002B2BFC" w:rsidRDefault="00044563" w:rsidP="00044563">
            <w:pPr>
              <w:widowControl/>
              <w:autoSpaceDN/>
              <w:adjustRightInd/>
              <w:spacing w:line="240" w:lineRule="auto"/>
              <w:jc w:val="left"/>
              <w:textAlignment w:val="auto"/>
              <w:rPr>
                <w:rFonts w:ascii="Calibri" w:hAnsi="Calibri" w:cs="Calibri"/>
                <w:b/>
                <w:bCs/>
                <w:color w:val="000000"/>
                <w:sz w:val="18"/>
                <w:szCs w:val="18"/>
              </w:rPr>
            </w:pPr>
            <w:r w:rsidRPr="002B2BFC">
              <w:rPr>
                <w:rFonts w:ascii="Calibri" w:hAnsi="Calibri" w:cs="Calibri"/>
                <w:b/>
                <w:bCs/>
                <w:color w:val="000000"/>
                <w:sz w:val="18"/>
                <w:szCs w:val="18"/>
              </w:rPr>
              <w:t>smev@gosuslugi.ru</w:t>
            </w:r>
          </w:p>
        </w:tc>
        <w:tc>
          <w:tcPr>
            <w:tcW w:w="432" w:type="pct"/>
            <w:tcBorders>
              <w:top w:val="nil"/>
              <w:left w:val="nil"/>
              <w:bottom w:val="single" w:sz="4" w:space="0" w:color="auto"/>
              <w:right w:val="single" w:sz="4" w:space="0" w:color="auto"/>
            </w:tcBorders>
            <w:shd w:val="clear" w:color="000000" w:fill="E46D0A"/>
            <w:vAlign w:val="bottom"/>
          </w:tcPr>
          <w:p w:rsidR="00044563" w:rsidRPr="002B2BFC" w:rsidRDefault="00044563" w:rsidP="00044563">
            <w:pPr>
              <w:widowControl/>
              <w:autoSpaceDN/>
              <w:adjustRightInd/>
              <w:spacing w:line="240" w:lineRule="auto"/>
              <w:jc w:val="left"/>
              <w:textAlignment w:val="auto"/>
              <w:rPr>
                <w:rFonts w:ascii="Calibri" w:hAnsi="Calibri" w:cs="Calibri"/>
                <w:b/>
                <w:bCs/>
                <w:color w:val="000000"/>
                <w:sz w:val="18"/>
                <w:szCs w:val="18"/>
              </w:rPr>
            </w:pPr>
            <w:r w:rsidRPr="002B2BFC">
              <w:rPr>
                <w:rFonts w:ascii="Calibri" w:hAnsi="Calibri" w:cs="Calibri"/>
                <w:b/>
                <w:bCs/>
                <w:color w:val="000000"/>
                <w:sz w:val="18"/>
                <w:szCs w:val="18"/>
              </w:rPr>
              <w:t>smev@gosuslugi.ru</w:t>
            </w:r>
          </w:p>
        </w:tc>
        <w:tc>
          <w:tcPr>
            <w:tcW w:w="400" w:type="pct"/>
            <w:tcBorders>
              <w:top w:val="nil"/>
              <w:left w:val="nil"/>
              <w:bottom w:val="single" w:sz="4" w:space="0" w:color="auto"/>
              <w:right w:val="single" w:sz="4" w:space="0" w:color="auto"/>
            </w:tcBorders>
            <w:shd w:val="clear" w:color="000000" w:fill="E46D0A"/>
            <w:vAlign w:val="bottom"/>
          </w:tcPr>
          <w:p w:rsidR="00044563" w:rsidRPr="002B2BFC" w:rsidRDefault="00044563" w:rsidP="00044563">
            <w:pPr>
              <w:widowControl/>
              <w:autoSpaceDN/>
              <w:adjustRightInd/>
              <w:spacing w:line="240" w:lineRule="auto"/>
              <w:jc w:val="left"/>
              <w:textAlignment w:val="auto"/>
              <w:rPr>
                <w:rFonts w:ascii="Calibri" w:hAnsi="Calibri" w:cs="Calibri"/>
                <w:b/>
                <w:bCs/>
                <w:color w:val="000000"/>
                <w:sz w:val="18"/>
                <w:szCs w:val="18"/>
              </w:rPr>
            </w:pPr>
            <w:r w:rsidRPr="002B2BFC">
              <w:rPr>
                <w:rFonts w:ascii="Calibri" w:hAnsi="Calibri" w:cs="Calibri"/>
                <w:b/>
                <w:bCs/>
                <w:color w:val="000000"/>
                <w:sz w:val="18"/>
                <w:szCs w:val="18"/>
              </w:rPr>
              <w:t>smev@gosuslugi.ru</w:t>
            </w:r>
          </w:p>
        </w:tc>
        <w:tc>
          <w:tcPr>
            <w:tcW w:w="512" w:type="pct"/>
            <w:tcBorders>
              <w:top w:val="nil"/>
              <w:left w:val="nil"/>
              <w:bottom w:val="single" w:sz="4" w:space="0" w:color="auto"/>
              <w:right w:val="single" w:sz="4" w:space="0" w:color="auto"/>
            </w:tcBorders>
            <w:shd w:val="clear" w:color="000000" w:fill="E46D0A"/>
            <w:vAlign w:val="bottom"/>
          </w:tcPr>
          <w:p w:rsidR="00044563" w:rsidRPr="002B2BFC" w:rsidRDefault="00044563" w:rsidP="00044563">
            <w:pPr>
              <w:widowControl/>
              <w:autoSpaceDN/>
              <w:adjustRightInd/>
              <w:spacing w:line="240" w:lineRule="auto"/>
              <w:jc w:val="left"/>
              <w:textAlignment w:val="auto"/>
              <w:rPr>
                <w:rFonts w:ascii="Calibri" w:hAnsi="Calibri" w:cs="Calibri"/>
                <w:b/>
                <w:bCs/>
                <w:color w:val="000000"/>
                <w:sz w:val="18"/>
                <w:szCs w:val="18"/>
              </w:rPr>
            </w:pPr>
            <w:r w:rsidRPr="002B2BFC">
              <w:rPr>
                <w:rFonts w:ascii="Calibri" w:hAnsi="Calibri" w:cs="Calibri"/>
                <w:b/>
                <w:bCs/>
                <w:color w:val="000000"/>
                <w:sz w:val="18"/>
                <w:szCs w:val="18"/>
              </w:rPr>
              <w:t>smev@gosuslugi.ru</w:t>
            </w:r>
          </w:p>
        </w:tc>
      </w:tr>
    </w:tbl>
    <w:p w:rsidR="00877865" w:rsidRDefault="00877865" w:rsidP="003330F3">
      <w:pPr>
        <w:pStyle w:val="23"/>
        <w:numPr>
          <w:ilvl w:val="0"/>
          <w:numId w:val="0"/>
        </w:numPr>
        <w:outlineLvl w:val="0"/>
      </w:pPr>
      <w:bookmarkStart w:id="3348" w:name="_Ref329003164"/>
    </w:p>
    <w:p w:rsidR="00877865" w:rsidRDefault="00877865" w:rsidP="003330F3">
      <w:pPr>
        <w:pStyle w:val="aa"/>
        <w:rPr>
          <w:rFonts w:cs="Arial"/>
          <w:sz w:val="28"/>
          <w:szCs w:val="28"/>
        </w:rPr>
      </w:pPr>
    </w:p>
    <w:p w:rsidR="00D5429D" w:rsidRDefault="00D5429D" w:rsidP="001814D5">
      <w:pPr>
        <w:pStyle w:val="23"/>
        <w:outlineLvl w:val="0"/>
        <w:sectPr w:rsidR="00D5429D" w:rsidSect="00E77D7B">
          <w:pgSz w:w="23814" w:h="16839" w:orient="landscape" w:code="8"/>
          <w:pgMar w:top="1134" w:right="851" w:bottom="1558" w:left="851" w:header="709" w:footer="709" w:gutter="0"/>
          <w:cols w:space="708"/>
          <w:titlePg/>
          <w:docGrid w:linePitch="360"/>
        </w:sectPr>
      </w:pPr>
    </w:p>
    <w:p w:rsidR="000D3F0C" w:rsidRDefault="000D3F0C" w:rsidP="001814D5">
      <w:pPr>
        <w:pStyle w:val="23"/>
        <w:outlineLvl w:val="0"/>
      </w:pPr>
      <w:bookmarkStart w:id="3349" w:name="_Ref329013313"/>
      <w:bookmarkStart w:id="3350" w:name="_Toc329082308"/>
      <w:bookmarkStart w:id="3351" w:name="_Toc334016741"/>
      <w:bookmarkStart w:id="3352" w:name="_Toc334017283"/>
      <w:r>
        <w:lastRenderedPageBreak/>
        <w:t>Приложение С. Инструкция по регистрации Участников информационного взаимодействия в ЕСИА</w:t>
      </w:r>
      <w:bookmarkEnd w:id="3349"/>
      <w:bookmarkEnd w:id="3350"/>
      <w:bookmarkEnd w:id="3351"/>
      <w:bookmarkEnd w:id="3352"/>
    </w:p>
    <w:p w:rsidR="000D3F0C" w:rsidRPr="00E26ED5" w:rsidRDefault="000D3F0C" w:rsidP="000D3F0C">
      <w:pPr>
        <w:shd w:val="clear" w:color="auto" w:fill="FFFFFF"/>
        <w:spacing w:line="240" w:lineRule="auto"/>
        <w:rPr>
          <w:rFonts w:ascii="Arial" w:hAnsi="Arial" w:cs="Arial"/>
          <w:color w:val="333333"/>
        </w:rPr>
      </w:pPr>
    </w:p>
    <w:p w:rsidR="000D3F0C" w:rsidRPr="00E26ED5" w:rsidRDefault="000D3F0C" w:rsidP="00314D90">
      <w:pPr>
        <w:shd w:val="clear" w:color="auto" w:fill="FFFFFF"/>
        <w:spacing w:before="100" w:beforeAutospacing="1" w:after="100" w:afterAutospacing="1" w:line="240" w:lineRule="auto"/>
        <w:outlineLvl w:val="2"/>
        <w:rPr>
          <w:rFonts w:ascii="Arial" w:hAnsi="Arial" w:cs="Arial"/>
          <w:b/>
          <w:bCs/>
          <w:color w:val="333333"/>
          <w:sz w:val="27"/>
          <w:szCs w:val="27"/>
        </w:rPr>
      </w:pPr>
      <w:bookmarkStart w:id="3353" w:name="_Toc329013279"/>
      <w:bookmarkStart w:id="3354" w:name="_Toc329082309"/>
      <w:bookmarkStart w:id="3355" w:name="_Toc329083383"/>
      <w:bookmarkStart w:id="3356" w:name="_Toc329086418"/>
      <w:bookmarkStart w:id="3357" w:name="_Toc329339928"/>
      <w:bookmarkStart w:id="3358" w:name="_Toc332119850"/>
      <w:bookmarkStart w:id="3359" w:name="_Toc332131335"/>
      <w:bookmarkStart w:id="3360" w:name="_Toc332279699"/>
      <w:bookmarkStart w:id="3361" w:name="_Toc332703511"/>
      <w:bookmarkStart w:id="3362" w:name="_Toc334016742"/>
      <w:r w:rsidRPr="00E26ED5">
        <w:rPr>
          <w:rFonts w:ascii="Arial" w:hAnsi="Arial" w:cs="Arial"/>
          <w:b/>
          <w:bCs/>
          <w:color w:val="333333"/>
          <w:sz w:val="27"/>
          <w:szCs w:val="27"/>
        </w:rPr>
        <w:t>Вход на страницу регистрации. Адреса ЦПОК</w:t>
      </w:r>
      <w:bookmarkEnd w:id="3353"/>
      <w:bookmarkEnd w:id="3354"/>
      <w:bookmarkEnd w:id="3355"/>
      <w:bookmarkEnd w:id="3356"/>
      <w:bookmarkEnd w:id="3357"/>
      <w:bookmarkEnd w:id="3358"/>
      <w:bookmarkEnd w:id="3359"/>
      <w:bookmarkEnd w:id="3360"/>
      <w:bookmarkEnd w:id="3361"/>
      <w:bookmarkEnd w:id="3362"/>
    </w:p>
    <w:p w:rsidR="000D3F0C" w:rsidRPr="00E26ED5" w:rsidRDefault="000D3F0C" w:rsidP="000D3F0C">
      <w:pPr>
        <w:shd w:val="clear" w:color="auto" w:fill="FFFFFF"/>
        <w:spacing w:before="100" w:beforeAutospacing="1" w:after="100" w:afterAutospacing="1" w:line="240" w:lineRule="auto"/>
        <w:rPr>
          <w:rFonts w:ascii="Arial" w:hAnsi="Arial" w:cs="Arial"/>
          <w:color w:val="333333"/>
        </w:rPr>
      </w:pPr>
      <w:r w:rsidRPr="00E26ED5">
        <w:rPr>
          <w:rFonts w:ascii="Arial" w:hAnsi="Arial" w:cs="Arial"/>
          <w:color w:val="333333"/>
        </w:rPr>
        <w:t>Зарегистрироваться на Портале могут граждане Российской Федерации, достигшие 14 летнего возраста</w:t>
      </w:r>
    </w:p>
    <w:p w:rsidR="000D3F0C" w:rsidRPr="00E26ED5" w:rsidRDefault="000D3F0C" w:rsidP="000D3F0C">
      <w:pPr>
        <w:shd w:val="clear" w:color="auto" w:fill="FFFFFF"/>
        <w:spacing w:before="100" w:beforeAutospacing="1" w:after="100" w:afterAutospacing="1" w:line="240" w:lineRule="auto"/>
        <w:rPr>
          <w:rFonts w:ascii="Arial" w:hAnsi="Arial" w:cs="Arial"/>
          <w:color w:val="333333"/>
        </w:rPr>
      </w:pPr>
      <w:r w:rsidRPr="00E26ED5">
        <w:rPr>
          <w:rFonts w:ascii="Arial" w:hAnsi="Arial" w:cs="Arial"/>
          <w:color w:val="333333"/>
        </w:rPr>
        <w:t>Регистрация выполняется гражданином, желающим зарегистрировать учетную запись на Портале</w:t>
      </w:r>
      <w:r w:rsidRPr="00283104">
        <w:rPr>
          <w:rFonts w:ascii="Arial" w:hAnsi="Arial" w:cs="Arial"/>
          <w:color w:val="333333"/>
        </w:rPr>
        <w:t xml:space="preserve"> (</w:t>
      </w:r>
      <w:hyperlink r:id="rId94" w:history="1">
        <w:r w:rsidRPr="00283104">
          <w:rPr>
            <w:rStyle w:val="affb"/>
            <w:rFonts w:ascii="Arial" w:hAnsi="Arial"/>
          </w:rPr>
          <w:t>http://www.gosuslugi.ru/</w:t>
        </w:r>
      </w:hyperlink>
      <w:r w:rsidRPr="00283104">
        <w:rPr>
          <w:rFonts w:ascii="Arial" w:hAnsi="Arial" w:cs="Arial"/>
          <w:color w:val="333333"/>
        </w:rPr>
        <w:t>)</w:t>
      </w:r>
      <w:r w:rsidRPr="00E26ED5">
        <w:rPr>
          <w:rFonts w:ascii="Arial" w:hAnsi="Arial" w:cs="Arial"/>
          <w:color w:val="333333"/>
        </w:rPr>
        <w:t>.</w:t>
      </w:r>
    </w:p>
    <w:p w:rsidR="000D3F0C" w:rsidRPr="00E26ED5" w:rsidRDefault="000D3F0C" w:rsidP="000D3F0C">
      <w:pPr>
        <w:shd w:val="clear" w:color="auto" w:fill="FFFFFF"/>
        <w:spacing w:before="100" w:beforeAutospacing="1" w:after="100" w:afterAutospacing="1" w:line="240" w:lineRule="auto"/>
        <w:rPr>
          <w:rFonts w:ascii="Arial" w:hAnsi="Arial" w:cs="Arial"/>
          <w:color w:val="333333"/>
        </w:rPr>
      </w:pPr>
      <w:r w:rsidRPr="00E26ED5">
        <w:rPr>
          <w:rFonts w:ascii="Arial" w:hAnsi="Arial" w:cs="Arial"/>
          <w:color w:val="333333"/>
        </w:rPr>
        <w:t xml:space="preserve">Для регистрации учетной записи гражданина РФ на Портале необходимо нажать на кнопку </w:t>
      </w:r>
      <w:r w:rsidRPr="00E26ED5">
        <w:rPr>
          <w:rFonts w:ascii="Arial" w:hAnsi="Arial" w:cs="Arial"/>
          <w:b/>
          <w:bCs/>
          <w:color w:val="333333"/>
        </w:rPr>
        <w:t>«Регистрация»</w:t>
      </w:r>
      <w:r w:rsidRPr="00E26ED5">
        <w:rPr>
          <w:rFonts w:ascii="Arial" w:hAnsi="Arial" w:cs="Arial"/>
          <w:color w:val="333333"/>
        </w:rPr>
        <w:t xml:space="preserve">, Рисунок 1. </w:t>
      </w:r>
    </w:p>
    <w:p w:rsidR="000D3F0C" w:rsidRPr="00E26ED5" w:rsidRDefault="000A4A69" w:rsidP="000D3F0C">
      <w:pPr>
        <w:shd w:val="clear" w:color="auto" w:fill="FFFFFF"/>
        <w:spacing w:before="100" w:beforeAutospacing="1" w:after="100" w:afterAutospacing="1" w:line="240" w:lineRule="auto"/>
        <w:jc w:val="center"/>
        <w:rPr>
          <w:rFonts w:ascii="Arial" w:hAnsi="Arial" w:cs="Arial"/>
          <w:color w:val="333333"/>
        </w:rPr>
      </w:pPr>
      <w:r>
        <w:rPr>
          <w:rFonts w:ascii="Arial" w:hAnsi="Arial" w:cs="Arial"/>
          <w:noProof/>
          <w:color w:val="333333"/>
        </w:rPr>
        <w:drawing>
          <wp:inline distT="0" distB="0" distL="0" distR="0">
            <wp:extent cx="5257800" cy="3000375"/>
            <wp:effectExtent l="19050" t="0" r="0" b="0"/>
            <wp:docPr id="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95"/>
                    <a:srcRect l="7301" t="5611" r="4286" b="2196"/>
                    <a:stretch>
                      <a:fillRect/>
                    </a:stretch>
                  </pic:blipFill>
                  <pic:spPr bwMode="auto">
                    <a:xfrm>
                      <a:off x="0" y="0"/>
                      <a:ext cx="5257800" cy="3000375"/>
                    </a:xfrm>
                    <a:prstGeom prst="rect">
                      <a:avLst/>
                    </a:prstGeom>
                    <a:noFill/>
                    <a:ln w="9525">
                      <a:noFill/>
                      <a:miter lim="800000"/>
                      <a:headEnd/>
                      <a:tailEnd/>
                    </a:ln>
                  </pic:spPr>
                </pic:pic>
              </a:graphicData>
            </a:graphic>
          </wp:inline>
        </w:drawing>
      </w:r>
    </w:p>
    <w:p w:rsidR="000D3F0C" w:rsidRPr="00E26ED5" w:rsidRDefault="000D3F0C" w:rsidP="000D3F0C">
      <w:pPr>
        <w:shd w:val="clear" w:color="auto" w:fill="FFFFFF"/>
        <w:spacing w:before="100" w:beforeAutospacing="1" w:after="100" w:afterAutospacing="1" w:line="240" w:lineRule="auto"/>
        <w:jc w:val="center"/>
        <w:rPr>
          <w:rFonts w:ascii="Arial" w:hAnsi="Arial" w:cs="Arial"/>
          <w:color w:val="333333"/>
        </w:rPr>
      </w:pPr>
      <w:r w:rsidRPr="00E26ED5">
        <w:rPr>
          <w:rFonts w:ascii="Arial" w:hAnsi="Arial" w:cs="Arial"/>
          <w:b/>
          <w:bCs/>
          <w:i/>
          <w:iCs/>
          <w:color w:val="333333"/>
        </w:rPr>
        <w:t>Рисунок 1. - Главная страница</w:t>
      </w:r>
    </w:p>
    <w:p w:rsidR="000D3F0C" w:rsidRDefault="000D3F0C" w:rsidP="000D3F0C">
      <w:pPr>
        <w:shd w:val="clear" w:color="auto" w:fill="FFFFFF"/>
        <w:spacing w:before="100" w:beforeAutospacing="1" w:after="100" w:afterAutospacing="1" w:line="240" w:lineRule="auto"/>
        <w:rPr>
          <w:rFonts w:ascii="Arial" w:hAnsi="Arial" w:cs="Arial"/>
          <w:color w:val="333333"/>
        </w:rPr>
      </w:pPr>
    </w:p>
    <w:p w:rsidR="000D3F0C" w:rsidRDefault="000D3F0C" w:rsidP="000D3F0C">
      <w:pPr>
        <w:shd w:val="clear" w:color="auto" w:fill="FFFFFF"/>
        <w:spacing w:before="100" w:beforeAutospacing="1" w:after="100" w:afterAutospacing="1" w:line="240" w:lineRule="auto"/>
        <w:rPr>
          <w:rFonts w:ascii="Arial" w:hAnsi="Arial" w:cs="Arial"/>
          <w:color w:val="333333"/>
        </w:rPr>
      </w:pPr>
      <w:r w:rsidRPr="00E26ED5">
        <w:rPr>
          <w:rFonts w:ascii="Arial" w:hAnsi="Arial" w:cs="Arial"/>
          <w:color w:val="333333"/>
        </w:rPr>
        <w:lastRenderedPageBreak/>
        <w:t>Откроется страница регистрации, Рисунок 2.</w:t>
      </w:r>
    </w:p>
    <w:p w:rsidR="000D3F0C" w:rsidRDefault="000A4A69" w:rsidP="000D3F0C">
      <w:pPr>
        <w:shd w:val="clear" w:color="auto" w:fill="FFFFFF"/>
        <w:spacing w:before="100" w:beforeAutospacing="1" w:after="100" w:afterAutospacing="1" w:line="240" w:lineRule="auto"/>
        <w:rPr>
          <w:rFonts w:ascii="Arial" w:hAnsi="Arial" w:cs="Arial"/>
          <w:color w:val="333333"/>
        </w:rPr>
      </w:pPr>
      <w:r>
        <w:rPr>
          <w:rFonts w:ascii="Arial" w:hAnsi="Arial" w:cs="Arial"/>
          <w:b/>
          <w:i/>
          <w:noProof/>
          <w:color w:val="333333"/>
        </w:rPr>
        <w:drawing>
          <wp:inline distT="0" distB="0" distL="0" distR="0">
            <wp:extent cx="5943600" cy="4762500"/>
            <wp:effectExtent l="19050" t="0" r="0" b="0"/>
            <wp:docPr id="6" name="Рисунок 4" descr="http://192.168.1.105/joomla/images/reg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http://192.168.1.105/joomla/images/rega/2.jpg"/>
                    <pic:cNvPicPr>
                      <a:picLocks noChangeAspect="1" noChangeArrowheads="1"/>
                    </pic:cNvPicPr>
                  </pic:nvPicPr>
                  <pic:blipFill>
                    <a:blip r:embed="rId96"/>
                    <a:srcRect/>
                    <a:stretch>
                      <a:fillRect/>
                    </a:stretch>
                  </pic:blipFill>
                  <pic:spPr bwMode="auto">
                    <a:xfrm>
                      <a:off x="0" y="0"/>
                      <a:ext cx="5943600" cy="4762500"/>
                    </a:xfrm>
                    <a:prstGeom prst="rect">
                      <a:avLst/>
                    </a:prstGeom>
                    <a:noFill/>
                    <a:ln w="9525">
                      <a:noFill/>
                      <a:miter lim="800000"/>
                      <a:headEnd/>
                      <a:tailEnd/>
                    </a:ln>
                  </pic:spPr>
                </pic:pic>
              </a:graphicData>
            </a:graphic>
          </wp:inline>
        </w:drawing>
      </w:r>
    </w:p>
    <w:p w:rsidR="000D3F0C" w:rsidRPr="00E26ED5" w:rsidRDefault="000D3F0C" w:rsidP="000D3F0C">
      <w:pPr>
        <w:shd w:val="clear" w:color="auto" w:fill="FFFFFF"/>
        <w:spacing w:before="100" w:beforeAutospacing="1" w:after="100" w:afterAutospacing="1" w:line="240" w:lineRule="auto"/>
        <w:jc w:val="center"/>
        <w:rPr>
          <w:rFonts w:ascii="Arial" w:hAnsi="Arial" w:cs="Arial"/>
          <w:color w:val="333333"/>
        </w:rPr>
      </w:pPr>
      <w:r w:rsidRPr="00E26ED5">
        <w:rPr>
          <w:rFonts w:ascii="Arial" w:hAnsi="Arial" w:cs="Arial"/>
          <w:b/>
          <w:bCs/>
          <w:i/>
          <w:iCs/>
          <w:color w:val="333333"/>
        </w:rPr>
        <w:t>Рисунок 2. - Страница регистрации</w:t>
      </w:r>
    </w:p>
    <w:p w:rsidR="000D3F0C" w:rsidRDefault="000D3F0C" w:rsidP="000D3F0C">
      <w:pPr>
        <w:shd w:val="clear" w:color="auto" w:fill="FFFFFF"/>
        <w:spacing w:before="100" w:beforeAutospacing="1" w:after="100" w:afterAutospacing="1" w:line="240" w:lineRule="auto"/>
        <w:rPr>
          <w:rFonts w:ascii="Arial" w:hAnsi="Arial" w:cs="Arial"/>
          <w:noProof/>
          <w:color w:val="333333"/>
        </w:rPr>
      </w:pPr>
      <w:r w:rsidRPr="00E26ED5">
        <w:rPr>
          <w:rFonts w:ascii="Arial" w:hAnsi="Arial" w:cs="Arial"/>
          <w:color w:val="333333"/>
        </w:rPr>
        <w:t xml:space="preserve">Далее выберите группу пользователей – </w:t>
      </w:r>
      <w:r w:rsidRPr="00E26ED5">
        <w:rPr>
          <w:rFonts w:ascii="Arial" w:hAnsi="Arial" w:cs="Arial"/>
          <w:b/>
          <w:bCs/>
          <w:color w:val="333333"/>
        </w:rPr>
        <w:t>«Граждане РФ, ИП»</w:t>
      </w:r>
      <w:r w:rsidRPr="00E26ED5">
        <w:rPr>
          <w:rFonts w:ascii="Arial" w:hAnsi="Arial" w:cs="Arial"/>
          <w:color w:val="333333"/>
        </w:rPr>
        <w:t xml:space="preserve"> ознакомьтесь с процессом регистрации, нажмите кнопку </w:t>
      </w:r>
      <w:r w:rsidRPr="00E26ED5">
        <w:rPr>
          <w:rFonts w:ascii="Arial" w:hAnsi="Arial" w:cs="Arial"/>
          <w:b/>
          <w:bCs/>
          <w:color w:val="333333"/>
        </w:rPr>
        <w:t>"Далее"</w:t>
      </w:r>
      <w:r w:rsidRPr="00E26ED5">
        <w:rPr>
          <w:rFonts w:ascii="Arial" w:hAnsi="Arial" w:cs="Arial"/>
          <w:color w:val="333333"/>
        </w:rPr>
        <w:t xml:space="preserve"> </w:t>
      </w:r>
      <w:r w:rsidRPr="00E26ED5">
        <w:rPr>
          <w:rFonts w:ascii="Arial" w:hAnsi="Arial" w:cs="Arial"/>
          <w:color w:val="333333"/>
        </w:rPr>
        <w:lastRenderedPageBreak/>
        <w:t xml:space="preserve">(Рисунок 2) Откроется страница </w:t>
      </w:r>
      <w:r w:rsidRPr="00E26ED5">
        <w:rPr>
          <w:rFonts w:ascii="Arial" w:hAnsi="Arial" w:cs="Arial"/>
          <w:b/>
          <w:bCs/>
          <w:color w:val="333333"/>
        </w:rPr>
        <w:t xml:space="preserve">«Регистрация гражданина РФ» </w:t>
      </w:r>
      <w:r w:rsidRPr="00E26ED5">
        <w:rPr>
          <w:rFonts w:ascii="Arial" w:hAnsi="Arial" w:cs="Arial"/>
          <w:color w:val="333333"/>
        </w:rPr>
        <w:t>(Рисунок 3)</w:t>
      </w:r>
      <w:r>
        <w:rPr>
          <w:rFonts w:ascii="Arial" w:hAnsi="Arial" w:cs="Arial"/>
          <w:color w:val="333333"/>
        </w:rPr>
        <w:t>.</w:t>
      </w:r>
      <w:r w:rsidRPr="009A155B">
        <w:rPr>
          <w:rFonts w:ascii="Arial" w:hAnsi="Arial" w:cs="Arial"/>
          <w:noProof/>
          <w:color w:val="333333"/>
        </w:rPr>
        <w:t xml:space="preserve"> </w:t>
      </w:r>
    </w:p>
    <w:p w:rsidR="000D3F0C" w:rsidRPr="00E26ED5" w:rsidRDefault="000A4A69" w:rsidP="000D3F0C">
      <w:pPr>
        <w:shd w:val="clear" w:color="auto" w:fill="FFFFFF"/>
        <w:spacing w:before="100" w:beforeAutospacing="1" w:after="100" w:afterAutospacing="1" w:line="240" w:lineRule="auto"/>
        <w:jc w:val="center"/>
        <w:rPr>
          <w:rFonts w:ascii="Arial" w:hAnsi="Arial" w:cs="Arial"/>
          <w:color w:val="333333"/>
        </w:rPr>
      </w:pPr>
      <w:r>
        <w:rPr>
          <w:rFonts w:ascii="Arial" w:hAnsi="Arial" w:cs="Arial"/>
          <w:noProof/>
          <w:color w:val="333333"/>
        </w:rPr>
        <w:drawing>
          <wp:inline distT="0" distB="0" distL="0" distR="0">
            <wp:extent cx="3990975" cy="3467100"/>
            <wp:effectExtent l="19050" t="0" r="9525" b="0"/>
            <wp:docPr id="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97"/>
                    <a:srcRect l="24821" t="6342" r="25833" b="15366"/>
                    <a:stretch>
                      <a:fillRect/>
                    </a:stretch>
                  </pic:blipFill>
                  <pic:spPr bwMode="auto">
                    <a:xfrm>
                      <a:off x="0" y="0"/>
                      <a:ext cx="3990975" cy="3467100"/>
                    </a:xfrm>
                    <a:prstGeom prst="rect">
                      <a:avLst/>
                    </a:prstGeom>
                    <a:noFill/>
                    <a:ln w="9525">
                      <a:noFill/>
                      <a:miter lim="800000"/>
                      <a:headEnd/>
                      <a:tailEnd/>
                    </a:ln>
                  </pic:spPr>
                </pic:pic>
              </a:graphicData>
            </a:graphic>
          </wp:inline>
        </w:drawing>
      </w:r>
    </w:p>
    <w:p w:rsidR="000D3F0C" w:rsidRDefault="000D3F0C" w:rsidP="000D3F0C">
      <w:pPr>
        <w:shd w:val="clear" w:color="auto" w:fill="FFFFFF"/>
        <w:spacing w:before="100" w:beforeAutospacing="1" w:after="100" w:afterAutospacing="1" w:line="240" w:lineRule="auto"/>
        <w:jc w:val="center"/>
        <w:rPr>
          <w:rFonts w:ascii="Arial" w:hAnsi="Arial" w:cs="Arial"/>
          <w:b/>
          <w:bCs/>
          <w:i/>
          <w:iCs/>
          <w:color w:val="333333"/>
        </w:rPr>
      </w:pPr>
      <w:r w:rsidRPr="00E26ED5">
        <w:rPr>
          <w:rFonts w:ascii="Arial" w:hAnsi="Arial" w:cs="Arial"/>
          <w:b/>
          <w:bCs/>
          <w:i/>
          <w:iCs/>
          <w:color w:val="333333"/>
        </w:rPr>
        <w:t>Рисунок 3. - Страница регистрации гражданина РФ, раздел «Условия работы с порталом»</w:t>
      </w:r>
    </w:p>
    <w:p w:rsidR="000D3F0C" w:rsidRPr="00E26ED5" w:rsidRDefault="000D3F0C" w:rsidP="000D3F0C">
      <w:pPr>
        <w:shd w:val="clear" w:color="auto" w:fill="FFFFFF"/>
        <w:spacing w:before="100" w:beforeAutospacing="1" w:after="100" w:afterAutospacing="1" w:line="240" w:lineRule="auto"/>
        <w:jc w:val="center"/>
        <w:rPr>
          <w:rFonts w:ascii="Arial" w:hAnsi="Arial" w:cs="Arial"/>
          <w:color w:val="333333"/>
        </w:rPr>
      </w:pPr>
    </w:p>
    <w:p w:rsidR="000D3F0C" w:rsidRPr="00E26ED5" w:rsidRDefault="000D3F0C" w:rsidP="000D3F0C">
      <w:pPr>
        <w:shd w:val="clear" w:color="auto" w:fill="FFFFFF"/>
        <w:spacing w:before="100" w:beforeAutospacing="1" w:after="100" w:afterAutospacing="1" w:line="240" w:lineRule="auto"/>
        <w:outlineLvl w:val="2"/>
        <w:rPr>
          <w:rFonts w:ascii="Arial" w:hAnsi="Arial" w:cs="Arial"/>
          <w:b/>
          <w:bCs/>
          <w:color w:val="333333"/>
          <w:sz w:val="27"/>
          <w:szCs w:val="27"/>
        </w:rPr>
      </w:pPr>
      <w:bookmarkStart w:id="3363" w:name="_Toc329013280"/>
      <w:bookmarkStart w:id="3364" w:name="_Toc329082310"/>
      <w:bookmarkStart w:id="3365" w:name="_Toc329083384"/>
      <w:bookmarkStart w:id="3366" w:name="_Toc329086419"/>
      <w:bookmarkStart w:id="3367" w:name="_Toc329339929"/>
      <w:bookmarkStart w:id="3368" w:name="_Toc332119851"/>
      <w:bookmarkStart w:id="3369" w:name="_Toc332131336"/>
      <w:bookmarkStart w:id="3370" w:name="_Toc332279700"/>
      <w:bookmarkStart w:id="3371" w:name="_Toc332703512"/>
      <w:bookmarkStart w:id="3372" w:name="_Toc334016743"/>
      <w:r w:rsidRPr="00E26ED5">
        <w:rPr>
          <w:rFonts w:ascii="Arial" w:hAnsi="Arial" w:cs="Arial"/>
          <w:b/>
          <w:bCs/>
          <w:color w:val="333333"/>
          <w:sz w:val="27"/>
          <w:szCs w:val="27"/>
        </w:rPr>
        <w:t>Шаг 1. «Условия работы с порталом»</w:t>
      </w:r>
      <w:bookmarkEnd w:id="3363"/>
      <w:bookmarkEnd w:id="3364"/>
      <w:bookmarkEnd w:id="3365"/>
      <w:bookmarkEnd w:id="3366"/>
      <w:bookmarkEnd w:id="3367"/>
      <w:bookmarkEnd w:id="3368"/>
      <w:bookmarkEnd w:id="3369"/>
      <w:bookmarkEnd w:id="3370"/>
      <w:bookmarkEnd w:id="3371"/>
      <w:bookmarkEnd w:id="3372"/>
    </w:p>
    <w:p w:rsidR="000D3F0C" w:rsidRPr="00E26ED5" w:rsidRDefault="000D3F0C" w:rsidP="000D3F0C">
      <w:pPr>
        <w:shd w:val="clear" w:color="auto" w:fill="FFFFFF"/>
        <w:spacing w:before="100" w:beforeAutospacing="1" w:after="100" w:afterAutospacing="1" w:line="240" w:lineRule="auto"/>
        <w:rPr>
          <w:rFonts w:ascii="Arial" w:hAnsi="Arial" w:cs="Arial"/>
          <w:color w:val="333333"/>
        </w:rPr>
      </w:pPr>
      <w:r w:rsidRPr="00E26ED5">
        <w:rPr>
          <w:rFonts w:ascii="Arial" w:hAnsi="Arial" w:cs="Arial"/>
          <w:color w:val="333333"/>
        </w:rPr>
        <w:t xml:space="preserve">Далее на странице </w:t>
      </w:r>
      <w:r w:rsidRPr="00E26ED5">
        <w:rPr>
          <w:rFonts w:ascii="Arial" w:hAnsi="Arial" w:cs="Arial"/>
          <w:b/>
          <w:bCs/>
          <w:color w:val="333333"/>
        </w:rPr>
        <w:t>«Регистрация гражданина РФ»</w:t>
      </w:r>
      <w:r w:rsidRPr="00E26ED5">
        <w:rPr>
          <w:rFonts w:ascii="Arial" w:hAnsi="Arial" w:cs="Arial"/>
          <w:color w:val="333333"/>
        </w:rPr>
        <w:t xml:space="preserve"> необходимо выполнить следующие действия (Рисунок 3):</w:t>
      </w:r>
    </w:p>
    <w:p w:rsidR="000D3F0C" w:rsidRPr="00E26ED5" w:rsidRDefault="000D3F0C" w:rsidP="000D3F0C">
      <w:pPr>
        <w:shd w:val="clear" w:color="auto" w:fill="FFFFFF"/>
        <w:spacing w:before="100" w:beforeAutospacing="1" w:after="100" w:afterAutospacing="1" w:line="240" w:lineRule="auto"/>
        <w:rPr>
          <w:rFonts w:ascii="Arial" w:hAnsi="Arial" w:cs="Arial"/>
          <w:color w:val="333333"/>
        </w:rPr>
      </w:pPr>
      <w:r w:rsidRPr="00E26ED5">
        <w:rPr>
          <w:rFonts w:ascii="Arial" w:hAnsi="Arial" w:cs="Arial"/>
          <w:color w:val="333333"/>
        </w:rPr>
        <w:t>1. Ознакомиться с условиями работы с порталом;</w:t>
      </w:r>
    </w:p>
    <w:p w:rsidR="000D3F0C" w:rsidRPr="00E26ED5" w:rsidRDefault="000D3F0C" w:rsidP="000D3F0C">
      <w:pPr>
        <w:shd w:val="clear" w:color="auto" w:fill="FFFFFF"/>
        <w:spacing w:before="100" w:beforeAutospacing="1" w:after="100" w:afterAutospacing="1" w:line="240" w:lineRule="auto"/>
        <w:rPr>
          <w:rFonts w:ascii="Arial" w:hAnsi="Arial" w:cs="Arial"/>
          <w:color w:val="333333"/>
        </w:rPr>
      </w:pPr>
      <w:r w:rsidRPr="00E26ED5">
        <w:rPr>
          <w:rFonts w:ascii="Arial" w:hAnsi="Arial" w:cs="Arial"/>
          <w:color w:val="333333"/>
        </w:rPr>
        <w:lastRenderedPageBreak/>
        <w:t xml:space="preserve">2. Для продолжения регистрации, необходимо </w:t>
      </w:r>
      <w:r>
        <w:rPr>
          <w:rFonts w:ascii="Arial" w:hAnsi="Arial" w:cs="Arial"/>
          <w:color w:val="333333"/>
        </w:rPr>
        <w:t xml:space="preserve">подтвердить ознакомление </w:t>
      </w:r>
      <w:r w:rsidRPr="00E26ED5">
        <w:rPr>
          <w:rFonts w:ascii="Arial" w:hAnsi="Arial" w:cs="Arial"/>
          <w:color w:val="333333"/>
        </w:rPr>
        <w:t xml:space="preserve">с условиями работы с порталом, выставив флажок </w:t>
      </w:r>
      <w:r w:rsidRPr="00E26ED5">
        <w:rPr>
          <w:rFonts w:ascii="Arial" w:hAnsi="Arial" w:cs="Arial"/>
          <w:b/>
          <w:bCs/>
          <w:color w:val="333333"/>
        </w:rPr>
        <w:t>«</w:t>
      </w:r>
      <w:r>
        <w:rPr>
          <w:rFonts w:ascii="Arial" w:hAnsi="Arial" w:cs="Arial"/>
          <w:b/>
          <w:bCs/>
          <w:color w:val="333333"/>
        </w:rPr>
        <w:t>Подтвердить</w:t>
      </w:r>
      <w:r w:rsidRPr="00E26ED5">
        <w:rPr>
          <w:rFonts w:ascii="Arial" w:hAnsi="Arial" w:cs="Arial"/>
          <w:b/>
          <w:bCs/>
          <w:color w:val="333333"/>
        </w:rPr>
        <w:t>»;</w:t>
      </w:r>
    </w:p>
    <w:p w:rsidR="000D3F0C" w:rsidRDefault="000D3F0C" w:rsidP="000D3F0C">
      <w:pPr>
        <w:shd w:val="clear" w:color="auto" w:fill="FFFFFF"/>
        <w:spacing w:before="100" w:beforeAutospacing="1" w:after="100" w:afterAutospacing="1" w:line="240" w:lineRule="auto"/>
        <w:rPr>
          <w:rFonts w:ascii="Arial" w:hAnsi="Arial" w:cs="Arial"/>
          <w:color w:val="333333"/>
        </w:rPr>
      </w:pPr>
      <w:r w:rsidRPr="00E26ED5">
        <w:rPr>
          <w:rFonts w:ascii="Arial" w:hAnsi="Arial" w:cs="Arial"/>
          <w:color w:val="333333"/>
        </w:rPr>
        <w:t xml:space="preserve">3. Нажать кнопку </w:t>
      </w:r>
      <w:r w:rsidRPr="00E26ED5">
        <w:rPr>
          <w:rFonts w:ascii="Arial" w:hAnsi="Arial" w:cs="Arial"/>
          <w:b/>
          <w:bCs/>
          <w:color w:val="333333"/>
        </w:rPr>
        <w:t>«Далее»</w:t>
      </w:r>
      <w:r w:rsidRPr="00E26ED5">
        <w:rPr>
          <w:rFonts w:ascii="Arial" w:hAnsi="Arial" w:cs="Arial"/>
          <w:color w:val="333333"/>
        </w:rPr>
        <w:t>. Произойдет переход в раздел «Личные данные» (Рисунок 4)</w:t>
      </w:r>
      <w:r>
        <w:rPr>
          <w:rFonts w:ascii="Arial" w:hAnsi="Arial" w:cs="Arial"/>
          <w:color w:val="333333"/>
        </w:rPr>
        <w:t>.</w:t>
      </w:r>
    </w:p>
    <w:p w:rsidR="000D3F0C" w:rsidRPr="00E26ED5" w:rsidRDefault="000A4A69" w:rsidP="000D3F0C">
      <w:pPr>
        <w:shd w:val="clear" w:color="auto" w:fill="FFFFFF"/>
        <w:spacing w:before="100" w:beforeAutospacing="1" w:after="100" w:afterAutospacing="1" w:line="240" w:lineRule="auto"/>
        <w:jc w:val="center"/>
        <w:rPr>
          <w:rFonts w:ascii="Arial" w:hAnsi="Arial" w:cs="Arial"/>
          <w:color w:val="333333"/>
        </w:rPr>
      </w:pPr>
      <w:r>
        <w:rPr>
          <w:rFonts w:ascii="Arial" w:hAnsi="Arial" w:cs="Arial"/>
          <w:b/>
          <w:i/>
          <w:noProof/>
          <w:color w:val="333333"/>
        </w:rPr>
        <w:drawing>
          <wp:inline distT="0" distB="0" distL="0" distR="0">
            <wp:extent cx="5991225" cy="4333875"/>
            <wp:effectExtent l="19050" t="0" r="9525" b="0"/>
            <wp:docPr id="8" name="Рисунок 6" descr="http://192.168.1.105/joomla/images/reg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descr="http://192.168.1.105/joomla/images/rega/4.jpg"/>
                    <pic:cNvPicPr>
                      <a:picLocks noChangeAspect="1" noChangeArrowheads="1"/>
                    </pic:cNvPicPr>
                  </pic:nvPicPr>
                  <pic:blipFill>
                    <a:blip r:embed="rId98"/>
                    <a:srcRect/>
                    <a:stretch>
                      <a:fillRect/>
                    </a:stretch>
                  </pic:blipFill>
                  <pic:spPr bwMode="auto">
                    <a:xfrm>
                      <a:off x="0" y="0"/>
                      <a:ext cx="5991225" cy="4333875"/>
                    </a:xfrm>
                    <a:prstGeom prst="rect">
                      <a:avLst/>
                    </a:prstGeom>
                    <a:noFill/>
                    <a:ln w="9525">
                      <a:noFill/>
                      <a:miter lim="800000"/>
                      <a:headEnd/>
                      <a:tailEnd/>
                    </a:ln>
                  </pic:spPr>
                </pic:pic>
              </a:graphicData>
            </a:graphic>
          </wp:inline>
        </w:drawing>
      </w:r>
    </w:p>
    <w:p w:rsidR="000D3F0C" w:rsidRPr="00E26ED5" w:rsidRDefault="000D3F0C" w:rsidP="000D3F0C">
      <w:pPr>
        <w:shd w:val="clear" w:color="auto" w:fill="FFFFFF"/>
        <w:spacing w:before="100" w:beforeAutospacing="1" w:after="100" w:afterAutospacing="1" w:line="240" w:lineRule="auto"/>
        <w:jc w:val="center"/>
        <w:rPr>
          <w:rFonts w:ascii="Arial" w:hAnsi="Arial" w:cs="Arial"/>
          <w:color w:val="333333"/>
        </w:rPr>
      </w:pPr>
      <w:r w:rsidRPr="00E26ED5">
        <w:rPr>
          <w:rFonts w:ascii="Arial" w:hAnsi="Arial" w:cs="Arial"/>
          <w:b/>
          <w:bCs/>
          <w:i/>
          <w:iCs/>
          <w:color w:val="333333"/>
        </w:rPr>
        <w:t>Рисунок 4</w:t>
      </w:r>
      <w:r>
        <w:rPr>
          <w:rFonts w:ascii="Arial" w:hAnsi="Arial" w:cs="Arial"/>
          <w:b/>
          <w:bCs/>
          <w:i/>
          <w:iCs/>
          <w:color w:val="333333"/>
        </w:rPr>
        <w:t>.</w:t>
      </w:r>
      <w:r w:rsidRPr="00E26ED5">
        <w:rPr>
          <w:rFonts w:ascii="Arial" w:hAnsi="Arial" w:cs="Arial"/>
          <w:b/>
          <w:bCs/>
          <w:i/>
          <w:iCs/>
          <w:color w:val="333333"/>
        </w:rPr>
        <w:t xml:space="preserve"> - Страница регистрации гражданина РФ, раздел «Личные данные»</w:t>
      </w:r>
    </w:p>
    <w:p w:rsidR="000D3F0C" w:rsidRPr="00E26ED5" w:rsidRDefault="000D3F0C" w:rsidP="000D3F0C">
      <w:pPr>
        <w:shd w:val="clear" w:color="auto" w:fill="FFFFFF"/>
        <w:spacing w:before="100" w:beforeAutospacing="1" w:after="100" w:afterAutospacing="1" w:line="240" w:lineRule="auto"/>
        <w:outlineLvl w:val="2"/>
        <w:rPr>
          <w:rFonts w:ascii="Arial" w:hAnsi="Arial" w:cs="Arial"/>
          <w:b/>
          <w:bCs/>
          <w:color w:val="333333"/>
          <w:sz w:val="27"/>
          <w:szCs w:val="27"/>
        </w:rPr>
      </w:pPr>
      <w:r w:rsidRPr="00E26ED5">
        <w:rPr>
          <w:rFonts w:ascii="Arial" w:hAnsi="Arial" w:cs="Arial"/>
          <w:b/>
          <w:bCs/>
          <w:color w:val="333333"/>
          <w:sz w:val="27"/>
          <w:szCs w:val="27"/>
        </w:rPr>
        <w:lastRenderedPageBreak/>
        <w:br/>
      </w:r>
      <w:bookmarkStart w:id="3373" w:name="_Toc329013281"/>
      <w:bookmarkStart w:id="3374" w:name="_Toc329082311"/>
      <w:bookmarkStart w:id="3375" w:name="_Toc329083385"/>
      <w:bookmarkStart w:id="3376" w:name="_Toc329086420"/>
      <w:bookmarkStart w:id="3377" w:name="_Toc329339930"/>
      <w:bookmarkStart w:id="3378" w:name="_Toc332119852"/>
      <w:bookmarkStart w:id="3379" w:name="_Toc332131337"/>
      <w:bookmarkStart w:id="3380" w:name="_Toc332279701"/>
      <w:bookmarkStart w:id="3381" w:name="_Toc332703513"/>
      <w:bookmarkStart w:id="3382" w:name="_Toc334016744"/>
      <w:r w:rsidRPr="00E26ED5">
        <w:rPr>
          <w:rFonts w:ascii="Arial" w:hAnsi="Arial" w:cs="Arial"/>
          <w:b/>
          <w:bCs/>
          <w:color w:val="333333"/>
          <w:sz w:val="27"/>
          <w:szCs w:val="27"/>
        </w:rPr>
        <w:t>Шаг 2. «Личные данные»</w:t>
      </w:r>
      <w:bookmarkStart w:id="3383" w:name="Персоны"/>
      <w:bookmarkEnd w:id="3373"/>
      <w:bookmarkEnd w:id="3374"/>
      <w:bookmarkEnd w:id="3375"/>
      <w:bookmarkEnd w:id="3376"/>
      <w:bookmarkEnd w:id="3377"/>
      <w:bookmarkEnd w:id="3378"/>
      <w:bookmarkEnd w:id="3379"/>
      <w:bookmarkEnd w:id="3380"/>
      <w:bookmarkEnd w:id="3381"/>
      <w:bookmarkEnd w:id="3382"/>
      <w:bookmarkEnd w:id="3383"/>
    </w:p>
    <w:p w:rsidR="000D3F0C" w:rsidRPr="00E26ED5" w:rsidRDefault="000D3F0C" w:rsidP="000D3F0C">
      <w:pPr>
        <w:shd w:val="clear" w:color="auto" w:fill="FFFFFF"/>
        <w:spacing w:before="100" w:beforeAutospacing="1" w:after="100" w:afterAutospacing="1" w:line="240" w:lineRule="auto"/>
        <w:rPr>
          <w:rFonts w:ascii="Arial" w:hAnsi="Arial" w:cs="Arial"/>
          <w:color w:val="333333"/>
        </w:rPr>
      </w:pPr>
      <w:r w:rsidRPr="00E26ED5">
        <w:rPr>
          <w:rFonts w:ascii="Arial" w:hAnsi="Arial" w:cs="Arial"/>
          <w:color w:val="333333"/>
        </w:rPr>
        <w:t>В разделе «Личные данные» необходимо выполнить следующие действия, Рисунок 4:</w:t>
      </w:r>
    </w:p>
    <w:p w:rsidR="000D3F0C" w:rsidRPr="00E26ED5" w:rsidRDefault="000D3F0C" w:rsidP="000D3F0C">
      <w:pPr>
        <w:shd w:val="clear" w:color="auto" w:fill="FFFFFF"/>
        <w:spacing w:before="100" w:beforeAutospacing="1" w:after="100" w:afterAutospacing="1" w:line="240" w:lineRule="auto"/>
        <w:rPr>
          <w:rFonts w:ascii="Arial" w:hAnsi="Arial" w:cs="Arial"/>
          <w:color w:val="333333"/>
        </w:rPr>
      </w:pPr>
      <w:r w:rsidRPr="00E26ED5">
        <w:rPr>
          <w:rFonts w:ascii="Arial" w:hAnsi="Arial" w:cs="Arial"/>
          <w:color w:val="333333"/>
        </w:rPr>
        <w:t>1. Ввести личные данные</w:t>
      </w:r>
    </w:p>
    <w:p w:rsidR="000D3F0C" w:rsidRPr="00E26ED5" w:rsidRDefault="000D3F0C" w:rsidP="000D3F0C">
      <w:pPr>
        <w:shd w:val="clear" w:color="auto" w:fill="FFFFFF"/>
        <w:spacing w:before="100" w:beforeAutospacing="1" w:after="100" w:afterAutospacing="1" w:line="240" w:lineRule="auto"/>
        <w:rPr>
          <w:rFonts w:ascii="Arial" w:hAnsi="Arial" w:cs="Arial"/>
          <w:color w:val="333333"/>
        </w:rPr>
      </w:pPr>
      <w:r w:rsidRPr="00E26ED5">
        <w:rPr>
          <w:rFonts w:ascii="Arial" w:hAnsi="Arial" w:cs="Arial"/>
          <w:color w:val="333333"/>
        </w:rPr>
        <w:t>– СНИЛС;</w:t>
      </w:r>
    </w:p>
    <w:p w:rsidR="000D3F0C" w:rsidRPr="00E26ED5" w:rsidRDefault="000D3F0C" w:rsidP="000D3F0C">
      <w:pPr>
        <w:shd w:val="clear" w:color="auto" w:fill="FFFFFF"/>
        <w:spacing w:before="100" w:beforeAutospacing="1" w:after="100" w:afterAutospacing="1" w:line="240" w:lineRule="auto"/>
        <w:rPr>
          <w:rFonts w:ascii="Arial" w:hAnsi="Arial" w:cs="Arial"/>
          <w:color w:val="333333"/>
        </w:rPr>
      </w:pPr>
      <w:r w:rsidRPr="00E26ED5">
        <w:rPr>
          <w:rFonts w:ascii="Arial" w:hAnsi="Arial" w:cs="Arial"/>
          <w:color w:val="333333"/>
        </w:rPr>
        <w:t>– ИНН (поле необязательное для заполнения);</w:t>
      </w:r>
    </w:p>
    <w:p w:rsidR="000D3F0C" w:rsidRDefault="000D3F0C" w:rsidP="000D3F0C">
      <w:pPr>
        <w:shd w:val="clear" w:color="auto" w:fill="FFFFFF"/>
        <w:spacing w:before="100" w:beforeAutospacing="1" w:after="100" w:afterAutospacing="1" w:line="240" w:lineRule="auto"/>
        <w:rPr>
          <w:rFonts w:ascii="Arial" w:hAnsi="Arial" w:cs="Arial"/>
          <w:color w:val="333333"/>
        </w:rPr>
      </w:pPr>
      <w:r w:rsidRPr="00E26ED5">
        <w:rPr>
          <w:rFonts w:ascii="Arial" w:hAnsi="Arial" w:cs="Arial"/>
          <w:color w:val="333333"/>
        </w:rPr>
        <w:t>– Фамилия, Имя, Отчество – поля заполняются кириллицей в соответствии с написанием в документе, удостоверяющем личность, поле «Отчество» заполняется, если оно указано в документе, удостоверяющем личность;</w:t>
      </w:r>
    </w:p>
    <w:p w:rsidR="000D3F0C" w:rsidRPr="00E26ED5" w:rsidRDefault="000D3F0C" w:rsidP="000D3F0C">
      <w:pPr>
        <w:shd w:val="clear" w:color="auto" w:fill="FFFFFF"/>
        <w:spacing w:before="100" w:beforeAutospacing="1" w:after="100" w:afterAutospacing="1" w:line="240" w:lineRule="auto"/>
        <w:rPr>
          <w:rFonts w:ascii="Arial" w:hAnsi="Arial" w:cs="Arial"/>
          <w:color w:val="333333"/>
        </w:rPr>
      </w:pPr>
    </w:p>
    <w:p w:rsidR="000D3F0C" w:rsidRPr="00E26ED5" w:rsidRDefault="000D3F0C" w:rsidP="000D3F0C">
      <w:pPr>
        <w:shd w:val="clear" w:color="auto" w:fill="FFFFFF"/>
        <w:spacing w:before="100" w:beforeAutospacing="1" w:after="100" w:afterAutospacing="1" w:line="240" w:lineRule="auto"/>
        <w:rPr>
          <w:rFonts w:ascii="Arial" w:hAnsi="Arial" w:cs="Arial"/>
          <w:color w:val="333333"/>
        </w:rPr>
      </w:pPr>
      <w:r w:rsidRPr="00E26ED5">
        <w:rPr>
          <w:rFonts w:ascii="Arial" w:hAnsi="Arial" w:cs="Arial"/>
          <w:color w:val="333333"/>
        </w:rPr>
        <w:t>– Дата рождения.</w:t>
      </w:r>
    </w:p>
    <w:p w:rsidR="000D3F0C" w:rsidRPr="00E26ED5" w:rsidRDefault="000D3F0C" w:rsidP="000D3F0C">
      <w:pPr>
        <w:shd w:val="clear" w:color="auto" w:fill="FFFFFF"/>
        <w:spacing w:before="100" w:beforeAutospacing="1" w:after="100" w:afterAutospacing="1" w:line="240" w:lineRule="auto"/>
        <w:rPr>
          <w:rFonts w:ascii="Arial" w:hAnsi="Arial" w:cs="Arial"/>
          <w:color w:val="333333"/>
        </w:rPr>
      </w:pPr>
      <w:r w:rsidRPr="00E26ED5">
        <w:rPr>
          <w:rFonts w:ascii="Arial" w:hAnsi="Arial" w:cs="Arial"/>
          <w:i/>
          <w:iCs/>
          <w:color w:val="333333"/>
        </w:rPr>
        <w:t>В случае если пользователь не знает своего ИНН, его можно узнать, пройдя процедуру, описанную в инструкции</w:t>
      </w:r>
      <w:r w:rsidRPr="00E26ED5">
        <w:rPr>
          <w:rFonts w:ascii="Arial" w:hAnsi="Arial" w:cs="Arial"/>
          <w:b/>
          <w:bCs/>
          <w:i/>
          <w:iCs/>
          <w:color w:val="333333"/>
        </w:rPr>
        <w:t xml:space="preserve"> «Узнать свой ИНН».</w:t>
      </w:r>
    </w:p>
    <w:p w:rsidR="000D3F0C" w:rsidRPr="00E26ED5" w:rsidRDefault="000D3F0C" w:rsidP="000D3F0C">
      <w:pPr>
        <w:shd w:val="clear" w:color="auto" w:fill="FFFFFF"/>
        <w:spacing w:before="100" w:beforeAutospacing="1" w:after="100" w:afterAutospacing="1" w:line="240" w:lineRule="auto"/>
        <w:rPr>
          <w:rFonts w:ascii="Arial" w:hAnsi="Arial" w:cs="Arial"/>
          <w:color w:val="333333"/>
        </w:rPr>
      </w:pPr>
      <w:r w:rsidRPr="00E26ED5">
        <w:rPr>
          <w:rFonts w:ascii="Arial" w:hAnsi="Arial" w:cs="Arial"/>
          <w:color w:val="333333"/>
        </w:rPr>
        <w:t xml:space="preserve">2. Нажать кнопку «Далее». Откроется страница </w:t>
      </w:r>
      <w:r w:rsidRPr="00E26ED5">
        <w:rPr>
          <w:rFonts w:ascii="Arial" w:hAnsi="Arial" w:cs="Arial"/>
          <w:b/>
          <w:bCs/>
          <w:color w:val="333333"/>
        </w:rPr>
        <w:t>«Данные авторизации»</w:t>
      </w:r>
    </w:p>
    <w:p w:rsidR="000D3F0C" w:rsidRPr="00E26ED5" w:rsidRDefault="000D3F0C" w:rsidP="000D3F0C">
      <w:pPr>
        <w:shd w:val="clear" w:color="auto" w:fill="FFFFFF"/>
        <w:spacing w:before="100" w:beforeAutospacing="1" w:after="100" w:afterAutospacing="1" w:line="240" w:lineRule="auto"/>
        <w:outlineLvl w:val="2"/>
        <w:rPr>
          <w:rFonts w:ascii="Arial" w:hAnsi="Arial" w:cs="Arial"/>
          <w:b/>
          <w:bCs/>
          <w:color w:val="333333"/>
          <w:sz w:val="27"/>
          <w:szCs w:val="27"/>
        </w:rPr>
      </w:pPr>
      <w:bookmarkStart w:id="3384" w:name="_Toc329013282"/>
      <w:bookmarkStart w:id="3385" w:name="_Toc329082312"/>
      <w:bookmarkStart w:id="3386" w:name="_Toc329083386"/>
      <w:bookmarkStart w:id="3387" w:name="_Toc329086421"/>
      <w:bookmarkStart w:id="3388" w:name="_Toc329339931"/>
      <w:bookmarkStart w:id="3389" w:name="_Toc332119853"/>
      <w:bookmarkStart w:id="3390" w:name="_Toc332131338"/>
      <w:bookmarkStart w:id="3391" w:name="_Toc332279702"/>
      <w:bookmarkStart w:id="3392" w:name="_Toc332703514"/>
      <w:bookmarkStart w:id="3393" w:name="_Toc334016745"/>
      <w:r w:rsidRPr="00E26ED5">
        <w:rPr>
          <w:rFonts w:ascii="Arial" w:hAnsi="Arial" w:cs="Arial"/>
          <w:b/>
          <w:bCs/>
          <w:color w:val="333333"/>
          <w:sz w:val="27"/>
          <w:szCs w:val="27"/>
        </w:rPr>
        <w:t>Шаг 3. «Данные авторизации»</w:t>
      </w:r>
      <w:bookmarkEnd w:id="3384"/>
      <w:bookmarkEnd w:id="3385"/>
      <w:bookmarkEnd w:id="3386"/>
      <w:bookmarkEnd w:id="3387"/>
      <w:bookmarkEnd w:id="3388"/>
      <w:bookmarkEnd w:id="3389"/>
      <w:bookmarkEnd w:id="3390"/>
      <w:bookmarkEnd w:id="3391"/>
      <w:bookmarkEnd w:id="3392"/>
      <w:bookmarkEnd w:id="3393"/>
    </w:p>
    <w:p w:rsidR="000D3F0C" w:rsidRPr="00E26ED5" w:rsidRDefault="000D3F0C" w:rsidP="000D3F0C">
      <w:pPr>
        <w:shd w:val="clear" w:color="auto" w:fill="FFFFFF"/>
        <w:spacing w:before="100" w:beforeAutospacing="1" w:after="100" w:afterAutospacing="1" w:line="240" w:lineRule="auto"/>
        <w:rPr>
          <w:rFonts w:ascii="Arial" w:hAnsi="Arial" w:cs="Arial"/>
          <w:color w:val="333333"/>
        </w:rPr>
      </w:pPr>
      <w:r w:rsidRPr="00E26ED5">
        <w:rPr>
          <w:rFonts w:ascii="Arial" w:hAnsi="Arial" w:cs="Arial"/>
          <w:color w:val="333333"/>
        </w:rPr>
        <w:t xml:space="preserve">В разделе </w:t>
      </w:r>
      <w:r w:rsidRPr="00E26ED5">
        <w:rPr>
          <w:rFonts w:ascii="Arial" w:hAnsi="Arial" w:cs="Arial"/>
          <w:b/>
          <w:bCs/>
          <w:color w:val="333333"/>
        </w:rPr>
        <w:t>«Данные авторизации»</w:t>
      </w:r>
      <w:r w:rsidRPr="00E26ED5">
        <w:rPr>
          <w:rFonts w:ascii="Arial" w:hAnsi="Arial" w:cs="Arial"/>
          <w:color w:val="333333"/>
        </w:rPr>
        <w:t xml:space="preserve"> необходимо выполнить следующие действия, Рисунок 5</w:t>
      </w:r>
    </w:p>
    <w:p w:rsidR="000D3F0C" w:rsidRPr="00E26ED5" w:rsidRDefault="000D3F0C" w:rsidP="000D3F0C">
      <w:pPr>
        <w:shd w:val="clear" w:color="auto" w:fill="FFFFFF"/>
        <w:spacing w:before="100" w:beforeAutospacing="1" w:after="100" w:afterAutospacing="1" w:line="240" w:lineRule="auto"/>
        <w:rPr>
          <w:rFonts w:ascii="Arial" w:hAnsi="Arial" w:cs="Arial"/>
          <w:color w:val="333333"/>
        </w:rPr>
      </w:pPr>
      <w:r w:rsidRPr="00E26ED5">
        <w:rPr>
          <w:rFonts w:ascii="Arial" w:hAnsi="Arial" w:cs="Arial"/>
          <w:color w:val="333333"/>
        </w:rPr>
        <w:t>1. Ввести пароль к учетной записи. Длина пароля должна составлять не менее 8 и не более 30 символов, состоять из прописных и строчных букв латинского алфавита, арабских цифр. Если введенный пароль не отвечает предъявленным требованиям, пользователь увидит сообщение с соответствующим уведомлением.</w:t>
      </w:r>
    </w:p>
    <w:p w:rsidR="000D3F0C" w:rsidRPr="00E26ED5" w:rsidRDefault="000D3F0C" w:rsidP="000D3F0C">
      <w:pPr>
        <w:shd w:val="clear" w:color="auto" w:fill="FFFFFF"/>
        <w:spacing w:before="100" w:beforeAutospacing="1" w:after="100" w:afterAutospacing="1" w:line="240" w:lineRule="auto"/>
        <w:rPr>
          <w:rFonts w:ascii="Arial" w:hAnsi="Arial" w:cs="Arial"/>
          <w:color w:val="333333"/>
        </w:rPr>
      </w:pPr>
      <w:r w:rsidRPr="00E26ED5">
        <w:rPr>
          <w:rFonts w:ascii="Arial" w:hAnsi="Arial" w:cs="Arial"/>
          <w:color w:val="333333"/>
        </w:rPr>
        <w:t>2. Подтвердить введенный пароль.</w:t>
      </w:r>
    </w:p>
    <w:p w:rsidR="000D3F0C" w:rsidRPr="00E26ED5" w:rsidRDefault="000D3F0C" w:rsidP="000D3F0C">
      <w:pPr>
        <w:shd w:val="clear" w:color="auto" w:fill="FFFFFF"/>
        <w:spacing w:before="100" w:beforeAutospacing="1" w:after="100" w:afterAutospacing="1" w:line="240" w:lineRule="auto"/>
        <w:rPr>
          <w:rFonts w:ascii="Arial" w:hAnsi="Arial" w:cs="Arial"/>
          <w:color w:val="333333"/>
        </w:rPr>
      </w:pPr>
      <w:r w:rsidRPr="00E26ED5">
        <w:rPr>
          <w:rFonts w:ascii="Arial" w:hAnsi="Arial" w:cs="Arial"/>
          <w:color w:val="333333"/>
        </w:rPr>
        <w:lastRenderedPageBreak/>
        <w:t>3. Выбрать контрольный вопрос.</w:t>
      </w:r>
    </w:p>
    <w:p w:rsidR="000D3F0C" w:rsidRPr="00E26ED5" w:rsidRDefault="000D3F0C" w:rsidP="000D3F0C">
      <w:pPr>
        <w:shd w:val="clear" w:color="auto" w:fill="FFFFFF"/>
        <w:spacing w:before="100" w:beforeAutospacing="1" w:after="100" w:afterAutospacing="1" w:line="240" w:lineRule="auto"/>
        <w:rPr>
          <w:rFonts w:ascii="Arial" w:hAnsi="Arial" w:cs="Arial"/>
          <w:color w:val="333333"/>
        </w:rPr>
      </w:pPr>
      <w:r w:rsidRPr="00E26ED5">
        <w:rPr>
          <w:rFonts w:ascii="Arial" w:hAnsi="Arial" w:cs="Arial"/>
          <w:color w:val="333333"/>
        </w:rPr>
        <w:t>4. Ввести ответ на выбранный вопрос.</w:t>
      </w:r>
    </w:p>
    <w:p w:rsidR="000D3F0C" w:rsidRPr="00E26ED5" w:rsidRDefault="000D3F0C" w:rsidP="000D3F0C">
      <w:pPr>
        <w:shd w:val="clear" w:color="auto" w:fill="FFFFFF"/>
        <w:spacing w:before="100" w:beforeAutospacing="1" w:after="100" w:afterAutospacing="1" w:line="240" w:lineRule="auto"/>
        <w:rPr>
          <w:rFonts w:ascii="Arial" w:hAnsi="Arial" w:cs="Arial"/>
          <w:color w:val="333333"/>
        </w:rPr>
      </w:pPr>
      <w:r w:rsidRPr="00E26ED5">
        <w:rPr>
          <w:rFonts w:ascii="Arial" w:hAnsi="Arial" w:cs="Arial"/>
          <w:color w:val="333333"/>
        </w:rPr>
        <w:t>5. Ввести код на изображении.</w:t>
      </w:r>
    </w:p>
    <w:p w:rsidR="000D3F0C" w:rsidRPr="00E26ED5" w:rsidRDefault="000D3F0C" w:rsidP="000D3F0C">
      <w:pPr>
        <w:shd w:val="clear" w:color="auto" w:fill="FFFFFF"/>
        <w:spacing w:before="100" w:beforeAutospacing="1" w:after="100" w:afterAutospacing="1" w:line="240" w:lineRule="auto"/>
        <w:rPr>
          <w:rFonts w:ascii="Arial" w:hAnsi="Arial" w:cs="Arial"/>
          <w:color w:val="333333"/>
        </w:rPr>
      </w:pPr>
      <w:r w:rsidRPr="00E26ED5">
        <w:rPr>
          <w:rFonts w:ascii="Arial" w:hAnsi="Arial" w:cs="Arial"/>
          <w:color w:val="333333"/>
        </w:rPr>
        <w:t xml:space="preserve">6. Нажать кнопку </w:t>
      </w:r>
      <w:r w:rsidRPr="00E26ED5">
        <w:rPr>
          <w:rFonts w:ascii="Arial" w:hAnsi="Arial" w:cs="Arial"/>
          <w:b/>
          <w:bCs/>
          <w:color w:val="333333"/>
        </w:rPr>
        <w:t>«Далее»</w:t>
      </w:r>
      <w:r w:rsidRPr="00E26ED5">
        <w:rPr>
          <w:rFonts w:ascii="Arial" w:hAnsi="Arial" w:cs="Arial"/>
          <w:color w:val="333333"/>
        </w:rPr>
        <w:t>.</w:t>
      </w:r>
    </w:p>
    <w:p w:rsidR="000D3F0C" w:rsidRPr="00E26ED5" w:rsidRDefault="000D3F0C" w:rsidP="000D3F0C">
      <w:pPr>
        <w:shd w:val="clear" w:color="auto" w:fill="FFFFFF"/>
        <w:spacing w:before="100" w:beforeAutospacing="1" w:after="100" w:afterAutospacing="1" w:line="240" w:lineRule="auto"/>
        <w:rPr>
          <w:rFonts w:ascii="Arial" w:hAnsi="Arial" w:cs="Arial"/>
          <w:color w:val="333333"/>
        </w:rPr>
      </w:pPr>
      <w:r w:rsidRPr="00E26ED5">
        <w:rPr>
          <w:rFonts w:ascii="Arial" w:hAnsi="Arial" w:cs="Arial"/>
          <w:color w:val="333333"/>
        </w:rPr>
        <w:t xml:space="preserve">Откроется раздел </w:t>
      </w:r>
      <w:r w:rsidRPr="00E26ED5">
        <w:rPr>
          <w:rFonts w:ascii="Arial" w:hAnsi="Arial" w:cs="Arial"/>
          <w:b/>
          <w:bCs/>
          <w:color w:val="333333"/>
        </w:rPr>
        <w:t>«Способ получения активационного кода»</w:t>
      </w:r>
    </w:p>
    <w:p w:rsidR="000D3F0C" w:rsidRPr="00E26ED5" w:rsidRDefault="000A4A69" w:rsidP="000D3F0C">
      <w:pPr>
        <w:shd w:val="clear" w:color="auto" w:fill="FFFFFF"/>
        <w:spacing w:before="100" w:beforeAutospacing="1" w:after="100" w:afterAutospacing="1" w:line="240" w:lineRule="auto"/>
        <w:jc w:val="center"/>
        <w:rPr>
          <w:rFonts w:ascii="Arial" w:hAnsi="Arial" w:cs="Arial"/>
          <w:color w:val="333333"/>
        </w:rPr>
      </w:pPr>
      <w:r>
        <w:rPr>
          <w:rFonts w:ascii="Arial" w:hAnsi="Arial" w:cs="Arial"/>
          <w:b/>
          <w:i/>
          <w:noProof/>
          <w:color w:val="333333"/>
        </w:rPr>
        <w:drawing>
          <wp:inline distT="0" distB="0" distL="0" distR="0">
            <wp:extent cx="6657975" cy="3600450"/>
            <wp:effectExtent l="19050" t="0" r="9525" b="0"/>
            <wp:docPr id="9" name="Рисунок 7" descr="http://192.168.1.105/joomla/images/reg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http://192.168.1.105/joomla/images/rega/5.jpg"/>
                    <pic:cNvPicPr>
                      <a:picLocks noChangeAspect="1" noChangeArrowheads="1"/>
                    </pic:cNvPicPr>
                  </pic:nvPicPr>
                  <pic:blipFill>
                    <a:blip r:embed="rId99"/>
                    <a:srcRect/>
                    <a:stretch>
                      <a:fillRect/>
                    </a:stretch>
                  </pic:blipFill>
                  <pic:spPr bwMode="auto">
                    <a:xfrm>
                      <a:off x="0" y="0"/>
                      <a:ext cx="6657975" cy="3600450"/>
                    </a:xfrm>
                    <a:prstGeom prst="rect">
                      <a:avLst/>
                    </a:prstGeom>
                    <a:noFill/>
                    <a:ln w="9525">
                      <a:noFill/>
                      <a:miter lim="800000"/>
                      <a:headEnd/>
                      <a:tailEnd/>
                    </a:ln>
                  </pic:spPr>
                </pic:pic>
              </a:graphicData>
            </a:graphic>
          </wp:inline>
        </w:drawing>
      </w:r>
    </w:p>
    <w:p w:rsidR="000D3F0C" w:rsidRDefault="000D3F0C" w:rsidP="000D3F0C">
      <w:pPr>
        <w:shd w:val="clear" w:color="auto" w:fill="FFFFFF"/>
        <w:spacing w:before="100" w:beforeAutospacing="1" w:after="100" w:afterAutospacing="1" w:line="240" w:lineRule="auto"/>
        <w:jc w:val="center"/>
        <w:rPr>
          <w:rFonts w:ascii="Arial" w:hAnsi="Arial" w:cs="Arial"/>
          <w:b/>
          <w:bCs/>
          <w:i/>
          <w:iCs/>
          <w:color w:val="333333"/>
        </w:rPr>
      </w:pPr>
      <w:r w:rsidRPr="00E26ED5">
        <w:rPr>
          <w:rFonts w:ascii="Arial" w:hAnsi="Arial" w:cs="Arial"/>
          <w:b/>
          <w:bCs/>
          <w:i/>
          <w:iCs/>
          <w:color w:val="333333"/>
        </w:rPr>
        <w:t>Рисунок 5</w:t>
      </w:r>
      <w:r>
        <w:rPr>
          <w:rFonts w:ascii="Arial" w:hAnsi="Arial" w:cs="Arial"/>
          <w:b/>
          <w:bCs/>
          <w:i/>
          <w:iCs/>
          <w:color w:val="333333"/>
        </w:rPr>
        <w:t>.</w:t>
      </w:r>
      <w:r w:rsidRPr="00E26ED5">
        <w:rPr>
          <w:rFonts w:ascii="Arial" w:hAnsi="Arial" w:cs="Arial"/>
          <w:b/>
          <w:bCs/>
          <w:i/>
          <w:iCs/>
          <w:color w:val="333333"/>
        </w:rPr>
        <w:t xml:space="preserve"> - Страница регистрации гражданина РФ, раздел «Данные авторизации»</w:t>
      </w:r>
    </w:p>
    <w:p w:rsidR="000D3F0C" w:rsidRDefault="000D3F0C" w:rsidP="000D3F0C">
      <w:pPr>
        <w:shd w:val="clear" w:color="auto" w:fill="FFFFFF"/>
        <w:spacing w:before="100" w:beforeAutospacing="1" w:after="100" w:afterAutospacing="1" w:line="240" w:lineRule="auto"/>
        <w:jc w:val="center"/>
        <w:rPr>
          <w:rFonts w:ascii="Arial" w:hAnsi="Arial" w:cs="Arial"/>
          <w:b/>
          <w:bCs/>
          <w:i/>
          <w:iCs/>
          <w:color w:val="333333"/>
        </w:rPr>
      </w:pPr>
    </w:p>
    <w:p w:rsidR="000D3F0C" w:rsidRPr="00E26ED5" w:rsidRDefault="000D3F0C" w:rsidP="000D3F0C">
      <w:pPr>
        <w:shd w:val="clear" w:color="auto" w:fill="FFFFFF"/>
        <w:spacing w:before="100" w:beforeAutospacing="1" w:after="100" w:afterAutospacing="1" w:line="240" w:lineRule="auto"/>
        <w:jc w:val="center"/>
        <w:rPr>
          <w:rFonts w:ascii="Arial" w:hAnsi="Arial" w:cs="Arial"/>
          <w:color w:val="333333"/>
        </w:rPr>
      </w:pPr>
    </w:p>
    <w:p w:rsidR="000D3F0C" w:rsidRPr="00E26ED5" w:rsidRDefault="000D3F0C" w:rsidP="000D3F0C">
      <w:pPr>
        <w:shd w:val="clear" w:color="auto" w:fill="FFFFFF"/>
        <w:spacing w:before="100" w:beforeAutospacing="1" w:after="100" w:afterAutospacing="1" w:line="240" w:lineRule="auto"/>
        <w:outlineLvl w:val="2"/>
        <w:rPr>
          <w:rFonts w:ascii="Arial" w:hAnsi="Arial" w:cs="Arial"/>
          <w:b/>
          <w:bCs/>
          <w:color w:val="333333"/>
          <w:sz w:val="27"/>
          <w:szCs w:val="27"/>
        </w:rPr>
      </w:pPr>
      <w:bookmarkStart w:id="3394" w:name="_Toc329013283"/>
      <w:bookmarkStart w:id="3395" w:name="_Toc329082313"/>
      <w:bookmarkStart w:id="3396" w:name="_Toc329083387"/>
      <w:bookmarkStart w:id="3397" w:name="_Toc329086422"/>
      <w:bookmarkStart w:id="3398" w:name="_Toc329339932"/>
      <w:bookmarkStart w:id="3399" w:name="_Toc332119854"/>
      <w:bookmarkStart w:id="3400" w:name="_Toc332131339"/>
      <w:bookmarkStart w:id="3401" w:name="_Toc332279703"/>
      <w:bookmarkStart w:id="3402" w:name="_Toc332703515"/>
      <w:bookmarkStart w:id="3403" w:name="_Toc334016746"/>
      <w:r w:rsidRPr="00E26ED5">
        <w:rPr>
          <w:rFonts w:ascii="Arial" w:hAnsi="Arial" w:cs="Arial"/>
          <w:b/>
          <w:bCs/>
          <w:color w:val="333333"/>
          <w:sz w:val="27"/>
          <w:szCs w:val="27"/>
        </w:rPr>
        <w:t>Шаг 4. «Способ получения кода активации». Адреса ЦПОК.</w:t>
      </w:r>
      <w:bookmarkEnd w:id="3394"/>
      <w:bookmarkEnd w:id="3395"/>
      <w:bookmarkEnd w:id="3396"/>
      <w:bookmarkEnd w:id="3397"/>
      <w:bookmarkEnd w:id="3398"/>
      <w:bookmarkEnd w:id="3399"/>
      <w:bookmarkEnd w:id="3400"/>
      <w:bookmarkEnd w:id="3401"/>
      <w:bookmarkEnd w:id="3402"/>
      <w:bookmarkEnd w:id="3403"/>
      <w:r w:rsidRPr="00E26ED5">
        <w:rPr>
          <w:rFonts w:ascii="Arial" w:hAnsi="Arial" w:cs="Arial"/>
          <w:b/>
          <w:bCs/>
          <w:color w:val="333333"/>
          <w:sz w:val="27"/>
          <w:szCs w:val="27"/>
        </w:rPr>
        <w:t xml:space="preserve"> </w:t>
      </w:r>
    </w:p>
    <w:p w:rsidR="000D3F0C" w:rsidRPr="00E26ED5" w:rsidRDefault="000D3F0C" w:rsidP="000D3F0C">
      <w:pPr>
        <w:shd w:val="clear" w:color="auto" w:fill="FFFFFF"/>
        <w:spacing w:before="100" w:beforeAutospacing="1" w:after="100" w:afterAutospacing="1" w:line="240" w:lineRule="auto"/>
        <w:rPr>
          <w:rFonts w:ascii="Arial" w:hAnsi="Arial" w:cs="Arial"/>
          <w:color w:val="333333"/>
        </w:rPr>
      </w:pPr>
      <w:r w:rsidRPr="00E26ED5">
        <w:rPr>
          <w:rFonts w:ascii="Arial" w:hAnsi="Arial" w:cs="Arial"/>
          <w:color w:val="333333"/>
        </w:rPr>
        <w:t xml:space="preserve">В разделе </w:t>
      </w:r>
      <w:r w:rsidRPr="00E26ED5">
        <w:rPr>
          <w:rFonts w:ascii="Arial" w:hAnsi="Arial" w:cs="Arial"/>
          <w:b/>
          <w:bCs/>
          <w:color w:val="333333"/>
        </w:rPr>
        <w:t>«Способ получения кода активации»</w:t>
      </w:r>
      <w:r w:rsidRPr="00E26ED5">
        <w:rPr>
          <w:rFonts w:ascii="Arial" w:hAnsi="Arial" w:cs="Arial"/>
          <w:color w:val="333333"/>
        </w:rPr>
        <w:t xml:space="preserve"> необходимо выполнить следующие действия:</w:t>
      </w:r>
    </w:p>
    <w:p w:rsidR="000D3F0C" w:rsidRPr="00E26ED5" w:rsidRDefault="000D3F0C" w:rsidP="000D3F0C">
      <w:pPr>
        <w:shd w:val="clear" w:color="auto" w:fill="FFFFFF"/>
        <w:spacing w:before="100" w:beforeAutospacing="1" w:after="100" w:afterAutospacing="1" w:line="240" w:lineRule="auto"/>
        <w:rPr>
          <w:rFonts w:ascii="Arial" w:hAnsi="Arial" w:cs="Arial"/>
          <w:color w:val="333333"/>
        </w:rPr>
      </w:pPr>
      <w:r w:rsidRPr="00E26ED5">
        <w:rPr>
          <w:rFonts w:ascii="Arial" w:hAnsi="Arial" w:cs="Arial"/>
          <w:color w:val="333333"/>
        </w:rPr>
        <w:t>1. При регистрации учетной записи гражданин РФ - физическое лицо:</w:t>
      </w:r>
    </w:p>
    <w:p w:rsidR="000D3F0C" w:rsidRDefault="000D3F0C" w:rsidP="000D3F0C">
      <w:pPr>
        <w:shd w:val="clear" w:color="auto" w:fill="FFFFFF"/>
        <w:spacing w:before="100" w:beforeAutospacing="1" w:after="100" w:afterAutospacing="1" w:line="240" w:lineRule="auto"/>
        <w:rPr>
          <w:rFonts w:ascii="Arial" w:hAnsi="Arial" w:cs="Arial"/>
          <w:color w:val="333333"/>
        </w:rPr>
      </w:pPr>
      <w:r w:rsidRPr="00E26ED5">
        <w:rPr>
          <w:rFonts w:ascii="Arial" w:hAnsi="Arial" w:cs="Arial"/>
          <w:color w:val="333333"/>
        </w:rPr>
        <w:t xml:space="preserve">Выбрать способ получения кода активации ЛК – </w:t>
      </w:r>
      <w:r w:rsidRPr="00E26ED5">
        <w:rPr>
          <w:rFonts w:ascii="Arial" w:hAnsi="Arial" w:cs="Arial"/>
          <w:b/>
          <w:bCs/>
          <w:color w:val="333333"/>
        </w:rPr>
        <w:t>«Получить код активации посредством ФГУП "Почта России"», «Получить код активации в центре продаж и обслуживания клиентов ОАО "Ростелеком"»</w:t>
      </w:r>
      <w:r>
        <w:rPr>
          <w:rFonts w:ascii="Arial" w:hAnsi="Arial" w:cs="Arial"/>
          <w:color w:val="333333"/>
        </w:rPr>
        <w:t>.</w:t>
      </w:r>
    </w:p>
    <w:p w:rsidR="000D3F0C" w:rsidRDefault="000D3F0C" w:rsidP="000D3F0C">
      <w:pPr>
        <w:shd w:val="clear" w:color="auto" w:fill="FFFFFF"/>
        <w:spacing w:before="100" w:beforeAutospacing="1" w:after="100" w:afterAutospacing="1" w:line="240" w:lineRule="auto"/>
        <w:rPr>
          <w:rFonts w:ascii="Arial" w:hAnsi="Arial" w:cs="Arial"/>
          <w:color w:val="333333"/>
        </w:rPr>
      </w:pPr>
      <w:r w:rsidRPr="00E26ED5">
        <w:rPr>
          <w:rFonts w:ascii="Arial" w:hAnsi="Arial" w:cs="Arial"/>
          <w:color w:val="333333"/>
        </w:rPr>
        <w:t xml:space="preserve">При выбранном способе </w:t>
      </w:r>
      <w:r w:rsidRPr="00E26ED5">
        <w:rPr>
          <w:rFonts w:ascii="Arial" w:hAnsi="Arial" w:cs="Arial"/>
          <w:b/>
          <w:bCs/>
          <w:color w:val="333333"/>
        </w:rPr>
        <w:t>«Получить код активации посредством ФГУП "Почта России"»</w:t>
      </w:r>
      <w:r w:rsidRPr="00E26ED5">
        <w:rPr>
          <w:rFonts w:ascii="Arial" w:hAnsi="Arial" w:cs="Arial"/>
          <w:color w:val="333333"/>
        </w:rPr>
        <w:t xml:space="preserve"> (Рисунок 6) необходимо ввести адрес места жительства, на который будет выслан активационный код. При этом если в доме нет квартир, то в поле «Квартира» необходимо ввести «0».</w:t>
      </w:r>
    </w:p>
    <w:p w:rsidR="000D3F0C" w:rsidRPr="00E26ED5" w:rsidRDefault="000A4A69" w:rsidP="000D3F0C">
      <w:pPr>
        <w:shd w:val="clear" w:color="auto" w:fill="FFFFFF"/>
        <w:spacing w:before="100" w:beforeAutospacing="1" w:after="100" w:afterAutospacing="1" w:line="240" w:lineRule="auto"/>
        <w:rPr>
          <w:rFonts w:ascii="Arial" w:hAnsi="Arial" w:cs="Arial"/>
          <w:color w:val="333333"/>
        </w:rPr>
      </w:pPr>
      <w:r>
        <w:rPr>
          <w:rFonts w:ascii="Arial" w:hAnsi="Arial" w:cs="Arial"/>
          <w:b/>
          <w:i/>
          <w:noProof/>
          <w:color w:val="333333"/>
        </w:rPr>
        <w:lastRenderedPageBreak/>
        <w:drawing>
          <wp:inline distT="0" distB="0" distL="0" distR="0">
            <wp:extent cx="5724525" cy="5143500"/>
            <wp:effectExtent l="19050" t="0" r="9525" b="0"/>
            <wp:docPr id="10" name="Рисунок 8" descr="http://192.168.1.105/joomla/images/reg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http://192.168.1.105/joomla/images/rega/6.jpg"/>
                    <pic:cNvPicPr>
                      <a:picLocks noChangeAspect="1" noChangeArrowheads="1"/>
                    </pic:cNvPicPr>
                  </pic:nvPicPr>
                  <pic:blipFill>
                    <a:blip r:embed="rId100"/>
                    <a:srcRect l="1981"/>
                    <a:stretch>
                      <a:fillRect/>
                    </a:stretch>
                  </pic:blipFill>
                  <pic:spPr bwMode="auto">
                    <a:xfrm>
                      <a:off x="0" y="0"/>
                      <a:ext cx="5724525" cy="5143500"/>
                    </a:xfrm>
                    <a:prstGeom prst="rect">
                      <a:avLst/>
                    </a:prstGeom>
                    <a:noFill/>
                    <a:ln w="9525">
                      <a:noFill/>
                      <a:miter lim="800000"/>
                      <a:headEnd/>
                      <a:tailEnd/>
                    </a:ln>
                  </pic:spPr>
                </pic:pic>
              </a:graphicData>
            </a:graphic>
          </wp:inline>
        </w:drawing>
      </w:r>
    </w:p>
    <w:p w:rsidR="000D3F0C" w:rsidRPr="00E26ED5" w:rsidRDefault="000D3F0C" w:rsidP="000D3F0C">
      <w:pPr>
        <w:shd w:val="clear" w:color="auto" w:fill="FFFFFF"/>
        <w:spacing w:before="100" w:beforeAutospacing="1" w:after="100" w:afterAutospacing="1" w:line="240" w:lineRule="auto"/>
        <w:jc w:val="center"/>
        <w:rPr>
          <w:rFonts w:ascii="Arial" w:hAnsi="Arial" w:cs="Arial"/>
          <w:color w:val="333333"/>
        </w:rPr>
      </w:pPr>
      <w:r w:rsidRPr="00E26ED5">
        <w:rPr>
          <w:rFonts w:ascii="Arial" w:hAnsi="Arial" w:cs="Arial"/>
          <w:b/>
          <w:bCs/>
          <w:i/>
          <w:iCs/>
          <w:color w:val="333333"/>
        </w:rPr>
        <w:t>Рисунок 6</w:t>
      </w:r>
      <w:r>
        <w:rPr>
          <w:rFonts w:ascii="Arial" w:hAnsi="Arial" w:cs="Arial"/>
          <w:b/>
          <w:bCs/>
          <w:i/>
          <w:iCs/>
          <w:color w:val="333333"/>
        </w:rPr>
        <w:t xml:space="preserve">. - </w:t>
      </w:r>
      <w:r w:rsidRPr="00E26ED5">
        <w:rPr>
          <w:rFonts w:ascii="Arial" w:hAnsi="Arial" w:cs="Arial"/>
          <w:b/>
          <w:bCs/>
          <w:i/>
          <w:iCs/>
          <w:color w:val="333333"/>
        </w:rPr>
        <w:t xml:space="preserve"> Страница регистрации гражданина РФ, раздел «Способ активации»</w:t>
      </w:r>
    </w:p>
    <w:p w:rsidR="000D3F0C" w:rsidRDefault="000D3F0C" w:rsidP="000D3F0C">
      <w:pPr>
        <w:shd w:val="clear" w:color="auto" w:fill="FFFFFF"/>
        <w:spacing w:before="100" w:beforeAutospacing="1" w:after="100" w:afterAutospacing="1" w:line="240" w:lineRule="auto"/>
        <w:rPr>
          <w:rFonts w:ascii="Arial" w:hAnsi="Arial" w:cs="Arial"/>
          <w:color w:val="333333"/>
        </w:rPr>
      </w:pPr>
    </w:p>
    <w:p w:rsidR="000D3F0C" w:rsidRDefault="000D3F0C" w:rsidP="000D3F0C">
      <w:pPr>
        <w:shd w:val="clear" w:color="auto" w:fill="FFFFFF"/>
        <w:spacing w:before="100" w:beforeAutospacing="1" w:after="100" w:afterAutospacing="1" w:line="240" w:lineRule="auto"/>
        <w:rPr>
          <w:rFonts w:ascii="Arial" w:hAnsi="Arial" w:cs="Arial"/>
          <w:color w:val="333333"/>
        </w:rPr>
      </w:pPr>
    </w:p>
    <w:p w:rsidR="000D3F0C" w:rsidRDefault="000D3F0C" w:rsidP="000D3F0C">
      <w:pPr>
        <w:shd w:val="clear" w:color="auto" w:fill="FFFFFF"/>
        <w:spacing w:before="100" w:beforeAutospacing="1" w:after="100" w:afterAutospacing="1" w:line="240" w:lineRule="auto"/>
        <w:rPr>
          <w:rFonts w:ascii="Arial" w:hAnsi="Arial" w:cs="Arial"/>
          <w:color w:val="333333"/>
        </w:rPr>
      </w:pPr>
    </w:p>
    <w:p w:rsidR="000D3F0C" w:rsidRDefault="000D3F0C" w:rsidP="000D3F0C">
      <w:pPr>
        <w:shd w:val="clear" w:color="auto" w:fill="FFFFFF"/>
        <w:spacing w:before="100" w:beforeAutospacing="1" w:after="100" w:afterAutospacing="1" w:line="240" w:lineRule="auto"/>
        <w:rPr>
          <w:rFonts w:ascii="Arial" w:hAnsi="Arial" w:cs="Arial"/>
          <w:color w:val="333333"/>
        </w:rPr>
      </w:pPr>
    </w:p>
    <w:p w:rsidR="000D3F0C" w:rsidRPr="00E26ED5" w:rsidRDefault="000D3F0C" w:rsidP="000D3F0C">
      <w:pPr>
        <w:shd w:val="clear" w:color="auto" w:fill="FFFFFF"/>
        <w:spacing w:before="100" w:beforeAutospacing="1" w:after="100" w:afterAutospacing="1" w:line="240" w:lineRule="auto"/>
        <w:rPr>
          <w:rFonts w:ascii="Arial" w:hAnsi="Arial" w:cs="Arial"/>
          <w:color w:val="333333"/>
        </w:rPr>
      </w:pPr>
    </w:p>
    <w:p w:rsidR="000D3F0C" w:rsidRDefault="000D3F0C" w:rsidP="000D3F0C">
      <w:pPr>
        <w:shd w:val="clear" w:color="auto" w:fill="FFFFFF"/>
        <w:spacing w:before="100" w:beforeAutospacing="1" w:after="100" w:afterAutospacing="1" w:line="240" w:lineRule="auto"/>
        <w:rPr>
          <w:rFonts w:ascii="Arial" w:hAnsi="Arial" w:cs="Arial"/>
          <w:color w:val="333333"/>
        </w:rPr>
      </w:pPr>
      <w:r w:rsidRPr="00E26ED5">
        <w:rPr>
          <w:rFonts w:ascii="Arial" w:hAnsi="Arial" w:cs="Arial"/>
          <w:color w:val="333333"/>
        </w:rPr>
        <w:t xml:space="preserve">При выбранном способе </w:t>
      </w:r>
      <w:r w:rsidRPr="00E26ED5">
        <w:rPr>
          <w:rFonts w:ascii="Arial" w:hAnsi="Arial" w:cs="Arial"/>
          <w:b/>
          <w:bCs/>
          <w:color w:val="333333"/>
        </w:rPr>
        <w:t>«Получить код активации в центре продаж и обслуживания клиентов ОАО "Ростелеком"» (Рисунок 6.1)</w:t>
      </w:r>
      <w:r w:rsidRPr="00E26ED5">
        <w:rPr>
          <w:rFonts w:ascii="Arial" w:hAnsi="Arial" w:cs="Arial"/>
          <w:color w:val="333333"/>
        </w:rPr>
        <w:t xml:space="preserve">, ознакомьтесь со списком центров, где Вы можете получить код активации учетной записи. Для этого необходимо нажать кнопку </w:t>
      </w:r>
      <w:r w:rsidRPr="00E26ED5">
        <w:rPr>
          <w:rFonts w:ascii="Arial" w:hAnsi="Arial" w:cs="Arial"/>
          <w:b/>
          <w:bCs/>
          <w:color w:val="333333"/>
        </w:rPr>
        <w:t>«Список центров»</w:t>
      </w:r>
      <w:r w:rsidRPr="00E26ED5">
        <w:rPr>
          <w:rFonts w:ascii="Arial" w:hAnsi="Arial" w:cs="Arial"/>
          <w:color w:val="333333"/>
        </w:rPr>
        <w:t>.</w:t>
      </w:r>
    </w:p>
    <w:p w:rsidR="000D3F0C" w:rsidRPr="00E26ED5" w:rsidRDefault="000A4A69" w:rsidP="000D3F0C">
      <w:pPr>
        <w:shd w:val="clear" w:color="auto" w:fill="FFFFFF"/>
        <w:spacing w:before="100" w:beforeAutospacing="1" w:after="100" w:afterAutospacing="1" w:line="240" w:lineRule="auto"/>
        <w:jc w:val="center"/>
        <w:rPr>
          <w:rFonts w:ascii="Arial" w:hAnsi="Arial" w:cs="Arial"/>
          <w:color w:val="333333"/>
        </w:rPr>
      </w:pPr>
      <w:r>
        <w:rPr>
          <w:rFonts w:ascii="Arial" w:hAnsi="Arial" w:cs="Arial"/>
          <w:b/>
          <w:i/>
          <w:noProof/>
          <w:color w:val="333333"/>
        </w:rPr>
        <w:drawing>
          <wp:inline distT="0" distB="0" distL="0" distR="0">
            <wp:extent cx="5829300" cy="3171825"/>
            <wp:effectExtent l="19050" t="0" r="0" b="0"/>
            <wp:docPr id="11" name="Рисунок 9" descr="http://192.168.1.105/joomla/images/rega/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descr="http://192.168.1.105/joomla/images/rega/6.1.jpg"/>
                    <pic:cNvPicPr>
                      <a:picLocks noChangeAspect="1" noChangeArrowheads="1"/>
                    </pic:cNvPicPr>
                  </pic:nvPicPr>
                  <pic:blipFill>
                    <a:blip r:embed="rId101"/>
                    <a:srcRect l="1622"/>
                    <a:stretch>
                      <a:fillRect/>
                    </a:stretch>
                  </pic:blipFill>
                  <pic:spPr bwMode="auto">
                    <a:xfrm>
                      <a:off x="0" y="0"/>
                      <a:ext cx="5829300" cy="3171825"/>
                    </a:xfrm>
                    <a:prstGeom prst="rect">
                      <a:avLst/>
                    </a:prstGeom>
                    <a:noFill/>
                    <a:ln w="9525">
                      <a:noFill/>
                      <a:miter lim="800000"/>
                      <a:headEnd/>
                      <a:tailEnd/>
                    </a:ln>
                  </pic:spPr>
                </pic:pic>
              </a:graphicData>
            </a:graphic>
          </wp:inline>
        </w:drawing>
      </w:r>
    </w:p>
    <w:p w:rsidR="000D3F0C" w:rsidRPr="000D3782" w:rsidRDefault="000D3F0C" w:rsidP="000D3F0C">
      <w:pPr>
        <w:shd w:val="clear" w:color="auto" w:fill="FFFFFF"/>
        <w:spacing w:before="100" w:beforeAutospacing="1" w:after="100" w:afterAutospacing="1" w:line="240" w:lineRule="auto"/>
        <w:jc w:val="center"/>
        <w:rPr>
          <w:rFonts w:ascii="Arial" w:hAnsi="Arial" w:cs="Arial"/>
          <w:i/>
          <w:color w:val="333333"/>
        </w:rPr>
      </w:pPr>
      <w:r w:rsidRPr="000D3782">
        <w:rPr>
          <w:rFonts w:ascii="Arial" w:hAnsi="Arial" w:cs="Arial"/>
          <w:b/>
          <w:bCs/>
          <w:i/>
          <w:iCs/>
          <w:color w:val="333333"/>
        </w:rPr>
        <w:t>Рисунок 6.1</w:t>
      </w:r>
      <w:r>
        <w:rPr>
          <w:rFonts w:ascii="Arial" w:hAnsi="Arial" w:cs="Arial"/>
          <w:b/>
          <w:bCs/>
          <w:i/>
          <w:iCs/>
          <w:color w:val="333333"/>
        </w:rPr>
        <w:t xml:space="preserve">. - </w:t>
      </w:r>
      <w:r w:rsidRPr="000D3782">
        <w:rPr>
          <w:rFonts w:ascii="Arial" w:hAnsi="Arial" w:cs="Arial"/>
          <w:b/>
          <w:bCs/>
          <w:i/>
          <w:iCs/>
          <w:color w:val="333333"/>
        </w:rPr>
        <w:t xml:space="preserve"> </w:t>
      </w:r>
      <w:r w:rsidRPr="000D3782">
        <w:rPr>
          <w:rFonts w:ascii="Arial" w:hAnsi="Arial" w:cs="Arial"/>
          <w:b/>
          <w:bCs/>
          <w:i/>
          <w:color w:val="333333"/>
        </w:rPr>
        <w:t>Получение кода активации в центре продаж и обслуживания клиентов ОАО "Ростелеком</w:t>
      </w:r>
    </w:p>
    <w:p w:rsidR="000D3F0C" w:rsidRPr="00E26ED5" w:rsidRDefault="000D3F0C" w:rsidP="000D3F0C">
      <w:pPr>
        <w:shd w:val="clear" w:color="auto" w:fill="FFFFFF"/>
        <w:spacing w:before="100" w:beforeAutospacing="1" w:after="100" w:afterAutospacing="1" w:line="240" w:lineRule="auto"/>
        <w:rPr>
          <w:rFonts w:ascii="Arial" w:hAnsi="Arial" w:cs="Arial"/>
          <w:color w:val="333333"/>
        </w:rPr>
      </w:pPr>
    </w:p>
    <w:p w:rsidR="000D3F0C" w:rsidRDefault="000D3F0C" w:rsidP="000D3F0C">
      <w:pPr>
        <w:shd w:val="clear" w:color="auto" w:fill="FFFFFF"/>
        <w:spacing w:before="100" w:beforeAutospacing="1" w:after="100" w:afterAutospacing="1" w:line="240" w:lineRule="auto"/>
        <w:rPr>
          <w:rFonts w:ascii="Arial" w:hAnsi="Arial" w:cs="Arial"/>
          <w:color w:val="333333"/>
        </w:rPr>
      </w:pPr>
      <w:r w:rsidRPr="00E26ED5">
        <w:rPr>
          <w:rFonts w:ascii="Arial" w:hAnsi="Arial" w:cs="Arial"/>
          <w:color w:val="333333"/>
        </w:rPr>
        <w:t xml:space="preserve">Откроется окно </w:t>
      </w:r>
      <w:r w:rsidRPr="00E26ED5">
        <w:rPr>
          <w:rFonts w:ascii="Arial" w:hAnsi="Arial" w:cs="Arial"/>
          <w:b/>
          <w:bCs/>
          <w:color w:val="333333"/>
        </w:rPr>
        <w:t>«Центры обслуживания клиентов»</w:t>
      </w:r>
      <w:r w:rsidRPr="00E26ED5">
        <w:rPr>
          <w:rFonts w:ascii="Arial" w:hAnsi="Arial" w:cs="Arial"/>
          <w:color w:val="333333"/>
        </w:rPr>
        <w:t>, Рисунок</w:t>
      </w:r>
      <w:r>
        <w:rPr>
          <w:rFonts w:ascii="Arial" w:hAnsi="Arial" w:cs="Arial"/>
          <w:color w:val="333333"/>
        </w:rPr>
        <w:t xml:space="preserve"> </w:t>
      </w:r>
      <w:r w:rsidRPr="00E26ED5">
        <w:rPr>
          <w:rFonts w:ascii="Arial" w:hAnsi="Arial" w:cs="Arial"/>
          <w:color w:val="333333"/>
        </w:rPr>
        <w:t>7.</w:t>
      </w:r>
    </w:p>
    <w:p w:rsidR="000D3F0C" w:rsidRPr="00E26ED5" w:rsidRDefault="000A4A69" w:rsidP="000D3F0C">
      <w:pPr>
        <w:shd w:val="clear" w:color="auto" w:fill="FFFFFF"/>
        <w:spacing w:before="100" w:beforeAutospacing="1" w:after="100" w:afterAutospacing="1" w:line="240" w:lineRule="auto"/>
        <w:jc w:val="center"/>
        <w:rPr>
          <w:rFonts w:ascii="Arial" w:hAnsi="Arial" w:cs="Arial"/>
          <w:color w:val="333333"/>
        </w:rPr>
      </w:pPr>
      <w:r>
        <w:rPr>
          <w:rFonts w:ascii="Arial" w:hAnsi="Arial" w:cs="Arial"/>
          <w:b/>
          <w:i/>
          <w:noProof/>
          <w:color w:val="333333"/>
        </w:rPr>
        <w:drawing>
          <wp:inline distT="0" distB="0" distL="0" distR="0">
            <wp:extent cx="4543425" cy="4229100"/>
            <wp:effectExtent l="19050" t="0" r="9525" b="0"/>
            <wp:docPr id="12" name="Рисунок 10" descr="http://192.168.1.105/joomla/images/reg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descr="http://192.168.1.105/joomla/images/rega/7.jpg"/>
                    <pic:cNvPicPr>
                      <a:picLocks noChangeAspect="1" noChangeArrowheads="1"/>
                    </pic:cNvPicPr>
                  </pic:nvPicPr>
                  <pic:blipFill>
                    <a:blip r:embed="rId102"/>
                    <a:srcRect l="3278" t="1845" r="1331"/>
                    <a:stretch>
                      <a:fillRect/>
                    </a:stretch>
                  </pic:blipFill>
                  <pic:spPr bwMode="auto">
                    <a:xfrm>
                      <a:off x="0" y="0"/>
                      <a:ext cx="4543425" cy="4229100"/>
                    </a:xfrm>
                    <a:prstGeom prst="rect">
                      <a:avLst/>
                    </a:prstGeom>
                    <a:noFill/>
                    <a:ln w="9525">
                      <a:noFill/>
                      <a:miter lim="800000"/>
                      <a:headEnd/>
                      <a:tailEnd/>
                    </a:ln>
                  </pic:spPr>
                </pic:pic>
              </a:graphicData>
            </a:graphic>
          </wp:inline>
        </w:drawing>
      </w:r>
    </w:p>
    <w:p w:rsidR="000D3F0C" w:rsidRPr="00E26ED5" w:rsidRDefault="000D3F0C" w:rsidP="000D3F0C">
      <w:pPr>
        <w:shd w:val="clear" w:color="auto" w:fill="FFFFFF"/>
        <w:spacing w:before="100" w:beforeAutospacing="1" w:after="100" w:afterAutospacing="1" w:line="240" w:lineRule="auto"/>
        <w:jc w:val="center"/>
        <w:rPr>
          <w:rFonts w:ascii="Arial" w:hAnsi="Arial" w:cs="Arial"/>
          <w:color w:val="333333"/>
        </w:rPr>
      </w:pPr>
      <w:r w:rsidRPr="00E26ED5">
        <w:rPr>
          <w:rFonts w:ascii="Arial" w:hAnsi="Arial" w:cs="Arial"/>
          <w:b/>
          <w:bCs/>
          <w:i/>
          <w:iCs/>
          <w:color w:val="333333"/>
        </w:rPr>
        <w:t>Рисунок 7</w:t>
      </w:r>
      <w:r>
        <w:rPr>
          <w:rFonts w:ascii="Arial" w:hAnsi="Arial" w:cs="Arial"/>
          <w:b/>
          <w:bCs/>
          <w:i/>
          <w:iCs/>
          <w:color w:val="333333"/>
        </w:rPr>
        <w:t xml:space="preserve">. - </w:t>
      </w:r>
      <w:r w:rsidRPr="00E26ED5">
        <w:rPr>
          <w:rFonts w:ascii="Arial" w:hAnsi="Arial" w:cs="Arial"/>
          <w:b/>
          <w:bCs/>
          <w:i/>
          <w:iCs/>
          <w:color w:val="333333"/>
        </w:rPr>
        <w:t xml:space="preserve"> Окно «Центры обслуживания клиентов»</w:t>
      </w:r>
    </w:p>
    <w:p w:rsidR="000D3F0C" w:rsidRPr="00E26ED5" w:rsidRDefault="000D3F0C" w:rsidP="000D3F0C">
      <w:pPr>
        <w:shd w:val="clear" w:color="auto" w:fill="FFFFFF"/>
        <w:spacing w:before="100" w:beforeAutospacing="1" w:after="100" w:afterAutospacing="1" w:line="240" w:lineRule="auto"/>
        <w:rPr>
          <w:rFonts w:ascii="Arial" w:hAnsi="Arial" w:cs="Arial"/>
          <w:color w:val="333333"/>
        </w:rPr>
      </w:pPr>
    </w:p>
    <w:p w:rsidR="000D3F0C" w:rsidRPr="00E26ED5" w:rsidRDefault="000D3F0C" w:rsidP="000D3F0C">
      <w:pPr>
        <w:shd w:val="clear" w:color="auto" w:fill="FFFFFF"/>
        <w:spacing w:before="100" w:beforeAutospacing="1" w:after="100" w:afterAutospacing="1" w:line="240" w:lineRule="auto"/>
        <w:rPr>
          <w:rFonts w:ascii="Arial" w:hAnsi="Arial" w:cs="Arial"/>
          <w:color w:val="333333"/>
        </w:rPr>
      </w:pPr>
      <w:r w:rsidRPr="00E26ED5">
        <w:rPr>
          <w:rFonts w:ascii="Arial" w:hAnsi="Arial" w:cs="Arial"/>
          <w:color w:val="333333"/>
        </w:rPr>
        <w:lastRenderedPageBreak/>
        <w:t>Нажать кнопку «</w:t>
      </w:r>
      <w:r w:rsidRPr="00E26ED5">
        <w:rPr>
          <w:rFonts w:ascii="Arial" w:hAnsi="Arial" w:cs="Arial"/>
          <w:b/>
          <w:bCs/>
          <w:color w:val="333333"/>
        </w:rPr>
        <w:t>Далее» (3)</w:t>
      </w:r>
      <w:r w:rsidRPr="00E26ED5">
        <w:rPr>
          <w:rFonts w:ascii="Arial" w:hAnsi="Arial" w:cs="Arial"/>
          <w:color w:val="333333"/>
        </w:rPr>
        <w:t xml:space="preserve">.Откроется раздел </w:t>
      </w:r>
      <w:r w:rsidRPr="00E26ED5">
        <w:rPr>
          <w:rFonts w:ascii="Arial" w:hAnsi="Arial" w:cs="Arial"/>
          <w:b/>
          <w:bCs/>
          <w:color w:val="333333"/>
        </w:rPr>
        <w:t>«Контактные данные»</w:t>
      </w:r>
      <w:r>
        <w:rPr>
          <w:rFonts w:ascii="Arial" w:hAnsi="Arial" w:cs="Arial"/>
          <w:b/>
          <w:bCs/>
          <w:color w:val="333333"/>
        </w:rPr>
        <w:t xml:space="preserve"> </w:t>
      </w:r>
      <w:r w:rsidRPr="000D3782">
        <w:rPr>
          <w:rFonts w:ascii="Arial" w:hAnsi="Arial" w:cs="Arial"/>
          <w:bCs/>
          <w:color w:val="333333"/>
        </w:rPr>
        <w:t>(Рисунок 8)</w:t>
      </w:r>
    </w:p>
    <w:p w:rsidR="000D3F0C" w:rsidRDefault="000D3F0C" w:rsidP="000D3F0C">
      <w:pPr>
        <w:shd w:val="clear" w:color="auto" w:fill="FFFFFF"/>
        <w:spacing w:before="100" w:beforeAutospacing="1" w:after="100" w:afterAutospacing="1" w:line="240" w:lineRule="auto"/>
        <w:outlineLvl w:val="2"/>
        <w:rPr>
          <w:rFonts w:ascii="Arial" w:hAnsi="Arial" w:cs="Arial"/>
          <w:b/>
          <w:bCs/>
          <w:color w:val="333333"/>
          <w:sz w:val="27"/>
          <w:szCs w:val="27"/>
        </w:rPr>
      </w:pPr>
    </w:p>
    <w:p w:rsidR="000D3F0C" w:rsidRPr="00E26ED5" w:rsidRDefault="000D3F0C" w:rsidP="000D3F0C">
      <w:pPr>
        <w:shd w:val="clear" w:color="auto" w:fill="FFFFFF"/>
        <w:spacing w:before="100" w:beforeAutospacing="1" w:after="100" w:afterAutospacing="1" w:line="240" w:lineRule="auto"/>
        <w:outlineLvl w:val="2"/>
        <w:rPr>
          <w:rFonts w:ascii="Arial" w:hAnsi="Arial" w:cs="Arial"/>
          <w:b/>
          <w:bCs/>
          <w:color w:val="333333"/>
          <w:sz w:val="27"/>
          <w:szCs w:val="27"/>
        </w:rPr>
      </w:pPr>
      <w:bookmarkStart w:id="3404" w:name="_Toc329013284"/>
      <w:bookmarkStart w:id="3405" w:name="_Toc329082314"/>
      <w:bookmarkStart w:id="3406" w:name="_Toc329083388"/>
      <w:bookmarkStart w:id="3407" w:name="_Toc329086423"/>
      <w:bookmarkStart w:id="3408" w:name="_Toc329339933"/>
      <w:bookmarkStart w:id="3409" w:name="_Toc332119855"/>
      <w:bookmarkStart w:id="3410" w:name="_Toc332131340"/>
      <w:bookmarkStart w:id="3411" w:name="_Toc332279704"/>
      <w:bookmarkStart w:id="3412" w:name="_Toc332703516"/>
      <w:bookmarkStart w:id="3413" w:name="_Toc334016747"/>
      <w:r w:rsidRPr="00E26ED5">
        <w:rPr>
          <w:rFonts w:ascii="Arial" w:hAnsi="Arial" w:cs="Arial"/>
          <w:b/>
          <w:bCs/>
          <w:color w:val="333333"/>
          <w:sz w:val="27"/>
          <w:szCs w:val="27"/>
        </w:rPr>
        <w:t>Шаг 5. «Контактные данные»</w:t>
      </w:r>
      <w:bookmarkEnd w:id="3404"/>
      <w:bookmarkEnd w:id="3405"/>
      <w:bookmarkEnd w:id="3406"/>
      <w:bookmarkEnd w:id="3407"/>
      <w:bookmarkEnd w:id="3408"/>
      <w:bookmarkEnd w:id="3409"/>
      <w:bookmarkEnd w:id="3410"/>
      <w:bookmarkEnd w:id="3411"/>
      <w:bookmarkEnd w:id="3412"/>
      <w:bookmarkEnd w:id="3413"/>
    </w:p>
    <w:p w:rsidR="000D3F0C" w:rsidRPr="00E26ED5" w:rsidRDefault="000D3F0C" w:rsidP="000D3F0C">
      <w:pPr>
        <w:shd w:val="clear" w:color="auto" w:fill="FFFFFF"/>
        <w:spacing w:before="100" w:beforeAutospacing="1" w:after="100" w:afterAutospacing="1" w:line="240" w:lineRule="auto"/>
        <w:rPr>
          <w:rFonts w:ascii="Arial" w:hAnsi="Arial" w:cs="Arial"/>
          <w:color w:val="333333"/>
        </w:rPr>
      </w:pPr>
      <w:r w:rsidRPr="00E26ED5">
        <w:rPr>
          <w:rFonts w:ascii="Arial" w:hAnsi="Arial" w:cs="Arial"/>
          <w:color w:val="333333"/>
        </w:rPr>
        <w:t xml:space="preserve">В разделе </w:t>
      </w:r>
      <w:r w:rsidRPr="00E26ED5">
        <w:rPr>
          <w:rFonts w:ascii="Arial" w:hAnsi="Arial" w:cs="Arial"/>
          <w:b/>
          <w:bCs/>
          <w:color w:val="333333"/>
        </w:rPr>
        <w:t>«Контактные данные»</w:t>
      </w:r>
      <w:r>
        <w:rPr>
          <w:rFonts w:ascii="Arial" w:hAnsi="Arial" w:cs="Arial"/>
          <w:color w:val="333333"/>
        </w:rPr>
        <w:t xml:space="preserve"> (Рисунок 8</w:t>
      </w:r>
      <w:r w:rsidRPr="00E26ED5">
        <w:rPr>
          <w:rFonts w:ascii="Arial" w:hAnsi="Arial" w:cs="Arial"/>
          <w:color w:val="333333"/>
        </w:rPr>
        <w:t>) необходимо выполнить следующие действия:</w:t>
      </w:r>
    </w:p>
    <w:p w:rsidR="000D3F0C" w:rsidRPr="00E26ED5" w:rsidRDefault="000D3F0C" w:rsidP="000D3F0C">
      <w:pPr>
        <w:shd w:val="clear" w:color="auto" w:fill="FFFFFF"/>
        <w:spacing w:before="100" w:beforeAutospacing="1" w:after="100" w:afterAutospacing="1" w:line="240" w:lineRule="auto"/>
        <w:rPr>
          <w:rFonts w:ascii="Arial" w:hAnsi="Arial" w:cs="Arial"/>
          <w:color w:val="333333"/>
        </w:rPr>
      </w:pPr>
      <w:r w:rsidRPr="00E26ED5">
        <w:rPr>
          <w:rFonts w:ascii="Arial" w:hAnsi="Arial" w:cs="Arial"/>
          <w:color w:val="333333"/>
        </w:rPr>
        <w:t>1. Ввести адрес электронной почты, на который будет выслан код подтверждения.</w:t>
      </w:r>
    </w:p>
    <w:p w:rsidR="000D3F0C" w:rsidRPr="00E26ED5" w:rsidRDefault="000D3F0C" w:rsidP="000D3F0C">
      <w:pPr>
        <w:shd w:val="clear" w:color="auto" w:fill="FFFFFF"/>
        <w:spacing w:before="100" w:beforeAutospacing="1" w:after="100" w:afterAutospacing="1" w:line="240" w:lineRule="auto"/>
        <w:rPr>
          <w:rFonts w:ascii="Arial" w:hAnsi="Arial" w:cs="Arial"/>
          <w:color w:val="333333"/>
        </w:rPr>
      </w:pPr>
      <w:r w:rsidRPr="00E26ED5">
        <w:rPr>
          <w:rFonts w:ascii="Arial" w:hAnsi="Arial" w:cs="Arial"/>
          <w:color w:val="333333"/>
        </w:rPr>
        <w:t>2. Ввести номер мобильного телефона (если имеется), на который будет выслан код подтверждения (поле необязательное для заполнения)</w:t>
      </w:r>
      <w:r>
        <w:rPr>
          <w:rFonts w:ascii="Arial" w:hAnsi="Arial" w:cs="Arial"/>
          <w:color w:val="333333"/>
        </w:rPr>
        <w:t>.</w:t>
      </w:r>
    </w:p>
    <w:p w:rsidR="000D3F0C" w:rsidRPr="00E26ED5" w:rsidRDefault="000D3F0C" w:rsidP="000D3F0C">
      <w:pPr>
        <w:shd w:val="clear" w:color="auto" w:fill="FFFFFF"/>
        <w:spacing w:before="100" w:beforeAutospacing="1" w:after="100" w:afterAutospacing="1" w:line="240" w:lineRule="auto"/>
        <w:rPr>
          <w:rFonts w:ascii="Arial" w:hAnsi="Arial" w:cs="Arial"/>
          <w:color w:val="333333"/>
        </w:rPr>
      </w:pPr>
      <w:r w:rsidRPr="00E26ED5">
        <w:rPr>
          <w:rFonts w:ascii="Arial" w:hAnsi="Arial" w:cs="Arial"/>
          <w:color w:val="333333"/>
        </w:rPr>
        <w:t xml:space="preserve">3. Нажать кнопку </w:t>
      </w:r>
      <w:r w:rsidRPr="00E26ED5">
        <w:rPr>
          <w:rFonts w:ascii="Arial" w:hAnsi="Arial" w:cs="Arial"/>
          <w:b/>
          <w:bCs/>
          <w:color w:val="333333"/>
        </w:rPr>
        <w:t>«Далее»</w:t>
      </w:r>
      <w:r w:rsidRPr="00E26ED5">
        <w:rPr>
          <w:rFonts w:ascii="Arial" w:hAnsi="Arial" w:cs="Arial"/>
          <w:color w:val="333333"/>
        </w:rPr>
        <w:t>. Откроется страница для ввода кодов подтверждения.</w:t>
      </w:r>
    </w:p>
    <w:p w:rsidR="000D3F0C" w:rsidRPr="00E26ED5" w:rsidRDefault="000A4A69" w:rsidP="000D3F0C">
      <w:pPr>
        <w:shd w:val="clear" w:color="auto" w:fill="FFFFFF"/>
        <w:spacing w:before="100" w:beforeAutospacing="1" w:after="100" w:afterAutospacing="1" w:line="240" w:lineRule="auto"/>
        <w:rPr>
          <w:rFonts w:ascii="Arial" w:hAnsi="Arial" w:cs="Arial"/>
          <w:color w:val="333333"/>
        </w:rPr>
      </w:pPr>
      <w:r>
        <w:rPr>
          <w:rFonts w:ascii="Arial" w:hAnsi="Arial" w:cs="Arial"/>
          <w:b/>
          <w:i/>
          <w:noProof/>
          <w:color w:val="333333"/>
        </w:rPr>
        <w:drawing>
          <wp:inline distT="0" distB="0" distL="0" distR="0">
            <wp:extent cx="6038850" cy="2466975"/>
            <wp:effectExtent l="19050" t="0" r="0" b="0"/>
            <wp:docPr id="13" name="Рисунок 13" descr="http://192.168.1.105/joomla/images/rega/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descr="http://192.168.1.105/joomla/images/rega/10.jpg"/>
                    <pic:cNvPicPr>
                      <a:picLocks noChangeAspect="1" noChangeArrowheads="1"/>
                    </pic:cNvPicPr>
                  </pic:nvPicPr>
                  <pic:blipFill>
                    <a:blip r:embed="rId103"/>
                    <a:srcRect/>
                    <a:stretch>
                      <a:fillRect/>
                    </a:stretch>
                  </pic:blipFill>
                  <pic:spPr bwMode="auto">
                    <a:xfrm>
                      <a:off x="0" y="0"/>
                      <a:ext cx="6038850" cy="2466975"/>
                    </a:xfrm>
                    <a:prstGeom prst="rect">
                      <a:avLst/>
                    </a:prstGeom>
                    <a:noFill/>
                    <a:ln w="9525">
                      <a:noFill/>
                      <a:miter lim="800000"/>
                      <a:headEnd/>
                      <a:tailEnd/>
                    </a:ln>
                  </pic:spPr>
                </pic:pic>
              </a:graphicData>
            </a:graphic>
          </wp:inline>
        </w:drawing>
      </w:r>
    </w:p>
    <w:p w:rsidR="000D3F0C" w:rsidRPr="00E26ED5" w:rsidRDefault="000D3F0C" w:rsidP="000D3F0C">
      <w:pPr>
        <w:shd w:val="clear" w:color="auto" w:fill="FFFFFF"/>
        <w:spacing w:before="100" w:beforeAutospacing="1" w:after="100" w:afterAutospacing="1" w:line="240" w:lineRule="auto"/>
        <w:jc w:val="center"/>
        <w:rPr>
          <w:rFonts w:ascii="Arial" w:hAnsi="Arial" w:cs="Arial"/>
          <w:color w:val="333333"/>
        </w:rPr>
      </w:pPr>
      <w:r w:rsidRPr="00E26ED5">
        <w:rPr>
          <w:rFonts w:ascii="Arial" w:hAnsi="Arial" w:cs="Arial"/>
          <w:b/>
          <w:bCs/>
          <w:i/>
          <w:iCs/>
          <w:color w:val="333333"/>
        </w:rPr>
        <w:t xml:space="preserve">Рисунок </w:t>
      </w:r>
      <w:r>
        <w:rPr>
          <w:rFonts w:ascii="Arial" w:hAnsi="Arial" w:cs="Arial"/>
          <w:b/>
          <w:bCs/>
          <w:i/>
          <w:iCs/>
          <w:color w:val="333333"/>
        </w:rPr>
        <w:t>8</w:t>
      </w:r>
      <w:r w:rsidRPr="00E26ED5">
        <w:rPr>
          <w:rFonts w:ascii="Arial" w:hAnsi="Arial" w:cs="Arial"/>
          <w:b/>
          <w:bCs/>
          <w:i/>
          <w:iCs/>
          <w:color w:val="333333"/>
        </w:rPr>
        <w:t xml:space="preserve">. </w:t>
      </w:r>
      <w:r>
        <w:rPr>
          <w:rFonts w:ascii="Arial" w:hAnsi="Arial" w:cs="Arial"/>
          <w:b/>
          <w:bCs/>
          <w:i/>
          <w:iCs/>
          <w:color w:val="333333"/>
        </w:rPr>
        <w:t xml:space="preserve">- </w:t>
      </w:r>
      <w:r w:rsidRPr="00E26ED5">
        <w:rPr>
          <w:rFonts w:ascii="Arial" w:hAnsi="Arial" w:cs="Arial"/>
          <w:b/>
          <w:bCs/>
          <w:i/>
          <w:iCs/>
          <w:color w:val="333333"/>
        </w:rPr>
        <w:t>Страница регистрации гражданина РФ, раздел «Контактные данные»</w:t>
      </w:r>
    </w:p>
    <w:p w:rsidR="000D3F0C" w:rsidRPr="00E26ED5" w:rsidRDefault="000D3F0C" w:rsidP="000D3F0C">
      <w:pPr>
        <w:shd w:val="clear" w:color="auto" w:fill="FFFFFF"/>
        <w:spacing w:before="100" w:beforeAutospacing="1" w:after="100" w:afterAutospacing="1" w:line="240" w:lineRule="auto"/>
        <w:rPr>
          <w:rFonts w:ascii="Arial" w:hAnsi="Arial" w:cs="Arial"/>
          <w:color w:val="333333"/>
        </w:rPr>
      </w:pPr>
      <w:r w:rsidRPr="00E26ED5">
        <w:rPr>
          <w:rFonts w:ascii="Arial" w:hAnsi="Arial" w:cs="Arial"/>
          <w:color w:val="333333"/>
        </w:rPr>
        <w:lastRenderedPageBreak/>
        <w:t>На открывшейся странице необходимо выполнить следующие действия:</w:t>
      </w:r>
    </w:p>
    <w:p w:rsidR="000D3F0C" w:rsidRPr="00E26ED5" w:rsidRDefault="000D3F0C" w:rsidP="000D3F0C">
      <w:pPr>
        <w:shd w:val="clear" w:color="auto" w:fill="FFFFFF"/>
        <w:spacing w:before="100" w:beforeAutospacing="1" w:after="100" w:afterAutospacing="1" w:line="240" w:lineRule="auto"/>
        <w:rPr>
          <w:rFonts w:ascii="Arial" w:hAnsi="Arial" w:cs="Arial"/>
          <w:color w:val="333333"/>
        </w:rPr>
      </w:pPr>
      <w:r w:rsidRPr="00E26ED5">
        <w:rPr>
          <w:rFonts w:ascii="Arial" w:hAnsi="Arial" w:cs="Arial"/>
          <w:color w:val="333333"/>
        </w:rPr>
        <w:t>1. Ввести код подтверждения, полученный на электронную почту.</w:t>
      </w:r>
    </w:p>
    <w:p w:rsidR="000D3F0C" w:rsidRPr="00E26ED5" w:rsidRDefault="000D3F0C" w:rsidP="000D3F0C">
      <w:pPr>
        <w:shd w:val="clear" w:color="auto" w:fill="FFFFFF"/>
        <w:spacing w:before="100" w:beforeAutospacing="1" w:after="100" w:afterAutospacing="1" w:line="240" w:lineRule="auto"/>
        <w:rPr>
          <w:rFonts w:ascii="Arial" w:hAnsi="Arial" w:cs="Arial"/>
          <w:color w:val="333333"/>
        </w:rPr>
      </w:pPr>
      <w:r w:rsidRPr="00E26ED5">
        <w:rPr>
          <w:rFonts w:ascii="Arial" w:hAnsi="Arial" w:cs="Arial"/>
          <w:color w:val="333333"/>
        </w:rPr>
        <w:t>Ввести код подтверждения, полученный на мобильный телефон (если был введен номер мобильного телефона).</w:t>
      </w:r>
    </w:p>
    <w:p w:rsidR="000D3F0C" w:rsidRPr="00E26ED5" w:rsidRDefault="000D3F0C" w:rsidP="000D3F0C">
      <w:pPr>
        <w:shd w:val="clear" w:color="auto" w:fill="FFFFFF"/>
        <w:spacing w:before="100" w:beforeAutospacing="1" w:after="100" w:afterAutospacing="1" w:line="240" w:lineRule="auto"/>
        <w:rPr>
          <w:rFonts w:ascii="Arial" w:hAnsi="Arial" w:cs="Arial"/>
          <w:color w:val="333333"/>
        </w:rPr>
      </w:pPr>
      <w:r w:rsidRPr="00E26ED5">
        <w:rPr>
          <w:rFonts w:ascii="Arial" w:hAnsi="Arial" w:cs="Arial"/>
          <w:color w:val="333333"/>
        </w:rPr>
        <w:t xml:space="preserve">2. Нажать кнопку </w:t>
      </w:r>
      <w:r w:rsidRPr="00E26ED5">
        <w:rPr>
          <w:rFonts w:ascii="Arial" w:hAnsi="Arial" w:cs="Arial"/>
          <w:b/>
          <w:bCs/>
          <w:color w:val="333333"/>
        </w:rPr>
        <w:t>«Далее»</w:t>
      </w:r>
      <w:r w:rsidRPr="00E26ED5">
        <w:rPr>
          <w:rFonts w:ascii="Arial" w:hAnsi="Arial" w:cs="Arial"/>
          <w:color w:val="333333"/>
        </w:rPr>
        <w:t>, откроется раздел</w:t>
      </w:r>
      <w:r w:rsidRPr="00E26ED5">
        <w:rPr>
          <w:rFonts w:ascii="Arial" w:hAnsi="Arial" w:cs="Arial"/>
          <w:b/>
          <w:bCs/>
          <w:color w:val="333333"/>
        </w:rPr>
        <w:t xml:space="preserve"> «Результат регистрации»</w:t>
      </w:r>
      <w:r w:rsidRPr="00E26ED5">
        <w:rPr>
          <w:rFonts w:ascii="Arial" w:hAnsi="Arial" w:cs="Arial"/>
          <w:color w:val="333333"/>
        </w:rPr>
        <w:t>.</w:t>
      </w:r>
    </w:p>
    <w:p w:rsidR="000D3F0C" w:rsidRPr="00E26ED5" w:rsidRDefault="000D3F0C" w:rsidP="000D3F0C">
      <w:pPr>
        <w:shd w:val="clear" w:color="auto" w:fill="FFFFFF"/>
        <w:spacing w:before="100" w:beforeAutospacing="1" w:after="100" w:afterAutospacing="1" w:line="240" w:lineRule="auto"/>
        <w:rPr>
          <w:rFonts w:ascii="Arial" w:hAnsi="Arial" w:cs="Arial"/>
          <w:color w:val="333333"/>
        </w:rPr>
      </w:pPr>
      <w:r w:rsidRPr="00E26ED5">
        <w:rPr>
          <w:rFonts w:ascii="Arial" w:hAnsi="Arial" w:cs="Arial"/>
          <w:color w:val="333333"/>
        </w:rPr>
        <w:t xml:space="preserve">Для получения нового кода подтверждения необходимо воспользоваться одноименной кнопкой около соответствующего поля. (Рисунок </w:t>
      </w:r>
      <w:r>
        <w:rPr>
          <w:rFonts w:ascii="Arial" w:hAnsi="Arial" w:cs="Arial"/>
          <w:color w:val="333333"/>
        </w:rPr>
        <w:t>9</w:t>
      </w:r>
      <w:r w:rsidRPr="00E26ED5">
        <w:rPr>
          <w:rFonts w:ascii="Arial" w:hAnsi="Arial" w:cs="Arial"/>
          <w:color w:val="333333"/>
        </w:rPr>
        <w:t>)</w:t>
      </w:r>
    </w:p>
    <w:p w:rsidR="000D3F0C" w:rsidRPr="00E26ED5" w:rsidRDefault="000A4A69" w:rsidP="000D3F0C">
      <w:pPr>
        <w:shd w:val="clear" w:color="auto" w:fill="FFFFFF"/>
        <w:spacing w:before="100" w:beforeAutospacing="1" w:after="100" w:afterAutospacing="1" w:line="240" w:lineRule="auto"/>
        <w:jc w:val="center"/>
        <w:rPr>
          <w:rFonts w:ascii="Arial" w:hAnsi="Arial" w:cs="Arial"/>
          <w:color w:val="333333"/>
        </w:rPr>
      </w:pPr>
      <w:r>
        <w:rPr>
          <w:rFonts w:ascii="Arial" w:hAnsi="Arial" w:cs="Arial"/>
          <w:noProof/>
          <w:color w:val="333333"/>
        </w:rPr>
        <w:drawing>
          <wp:inline distT="0" distB="0" distL="0" distR="0">
            <wp:extent cx="6038850" cy="1676400"/>
            <wp:effectExtent l="19050" t="0" r="0" b="0"/>
            <wp:docPr id="14" name="Рисунок 14" descr="http://192.168.1.105/joomla/images/rega/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descr="http://192.168.1.105/joomla/images/rega/11.jpg"/>
                    <pic:cNvPicPr>
                      <a:picLocks noChangeAspect="1" noChangeArrowheads="1"/>
                    </pic:cNvPicPr>
                  </pic:nvPicPr>
                  <pic:blipFill>
                    <a:blip r:embed="rId104"/>
                    <a:srcRect/>
                    <a:stretch>
                      <a:fillRect/>
                    </a:stretch>
                  </pic:blipFill>
                  <pic:spPr bwMode="auto">
                    <a:xfrm>
                      <a:off x="0" y="0"/>
                      <a:ext cx="6038850" cy="1676400"/>
                    </a:xfrm>
                    <a:prstGeom prst="rect">
                      <a:avLst/>
                    </a:prstGeom>
                    <a:noFill/>
                    <a:ln w="9525">
                      <a:noFill/>
                      <a:miter lim="800000"/>
                      <a:headEnd/>
                      <a:tailEnd/>
                    </a:ln>
                  </pic:spPr>
                </pic:pic>
              </a:graphicData>
            </a:graphic>
          </wp:inline>
        </w:drawing>
      </w:r>
      <w:r w:rsidR="000D3F0C" w:rsidRPr="00E26ED5">
        <w:rPr>
          <w:rFonts w:ascii="Arial" w:hAnsi="Arial" w:cs="Arial"/>
          <w:b/>
          <w:bCs/>
          <w:i/>
          <w:iCs/>
          <w:color w:val="333333"/>
        </w:rPr>
        <w:t xml:space="preserve">Рисунок </w:t>
      </w:r>
      <w:r w:rsidR="000D3F0C">
        <w:rPr>
          <w:rFonts w:ascii="Arial" w:hAnsi="Arial" w:cs="Arial"/>
          <w:b/>
          <w:bCs/>
          <w:i/>
          <w:iCs/>
          <w:color w:val="333333"/>
        </w:rPr>
        <w:t>9</w:t>
      </w:r>
      <w:r w:rsidR="000D3F0C" w:rsidRPr="00E26ED5">
        <w:rPr>
          <w:rFonts w:ascii="Arial" w:hAnsi="Arial" w:cs="Arial"/>
          <w:b/>
          <w:bCs/>
          <w:i/>
          <w:iCs/>
          <w:color w:val="333333"/>
        </w:rPr>
        <w:t>.</w:t>
      </w:r>
      <w:r w:rsidR="000D3F0C">
        <w:rPr>
          <w:rFonts w:ascii="Arial" w:hAnsi="Arial" w:cs="Arial"/>
          <w:b/>
          <w:bCs/>
          <w:i/>
          <w:iCs/>
          <w:color w:val="333333"/>
        </w:rPr>
        <w:t xml:space="preserve"> - </w:t>
      </w:r>
      <w:r w:rsidR="000D3F0C" w:rsidRPr="00E26ED5">
        <w:rPr>
          <w:rFonts w:ascii="Arial" w:hAnsi="Arial" w:cs="Arial"/>
          <w:b/>
          <w:bCs/>
          <w:i/>
          <w:iCs/>
          <w:color w:val="333333"/>
        </w:rPr>
        <w:t xml:space="preserve"> Получение нового кода подтверждения</w:t>
      </w:r>
    </w:p>
    <w:p w:rsidR="000D3F0C" w:rsidRPr="00E26ED5" w:rsidRDefault="000D3F0C" w:rsidP="000D3F0C">
      <w:pPr>
        <w:shd w:val="clear" w:color="auto" w:fill="FFFFFF"/>
        <w:spacing w:before="100" w:beforeAutospacing="1" w:after="100" w:afterAutospacing="1" w:line="240" w:lineRule="auto"/>
        <w:outlineLvl w:val="2"/>
        <w:rPr>
          <w:rFonts w:ascii="Arial" w:hAnsi="Arial" w:cs="Arial"/>
          <w:b/>
          <w:bCs/>
          <w:color w:val="333333"/>
          <w:sz w:val="27"/>
          <w:szCs w:val="27"/>
        </w:rPr>
      </w:pPr>
      <w:r w:rsidRPr="00E26ED5">
        <w:rPr>
          <w:rFonts w:ascii="Arial" w:hAnsi="Arial" w:cs="Arial"/>
          <w:b/>
          <w:bCs/>
          <w:color w:val="333333"/>
          <w:sz w:val="27"/>
          <w:szCs w:val="27"/>
        </w:rPr>
        <w:br/>
      </w:r>
      <w:bookmarkStart w:id="3414" w:name="213"/>
      <w:bookmarkStart w:id="3415" w:name="_Toc329013285"/>
      <w:bookmarkStart w:id="3416" w:name="_Toc329082315"/>
      <w:bookmarkStart w:id="3417" w:name="_Toc329083389"/>
      <w:bookmarkStart w:id="3418" w:name="_Toc329086424"/>
      <w:bookmarkStart w:id="3419" w:name="_Toc329339934"/>
      <w:bookmarkStart w:id="3420" w:name="_Toc332119856"/>
      <w:bookmarkStart w:id="3421" w:name="_Toc332131341"/>
      <w:bookmarkStart w:id="3422" w:name="_Toc332279705"/>
      <w:bookmarkStart w:id="3423" w:name="_Toc332703517"/>
      <w:bookmarkStart w:id="3424" w:name="_Toc334016748"/>
      <w:bookmarkEnd w:id="3414"/>
      <w:r w:rsidRPr="00E26ED5">
        <w:rPr>
          <w:rFonts w:ascii="Arial" w:hAnsi="Arial" w:cs="Arial"/>
          <w:b/>
          <w:bCs/>
          <w:color w:val="333333"/>
          <w:sz w:val="27"/>
          <w:szCs w:val="27"/>
        </w:rPr>
        <w:t>Шаг 6. «Результат регистрации»</w:t>
      </w:r>
      <w:bookmarkEnd w:id="3415"/>
      <w:bookmarkEnd w:id="3416"/>
      <w:bookmarkEnd w:id="3417"/>
      <w:bookmarkEnd w:id="3418"/>
      <w:bookmarkEnd w:id="3419"/>
      <w:bookmarkEnd w:id="3420"/>
      <w:bookmarkEnd w:id="3421"/>
      <w:bookmarkEnd w:id="3422"/>
      <w:bookmarkEnd w:id="3423"/>
      <w:bookmarkEnd w:id="3424"/>
    </w:p>
    <w:p w:rsidR="000D3F0C" w:rsidRPr="00E26ED5" w:rsidRDefault="000D3F0C" w:rsidP="000D3F0C">
      <w:pPr>
        <w:shd w:val="clear" w:color="auto" w:fill="FFFFFF"/>
        <w:spacing w:before="100" w:beforeAutospacing="1" w:after="100" w:afterAutospacing="1" w:line="240" w:lineRule="auto"/>
        <w:rPr>
          <w:rFonts w:ascii="Arial" w:hAnsi="Arial" w:cs="Arial"/>
          <w:color w:val="333333"/>
        </w:rPr>
      </w:pPr>
      <w:r w:rsidRPr="00E26ED5">
        <w:rPr>
          <w:rFonts w:ascii="Arial" w:hAnsi="Arial" w:cs="Arial"/>
          <w:color w:val="333333"/>
        </w:rPr>
        <w:t xml:space="preserve">Если все данные были введены корректно, то откроется страница, представленная на Рисунок </w:t>
      </w:r>
      <w:r>
        <w:rPr>
          <w:rFonts w:ascii="Arial" w:hAnsi="Arial" w:cs="Arial"/>
          <w:color w:val="333333"/>
        </w:rPr>
        <w:t>10</w:t>
      </w:r>
      <w:r w:rsidRPr="00E26ED5">
        <w:rPr>
          <w:rFonts w:ascii="Arial" w:hAnsi="Arial" w:cs="Arial"/>
          <w:color w:val="333333"/>
        </w:rPr>
        <w:t>.</w:t>
      </w:r>
    </w:p>
    <w:p w:rsidR="000D3F0C" w:rsidRPr="00E26ED5" w:rsidRDefault="000A4A69" w:rsidP="000D3F0C">
      <w:pPr>
        <w:shd w:val="clear" w:color="auto" w:fill="FFFFFF"/>
        <w:spacing w:before="100" w:beforeAutospacing="1" w:after="100" w:afterAutospacing="1" w:line="240" w:lineRule="auto"/>
        <w:rPr>
          <w:rFonts w:ascii="Arial" w:hAnsi="Arial" w:cs="Arial"/>
          <w:color w:val="333333"/>
        </w:rPr>
      </w:pPr>
      <w:r>
        <w:rPr>
          <w:rFonts w:ascii="Arial" w:hAnsi="Arial" w:cs="Arial"/>
          <w:noProof/>
          <w:color w:val="333333"/>
        </w:rPr>
        <w:lastRenderedPageBreak/>
        <w:drawing>
          <wp:inline distT="0" distB="0" distL="0" distR="0">
            <wp:extent cx="5857875" cy="1990725"/>
            <wp:effectExtent l="19050" t="0" r="9525" b="0"/>
            <wp:docPr id="15" name="Рисунок 15" descr="http://192.168.1.105/joomla/images/rega/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descr="http://192.168.1.105/joomla/images/rega/12.jpg"/>
                    <pic:cNvPicPr>
                      <a:picLocks noChangeAspect="1" noChangeArrowheads="1"/>
                    </pic:cNvPicPr>
                  </pic:nvPicPr>
                  <pic:blipFill>
                    <a:blip r:embed="rId105"/>
                    <a:srcRect/>
                    <a:stretch>
                      <a:fillRect/>
                    </a:stretch>
                  </pic:blipFill>
                  <pic:spPr bwMode="auto">
                    <a:xfrm>
                      <a:off x="0" y="0"/>
                      <a:ext cx="5857875" cy="1990725"/>
                    </a:xfrm>
                    <a:prstGeom prst="rect">
                      <a:avLst/>
                    </a:prstGeom>
                    <a:noFill/>
                    <a:ln w="9525">
                      <a:noFill/>
                      <a:miter lim="800000"/>
                      <a:headEnd/>
                      <a:tailEnd/>
                    </a:ln>
                  </pic:spPr>
                </pic:pic>
              </a:graphicData>
            </a:graphic>
          </wp:inline>
        </w:drawing>
      </w:r>
    </w:p>
    <w:p w:rsidR="000D3F0C" w:rsidRPr="00E26ED5" w:rsidRDefault="000D3F0C" w:rsidP="000D3F0C">
      <w:pPr>
        <w:shd w:val="clear" w:color="auto" w:fill="FFFFFF"/>
        <w:spacing w:before="100" w:beforeAutospacing="1" w:after="100" w:afterAutospacing="1" w:line="240" w:lineRule="auto"/>
        <w:jc w:val="center"/>
        <w:rPr>
          <w:rFonts w:ascii="Arial" w:hAnsi="Arial" w:cs="Arial"/>
          <w:color w:val="333333"/>
        </w:rPr>
      </w:pPr>
      <w:r w:rsidRPr="00E26ED5">
        <w:rPr>
          <w:rFonts w:ascii="Arial" w:hAnsi="Arial" w:cs="Arial"/>
          <w:b/>
          <w:bCs/>
          <w:i/>
          <w:iCs/>
          <w:color w:val="333333"/>
        </w:rPr>
        <w:t xml:space="preserve">Рисунок </w:t>
      </w:r>
      <w:r>
        <w:rPr>
          <w:rFonts w:ascii="Arial" w:hAnsi="Arial" w:cs="Arial"/>
          <w:b/>
          <w:bCs/>
          <w:i/>
          <w:iCs/>
          <w:color w:val="333333"/>
        </w:rPr>
        <w:t xml:space="preserve">10. - </w:t>
      </w:r>
      <w:r w:rsidRPr="00E26ED5">
        <w:rPr>
          <w:rFonts w:ascii="Arial" w:hAnsi="Arial" w:cs="Arial"/>
          <w:b/>
          <w:bCs/>
          <w:i/>
          <w:iCs/>
          <w:color w:val="333333"/>
        </w:rPr>
        <w:t xml:space="preserve"> Страница регистрации гражданина РФ, раздел «Результат регистрации» </w:t>
      </w:r>
    </w:p>
    <w:p w:rsidR="000D3F0C" w:rsidRDefault="000D3F0C" w:rsidP="000D3F0C"/>
    <w:bookmarkEnd w:id="3348"/>
    <w:p w:rsidR="007E4EDD" w:rsidRDefault="00B04E3C">
      <w:pPr>
        <w:pStyle w:val="31"/>
        <w:numPr>
          <w:ilvl w:val="0"/>
          <w:numId w:val="0"/>
        </w:numPr>
        <w:spacing w:before="160" w:after="160"/>
      </w:pPr>
      <w:r>
        <w:fldChar w:fldCharType="begin"/>
      </w:r>
      <w:r w:rsidR="004C3C84">
        <w:instrText xml:space="preserve"> HYPERLINK "\\\\vostok.nvg.ru\\projects\\M\\Minkomsvyazi_EP_2009\\Проекты\\Ведомственная информатизация\\Проектные материалы\\7. ТРП АИС Информатизация\\Портал\\Руководство_пользователя_АИС_материал\\3\\001.jpeg" </w:instrText>
      </w:r>
      <w:r>
        <w:fldChar w:fldCharType="end"/>
      </w:r>
      <w:bookmarkStart w:id="3425" w:name="Вход_в_АРМ"/>
      <w:bookmarkStart w:id="3426" w:name="Заявки"/>
      <w:bookmarkStart w:id="3427" w:name="211"/>
      <w:bookmarkStart w:id="3428" w:name="212"/>
      <w:bookmarkStart w:id="3429" w:name="21"/>
      <w:bookmarkEnd w:id="3425"/>
      <w:bookmarkEnd w:id="3426"/>
      <w:bookmarkEnd w:id="3427"/>
      <w:bookmarkEnd w:id="3428"/>
      <w:bookmarkEnd w:id="3429"/>
    </w:p>
    <w:sectPr w:rsidR="007E4EDD" w:rsidSect="00EB12B4">
      <w:pgSz w:w="16839" w:h="11907" w:orient="landscape" w:code="9"/>
      <w:pgMar w:top="1134" w:right="851" w:bottom="1558" w:left="851"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10E76" w:rsidRDefault="00E10E76" w:rsidP="002F27E2">
      <w:r>
        <w:separator/>
      </w:r>
    </w:p>
    <w:p w:rsidR="00E10E76" w:rsidRDefault="00E10E76"/>
    <w:p w:rsidR="00E10E76" w:rsidRDefault="00E10E76"/>
    <w:p w:rsidR="00E10E76" w:rsidRDefault="00E10E76"/>
    <w:p w:rsidR="00E10E76" w:rsidRDefault="00E10E76"/>
    <w:p w:rsidR="00E10E76" w:rsidRDefault="00E10E76"/>
  </w:endnote>
  <w:endnote w:type="continuationSeparator" w:id="0">
    <w:p w:rsidR="00E10E76" w:rsidRDefault="00E10E76" w:rsidP="002F27E2">
      <w:r>
        <w:continuationSeparator/>
      </w:r>
    </w:p>
    <w:p w:rsidR="00E10E76" w:rsidRDefault="00E10E76"/>
    <w:p w:rsidR="00E10E76" w:rsidRDefault="00E10E76"/>
    <w:p w:rsidR="00E10E76" w:rsidRDefault="00E10E76"/>
    <w:p w:rsidR="00E10E76" w:rsidRDefault="00E10E76"/>
    <w:p w:rsidR="00E10E76" w:rsidRDefault="00E10E76"/>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eterburg">
    <w:altName w:val="Times New Roman"/>
    <w:charset w:val="00"/>
    <w:family w:val="auto"/>
    <w:pitch w:val="variable"/>
    <w:sig w:usb0="00000207" w:usb1="00000000" w:usb2="00000000" w:usb3="00000000" w:csb0="00000017"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Times New Roman ??????????">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Arial Narrow">
    <w:panose1 w:val="020B0606020202030204"/>
    <w:charset w:val="CC"/>
    <w:family w:val="swiss"/>
    <w:pitch w:val="variable"/>
    <w:sig w:usb0="00000287" w:usb1="00000800" w:usb2="00000000" w:usb3="00000000" w:csb0="0000009F" w:csb1="00000000"/>
  </w:font>
  <w:font w:name="Calibri">
    <w:panose1 w:val="020F0502020204030204"/>
    <w:charset w:val="CC"/>
    <w:family w:val="swiss"/>
    <w:pitch w:val="variable"/>
    <w:sig w:usb0="E10002FF" w:usb1="4000ACFF" w:usb2="00000009" w:usb3="00000000" w:csb0="0000019F" w:csb1="00000000"/>
  </w:font>
  <w:font w:name="DejaVu Sans">
    <w:altName w:val="Arial"/>
    <w:panose1 w:val="00000000000000000000"/>
    <w:charset w:val="CC"/>
    <w:family w:val="swiss"/>
    <w:notTrueType/>
    <w:pitch w:val="variable"/>
    <w:sig w:usb0="00000203" w:usb1="00000000" w:usb2="00000000" w:usb3="00000000" w:csb0="00000005" w:csb1="00000000"/>
  </w:font>
  <w:font w:name="Helvetica">
    <w:panose1 w:val="020B060402020202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CC"/>
    <w:family w:val="modern"/>
    <w:pitch w:val="fixed"/>
    <w:sig w:usb0="E10002FF" w:usb1="4000FCFF" w:usb2="00000009"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0A48" w:rsidRDefault="00B04E3C">
    <w:pPr>
      <w:pStyle w:val="aff2"/>
      <w:jc w:val="center"/>
    </w:pPr>
    <w:fldSimple w:instr=" PAGE   \* MERGEFORMAT ">
      <w:r w:rsidR="002A76BC">
        <w:rPr>
          <w:noProof/>
        </w:rPr>
        <w:t>5</w:t>
      </w:r>
    </w:fldSimple>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0A48" w:rsidRDefault="00B04E3C">
    <w:pPr>
      <w:pStyle w:val="aff2"/>
      <w:jc w:val="center"/>
    </w:pPr>
    <w:fldSimple w:instr=" PAGE   \* MERGEFORMAT ">
      <w:r w:rsidR="006B6977">
        <w:rPr>
          <w:noProof/>
        </w:rPr>
        <w:t>53</w:t>
      </w:r>
    </w:fldSimple>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0A48" w:rsidRDefault="00B04E3C">
    <w:pPr>
      <w:pStyle w:val="aff2"/>
      <w:jc w:val="center"/>
    </w:pPr>
    <w:fldSimple w:instr=" PAGE   \* MERGEFORMAT ">
      <w:r w:rsidR="006B6977">
        <w:rPr>
          <w:noProof/>
        </w:rPr>
        <w:t>50</w:t>
      </w:r>
    </w:fldSimple>
  </w:p>
  <w:p w:rsidR="00A80A48" w:rsidRDefault="00A80A48" w:rsidP="00DE6AEE">
    <w:pPr>
      <w:ind w:left="6521"/>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0A48" w:rsidRDefault="00B04E3C">
    <w:pPr>
      <w:pStyle w:val="aff2"/>
      <w:jc w:val="center"/>
    </w:pPr>
    <w:fldSimple w:instr=" PAGE   \* MERGEFORMAT ">
      <w:r w:rsidR="00EE58AD">
        <w:rPr>
          <w:noProof/>
        </w:rPr>
        <w:t>81</w:t>
      </w:r>
    </w:fldSimple>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0A48" w:rsidRDefault="00B04E3C">
    <w:pPr>
      <w:pStyle w:val="aff2"/>
      <w:jc w:val="center"/>
    </w:pPr>
    <w:fldSimple w:instr=" PAGE   \* MERGEFORMAT ">
      <w:r w:rsidR="00EE58AD">
        <w:rPr>
          <w:noProof/>
        </w:rPr>
        <w:t>84</w:t>
      </w:r>
    </w:fldSimple>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0A48" w:rsidRDefault="00B04E3C">
    <w:pPr>
      <w:pStyle w:val="aff2"/>
      <w:jc w:val="center"/>
    </w:pPr>
    <w:fldSimple w:instr=" PAGE   \* MERGEFORMAT ">
      <w:r w:rsidR="00EE58AD">
        <w:rPr>
          <w:noProof/>
        </w:rPr>
        <w:t>111</w:t>
      </w:r>
    </w:fldSimple>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0A48" w:rsidRDefault="00B04E3C">
    <w:pPr>
      <w:pStyle w:val="aff2"/>
      <w:jc w:val="center"/>
    </w:pPr>
    <w:fldSimple w:instr=" PAGE   \* MERGEFORMAT ">
      <w:r w:rsidR="006B6977">
        <w:rPr>
          <w:noProof/>
        </w:rPr>
        <w:t>130</w:t>
      </w:r>
    </w:fldSimple>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0A48" w:rsidRDefault="00B04E3C">
    <w:pPr>
      <w:pStyle w:val="aff2"/>
      <w:jc w:val="center"/>
    </w:pPr>
    <w:fldSimple w:instr=" PAGE   \* MERGEFORMAT ">
      <w:r w:rsidR="00EE58AD">
        <w:rPr>
          <w:noProof/>
        </w:rPr>
        <w:t>141</w:t>
      </w:r>
    </w:fldSimple>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0A48" w:rsidRDefault="00B04E3C">
    <w:pPr>
      <w:pStyle w:val="aff2"/>
      <w:jc w:val="center"/>
    </w:pPr>
    <w:fldSimple w:instr=" PAGE   \* MERGEFORMAT ">
      <w:r w:rsidR="00EE58AD">
        <w:rPr>
          <w:noProof/>
        </w:rPr>
        <w:t>207</w:t>
      </w:r>
    </w:fldSimple>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0A48" w:rsidRDefault="00B04E3C">
    <w:pPr>
      <w:pStyle w:val="aff2"/>
      <w:jc w:val="center"/>
    </w:pPr>
    <w:fldSimple w:instr=" PAGE   \* MERGEFORMAT ">
      <w:r w:rsidR="00EE58AD">
        <w:rPr>
          <w:noProof/>
        </w:rPr>
        <w:t>243</w:t>
      </w:r>
    </w:fldSimple>
  </w:p>
  <w:p w:rsidR="00A80A48" w:rsidRDefault="00A80A48" w:rsidP="00DE6AEE">
    <w:pPr>
      <w:ind w:left="6521"/>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0A48" w:rsidRDefault="00A80A48" w:rsidP="00DE6AEE">
    <w:pPr>
      <w:ind w:left="6521"/>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0A48" w:rsidRDefault="00B04E3C">
    <w:pPr>
      <w:pStyle w:val="aff2"/>
      <w:jc w:val="center"/>
    </w:pPr>
    <w:fldSimple w:instr=" PAGE   \* MERGEFORMAT ">
      <w:r w:rsidR="006B6977">
        <w:rPr>
          <w:noProof/>
        </w:rPr>
        <w:t>20</w:t>
      </w:r>
    </w:fldSimple>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0A48" w:rsidRDefault="00B04E3C">
    <w:pPr>
      <w:pStyle w:val="aff2"/>
      <w:jc w:val="center"/>
    </w:pPr>
    <w:fldSimple w:instr=" PAGE   \* MERGEFORMAT ">
      <w:r w:rsidR="006B6977">
        <w:rPr>
          <w:noProof/>
        </w:rPr>
        <w:t>22</w:t>
      </w:r>
    </w:fldSimple>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0A48" w:rsidRDefault="00B04E3C">
    <w:pPr>
      <w:pStyle w:val="aff2"/>
      <w:jc w:val="center"/>
    </w:pPr>
    <w:fldSimple w:instr=" PAGE   \* MERGEFORMAT ">
      <w:r w:rsidR="006B6977">
        <w:rPr>
          <w:noProof/>
        </w:rPr>
        <w:t>34</w:t>
      </w:r>
    </w:fldSimple>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0A48" w:rsidRDefault="00B04E3C">
    <w:pPr>
      <w:pStyle w:val="aff2"/>
      <w:jc w:val="center"/>
    </w:pPr>
    <w:fldSimple w:instr=" PAGE   \* MERGEFORMAT ">
      <w:r w:rsidR="006B6977">
        <w:rPr>
          <w:noProof/>
        </w:rPr>
        <w:t>38</w:t>
      </w:r>
    </w:fldSimple>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0A48" w:rsidRDefault="00B04E3C">
    <w:pPr>
      <w:pStyle w:val="aff2"/>
      <w:jc w:val="center"/>
    </w:pPr>
    <w:fldSimple w:instr=" PAGE   \* MERGEFORMAT ">
      <w:r w:rsidR="006B6977">
        <w:rPr>
          <w:noProof/>
        </w:rPr>
        <w:t>35</w:t>
      </w:r>
    </w:fldSimple>
  </w:p>
  <w:p w:rsidR="00A80A48" w:rsidRDefault="00A80A48" w:rsidP="00DE6AEE">
    <w:pPr>
      <w:ind w:left="6521"/>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0A48" w:rsidRDefault="00B04E3C">
    <w:pPr>
      <w:pStyle w:val="aff2"/>
      <w:jc w:val="center"/>
    </w:pPr>
    <w:fldSimple w:instr=" PAGE   \* MERGEFORMAT ">
      <w:r w:rsidR="006B6977">
        <w:rPr>
          <w:noProof/>
        </w:rPr>
        <w:t>46</w:t>
      </w:r>
    </w:fldSimple>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0A48" w:rsidRDefault="00B04E3C">
    <w:pPr>
      <w:pStyle w:val="aff2"/>
      <w:jc w:val="center"/>
    </w:pPr>
    <w:fldSimple w:instr=" PAGE   \* MERGEFORMAT ">
      <w:r w:rsidR="006B6977">
        <w:rPr>
          <w:noProof/>
        </w:rPr>
        <w:t>44</w:t>
      </w:r>
    </w:fldSimple>
  </w:p>
  <w:p w:rsidR="00A80A48" w:rsidRDefault="00A80A48" w:rsidP="00DE6AEE">
    <w:pPr>
      <w:ind w:left="6521"/>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10E76" w:rsidRDefault="00E10E76" w:rsidP="00C52827">
      <w:r>
        <w:separator/>
      </w:r>
    </w:p>
  </w:footnote>
  <w:footnote w:type="continuationSeparator" w:id="0">
    <w:p w:rsidR="00E10E76" w:rsidRDefault="00E10E76" w:rsidP="002F27E2">
      <w:r>
        <w:continuationSeparator/>
      </w:r>
    </w:p>
  </w:footnote>
  <w:footnote w:type="continuationNotice" w:id="1">
    <w:p w:rsidR="00E10E76" w:rsidRDefault="00E10E76">
      <w:pPr>
        <w:spacing w:line="240" w:lineRule="auto"/>
      </w:pPr>
    </w:p>
  </w:footnote>
  <w:footnote w:id="2">
    <w:p w:rsidR="00A80A48" w:rsidRPr="00452217" w:rsidRDefault="00A80A48" w:rsidP="00AD3C8D">
      <w:pPr>
        <w:pStyle w:val="afffff7"/>
      </w:pPr>
      <w:r>
        <w:rPr>
          <w:rStyle w:val="affff"/>
        </w:rPr>
        <w:footnoteRef/>
      </w:r>
      <w:r>
        <w:t xml:space="preserve"> Справка о Технологическом портале, размещена на главной странице Технологического портала, в разделе «Перечень нормативно-справочной документации о СМЭВ», в подразделе «Регламенты, инструкции, шаблоны документов»</w:t>
      </w:r>
    </w:p>
  </w:footnote>
  <w:footnote w:id="3">
    <w:p w:rsidR="00A80A48" w:rsidRDefault="00A80A48" w:rsidP="00B4482C">
      <w:pPr>
        <w:pStyle w:val="afffff7"/>
      </w:pPr>
      <w:r>
        <w:rPr>
          <w:rStyle w:val="affff"/>
        </w:rPr>
        <w:footnoteRef/>
      </w:r>
      <w:r>
        <w:t xml:space="preserve"> Применение методических рекомендаций по разработке электронных сервисов и </w:t>
      </w:r>
      <w:r w:rsidRPr="002B7D5E">
        <w:t>применению технологии электронной подписи при межведомственном электронном взаимодействии</w:t>
      </w:r>
      <w:r>
        <w:t xml:space="preserve"> одобрено Подкомиссией протоколом №9 от </w:t>
      </w:r>
      <w:r w:rsidRPr="00456167">
        <w:t>2</w:t>
      </w:r>
      <w:r>
        <w:t>9.0</w:t>
      </w:r>
      <w:r w:rsidRPr="00456167">
        <w:t>7</w:t>
      </w:r>
      <w:r>
        <w:t>.2011г  раздел II</w:t>
      </w:r>
      <w:r>
        <w:rPr>
          <w:lang w:val="en-US"/>
        </w:rPr>
        <w:t>I</w:t>
      </w:r>
      <w:r>
        <w:t xml:space="preserve"> п.2.</w:t>
      </w:r>
    </w:p>
  </w:footnote>
  <w:footnote w:id="4">
    <w:p w:rsidR="00A80A48" w:rsidRDefault="00A80A48" w:rsidP="004D7A0E">
      <w:pPr>
        <w:pStyle w:val="afffff7"/>
      </w:pPr>
      <w:r>
        <w:rPr>
          <w:rStyle w:val="affff"/>
        </w:rPr>
        <w:footnoteRef/>
      </w:r>
      <w:r>
        <w:t xml:space="preserve"> </w:t>
      </w:r>
      <w:r w:rsidR="00B04E3C">
        <w:fldChar w:fldCharType="begin"/>
      </w:r>
      <w:r>
        <w:instrText xml:space="preserve"> REF _Ref307869800 \h </w:instrText>
      </w:r>
      <w:r w:rsidR="00B04E3C">
        <w:fldChar w:fldCharType="separate"/>
      </w:r>
      <w:r w:rsidRPr="009A08C2">
        <w:t xml:space="preserve">Приложение Н. Форма </w:t>
      </w:r>
      <w:r>
        <w:t>протокола совместного тестирования электронных сервисов СМЭВ</w:t>
      </w:r>
      <w:r w:rsidR="00B04E3C">
        <w:fldChar w:fldCharType="end"/>
      </w:r>
    </w:p>
  </w:footnote>
  <w:footnote w:id="5">
    <w:p w:rsidR="00A80A48" w:rsidRDefault="00A80A48" w:rsidP="00B4482C">
      <w:pPr>
        <w:pStyle w:val="afffff7"/>
      </w:pPr>
      <w:r>
        <w:rPr>
          <w:rStyle w:val="affff"/>
        </w:rPr>
        <w:footnoteRef/>
      </w:r>
      <w:r>
        <w:t xml:space="preserve"> </w:t>
      </w:r>
      <w:r w:rsidR="00B04E3C">
        <w:fldChar w:fldCharType="begin"/>
      </w:r>
      <w:r>
        <w:instrText xml:space="preserve"> REF _Ref307858206 \h </w:instrText>
      </w:r>
      <w:r w:rsidR="00B04E3C">
        <w:fldChar w:fldCharType="separate"/>
      </w:r>
      <w:r>
        <w:t>Приложение К. Форма паспорта электронного сервиса.</w:t>
      </w:r>
      <w:r w:rsidR="00B04E3C">
        <w:fldChar w:fldCharType="end"/>
      </w:r>
    </w:p>
  </w:footnote>
  <w:footnote w:id="6">
    <w:p w:rsidR="00A80A48" w:rsidRDefault="00A80A48" w:rsidP="00B4482C">
      <w:pPr>
        <w:pStyle w:val="afffff7"/>
      </w:pPr>
      <w:r>
        <w:rPr>
          <w:rStyle w:val="affff"/>
        </w:rPr>
        <w:footnoteRef/>
      </w:r>
      <w:r>
        <w:t xml:space="preserve"> </w:t>
      </w:r>
      <w:r w:rsidR="00B04E3C">
        <w:fldChar w:fldCharType="begin"/>
      </w:r>
      <w:r>
        <w:instrText xml:space="preserve"> REF _Ref307860567 \h </w:instrText>
      </w:r>
      <w:r w:rsidR="00B04E3C">
        <w:fldChar w:fldCharType="separate"/>
      </w:r>
      <w:r w:rsidRPr="009A08C2">
        <w:t xml:space="preserve">Приложение М. Форма </w:t>
      </w:r>
      <w:r w:rsidRPr="009B1E4D">
        <w:t>описани</w:t>
      </w:r>
      <w:r>
        <w:t>я</w:t>
      </w:r>
      <w:r w:rsidRPr="009B1E4D">
        <w:t xml:space="preserve"> формата электро</w:t>
      </w:r>
      <w:r>
        <w:t>нного сервиса СМЭВ и руководства</w:t>
      </w:r>
      <w:r w:rsidRPr="009B1E4D">
        <w:t xml:space="preserve"> пользователя</w:t>
      </w:r>
      <w:r>
        <w:t xml:space="preserve"> </w:t>
      </w:r>
      <w:r w:rsidRPr="009B1E4D">
        <w:t>электронного сервиса СМЭВ</w:t>
      </w:r>
      <w:r w:rsidR="00B04E3C">
        <w:fldChar w:fldCharType="end"/>
      </w:r>
    </w:p>
  </w:footnote>
  <w:footnote w:id="7">
    <w:p w:rsidR="00A80A48" w:rsidRDefault="00A80A48">
      <w:pPr>
        <w:pStyle w:val="afffff7"/>
      </w:pPr>
      <w:r>
        <w:rPr>
          <w:rStyle w:val="affff"/>
        </w:rPr>
        <w:footnoteRef/>
      </w:r>
      <w:r>
        <w:t xml:space="preserve"> Указанные адреса электронной почты могут быть изменены, о чем Участники информационного взаимодействия будут оповещены дополнительно.</w:t>
      </w:r>
    </w:p>
  </w:footnote>
  <w:footnote w:id="8">
    <w:p w:rsidR="00A80A48" w:rsidRPr="000B5E74" w:rsidRDefault="00A80A48">
      <w:pPr>
        <w:pStyle w:val="afffff7"/>
      </w:pPr>
      <w:r>
        <w:rPr>
          <w:rStyle w:val="affff"/>
        </w:rPr>
        <w:footnoteRef/>
      </w:r>
      <w:r>
        <w:t xml:space="preserve"> Справка о Технологическом портале</w:t>
      </w:r>
    </w:p>
  </w:footnote>
  <w:footnote w:id="9">
    <w:p w:rsidR="00A80A48" w:rsidRPr="00892F01" w:rsidRDefault="00A80A48">
      <w:pPr>
        <w:pStyle w:val="afffff7"/>
      </w:pPr>
      <w:r>
        <w:rPr>
          <w:rStyle w:val="affff"/>
        </w:rPr>
        <w:footnoteRef/>
      </w:r>
      <w:r w:rsidRPr="00B31D93">
        <w:t xml:space="preserve"> </w:t>
      </w:r>
      <w:r>
        <w:t>Справка о Технологическом портале</w:t>
      </w:r>
    </w:p>
  </w:footnote>
  <w:footnote w:id="10">
    <w:p w:rsidR="00A80A48" w:rsidRDefault="00A80A48">
      <w:pPr>
        <w:pStyle w:val="afffff7"/>
      </w:pPr>
      <w:r>
        <w:rPr>
          <w:rStyle w:val="affff"/>
        </w:rPr>
        <w:footnoteRef/>
      </w:r>
      <w:r>
        <w:t xml:space="preserve"> </w:t>
      </w:r>
      <w:r w:rsidR="00B04E3C">
        <w:fldChar w:fldCharType="begin"/>
      </w:r>
      <w:r>
        <w:instrText xml:space="preserve"> REF _Ref329013313 \h </w:instrText>
      </w:r>
      <w:r w:rsidR="00B04E3C">
        <w:fldChar w:fldCharType="separate"/>
      </w:r>
      <w:r>
        <w:t>Приложение С. Инструкция по регистрации Участников информационного взаимодействия в ЕСИА</w:t>
      </w:r>
      <w:r w:rsidR="00B04E3C">
        <w:fldChar w:fldCharType="end"/>
      </w:r>
    </w:p>
  </w:footnote>
  <w:footnote w:id="11">
    <w:p w:rsidR="00A80A48" w:rsidRDefault="00A80A48" w:rsidP="003330F3">
      <w:pPr>
        <w:widowControl/>
        <w:autoSpaceDN/>
        <w:adjustRightInd/>
        <w:spacing w:line="240" w:lineRule="auto"/>
        <w:jc w:val="left"/>
        <w:textAlignment w:val="auto"/>
      </w:pPr>
      <w:r>
        <w:rPr>
          <w:rStyle w:val="affff"/>
          <w:sz w:val="20"/>
          <w:szCs w:val="20"/>
        </w:rPr>
        <w:footnoteRef/>
      </w:r>
      <w:fldSimple w:instr=" REF _Ref329003499 \h  \* MERGEFORMAT ">
        <w:r w:rsidRPr="00974EAF">
          <w:rPr>
            <w:sz w:val="20"/>
            <w:szCs w:val="20"/>
          </w:rPr>
          <w:t>Приложение Р. Таблица с типизацией запросов</w:t>
        </w:r>
      </w:fldSimple>
    </w:p>
  </w:footnote>
  <w:footnote w:id="12">
    <w:p w:rsidR="00A80A48" w:rsidRDefault="00A80A48" w:rsidP="003330F3">
      <w:pPr>
        <w:widowControl/>
        <w:autoSpaceDN/>
        <w:adjustRightInd/>
        <w:spacing w:line="240" w:lineRule="auto"/>
        <w:jc w:val="left"/>
        <w:textAlignment w:val="auto"/>
      </w:pPr>
      <w:r>
        <w:rPr>
          <w:rStyle w:val="affff"/>
          <w:sz w:val="20"/>
          <w:szCs w:val="20"/>
        </w:rPr>
        <w:footnoteRef/>
      </w:r>
      <w:r w:rsidRPr="003330F3">
        <w:rPr>
          <w:sz w:val="20"/>
          <w:szCs w:val="20"/>
        </w:rPr>
        <w:t xml:space="preserve"> </w:t>
      </w:r>
      <w:fldSimple w:instr=" REF _Ref329003613 \h  \* MERGEFORMAT ">
        <w:r w:rsidRPr="00974EAF">
          <w:rPr>
            <w:sz w:val="20"/>
            <w:szCs w:val="20"/>
          </w:rPr>
          <w:t>Приложение Р. Таблица с типизацией запросов</w:t>
        </w:r>
      </w:fldSimple>
    </w:p>
  </w:footnote>
  <w:footnote w:id="13">
    <w:p w:rsidR="00A80A48" w:rsidRDefault="00A80A48" w:rsidP="00E11E36">
      <w:pPr>
        <w:pStyle w:val="afffff7"/>
      </w:pPr>
      <w:r>
        <w:rPr>
          <w:rStyle w:val="affff"/>
        </w:rPr>
        <w:footnoteRef/>
      </w:r>
      <w:r>
        <w:t xml:space="preserve"> </w:t>
      </w:r>
      <w:fldSimple w:instr=" REF _Ref307858206 \h  \* MERGEFORMAT ">
        <w:r>
          <w:t>Приложение К. Форма паспорта электронного</w:t>
        </w:r>
        <w:r w:rsidRPr="00974EAF">
          <w:rPr>
            <w:rStyle w:val="affff"/>
            <w:vertAlign w:val="baseline"/>
          </w:rPr>
          <w:t xml:space="preserve"> сервиса.</w:t>
        </w:r>
      </w:fldSimple>
    </w:p>
  </w:footnote>
  <w:footnote w:id="14">
    <w:p w:rsidR="00A80A48" w:rsidRDefault="00A80A48" w:rsidP="00E11E36">
      <w:pPr>
        <w:pStyle w:val="afffff7"/>
      </w:pPr>
      <w:r>
        <w:rPr>
          <w:rStyle w:val="affff"/>
        </w:rPr>
        <w:footnoteRef/>
      </w:r>
      <w:r>
        <w:t xml:space="preserve"> </w:t>
      </w:r>
      <w:fldSimple w:instr=" REF _Ref307858206 \h  \* MERGEFORMAT ">
        <w:r>
          <w:t>Приложение К. Форма паспорта электронного</w:t>
        </w:r>
        <w:r w:rsidRPr="00974EAF">
          <w:rPr>
            <w:rStyle w:val="affff"/>
            <w:vertAlign w:val="baseline"/>
          </w:rPr>
          <w:t xml:space="preserve"> сервиса.</w:t>
        </w:r>
      </w:fldSimple>
    </w:p>
  </w:footnote>
  <w:footnote w:id="15">
    <w:p w:rsidR="00A80A48" w:rsidRDefault="00A80A48" w:rsidP="00CD01DA">
      <w:pPr>
        <w:pStyle w:val="afffff7"/>
      </w:pPr>
      <w:r w:rsidRPr="00946CC9">
        <w:footnoteRef/>
      </w:r>
      <w:r w:rsidRPr="00946CC9">
        <w:t xml:space="preserve"> </w:t>
      </w:r>
      <w:fldSimple w:instr=" REF _Ref307851278 \h  \* MERGEFORMAT ">
        <w:r>
          <w:t xml:space="preserve">Приложение А. </w:t>
        </w:r>
        <w:r w:rsidRPr="002259A3">
          <w:t>Форма соглашения о взаимодействии при обеспечении предоставления государственных услуг и исполнении государственных функций в электронном виде</w:t>
        </w:r>
      </w:fldSimple>
      <w:r w:rsidRPr="00F86B12">
        <w:t>.</w:t>
      </w:r>
    </w:p>
  </w:footnote>
  <w:footnote w:id="16">
    <w:p w:rsidR="00A80A48" w:rsidRDefault="00A80A48" w:rsidP="00CD01DA">
      <w:pPr>
        <w:pStyle w:val="afffff7"/>
      </w:pPr>
      <w:r>
        <w:rPr>
          <w:rStyle w:val="affff"/>
        </w:rPr>
        <w:footnoteRef/>
      </w:r>
      <w:r>
        <w:t xml:space="preserve"> </w:t>
      </w:r>
      <w:r w:rsidR="00B04E3C">
        <w:fldChar w:fldCharType="begin"/>
      </w:r>
      <w:r>
        <w:instrText xml:space="preserve"> REF _Ref307851345 \h </w:instrText>
      </w:r>
      <w:r w:rsidR="00B04E3C">
        <w:fldChar w:fldCharType="separate"/>
      </w:r>
      <w:r w:rsidRPr="008A40DE">
        <w:t>Приложение Б. Форма дополнительного соглашения к соглашению о взаимодействии</w:t>
      </w:r>
      <w:r w:rsidR="00B04E3C">
        <w:fldChar w:fldCharType="end"/>
      </w:r>
    </w:p>
  </w:footnote>
  <w:footnote w:id="17">
    <w:p w:rsidR="00A80A48" w:rsidRDefault="00A80A48" w:rsidP="00CD01DA">
      <w:pPr>
        <w:pStyle w:val="afffff7"/>
      </w:pPr>
      <w:r w:rsidRPr="00EC6114">
        <w:rPr>
          <w:rStyle w:val="affff"/>
        </w:rPr>
        <w:footnoteRef/>
      </w:r>
      <w:r w:rsidRPr="00EC6114">
        <w:t>.</w:t>
      </w:r>
      <w:r w:rsidR="00B04E3C">
        <w:fldChar w:fldCharType="begin"/>
      </w:r>
      <w:r>
        <w:instrText xml:space="preserve"> REF _Ref308020501 \h </w:instrText>
      </w:r>
      <w:r w:rsidR="00B04E3C">
        <w:fldChar w:fldCharType="separate"/>
      </w:r>
      <w:r>
        <w:t xml:space="preserve">Приложение В. </w:t>
      </w:r>
      <w:r w:rsidRPr="007E156B">
        <w:t xml:space="preserve">Требования к </w:t>
      </w:r>
      <w:r>
        <w:t>Участникам информационного взаимодействия</w:t>
      </w:r>
      <w:r w:rsidRPr="007E156B">
        <w:t xml:space="preserve"> при подключении </w:t>
      </w:r>
      <w:proofErr w:type="spellStart"/>
      <w:r w:rsidRPr="007E156B">
        <w:t>криптомаршрутизатора</w:t>
      </w:r>
      <w:proofErr w:type="spellEnd"/>
      <w:r w:rsidRPr="007E156B">
        <w:t xml:space="preserve"> </w:t>
      </w:r>
      <w:proofErr w:type="spellStart"/>
      <w:r w:rsidRPr="007E156B">
        <w:t>VipNet</w:t>
      </w:r>
      <w:proofErr w:type="spellEnd"/>
      <w:r w:rsidR="00B04E3C">
        <w:fldChar w:fldCharType="end"/>
      </w:r>
    </w:p>
  </w:footnote>
  <w:footnote w:id="18">
    <w:p w:rsidR="00A80A48" w:rsidRDefault="00A80A48" w:rsidP="00CD01DA">
      <w:pPr>
        <w:pStyle w:val="afffff7"/>
      </w:pPr>
      <w:r>
        <w:rPr>
          <w:rStyle w:val="affff"/>
        </w:rPr>
        <w:footnoteRef/>
      </w:r>
      <w:r>
        <w:t xml:space="preserve"> Монтаж и з</w:t>
      </w:r>
      <w:r w:rsidRPr="004A7F8F">
        <w:t>апуск</w:t>
      </w:r>
      <w:r>
        <w:t xml:space="preserve"> осуществляю</w:t>
      </w:r>
      <w:r w:rsidRPr="004A7F8F">
        <w:t xml:space="preserve">тся </w:t>
      </w:r>
      <w:r>
        <w:t xml:space="preserve">представителями </w:t>
      </w:r>
      <w:r w:rsidRPr="004A7F8F">
        <w:t>оператор</w:t>
      </w:r>
      <w:r>
        <w:t>а</w:t>
      </w:r>
      <w:r w:rsidRPr="004A7F8F">
        <w:t xml:space="preserve"> СМЭВ при условии присутствия уполномоченного представителя участника информационного взаимодействия</w:t>
      </w:r>
      <w:r>
        <w:t>.</w:t>
      </w:r>
    </w:p>
  </w:footnote>
  <w:footnote w:id="19">
    <w:p w:rsidR="00A80A48" w:rsidRDefault="00A80A48" w:rsidP="00CD01DA">
      <w:pPr>
        <w:pStyle w:val="afffff7"/>
      </w:pPr>
      <w:r>
        <w:rPr>
          <w:rStyle w:val="affff"/>
        </w:rPr>
        <w:footnoteRef/>
      </w:r>
      <w:r>
        <w:t xml:space="preserve"> </w:t>
      </w:r>
      <w:r w:rsidR="00B04E3C">
        <w:fldChar w:fldCharType="begin"/>
      </w:r>
      <w:r>
        <w:instrText xml:space="preserve"> REF _Ref308020654 \h </w:instrText>
      </w:r>
      <w:r w:rsidR="00B04E3C">
        <w:fldChar w:fldCharType="separate"/>
      </w:r>
      <w:r>
        <w:t xml:space="preserve">Приложение Г. Описание </w:t>
      </w:r>
      <w:proofErr w:type="spellStart"/>
      <w:r w:rsidRPr="00F556E1">
        <w:rPr>
          <w:lang w:val="en-US"/>
        </w:rPr>
        <w:t>VipNet</w:t>
      </w:r>
      <w:proofErr w:type="spellEnd"/>
      <w:r w:rsidRPr="00F556E1">
        <w:t xml:space="preserve"> </w:t>
      </w:r>
      <w:r w:rsidRPr="00F556E1">
        <w:rPr>
          <w:lang w:val="en-US"/>
        </w:rPr>
        <w:t>Coordinator</w:t>
      </w:r>
      <w:r w:rsidRPr="00F556E1">
        <w:t xml:space="preserve"> </w:t>
      </w:r>
      <w:r w:rsidRPr="00F556E1">
        <w:rPr>
          <w:lang w:val="en-US"/>
        </w:rPr>
        <w:t>HW</w:t>
      </w:r>
      <w:r>
        <w:t>1000.</w:t>
      </w:r>
      <w:r w:rsidR="00B04E3C">
        <w:fldChar w:fldCharType="end"/>
      </w:r>
    </w:p>
  </w:footnote>
  <w:footnote w:id="20">
    <w:p w:rsidR="00A80A48" w:rsidRDefault="00A80A48">
      <w:pPr>
        <w:pStyle w:val="afffff7"/>
      </w:pPr>
      <w:r>
        <w:rPr>
          <w:rStyle w:val="affff"/>
        </w:rPr>
        <w:footnoteRef/>
      </w:r>
      <w:r>
        <w:t xml:space="preserve"> В случае возникновения трудностей, не связанных с деятельностью представителей Оператора эксплуатации ИЭП, срок шага может быть увеличен.</w:t>
      </w:r>
    </w:p>
  </w:footnote>
  <w:footnote w:id="21">
    <w:p w:rsidR="00A80A48" w:rsidRPr="003330F3" w:rsidRDefault="00A80A48" w:rsidP="003330F3">
      <w:pPr>
        <w:widowControl/>
        <w:autoSpaceDN/>
        <w:adjustRightInd/>
        <w:spacing w:line="240" w:lineRule="auto"/>
        <w:textAlignment w:val="auto"/>
        <w:rPr>
          <w:rFonts w:cs="Arial"/>
          <w:b/>
          <w:bCs/>
          <w:iCs/>
        </w:rPr>
      </w:pPr>
      <w:r>
        <w:rPr>
          <w:rStyle w:val="affff"/>
          <w:sz w:val="20"/>
          <w:szCs w:val="20"/>
        </w:rPr>
        <w:footnoteRef/>
      </w:r>
      <w:r w:rsidRPr="003330F3">
        <w:rPr>
          <w:sz w:val="20"/>
          <w:szCs w:val="20"/>
        </w:rPr>
        <w:t xml:space="preserve"> </w:t>
      </w:r>
      <w:fldSimple w:instr=" REF _Ref329003499 \h  \* MERGEFORMAT ">
        <w:r w:rsidRPr="00974EAF">
          <w:rPr>
            <w:sz w:val="20"/>
            <w:szCs w:val="20"/>
          </w:rPr>
          <w:t>Приложение Р. Таблица с типизацией запросов</w:t>
        </w:r>
      </w:fldSimple>
    </w:p>
  </w:footnote>
  <w:footnote w:id="22">
    <w:p w:rsidR="00A80A48" w:rsidRDefault="00A80A48" w:rsidP="00CE2490">
      <w:pPr>
        <w:pStyle w:val="afffff7"/>
      </w:pPr>
      <w:r w:rsidRPr="00D54D4B">
        <w:rPr>
          <w:rStyle w:val="affff"/>
        </w:rPr>
        <w:footnoteRef/>
      </w:r>
      <w:r w:rsidRPr="00D54D4B">
        <w:t xml:space="preserve"> </w:t>
      </w:r>
      <w:r w:rsidR="00B04E3C">
        <w:fldChar w:fldCharType="begin"/>
      </w:r>
      <w:r>
        <w:instrText xml:space="preserve"> REF _Ref307855791 \h </w:instrText>
      </w:r>
      <w:r w:rsidR="00B04E3C">
        <w:fldChar w:fldCharType="separate"/>
      </w:r>
      <w:r w:rsidRPr="00D273FC">
        <w:t>Приложение Д. Форма представления информации об информационной системе, подключаемой к СМЭВ</w:t>
      </w:r>
      <w:r w:rsidR="00B04E3C">
        <w:fldChar w:fldCharType="end"/>
      </w:r>
      <w:r>
        <w:t xml:space="preserve"> (Паспорт ИС).</w:t>
      </w:r>
    </w:p>
  </w:footnote>
  <w:footnote w:id="23">
    <w:p w:rsidR="00A80A48" w:rsidRPr="001655A4" w:rsidRDefault="00A80A48">
      <w:pPr>
        <w:pStyle w:val="afffff7"/>
      </w:pPr>
      <w:r>
        <w:rPr>
          <w:rStyle w:val="affff"/>
        </w:rPr>
        <w:footnoteRef/>
      </w:r>
      <w:r>
        <w:t xml:space="preserve"> Срок обоснован особенностью процесса регистрации и необходимостью добавления сертификатов в </w:t>
      </w:r>
      <w:r>
        <w:rPr>
          <w:lang w:val="en-US"/>
        </w:rPr>
        <w:t>TSL</w:t>
      </w:r>
      <w:r>
        <w:t xml:space="preserve"> и организации доступа к </w:t>
      </w:r>
      <w:r>
        <w:rPr>
          <w:lang w:val="en-US"/>
        </w:rPr>
        <w:t>CRL</w:t>
      </w:r>
      <w:r w:rsidRPr="001655A4">
        <w:t xml:space="preserve">. </w:t>
      </w:r>
    </w:p>
  </w:footnote>
  <w:footnote w:id="24">
    <w:p w:rsidR="00A80A48" w:rsidRPr="00946CC9" w:rsidRDefault="00A80A48" w:rsidP="004B31E9">
      <w:pPr>
        <w:pStyle w:val="afffe"/>
        <w:rPr>
          <w:sz w:val="20"/>
          <w:szCs w:val="20"/>
        </w:rPr>
      </w:pPr>
      <w:r w:rsidRPr="003330F3">
        <w:rPr>
          <w:rStyle w:val="affff"/>
          <w:sz w:val="20"/>
          <w:szCs w:val="20"/>
        </w:rPr>
        <w:footnoteRef/>
      </w:r>
      <w:r w:rsidRPr="003330F3">
        <w:rPr>
          <w:sz w:val="20"/>
          <w:szCs w:val="20"/>
        </w:rPr>
        <w:t xml:space="preserve"> </w:t>
      </w:r>
      <w:r w:rsidRPr="00946CC9">
        <w:rPr>
          <w:sz w:val="20"/>
          <w:szCs w:val="20"/>
        </w:rPr>
        <w:t>В процессе тестирования участник совместно с Оператором эксплуатации ИЭП выполняет проверку наличия сетевой связности (наличия защищенного канала связи и корректности адресации и маршрутизации трафика) между площадками участника взаимодействия и ядром СМЭВ, наличие прав доступа к сервису</w:t>
      </w:r>
      <w:r w:rsidRPr="003330F3">
        <w:rPr>
          <w:sz w:val="20"/>
          <w:szCs w:val="20"/>
        </w:rPr>
        <w:t>, проверку валидности сертификата ЭП-ОВ.</w:t>
      </w:r>
    </w:p>
    <w:p w:rsidR="00A80A48" w:rsidRPr="00946CC9" w:rsidRDefault="00A80A48" w:rsidP="004B31E9">
      <w:pPr>
        <w:pStyle w:val="afffe"/>
        <w:rPr>
          <w:sz w:val="20"/>
          <w:szCs w:val="20"/>
        </w:rPr>
      </w:pPr>
      <w:r w:rsidRPr="003330F3">
        <w:rPr>
          <w:sz w:val="20"/>
          <w:szCs w:val="20"/>
        </w:rPr>
        <w:t xml:space="preserve">Участнику информационного взаимодействия, планирующему использовать при информационном взаимодействии в рамках предоставления государственных услуг (исполнения государственных функций) электронные сервисы других участников информационного взаимодействия, рекомендуется также провести предварительную проверку взаимодействия каждой подключаемой информационной системы с Сервисом проверки взаимодействия СМЭВ. </w:t>
      </w:r>
    </w:p>
    <w:p w:rsidR="00A80A48" w:rsidRPr="004B31E9" w:rsidRDefault="00A80A48" w:rsidP="004B31E9">
      <w:pPr>
        <w:pStyle w:val="afffe"/>
        <w:rPr>
          <w:sz w:val="20"/>
          <w:szCs w:val="20"/>
        </w:rPr>
      </w:pPr>
      <w:r w:rsidRPr="003330F3">
        <w:rPr>
          <w:sz w:val="20"/>
          <w:szCs w:val="20"/>
        </w:rPr>
        <w:t>Указанный сервис предназначен для тестирования и отладки информационно-технологических механизмов, реализуемых участниками информационного взаимодействия в своих информационных системах, обеспечивающих использование сервисов СМЭВ при оказании государственных услуг (исполнении государственных функций).</w:t>
      </w:r>
    </w:p>
  </w:footnote>
  <w:footnote w:id="25">
    <w:p w:rsidR="00A80A48" w:rsidRDefault="00A80A48" w:rsidP="007D50C6">
      <w:pPr>
        <w:pStyle w:val="afffff7"/>
      </w:pPr>
      <w:r>
        <w:rPr>
          <w:rStyle w:val="affff"/>
        </w:rPr>
        <w:footnoteRef/>
      </w:r>
      <w:r>
        <w:t xml:space="preserve"> Монтаж и з</w:t>
      </w:r>
      <w:r w:rsidRPr="004A7F8F">
        <w:t>апуск</w:t>
      </w:r>
      <w:r>
        <w:t xml:space="preserve"> осуществляю</w:t>
      </w:r>
      <w:r w:rsidRPr="004A7F8F">
        <w:t xml:space="preserve">тся </w:t>
      </w:r>
      <w:r>
        <w:t xml:space="preserve">представителями </w:t>
      </w:r>
      <w:r w:rsidRPr="004A7F8F">
        <w:t>оператор</w:t>
      </w:r>
      <w:r>
        <w:t>а</w:t>
      </w:r>
      <w:r w:rsidRPr="004A7F8F">
        <w:t xml:space="preserve"> СМЭВ при условии присутствия уполномоченного представителя участника информационного взаимодействия</w:t>
      </w:r>
      <w:r>
        <w:t>.</w:t>
      </w:r>
    </w:p>
  </w:footnote>
  <w:footnote w:id="26">
    <w:p w:rsidR="00A80A48" w:rsidRDefault="00A80A48" w:rsidP="007D50C6">
      <w:pPr>
        <w:pStyle w:val="afffff7"/>
      </w:pPr>
      <w:r>
        <w:rPr>
          <w:rStyle w:val="affff"/>
        </w:rPr>
        <w:footnoteRef/>
      </w:r>
      <w:r>
        <w:t xml:space="preserve"> </w:t>
      </w:r>
      <w:r w:rsidR="00B04E3C">
        <w:fldChar w:fldCharType="begin"/>
      </w:r>
      <w:r>
        <w:instrText xml:space="preserve"> REF _Ref308020654 \h </w:instrText>
      </w:r>
      <w:r w:rsidR="00B04E3C">
        <w:fldChar w:fldCharType="separate"/>
      </w:r>
      <w:r>
        <w:t xml:space="preserve">Приложение Г. Описание </w:t>
      </w:r>
      <w:proofErr w:type="spellStart"/>
      <w:r w:rsidRPr="00F556E1">
        <w:rPr>
          <w:lang w:val="en-US"/>
        </w:rPr>
        <w:t>VipNet</w:t>
      </w:r>
      <w:proofErr w:type="spellEnd"/>
      <w:r w:rsidRPr="00F556E1">
        <w:t xml:space="preserve"> </w:t>
      </w:r>
      <w:r w:rsidRPr="00F556E1">
        <w:rPr>
          <w:lang w:val="en-US"/>
        </w:rPr>
        <w:t>Coordinator</w:t>
      </w:r>
      <w:r w:rsidRPr="00F556E1">
        <w:t xml:space="preserve"> </w:t>
      </w:r>
      <w:r w:rsidRPr="00F556E1">
        <w:rPr>
          <w:lang w:val="en-US"/>
        </w:rPr>
        <w:t>HW</w:t>
      </w:r>
      <w:r>
        <w:t>1000.</w:t>
      </w:r>
      <w:r w:rsidR="00B04E3C">
        <w:fldChar w:fldCharType="end"/>
      </w:r>
    </w:p>
  </w:footnote>
  <w:footnote w:id="27">
    <w:p w:rsidR="00A80A48" w:rsidRDefault="00A80A48" w:rsidP="007D50C6">
      <w:pPr>
        <w:pStyle w:val="afffff7"/>
      </w:pPr>
      <w:r>
        <w:rPr>
          <w:rStyle w:val="affff"/>
        </w:rPr>
        <w:footnoteRef/>
      </w:r>
      <w:r>
        <w:t xml:space="preserve"> В случае возникновения трудностей, не связанных с деятельностью представителей Оператора эксплуатации ИЭП, срок шага может быть увеличен.</w:t>
      </w:r>
    </w:p>
  </w:footnote>
  <w:footnote w:id="28">
    <w:p w:rsidR="00A80A48" w:rsidRDefault="00A80A48" w:rsidP="009A7B73">
      <w:pPr>
        <w:pStyle w:val="afffff7"/>
      </w:pPr>
      <w:r w:rsidRPr="00D54D4B">
        <w:rPr>
          <w:rStyle w:val="affff"/>
        </w:rPr>
        <w:footnoteRef/>
      </w:r>
      <w:r w:rsidRPr="00D54D4B">
        <w:t xml:space="preserve"> </w:t>
      </w:r>
      <w:r w:rsidR="00B04E3C">
        <w:fldChar w:fldCharType="begin"/>
      </w:r>
      <w:r>
        <w:instrText xml:space="preserve"> REF _Ref307855791 \h </w:instrText>
      </w:r>
      <w:r w:rsidR="00B04E3C">
        <w:fldChar w:fldCharType="separate"/>
      </w:r>
      <w:r w:rsidRPr="00D273FC">
        <w:t>Приложение Д. Форма представления информации об информационной системе, подключаемой к СМЭВ</w:t>
      </w:r>
      <w:r w:rsidR="00B04E3C">
        <w:fldChar w:fldCharType="end"/>
      </w:r>
      <w:r>
        <w:t xml:space="preserve"> (Паспорт ИС).</w:t>
      </w:r>
    </w:p>
  </w:footnote>
  <w:footnote w:id="29">
    <w:p w:rsidR="00A80A48" w:rsidRDefault="00A80A48" w:rsidP="00C97163">
      <w:pPr>
        <w:pStyle w:val="afffff7"/>
      </w:pPr>
      <w:r w:rsidRPr="00D54D4B">
        <w:rPr>
          <w:rStyle w:val="affff"/>
        </w:rPr>
        <w:footnoteRef/>
      </w:r>
      <w:r w:rsidRPr="00D54D4B">
        <w:t xml:space="preserve"> </w:t>
      </w:r>
      <w:r w:rsidR="00B04E3C">
        <w:fldChar w:fldCharType="begin"/>
      </w:r>
      <w:r>
        <w:instrText xml:space="preserve"> REF _Ref307855791 \h </w:instrText>
      </w:r>
      <w:r w:rsidR="00B04E3C">
        <w:fldChar w:fldCharType="separate"/>
      </w:r>
      <w:r w:rsidRPr="00D273FC">
        <w:t>Приложение Д. Форма представления информации об информационной системе, подключаемой к СМЭВ</w:t>
      </w:r>
      <w:r w:rsidR="00B04E3C">
        <w:fldChar w:fldCharType="end"/>
      </w:r>
      <w:r>
        <w:t xml:space="preserve"> (Паспорт ИС).</w:t>
      </w:r>
    </w:p>
  </w:footnote>
  <w:footnote w:id="30">
    <w:p w:rsidR="00A80A48" w:rsidRDefault="00A80A48" w:rsidP="00024BE0">
      <w:pPr>
        <w:pStyle w:val="afffff7"/>
      </w:pPr>
      <w:r w:rsidRPr="00D54D4B">
        <w:rPr>
          <w:rStyle w:val="affff"/>
        </w:rPr>
        <w:footnoteRef/>
      </w:r>
      <w:r w:rsidRPr="00D54D4B">
        <w:t xml:space="preserve"> </w:t>
      </w:r>
      <w:r w:rsidR="00B04E3C">
        <w:fldChar w:fldCharType="begin"/>
      </w:r>
      <w:r>
        <w:instrText xml:space="preserve"> REF _Ref307855791 \h </w:instrText>
      </w:r>
      <w:r w:rsidR="00B04E3C">
        <w:fldChar w:fldCharType="separate"/>
      </w:r>
      <w:r w:rsidRPr="00D273FC">
        <w:t>Приложение Д. Форма представления информации об информационной системе, подключаемой к СМЭВ</w:t>
      </w:r>
      <w:r w:rsidR="00B04E3C">
        <w:fldChar w:fldCharType="end"/>
      </w:r>
      <w:r>
        <w:t xml:space="preserve"> (Паспорт ИС).</w:t>
      </w:r>
    </w:p>
  </w:footnote>
  <w:footnote w:id="31">
    <w:p w:rsidR="00A80A48" w:rsidRPr="001655A4" w:rsidRDefault="00A80A48" w:rsidP="00E72AA8">
      <w:pPr>
        <w:pStyle w:val="afffff7"/>
      </w:pPr>
      <w:r>
        <w:rPr>
          <w:rStyle w:val="affff"/>
        </w:rPr>
        <w:footnoteRef/>
      </w:r>
      <w:r>
        <w:t xml:space="preserve"> Срок обоснован особенностью процесса регистрации и необходимостью добавления сертификатов в </w:t>
      </w:r>
      <w:r>
        <w:rPr>
          <w:lang w:val="en-US"/>
        </w:rPr>
        <w:t>TSL</w:t>
      </w:r>
      <w:r>
        <w:t xml:space="preserve"> и организации доступа к </w:t>
      </w:r>
      <w:r>
        <w:rPr>
          <w:lang w:val="en-US"/>
        </w:rPr>
        <w:t>CRL</w:t>
      </w:r>
      <w:r w:rsidRPr="001655A4">
        <w:t xml:space="preserve">. </w:t>
      </w:r>
    </w:p>
  </w:footnote>
  <w:footnote w:id="32">
    <w:p w:rsidR="00A80A48" w:rsidRPr="00946CC9" w:rsidRDefault="00A80A48" w:rsidP="00E72AA8">
      <w:pPr>
        <w:pStyle w:val="afffe"/>
        <w:rPr>
          <w:sz w:val="20"/>
          <w:szCs w:val="20"/>
        </w:rPr>
      </w:pPr>
      <w:r w:rsidRPr="003330F3">
        <w:rPr>
          <w:rStyle w:val="affff"/>
          <w:sz w:val="20"/>
          <w:szCs w:val="20"/>
        </w:rPr>
        <w:footnoteRef/>
      </w:r>
      <w:r w:rsidRPr="003330F3">
        <w:rPr>
          <w:sz w:val="20"/>
          <w:szCs w:val="20"/>
        </w:rPr>
        <w:t xml:space="preserve"> </w:t>
      </w:r>
      <w:r w:rsidRPr="00946CC9">
        <w:rPr>
          <w:sz w:val="20"/>
          <w:szCs w:val="20"/>
        </w:rPr>
        <w:t>В процессе тестирования участник совместно с Оператором эксплуатации ИЭП выполняет проверку наличия сетевой связности (наличия защищенного канала связи и корректности адресации и маршрутизации трафика) между площадками участника взаимодействия и ядром СМЭВ, наличие прав доступа к сервису, проверку валидности сертификата ЭП-ОВ.</w:t>
      </w:r>
    </w:p>
    <w:p w:rsidR="00A80A48" w:rsidRPr="00946CC9" w:rsidRDefault="00A80A48" w:rsidP="00E72AA8">
      <w:pPr>
        <w:pStyle w:val="afffe"/>
        <w:rPr>
          <w:sz w:val="20"/>
          <w:szCs w:val="20"/>
        </w:rPr>
      </w:pPr>
      <w:r w:rsidRPr="003330F3">
        <w:rPr>
          <w:sz w:val="20"/>
          <w:szCs w:val="20"/>
        </w:rPr>
        <w:t xml:space="preserve">Участнику информационного взаимодействия, планирующему использовать при информационном взаимодействии в рамках предоставления государственных услуг (исполнения государственных функций) электронные сервисы других участников информационного взаимодействия, рекомендуется также провести предварительную проверку взаимодействия каждой подключаемой информационной системы с Сервисом проверки взаимодействия СМЭВ. </w:t>
      </w:r>
    </w:p>
    <w:p w:rsidR="00A80A48" w:rsidRPr="004B31E9" w:rsidRDefault="00A80A48" w:rsidP="00E72AA8">
      <w:pPr>
        <w:pStyle w:val="afffe"/>
        <w:rPr>
          <w:sz w:val="20"/>
          <w:szCs w:val="20"/>
        </w:rPr>
      </w:pPr>
      <w:r w:rsidRPr="003330F3">
        <w:rPr>
          <w:sz w:val="20"/>
          <w:szCs w:val="20"/>
        </w:rPr>
        <w:t>Указанный сервис предназначен для тестирования и отладки информационно-технологических механизмов, реализуемых участниками информационного взаимодействия в своих информационных системах, обеспечивающих использование сервисов СМЭВ при оказании государственных услуг (исполнении государственных функций).</w:t>
      </w:r>
    </w:p>
  </w:footnote>
  <w:footnote w:id="33">
    <w:p w:rsidR="00A80A48" w:rsidRDefault="00A80A48" w:rsidP="00A93064">
      <w:pPr>
        <w:pStyle w:val="afffff7"/>
      </w:pPr>
      <w:r w:rsidRPr="00D54D4B">
        <w:rPr>
          <w:rStyle w:val="affff"/>
        </w:rPr>
        <w:footnoteRef/>
      </w:r>
      <w:r w:rsidRPr="00D54D4B">
        <w:t xml:space="preserve"> </w:t>
      </w:r>
      <w:r w:rsidR="00B04E3C">
        <w:fldChar w:fldCharType="begin"/>
      </w:r>
      <w:r>
        <w:instrText xml:space="preserve"> REF _Ref307855791 \h </w:instrText>
      </w:r>
      <w:r w:rsidR="00B04E3C">
        <w:fldChar w:fldCharType="separate"/>
      </w:r>
      <w:r w:rsidRPr="00D273FC">
        <w:t>Приложение Д. Форма представления информации об информационной системе, подключаемой к СМЭВ</w:t>
      </w:r>
      <w:r w:rsidR="00B04E3C">
        <w:fldChar w:fldCharType="end"/>
      </w:r>
      <w:r>
        <w:t xml:space="preserve"> (Паспорт ИС).</w:t>
      </w:r>
    </w:p>
  </w:footnote>
  <w:footnote w:id="34">
    <w:p w:rsidR="00A80A48" w:rsidRPr="001655A4" w:rsidRDefault="00A80A48" w:rsidP="00A93064">
      <w:pPr>
        <w:pStyle w:val="afffff7"/>
      </w:pPr>
      <w:r>
        <w:rPr>
          <w:rStyle w:val="affff"/>
        </w:rPr>
        <w:footnoteRef/>
      </w:r>
      <w:r>
        <w:t xml:space="preserve"> Срок обоснован особенностью процесса регистрации и необходимостью добавления сертификатов в </w:t>
      </w:r>
      <w:r>
        <w:rPr>
          <w:lang w:val="en-US"/>
        </w:rPr>
        <w:t>TSL</w:t>
      </w:r>
      <w:r>
        <w:t xml:space="preserve"> и организации доступа к </w:t>
      </w:r>
      <w:r>
        <w:rPr>
          <w:lang w:val="en-US"/>
        </w:rPr>
        <w:t>CRL</w:t>
      </w:r>
      <w:r w:rsidRPr="001655A4">
        <w:t xml:space="preserve">. </w:t>
      </w:r>
    </w:p>
  </w:footnote>
  <w:footnote w:id="35">
    <w:p w:rsidR="00A80A48" w:rsidRDefault="00A80A48">
      <w:pPr>
        <w:pStyle w:val="afffff7"/>
      </w:pPr>
      <w:r>
        <w:rPr>
          <w:rStyle w:val="affff"/>
        </w:rPr>
        <w:footnoteRef/>
      </w:r>
      <w:r>
        <w:t xml:space="preserve"> Протокол заседания Подкомиссии</w:t>
      </w:r>
      <w:r w:rsidRPr="00E50328">
        <w:t xml:space="preserve"> </w:t>
      </w:r>
      <w:r>
        <w:t xml:space="preserve">по использованию информационных технологий при предоставлении государственных и муниципальных услуг Правительственной комиссии по внедрению информационных технологий в деятельность государственных органов и органов местного самоуправления от 28 октября 2011г. №22 </w:t>
      </w:r>
    </w:p>
  </w:footnote>
  <w:footnote w:id="36">
    <w:p w:rsidR="00A80A48" w:rsidRDefault="00A80A48">
      <w:pPr>
        <w:pStyle w:val="afffff7"/>
      </w:pPr>
      <w:r>
        <w:rPr>
          <w:rStyle w:val="affff"/>
        </w:rPr>
        <w:footnoteRef/>
      </w:r>
      <w:r w:rsidDel="00140560">
        <w:t xml:space="preserve"> </w:t>
      </w:r>
      <w:r w:rsidR="00B04E3C">
        <w:fldChar w:fldCharType="begin"/>
      </w:r>
      <w:r>
        <w:instrText xml:space="preserve"> REF _Ref307856805 \h </w:instrText>
      </w:r>
      <w:r w:rsidR="00B04E3C">
        <w:fldChar w:fldCharType="separate"/>
      </w:r>
      <w:r>
        <w:t>Приложение Ж. Форма заявки на получение доступа к сервису</w:t>
      </w:r>
      <w:r w:rsidR="00B04E3C">
        <w:fldChar w:fldCharType="end"/>
      </w:r>
    </w:p>
  </w:footnote>
  <w:footnote w:id="37">
    <w:p w:rsidR="00A80A48" w:rsidRDefault="00A80A48" w:rsidP="00CE2490">
      <w:pPr>
        <w:pStyle w:val="afffff7"/>
      </w:pPr>
      <w:r w:rsidRPr="0065362B">
        <w:rPr>
          <w:rStyle w:val="affff"/>
        </w:rPr>
        <w:footnoteRef/>
      </w:r>
      <w:r w:rsidRPr="0065362B">
        <w:t>.</w:t>
      </w:r>
      <w:fldSimple w:instr=" REF _Ref307858206 \h  \* MERGEFORMAT ">
        <w:r>
          <w:t>Приложение К. Форма паспорта электронного сервиса.</w:t>
        </w:r>
      </w:fldSimple>
    </w:p>
  </w:footnote>
  <w:footnote w:id="38">
    <w:p w:rsidR="00A80A48" w:rsidRDefault="00A80A48" w:rsidP="00CE2490">
      <w:pPr>
        <w:pStyle w:val="afffff7"/>
      </w:pPr>
      <w:r>
        <w:rPr>
          <w:rStyle w:val="affff"/>
        </w:rPr>
        <w:footnoteRef/>
      </w:r>
      <w:r>
        <w:t xml:space="preserve"> </w:t>
      </w:r>
      <w:r w:rsidR="00B04E3C">
        <w:fldChar w:fldCharType="begin"/>
      </w:r>
      <w:r>
        <w:instrText xml:space="preserve"> REF _Ref307858206 \h </w:instrText>
      </w:r>
      <w:r w:rsidR="00B04E3C">
        <w:fldChar w:fldCharType="separate"/>
      </w:r>
      <w:r>
        <w:t>Приложение К. Форма паспорта электронного сервиса.</w:t>
      </w:r>
      <w:r w:rsidR="00B04E3C">
        <w:fldChar w:fldCharType="end"/>
      </w:r>
    </w:p>
  </w:footnote>
  <w:footnote w:id="39">
    <w:p w:rsidR="00A80A48" w:rsidRDefault="00A80A48" w:rsidP="00CE2490">
      <w:pPr>
        <w:pStyle w:val="afffff7"/>
      </w:pPr>
      <w:r>
        <w:rPr>
          <w:rStyle w:val="affff"/>
        </w:rPr>
        <w:footnoteRef/>
      </w:r>
      <w:r>
        <w:t xml:space="preserve"> </w:t>
      </w:r>
      <w:r w:rsidR="00B04E3C">
        <w:fldChar w:fldCharType="begin"/>
      </w:r>
      <w:r>
        <w:instrText xml:space="preserve"> REF _Ref307860567 \h </w:instrText>
      </w:r>
      <w:r w:rsidR="00B04E3C">
        <w:fldChar w:fldCharType="separate"/>
      </w:r>
      <w:r w:rsidRPr="009A08C2">
        <w:t xml:space="preserve">Приложение М. Форма </w:t>
      </w:r>
      <w:r w:rsidRPr="009B1E4D">
        <w:t>описани</w:t>
      </w:r>
      <w:r>
        <w:t>я</w:t>
      </w:r>
      <w:r w:rsidRPr="009B1E4D">
        <w:t xml:space="preserve"> формата электро</w:t>
      </w:r>
      <w:r>
        <w:t>нного сервиса СМЭВ и руководства</w:t>
      </w:r>
      <w:r w:rsidRPr="009B1E4D">
        <w:t xml:space="preserve"> пользователя</w:t>
      </w:r>
      <w:r>
        <w:t xml:space="preserve"> </w:t>
      </w:r>
      <w:r w:rsidRPr="009B1E4D">
        <w:t>электронного сервиса СМЭВ</w:t>
      </w:r>
      <w:r w:rsidR="00B04E3C">
        <w:fldChar w:fldCharType="end"/>
      </w:r>
    </w:p>
  </w:footnote>
  <w:footnote w:id="40">
    <w:p w:rsidR="00A80A48" w:rsidRPr="003330F3" w:rsidRDefault="00A80A48" w:rsidP="003330F3">
      <w:pPr>
        <w:widowControl/>
        <w:autoSpaceDN/>
        <w:adjustRightInd/>
        <w:spacing w:line="240" w:lineRule="auto"/>
        <w:jc w:val="left"/>
        <w:textAlignment w:val="auto"/>
        <w:rPr>
          <w:rFonts w:cs="Arial"/>
          <w:b/>
          <w:bCs/>
          <w:iCs/>
        </w:rPr>
      </w:pPr>
      <w:r>
        <w:rPr>
          <w:rStyle w:val="affff"/>
          <w:sz w:val="20"/>
          <w:szCs w:val="20"/>
        </w:rPr>
        <w:footnoteRef/>
      </w:r>
      <w:r w:rsidRPr="003330F3">
        <w:rPr>
          <w:sz w:val="20"/>
          <w:szCs w:val="20"/>
        </w:rPr>
        <w:t xml:space="preserve"> </w:t>
      </w:r>
      <w:fldSimple w:instr=" REF _Ref329003499 \h  \* MERGEFORMAT ">
        <w:r w:rsidRPr="00974EAF">
          <w:rPr>
            <w:sz w:val="20"/>
            <w:szCs w:val="20"/>
          </w:rPr>
          <w:t>Приложение Р. Таблица с типизацией запросов</w:t>
        </w:r>
      </w:fldSimple>
    </w:p>
  </w:footnote>
  <w:footnote w:id="41">
    <w:p w:rsidR="00A80A48" w:rsidRDefault="00A80A48" w:rsidP="00FE671B">
      <w:pPr>
        <w:pStyle w:val="afffff7"/>
      </w:pPr>
      <w:r>
        <w:rPr>
          <w:rStyle w:val="affff"/>
        </w:rPr>
        <w:footnoteRef/>
      </w:r>
      <w:r>
        <w:t xml:space="preserve"> </w:t>
      </w:r>
      <w:r w:rsidR="00B04E3C">
        <w:fldChar w:fldCharType="begin"/>
      </w:r>
      <w:r>
        <w:instrText xml:space="preserve"> REF _Ref307869800 \h </w:instrText>
      </w:r>
      <w:r w:rsidR="00B04E3C">
        <w:fldChar w:fldCharType="separate"/>
      </w:r>
      <w:r w:rsidRPr="009A08C2">
        <w:t xml:space="preserve">Приложение Н. Форма </w:t>
      </w:r>
      <w:r>
        <w:t>протокола совместного тестирования электронных сервисов СМЭВ</w:t>
      </w:r>
      <w:r w:rsidR="00B04E3C">
        <w:fldChar w:fldCharType="end"/>
      </w:r>
    </w:p>
  </w:footnote>
  <w:footnote w:id="42">
    <w:p w:rsidR="00A80A48" w:rsidRDefault="00A80A48" w:rsidP="005113F6">
      <w:pPr>
        <w:pStyle w:val="afffff7"/>
      </w:pPr>
      <w:r>
        <w:rPr>
          <w:rStyle w:val="affff"/>
        </w:rPr>
        <w:footnoteRef/>
      </w:r>
      <w:r>
        <w:t xml:space="preserve"> </w:t>
      </w:r>
      <w:r w:rsidR="00B04E3C">
        <w:fldChar w:fldCharType="begin"/>
      </w:r>
      <w:r>
        <w:instrText xml:space="preserve"> REF _Ref307858206 \h </w:instrText>
      </w:r>
      <w:r w:rsidR="00B04E3C">
        <w:fldChar w:fldCharType="separate"/>
      </w:r>
      <w:r>
        <w:t>Приложение К. Форма паспорта электронного сервиса.</w:t>
      </w:r>
      <w:r w:rsidR="00B04E3C">
        <w:fldChar w:fldCharType="end"/>
      </w:r>
    </w:p>
  </w:footnote>
  <w:footnote w:id="43">
    <w:p w:rsidR="00A80A48" w:rsidRDefault="00A80A48" w:rsidP="005113F6">
      <w:pPr>
        <w:pStyle w:val="afffff7"/>
      </w:pPr>
      <w:r>
        <w:rPr>
          <w:rStyle w:val="affff"/>
        </w:rPr>
        <w:footnoteRef/>
      </w:r>
      <w:r>
        <w:t xml:space="preserve"> </w:t>
      </w:r>
      <w:r w:rsidR="00B04E3C">
        <w:fldChar w:fldCharType="begin"/>
      </w:r>
      <w:r>
        <w:instrText xml:space="preserve"> REF _Ref307860567 \h </w:instrText>
      </w:r>
      <w:r w:rsidR="00B04E3C">
        <w:fldChar w:fldCharType="separate"/>
      </w:r>
      <w:r w:rsidRPr="009A08C2">
        <w:t xml:space="preserve">Приложение М. Форма </w:t>
      </w:r>
      <w:r w:rsidRPr="009B1E4D">
        <w:t>описани</w:t>
      </w:r>
      <w:r>
        <w:t>я</w:t>
      </w:r>
      <w:r w:rsidRPr="009B1E4D">
        <w:t xml:space="preserve"> формата электро</w:t>
      </w:r>
      <w:r>
        <w:t>нного сервиса СМЭВ и руководства</w:t>
      </w:r>
      <w:r w:rsidRPr="009B1E4D">
        <w:t xml:space="preserve"> пользователя</w:t>
      </w:r>
      <w:r>
        <w:t xml:space="preserve"> </w:t>
      </w:r>
      <w:r w:rsidRPr="009B1E4D">
        <w:t>электронного сервиса СМЭВ</w:t>
      </w:r>
      <w:r w:rsidR="00B04E3C">
        <w:fldChar w:fldCharType="end"/>
      </w:r>
    </w:p>
  </w:footnote>
  <w:footnote w:id="44">
    <w:p w:rsidR="00A80A48" w:rsidRPr="003330F3" w:rsidRDefault="00A80A48" w:rsidP="003330F3">
      <w:pPr>
        <w:widowControl/>
        <w:autoSpaceDN/>
        <w:adjustRightInd/>
        <w:spacing w:line="240" w:lineRule="auto"/>
        <w:jc w:val="left"/>
        <w:textAlignment w:val="auto"/>
        <w:rPr>
          <w:rFonts w:cs="Arial"/>
          <w:b/>
          <w:bCs/>
          <w:iCs/>
        </w:rPr>
      </w:pPr>
      <w:r>
        <w:rPr>
          <w:rStyle w:val="affff"/>
          <w:sz w:val="20"/>
          <w:szCs w:val="20"/>
        </w:rPr>
        <w:footnoteRef/>
      </w:r>
      <w:r w:rsidRPr="003330F3">
        <w:rPr>
          <w:sz w:val="20"/>
          <w:szCs w:val="20"/>
        </w:rPr>
        <w:t xml:space="preserve"> </w:t>
      </w:r>
      <w:fldSimple w:instr=" REF _Ref329003499 \h  \* MERGEFORMAT ">
        <w:r w:rsidRPr="00974EAF">
          <w:rPr>
            <w:sz w:val="20"/>
            <w:szCs w:val="20"/>
          </w:rPr>
          <w:t>Приложение Р. Таблица с типизацией запросов</w:t>
        </w:r>
      </w:fldSimple>
    </w:p>
  </w:footnote>
  <w:footnote w:id="45">
    <w:p w:rsidR="00A80A48" w:rsidRDefault="00A80A48">
      <w:pPr>
        <w:pStyle w:val="afffff7"/>
      </w:pPr>
      <w:r w:rsidRPr="005E4BD8">
        <w:rPr>
          <w:rStyle w:val="affff"/>
        </w:rPr>
        <w:footnoteRef/>
      </w:r>
      <w:r w:rsidRPr="005E4BD8">
        <w:t xml:space="preserve"> </w:t>
      </w:r>
      <w:r w:rsidR="00B04E3C" w:rsidRPr="003C0809">
        <w:fldChar w:fldCharType="begin"/>
      </w:r>
      <w:r w:rsidRPr="00D805D5">
        <w:instrText xml:space="preserve"> REF _Ref310347267 </w:instrText>
      </w:r>
      <w:r>
        <w:instrText>\</w:instrText>
      </w:r>
      <w:r w:rsidRPr="00D805D5">
        <w:instrText xml:space="preserve">h </w:instrText>
      </w:r>
      <w:r>
        <w:instrText xml:space="preserve"> \* MERGEFORMAT </w:instrText>
      </w:r>
      <w:r w:rsidR="00B04E3C" w:rsidRPr="003C0809">
        <w:fldChar w:fldCharType="separate"/>
      </w:r>
      <w:r>
        <w:t xml:space="preserve">Приложение П. Пример </w:t>
      </w:r>
      <w:r w:rsidRPr="00326E9A">
        <w:t>электронного сообщения, содержащего технологическую подпись информационной системы органа власти (ЭП-</w:t>
      </w:r>
      <w:proofErr w:type="gramStart"/>
      <w:r w:rsidRPr="00326E9A">
        <w:t>O</w:t>
      </w:r>
      <w:proofErr w:type="gramEnd"/>
      <w:r w:rsidRPr="00326E9A">
        <w:t>В)</w:t>
      </w:r>
    </w:p>
    <w:p w:rsidR="00A80A48" w:rsidRDefault="00B04E3C" w:rsidP="005113F6">
      <w:pPr>
        <w:pStyle w:val="afffff7"/>
      </w:pPr>
      <w:r w:rsidRPr="003C0809">
        <w:fldChar w:fldCharType="end"/>
      </w:r>
      <w:r w:rsidR="00A80A48" w:rsidRPr="005E4BD8">
        <w:t>.</w:t>
      </w:r>
    </w:p>
  </w:footnote>
  <w:footnote w:id="46">
    <w:p w:rsidR="00A80A48" w:rsidRPr="004677EA" w:rsidRDefault="00A80A48" w:rsidP="009E1217">
      <w:pPr>
        <w:pStyle w:val="afffff7"/>
      </w:pPr>
    </w:p>
  </w:footnote>
  <w:footnote w:id="47">
    <w:p w:rsidR="00A80A48" w:rsidRDefault="00A80A48" w:rsidP="00894139">
      <w:pPr>
        <w:pStyle w:val="afffff7"/>
      </w:pPr>
      <w:r>
        <w:rPr>
          <w:rStyle w:val="affff"/>
        </w:rPr>
        <w:footnoteRef/>
      </w:r>
      <w:r>
        <w:t xml:space="preserve"> </w:t>
      </w:r>
      <w:r w:rsidR="00B04E3C">
        <w:fldChar w:fldCharType="begin"/>
      </w:r>
      <w:r>
        <w:instrText xml:space="preserve"> REF _Ref307869800 \h </w:instrText>
      </w:r>
      <w:r w:rsidR="00B04E3C">
        <w:fldChar w:fldCharType="separate"/>
      </w:r>
      <w:r w:rsidRPr="009A08C2">
        <w:t xml:space="preserve">Приложение Н. Форма </w:t>
      </w:r>
      <w:r>
        <w:t>протокола совместного тестирования электронных сервисов СМЭВ</w:t>
      </w:r>
      <w:r w:rsidR="00B04E3C">
        <w:fldChar w:fldCharType="end"/>
      </w:r>
    </w:p>
  </w:footnote>
  <w:footnote w:id="48">
    <w:p w:rsidR="00A80A48" w:rsidRPr="00CD67EB" w:rsidRDefault="00A80A48">
      <w:pPr>
        <w:pStyle w:val="afffff7"/>
      </w:pPr>
      <w:r>
        <w:rPr>
          <w:rStyle w:val="affff"/>
        </w:rPr>
        <w:footnoteRef/>
      </w:r>
      <w:r>
        <w:t xml:space="preserve"> Приказ Министерства связи и массовых коммуникаций Российской Федерации No.1 от 11 января 2012 года</w:t>
      </w:r>
    </w:p>
  </w:footnote>
  <w:footnote w:id="49">
    <w:p w:rsidR="00A80A48" w:rsidRDefault="00A80A48">
      <w:pPr>
        <w:pStyle w:val="afffff7"/>
      </w:pPr>
      <w:r>
        <w:rPr>
          <w:rStyle w:val="affff"/>
        </w:rPr>
        <w:footnoteRef/>
      </w:r>
      <w:r>
        <w:t xml:space="preserve"> Приказ Министерства связи и массовых коммуникаций Российской Федерации No.1 от 11 января 2012 года</w:t>
      </w:r>
    </w:p>
  </w:footnote>
  <w:footnote w:id="50">
    <w:p w:rsidR="00A80A48" w:rsidRDefault="00A80A48" w:rsidP="00654DF9">
      <w:pPr>
        <w:pStyle w:val="afffff7"/>
      </w:pPr>
      <w:r>
        <w:rPr>
          <w:rStyle w:val="affff"/>
        </w:rPr>
        <w:footnoteRef/>
      </w:r>
      <w:r>
        <w:t xml:space="preserve"> </w:t>
      </w:r>
      <w:r w:rsidR="00B04E3C">
        <w:fldChar w:fldCharType="begin"/>
      </w:r>
      <w:r>
        <w:instrText xml:space="preserve"> REF _Ref307858206 \h </w:instrText>
      </w:r>
      <w:r w:rsidR="00B04E3C">
        <w:fldChar w:fldCharType="separate"/>
      </w:r>
      <w:r>
        <w:t>Приложение К. Форма паспорта электронного сервиса.</w:t>
      </w:r>
      <w:r w:rsidR="00B04E3C">
        <w:fldChar w:fldCharType="end"/>
      </w:r>
    </w:p>
  </w:footnote>
  <w:footnote w:id="51">
    <w:p w:rsidR="00A80A48" w:rsidRDefault="00A80A48" w:rsidP="00C62552">
      <w:pPr>
        <w:pStyle w:val="afffff7"/>
      </w:pPr>
      <w:r>
        <w:rPr>
          <w:rStyle w:val="affff"/>
        </w:rPr>
        <w:footnoteRef/>
      </w:r>
      <w:r>
        <w:t xml:space="preserve"> Срок самого процесса регистрации установлен в  регламенте по регистрации ИС в СЭМВ.</w:t>
      </w:r>
    </w:p>
  </w:footnote>
  <w:footnote w:id="52">
    <w:p w:rsidR="00A80A48" w:rsidRDefault="00A80A48" w:rsidP="00C62552">
      <w:pPr>
        <w:pStyle w:val="afffff7"/>
      </w:pPr>
      <w:r>
        <w:rPr>
          <w:rStyle w:val="affff"/>
        </w:rPr>
        <w:footnoteRef/>
      </w:r>
      <w:r>
        <w:t xml:space="preserve"> Согласно протоколу Подкомиссии №18 от 30.09.2011 Раздел </w:t>
      </w:r>
      <w:r>
        <w:rPr>
          <w:lang w:val="en-US"/>
        </w:rPr>
        <w:t>I</w:t>
      </w:r>
      <w:r w:rsidRPr="00CC7CF6">
        <w:t xml:space="preserve"> </w:t>
      </w:r>
      <w:r>
        <w:t>п.6</w:t>
      </w:r>
      <w:r w:rsidRPr="00CC7CF6">
        <w:t>.</w:t>
      </w:r>
    </w:p>
  </w:footnote>
  <w:footnote w:id="53">
    <w:p w:rsidR="00A80A48" w:rsidRPr="003330F3" w:rsidRDefault="00A80A48" w:rsidP="003330F3">
      <w:pPr>
        <w:widowControl/>
        <w:autoSpaceDN/>
        <w:adjustRightInd/>
        <w:spacing w:line="240" w:lineRule="auto"/>
        <w:jc w:val="left"/>
        <w:textAlignment w:val="auto"/>
        <w:rPr>
          <w:rFonts w:cs="Arial"/>
          <w:b/>
          <w:bCs/>
          <w:iCs/>
        </w:rPr>
      </w:pPr>
      <w:r>
        <w:rPr>
          <w:rStyle w:val="affff"/>
          <w:sz w:val="20"/>
          <w:szCs w:val="20"/>
        </w:rPr>
        <w:footnoteRef/>
      </w:r>
      <w:r w:rsidRPr="003330F3">
        <w:rPr>
          <w:sz w:val="20"/>
          <w:szCs w:val="20"/>
        </w:rPr>
        <w:t xml:space="preserve"> </w:t>
      </w:r>
      <w:fldSimple w:instr=" REF _Ref329003499 \h  \* MERGEFORMAT ">
        <w:r w:rsidRPr="00974EAF">
          <w:rPr>
            <w:sz w:val="20"/>
            <w:szCs w:val="20"/>
          </w:rPr>
          <w:t>Приложение Р. Таблица с типизацией запросов</w:t>
        </w:r>
      </w:fldSimple>
    </w:p>
  </w:footnote>
  <w:footnote w:id="54">
    <w:p w:rsidR="00A80A48" w:rsidRDefault="00A80A48" w:rsidP="002B7D5E">
      <w:pPr>
        <w:pStyle w:val="afffff7"/>
      </w:pPr>
      <w:r>
        <w:rPr>
          <w:rStyle w:val="affff"/>
        </w:rPr>
        <w:footnoteRef/>
      </w:r>
      <w:r>
        <w:t xml:space="preserve"> </w:t>
      </w:r>
      <w:r w:rsidR="00B04E3C">
        <w:fldChar w:fldCharType="begin"/>
      </w:r>
      <w:r>
        <w:instrText xml:space="preserve"> REF _Ref307858206 \h </w:instrText>
      </w:r>
      <w:r w:rsidR="00B04E3C">
        <w:fldChar w:fldCharType="separate"/>
      </w:r>
      <w:r>
        <w:t>Приложение К. Форма паспорта электронного сервиса.</w:t>
      </w:r>
      <w:r w:rsidR="00B04E3C">
        <w:fldChar w:fldCharType="end"/>
      </w:r>
    </w:p>
  </w:footnote>
  <w:footnote w:id="55">
    <w:p w:rsidR="00A80A48" w:rsidRDefault="00A80A48" w:rsidP="002B7D5E">
      <w:pPr>
        <w:pStyle w:val="afffff7"/>
      </w:pPr>
      <w:r>
        <w:rPr>
          <w:rStyle w:val="affff"/>
        </w:rPr>
        <w:footnoteRef/>
      </w:r>
      <w:r>
        <w:t xml:space="preserve"> </w:t>
      </w:r>
      <w:r w:rsidR="00B04E3C">
        <w:fldChar w:fldCharType="begin"/>
      </w:r>
      <w:r>
        <w:instrText xml:space="preserve"> REF _Ref307860567 \h </w:instrText>
      </w:r>
      <w:r w:rsidR="00B04E3C">
        <w:fldChar w:fldCharType="separate"/>
      </w:r>
      <w:r w:rsidRPr="009A08C2">
        <w:t xml:space="preserve">Приложение М. Форма </w:t>
      </w:r>
      <w:r w:rsidRPr="009B1E4D">
        <w:t>описани</w:t>
      </w:r>
      <w:r>
        <w:t>я</w:t>
      </w:r>
      <w:r w:rsidRPr="009B1E4D">
        <w:t xml:space="preserve"> формата электро</w:t>
      </w:r>
      <w:r>
        <w:t>нного сервиса СМЭВ и руководства</w:t>
      </w:r>
      <w:r w:rsidRPr="009B1E4D">
        <w:t xml:space="preserve"> пользователя</w:t>
      </w:r>
      <w:r>
        <w:t xml:space="preserve"> </w:t>
      </w:r>
      <w:r w:rsidRPr="009B1E4D">
        <w:t>электронного сервиса СМЭВ</w:t>
      </w:r>
      <w:r w:rsidR="00B04E3C">
        <w:fldChar w:fldCharType="end"/>
      </w:r>
    </w:p>
  </w:footnote>
  <w:footnote w:id="56">
    <w:p w:rsidR="00A80A48" w:rsidRDefault="00A80A48">
      <w:pPr>
        <w:pStyle w:val="afffff7"/>
      </w:pPr>
      <w:r>
        <w:rPr>
          <w:rStyle w:val="affff"/>
        </w:rPr>
        <w:footnoteRef/>
      </w:r>
      <w:r>
        <w:t xml:space="preserve"> Срок самого процесса регистрации установлен в  регламенте по регистрации ИС в СЭМВ.</w:t>
      </w:r>
    </w:p>
  </w:footnote>
  <w:footnote w:id="57">
    <w:p w:rsidR="00A80A48" w:rsidRDefault="00A80A48" w:rsidP="000E5DE0">
      <w:pPr>
        <w:pStyle w:val="afffff7"/>
      </w:pPr>
      <w:r>
        <w:rPr>
          <w:rStyle w:val="affff"/>
        </w:rPr>
        <w:footnoteRef/>
      </w:r>
      <w:r>
        <w:t xml:space="preserve"> Согласно протоколу Подкомиссии №18 от 30.09.2011 Раздел </w:t>
      </w:r>
      <w:r>
        <w:rPr>
          <w:lang w:val="en-US"/>
        </w:rPr>
        <w:t>I</w:t>
      </w:r>
      <w:r w:rsidRPr="00CC7CF6">
        <w:t xml:space="preserve"> </w:t>
      </w:r>
      <w:r>
        <w:t>п.6</w:t>
      </w:r>
      <w:r w:rsidRPr="00CC7CF6">
        <w:t>.</w:t>
      </w:r>
    </w:p>
  </w:footnote>
  <w:footnote w:id="58">
    <w:p w:rsidR="00A80A48" w:rsidRDefault="00A80A48" w:rsidP="00174168">
      <w:pPr>
        <w:pStyle w:val="afffff7"/>
      </w:pPr>
      <w:r>
        <w:rPr>
          <w:rStyle w:val="affff"/>
        </w:rPr>
        <w:footnoteRef/>
      </w:r>
      <w:r>
        <w:t xml:space="preserve"> </w:t>
      </w:r>
      <w:r w:rsidR="00B04E3C">
        <w:fldChar w:fldCharType="begin"/>
      </w:r>
      <w:r>
        <w:instrText xml:space="preserve"> REF _Ref307858206 \h </w:instrText>
      </w:r>
      <w:r w:rsidR="00B04E3C">
        <w:fldChar w:fldCharType="separate"/>
      </w:r>
      <w:r>
        <w:t>Приложение К. Форма паспорта электронного сервиса.</w:t>
      </w:r>
      <w:r w:rsidR="00B04E3C">
        <w:fldChar w:fldCharType="end"/>
      </w:r>
    </w:p>
  </w:footnote>
  <w:footnote w:id="59">
    <w:p w:rsidR="00A80A48" w:rsidRDefault="00A80A48" w:rsidP="00174168">
      <w:pPr>
        <w:pStyle w:val="afffff7"/>
      </w:pPr>
      <w:r>
        <w:rPr>
          <w:rStyle w:val="affff"/>
        </w:rPr>
        <w:footnoteRef/>
      </w:r>
      <w:r>
        <w:t xml:space="preserve"> </w:t>
      </w:r>
      <w:r w:rsidR="00B04E3C">
        <w:fldChar w:fldCharType="begin"/>
      </w:r>
      <w:r>
        <w:instrText xml:space="preserve"> REF _Ref307860567 \h </w:instrText>
      </w:r>
      <w:r w:rsidR="00B04E3C">
        <w:fldChar w:fldCharType="separate"/>
      </w:r>
      <w:r w:rsidRPr="009A08C2">
        <w:t xml:space="preserve">Приложение М. Форма </w:t>
      </w:r>
      <w:r w:rsidRPr="009B1E4D">
        <w:t>описани</w:t>
      </w:r>
      <w:r>
        <w:t>я</w:t>
      </w:r>
      <w:r w:rsidRPr="009B1E4D">
        <w:t xml:space="preserve"> формата электро</w:t>
      </w:r>
      <w:r>
        <w:t>нного сервиса СМЭВ и руководства</w:t>
      </w:r>
      <w:r w:rsidRPr="009B1E4D">
        <w:t xml:space="preserve"> пользователя</w:t>
      </w:r>
      <w:r>
        <w:t xml:space="preserve"> </w:t>
      </w:r>
      <w:r w:rsidRPr="009B1E4D">
        <w:t>электронного сервиса СМЭВ</w:t>
      </w:r>
      <w:r w:rsidR="00B04E3C">
        <w:fldChar w:fldCharType="end"/>
      </w:r>
    </w:p>
  </w:footnote>
  <w:footnote w:id="60">
    <w:p w:rsidR="00A80A48" w:rsidRPr="003330F3" w:rsidRDefault="00A80A48" w:rsidP="003330F3">
      <w:pPr>
        <w:widowControl/>
        <w:autoSpaceDN/>
        <w:adjustRightInd/>
        <w:spacing w:line="240" w:lineRule="auto"/>
        <w:jc w:val="left"/>
        <w:textAlignment w:val="auto"/>
        <w:rPr>
          <w:rFonts w:cs="Arial"/>
          <w:b/>
          <w:bCs/>
          <w:iCs/>
        </w:rPr>
      </w:pPr>
      <w:r>
        <w:rPr>
          <w:rStyle w:val="affff"/>
          <w:sz w:val="20"/>
          <w:szCs w:val="20"/>
        </w:rPr>
        <w:footnoteRef/>
      </w:r>
      <w:r w:rsidRPr="003330F3">
        <w:rPr>
          <w:sz w:val="20"/>
          <w:szCs w:val="20"/>
        </w:rPr>
        <w:t xml:space="preserve"> </w:t>
      </w:r>
      <w:fldSimple w:instr=" REF _Ref329003499 \h  \* MERGEFORMAT ">
        <w:r w:rsidRPr="00974EAF">
          <w:rPr>
            <w:sz w:val="20"/>
            <w:szCs w:val="20"/>
          </w:rPr>
          <w:t>Приложение Р. Таблица с типизацией запросов</w:t>
        </w:r>
      </w:fldSimple>
    </w:p>
  </w:footnote>
  <w:footnote w:id="61">
    <w:p w:rsidR="00A80A48" w:rsidRDefault="00A80A48">
      <w:pPr>
        <w:pStyle w:val="afffff7"/>
      </w:pPr>
      <w:r>
        <w:rPr>
          <w:rStyle w:val="affff"/>
        </w:rPr>
        <w:footnoteRef/>
      </w:r>
      <w:r>
        <w:t xml:space="preserve"> </w:t>
      </w:r>
      <w:r w:rsidR="00B04E3C">
        <w:fldChar w:fldCharType="begin"/>
      </w:r>
      <w:r>
        <w:instrText xml:space="preserve"> REF _Ref307864170 \h </w:instrText>
      </w:r>
      <w:r w:rsidR="00B04E3C">
        <w:fldChar w:fldCharType="separate"/>
      </w:r>
      <w:r>
        <w:t>Приложение О</w:t>
      </w:r>
      <w:r w:rsidRPr="00012CBF">
        <w:t>. Шаблон протокола проведения нагрузочного тестирования.</w:t>
      </w:r>
      <w:r w:rsidR="00B04E3C">
        <w:fldChar w:fldCharType="end"/>
      </w:r>
      <w:r>
        <w:t xml:space="preserve"> </w:t>
      </w:r>
    </w:p>
  </w:footnote>
  <w:footnote w:id="62">
    <w:p w:rsidR="00A80A48" w:rsidRDefault="00A80A48" w:rsidP="00AA0CA3">
      <w:pPr>
        <w:pStyle w:val="afffff7"/>
      </w:pPr>
      <w:r>
        <w:rPr>
          <w:rStyle w:val="affff"/>
        </w:rPr>
        <w:footnoteRef/>
      </w:r>
      <w:r>
        <w:t xml:space="preserve"> </w:t>
      </w:r>
      <w:r w:rsidR="00B04E3C">
        <w:fldChar w:fldCharType="begin"/>
      </w:r>
      <w:r>
        <w:instrText xml:space="preserve"> REF _Ref307858206 \h </w:instrText>
      </w:r>
      <w:r w:rsidR="00B04E3C">
        <w:fldChar w:fldCharType="separate"/>
      </w:r>
      <w:r>
        <w:t>Приложение К. Форма паспорта электронного сервиса.</w:t>
      </w:r>
      <w:r w:rsidR="00B04E3C">
        <w:fldChar w:fldCharType="end"/>
      </w:r>
    </w:p>
  </w:footnote>
  <w:footnote w:id="63">
    <w:p w:rsidR="00A80A48" w:rsidRDefault="00A80A48" w:rsidP="00AA0CA3">
      <w:pPr>
        <w:pStyle w:val="afffff7"/>
      </w:pPr>
      <w:r>
        <w:rPr>
          <w:rStyle w:val="affff"/>
        </w:rPr>
        <w:footnoteRef/>
      </w:r>
      <w:r>
        <w:t xml:space="preserve"> </w:t>
      </w:r>
      <w:r w:rsidR="00B04E3C">
        <w:fldChar w:fldCharType="begin"/>
      </w:r>
      <w:r>
        <w:instrText xml:space="preserve"> REF _Ref307860567 \h </w:instrText>
      </w:r>
      <w:r w:rsidR="00B04E3C">
        <w:fldChar w:fldCharType="separate"/>
      </w:r>
      <w:r w:rsidRPr="009A08C2">
        <w:t xml:space="preserve">Приложение М. Форма </w:t>
      </w:r>
      <w:r w:rsidRPr="009B1E4D">
        <w:t>описани</w:t>
      </w:r>
      <w:r>
        <w:t>я</w:t>
      </w:r>
      <w:r w:rsidRPr="009B1E4D">
        <w:t xml:space="preserve"> формата электро</w:t>
      </w:r>
      <w:r>
        <w:t>нного сервиса СМЭВ и руководства</w:t>
      </w:r>
      <w:r w:rsidRPr="009B1E4D">
        <w:t xml:space="preserve"> пользователя</w:t>
      </w:r>
      <w:r>
        <w:t xml:space="preserve"> </w:t>
      </w:r>
      <w:r w:rsidRPr="009B1E4D">
        <w:t>электронного сервиса СМЭВ</w:t>
      </w:r>
      <w:r w:rsidR="00B04E3C">
        <w:fldChar w:fldCharType="end"/>
      </w:r>
    </w:p>
  </w:footnote>
  <w:footnote w:id="64">
    <w:p w:rsidR="00A80A48" w:rsidRPr="003330F3" w:rsidRDefault="00A80A48" w:rsidP="003330F3">
      <w:pPr>
        <w:widowControl/>
        <w:autoSpaceDN/>
        <w:adjustRightInd/>
        <w:spacing w:line="240" w:lineRule="auto"/>
        <w:jc w:val="left"/>
        <w:textAlignment w:val="auto"/>
        <w:rPr>
          <w:rFonts w:cs="Arial"/>
          <w:b/>
          <w:bCs/>
          <w:iCs/>
        </w:rPr>
      </w:pPr>
      <w:r>
        <w:rPr>
          <w:rStyle w:val="affff"/>
          <w:sz w:val="20"/>
          <w:szCs w:val="20"/>
        </w:rPr>
        <w:footnoteRef/>
      </w:r>
      <w:r w:rsidRPr="003330F3">
        <w:rPr>
          <w:sz w:val="20"/>
          <w:szCs w:val="20"/>
        </w:rPr>
        <w:t xml:space="preserve"> </w:t>
      </w:r>
      <w:fldSimple w:instr=" REF _Ref329003499 \h  \* MERGEFORMAT ">
        <w:r w:rsidRPr="00974EAF">
          <w:rPr>
            <w:sz w:val="20"/>
            <w:szCs w:val="20"/>
          </w:rPr>
          <w:t>Приложение Р. Таблица с типизацией запросов</w:t>
        </w:r>
      </w:fldSimple>
    </w:p>
  </w:footnote>
  <w:footnote w:id="65">
    <w:p w:rsidR="00A80A48" w:rsidRDefault="00A80A48">
      <w:pPr>
        <w:pStyle w:val="afffff7"/>
      </w:pPr>
      <w:r>
        <w:rPr>
          <w:rStyle w:val="affff"/>
        </w:rPr>
        <w:footnoteRef/>
      </w:r>
      <w:r>
        <w:t xml:space="preserve"> Срок процесса регистрации установлен в  регламенте по регистрации ИС в СЭМВ</w:t>
      </w:r>
    </w:p>
  </w:footnote>
  <w:footnote w:id="66">
    <w:p w:rsidR="00A80A48" w:rsidRDefault="00A80A48">
      <w:pPr>
        <w:pStyle w:val="afffff7"/>
      </w:pPr>
      <w:r>
        <w:rPr>
          <w:rStyle w:val="affff"/>
        </w:rPr>
        <w:footnoteRef/>
      </w:r>
      <w:r>
        <w:t xml:space="preserve"> Срок вывода не должен превышать 60 календарных дней с момента регистрации новой версии сервиса.</w:t>
      </w:r>
    </w:p>
  </w:footnote>
  <w:footnote w:id="67">
    <w:p w:rsidR="00A80A48" w:rsidRDefault="00A80A48" w:rsidP="001A62CE">
      <w:pPr>
        <w:pStyle w:val="afffff7"/>
      </w:pPr>
      <w:r>
        <w:rPr>
          <w:rStyle w:val="affff"/>
        </w:rPr>
        <w:footnoteRef/>
      </w:r>
      <w:r>
        <w:t xml:space="preserve"> </w:t>
      </w:r>
      <w:r w:rsidR="00B04E3C">
        <w:fldChar w:fldCharType="begin"/>
      </w:r>
      <w:r>
        <w:instrText xml:space="preserve"> REF _Ref307858206 \h </w:instrText>
      </w:r>
      <w:r w:rsidR="00B04E3C">
        <w:fldChar w:fldCharType="separate"/>
      </w:r>
      <w:r>
        <w:t>Приложение К. Форма паспорта электронного сервиса.</w:t>
      </w:r>
      <w:r w:rsidR="00B04E3C">
        <w:fldChar w:fldCharType="end"/>
      </w:r>
    </w:p>
  </w:footnote>
  <w:footnote w:id="68">
    <w:p w:rsidR="00A80A48" w:rsidRDefault="00A80A48" w:rsidP="001A62CE">
      <w:pPr>
        <w:pStyle w:val="afffff7"/>
      </w:pPr>
      <w:r>
        <w:rPr>
          <w:rStyle w:val="affff"/>
        </w:rPr>
        <w:footnoteRef/>
      </w:r>
      <w:r>
        <w:t xml:space="preserve"> </w:t>
      </w:r>
      <w:r w:rsidR="00B04E3C">
        <w:fldChar w:fldCharType="begin"/>
      </w:r>
      <w:r>
        <w:instrText xml:space="preserve"> REF _Ref307860567 \h </w:instrText>
      </w:r>
      <w:r w:rsidR="00B04E3C">
        <w:fldChar w:fldCharType="separate"/>
      </w:r>
      <w:r w:rsidRPr="009A08C2">
        <w:t xml:space="preserve">Приложение М. Форма </w:t>
      </w:r>
      <w:r w:rsidRPr="009B1E4D">
        <w:t>описани</w:t>
      </w:r>
      <w:r>
        <w:t>я</w:t>
      </w:r>
      <w:r w:rsidRPr="009B1E4D">
        <w:t xml:space="preserve"> формата электро</w:t>
      </w:r>
      <w:r>
        <w:t>нного сервиса СМЭВ и руководства</w:t>
      </w:r>
      <w:r w:rsidRPr="009B1E4D">
        <w:t xml:space="preserve"> пользователя</w:t>
      </w:r>
      <w:r>
        <w:t xml:space="preserve"> </w:t>
      </w:r>
      <w:r w:rsidRPr="009B1E4D">
        <w:t>электронного сервиса СМЭВ</w:t>
      </w:r>
      <w:r w:rsidR="00B04E3C">
        <w:fldChar w:fldCharType="end"/>
      </w:r>
    </w:p>
  </w:footnote>
  <w:footnote w:id="69">
    <w:p w:rsidR="00A80A48" w:rsidRPr="003330F3" w:rsidRDefault="00A80A48" w:rsidP="003330F3">
      <w:pPr>
        <w:widowControl/>
        <w:autoSpaceDN/>
        <w:adjustRightInd/>
        <w:spacing w:line="240" w:lineRule="auto"/>
        <w:jc w:val="left"/>
        <w:textAlignment w:val="auto"/>
        <w:rPr>
          <w:rFonts w:cs="Arial"/>
          <w:b/>
          <w:bCs/>
          <w:iCs/>
        </w:rPr>
      </w:pPr>
      <w:r>
        <w:rPr>
          <w:rStyle w:val="affff"/>
          <w:sz w:val="20"/>
          <w:szCs w:val="20"/>
        </w:rPr>
        <w:footnoteRef/>
      </w:r>
      <w:r w:rsidRPr="003330F3">
        <w:rPr>
          <w:sz w:val="20"/>
          <w:szCs w:val="20"/>
        </w:rPr>
        <w:t xml:space="preserve"> </w:t>
      </w:r>
      <w:fldSimple w:instr=" REF _Ref329003499 \h  \* MERGEFORMAT ">
        <w:r w:rsidRPr="00974EAF">
          <w:rPr>
            <w:sz w:val="20"/>
            <w:szCs w:val="20"/>
          </w:rPr>
          <w:t>Приложение Р. Таблица с типизацией запросов</w:t>
        </w:r>
      </w:fldSimple>
    </w:p>
  </w:footnote>
  <w:footnote w:id="70">
    <w:p w:rsidR="00A80A48" w:rsidRDefault="00A80A48">
      <w:pPr>
        <w:pStyle w:val="afffff7"/>
      </w:pPr>
      <w:r>
        <w:rPr>
          <w:rStyle w:val="affff"/>
        </w:rPr>
        <w:footnoteRef/>
      </w:r>
      <w:r>
        <w:t xml:space="preserve"> Срок процесса регистрации ИС устанавливается регламентом по регистрации ИС в СЭМВ.</w:t>
      </w:r>
    </w:p>
  </w:footnote>
  <w:footnote w:id="71">
    <w:p w:rsidR="00A80A48" w:rsidRDefault="00A80A48" w:rsidP="00D12374">
      <w:pPr>
        <w:pStyle w:val="afffff7"/>
      </w:pPr>
      <w:r>
        <w:rPr>
          <w:rStyle w:val="affff"/>
        </w:rPr>
        <w:footnoteRef/>
      </w:r>
      <w:r>
        <w:t xml:space="preserve"> </w:t>
      </w:r>
      <w:r w:rsidR="00B04E3C">
        <w:fldChar w:fldCharType="begin"/>
      </w:r>
      <w:r>
        <w:instrText xml:space="preserve"> REF _Ref307858206 \h </w:instrText>
      </w:r>
      <w:r w:rsidR="00B04E3C">
        <w:fldChar w:fldCharType="separate"/>
      </w:r>
      <w:r>
        <w:t>Приложение К. Форма паспорта электронного сервиса.</w:t>
      </w:r>
      <w:r w:rsidR="00B04E3C">
        <w:fldChar w:fldCharType="end"/>
      </w:r>
    </w:p>
  </w:footnote>
  <w:footnote w:id="72">
    <w:p w:rsidR="00A80A48" w:rsidRDefault="00A80A48" w:rsidP="00D12374">
      <w:pPr>
        <w:pStyle w:val="afffff7"/>
      </w:pPr>
      <w:r>
        <w:rPr>
          <w:rStyle w:val="affff"/>
        </w:rPr>
        <w:footnoteRef/>
      </w:r>
      <w:r>
        <w:t xml:space="preserve"> </w:t>
      </w:r>
      <w:r w:rsidR="00B04E3C">
        <w:fldChar w:fldCharType="begin"/>
      </w:r>
      <w:r>
        <w:instrText xml:space="preserve"> REF _Ref307860567 \h </w:instrText>
      </w:r>
      <w:r w:rsidR="00B04E3C">
        <w:fldChar w:fldCharType="separate"/>
      </w:r>
      <w:r w:rsidRPr="009A08C2">
        <w:t xml:space="preserve">Приложение М. Форма </w:t>
      </w:r>
      <w:r w:rsidRPr="009B1E4D">
        <w:t>описани</w:t>
      </w:r>
      <w:r>
        <w:t>я</w:t>
      </w:r>
      <w:r w:rsidRPr="009B1E4D">
        <w:t xml:space="preserve"> формата электро</w:t>
      </w:r>
      <w:r>
        <w:t>нного сервиса СМЭВ и руководства</w:t>
      </w:r>
      <w:r w:rsidRPr="009B1E4D">
        <w:t xml:space="preserve"> пользователя</w:t>
      </w:r>
      <w:r>
        <w:t xml:space="preserve"> </w:t>
      </w:r>
      <w:r w:rsidRPr="009B1E4D">
        <w:t>электронного сервиса СМЭВ</w:t>
      </w:r>
      <w:r w:rsidR="00B04E3C">
        <w:fldChar w:fldCharType="end"/>
      </w:r>
    </w:p>
  </w:footnote>
  <w:footnote w:id="73">
    <w:p w:rsidR="00A80A48" w:rsidRPr="003330F3" w:rsidRDefault="00A80A48" w:rsidP="003330F3">
      <w:pPr>
        <w:widowControl/>
        <w:autoSpaceDN/>
        <w:adjustRightInd/>
        <w:spacing w:line="240" w:lineRule="auto"/>
        <w:jc w:val="left"/>
        <w:textAlignment w:val="auto"/>
        <w:rPr>
          <w:rFonts w:cs="Arial"/>
          <w:b/>
          <w:bCs/>
          <w:iCs/>
        </w:rPr>
      </w:pPr>
      <w:r>
        <w:rPr>
          <w:rStyle w:val="affff"/>
          <w:sz w:val="20"/>
          <w:szCs w:val="20"/>
        </w:rPr>
        <w:footnoteRef/>
      </w:r>
      <w:r w:rsidRPr="003330F3">
        <w:rPr>
          <w:sz w:val="20"/>
          <w:szCs w:val="20"/>
        </w:rPr>
        <w:t xml:space="preserve"> </w:t>
      </w:r>
      <w:fldSimple w:instr=" REF _Ref329003499 \h  \* MERGEFORMAT ">
        <w:r w:rsidRPr="00974EAF">
          <w:rPr>
            <w:sz w:val="20"/>
            <w:szCs w:val="20"/>
          </w:rPr>
          <w:t>Приложение Р. Таблица с типизацией запросов</w:t>
        </w:r>
      </w:fldSimple>
    </w:p>
  </w:footnote>
  <w:footnote w:id="74">
    <w:p w:rsidR="00A80A48" w:rsidRDefault="00A80A48" w:rsidP="00620A30">
      <w:pPr>
        <w:pStyle w:val="afffff7"/>
      </w:pPr>
      <w:r>
        <w:rPr>
          <w:rStyle w:val="affff"/>
        </w:rPr>
        <w:footnoteRef/>
      </w:r>
      <w:r>
        <w:t xml:space="preserve"> </w:t>
      </w:r>
      <w:r w:rsidR="00B04E3C">
        <w:fldChar w:fldCharType="begin"/>
      </w:r>
      <w:r>
        <w:instrText xml:space="preserve"> REF _Ref307858206 \h </w:instrText>
      </w:r>
      <w:r w:rsidR="00B04E3C">
        <w:fldChar w:fldCharType="separate"/>
      </w:r>
      <w:r>
        <w:t>Приложение К. Форма паспорта электронного сервиса.</w:t>
      </w:r>
      <w:r w:rsidR="00B04E3C">
        <w:fldChar w:fldCharType="end"/>
      </w:r>
    </w:p>
  </w:footnote>
  <w:footnote w:id="75">
    <w:p w:rsidR="00A80A48" w:rsidRDefault="00A80A48" w:rsidP="00620A30">
      <w:pPr>
        <w:pStyle w:val="afffff7"/>
      </w:pPr>
      <w:r>
        <w:rPr>
          <w:rStyle w:val="affff"/>
        </w:rPr>
        <w:footnoteRef/>
      </w:r>
      <w:r>
        <w:t xml:space="preserve"> </w:t>
      </w:r>
      <w:r w:rsidR="00B04E3C">
        <w:fldChar w:fldCharType="begin"/>
      </w:r>
      <w:r>
        <w:instrText xml:space="preserve"> REF _Ref307860567 \h </w:instrText>
      </w:r>
      <w:r w:rsidR="00B04E3C">
        <w:fldChar w:fldCharType="separate"/>
      </w:r>
      <w:r w:rsidRPr="009A08C2">
        <w:t xml:space="preserve">Приложение М. Форма </w:t>
      </w:r>
      <w:r w:rsidRPr="009B1E4D">
        <w:t>описани</w:t>
      </w:r>
      <w:r>
        <w:t>я</w:t>
      </w:r>
      <w:r w:rsidRPr="009B1E4D">
        <w:t xml:space="preserve"> формата электро</w:t>
      </w:r>
      <w:r>
        <w:t>нного сервиса СМЭВ и руководства</w:t>
      </w:r>
      <w:r w:rsidRPr="009B1E4D">
        <w:t xml:space="preserve"> пользователя</w:t>
      </w:r>
      <w:r>
        <w:t xml:space="preserve"> </w:t>
      </w:r>
      <w:r w:rsidRPr="009B1E4D">
        <w:t>электронного сервиса СМЭВ</w:t>
      </w:r>
      <w:r w:rsidR="00B04E3C">
        <w:fldChar w:fldCharType="end"/>
      </w:r>
    </w:p>
  </w:footnote>
  <w:footnote w:id="76">
    <w:p w:rsidR="00A80A48" w:rsidRPr="003330F3" w:rsidRDefault="00A80A48" w:rsidP="003330F3">
      <w:pPr>
        <w:widowControl/>
        <w:autoSpaceDN/>
        <w:adjustRightInd/>
        <w:spacing w:line="240" w:lineRule="auto"/>
        <w:jc w:val="left"/>
        <w:textAlignment w:val="auto"/>
        <w:rPr>
          <w:rFonts w:cs="Arial"/>
          <w:b/>
          <w:bCs/>
          <w:iCs/>
        </w:rPr>
      </w:pPr>
      <w:r>
        <w:rPr>
          <w:rStyle w:val="affff"/>
          <w:sz w:val="20"/>
          <w:szCs w:val="20"/>
        </w:rPr>
        <w:footnoteRef/>
      </w:r>
      <w:r w:rsidRPr="003330F3">
        <w:rPr>
          <w:sz w:val="20"/>
          <w:szCs w:val="20"/>
        </w:rPr>
        <w:t xml:space="preserve"> </w:t>
      </w:r>
      <w:fldSimple w:instr=" REF _Ref329003499 \h  \* MERGEFORMAT ">
        <w:r w:rsidRPr="00974EAF">
          <w:rPr>
            <w:sz w:val="20"/>
            <w:szCs w:val="20"/>
          </w:rPr>
          <w:t>Приложение Р. Таблица с типизацией запросов</w:t>
        </w:r>
      </w:fldSimple>
    </w:p>
  </w:footnote>
  <w:footnote w:id="77">
    <w:p w:rsidR="00A80A48" w:rsidRDefault="00A80A48" w:rsidP="001B0ECF">
      <w:pPr>
        <w:pStyle w:val="afffff7"/>
      </w:pPr>
      <w:r>
        <w:rPr>
          <w:rStyle w:val="affff"/>
        </w:rPr>
        <w:footnoteRef/>
      </w:r>
      <w:r>
        <w:t xml:space="preserve"> </w:t>
      </w:r>
      <w:r w:rsidR="00B04E3C">
        <w:fldChar w:fldCharType="begin"/>
      </w:r>
      <w:r>
        <w:instrText xml:space="preserve"> REF _Ref307869800 \h </w:instrText>
      </w:r>
      <w:r w:rsidR="00B04E3C">
        <w:fldChar w:fldCharType="separate"/>
      </w:r>
      <w:r w:rsidRPr="009A08C2">
        <w:t xml:space="preserve">Приложение Н. Форма </w:t>
      </w:r>
      <w:r>
        <w:t>протокола совместного тестирования электронных сервисов СМЭВ</w:t>
      </w:r>
      <w:r w:rsidR="00B04E3C">
        <w:fldChar w:fldCharType="end"/>
      </w:r>
    </w:p>
  </w:footnote>
  <w:footnote w:id="78">
    <w:p w:rsidR="00A80A48" w:rsidRDefault="00A80A48" w:rsidP="0020575F">
      <w:pPr>
        <w:pStyle w:val="afffff7"/>
      </w:pPr>
      <w:r>
        <w:rPr>
          <w:rStyle w:val="affff"/>
        </w:rPr>
        <w:footnoteRef/>
      </w:r>
      <w:r>
        <w:t xml:space="preserve"> Срок самого процесса регистрации установлен в  регламенте по регистрации ИС в СЭМВ.</w:t>
      </w:r>
    </w:p>
  </w:footnote>
  <w:footnote w:id="79">
    <w:p w:rsidR="00A80A48" w:rsidRDefault="00A80A48" w:rsidP="0020575F">
      <w:pPr>
        <w:pStyle w:val="afffff7"/>
      </w:pPr>
      <w:r>
        <w:rPr>
          <w:rStyle w:val="affff"/>
        </w:rPr>
        <w:footnoteRef/>
      </w:r>
      <w:r>
        <w:t xml:space="preserve"> Согласно протоколу Подкомиссии №18 от 30.09.2011 Раздел </w:t>
      </w:r>
      <w:r>
        <w:rPr>
          <w:lang w:val="en-US"/>
        </w:rPr>
        <w:t>I</w:t>
      </w:r>
      <w:r w:rsidRPr="00CC7CF6">
        <w:t xml:space="preserve"> </w:t>
      </w:r>
      <w:r>
        <w:t>п.6</w:t>
      </w:r>
      <w:r w:rsidRPr="00CC7CF6">
        <w:t>.</w:t>
      </w:r>
    </w:p>
  </w:footnote>
  <w:footnote w:id="80">
    <w:p w:rsidR="00A80A48" w:rsidRDefault="00A80A48" w:rsidP="00271D6E">
      <w:pPr>
        <w:pStyle w:val="afffff7"/>
      </w:pPr>
      <w:r>
        <w:rPr>
          <w:rStyle w:val="affff"/>
        </w:rPr>
        <w:footnoteRef/>
      </w:r>
      <w:r>
        <w:t xml:space="preserve"> Срок самого процесса регистрации установлен в  регламенте по регистрации ИС в СЭМВ.</w:t>
      </w:r>
    </w:p>
  </w:footnote>
  <w:footnote w:id="81">
    <w:p w:rsidR="00A80A48" w:rsidRDefault="00A80A48" w:rsidP="00271D6E">
      <w:pPr>
        <w:pStyle w:val="afffff7"/>
      </w:pPr>
      <w:r>
        <w:rPr>
          <w:rStyle w:val="affff"/>
        </w:rPr>
        <w:footnoteRef/>
      </w:r>
      <w:r>
        <w:t xml:space="preserve"> Согласно протоколу Подкомиссии №18 от 30.09.2011 Раздел </w:t>
      </w:r>
      <w:r>
        <w:rPr>
          <w:lang w:val="en-US"/>
        </w:rPr>
        <w:t>I</w:t>
      </w:r>
      <w:r w:rsidRPr="00CC7CF6">
        <w:t xml:space="preserve"> </w:t>
      </w:r>
      <w:r>
        <w:t>п.6</w:t>
      </w:r>
      <w:r w:rsidRPr="00CC7CF6">
        <w:t>.</w:t>
      </w:r>
    </w:p>
  </w:footnote>
  <w:footnote w:id="82">
    <w:p w:rsidR="00A80A48" w:rsidRPr="003330F3" w:rsidRDefault="00A80A48" w:rsidP="003330F3">
      <w:pPr>
        <w:widowControl/>
        <w:autoSpaceDN/>
        <w:adjustRightInd/>
        <w:spacing w:line="240" w:lineRule="auto"/>
        <w:jc w:val="left"/>
        <w:textAlignment w:val="auto"/>
        <w:rPr>
          <w:rFonts w:cs="Arial"/>
          <w:b/>
          <w:bCs/>
          <w:iCs/>
        </w:rPr>
      </w:pPr>
      <w:r>
        <w:rPr>
          <w:rStyle w:val="affff"/>
          <w:sz w:val="20"/>
          <w:szCs w:val="20"/>
        </w:rPr>
        <w:footnoteRef/>
      </w:r>
      <w:fldSimple w:instr=" REF _Ref329003499 \h  \* MERGEFORMAT ">
        <w:r w:rsidRPr="00974EAF">
          <w:rPr>
            <w:sz w:val="20"/>
            <w:szCs w:val="20"/>
          </w:rPr>
          <w:t>Приложение Р. Таблица с типизацией запросов</w:t>
        </w:r>
      </w:fldSimple>
    </w:p>
  </w:footnote>
  <w:footnote w:id="83">
    <w:p w:rsidR="00A80A48" w:rsidRDefault="00A80A48" w:rsidP="00ED62EC">
      <w:pPr>
        <w:pStyle w:val="afffff7"/>
      </w:pPr>
      <w:r>
        <w:rPr>
          <w:rStyle w:val="affff"/>
        </w:rPr>
        <w:footnoteRef/>
      </w:r>
      <w:r>
        <w:t xml:space="preserve"> </w:t>
      </w:r>
      <w:r w:rsidR="00B04E3C">
        <w:fldChar w:fldCharType="begin"/>
      </w:r>
      <w:r>
        <w:instrText xml:space="preserve"> REF _Ref307858206 \h </w:instrText>
      </w:r>
      <w:r w:rsidR="00B04E3C">
        <w:fldChar w:fldCharType="separate"/>
      </w:r>
      <w:r>
        <w:t>Приложение К. Форма паспорта электронного сервиса.</w:t>
      </w:r>
      <w:r w:rsidR="00B04E3C">
        <w:fldChar w:fldCharType="end"/>
      </w:r>
    </w:p>
  </w:footnote>
  <w:footnote w:id="84">
    <w:p w:rsidR="00A80A48" w:rsidRDefault="00A80A48" w:rsidP="00ED62EC">
      <w:pPr>
        <w:pStyle w:val="afffff7"/>
      </w:pPr>
      <w:r>
        <w:rPr>
          <w:rStyle w:val="affff"/>
        </w:rPr>
        <w:footnoteRef/>
      </w:r>
      <w:r>
        <w:t xml:space="preserve"> </w:t>
      </w:r>
      <w:r w:rsidR="00B04E3C">
        <w:fldChar w:fldCharType="begin"/>
      </w:r>
      <w:r>
        <w:instrText xml:space="preserve"> REF _Ref307860567 \h </w:instrText>
      </w:r>
      <w:r w:rsidR="00B04E3C">
        <w:fldChar w:fldCharType="separate"/>
      </w:r>
      <w:r w:rsidRPr="009A08C2">
        <w:t xml:space="preserve">Приложение М. Форма </w:t>
      </w:r>
      <w:r w:rsidRPr="009B1E4D">
        <w:t>описани</w:t>
      </w:r>
      <w:r>
        <w:t>я</w:t>
      </w:r>
      <w:r w:rsidRPr="009B1E4D">
        <w:t xml:space="preserve"> формата электро</w:t>
      </w:r>
      <w:r>
        <w:t>нного сервиса СМЭВ и руководства</w:t>
      </w:r>
      <w:r w:rsidRPr="009B1E4D">
        <w:t xml:space="preserve"> пользователя</w:t>
      </w:r>
      <w:r>
        <w:t xml:space="preserve"> </w:t>
      </w:r>
      <w:r w:rsidRPr="009B1E4D">
        <w:t>электронного сервиса СМЭВ</w:t>
      </w:r>
      <w:r w:rsidR="00B04E3C">
        <w:fldChar w:fldCharType="end"/>
      </w:r>
    </w:p>
  </w:footnote>
  <w:footnote w:id="85">
    <w:p w:rsidR="00A80A48" w:rsidRDefault="00A80A48" w:rsidP="003330D8">
      <w:pPr>
        <w:pStyle w:val="afffff7"/>
      </w:pPr>
      <w:r>
        <w:rPr>
          <w:rStyle w:val="affff"/>
        </w:rPr>
        <w:footnoteRef/>
      </w:r>
      <w:r>
        <w:t xml:space="preserve"> Срок вывода  должен быть не менее 60 календарных дней с момента регистрации новой версии сервиса.</w:t>
      </w:r>
    </w:p>
  </w:footnote>
  <w:footnote w:id="86">
    <w:p w:rsidR="00A80A48" w:rsidRDefault="00A80A48" w:rsidP="00D53D3C">
      <w:pPr>
        <w:pStyle w:val="afffff7"/>
      </w:pPr>
      <w:r>
        <w:rPr>
          <w:rStyle w:val="affff"/>
        </w:rPr>
        <w:footnoteRef/>
      </w:r>
      <w:r>
        <w:t xml:space="preserve"> Срок вывода  должен быть не менее 60 календарных дней с момента получения заявки.</w:t>
      </w:r>
    </w:p>
  </w:footnote>
  <w:footnote w:id="87">
    <w:p w:rsidR="00A80A48" w:rsidRDefault="00A80A48">
      <w:pPr>
        <w:pStyle w:val="afffff7"/>
      </w:pPr>
      <w:r>
        <w:rPr>
          <w:rStyle w:val="affff"/>
        </w:rPr>
        <w:footnoteRef/>
      </w:r>
      <w:r>
        <w:t xml:space="preserve"> </w:t>
      </w:r>
      <w:r w:rsidR="00B04E3C">
        <w:fldChar w:fldCharType="begin"/>
      </w:r>
      <w:r>
        <w:instrText xml:space="preserve"> REF _Ref326919264 \h </w:instrText>
      </w:r>
      <w:r w:rsidR="00B04E3C">
        <w:fldChar w:fldCharType="separate"/>
      </w:r>
      <w:r>
        <w:t>Регистрация информационной системы</w:t>
      </w:r>
      <w:r w:rsidRPr="00A93064">
        <w:t xml:space="preserve"> </w:t>
      </w:r>
      <w:proofErr w:type="gramStart"/>
      <w:r>
        <w:t>в</w:t>
      </w:r>
      <w:proofErr w:type="gramEnd"/>
      <w:r>
        <w:t xml:space="preserve"> продуктивной СМЭВ</w:t>
      </w:r>
      <w:r w:rsidR="00B04E3C">
        <w:fldChar w:fldCharType="end"/>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0A48" w:rsidRPr="00CE6C66" w:rsidRDefault="00A80A48" w:rsidP="00CE6C66">
    <w:pPr>
      <w:pStyle w:val="affff2"/>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0A48" w:rsidRDefault="00A80A48">
    <w:pPr>
      <w:pBdr>
        <w:bottom w:val="single" w:sz="4" w:space="1" w:color="auto"/>
      </w:pBdr>
      <w:jc w:val="right"/>
      <w:rPr>
        <w:sz w:val="20"/>
        <w:szCs w:val="20"/>
      </w:rPr>
    </w:pPr>
    <w:r w:rsidRPr="00C014EF">
      <w:rPr>
        <w:sz w:val="20"/>
        <w:szCs w:val="20"/>
      </w:rPr>
      <w:t>Процедура «</w:t>
    </w:r>
    <w:r>
      <w:rPr>
        <w:sz w:val="20"/>
        <w:szCs w:val="20"/>
      </w:rPr>
      <w:t>П</w:t>
    </w:r>
    <w:r>
      <w:t>еренастройка криптооборудования</w:t>
    </w:r>
    <w:r w:rsidRPr="00C014EF">
      <w:rPr>
        <w:sz w:val="20"/>
        <w:szCs w:val="20"/>
      </w:rPr>
      <w:t>»</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0A48" w:rsidRDefault="00A80A48">
    <w:pPr>
      <w:pBdr>
        <w:bottom w:val="single" w:sz="4" w:space="1" w:color="auto"/>
      </w:pBdr>
      <w:jc w:val="right"/>
      <w:rPr>
        <w:sz w:val="20"/>
        <w:szCs w:val="20"/>
      </w:rPr>
    </w:pPr>
    <w:r w:rsidRPr="00C014EF">
      <w:rPr>
        <w:sz w:val="20"/>
        <w:szCs w:val="20"/>
      </w:rPr>
      <w:t>Процедура «</w:t>
    </w:r>
    <w:r>
      <w:rPr>
        <w:sz w:val="20"/>
        <w:szCs w:val="20"/>
      </w:rPr>
      <w:t>В</w:t>
    </w:r>
    <w:r>
      <w:t>несение изменений в информационную систему участника информационного взаимодействия</w:t>
    </w:r>
    <w:r w:rsidRPr="00C014EF">
      <w:rPr>
        <w:sz w:val="20"/>
        <w:szCs w:val="20"/>
      </w:rPr>
      <w:t>»</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0A48" w:rsidRDefault="00A80A48">
    <w:pPr>
      <w:pBdr>
        <w:bottom w:val="single" w:sz="4" w:space="1" w:color="auto"/>
      </w:pBdr>
      <w:jc w:val="right"/>
      <w:rPr>
        <w:sz w:val="20"/>
        <w:szCs w:val="20"/>
      </w:rPr>
    </w:pPr>
    <w:r w:rsidRPr="00C014EF">
      <w:rPr>
        <w:sz w:val="20"/>
        <w:szCs w:val="20"/>
      </w:rPr>
      <w:t>Процедура «</w:t>
    </w:r>
    <w:r>
      <w:rPr>
        <w:sz w:val="20"/>
        <w:szCs w:val="20"/>
      </w:rPr>
      <w:t>В</w:t>
    </w:r>
    <w:r>
      <w:t>несение изменений в информационную систему участника информационного взаимодействия</w:t>
    </w:r>
    <w:r w:rsidRPr="00C014EF">
      <w:rPr>
        <w:sz w:val="20"/>
        <w:szCs w:val="20"/>
      </w:rPr>
      <w:t>»</w: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0A48" w:rsidRDefault="00A80A48">
    <w:pPr>
      <w:pBdr>
        <w:bottom w:val="single" w:sz="4" w:space="1" w:color="auto"/>
      </w:pBdr>
      <w:jc w:val="right"/>
      <w:rPr>
        <w:sz w:val="20"/>
        <w:szCs w:val="20"/>
      </w:rPr>
    </w:pPr>
    <w:r w:rsidRPr="00C014EF">
      <w:rPr>
        <w:sz w:val="20"/>
        <w:szCs w:val="20"/>
      </w:rPr>
      <w:t>Процедура «</w:t>
    </w:r>
    <w:r>
      <w:rPr>
        <w:sz w:val="20"/>
        <w:szCs w:val="20"/>
      </w:rPr>
      <w:t>В</w:t>
    </w:r>
    <w:r>
      <w:t>несение изменений в информационную систему участника информационного взаимодействия</w:t>
    </w:r>
    <w:r w:rsidRPr="00C014EF">
      <w:rPr>
        <w:sz w:val="20"/>
        <w:szCs w:val="20"/>
      </w:rPr>
      <w:t>»</w: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0A48" w:rsidRDefault="00A80A48">
    <w:pPr>
      <w:pBdr>
        <w:bottom w:val="single" w:sz="4" w:space="1" w:color="auto"/>
      </w:pBdr>
      <w:jc w:val="right"/>
      <w:rPr>
        <w:sz w:val="20"/>
        <w:szCs w:val="20"/>
      </w:rPr>
    </w:pPr>
    <w:r w:rsidRPr="00C014EF">
      <w:rPr>
        <w:sz w:val="20"/>
        <w:szCs w:val="20"/>
      </w:rPr>
      <w:t>Процедура «</w:t>
    </w:r>
    <w:r>
      <w:rPr>
        <w:sz w:val="20"/>
        <w:szCs w:val="20"/>
      </w:rPr>
      <w:t>В</w:t>
    </w:r>
    <w:r>
      <w:t>несение изменений в информационную систему участника информационного взаимодействия</w:t>
    </w:r>
    <w:r w:rsidRPr="00C014EF">
      <w:rPr>
        <w:sz w:val="20"/>
        <w:szCs w:val="20"/>
      </w:rPr>
      <w:t>»</w: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0A48" w:rsidRDefault="00A80A48">
    <w:pPr>
      <w:pBdr>
        <w:bottom w:val="single" w:sz="4" w:space="1" w:color="auto"/>
      </w:pBdr>
      <w:jc w:val="right"/>
      <w:rPr>
        <w:sz w:val="20"/>
        <w:szCs w:val="20"/>
      </w:rPr>
    </w:pPr>
    <w:r w:rsidRPr="00C014EF">
      <w:rPr>
        <w:sz w:val="20"/>
        <w:szCs w:val="20"/>
      </w:rPr>
      <w:t>Процедура «</w:t>
    </w:r>
    <w:r>
      <w:rPr>
        <w:sz w:val="20"/>
        <w:szCs w:val="20"/>
      </w:rPr>
      <w:t>Р</w:t>
    </w:r>
    <w:r>
      <w:t>егистрация информационной системы в тестовой СМЭВ</w:t>
    </w:r>
    <w:r w:rsidRPr="00C014EF">
      <w:rPr>
        <w:sz w:val="20"/>
        <w:szCs w:val="20"/>
      </w:rPr>
      <w:t>»</w: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0A48" w:rsidRDefault="00A80A48">
    <w:pPr>
      <w:pBdr>
        <w:bottom w:val="single" w:sz="4" w:space="1" w:color="auto"/>
      </w:pBdr>
      <w:jc w:val="right"/>
      <w:rPr>
        <w:sz w:val="20"/>
        <w:szCs w:val="20"/>
      </w:rPr>
    </w:pPr>
    <w:r w:rsidRPr="00C014EF">
      <w:rPr>
        <w:sz w:val="20"/>
        <w:szCs w:val="20"/>
      </w:rPr>
      <w:t>Процедура «</w:t>
    </w:r>
    <w:r>
      <w:rPr>
        <w:sz w:val="20"/>
        <w:szCs w:val="20"/>
      </w:rPr>
      <w:t>В</w:t>
    </w:r>
    <w:r>
      <w:t>несение изменений в информационную систему участника информационного взаимодействия</w:t>
    </w:r>
    <w:r w:rsidDel="00EA54E0">
      <w:rPr>
        <w:sz w:val="20"/>
        <w:szCs w:val="20"/>
      </w:rPr>
      <w:t xml:space="preserve"> </w:t>
    </w:r>
    <w:r w:rsidRPr="00C014EF">
      <w:rPr>
        <w:sz w:val="20"/>
        <w:szCs w:val="20"/>
      </w:rPr>
      <w:t>»</w: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0A48" w:rsidRDefault="00A80A48">
    <w:pPr>
      <w:pBdr>
        <w:bottom w:val="single" w:sz="4" w:space="1" w:color="auto"/>
      </w:pBdr>
      <w:jc w:val="right"/>
      <w:rPr>
        <w:sz w:val="20"/>
        <w:szCs w:val="20"/>
      </w:rPr>
    </w:pPr>
    <w:r w:rsidRPr="00C014EF">
      <w:rPr>
        <w:sz w:val="20"/>
        <w:szCs w:val="20"/>
      </w:rPr>
      <w:t>Процедура «</w:t>
    </w:r>
    <w:r>
      <w:rPr>
        <w:sz w:val="20"/>
        <w:szCs w:val="20"/>
      </w:rPr>
      <w:t>Р</w:t>
    </w:r>
    <w:r>
      <w:t>егистрация информационной системы в тестовой СМЭВ</w:t>
    </w:r>
    <w:r w:rsidRPr="00C014EF">
      <w:rPr>
        <w:sz w:val="20"/>
        <w:szCs w:val="20"/>
      </w:rPr>
      <w:t>»</w: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0A48" w:rsidRDefault="00A80A48">
    <w:pPr>
      <w:pBdr>
        <w:bottom w:val="single" w:sz="4" w:space="1" w:color="auto"/>
      </w:pBdr>
      <w:jc w:val="right"/>
      <w:rPr>
        <w:sz w:val="20"/>
        <w:szCs w:val="20"/>
      </w:rPr>
    </w:pPr>
    <w:r w:rsidRPr="00C014EF">
      <w:rPr>
        <w:sz w:val="20"/>
        <w:szCs w:val="20"/>
      </w:rPr>
      <w:t>Процедура «</w:t>
    </w:r>
    <w:r>
      <w:rPr>
        <w:sz w:val="20"/>
        <w:szCs w:val="20"/>
      </w:rPr>
      <w:t>Получение доступа к электронному сервису</w:t>
    </w:r>
    <w:r w:rsidRPr="00C014EF">
      <w:rPr>
        <w:sz w:val="20"/>
        <w:szCs w:val="20"/>
      </w:rPr>
      <w:t>»</w: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0A48" w:rsidRDefault="00A80A48">
    <w:pPr>
      <w:pBdr>
        <w:bottom w:val="single" w:sz="4" w:space="1" w:color="auto"/>
      </w:pBdr>
      <w:spacing w:line="240" w:lineRule="auto"/>
      <w:jc w:val="right"/>
    </w:pPr>
    <w:r w:rsidRPr="00C014EF">
      <w:rPr>
        <w:sz w:val="20"/>
        <w:szCs w:val="20"/>
      </w:rPr>
      <w:t>Процедура «</w:t>
    </w:r>
    <w:r>
      <w:rPr>
        <w:sz w:val="20"/>
        <w:szCs w:val="20"/>
      </w:rPr>
      <w:t>Регистрация с СМЭВ информационной системы</w:t>
    </w:r>
    <w:r w:rsidRPr="00C014EF">
      <w:rPr>
        <w:sz w:val="20"/>
        <w:szCs w:val="20"/>
      </w:rPr>
      <w:t>»</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0A48" w:rsidRPr="00CE6C66" w:rsidRDefault="00A80A48" w:rsidP="00CE6C66">
    <w:pPr>
      <w:pStyle w:val="affff2"/>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0A48" w:rsidRDefault="00A80A48">
    <w:pPr>
      <w:pBdr>
        <w:bottom w:val="single" w:sz="4" w:space="1" w:color="auto"/>
      </w:pBdr>
      <w:jc w:val="right"/>
      <w:rPr>
        <w:sz w:val="20"/>
        <w:szCs w:val="20"/>
      </w:rPr>
    </w:pPr>
    <w:r w:rsidRPr="00C014EF">
      <w:rPr>
        <w:sz w:val="20"/>
        <w:szCs w:val="20"/>
      </w:rPr>
      <w:t>Процедура «</w:t>
    </w:r>
    <w:r>
      <w:rPr>
        <w:sz w:val="20"/>
        <w:szCs w:val="20"/>
      </w:rPr>
      <w:t>Р</w:t>
    </w:r>
    <w:r w:rsidRPr="002B7D5E">
      <w:t>егистрация сервиса</w:t>
    </w:r>
    <w:r>
      <w:t xml:space="preserve"> федерального уровня</w:t>
    </w:r>
    <w:r w:rsidRPr="002B7D5E">
      <w:t xml:space="preserve"> в продуктивной СМЭВ</w:t>
    </w:r>
    <w:r>
      <w:rPr>
        <w:sz w:val="20"/>
        <w:szCs w:val="20"/>
      </w:rPr>
      <w:t>»</w: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0A48" w:rsidRDefault="00A80A48">
    <w:pPr>
      <w:pBdr>
        <w:bottom w:val="single" w:sz="4" w:space="1" w:color="auto"/>
      </w:pBdr>
      <w:jc w:val="right"/>
      <w:rPr>
        <w:sz w:val="20"/>
        <w:szCs w:val="20"/>
      </w:rPr>
    </w:pPr>
    <w:r w:rsidRPr="00C014EF">
      <w:rPr>
        <w:sz w:val="20"/>
        <w:szCs w:val="20"/>
      </w:rPr>
      <w:t>Процедура «</w:t>
    </w:r>
    <w:r>
      <w:rPr>
        <w:sz w:val="20"/>
        <w:szCs w:val="20"/>
      </w:rPr>
      <w:t>Нагрузочное тестирование сервиса в продуктивной СМЭВ</w:t>
    </w:r>
    <w:r w:rsidRPr="00C014EF">
      <w:rPr>
        <w:sz w:val="20"/>
        <w:szCs w:val="20"/>
      </w:rPr>
      <w:t>»</w: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0A48" w:rsidRDefault="00A80A48">
    <w:pPr>
      <w:pBdr>
        <w:bottom w:val="single" w:sz="4" w:space="1" w:color="auto"/>
      </w:pBdr>
      <w:jc w:val="right"/>
      <w:rPr>
        <w:sz w:val="20"/>
        <w:szCs w:val="20"/>
      </w:rPr>
    </w:pPr>
    <w:r w:rsidRPr="00C014EF">
      <w:rPr>
        <w:sz w:val="20"/>
        <w:szCs w:val="20"/>
      </w:rPr>
      <w:t>Процедура «</w:t>
    </w:r>
    <w:r>
      <w:rPr>
        <w:sz w:val="20"/>
        <w:szCs w:val="20"/>
      </w:rPr>
      <w:t>Р</w:t>
    </w:r>
    <w:r w:rsidRPr="00CE6C66">
      <w:rPr>
        <w:sz w:val="20"/>
        <w:szCs w:val="20"/>
      </w:rPr>
      <w:t>егистрация в продуктивной СМЭВ электронного сервиса регионального уровня, разработанного в интересах ФОИВ</w:t>
    </w:r>
    <w:r w:rsidRPr="00C014EF">
      <w:rPr>
        <w:sz w:val="20"/>
        <w:szCs w:val="20"/>
      </w:rPr>
      <w:t>»</w: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0A48" w:rsidRDefault="00A80A48" w:rsidP="009F13B3">
    <w:pPr>
      <w:pBdr>
        <w:bottom w:val="single" w:sz="4" w:space="1" w:color="auto"/>
      </w:pBdr>
      <w:spacing w:line="240" w:lineRule="auto"/>
      <w:jc w:val="right"/>
      <w:rPr>
        <w:sz w:val="20"/>
        <w:szCs w:val="20"/>
      </w:rPr>
    </w:pPr>
    <w:r w:rsidRPr="00827E14">
      <w:rPr>
        <w:sz w:val="20"/>
        <w:szCs w:val="20"/>
      </w:rPr>
      <w:t>Процедура «</w:t>
    </w:r>
    <w:r>
      <w:rPr>
        <w:sz w:val="20"/>
        <w:szCs w:val="20"/>
      </w:rPr>
      <w:t>В</w:t>
    </w:r>
    <w:r w:rsidRPr="00CE6C66">
      <w:rPr>
        <w:sz w:val="20"/>
        <w:szCs w:val="20"/>
      </w:rPr>
      <w:t>ывод из эксплуатации устаревшей версии сервиса</w:t>
    </w:r>
    <w:r w:rsidRPr="00827E14">
      <w:rPr>
        <w:sz w:val="20"/>
        <w:szCs w:val="20"/>
      </w:rPr>
      <w:t>»</w: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0A48" w:rsidRDefault="00A80A48" w:rsidP="009F13B3">
    <w:pPr>
      <w:pBdr>
        <w:bottom w:val="single" w:sz="4" w:space="1" w:color="auto"/>
      </w:pBdr>
      <w:spacing w:line="240" w:lineRule="auto"/>
      <w:jc w:val="right"/>
      <w:rPr>
        <w:sz w:val="20"/>
        <w:szCs w:val="20"/>
      </w:rPr>
    </w:pPr>
    <w:r w:rsidRPr="00827E14">
      <w:rPr>
        <w:sz w:val="20"/>
        <w:szCs w:val="20"/>
      </w:rPr>
      <w:t>Процедура «</w:t>
    </w:r>
    <w:r>
      <w:rPr>
        <w:sz w:val="20"/>
        <w:szCs w:val="20"/>
      </w:rPr>
      <w:t>В</w:t>
    </w:r>
    <w:r w:rsidRPr="00CE6C66">
      <w:rPr>
        <w:sz w:val="20"/>
        <w:szCs w:val="20"/>
      </w:rPr>
      <w:t>ывод из эксплуатации устаревшей версии сервиса</w:t>
    </w:r>
    <w:r w:rsidRPr="00827E14">
      <w:rPr>
        <w:sz w:val="20"/>
        <w:szCs w:val="20"/>
      </w:rPr>
      <w:t>»</w: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0A48" w:rsidRDefault="00A80A48" w:rsidP="009F13B3">
    <w:pPr>
      <w:pBdr>
        <w:bottom w:val="single" w:sz="4" w:space="1" w:color="auto"/>
      </w:pBdr>
      <w:spacing w:line="240" w:lineRule="auto"/>
      <w:jc w:val="right"/>
      <w:rPr>
        <w:sz w:val="20"/>
        <w:szCs w:val="20"/>
      </w:rPr>
    </w:pPr>
    <w:r w:rsidRPr="00827E14">
      <w:rPr>
        <w:sz w:val="20"/>
        <w:szCs w:val="20"/>
      </w:rPr>
      <w:t>Процедура «</w:t>
    </w:r>
    <w:r>
      <w:rPr>
        <w:sz w:val="20"/>
        <w:szCs w:val="20"/>
      </w:rPr>
      <w:t>Отзыв права доступа к электронному сервису</w:t>
    </w:r>
    <w:r>
      <w:t>»</w:t>
    </w:r>
    <w:r w:rsidRPr="00471FD0">
      <w:t xml:space="preserve"> </w: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0A48" w:rsidRDefault="00A80A48" w:rsidP="009F13B3">
    <w:pPr>
      <w:pBdr>
        <w:bottom w:val="single" w:sz="4" w:space="1" w:color="auto"/>
      </w:pBdr>
      <w:spacing w:line="240" w:lineRule="auto"/>
      <w:jc w:val="right"/>
      <w:rPr>
        <w:sz w:val="20"/>
        <w:szCs w:val="20"/>
      </w:rPr>
    </w:pPr>
    <w:r w:rsidRPr="00FD2693">
      <w:rPr>
        <w:sz w:val="20"/>
        <w:szCs w:val="20"/>
      </w:rPr>
      <w:t>Регламент взаимодействия участников информационного взаимодействия и оператора СМЭВ при предоставлении информации об обстоятельствах межведомственного информационного взаимодействия»</w:t>
    </w:r>
    <w:r w:rsidRPr="00471FD0">
      <w:t xml:space="preserve"> </w:t>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0A48" w:rsidRDefault="00A80A48">
    <w:pPr>
      <w:pBdr>
        <w:bottom w:val="single" w:sz="4" w:space="1" w:color="auto"/>
      </w:pBdr>
      <w:spacing w:line="240" w:lineRule="auto"/>
      <w:jc w:val="right"/>
      <w:rPr>
        <w:sz w:val="20"/>
        <w:szCs w:val="20"/>
      </w:rPr>
    </w:pPr>
    <w:r>
      <w:rPr>
        <w:sz w:val="20"/>
        <w:szCs w:val="20"/>
      </w:rPr>
      <w:t>Приложения</w:t>
    </w: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0A48" w:rsidRDefault="00A80A48">
    <w:pPr>
      <w:pBdr>
        <w:bottom w:val="single" w:sz="4" w:space="1" w:color="auto"/>
      </w:pBdr>
      <w:spacing w:line="240" w:lineRule="auto"/>
      <w:jc w:val="cent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0A48" w:rsidRPr="00CE6C66" w:rsidRDefault="00A80A48" w:rsidP="00CE6C66">
    <w:pPr>
      <w:pStyle w:val="affff2"/>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0A48" w:rsidRDefault="00A80A48">
    <w:pPr>
      <w:pStyle w:val="affff2"/>
    </w:pPr>
    <w:r>
      <w:t>[Введите текст]</w:t>
    </w:r>
  </w:p>
  <w:p w:rsidR="00A80A48" w:rsidRDefault="00A80A48"/>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0A48" w:rsidRDefault="00A80A48">
    <w:pPr>
      <w:spacing w:line="240" w:lineRule="auto"/>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0A48" w:rsidRDefault="00A80A48" w:rsidP="005A4A95">
    <w:pPr>
      <w:pBdr>
        <w:bottom w:val="single" w:sz="4" w:space="1" w:color="auto"/>
      </w:pBdr>
      <w:jc w:val="right"/>
      <w:rPr>
        <w:sz w:val="20"/>
        <w:szCs w:val="20"/>
      </w:rPr>
    </w:pPr>
    <w:r>
      <w:rPr>
        <w:sz w:val="20"/>
        <w:szCs w:val="20"/>
      </w:rPr>
      <w:t>Процедура «</w:t>
    </w:r>
    <w:r w:rsidRPr="00C014EF">
      <w:rPr>
        <w:sz w:val="20"/>
        <w:szCs w:val="20"/>
      </w:rPr>
      <w:t>П</w:t>
    </w:r>
    <w:r>
      <w:rPr>
        <w:sz w:val="20"/>
        <w:szCs w:val="20"/>
      </w:rPr>
      <w:t>одключение к СМЭВ. Организация защищенного канала связи»</w:t>
    </w:r>
  </w:p>
  <w:p w:rsidR="00A80A48" w:rsidRDefault="00A80A48"/>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0A48" w:rsidRDefault="00A80A48">
    <w:pPr>
      <w:pBdr>
        <w:bottom w:val="single" w:sz="4" w:space="1" w:color="auto"/>
      </w:pBdr>
      <w:jc w:val="right"/>
      <w:rPr>
        <w:sz w:val="20"/>
        <w:szCs w:val="20"/>
      </w:rPr>
    </w:pPr>
    <w:r w:rsidRPr="00C014EF">
      <w:rPr>
        <w:sz w:val="20"/>
        <w:szCs w:val="20"/>
      </w:rPr>
      <w:t>Процедура «</w:t>
    </w:r>
    <w:r>
      <w:rPr>
        <w:sz w:val="20"/>
        <w:szCs w:val="20"/>
      </w:rPr>
      <w:t>Регистрация информационной системы в продуктивной СМЭВ</w:t>
    </w:r>
    <w:r w:rsidRPr="00C014EF">
      <w:rPr>
        <w:sz w:val="20"/>
        <w:szCs w:val="20"/>
      </w:rPr>
      <w:t>»</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0A48" w:rsidRDefault="00A80A48">
    <w:pPr>
      <w:pBdr>
        <w:bottom w:val="single" w:sz="4" w:space="1" w:color="auto"/>
      </w:pBdr>
      <w:jc w:val="right"/>
      <w:rPr>
        <w:sz w:val="20"/>
        <w:szCs w:val="20"/>
      </w:rPr>
    </w:pPr>
    <w:r w:rsidRPr="00C014EF">
      <w:rPr>
        <w:sz w:val="20"/>
        <w:szCs w:val="20"/>
      </w:rPr>
      <w:t>Процедура «</w:t>
    </w:r>
    <w:r>
      <w:rPr>
        <w:sz w:val="20"/>
        <w:szCs w:val="20"/>
      </w:rPr>
      <w:t>Регистрация информационной системы в продуктивной СМЭВ</w:t>
    </w:r>
    <w:r w:rsidRPr="00C014EF">
      <w:rPr>
        <w:sz w:val="20"/>
        <w:szCs w:val="20"/>
      </w:rPr>
      <w:t>»</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0A48" w:rsidRDefault="00A80A48">
    <w:pPr>
      <w:pBdr>
        <w:bottom w:val="single" w:sz="4" w:space="1" w:color="auto"/>
      </w:pBdr>
      <w:jc w:val="right"/>
      <w:rPr>
        <w:sz w:val="20"/>
        <w:szCs w:val="20"/>
      </w:rPr>
    </w:pPr>
    <w:r w:rsidRPr="00C014EF">
      <w:rPr>
        <w:sz w:val="20"/>
        <w:szCs w:val="20"/>
      </w:rPr>
      <w:t>Процедура «</w:t>
    </w:r>
    <w:r>
      <w:rPr>
        <w:sz w:val="20"/>
        <w:szCs w:val="20"/>
      </w:rPr>
      <w:t>П</w:t>
    </w:r>
    <w:r>
      <w:t>еренастройка криптооборудования</w:t>
    </w:r>
    <w:r w:rsidRPr="00C014EF">
      <w:rPr>
        <w:sz w:val="20"/>
        <w:szCs w:val="20"/>
      </w:rPr>
      <w: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8"/>
    <w:multiLevelType w:val="singleLevel"/>
    <w:tmpl w:val="F8047912"/>
    <w:lvl w:ilvl="0">
      <w:start w:val="1"/>
      <w:numFmt w:val="decimal"/>
      <w:pStyle w:val="a"/>
      <w:lvlText w:val="%1."/>
      <w:lvlJc w:val="left"/>
      <w:pPr>
        <w:tabs>
          <w:tab w:val="num" w:pos="360"/>
        </w:tabs>
        <w:ind w:left="360" w:hanging="360"/>
      </w:pPr>
    </w:lvl>
  </w:abstractNum>
  <w:abstractNum w:abstractNumId="1">
    <w:nsid w:val="FFFFFF89"/>
    <w:multiLevelType w:val="singleLevel"/>
    <w:tmpl w:val="8228D834"/>
    <w:lvl w:ilvl="0">
      <w:start w:val="1"/>
      <w:numFmt w:val="bullet"/>
      <w:lvlText w:val=""/>
      <w:lvlJc w:val="left"/>
      <w:pPr>
        <w:tabs>
          <w:tab w:val="num" w:pos="360"/>
        </w:tabs>
        <w:ind w:left="360" w:hanging="360"/>
      </w:pPr>
      <w:rPr>
        <w:rFonts w:ascii="Symbol" w:hAnsi="Symbol" w:hint="default"/>
      </w:rPr>
    </w:lvl>
  </w:abstractNum>
  <w:abstractNum w:abstractNumId="2">
    <w:nsid w:val="0000000A"/>
    <w:multiLevelType w:val="multilevel"/>
    <w:tmpl w:val="58D67E2E"/>
    <w:name w:val="WW8Num10"/>
    <w:lvl w:ilvl="0">
      <w:start w:val="1"/>
      <w:numFmt w:val="decimal"/>
      <w:lvlText w:val="%1."/>
      <w:lvlJc w:val="left"/>
      <w:pPr>
        <w:tabs>
          <w:tab w:val="num" w:pos="360"/>
        </w:tabs>
        <w:ind w:left="360" w:hanging="360"/>
      </w:pPr>
      <w:rPr>
        <w:rFonts w:cs="Times New Roman"/>
        <w:b/>
        <w:color w:val="auto"/>
        <w:sz w:val="28"/>
      </w:rPr>
    </w:lvl>
    <w:lvl w:ilvl="1">
      <w:start w:val="1"/>
      <w:numFmt w:val="decimal"/>
      <w:pStyle w:val="Header2"/>
      <w:lvlText w:val="%1.%2."/>
      <w:lvlJc w:val="left"/>
      <w:pPr>
        <w:tabs>
          <w:tab w:val="num" w:pos="972"/>
        </w:tabs>
        <w:ind w:left="972" w:hanging="432"/>
      </w:pPr>
      <w:rPr>
        <w:rFonts w:cs="Times New Roman"/>
        <w:b/>
        <w:sz w:val="24"/>
      </w:rPr>
    </w:lvl>
    <w:lvl w:ilvl="2">
      <w:start w:val="1"/>
      <w:numFmt w:val="decimal"/>
      <w:pStyle w:val="Header3"/>
      <w:lvlText w:val="%1.%2.%3."/>
      <w:lvlJc w:val="left"/>
      <w:pPr>
        <w:tabs>
          <w:tab w:val="num" w:pos="1355"/>
        </w:tabs>
        <w:ind w:left="1355" w:hanging="504"/>
      </w:pPr>
      <w:rPr>
        <w:rFonts w:cs="Times New Roman"/>
        <w:b/>
        <w:sz w:val="24"/>
      </w:rPr>
    </w:lvl>
    <w:lvl w:ilvl="3">
      <w:start w:val="1"/>
      <w:numFmt w:val="decimal"/>
      <w:lvlText w:val="%1.%2.%3.%4."/>
      <w:lvlJc w:val="left"/>
      <w:pPr>
        <w:tabs>
          <w:tab w:val="num" w:pos="1728"/>
        </w:tabs>
        <w:ind w:left="1728" w:hanging="648"/>
      </w:pPr>
      <w:rPr>
        <w:rFonts w:cs="Times New Roman"/>
      </w:rPr>
    </w:lvl>
    <w:lvl w:ilvl="4">
      <w:start w:val="1"/>
      <w:numFmt w:val="decimal"/>
      <w:lvlText w:val="%1.%2.%3.%4.%5."/>
      <w:lvlJc w:val="left"/>
      <w:pPr>
        <w:tabs>
          <w:tab w:val="num" w:pos="2052"/>
        </w:tabs>
        <w:ind w:left="2052" w:hanging="792"/>
      </w:pPr>
      <w:rPr>
        <w:rFonts w:cs="Times New Roman"/>
      </w:rPr>
    </w:lvl>
    <w:lvl w:ilvl="5">
      <w:start w:val="1"/>
      <w:numFmt w:val="decimal"/>
      <w:lvlText w:val="%1.%2.%3.%4.%5.%6."/>
      <w:lvlJc w:val="left"/>
      <w:pPr>
        <w:tabs>
          <w:tab w:val="num" w:pos="2736"/>
        </w:tabs>
        <w:ind w:left="2736" w:hanging="936"/>
      </w:pPr>
      <w:rPr>
        <w:rFonts w:cs="Times New Roman"/>
      </w:rPr>
    </w:lvl>
    <w:lvl w:ilvl="6">
      <w:start w:val="1"/>
      <w:numFmt w:val="decimal"/>
      <w:lvlText w:val="%1.%2.%3.%4.%5.%6.%7."/>
      <w:lvlJc w:val="left"/>
      <w:pPr>
        <w:tabs>
          <w:tab w:val="num" w:pos="3240"/>
        </w:tabs>
        <w:ind w:left="3240" w:hanging="1080"/>
      </w:pPr>
      <w:rPr>
        <w:rFonts w:cs="Times New Roman"/>
      </w:rPr>
    </w:lvl>
    <w:lvl w:ilvl="7">
      <w:start w:val="1"/>
      <w:numFmt w:val="decimal"/>
      <w:lvlText w:val="%1.%2.%3.%4.%5.%6.%7.%8."/>
      <w:lvlJc w:val="left"/>
      <w:pPr>
        <w:tabs>
          <w:tab w:val="num" w:pos="3744"/>
        </w:tabs>
        <w:ind w:left="3744" w:hanging="1224"/>
      </w:pPr>
      <w:rPr>
        <w:rFonts w:cs="Times New Roman"/>
      </w:rPr>
    </w:lvl>
    <w:lvl w:ilvl="8">
      <w:start w:val="1"/>
      <w:numFmt w:val="decimal"/>
      <w:lvlText w:val="%1.%2.%3.%4.%5.%6.%7.%8.%9."/>
      <w:lvlJc w:val="left"/>
      <w:pPr>
        <w:tabs>
          <w:tab w:val="num" w:pos="4320"/>
        </w:tabs>
        <w:ind w:left="4320" w:hanging="1440"/>
      </w:pPr>
      <w:rPr>
        <w:rFonts w:cs="Times New Roman"/>
      </w:rPr>
    </w:lvl>
  </w:abstractNum>
  <w:abstractNum w:abstractNumId="3">
    <w:nsid w:val="06284A9F"/>
    <w:multiLevelType w:val="hybridMultilevel"/>
    <w:tmpl w:val="F33CF3EA"/>
    <w:lvl w:ilvl="0" w:tplc="07046E54">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
    <w:nsid w:val="07741260"/>
    <w:multiLevelType w:val="multilevel"/>
    <w:tmpl w:val="BB0AE0E0"/>
    <w:lvl w:ilvl="0">
      <w:start w:val="1"/>
      <w:numFmt w:val="decimal"/>
      <w:lvlText w:val="%1"/>
      <w:lvlJc w:val="left"/>
      <w:pPr>
        <w:tabs>
          <w:tab w:val="num" w:pos="1152"/>
        </w:tabs>
        <w:ind w:left="1152" w:hanging="432"/>
      </w:pPr>
      <w:rPr>
        <w:rFonts w:cs="Times New Roman" w:hint="default"/>
      </w:rPr>
    </w:lvl>
    <w:lvl w:ilvl="1">
      <w:start w:val="1"/>
      <w:numFmt w:val="decimal"/>
      <w:lvlText w:val="%1.%2"/>
      <w:lvlJc w:val="left"/>
      <w:pPr>
        <w:tabs>
          <w:tab w:val="num" w:pos="1296"/>
        </w:tabs>
        <w:ind w:left="1296" w:hanging="576"/>
      </w:pPr>
      <w:rPr>
        <w:rFonts w:cs="Times New Roman" w:hint="default"/>
      </w:rPr>
    </w:lvl>
    <w:lvl w:ilvl="2">
      <w:start w:val="1"/>
      <w:numFmt w:val="decimal"/>
      <w:lvlText w:val="%1.%2.%3"/>
      <w:lvlJc w:val="left"/>
      <w:pPr>
        <w:tabs>
          <w:tab w:val="num" w:pos="1701"/>
        </w:tabs>
        <w:ind w:left="1440" w:hanging="720"/>
      </w:pPr>
      <w:rPr>
        <w:rFonts w:cs="Times New Roman" w:hint="default"/>
      </w:rPr>
    </w:lvl>
    <w:lvl w:ilvl="3">
      <w:start w:val="1"/>
      <w:numFmt w:val="decimal"/>
      <w:lvlText w:val="%1.%2.%3.%4"/>
      <w:lvlJc w:val="left"/>
      <w:pPr>
        <w:tabs>
          <w:tab w:val="num" w:pos="1584"/>
        </w:tabs>
        <w:ind w:left="1584" w:hanging="864"/>
      </w:pPr>
      <w:rPr>
        <w:rFonts w:cs="Times New Roman" w:hint="default"/>
      </w:rPr>
    </w:lvl>
    <w:lvl w:ilvl="4">
      <w:start w:val="1"/>
      <w:numFmt w:val="decimal"/>
      <w:pStyle w:val="5"/>
      <w:lvlText w:val="%1.%2.%3.%4.%5"/>
      <w:lvlJc w:val="left"/>
      <w:pPr>
        <w:tabs>
          <w:tab w:val="num" w:pos="1728"/>
        </w:tabs>
        <w:ind w:left="1728" w:hanging="1008"/>
      </w:pPr>
      <w:rPr>
        <w:rFonts w:cs="Times New Roman" w:hint="default"/>
      </w:rPr>
    </w:lvl>
    <w:lvl w:ilvl="5">
      <w:start w:val="1"/>
      <w:numFmt w:val="decimal"/>
      <w:pStyle w:val="6"/>
      <w:lvlText w:val="%1.%2.%3.%4.%5.%6"/>
      <w:lvlJc w:val="left"/>
      <w:pPr>
        <w:tabs>
          <w:tab w:val="num" w:pos="1872"/>
        </w:tabs>
        <w:ind w:left="1872" w:hanging="1152"/>
      </w:pPr>
      <w:rPr>
        <w:rFonts w:cs="Times New Roman" w:hint="default"/>
      </w:rPr>
    </w:lvl>
    <w:lvl w:ilvl="6">
      <w:start w:val="1"/>
      <w:numFmt w:val="decimal"/>
      <w:pStyle w:val="7"/>
      <w:lvlText w:val="%1.%2.%3.%4.%5.%6.%7"/>
      <w:lvlJc w:val="left"/>
      <w:pPr>
        <w:tabs>
          <w:tab w:val="num" w:pos="2016"/>
        </w:tabs>
        <w:ind w:left="2016" w:hanging="1296"/>
      </w:pPr>
      <w:rPr>
        <w:rFonts w:cs="Times New Roman" w:hint="default"/>
      </w:rPr>
    </w:lvl>
    <w:lvl w:ilvl="7">
      <w:start w:val="1"/>
      <w:numFmt w:val="decimal"/>
      <w:pStyle w:val="8"/>
      <w:lvlText w:val="%1.%2.%3.%4.%5.%6.%7.%8"/>
      <w:lvlJc w:val="left"/>
      <w:pPr>
        <w:tabs>
          <w:tab w:val="num" w:pos="2160"/>
        </w:tabs>
        <w:ind w:left="2160" w:hanging="1440"/>
      </w:pPr>
      <w:rPr>
        <w:rFonts w:cs="Times New Roman" w:hint="default"/>
      </w:rPr>
    </w:lvl>
    <w:lvl w:ilvl="8">
      <w:start w:val="1"/>
      <w:numFmt w:val="decimal"/>
      <w:pStyle w:val="9"/>
      <w:lvlText w:val="%1.%2.%3.%4.%5.%6.%7.%8.%9"/>
      <w:lvlJc w:val="left"/>
      <w:pPr>
        <w:tabs>
          <w:tab w:val="num" w:pos="2304"/>
        </w:tabs>
        <w:ind w:left="2304" w:hanging="1584"/>
      </w:pPr>
      <w:rPr>
        <w:rFonts w:cs="Times New Roman" w:hint="default"/>
      </w:rPr>
    </w:lvl>
  </w:abstractNum>
  <w:abstractNum w:abstractNumId="5">
    <w:nsid w:val="081405DD"/>
    <w:multiLevelType w:val="hybridMultilevel"/>
    <w:tmpl w:val="34807DC4"/>
    <w:lvl w:ilvl="0" w:tplc="4F96B9F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0AF2147A"/>
    <w:multiLevelType w:val="hybridMultilevel"/>
    <w:tmpl w:val="A5F89B04"/>
    <w:lvl w:ilvl="0" w:tplc="77C436B8">
      <w:start w:val="1"/>
      <w:numFmt w:val="decimal"/>
      <w:lvlText w:val="%1."/>
      <w:lvlJc w:val="left"/>
      <w:pPr>
        <w:tabs>
          <w:tab w:val="num" w:pos="1500"/>
        </w:tabs>
        <w:ind w:left="1500" w:hanging="360"/>
      </w:pPr>
      <w:rPr>
        <w:rFonts w:cs="Times New Roman" w:hint="default"/>
      </w:rPr>
    </w:lvl>
    <w:lvl w:ilvl="1" w:tplc="04190019" w:tentative="1">
      <w:start w:val="1"/>
      <w:numFmt w:val="lowerLetter"/>
      <w:lvlText w:val="%2."/>
      <w:lvlJc w:val="left"/>
      <w:pPr>
        <w:tabs>
          <w:tab w:val="num" w:pos="2220"/>
        </w:tabs>
        <w:ind w:left="2220" w:hanging="360"/>
      </w:pPr>
      <w:rPr>
        <w:rFonts w:cs="Times New Roman"/>
      </w:rPr>
    </w:lvl>
    <w:lvl w:ilvl="2" w:tplc="0419001B" w:tentative="1">
      <w:start w:val="1"/>
      <w:numFmt w:val="lowerRoman"/>
      <w:lvlText w:val="%3."/>
      <w:lvlJc w:val="right"/>
      <w:pPr>
        <w:tabs>
          <w:tab w:val="num" w:pos="2940"/>
        </w:tabs>
        <w:ind w:left="2940" w:hanging="180"/>
      </w:pPr>
      <w:rPr>
        <w:rFonts w:cs="Times New Roman"/>
      </w:rPr>
    </w:lvl>
    <w:lvl w:ilvl="3" w:tplc="0419000F" w:tentative="1">
      <w:start w:val="1"/>
      <w:numFmt w:val="decimal"/>
      <w:lvlText w:val="%4."/>
      <w:lvlJc w:val="left"/>
      <w:pPr>
        <w:tabs>
          <w:tab w:val="num" w:pos="3660"/>
        </w:tabs>
        <w:ind w:left="3660" w:hanging="360"/>
      </w:pPr>
      <w:rPr>
        <w:rFonts w:cs="Times New Roman"/>
      </w:rPr>
    </w:lvl>
    <w:lvl w:ilvl="4" w:tplc="04190019" w:tentative="1">
      <w:start w:val="1"/>
      <w:numFmt w:val="lowerLetter"/>
      <w:lvlText w:val="%5."/>
      <w:lvlJc w:val="left"/>
      <w:pPr>
        <w:tabs>
          <w:tab w:val="num" w:pos="4380"/>
        </w:tabs>
        <w:ind w:left="4380" w:hanging="360"/>
      </w:pPr>
      <w:rPr>
        <w:rFonts w:cs="Times New Roman"/>
      </w:rPr>
    </w:lvl>
    <w:lvl w:ilvl="5" w:tplc="0419001B" w:tentative="1">
      <w:start w:val="1"/>
      <w:numFmt w:val="lowerRoman"/>
      <w:lvlText w:val="%6."/>
      <w:lvlJc w:val="right"/>
      <w:pPr>
        <w:tabs>
          <w:tab w:val="num" w:pos="5100"/>
        </w:tabs>
        <w:ind w:left="5100" w:hanging="180"/>
      </w:pPr>
      <w:rPr>
        <w:rFonts w:cs="Times New Roman"/>
      </w:rPr>
    </w:lvl>
    <w:lvl w:ilvl="6" w:tplc="0419000F" w:tentative="1">
      <w:start w:val="1"/>
      <w:numFmt w:val="decimal"/>
      <w:lvlText w:val="%7."/>
      <w:lvlJc w:val="left"/>
      <w:pPr>
        <w:tabs>
          <w:tab w:val="num" w:pos="5820"/>
        </w:tabs>
        <w:ind w:left="5820" w:hanging="360"/>
      </w:pPr>
      <w:rPr>
        <w:rFonts w:cs="Times New Roman"/>
      </w:rPr>
    </w:lvl>
    <w:lvl w:ilvl="7" w:tplc="04190019" w:tentative="1">
      <w:start w:val="1"/>
      <w:numFmt w:val="lowerLetter"/>
      <w:lvlText w:val="%8."/>
      <w:lvlJc w:val="left"/>
      <w:pPr>
        <w:tabs>
          <w:tab w:val="num" w:pos="6540"/>
        </w:tabs>
        <w:ind w:left="6540" w:hanging="360"/>
      </w:pPr>
      <w:rPr>
        <w:rFonts w:cs="Times New Roman"/>
      </w:rPr>
    </w:lvl>
    <w:lvl w:ilvl="8" w:tplc="0419001B" w:tentative="1">
      <w:start w:val="1"/>
      <w:numFmt w:val="lowerRoman"/>
      <w:lvlText w:val="%9."/>
      <w:lvlJc w:val="right"/>
      <w:pPr>
        <w:tabs>
          <w:tab w:val="num" w:pos="7260"/>
        </w:tabs>
        <w:ind w:left="7260" w:hanging="180"/>
      </w:pPr>
      <w:rPr>
        <w:rFonts w:cs="Times New Roman"/>
      </w:rPr>
    </w:lvl>
  </w:abstractNum>
  <w:abstractNum w:abstractNumId="7">
    <w:nsid w:val="0C25146B"/>
    <w:multiLevelType w:val="hybridMultilevel"/>
    <w:tmpl w:val="E130788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0FCF1CBE"/>
    <w:multiLevelType w:val="hybridMultilevel"/>
    <w:tmpl w:val="BF5A6DD2"/>
    <w:lvl w:ilvl="0" w:tplc="C86EA1F0">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nsid w:val="13F43DEB"/>
    <w:multiLevelType w:val="hybridMultilevel"/>
    <w:tmpl w:val="DACC43D6"/>
    <w:lvl w:ilvl="0" w:tplc="4F96B9F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145D72B5"/>
    <w:multiLevelType w:val="hybridMultilevel"/>
    <w:tmpl w:val="C9E4B57C"/>
    <w:lvl w:ilvl="0" w:tplc="85E65616">
      <w:start w:val="1"/>
      <w:numFmt w:val="bullet"/>
      <w:lvlText w:val=""/>
      <w:lvlJc w:val="left"/>
      <w:pPr>
        <w:tabs>
          <w:tab w:val="num" w:pos="360"/>
        </w:tabs>
        <w:ind w:left="36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1">
    <w:nsid w:val="14606D17"/>
    <w:multiLevelType w:val="multilevel"/>
    <w:tmpl w:val="A7CE15F8"/>
    <w:name w:val="WW8Num4"/>
    <w:lvl w:ilvl="0">
      <w:start w:val="1"/>
      <w:numFmt w:val="decimal"/>
      <w:pStyle w:val="H1App"/>
      <w:lvlText w:val="%1."/>
      <w:lvlJc w:val="left"/>
      <w:pPr>
        <w:tabs>
          <w:tab w:val="num" w:pos="3743"/>
        </w:tabs>
        <w:ind w:left="2552" w:firstLine="709"/>
      </w:pPr>
      <w:rPr>
        <w:rFonts w:cs="Times New Roman" w:hint="default"/>
        <w:b w:val="0"/>
        <w:i w:val="0"/>
      </w:rPr>
    </w:lvl>
    <w:lvl w:ilvl="1">
      <w:start w:val="1"/>
      <w:numFmt w:val="decimal"/>
      <w:pStyle w:val="a0"/>
      <w:lvlText w:val="%1.%2."/>
      <w:lvlJc w:val="left"/>
      <w:pPr>
        <w:tabs>
          <w:tab w:val="num" w:pos="1304"/>
        </w:tabs>
        <w:ind w:firstLine="709"/>
      </w:pPr>
      <w:rPr>
        <w:rFonts w:cs="Times New Roman" w:hint="default"/>
      </w:rPr>
    </w:lvl>
    <w:lvl w:ilvl="2">
      <w:start w:val="1"/>
      <w:numFmt w:val="decimal"/>
      <w:lvlText w:val="%1.%2.%3."/>
      <w:lvlJc w:val="left"/>
      <w:pPr>
        <w:tabs>
          <w:tab w:val="num" w:pos="1361"/>
        </w:tabs>
        <w:ind w:firstLine="709"/>
      </w:pPr>
      <w:rPr>
        <w:rFonts w:cs="Times New Roman" w:hint="default"/>
      </w:rPr>
    </w:lvl>
    <w:lvl w:ilvl="3">
      <w:start w:val="1"/>
      <w:numFmt w:val="decimal"/>
      <w:lvlText w:val="%1.%2.%3.%4."/>
      <w:lvlJc w:val="left"/>
      <w:pPr>
        <w:tabs>
          <w:tab w:val="num" w:pos="7655"/>
        </w:tabs>
        <w:ind w:left="6096" w:firstLine="709"/>
      </w:pPr>
      <w:rPr>
        <w:rFonts w:cs="Times New Roman" w:hint="default"/>
      </w:rPr>
    </w:lvl>
    <w:lvl w:ilvl="4">
      <w:start w:val="1"/>
      <w:numFmt w:val="decimal"/>
      <w:lvlText w:val="%1.%2.%3.%4.%5."/>
      <w:lvlJc w:val="left"/>
      <w:pPr>
        <w:tabs>
          <w:tab w:val="num" w:pos="7619"/>
        </w:tabs>
        <w:ind w:left="7619" w:hanging="792"/>
      </w:pPr>
      <w:rPr>
        <w:rFonts w:cs="Times New Roman" w:hint="default"/>
      </w:rPr>
    </w:lvl>
    <w:lvl w:ilvl="5">
      <w:start w:val="1"/>
      <w:numFmt w:val="decimal"/>
      <w:lvlText w:val="%1.%2.%3.%4.%5.%6."/>
      <w:lvlJc w:val="left"/>
      <w:pPr>
        <w:tabs>
          <w:tab w:val="num" w:pos="8123"/>
        </w:tabs>
        <w:ind w:left="8123" w:hanging="936"/>
      </w:pPr>
      <w:rPr>
        <w:rFonts w:cs="Times New Roman" w:hint="default"/>
      </w:rPr>
    </w:lvl>
    <w:lvl w:ilvl="6">
      <w:start w:val="1"/>
      <w:numFmt w:val="decimal"/>
      <w:lvlText w:val="%1.%2.%3.%4.%5.%6.%7."/>
      <w:lvlJc w:val="left"/>
      <w:pPr>
        <w:tabs>
          <w:tab w:val="num" w:pos="8627"/>
        </w:tabs>
        <w:ind w:left="8627" w:hanging="1080"/>
      </w:pPr>
      <w:rPr>
        <w:rFonts w:cs="Times New Roman" w:hint="default"/>
      </w:rPr>
    </w:lvl>
    <w:lvl w:ilvl="7">
      <w:start w:val="1"/>
      <w:numFmt w:val="decimal"/>
      <w:lvlText w:val="%1.%2.%3.%4.%5.%6.%7.%8."/>
      <w:lvlJc w:val="left"/>
      <w:pPr>
        <w:tabs>
          <w:tab w:val="num" w:pos="9131"/>
        </w:tabs>
        <w:ind w:left="9131" w:hanging="1224"/>
      </w:pPr>
      <w:rPr>
        <w:rFonts w:cs="Times New Roman" w:hint="default"/>
      </w:rPr>
    </w:lvl>
    <w:lvl w:ilvl="8">
      <w:start w:val="1"/>
      <w:numFmt w:val="decimal"/>
      <w:lvlText w:val="%1.%2.%3.%4.%5.%6.%7.%8.%9."/>
      <w:lvlJc w:val="left"/>
      <w:pPr>
        <w:tabs>
          <w:tab w:val="num" w:pos="9707"/>
        </w:tabs>
        <w:ind w:left="9707" w:hanging="1440"/>
      </w:pPr>
      <w:rPr>
        <w:rFonts w:cs="Times New Roman" w:hint="default"/>
      </w:rPr>
    </w:lvl>
  </w:abstractNum>
  <w:abstractNum w:abstractNumId="12">
    <w:nsid w:val="155F7F0D"/>
    <w:multiLevelType w:val="multilevel"/>
    <w:tmpl w:val="3C9212F4"/>
    <w:lvl w:ilvl="0">
      <w:start w:val="1"/>
      <w:numFmt w:val="decimal"/>
      <w:pStyle w:val="1"/>
      <w:lvlText w:val="%1."/>
      <w:lvlJc w:val="left"/>
      <w:pPr>
        <w:ind w:left="360" w:hanging="360"/>
      </w:pPr>
      <w:rPr>
        <w:rFonts w:cs="Times New Roman"/>
      </w:rPr>
    </w:lvl>
    <w:lvl w:ilvl="1">
      <w:start w:val="1"/>
      <w:numFmt w:val="decimal"/>
      <w:pStyle w:val="2"/>
      <w:lvlText w:val="%1.%2."/>
      <w:lvlJc w:val="left"/>
      <w:pPr>
        <w:ind w:left="792" w:hanging="432"/>
      </w:pPr>
      <w:rPr>
        <w:rFonts w:cs="Times New Roman"/>
      </w:rPr>
    </w:lvl>
    <w:lvl w:ilvl="2">
      <w:start w:val="1"/>
      <w:numFmt w:val="decimal"/>
      <w:pStyle w:val="3"/>
      <w:lvlText w:val="%1.%2.%3."/>
      <w:lvlJc w:val="left"/>
      <w:pPr>
        <w:ind w:left="1224" w:hanging="504"/>
      </w:pPr>
      <w:rPr>
        <w:rFonts w:cs="Times New Roman"/>
      </w:rPr>
    </w:lvl>
    <w:lvl w:ilvl="3">
      <w:start w:val="1"/>
      <w:numFmt w:val="decimal"/>
      <w:pStyle w:val="4"/>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3">
    <w:nsid w:val="18897AC3"/>
    <w:multiLevelType w:val="multilevel"/>
    <w:tmpl w:val="B9CE88D0"/>
    <w:styleLink w:val="a1"/>
    <w:lvl w:ilvl="0">
      <w:start w:val="1"/>
      <w:numFmt w:val="decimal"/>
      <w:suff w:val="space"/>
      <w:lvlText w:val="%1"/>
      <w:lvlJc w:val="left"/>
      <w:rPr>
        <w:rFonts w:cs="Times New Roman"/>
        <w:sz w:val="24"/>
      </w:rPr>
    </w:lvl>
    <w:lvl w:ilvl="1">
      <w:start w:val="1"/>
      <w:numFmt w:val="decimal"/>
      <w:suff w:val="space"/>
      <w:lvlText w:val="%1.%2"/>
      <w:lvlJc w:val="left"/>
      <w:rPr>
        <w:rFonts w:cs="Times New Roman" w:hint="default"/>
      </w:rPr>
    </w:lvl>
    <w:lvl w:ilvl="2">
      <w:start w:val="1"/>
      <w:numFmt w:val="decimal"/>
      <w:suff w:val="space"/>
      <w:lvlText w:val="%1.%2.%3"/>
      <w:lvlJc w:val="left"/>
      <w:rPr>
        <w:rFonts w:cs="Times New Roman" w:hint="default"/>
      </w:rPr>
    </w:lvl>
    <w:lvl w:ilvl="3">
      <w:start w:val="1"/>
      <w:numFmt w:val="decimal"/>
      <w:lvlText w:val="%1.%2.%3.%4"/>
      <w:lvlJc w:val="left"/>
      <w:pPr>
        <w:tabs>
          <w:tab w:val="num" w:pos="0"/>
        </w:tabs>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288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396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14">
    <w:nsid w:val="18B74DEC"/>
    <w:multiLevelType w:val="hybridMultilevel"/>
    <w:tmpl w:val="4A620D02"/>
    <w:lvl w:ilvl="0" w:tplc="CD7CCC44">
      <w:start w:val="1"/>
      <w:numFmt w:val="bullet"/>
      <w:lvlText w:val=""/>
      <w:lvlJc w:val="left"/>
      <w:pPr>
        <w:ind w:left="2214" w:hanging="360"/>
      </w:pPr>
      <w:rPr>
        <w:rFonts w:ascii="Symbol" w:hAnsi="Symbol" w:hint="default"/>
      </w:rPr>
    </w:lvl>
    <w:lvl w:ilvl="1" w:tplc="05F27302" w:tentative="1">
      <w:start w:val="1"/>
      <w:numFmt w:val="bullet"/>
      <w:lvlText w:val="o"/>
      <w:lvlJc w:val="left"/>
      <w:pPr>
        <w:ind w:left="2934" w:hanging="360"/>
      </w:pPr>
      <w:rPr>
        <w:rFonts w:ascii="Courier New" w:hAnsi="Courier New" w:cs="Courier New" w:hint="default"/>
      </w:rPr>
    </w:lvl>
    <w:lvl w:ilvl="2" w:tplc="A27E34DE">
      <w:start w:val="1"/>
      <w:numFmt w:val="bullet"/>
      <w:lvlText w:val=""/>
      <w:lvlJc w:val="left"/>
      <w:pPr>
        <w:ind w:left="3654" w:hanging="360"/>
      </w:pPr>
      <w:rPr>
        <w:rFonts w:ascii="Wingdings" w:hAnsi="Wingdings" w:hint="default"/>
      </w:rPr>
    </w:lvl>
    <w:lvl w:ilvl="3" w:tplc="8EAE359A" w:tentative="1">
      <w:start w:val="1"/>
      <w:numFmt w:val="bullet"/>
      <w:lvlText w:val=""/>
      <w:lvlJc w:val="left"/>
      <w:pPr>
        <w:ind w:left="4374" w:hanging="360"/>
      </w:pPr>
      <w:rPr>
        <w:rFonts w:ascii="Symbol" w:hAnsi="Symbol" w:hint="default"/>
      </w:rPr>
    </w:lvl>
    <w:lvl w:ilvl="4" w:tplc="A33E13B4" w:tentative="1">
      <w:start w:val="1"/>
      <w:numFmt w:val="bullet"/>
      <w:lvlText w:val="o"/>
      <w:lvlJc w:val="left"/>
      <w:pPr>
        <w:ind w:left="5094" w:hanging="360"/>
      </w:pPr>
      <w:rPr>
        <w:rFonts w:ascii="Courier New" w:hAnsi="Courier New" w:cs="Courier New" w:hint="default"/>
      </w:rPr>
    </w:lvl>
    <w:lvl w:ilvl="5" w:tplc="3D8A3F60" w:tentative="1">
      <w:start w:val="1"/>
      <w:numFmt w:val="bullet"/>
      <w:lvlText w:val=""/>
      <w:lvlJc w:val="left"/>
      <w:pPr>
        <w:ind w:left="5814" w:hanging="360"/>
      </w:pPr>
      <w:rPr>
        <w:rFonts w:ascii="Wingdings" w:hAnsi="Wingdings" w:hint="default"/>
      </w:rPr>
    </w:lvl>
    <w:lvl w:ilvl="6" w:tplc="CF3A913E" w:tentative="1">
      <w:start w:val="1"/>
      <w:numFmt w:val="bullet"/>
      <w:lvlText w:val=""/>
      <w:lvlJc w:val="left"/>
      <w:pPr>
        <w:ind w:left="6534" w:hanging="360"/>
      </w:pPr>
      <w:rPr>
        <w:rFonts w:ascii="Symbol" w:hAnsi="Symbol" w:hint="default"/>
      </w:rPr>
    </w:lvl>
    <w:lvl w:ilvl="7" w:tplc="5BE6F09C" w:tentative="1">
      <w:start w:val="1"/>
      <w:numFmt w:val="bullet"/>
      <w:lvlText w:val="o"/>
      <w:lvlJc w:val="left"/>
      <w:pPr>
        <w:ind w:left="7254" w:hanging="360"/>
      </w:pPr>
      <w:rPr>
        <w:rFonts w:ascii="Courier New" w:hAnsi="Courier New" w:cs="Courier New" w:hint="default"/>
      </w:rPr>
    </w:lvl>
    <w:lvl w:ilvl="8" w:tplc="1366A13E" w:tentative="1">
      <w:start w:val="1"/>
      <w:numFmt w:val="bullet"/>
      <w:lvlText w:val=""/>
      <w:lvlJc w:val="left"/>
      <w:pPr>
        <w:ind w:left="7974" w:hanging="360"/>
      </w:pPr>
      <w:rPr>
        <w:rFonts w:ascii="Wingdings" w:hAnsi="Wingdings" w:hint="default"/>
      </w:rPr>
    </w:lvl>
  </w:abstractNum>
  <w:abstractNum w:abstractNumId="15">
    <w:nsid w:val="1B640B6B"/>
    <w:multiLevelType w:val="hybridMultilevel"/>
    <w:tmpl w:val="836C2F0E"/>
    <w:lvl w:ilvl="0" w:tplc="0419000F">
      <w:start w:val="1"/>
      <w:numFmt w:val="decimal"/>
      <w:lvlText w:val="%1."/>
      <w:lvlJc w:val="left"/>
      <w:pPr>
        <w:ind w:left="1069" w:hanging="360"/>
      </w:pPr>
      <w:rPr>
        <w:rFonts w:cs="Times New Roman" w:hint="default"/>
      </w:rPr>
    </w:lvl>
    <w:lvl w:ilvl="1" w:tplc="04190019" w:tentative="1">
      <w:start w:val="1"/>
      <w:numFmt w:val="lowerLetter"/>
      <w:lvlText w:val="%2."/>
      <w:lvlJc w:val="left"/>
      <w:pPr>
        <w:ind w:left="1789" w:hanging="360"/>
      </w:pPr>
      <w:rPr>
        <w:rFonts w:cs="Times New Roman"/>
      </w:rPr>
    </w:lvl>
    <w:lvl w:ilvl="2" w:tplc="0419001B" w:tentative="1">
      <w:start w:val="1"/>
      <w:numFmt w:val="lowerRoman"/>
      <w:lvlText w:val="%3."/>
      <w:lvlJc w:val="right"/>
      <w:pPr>
        <w:ind w:left="2509" w:hanging="180"/>
      </w:pPr>
      <w:rPr>
        <w:rFonts w:cs="Times New Roman"/>
      </w:rPr>
    </w:lvl>
    <w:lvl w:ilvl="3" w:tplc="0419000F" w:tentative="1">
      <w:start w:val="1"/>
      <w:numFmt w:val="decimal"/>
      <w:lvlText w:val="%4."/>
      <w:lvlJc w:val="left"/>
      <w:pPr>
        <w:ind w:left="3229" w:hanging="360"/>
      </w:pPr>
      <w:rPr>
        <w:rFonts w:cs="Times New Roman"/>
      </w:rPr>
    </w:lvl>
    <w:lvl w:ilvl="4" w:tplc="04190019" w:tentative="1">
      <w:start w:val="1"/>
      <w:numFmt w:val="lowerLetter"/>
      <w:lvlText w:val="%5."/>
      <w:lvlJc w:val="left"/>
      <w:pPr>
        <w:ind w:left="3949" w:hanging="360"/>
      </w:pPr>
      <w:rPr>
        <w:rFonts w:cs="Times New Roman"/>
      </w:rPr>
    </w:lvl>
    <w:lvl w:ilvl="5" w:tplc="0419001B" w:tentative="1">
      <w:start w:val="1"/>
      <w:numFmt w:val="lowerRoman"/>
      <w:lvlText w:val="%6."/>
      <w:lvlJc w:val="right"/>
      <w:pPr>
        <w:ind w:left="4669" w:hanging="180"/>
      </w:pPr>
      <w:rPr>
        <w:rFonts w:cs="Times New Roman"/>
      </w:rPr>
    </w:lvl>
    <w:lvl w:ilvl="6" w:tplc="0419000F" w:tentative="1">
      <w:start w:val="1"/>
      <w:numFmt w:val="decimal"/>
      <w:lvlText w:val="%7."/>
      <w:lvlJc w:val="left"/>
      <w:pPr>
        <w:ind w:left="5389" w:hanging="360"/>
      </w:pPr>
      <w:rPr>
        <w:rFonts w:cs="Times New Roman"/>
      </w:rPr>
    </w:lvl>
    <w:lvl w:ilvl="7" w:tplc="04190019" w:tentative="1">
      <w:start w:val="1"/>
      <w:numFmt w:val="lowerLetter"/>
      <w:lvlText w:val="%8."/>
      <w:lvlJc w:val="left"/>
      <w:pPr>
        <w:ind w:left="6109" w:hanging="360"/>
      </w:pPr>
      <w:rPr>
        <w:rFonts w:cs="Times New Roman"/>
      </w:rPr>
    </w:lvl>
    <w:lvl w:ilvl="8" w:tplc="0419001B" w:tentative="1">
      <w:start w:val="1"/>
      <w:numFmt w:val="lowerRoman"/>
      <w:lvlText w:val="%9."/>
      <w:lvlJc w:val="right"/>
      <w:pPr>
        <w:ind w:left="6829" w:hanging="180"/>
      </w:pPr>
      <w:rPr>
        <w:rFonts w:cs="Times New Roman"/>
      </w:rPr>
    </w:lvl>
  </w:abstractNum>
  <w:abstractNum w:abstractNumId="16">
    <w:nsid w:val="1B857ED3"/>
    <w:multiLevelType w:val="multilevel"/>
    <w:tmpl w:val="00000000"/>
    <w:styleLink w:val="a2"/>
    <w:lvl w:ilvl="0">
      <w:start w:val="1"/>
      <w:numFmt w:val="decimal"/>
      <w:lvlText w:val="%1."/>
      <w:lvlJc w:val="left"/>
      <w:rPr>
        <w:rFonts w:cs="Times New Roman"/>
        <w:bCs/>
        <w:sz w:val="24"/>
      </w:rPr>
    </w:lvl>
    <w:lvl w:ilvl="1">
      <w:start w:val="1"/>
      <w:numFmt w:val="decimal"/>
      <w:lvlText w:val="%1.%2."/>
      <w:lvlJc w:val="left"/>
      <w:rPr>
        <w:rFonts w:cs="Times New Roman" w:hint="default"/>
      </w:rPr>
    </w:lvl>
    <w:lvl w:ilvl="2">
      <w:start w:val="1"/>
      <w:numFmt w:val="decimal"/>
      <w:lvlText w:val="%1.%2.%3."/>
      <w:lvlJc w:val="left"/>
      <w:rPr>
        <w:rFonts w:cs="Times New Roman" w:hint="default"/>
      </w:rPr>
    </w:lvl>
    <w:lvl w:ilvl="3">
      <w:start w:val="1"/>
      <w:numFmt w:val="decimal"/>
      <w:lvlText w:val="%1.%2.%3.%4."/>
      <w:lvlJc w:val="left"/>
      <w:rPr>
        <w:rFonts w:cs="Times New Roman" w:hint="default"/>
      </w:rPr>
    </w:lvl>
    <w:lvl w:ilvl="4">
      <w:start w:val="1"/>
      <w:numFmt w:val="decimal"/>
      <w:lvlText w:val="%1.%2.%3.%4.%5."/>
      <w:lvlJc w:val="left"/>
      <w:rPr>
        <w:rFonts w:cs="Times New Roman" w:hint="default"/>
      </w:rPr>
    </w:lvl>
    <w:lvl w:ilvl="5">
      <w:start w:val="1"/>
      <w:numFmt w:val="decimal"/>
      <w:lvlText w:val="%1.%2.%3.%4.%5.%6."/>
      <w:lvlJc w:val="left"/>
      <w:rPr>
        <w:rFonts w:cs="Times New Roman" w:hint="default"/>
      </w:rPr>
    </w:lvl>
    <w:lvl w:ilvl="6">
      <w:start w:val="1"/>
      <w:numFmt w:val="decimal"/>
      <w:lvlText w:val="%1.%2.%3.%4.%5.%6.%7."/>
      <w:lvlJc w:val="left"/>
      <w:rPr>
        <w:rFonts w:cs="Times New Roman" w:hint="default"/>
      </w:rPr>
    </w:lvl>
    <w:lvl w:ilvl="7">
      <w:start w:val="1"/>
      <w:numFmt w:val="decimal"/>
      <w:lvlText w:val="%1.%2.%3.%4.%5.%6.%7.%8."/>
      <w:lvlJc w:val="left"/>
      <w:rPr>
        <w:rFonts w:cs="Times New Roman" w:hint="default"/>
      </w:rPr>
    </w:lvl>
    <w:lvl w:ilvl="8">
      <w:start w:val="1"/>
      <w:numFmt w:val="decimal"/>
      <w:lvlText w:val="%1.%2.%3.%4.%5.%6.%7.%8.%9."/>
      <w:lvlJc w:val="left"/>
      <w:rPr>
        <w:rFonts w:cs="Times New Roman" w:hint="default"/>
      </w:rPr>
    </w:lvl>
  </w:abstractNum>
  <w:abstractNum w:abstractNumId="17">
    <w:nsid w:val="1EE740E8"/>
    <w:multiLevelType w:val="hybridMultilevel"/>
    <w:tmpl w:val="9F7CF6AA"/>
    <w:lvl w:ilvl="0" w:tplc="49C68B9C">
      <w:start w:val="1"/>
      <w:numFmt w:val="bullet"/>
      <w:lvlText w:val=""/>
      <w:lvlJc w:val="left"/>
      <w:pPr>
        <w:tabs>
          <w:tab w:val="num" w:pos="360"/>
        </w:tabs>
        <w:ind w:left="360" w:hanging="360"/>
      </w:pPr>
      <w:rPr>
        <w:rFonts w:ascii="Symbol" w:hAnsi="Symbol" w:hint="default"/>
      </w:rPr>
    </w:lvl>
    <w:lvl w:ilvl="1" w:tplc="04190019" w:tentative="1">
      <w:start w:val="1"/>
      <w:numFmt w:val="bullet"/>
      <w:lvlText w:val="o"/>
      <w:lvlJc w:val="left"/>
      <w:pPr>
        <w:tabs>
          <w:tab w:val="num" w:pos="1440"/>
        </w:tabs>
        <w:ind w:left="1440" w:hanging="360"/>
      </w:pPr>
      <w:rPr>
        <w:rFonts w:ascii="Courier New" w:hAnsi="Courier New" w:hint="default"/>
      </w:rPr>
    </w:lvl>
    <w:lvl w:ilvl="2" w:tplc="0419001B" w:tentative="1">
      <w:start w:val="1"/>
      <w:numFmt w:val="bullet"/>
      <w:lvlText w:val=""/>
      <w:lvlJc w:val="left"/>
      <w:pPr>
        <w:tabs>
          <w:tab w:val="num" w:pos="2160"/>
        </w:tabs>
        <w:ind w:left="2160" w:hanging="360"/>
      </w:pPr>
      <w:rPr>
        <w:rFonts w:ascii="Wingdings" w:hAnsi="Wingdings" w:hint="default"/>
      </w:rPr>
    </w:lvl>
    <w:lvl w:ilvl="3" w:tplc="0419000F" w:tentative="1">
      <w:start w:val="1"/>
      <w:numFmt w:val="bullet"/>
      <w:lvlText w:val=""/>
      <w:lvlJc w:val="left"/>
      <w:pPr>
        <w:tabs>
          <w:tab w:val="num" w:pos="2880"/>
        </w:tabs>
        <w:ind w:left="2880" w:hanging="360"/>
      </w:pPr>
      <w:rPr>
        <w:rFonts w:ascii="Symbol" w:hAnsi="Symbol" w:hint="default"/>
      </w:rPr>
    </w:lvl>
    <w:lvl w:ilvl="4" w:tplc="04190019" w:tentative="1">
      <w:start w:val="1"/>
      <w:numFmt w:val="bullet"/>
      <w:lvlText w:val="o"/>
      <w:lvlJc w:val="left"/>
      <w:pPr>
        <w:tabs>
          <w:tab w:val="num" w:pos="3600"/>
        </w:tabs>
        <w:ind w:left="3600" w:hanging="360"/>
      </w:pPr>
      <w:rPr>
        <w:rFonts w:ascii="Courier New" w:hAnsi="Courier New" w:hint="default"/>
      </w:rPr>
    </w:lvl>
    <w:lvl w:ilvl="5" w:tplc="0419001B" w:tentative="1">
      <w:start w:val="1"/>
      <w:numFmt w:val="bullet"/>
      <w:lvlText w:val=""/>
      <w:lvlJc w:val="left"/>
      <w:pPr>
        <w:tabs>
          <w:tab w:val="num" w:pos="4320"/>
        </w:tabs>
        <w:ind w:left="4320" w:hanging="360"/>
      </w:pPr>
      <w:rPr>
        <w:rFonts w:ascii="Wingdings" w:hAnsi="Wingdings" w:hint="default"/>
      </w:rPr>
    </w:lvl>
    <w:lvl w:ilvl="6" w:tplc="0419000F" w:tentative="1">
      <w:start w:val="1"/>
      <w:numFmt w:val="bullet"/>
      <w:lvlText w:val=""/>
      <w:lvlJc w:val="left"/>
      <w:pPr>
        <w:tabs>
          <w:tab w:val="num" w:pos="5040"/>
        </w:tabs>
        <w:ind w:left="5040" w:hanging="360"/>
      </w:pPr>
      <w:rPr>
        <w:rFonts w:ascii="Symbol" w:hAnsi="Symbol" w:hint="default"/>
      </w:rPr>
    </w:lvl>
    <w:lvl w:ilvl="7" w:tplc="04190019" w:tentative="1">
      <w:start w:val="1"/>
      <w:numFmt w:val="bullet"/>
      <w:lvlText w:val="o"/>
      <w:lvlJc w:val="left"/>
      <w:pPr>
        <w:tabs>
          <w:tab w:val="num" w:pos="5760"/>
        </w:tabs>
        <w:ind w:left="5760" w:hanging="360"/>
      </w:pPr>
      <w:rPr>
        <w:rFonts w:ascii="Courier New" w:hAnsi="Courier New" w:hint="default"/>
      </w:rPr>
    </w:lvl>
    <w:lvl w:ilvl="8" w:tplc="0419001B" w:tentative="1">
      <w:start w:val="1"/>
      <w:numFmt w:val="bullet"/>
      <w:lvlText w:val=""/>
      <w:lvlJc w:val="left"/>
      <w:pPr>
        <w:tabs>
          <w:tab w:val="num" w:pos="6480"/>
        </w:tabs>
        <w:ind w:left="6480" w:hanging="360"/>
      </w:pPr>
      <w:rPr>
        <w:rFonts w:ascii="Wingdings" w:hAnsi="Wingdings" w:hint="default"/>
      </w:rPr>
    </w:lvl>
  </w:abstractNum>
  <w:abstractNum w:abstractNumId="18">
    <w:nsid w:val="21403E91"/>
    <w:multiLevelType w:val="hybridMultilevel"/>
    <w:tmpl w:val="22DE2B94"/>
    <w:lvl w:ilvl="0" w:tplc="6B6EEDC0">
      <w:start w:val="1"/>
      <w:numFmt w:val="bullet"/>
      <w:lvlText w:val=""/>
      <w:lvlJc w:val="left"/>
      <w:pPr>
        <w:tabs>
          <w:tab w:val="num" w:pos="360"/>
        </w:tabs>
        <w:ind w:left="360" w:hanging="360"/>
      </w:pPr>
      <w:rPr>
        <w:rFonts w:ascii="Symbol" w:hAnsi="Symbol" w:hint="default"/>
      </w:rPr>
    </w:lvl>
    <w:lvl w:ilvl="1" w:tplc="7EF4F792" w:tentative="1">
      <w:start w:val="1"/>
      <w:numFmt w:val="bullet"/>
      <w:lvlText w:val="o"/>
      <w:lvlJc w:val="left"/>
      <w:pPr>
        <w:tabs>
          <w:tab w:val="num" w:pos="1440"/>
        </w:tabs>
        <w:ind w:left="1440" w:hanging="360"/>
      </w:pPr>
      <w:rPr>
        <w:rFonts w:ascii="Courier New" w:hAnsi="Courier New" w:hint="default"/>
      </w:rPr>
    </w:lvl>
    <w:lvl w:ilvl="2" w:tplc="1C5EACA6" w:tentative="1">
      <w:start w:val="1"/>
      <w:numFmt w:val="bullet"/>
      <w:lvlText w:val=""/>
      <w:lvlJc w:val="left"/>
      <w:pPr>
        <w:tabs>
          <w:tab w:val="num" w:pos="2160"/>
        </w:tabs>
        <w:ind w:left="2160" w:hanging="360"/>
      </w:pPr>
      <w:rPr>
        <w:rFonts w:ascii="Wingdings" w:hAnsi="Wingdings" w:hint="default"/>
      </w:rPr>
    </w:lvl>
    <w:lvl w:ilvl="3" w:tplc="FC20FF92" w:tentative="1">
      <w:start w:val="1"/>
      <w:numFmt w:val="bullet"/>
      <w:lvlText w:val=""/>
      <w:lvlJc w:val="left"/>
      <w:pPr>
        <w:tabs>
          <w:tab w:val="num" w:pos="2880"/>
        </w:tabs>
        <w:ind w:left="2880" w:hanging="360"/>
      </w:pPr>
      <w:rPr>
        <w:rFonts w:ascii="Symbol" w:hAnsi="Symbol" w:hint="default"/>
      </w:rPr>
    </w:lvl>
    <w:lvl w:ilvl="4" w:tplc="077C9CAE" w:tentative="1">
      <w:start w:val="1"/>
      <w:numFmt w:val="bullet"/>
      <w:lvlText w:val="o"/>
      <w:lvlJc w:val="left"/>
      <w:pPr>
        <w:tabs>
          <w:tab w:val="num" w:pos="3600"/>
        </w:tabs>
        <w:ind w:left="3600" w:hanging="360"/>
      </w:pPr>
      <w:rPr>
        <w:rFonts w:ascii="Courier New" w:hAnsi="Courier New" w:hint="default"/>
      </w:rPr>
    </w:lvl>
    <w:lvl w:ilvl="5" w:tplc="6276D504" w:tentative="1">
      <w:start w:val="1"/>
      <w:numFmt w:val="bullet"/>
      <w:lvlText w:val=""/>
      <w:lvlJc w:val="left"/>
      <w:pPr>
        <w:tabs>
          <w:tab w:val="num" w:pos="4320"/>
        </w:tabs>
        <w:ind w:left="4320" w:hanging="360"/>
      </w:pPr>
      <w:rPr>
        <w:rFonts w:ascii="Wingdings" w:hAnsi="Wingdings" w:hint="default"/>
      </w:rPr>
    </w:lvl>
    <w:lvl w:ilvl="6" w:tplc="B0C89AB8" w:tentative="1">
      <w:start w:val="1"/>
      <w:numFmt w:val="bullet"/>
      <w:lvlText w:val=""/>
      <w:lvlJc w:val="left"/>
      <w:pPr>
        <w:tabs>
          <w:tab w:val="num" w:pos="5040"/>
        </w:tabs>
        <w:ind w:left="5040" w:hanging="360"/>
      </w:pPr>
      <w:rPr>
        <w:rFonts w:ascii="Symbol" w:hAnsi="Symbol" w:hint="default"/>
      </w:rPr>
    </w:lvl>
    <w:lvl w:ilvl="7" w:tplc="EFBA735A" w:tentative="1">
      <w:start w:val="1"/>
      <w:numFmt w:val="bullet"/>
      <w:lvlText w:val="o"/>
      <w:lvlJc w:val="left"/>
      <w:pPr>
        <w:tabs>
          <w:tab w:val="num" w:pos="5760"/>
        </w:tabs>
        <w:ind w:left="5760" w:hanging="360"/>
      </w:pPr>
      <w:rPr>
        <w:rFonts w:ascii="Courier New" w:hAnsi="Courier New" w:hint="default"/>
      </w:rPr>
    </w:lvl>
    <w:lvl w:ilvl="8" w:tplc="C9DED96E" w:tentative="1">
      <w:start w:val="1"/>
      <w:numFmt w:val="bullet"/>
      <w:lvlText w:val=""/>
      <w:lvlJc w:val="left"/>
      <w:pPr>
        <w:tabs>
          <w:tab w:val="num" w:pos="6480"/>
        </w:tabs>
        <w:ind w:left="6480" w:hanging="360"/>
      </w:pPr>
      <w:rPr>
        <w:rFonts w:ascii="Wingdings" w:hAnsi="Wingdings" w:hint="default"/>
      </w:rPr>
    </w:lvl>
  </w:abstractNum>
  <w:abstractNum w:abstractNumId="19">
    <w:nsid w:val="21A72FB0"/>
    <w:multiLevelType w:val="hybridMultilevel"/>
    <w:tmpl w:val="66309992"/>
    <w:lvl w:ilvl="0" w:tplc="85E65616">
      <w:start w:val="1"/>
      <w:numFmt w:val="bullet"/>
      <w:lvlText w:val=""/>
      <w:lvlJc w:val="left"/>
      <w:pPr>
        <w:ind w:left="1499" w:hanging="360"/>
      </w:pPr>
      <w:rPr>
        <w:rFonts w:ascii="Symbol" w:hAnsi="Symbol" w:hint="default"/>
      </w:rPr>
    </w:lvl>
    <w:lvl w:ilvl="1" w:tplc="04190003" w:tentative="1">
      <w:start w:val="1"/>
      <w:numFmt w:val="bullet"/>
      <w:lvlText w:val="o"/>
      <w:lvlJc w:val="left"/>
      <w:pPr>
        <w:ind w:left="2219" w:hanging="360"/>
      </w:pPr>
      <w:rPr>
        <w:rFonts w:ascii="Courier New" w:hAnsi="Courier New" w:cs="Courier New" w:hint="default"/>
      </w:rPr>
    </w:lvl>
    <w:lvl w:ilvl="2" w:tplc="04190005" w:tentative="1">
      <w:start w:val="1"/>
      <w:numFmt w:val="bullet"/>
      <w:lvlText w:val=""/>
      <w:lvlJc w:val="left"/>
      <w:pPr>
        <w:ind w:left="2939" w:hanging="360"/>
      </w:pPr>
      <w:rPr>
        <w:rFonts w:ascii="Wingdings" w:hAnsi="Wingdings" w:hint="default"/>
      </w:rPr>
    </w:lvl>
    <w:lvl w:ilvl="3" w:tplc="04190001" w:tentative="1">
      <w:start w:val="1"/>
      <w:numFmt w:val="bullet"/>
      <w:lvlText w:val=""/>
      <w:lvlJc w:val="left"/>
      <w:pPr>
        <w:ind w:left="3659" w:hanging="360"/>
      </w:pPr>
      <w:rPr>
        <w:rFonts w:ascii="Symbol" w:hAnsi="Symbol" w:hint="default"/>
      </w:rPr>
    </w:lvl>
    <w:lvl w:ilvl="4" w:tplc="04190003" w:tentative="1">
      <w:start w:val="1"/>
      <w:numFmt w:val="bullet"/>
      <w:lvlText w:val="o"/>
      <w:lvlJc w:val="left"/>
      <w:pPr>
        <w:ind w:left="4379" w:hanging="360"/>
      </w:pPr>
      <w:rPr>
        <w:rFonts w:ascii="Courier New" w:hAnsi="Courier New" w:cs="Courier New" w:hint="default"/>
      </w:rPr>
    </w:lvl>
    <w:lvl w:ilvl="5" w:tplc="04190005" w:tentative="1">
      <w:start w:val="1"/>
      <w:numFmt w:val="bullet"/>
      <w:lvlText w:val=""/>
      <w:lvlJc w:val="left"/>
      <w:pPr>
        <w:ind w:left="5099" w:hanging="360"/>
      </w:pPr>
      <w:rPr>
        <w:rFonts w:ascii="Wingdings" w:hAnsi="Wingdings" w:hint="default"/>
      </w:rPr>
    </w:lvl>
    <w:lvl w:ilvl="6" w:tplc="04190001" w:tentative="1">
      <w:start w:val="1"/>
      <w:numFmt w:val="bullet"/>
      <w:lvlText w:val=""/>
      <w:lvlJc w:val="left"/>
      <w:pPr>
        <w:ind w:left="5819" w:hanging="360"/>
      </w:pPr>
      <w:rPr>
        <w:rFonts w:ascii="Symbol" w:hAnsi="Symbol" w:hint="default"/>
      </w:rPr>
    </w:lvl>
    <w:lvl w:ilvl="7" w:tplc="04190003" w:tentative="1">
      <w:start w:val="1"/>
      <w:numFmt w:val="bullet"/>
      <w:lvlText w:val="o"/>
      <w:lvlJc w:val="left"/>
      <w:pPr>
        <w:ind w:left="6539" w:hanging="360"/>
      </w:pPr>
      <w:rPr>
        <w:rFonts w:ascii="Courier New" w:hAnsi="Courier New" w:cs="Courier New" w:hint="default"/>
      </w:rPr>
    </w:lvl>
    <w:lvl w:ilvl="8" w:tplc="04190005" w:tentative="1">
      <w:start w:val="1"/>
      <w:numFmt w:val="bullet"/>
      <w:lvlText w:val=""/>
      <w:lvlJc w:val="left"/>
      <w:pPr>
        <w:ind w:left="7259" w:hanging="360"/>
      </w:pPr>
      <w:rPr>
        <w:rFonts w:ascii="Wingdings" w:hAnsi="Wingdings" w:hint="default"/>
      </w:rPr>
    </w:lvl>
  </w:abstractNum>
  <w:abstractNum w:abstractNumId="20">
    <w:nsid w:val="21CE259E"/>
    <w:multiLevelType w:val="hybridMultilevel"/>
    <w:tmpl w:val="AEFA46FC"/>
    <w:lvl w:ilvl="0" w:tplc="07046E54">
      <w:start w:val="1"/>
      <w:numFmt w:val="bullet"/>
      <w:lvlText w:val=""/>
      <w:lvlJc w:val="left"/>
      <w:pPr>
        <w:tabs>
          <w:tab w:val="num" w:pos="360"/>
        </w:tabs>
        <w:ind w:left="36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1">
    <w:nsid w:val="22642205"/>
    <w:multiLevelType w:val="hybridMultilevel"/>
    <w:tmpl w:val="80469DF0"/>
    <w:lvl w:ilvl="0" w:tplc="85E6561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23BE7632"/>
    <w:multiLevelType w:val="hybridMultilevel"/>
    <w:tmpl w:val="4C98E4AA"/>
    <w:lvl w:ilvl="0" w:tplc="4F96B9FA">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3">
    <w:nsid w:val="2451749C"/>
    <w:multiLevelType w:val="hybridMultilevel"/>
    <w:tmpl w:val="7786F3F0"/>
    <w:lvl w:ilvl="0" w:tplc="85E65616">
      <w:start w:val="1"/>
      <w:numFmt w:val="decimal"/>
      <w:lvlText w:val="%1."/>
      <w:lvlJc w:val="left"/>
      <w:pPr>
        <w:ind w:left="720" w:hanging="360"/>
      </w:pPr>
    </w:lvl>
    <w:lvl w:ilvl="1" w:tplc="04190003">
      <w:start w:val="1"/>
      <w:numFmt w:val="bullet"/>
      <w:lvlText w:val=""/>
      <w:lvlJc w:val="left"/>
      <w:pPr>
        <w:ind w:left="1353" w:hanging="360"/>
      </w:pPr>
      <w:rPr>
        <w:rFonts w:ascii="Symbol" w:hAnsi="Symbol" w:hint="default"/>
      </w:rPr>
    </w:lvl>
    <w:lvl w:ilvl="2" w:tplc="04190005" w:tentative="1">
      <w:start w:val="1"/>
      <w:numFmt w:val="lowerRoman"/>
      <w:lvlText w:val="%3."/>
      <w:lvlJc w:val="right"/>
      <w:pPr>
        <w:ind w:left="2160" w:hanging="180"/>
      </w:pPr>
    </w:lvl>
    <w:lvl w:ilvl="3" w:tplc="04190001" w:tentative="1">
      <w:start w:val="1"/>
      <w:numFmt w:val="decimal"/>
      <w:lvlText w:val="%4."/>
      <w:lvlJc w:val="left"/>
      <w:pPr>
        <w:ind w:left="2880" w:hanging="360"/>
      </w:pPr>
    </w:lvl>
    <w:lvl w:ilvl="4" w:tplc="04190003" w:tentative="1">
      <w:start w:val="1"/>
      <w:numFmt w:val="lowerLetter"/>
      <w:lvlText w:val="%5."/>
      <w:lvlJc w:val="left"/>
      <w:pPr>
        <w:ind w:left="3600" w:hanging="360"/>
      </w:pPr>
    </w:lvl>
    <w:lvl w:ilvl="5" w:tplc="04190005" w:tentative="1">
      <w:start w:val="1"/>
      <w:numFmt w:val="lowerRoman"/>
      <w:lvlText w:val="%6."/>
      <w:lvlJc w:val="right"/>
      <w:pPr>
        <w:ind w:left="4320" w:hanging="180"/>
      </w:pPr>
    </w:lvl>
    <w:lvl w:ilvl="6" w:tplc="04190001" w:tentative="1">
      <w:start w:val="1"/>
      <w:numFmt w:val="decimal"/>
      <w:lvlText w:val="%7."/>
      <w:lvlJc w:val="left"/>
      <w:pPr>
        <w:ind w:left="5040" w:hanging="360"/>
      </w:pPr>
    </w:lvl>
    <w:lvl w:ilvl="7" w:tplc="04190003" w:tentative="1">
      <w:start w:val="1"/>
      <w:numFmt w:val="lowerLetter"/>
      <w:lvlText w:val="%8."/>
      <w:lvlJc w:val="left"/>
      <w:pPr>
        <w:ind w:left="5760" w:hanging="360"/>
      </w:pPr>
    </w:lvl>
    <w:lvl w:ilvl="8" w:tplc="04190005" w:tentative="1">
      <w:start w:val="1"/>
      <w:numFmt w:val="lowerRoman"/>
      <w:lvlText w:val="%9."/>
      <w:lvlJc w:val="right"/>
      <w:pPr>
        <w:ind w:left="6480" w:hanging="180"/>
      </w:pPr>
    </w:lvl>
  </w:abstractNum>
  <w:abstractNum w:abstractNumId="24">
    <w:nsid w:val="24DD75F8"/>
    <w:multiLevelType w:val="hybridMultilevel"/>
    <w:tmpl w:val="6D720FB4"/>
    <w:lvl w:ilvl="0" w:tplc="07046E5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25DA5B02"/>
    <w:multiLevelType w:val="hybridMultilevel"/>
    <w:tmpl w:val="707CAF56"/>
    <w:lvl w:ilvl="0" w:tplc="AC2A792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28697337"/>
    <w:multiLevelType w:val="hybridMultilevel"/>
    <w:tmpl w:val="AA1EBA3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nsid w:val="29BE1AEE"/>
    <w:multiLevelType w:val="hybridMultilevel"/>
    <w:tmpl w:val="7786F3F0"/>
    <w:lvl w:ilvl="0" w:tplc="85E65616">
      <w:start w:val="1"/>
      <w:numFmt w:val="decimal"/>
      <w:lvlText w:val="%1."/>
      <w:lvlJc w:val="left"/>
      <w:pPr>
        <w:ind w:left="720" w:hanging="360"/>
      </w:pPr>
    </w:lvl>
    <w:lvl w:ilvl="1" w:tplc="04190003">
      <w:start w:val="1"/>
      <w:numFmt w:val="bullet"/>
      <w:lvlText w:val=""/>
      <w:lvlJc w:val="left"/>
      <w:pPr>
        <w:ind w:left="1353" w:hanging="360"/>
      </w:pPr>
      <w:rPr>
        <w:rFonts w:ascii="Symbol" w:hAnsi="Symbol" w:hint="default"/>
      </w:rPr>
    </w:lvl>
    <w:lvl w:ilvl="2" w:tplc="04190005" w:tentative="1">
      <w:start w:val="1"/>
      <w:numFmt w:val="lowerRoman"/>
      <w:lvlText w:val="%3."/>
      <w:lvlJc w:val="right"/>
      <w:pPr>
        <w:ind w:left="2160" w:hanging="180"/>
      </w:pPr>
    </w:lvl>
    <w:lvl w:ilvl="3" w:tplc="04190001" w:tentative="1">
      <w:start w:val="1"/>
      <w:numFmt w:val="decimal"/>
      <w:lvlText w:val="%4."/>
      <w:lvlJc w:val="left"/>
      <w:pPr>
        <w:ind w:left="2880" w:hanging="360"/>
      </w:pPr>
    </w:lvl>
    <w:lvl w:ilvl="4" w:tplc="04190003" w:tentative="1">
      <w:start w:val="1"/>
      <w:numFmt w:val="lowerLetter"/>
      <w:lvlText w:val="%5."/>
      <w:lvlJc w:val="left"/>
      <w:pPr>
        <w:ind w:left="3600" w:hanging="360"/>
      </w:pPr>
    </w:lvl>
    <w:lvl w:ilvl="5" w:tplc="04190005" w:tentative="1">
      <w:start w:val="1"/>
      <w:numFmt w:val="lowerRoman"/>
      <w:lvlText w:val="%6."/>
      <w:lvlJc w:val="right"/>
      <w:pPr>
        <w:ind w:left="4320" w:hanging="180"/>
      </w:pPr>
    </w:lvl>
    <w:lvl w:ilvl="6" w:tplc="04190001" w:tentative="1">
      <w:start w:val="1"/>
      <w:numFmt w:val="decimal"/>
      <w:lvlText w:val="%7."/>
      <w:lvlJc w:val="left"/>
      <w:pPr>
        <w:ind w:left="5040" w:hanging="360"/>
      </w:pPr>
    </w:lvl>
    <w:lvl w:ilvl="7" w:tplc="04190003" w:tentative="1">
      <w:start w:val="1"/>
      <w:numFmt w:val="lowerLetter"/>
      <w:lvlText w:val="%8."/>
      <w:lvlJc w:val="left"/>
      <w:pPr>
        <w:ind w:left="5760" w:hanging="360"/>
      </w:pPr>
    </w:lvl>
    <w:lvl w:ilvl="8" w:tplc="04190005" w:tentative="1">
      <w:start w:val="1"/>
      <w:numFmt w:val="lowerRoman"/>
      <w:lvlText w:val="%9."/>
      <w:lvlJc w:val="right"/>
      <w:pPr>
        <w:ind w:left="6480" w:hanging="180"/>
      </w:pPr>
    </w:lvl>
  </w:abstractNum>
  <w:abstractNum w:abstractNumId="28">
    <w:nsid w:val="2B813228"/>
    <w:multiLevelType w:val="hybridMultilevel"/>
    <w:tmpl w:val="D458E2A6"/>
    <w:lvl w:ilvl="0" w:tplc="07046E5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2C951CD1"/>
    <w:multiLevelType w:val="hybridMultilevel"/>
    <w:tmpl w:val="885CC350"/>
    <w:lvl w:ilvl="0" w:tplc="04190001">
      <w:start w:val="1"/>
      <w:numFmt w:val="bullet"/>
      <w:lvlText w:val=""/>
      <w:lvlJc w:val="left"/>
      <w:pPr>
        <w:tabs>
          <w:tab w:val="num" w:pos="360"/>
        </w:tabs>
        <w:ind w:left="36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0">
    <w:nsid w:val="2E791A32"/>
    <w:multiLevelType w:val="hybridMultilevel"/>
    <w:tmpl w:val="6550330C"/>
    <w:lvl w:ilvl="0" w:tplc="AC2A792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nsid w:val="30B66280"/>
    <w:multiLevelType w:val="hybridMultilevel"/>
    <w:tmpl w:val="2E60790C"/>
    <w:lvl w:ilvl="0" w:tplc="4F96B9FA">
      <w:start w:val="1"/>
      <w:numFmt w:val="decimal"/>
      <w:lvlText w:val="%1)"/>
      <w:lvlJc w:val="left"/>
      <w:pPr>
        <w:ind w:left="720" w:hanging="360"/>
      </w:pPr>
    </w:lvl>
    <w:lvl w:ilvl="1" w:tplc="04190003" w:tentative="1">
      <w:start w:val="1"/>
      <w:numFmt w:val="lowerLetter"/>
      <w:lvlText w:val="%2."/>
      <w:lvlJc w:val="left"/>
      <w:pPr>
        <w:ind w:left="1440" w:hanging="360"/>
      </w:pPr>
    </w:lvl>
    <w:lvl w:ilvl="2" w:tplc="04190005" w:tentative="1">
      <w:start w:val="1"/>
      <w:numFmt w:val="lowerRoman"/>
      <w:lvlText w:val="%3."/>
      <w:lvlJc w:val="right"/>
      <w:pPr>
        <w:ind w:left="2160" w:hanging="180"/>
      </w:pPr>
    </w:lvl>
    <w:lvl w:ilvl="3" w:tplc="04190001" w:tentative="1">
      <w:start w:val="1"/>
      <w:numFmt w:val="decimal"/>
      <w:lvlText w:val="%4."/>
      <w:lvlJc w:val="left"/>
      <w:pPr>
        <w:ind w:left="2880" w:hanging="360"/>
      </w:pPr>
    </w:lvl>
    <w:lvl w:ilvl="4" w:tplc="04190003" w:tentative="1">
      <w:start w:val="1"/>
      <w:numFmt w:val="lowerLetter"/>
      <w:lvlText w:val="%5."/>
      <w:lvlJc w:val="left"/>
      <w:pPr>
        <w:ind w:left="3600" w:hanging="360"/>
      </w:pPr>
    </w:lvl>
    <w:lvl w:ilvl="5" w:tplc="04190005" w:tentative="1">
      <w:start w:val="1"/>
      <w:numFmt w:val="lowerRoman"/>
      <w:lvlText w:val="%6."/>
      <w:lvlJc w:val="right"/>
      <w:pPr>
        <w:ind w:left="4320" w:hanging="180"/>
      </w:pPr>
    </w:lvl>
    <w:lvl w:ilvl="6" w:tplc="04190001" w:tentative="1">
      <w:start w:val="1"/>
      <w:numFmt w:val="decimal"/>
      <w:lvlText w:val="%7."/>
      <w:lvlJc w:val="left"/>
      <w:pPr>
        <w:ind w:left="5040" w:hanging="360"/>
      </w:pPr>
    </w:lvl>
    <w:lvl w:ilvl="7" w:tplc="04190003" w:tentative="1">
      <w:start w:val="1"/>
      <w:numFmt w:val="lowerLetter"/>
      <w:lvlText w:val="%8."/>
      <w:lvlJc w:val="left"/>
      <w:pPr>
        <w:ind w:left="5760" w:hanging="360"/>
      </w:pPr>
    </w:lvl>
    <w:lvl w:ilvl="8" w:tplc="04190005" w:tentative="1">
      <w:start w:val="1"/>
      <w:numFmt w:val="lowerRoman"/>
      <w:lvlText w:val="%9."/>
      <w:lvlJc w:val="right"/>
      <w:pPr>
        <w:ind w:left="6480" w:hanging="180"/>
      </w:pPr>
    </w:lvl>
  </w:abstractNum>
  <w:abstractNum w:abstractNumId="32">
    <w:nsid w:val="3136254D"/>
    <w:multiLevelType w:val="hybridMultilevel"/>
    <w:tmpl w:val="8012BDB2"/>
    <w:lvl w:ilvl="0" w:tplc="4F96B9FA">
      <w:start w:val="1"/>
      <w:numFmt w:val="bullet"/>
      <w:lvlText w:val=""/>
      <w:lvlJc w:val="left"/>
      <w:pPr>
        <w:tabs>
          <w:tab w:val="num" w:pos="360"/>
        </w:tabs>
        <w:ind w:left="36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3">
    <w:nsid w:val="34DF0831"/>
    <w:multiLevelType w:val="hybridMultilevel"/>
    <w:tmpl w:val="06BA5B7A"/>
    <w:lvl w:ilvl="0" w:tplc="07046E54">
      <w:start w:val="1"/>
      <w:numFmt w:val="bullet"/>
      <w:pStyle w:val="a3"/>
      <w:lvlText w:val=""/>
      <w:lvlJc w:val="left"/>
      <w:pPr>
        <w:tabs>
          <w:tab w:val="num" w:pos="540"/>
        </w:tabs>
        <w:ind w:left="540" w:hanging="360"/>
      </w:pPr>
      <w:rPr>
        <w:rFonts w:ascii="Symbol" w:hAnsi="Symbol" w:hint="default"/>
      </w:rPr>
    </w:lvl>
    <w:lvl w:ilvl="1" w:tplc="04190003">
      <w:start w:val="1"/>
      <w:numFmt w:val="bullet"/>
      <w:lvlText w:val="o"/>
      <w:lvlJc w:val="left"/>
      <w:pPr>
        <w:tabs>
          <w:tab w:val="num" w:pos="1620"/>
        </w:tabs>
        <w:ind w:left="1620" w:hanging="360"/>
      </w:pPr>
      <w:rPr>
        <w:rFonts w:ascii="Courier New" w:hAnsi="Courier New" w:hint="default"/>
      </w:rPr>
    </w:lvl>
    <w:lvl w:ilvl="2" w:tplc="04190005">
      <w:start w:val="1"/>
      <w:numFmt w:val="bullet"/>
      <w:lvlText w:val=""/>
      <w:lvlJc w:val="left"/>
      <w:pPr>
        <w:tabs>
          <w:tab w:val="num" w:pos="2340"/>
        </w:tabs>
        <w:ind w:left="2340" w:hanging="360"/>
      </w:pPr>
      <w:rPr>
        <w:rFonts w:ascii="Wingdings" w:hAnsi="Wingdings" w:hint="default"/>
      </w:rPr>
    </w:lvl>
    <w:lvl w:ilvl="3" w:tplc="04190001">
      <w:start w:val="1"/>
      <w:numFmt w:val="bullet"/>
      <w:lvlText w:val=""/>
      <w:lvlJc w:val="left"/>
      <w:pPr>
        <w:tabs>
          <w:tab w:val="num" w:pos="3060"/>
        </w:tabs>
        <w:ind w:left="3060" w:hanging="360"/>
      </w:pPr>
      <w:rPr>
        <w:rFonts w:ascii="Symbol" w:hAnsi="Symbol" w:hint="default"/>
      </w:rPr>
    </w:lvl>
    <w:lvl w:ilvl="4" w:tplc="04190003">
      <w:start w:val="1"/>
      <w:numFmt w:val="bullet"/>
      <w:lvlText w:val="o"/>
      <w:lvlJc w:val="left"/>
      <w:pPr>
        <w:tabs>
          <w:tab w:val="num" w:pos="3780"/>
        </w:tabs>
        <w:ind w:left="3780" w:hanging="360"/>
      </w:pPr>
      <w:rPr>
        <w:rFonts w:ascii="Courier New" w:hAnsi="Courier New" w:hint="default"/>
      </w:rPr>
    </w:lvl>
    <w:lvl w:ilvl="5" w:tplc="04190005">
      <w:start w:val="1"/>
      <w:numFmt w:val="bullet"/>
      <w:lvlText w:val=""/>
      <w:lvlJc w:val="left"/>
      <w:pPr>
        <w:tabs>
          <w:tab w:val="num" w:pos="4500"/>
        </w:tabs>
        <w:ind w:left="4500" w:hanging="360"/>
      </w:pPr>
      <w:rPr>
        <w:rFonts w:ascii="Wingdings" w:hAnsi="Wingdings" w:hint="default"/>
      </w:rPr>
    </w:lvl>
    <w:lvl w:ilvl="6" w:tplc="04190001">
      <w:start w:val="1"/>
      <w:numFmt w:val="bullet"/>
      <w:lvlText w:val=""/>
      <w:lvlJc w:val="left"/>
      <w:pPr>
        <w:tabs>
          <w:tab w:val="num" w:pos="5220"/>
        </w:tabs>
        <w:ind w:left="5220" w:hanging="360"/>
      </w:pPr>
      <w:rPr>
        <w:rFonts w:ascii="Symbol" w:hAnsi="Symbol" w:hint="default"/>
      </w:rPr>
    </w:lvl>
    <w:lvl w:ilvl="7" w:tplc="04190003">
      <w:start w:val="1"/>
      <w:numFmt w:val="bullet"/>
      <w:lvlText w:val="o"/>
      <w:lvlJc w:val="left"/>
      <w:pPr>
        <w:tabs>
          <w:tab w:val="num" w:pos="5940"/>
        </w:tabs>
        <w:ind w:left="5940" w:hanging="360"/>
      </w:pPr>
      <w:rPr>
        <w:rFonts w:ascii="Courier New" w:hAnsi="Courier New" w:hint="default"/>
      </w:rPr>
    </w:lvl>
    <w:lvl w:ilvl="8" w:tplc="04190005">
      <w:start w:val="1"/>
      <w:numFmt w:val="bullet"/>
      <w:lvlText w:val=""/>
      <w:lvlJc w:val="left"/>
      <w:pPr>
        <w:tabs>
          <w:tab w:val="num" w:pos="6660"/>
        </w:tabs>
        <w:ind w:left="6660" w:hanging="360"/>
      </w:pPr>
      <w:rPr>
        <w:rFonts w:ascii="Wingdings" w:hAnsi="Wingdings" w:hint="default"/>
      </w:rPr>
    </w:lvl>
  </w:abstractNum>
  <w:abstractNum w:abstractNumId="34">
    <w:nsid w:val="3794692A"/>
    <w:multiLevelType w:val="hybridMultilevel"/>
    <w:tmpl w:val="6DA6EBEA"/>
    <w:lvl w:ilvl="0" w:tplc="85E6561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nsid w:val="38AC7023"/>
    <w:multiLevelType w:val="hybridMultilevel"/>
    <w:tmpl w:val="98FC89BA"/>
    <w:lvl w:ilvl="0" w:tplc="07046E54">
      <w:start w:val="1"/>
      <w:numFmt w:val="bullet"/>
      <w:lvlText w:val=""/>
      <w:lvlJc w:val="left"/>
      <w:pPr>
        <w:tabs>
          <w:tab w:val="num" w:pos="1080"/>
        </w:tabs>
        <w:ind w:left="1080" w:hanging="36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36">
    <w:nsid w:val="3A603F14"/>
    <w:multiLevelType w:val="multilevel"/>
    <w:tmpl w:val="0D6C2948"/>
    <w:lvl w:ilvl="0">
      <w:start w:val="1"/>
      <w:numFmt w:val="decimal"/>
      <w:lvlText w:val="%1."/>
      <w:lvlJc w:val="left"/>
      <w:pPr>
        <w:tabs>
          <w:tab w:val="num" w:pos="900"/>
        </w:tabs>
        <w:ind w:left="900" w:hanging="360"/>
      </w:pPr>
      <w:rPr>
        <w:rFonts w:ascii="Times New Roman" w:hAnsi="Times New Roman" w:hint="default"/>
        <w:b/>
      </w:rPr>
    </w:lvl>
    <w:lvl w:ilvl="1">
      <w:start w:val="1"/>
      <w:numFmt w:val="decimal"/>
      <w:isLgl/>
      <w:lvlText w:val="%1.%2."/>
      <w:lvlJc w:val="left"/>
      <w:pPr>
        <w:tabs>
          <w:tab w:val="num" w:pos="1260"/>
        </w:tabs>
        <w:ind w:left="1260" w:hanging="720"/>
      </w:pPr>
      <w:rPr>
        <w:rFonts w:hint="default"/>
        <w:color w:val="000000"/>
      </w:rPr>
    </w:lvl>
    <w:lvl w:ilvl="2">
      <w:start w:val="1"/>
      <w:numFmt w:val="decimal"/>
      <w:isLgl/>
      <w:lvlText w:val="%1.%2.%3."/>
      <w:lvlJc w:val="left"/>
      <w:pPr>
        <w:tabs>
          <w:tab w:val="num" w:pos="1260"/>
        </w:tabs>
        <w:ind w:left="1260" w:hanging="720"/>
      </w:pPr>
      <w:rPr>
        <w:rFonts w:hint="default"/>
      </w:rPr>
    </w:lvl>
    <w:lvl w:ilvl="3">
      <w:start w:val="1"/>
      <w:numFmt w:val="decimal"/>
      <w:isLgl/>
      <w:lvlText w:val="%1.%2.%3.%4."/>
      <w:lvlJc w:val="left"/>
      <w:pPr>
        <w:tabs>
          <w:tab w:val="num" w:pos="1620"/>
        </w:tabs>
        <w:ind w:left="1620" w:hanging="1080"/>
      </w:pPr>
      <w:rPr>
        <w:rFonts w:hint="default"/>
      </w:rPr>
    </w:lvl>
    <w:lvl w:ilvl="4">
      <w:start w:val="1"/>
      <w:numFmt w:val="decimal"/>
      <w:isLgl/>
      <w:lvlText w:val="%1.%2.%3.%4.%5."/>
      <w:lvlJc w:val="left"/>
      <w:pPr>
        <w:tabs>
          <w:tab w:val="num" w:pos="1980"/>
        </w:tabs>
        <w:ind w:left="1980" w:hanging="1440"/>
      </w:pPr>
      <w:rPr>
        <w:rFonts w:hint="default"/>
      </w:rPr>
    </w:lvl>
    <w:lvl w:ilvl="5">
      <w:start w:val="1"/>
      <w:numFmt w:val="decimal"/>
      <w:isLgl/>
      <w:lvlText w:val="%1.%2.%3.%4.%5.%6."/>
      <w:lvlJc w:val="left"/>
      <w:pPr>
        <w:tabs>
          <w:tab w:val="num" w:pos="1980"/>
        </w:tabs>
        <w:ind w:left="1980" w:hanging="1440"/>
      </w:pPr>
      <w:rPr>
        <w:rFonts w:hint="default"/>
      </w:rPr>
    </w:lvl>
    <w:lvl w:ilvl="6">
      <w:start w:val="1"/>
      <w:numFmt w:val="decimal"/>
      <w:isLgl/>
      <w:lvlText w:val="%1.%2.%3.%4.%5.%6.%7."/>
      <w:lvlJc w:val="left"/>
      <w:pPr>
        <w:tabs>
          <w:tab w:val="num" w:pos="2340"/>
        </w:tabs>
        <w:ind w:left="2340" w:hanging="1800"/>
      </w:pPr>
      <w:rPr>
        <w:rFonts w:hint="default"/>
      </w:rPr>
    </w:lvl>
    <w:lvl w:ilvl="7">
      <w:start w:val="1"/>
      <w:numFmt w:val="decimal"/>
      <w:isLgl/>
      <w:lvlText w:val="%1.%2.%3.%4.%5.%6.%7.%8."/>
      <w:lvlJc w:val="left"/>
      <w:pPr>
        <w:tabs>
          <w:tab w:val="num" w:pos="2700"/>
        </w:tabs>
        <w:ind w:left="2700" w:hanging="2160"/>
      </w:pPr>
      <w:rPr>
        <w:rFonts w:hint="default"/>
      </w:rPr>
    </w:lvl>
    <w:lvl w:ilvl="8">
      <w:start w:val="1"/>
      <w:numFmt w:val="decimal"/>
      <w:isLgl/>
      <w:lvlText w:val="%1.%2.%3.%4.%5.%6.%7.%8.%9."/>
      <w:lvlJc w:val="left"/>
      <w:pPr>
        <w:tabs>
          <w:tab w:val="num" w:pos="2700"/>
        </w:tabs>
        <w:ind w:left="2700" w:hanging="2160"/>
      </w:pPr>
      <w:rPr>
        <w:rFonts w:hint="default"/>
      </w:rPr>
    </w:lvl>
  </w:abstractNum>
  <w:abstractNum w:abstractNumId="37">
    <w:nsid w:val="3A8A1293"/>
    <w:multiLevelType w:val="hybridMultilevel"/>
    <w:tmpl w:val="95C65020"/>
    <w:lvl w:ilvl="0" w:tplc="0419000F">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nsid w:val="3B0573BE"/>
    <w:multiLevelType w:val="hybridMultilevel"/>
    <w:tmpl w:val="A5F89B04"/>
    <w:lvl w:ilvl="0" w:tplc="0419000F">
      <w:start w:val="1"/>
      <w:numFmt w:val="decimal"/>
      <w:lvlText w:val="%1."/>
      <w:lvlJc w:val="left"/>
      <w:pPr>
        <w:tabs>
          <w:tab w:val="num" w:pos="1500"/>
        </w:tabs>
        <w:ind w:left="1500" w:hanging="360"/>
      </w:pPr>
      <w:rPr>
        <w:rFonts w:cs="Times New Roman" w:hint="default"/>
      </w:rPr>
    </w:lvl>
    <w:lvl w:ilvl="1" w:tplc="04190019" w:tentative="1">
      <w:start w:val="1"/>
      <w:numFmt w:val="lowerLetter"/>
      <w:lvlText w:val="%2."/>
      <w:lvlJc w:val="left"/>
      <w:pPr>
        <w:tabs>
          <w:tab w:val="num" w:pos="2220"/>
        </w:tabs>
        <w:ind w:left="2220" w:hanging="360"/>
      </w:pPr>
      <w:rPr>
        <w:rFonts w:cs="Times New Roman"/>
      </w:rPr>
    </w:lvl>
    <w:lvl w:ilvl="2" w:tplc="0419001B" w:tentative="1">
      <w:start w:val="1"/>
      <w:numFmt w:val="lowerRoman"/>
      <w:lvlText w:val="%3."/>
      <w:lvlJc w:val="right"/>
      <w:pPr>
        <w:tabs>
          <w:tab w:val="num" w:pos="2940"/>
        </w:tabs>
        <w:ind w:left="2940" w:hanging="180"/>
      </w:pPr>
      <w:rPr>
        <w:rFonts w:cs="Times New Roman"/>
      </w:rPr>
    </w:lvl>
    <w:lvl w:ilvl="3" w:tplc="0419000F" w:tentative="1">
      <w:start w:val="1"/>
      <w:numFmt w:val="decimal"/>
      <w:lvlText w:val="%4."/>
      <w:lvlJc w:val="left"/>
      <w:pPr>
        <w:tabs>
          <w:tab w:val="num" w:pos="3660"/>
        </w:tabs>
        <w:ind w:left="3660" w:hanging="360"/>
      </w:pPr>
      <w:rPr>
        <w:rFonts w:cs="Times New Roman"/>
      </w:rPr>
    </w:lvl>
    <w:lvl w:ilvl="4" w:tplc="04190019" w:tentative="1">
      <w:start w:val="1"/>
      <w:numFmt w:val="lowerLetter"/>
      <w:lvlText w:val="%5."/>
      <w:lvlJc w:val="left"/>
      <w:pPr>
        <w:tabs>
          <w:tab w:val="num" w:pos="4380"/>
        </w:tabs>
        <w:ind w:left="4380" w:hanging="360"/>
      </w:pPr>
      <w:rPr>
        <w:rFonts w:cs="Times New Roman"/>
      </w:rPr>
    </w:lvl>
    <w:lvl w:ilvl="5" w:tplc="0419001B" w:tentative="1">
      <w:start w:val="1"/>
      <w:numFmt w:val="lowerRoman"/>
      <w:lvlText w:val="%6."/>
      <w:lvlJc w:val="right"/>
      <w:pPr>
        <w:tabs>
          <w:tab w:val="num" w:pos="5100"/>
        </w:tabs>
        <w:ind w:left="5100" w:hanging="180"/>
      </w:pPr>
      <w:rPr>
        <w:rFonts w:cs="Times New Roman"/>
      </w:rPr>
    </w:lvl>
    <w:lvl w:ilvl="6" w:tplc="0419000F" w:tentative="1">
      <w:start w:val="1"/>
      <w:numFmt w:val="decimal"/>
      <w:lvlText w:val="%7."/>
      <w:lvlJc w:val="left"/>
      <w:pPr>
        <w:tabs>
          <w:tab w:val="num" w:pos="5820"/>
        </w:tabs>
        <w:ind w:left="5820" w:hanging="360"/>
      </w:pPr>
      <w:rPr>
        <w:rFonts w:cs="Times New Roman"/>
      </w:rPr>
    </w:lvl>
    <w:lvl w:ilvl="7" w:tplc="04190019" w:tentative="1">
      <w:start w:val="1"/>
      <w:numFmt w:val="lowerLetter"/>
      <w:lvlText w:val="%8."/>
      <w:lvlJc w:val="left"/>
      <w:pPr>
        <w:tabs>
          <w:tab w:val="num" w:pos="6540"/>
        </w:tabs>
        <w:ind w:left="6540" w:hanging="360"/>
      </w:pPr>
      <w:rPr>
        <w:rFonts w:cs="Times New Roman"/>
      </w:rPr>
    </w:lvl>
    <w:lvl w:ilvl="8" w:tplc="0419001B" w:tentative="1">
      <w:start w:val="1"/>
      <w:numFmt w:val="lowerRoman"/>
      <w:lvlText w:val="%9."/>
      <w:lvlJc w:val="right"/>
      <w:pPr>
        <w:tabs>
          <w:tab w:val="num" w:pos="7260"/>
        </w:tabs>
        <w:ind w:left="7260" w:hanging="180"/>
      </w:pPr>
      <w:rPr>
        <w:rFonts w:cs="Times New Roman"/>
      </w:rPr>
    </w:lvl>
  </w:abstractNum>
  <w:abstractNum w:abstractNumId="39">
    <w:nsid w:val="3B5904EA"/>
    <w:multiLevelType w:val="hybridMultilevel"/>
    <w:tmpl w:val="6BA2C57C"/>
    <w:lvl w:ilvl="0" w:tplc="FFFFFFFF">
      <w:start w:val="1"/>
      <w:numFmt w:val="bullet"/>
      <w:lvlText w:val=""/>
      <w:lvlJc w:val="left"/>
      <w:pPr>
        <w:tabs>
          <w:tab w:val="num" w:pos="360"/>
        </w:tabs>
        <w:ind w:left="36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0">
    <w:nsid w:val="3F9E5BA9"/>
    <w:multiLevelType w:val="hybridMultilevel"/>
    <w:tmpl w:val="5C1AE2F8"/>
    <w:lvl w:ilvl="0" w:tplc="07046E5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nsid w:val="40885A69"/>
    <w:multiLevelType w:val="hybridMultilevel"/>
    <w:tmpl w:val="5E3A44C6"/>
    <w:lvl w:ilvl="0" w:tplc="77C436B8">
      <w:start w:val="1"/>
      <w:numFmt w:val="bullet"/>
      <w:lvlText w:val=""/>
      <w:lvlJc w:val="left"/>
      <w:pPr>
        <w:tabs>
          <w:tab w:val="num" w:pos="360"/>
        </w:tabs>
        <w:ind w:left="360" w:hanging="360"/>
      </w:pPr>
      <w:rPr>
        <w:rFonts w:ascii="Symbol" w:hAnsi="Symbol" w:hint="default"/>
      </w:rPr>
    </w:lvl>
    <w:lvl w:ilvl="1" w:tplc="04190019" w:tentative="1">
      <w:start w:val="1"/>
      <w:numFmt w:val="bullet"/>
      <w:lvlText w:val="o"/>
      <w:lvlJc w:val="left"/>
      <w:pPr>
        <w:tabs>
          <w:tab w:val="num" w:pos="1440"/>
        </w:tabs>
        <w:ind w:left="1440" w:hanging="360"/>
      </w:pPr>
      <w:rPr>
        <w:rFonts w:ascii="Courier New" w:hAnsi="Courier New" w:hint="default"/>
      </w:rPr>
    </w:lvl>
    <w:lvl w:ilvl="2" w:tplc="0419001B" w:tentative="1">
      <w:start w:val="1"/>
      <w:numFmt w:val="bullet"/>
      <w:lvlText w:val=""/>
      <w:lvlJc w:val="left"/>
      <w:pPr>
        <w:tabs>
          <w:tab w:val="num" w:pos="2160"/>
        </w:tabs>
        <w:ind w:left="2160" w:hanging="360"/>
      </w:pPr>
      <w:rPr>
        <w:rFonts w:ascii="Wingdings" w:hAnsi="Wingdings" w:hint="default"/>
      </w:rPr>
    </w:lvl>
    <w:lvl w:ilvl="3" w:tplc="0419000F" w:tentative="1">
      <w:start w:val="1"/>
      <w:numFmt w:val="bullet"/>
      <w:lvlText w:val=""/>
      <w:lvlJc w:val="left"/>
      <w:pPr>
        <w:tabs>
          <w:tab w:val="num" w:pos="2880"/>
        </w:tabs>
        <w:ind w:left="2880" w:hanging="360"/>
      </w:pPr>
      <w:rPr>
        <w:rFonts w:ascii="Symbol" w:hAnsi="Symbol" w:hint="default"/>
      </w:rPr>
    </w:lvl>
    <w:lvl w:ilvl="4" w:tplc="04190019" w:tentative="1">
      <w:start w:val="1"/>
      <w:numFmt w:val="bullet"/>
      <w:lvlText w:val="o"/>
      <w:lvlJc w:val="left"/>
      <w:pPr>
        <w:tabs>
          <w:tab w:val="num" w:pos="3600"/>
        </w:tabs>
        <w:ind w:left="3600" w:hanging="360"/>
      </w:pPr>
      <w:rPr>
        <w:rFonts w:ascii="Courier New" w:hAnsi="Courier New" w:hint="default"/>
      </w:rPr>
    </w:lvl>
    <w:lvl w:ilvl="5" w:tplc="0419001B" w:tentative="1">
      <w:start w:val="1"/>
      <w:numFmt w:val="bullet"/>
      <w:lvlText w:val=""/>
      <w:lvlJc w:val="left"/>
      <w:pPr>
        <w:tabs>
          <w:tab w:val="num" w:pos="4320"/>
        </w:tabs>
        <w:ind w:left="4320" w:hanging="360"/>
      </w:pPr>
      <w:rPr>
        <w:rFonts w:ascii="Wingdings" w:hAnsi="Wingdings" w:hint="default"/>
      </w:rPr>
    </w:lvl>
    <w:lvl w:ilvl="6" w:tplc="0419000F" w:tentative="1">
      <w:start w:val="1"/>
      <w:numFmt w:val="bullet"/>
      <w:lvlText w:val=""/>
      <w:lvlJc w:val="left"/>
      <w:pPr>
        <w:tabs>
          <w:tab w:val="num" w:pos="5040"/>
        </w:tabs>
        <w:ind w:left="5040" w:hanging="360"/>
      </w:pPr>
      <w:rPr>
        <w:rFonts w:ascii="Symbol" w:hAnsi="Symbol" w:hint="default"/>
      </w:rPr>
    </w:lvl>
    <w:lvl w:ilvl="7" w:tplc="04190019" w:tentative="1">
      <w:start w:val="1"/>
      <w:numFmt w:val="bullet"/>
      <w:lvlText w:val="o"/>
      <w:lvlJc w:val="left"/>
      <w:pPr>
        <w:tabs>
          <w:tab w:val="num" w:pos="5760"/>
        </w:tabs>
        <w:ind w:left="5760" w:hanging="360"/>
      </w:pPr>
      <w:rPr>
        <w:rFonts w:ascii="Courier New" w:hAnsi="Courier New" w:hint="default"/>
      </w:rPr>
    </w:lvl>
    <w:lvl w:ilvl="8" w:tplc="0419001B" w:tentative="1">
      <w:start w:val="1"/>
      <w:numFmt w:val="bullet"/>
      <w:lvlText w:val=""/>
      <w:lvlJc w:val="left"/>
      <w:pPr>
        <w:tabs>
          <w:tab w:val="num" w:pos="6480"/>
        </w:tabs>
        <w:ind w:left="6480" w:hanging="360"/>
      </w:pPr>
      <w:rPr>
        <w:rFonts w:ascii="Wingdings" w:hAnsi="Wingdings" w:hint="default"/>
      </w:rPr>
    </w:lvl>
  </w:abstractNum>
  <w:abstractNum w:abstractNumId="42">
    <w:nsid w:val="464934E4"/>
    <w:multiLevelType w:val="multilevel"/>
    <w:tmpl w:val="DA9E6734"/>
    <w:styleLink w:val="a4"/>
    <w:lvl w:ilvl="0">
      <w:start w:val="1"/>
      <w:numFmt w:val="decimal"/>
      <w:lvlText w:val="%1"/>
      <w:lvlJc w:val="left"/>
      <w:pPr>
        <w:tabs>
          <w:tab w:val="num" w:pos="0"/>
        </w:tabs>
      </w:pPr>
      <w:rPr>
        <w:rFonts w:cs="Times New Roman"/>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43">
    <w:nsid w:val="489F351E"/>
    <w:multiLevelType w:val="multilevel"/>
    <w:tmpl w:val="8728A98A"/>
    <w:lvl w:ilvl="0">
      <w:start w:val="1"/>
      <w:numFmt w:val="decimal"/>
      <w:pStyle w:val="a5"/>
      <w:lvlText w:val="%1."/>
      <w:lvlJc w:val="left"/>
      <w:pPr>
        <w:tabs>
          <w:tab w:val="num" w:pos="709"/>
        </w:tabs>
        <w:ind w:left="1066" w:hanging="357"/>
      </w:pPr>
      <w:rPr>
        <w:rFonts w:cs="Times New Roman" w:hint="default"/>
      </w:rPr>
    </w:lvl>
    <w:lvl w:ilvl="1">
      <w:start w:val="1"/>
      <w:numFmt w:val="decimal"/>
      <w:lvlText w:val="%1.%2."/>
      <w:lvlJc w:val="left"/>
      <w:pPr>
        <w:tabs>
          <w:tab w:val="num" w:pos="1066"/>
        </w:tabs>
        <w:ind w:left="1503" w:hanging="437"/>
      </w:pPr>
      <w:rPr>
        <w:rFonts w:cs="Times New Roman" w:hint="default"/>
      </w:rPr>
    </w:lvl>
    <w:lvl w:ilvl="2">
      <w:start w:val="1"/>
      <w:numFmt w:val="decimal"/>
      <w:lvlText w:val="%1.%2.%3."/>
      <w:lvlJc w:val="left"/>
      <w:pPr>
        <w:tabs>
          <w:tab w:val="num" w:pos="1429"/>
        </w:tabs>
        <w:ind w:left="1933" w:hanging="504"/>
      </w:pPr>
      <w:rPr>
        <w:rFonts w:cs="Times New Roman" w:hint="default"/>
      </w:rPr>
    </w:lvl>
    <w:lvl w:ilvl="3">
      <w:start w:val="1"/>
      <w:numFmt w:val="decimal"/>
      <w:lvlText w:val="%1.%2.%3.%4."/>
      <w:lvlJc w:val="left"/>
      <w:pPr>
        <w:tabs>
          <w:tab w:val="num" w:pos="2211"/>
        </w:tabs>
        <w:ind w:left="2438" w:hanging="652"/>
      </w:pPr>
      <w:rPr>
        <w:rFonts w:cs="Times New Roman" w:hint="default"/>
      </w:rPr>
    </w:lvl>
    <w:lvl w:ilvl="4">
      <w:start w:val="1"/>
      <w:numFmt w:val="decimal"/>
      <w:lvlText w:val="%1.%2.%3.%4.%5."/>
      <w:lvlJc w:val="left"/>
      <w:pPr>
        <w:ind w:left="2438" w:hanging="65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44">
    <w:nsid w:val="48DB50C2"/>
    <w:multiLevelType w:val="multilevel"/>
    <w:tmpl w:val="205E02B8"/>
    <w:styleLink w:val="10"/>
    <w:lvl w:ilvl="0">
      <w:start w:val="1"/>
      <w:numFmt w:val="decimal"/>
      <w:lvlText w:val="%1"/>
      <w:lvlJc w:val="left"/>
      <w:pPr>
        <w:tabs>
          <w:tab w:val="num" w:pos="405"/>
        </w:tabs>
        <w:ind w:left="405" w:hanging="405"/>
      </w:pPr>
      <w:rPr>
        <w:rFonts w:cs="Times New Roman" w:hint="default"/>
      </w:rPr>
    </w:lvl>
    <w:lvl w:ilvl="1">
      <w:start w:val="1"/>
      <w:numFmt w:val="decimal"/>
      <w:lvlText w:val="%1.%2"/>
      <w:lvlJc w:val="left"/>
      <w:pPr>
        <w:tabs>
          <w:tab w:val="num" w:pos="720"/>
        </w:tabs>
        <w:ind w:left="720" w:hanging="720"/>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vertAlign w:val="baseline"/>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1080"/>
        </w:tabs>
        <w:ind w:left="1080" w:hanging="1080"/>
      </w:pPr>
      <w:rPr>
        <w:rFonts w:cs="Times New Roman" w:hint="default"/>
      </w:rPr>
    </w:lvl>
    <w:lvl w:ilvl="4">
      <w:start w:val="1"/>
      <w:numFmt w:val="decimal"/>
      <w:lvlText w:val="%1.%2.%3.%4.%5"/>
      <w:lvlJc w:val="left"/>
      <w:pPr>
        <w:tabs>
          <w:tab w:val="num" w:pos="1440"/>
        </w:tabs>
        <w:ind w:left="1440" w:hanging="1440"/>
      </w:pPr>
      <w:rPr>
        <w:rFonts w:cs="Times New Roman" w:hint="default"/>
      </w:rPr>
    </w:lvl>
    <w:lvl w:ilvl="5">
      <w:start w:val="1"/>
      <w:numFmt w:val="decimal"/>
      <w:lvlText w:val="%1.%2.%3.%4.%5.%6"/>
      <w:lvlJc w:val="left"/>
      <w:pPr>
        <w:tabs>
          <w:tab w:val="num" w:pos="1440"/>
        </w:tabs>
        <w:ind w:left="1440" w:hanging="1440"/>
      </w:pPr>
      <w:rPr>
        <w:rFonts w:cs="Times New Roman" w:hint="default"/>
      </w:rPr>
    </w:lvl>
    <w:lvl w:ilvl="6">
      <w:start w:val="1"/>
      <w:numFmt w:val="decimal"/>
      <w:lvlText w:val="%1.%2.%3.%4.%5.%6.%7"/>
      <w:lvlJc w:val="left"/>
      <w:pPr>
        <w:tabs>
          <w:tab w:val="num" w:pos="1800"/>
        </w:tabs>
        <w:ind w:left="1800" w:hanging="1800"/>
      </w:pPr>
      <w:rPr>
        <w:rFonts w:cs="Times New Roman" w:hint="default"/>
      </w:rPr>
    </w:lvl>
    <w:lvl w:ilvl="7">
      <w:start w:val="1"/>
      <w:numFmt w:val="decimal"/>
      <w:lvlText w:val="%1.%2.%3.%4.%5.%6.%7.%8"/>
      <w:lvlJc w:val="left"/>
      <w:pPr>
        <w:tabs>
          <w:tab w:val="num" w:pos="1800"/>
        </w:tabs>
        <w:ind w:left="1800" w:hanging="1800"/>
      </w:pPr>
      <w:rPr>
        <w:rFonts w:cs="Times New Roman" w:hint="default"/>
      </w:rPr>
    </w:lvl>
    <w:lvl w:ilvl="8">
      <w:start w:val="1"/>
      <w:numFmt w:val="decimal"/>
      <w:lvlText w:val="%1.%2.%3.%4.%5.%6.%7.%8.%9"/>
      <w:lvlJc w:val="left"/>
      <w:pPr>
        <w:tabs>
          <w:tab w:val="num" w:pos="2160"/>
        </w:tabs>
        <w:ind w:left="2160" w:hanging="2160"/>
      </w:pPr>
      <w:rPr>
        <w:rFonts w:cs="Times New Roman" w:hint="default"/>
      </w:rPr>
    </w:lvl>
  </w:abstractNum>
  <w:abstractNum w:abstractNumId="45">
    <w:nsid w:val="4A281A4C"/>
    <w:multiLevelType w:val="hybridMultilevel"/>
    <w:tmpl w:val="F6C8F688"/>
    <w:lvl w:ilvl="0" w:tplc="0419000F">
      <w:start w:val="1"/>
      <w:numFmt w:val="bullet"/>
      <w:lvlText w:val=""/>
      <w:lvlJc w:val="left"/>
      <w:pPr>
        <w:ind w:left="1429" w:hanging="360"/>
      </w:pPr>
      <w:rPr>
        <w:rFonts w:ascii="Symbol" w:hAnsi="Symbol" w:hint="default"/>
      </w:rPr>
    </w:lvl>
    <w:lvl w:ilvl="1" w:tplc="04190019" w:tentative="1">
      <w:start w:val="1"/>
      <w:numFmt w:val="bullet"/>
      <w:lvlText w:val="o"/>
      <w:lvlJc w:val="left"/>
      <w:pPr>
        <w:ind w:left="2149" w:hanging="360"/>
      </w:pPr>
      <w:rPr>
        <w:rFonts w:ascii="Courier New" w:hAnsi="Courier New" w:hint="default"/>
      </w:rPr>
    </w:lvl>
    <w:lvl w:ilvl="2" w:tplc="0419001B" w:tentative="1">
      <w:start w:val="1"/>
      <w:numFmt w:val="bullet"/>
      <w:lvlText w:val=""/>
      <w:lvlJc w:val="left"/>
      <w:pPr>
        <w:ind w:left="2869" w:hanging="360"/>
      </w:pPr>
      <w:rPr>
        <w:rFonts w:ascii="Wingdings" w:hAnsi="Wingdings" w:hint="default"/>
      </w:rPr>
    </w:lvl>
    <w:lvl w:ilvl="3" w:tplc="0419000F" w:tentative="1">
      <w:start w:val="1"/>
      <w:numFmt w:val="bullet"/>
      <w:lvlText w:val=""/>
      <w:lvlJc w:val="left"/>
      <w:pPr>
        <w:ind w:left="3589" w:hanging="360"/>
      </w:pPr>
      <w:rPr>
        <w:rFonts w:ascii="Symbol" w:hAnsi="Symbol" w:hint="default"/>
      </w:rPr>
    </w:lvl>
    <w:lvl w:ilvl="4" w:tplc="04190019" w:tentative="1">
      <w:start w:val="1"/>
      <w:numFmt w:val="bullet"/>
      <w:lvlText w:val="o"/>
      <w:lvlJc w:val="left"/>
      <w:pPr>
        <w:ind w:left="4309" w:hanging="360"/>
      </w:pPr>
      <w:rPr>
        <w:rFonts w:ascii="Courier New" w:hAnsi="Courier New" w:hint="default"/>
      </w:rPr>
    </w:lvl>
    <w:lvl w:ilvl="5" w:tplc="0419001B" w:tentative="1">
      <w:start w:val="1"/>
      <w:numFmt w:val="bullet"/>
      <w:lvlText w:val=""/>
      <w:lvlJc w:val="left"/>
      <w:pPr>
        <w:ind w:left="5029" w:hanging="360"/>
      </w:pPr>
      <w:rPr>
        <w:rFonts w:ascii="Wingdings" w:hAnsi="Wingdings" w:hint="default"/>
      </w:rPr>
    </w:lvl>
    <w:lvl w:ilvl="6" w:tplc="0419000F" w:tentative="1">
      <w:start w:val="1"/>
      <w:numFmt w:val="bullet"/>
      <w:lvlText w:val=""/>
      <w:lvlJc w:val="left"/>
      <w:pPr>
        <w:ind w:left="5749" w:hanging="360"/>
      </w:pPr>
      <w:rPr>
        <w:rFonts w:ascii="Symbol" w:hAnsi="Symbol" w:hint="default"/>
      </w:rPr>
    </w:lvl>
    <w:lvl w:ilvl="7" w:tplc="04190019" w:tentative="1">
      <w:start w:val="1"/>
      <w:numFmt w:val="bullet"/>
      <w:lvlText w:val="o"/>
      <w:lvlJc w:val="left"/>
      <w:pPr>
        <w:ind w:left="6469" w:hanging="360"/>
      </w:pPr>
      <w:rPr>
        <w:rFonts w:ascii="Courier New" w:hAnsi="Courier New" w:hint="default"/>
      </w:rPr>
    </w:lvl>
    <w:lvl w:ilvl="8" w:tplc="0419001B" w:tentative="1">
      <w:start w:val="1"/>
      <w:numFmt w:val="bullet"/>
      <w:lvlText w:val=""/>
      <w:lvlJc w:val="left"/>
      <w:pPr>
        <w:ind w:left="7189" w:hanging="360"/>
      </w:pPr>
      <w:rPr>
        <w:rFonts w:ascii="Wingdings" w:hAnsi="Wingdings" w:hint="default"/>
      </w:rPr>
    </w:lvl>
  </w:abstractNum>
  <w:abstractNum w:abstractNumId="46">
    <w:nsid w:val="4D8A7892"/>
    <w:multiLevelType w:val="hybridMultilevel"/>
    <w:tmpl w:val="9BD85E8C"/>
    <w:lvl w:ilvl="0" w:tplc="087840C4">
      <w:start w:val="1"/>
      <w:numFmt w:val="bullet"/>
      <w:lvlText w:val=""/>
      <w:lvlJc w:val="left"/>
      <w:pPr>
        <w:ind w:left="1429" w:hanging="360"/>
      </w:pPr>
      <w:rPr>
        <w:rFonts w:ascii="Symbol" w:hAnsi="Symbol" w:hint="default"/>
      </w:rPr>
    </w:lvl>
    <w:lvl w:ilvl="1" w:tplc="EEB88DF4">
      <w:start w:val="1"/>
      <w:numFmt w:val="bullet"/>
      <w:lvlText w:val="o"/>
      <w:lvlJc w:val="left"/>
      <w:pPr>
        <w:ind w:left="2149" w:hanging="360"/>
      </w:pPr>
      <w:rPr>
        <w:rFonts w:ascii="Courier New" w:hAnsi="Courier New" w:cs="Courier New" w:hint="default"/>
      </w:rPr>
    </w:lvl>
    <w:lvl w:ilvl="2" w:tplc="5AE8F9CA" w:tentative="1">
      <w:start w:val="1"/>
      <w:numFmt w:val="bullet"/>
      <w:lvlText w:val=""/>
      <w:lvlJc w:val="left"/>
      <w:pPr>
        <w:ind w:left="2869" w:hanging="360"/>
      </w:pPr>
      <w:rPr>
        <w:rFonts w:ascii="Wingdings" w:hAnsi="Wingdings" w:hint="default"/>
      </w:rPr>
    </w:lvl>
    <w:lvl w:ilvl="3" w:tplc="3BD4C0E6" w:tentative="1">
      <w:start w:val="1"/>
      <w:numFmt w:val="bullet"/>
      <w:lvlText w:val=""/>
      <w:lvlJc w:val="left"/>
      <w:pPr>
        <w:ind w:left="3589" w:hanging="360"/>
      </w:pPr>
      <w:rPr>
        <w:rFonts w:ascii="Symbol" w:hAnsi="Symbol" w:hint="default"/>
      </w:rPr>
    </w:lvl>
    <w:lvl w:ilvl="4" w:tplc="ED28B828" w:tentative="1">
      <w:start w:val="1"/>
      <w:numFmt w:val="bullet"/>
      <w:lvlText w:val="o"/>
      <w:lvlJc w:val="left"/>
      <w:pPr>
        <w:ind w:left="4309" w:hanging="360"/>
      </w:pPr>
      <w:rPr>
        <w:rFonts w:ascii="Courier New" w:hAnsi="Courier New" w:cs="Courier New" w:hint="default"/>
      </w:rPr>
    </w:lvl>
    <w:lvl w:ilvl="5" w:tplc="8738D806" w:tentative="1">
      <w:start w:val="1"/>
      <w:numFmt w:val="bullet"/>
      <w:lvlText w:val=""/>
      <w:lvlJc w:val="left"/>
      <w:pPr>
        <w:ind w:left="5029" w:hanging="360"/>
      </w:pPr>
      <w:rPr>
        <w:rFonts w:ascii="Wingdings" w:hAnsi="Wingdings" w:hint="default"/>
      </w:rPr>
    </w:lvl>
    <w:lvl w:ilvl="6" w:tplc="EB280218" w:tentative="1">
      <w:start w:val="1"/>
      <w:numFmt w:val="bullet"/>
      <w:lvlText w:val=""/>
      <w:lvlJc w:val="left"/>
      <w:pPr>
        <w:ind w:left="5749" w:hanging="360"/>
      </w:pPr>
      <w:rPr>
        <w:rFonts w:ascii="Symbol" w:hAnsi="Symbol" w:hint="default"/>
      </w:rPr>
    </w:lvl>
    <w:lvl w:ilvl="7" w:tplc="8D72DD98" w:tentative="1">
      <w:start w:val="1"/>
      <w:numFmt w:val="bullet"/>
      <w:lvlText w:val="o"/>
      <w:lvlJc w:val="left"/>
      <w:pPr>
        <w:ind w:left="6469" w:hanging="360"/>
      </w:pPr>
      <w:rPr>
        <w:rFonts w:ascii="Courier New" w:hAnsi="Courier New" w:cs="Courier New" w:hint="default"/>
      </w:rPr>
    </w:lvl>
    <w:lvl w:ilvl="8" w:tplc="D1EA9B32" w:tentative="1">
      <w:start w:val="1"/>
      <w:numFmt w:val="bullet"/>
      <w:lvlText w:val=""/>
      <w:lvlJc w:val="left"/>
      <w:pPr>
        <w:ind w:left="7189" w:hanging="360"/>
      </w:pPr>
      <w:rPr>
        <w:rFonts w:ascii="Wingdings" w:hAnsi="Wingdings" w:hint="default"/>
      </w:rPr>
    </w:lvl>
  </w:abstractNum>
  <w:abstractNum w:abstractNumId="47">
    <w:nsid w:val="4EFA036B"/>
    <w:multiLevelType w:val="hybridMultilevel"/>
    <w:tmpl w:val="602E58B6"/>
    <w:lvl w:ilvl="0" w:tplc="59BC1566">
      <w:start w:val="4"/>
      <w:numFmt w:val="decimal"/>
      <w:lvlText w:val="%1."/>
      <w:lvlJc w:val="left"/>
      <w:pPr>
        <w:tabs>
          <w:tab w:val="num" w:pos="1068"/>
        </w:tabs>
        <w:ind w:left="1068" w:hanging="360"/>
      </w:pPr>
      <w:rPr>
        <w:rFonts w:cs="Times New Roman" w:hint="default"/>
      </w:rPr>
    </w:lvl>
    <w:lvl w:ilvl="1" w:tplc="5B2C289E">
      <w:start w:val="1"/>
      <w:numFmt w:val="bullet"/>
      <w:lvlText w:val=""/>
      <w:lvlJc w:val="left"/>
      <w:pPr>
        <w:tabs>
          <w:tab w:val="num" w:pos="1788"/>
        </w:tabs>
        <w:ind w:left="1788" w:hanging="360"/>
      </w:pPr>
      <w:rPr>
        <w:rFonts w:ascii="Symbol" w:hAnsi="Symbol" w:hint="default"/>
      </w:rPr>
    </w:lvl>
    <w:lvl w:ilvl="2" w:tplc="A4A84618" w:tentative="1">
      <w:start w:val="1"/>
      <w:numFmt w:val="lowerRoman"/>
      <w:lvlText w:val="%3."/>
      <w:lvlJc w:val="right"/>
      <w:pPr>
        <w:tabs>
          <w:tab w:val="num" w:pos="2508"/>
        </w:tabs>
        <w:ind w:left="2508" w:hanging="180"/>
      </w:pPr>
      <w:rPr>
        <w:rFonts w:cs="Times New Roman"/>
      </w:rPr>
    </w:lvl>
    <w:lvl w:ilvl="3" w:tplc="993E775C" w:tentative="1">
      <w:start w:val="1"/>
      <w:numFmt w:val="decimal"/>
      <w:lvlText w:val="%4."/>
      <w:lvlJc w:val="left"/>
      <w:pPr>
        <w:tabs>
          <w:tab w:val="num" w:pos="3228"/>
        </w:tabs>
        <w:ind w:left="3228" w:hanging="360"/>
      </w:pPr>
      <w:rPr>
        <w:rFonts w:cs="Times New Roman"/>
      </w:rPr>
    </w:lvl>
    <w:lvl w:ilvl="4" w:tplc="A5204A0E" w:tentative="1">
      <w:start w:val="1"/>
      <w:numFmt w:val="lowerLetter"/>
      <w:lvlText w:val="%5."/>
      <w:lvlJc w:val="left"/>
      <w:pPr>
        <w:tabs>
          <w:tab w:val="num" w:pos="3948"/>
        </w:tabs>
        <w:ind w:left="3948" w:hanging="360"/>
      </w:pPr>
      <w:rPr>
        <w:rFonts w:cs="Times New Roman"/>
      </w:rPr>
    </w:lvl>
    <w:lvl w:ilvl="5" w:tplc="664AB0B8" w:tentative="1">
      <w:start w:val="1"/>
      <w:numFmt w:val="lowerRoman"/>
      <w:lvlText w:val="%6."/>
      <w:lvlJc w:val="right"/>
      <w:pPr>
        <w:tabs>
          <w:tab w:val="num" w:pos="4668"/>
        </w:tabs>
        <w:ind w:left="4668" w:hanging="180"/>
      </w:pPr>
      <w:rPr>
        <w:rFonts w:cs="Times New Roman"/>
      </w:rPr>
    </w:lvl>
    <w:lvl w:ilvl="6" w:tplc="0CE038BE" w:tentative="1">
      <w:start w:val="1"/>
      <w:numFmt w:val="decimal"/>
      <w:lvlText w:val="%7."/>
      <w:lvlJc w:val="left"/>
      <w:pPr>
        <w:tabs>
          <w:tab w:val="num" w:pos="5388"/>
        </w:tabs>
        <w:ind w:left="5388" w:hanging="360"/>
      </w:pPr>
      <w:rPr>
        <w:rFonts w:cs="Times New Roman"/>
      </w:rPr>
    </w:lvl>
    <w:lvl w:ilvl="7" w:tplc="2EC4932C" w:tentative="1">
      <w:start w:val="1"/>
      <w:numFmt w:val="lowerLetter"/>
      <w:lvlText w:val="%8."/>
      <w:lvlJc w:val="left"/>
      <w:pPr>
        <w:tabs>
          <w:tab w:val="num" w:pos="6108"/>
        </w:tabs>
        <w:ind w:left="6108" w:hanging="360"/>
      </w:pPr>
      <w:rPr>
        <w:rFonts w:cs="Times New Roman"/>
      </w:rPr>
    </w:lvl>
    <w:lvl w:ilvl="8" w:tplc="72244CCA" w:tentative="1">
      <w:start w:val="1"/>
      <w:numFmt w:val="lowerRoman"/>
      <w:lvlText w:val="%9."/>
      <w:lvlJc w:val="right"/>
      <w:pPr>
        <w:tabs>
          <w:tab w:val="num" w:pos="6828"/>
        </w:tabs>
        <w:ind w:left="6828" w:hanging="180"/>
      </w:pPr>
      <w:rPr>
        <w:rFonts w:cs="Times New Roman"/>
      </w:rPr>
    </w:lvl>
  </w:abstractNum>
  <w:abstractNum w:abstractNumId="48">
    <w:nsid w:val="50B21506"/>
    <w:multiLevelType w:val="hybridMultilevel"/>
    <w:tmpl w:val="6880872C"/>
    <w:lvl w:ilvl="0" w:tplc="0419000F">
      <w:start w:val="1"/>
      <w:numFmt w:val="bullet"/>
      <w:lvlText w:val=""/>
      <w:lvlJc w:val="left"/>
      <w:pPr>
        <w:ind w:left="1428" w:hanging="360"/>
      </w:pPr>
      <w:rPr>
        <w:rFonts w:ascii="Symbol" w:hAnsi="Symbol" w:hint="default"/>
      </w:rPr>
    </w:lvl>
    <w:lvl w:ilvl="1" w:tplc="04190019" w:tentative="1">
      <w:start w:val="1"/>
      <w:numFmt w:val="bullet"/>
      <w:lvlText w:val="o"/>
      <w:lvlJc w:val="left"/>
      <w:pPr>
        <w:ind w:left="2148" w:hanging="360"/>
      </w:pPr>
      <w:rPr>
        <w:rFonts w:ascii="Courier New" w:hAnsi="Courier New" w:cs="Courier New" w:hint="default"/>
      </w:rPr>
    </w:lvl>
    <w:lvl w:ilvl="2" w:tplc="0419001B" w:tentative="1">
      <w:start w:val="1"/>
      <w:numFmt w:val="bullet"/>
      <w:lvlText w:val=""/>
      <w:lvlJc w:val="left"/>
      <w:pPr>
        <w:ind w:left="2868" w:hanging="360"/>
      </w:pPr>
      <w:rPr>
        <w:rFonts w:ascii="Wingdings" w:hAnsi="Wingdings" w:hint="default"/>
      </w:rPr>
    </w:lvl>
    <w:lvl w:ilvl="3" w:tplc="0419000F" w:tentative="1">
      <w:start w:val="1"/>
      <w:numFmt w:val="bullet"/>
      <w:lvlText w:val=""/>
      <w:lvlJc w:val="left"/>
      <w:pPr>
        <w:ind w:left="3588" w:hanging="360"/>
      </w:pPr>
      <w:rPr>
        <w:rFonts w:ascii="Symbol" w:hAnsi="Symbol" w:hint="default"/>
      </w:rPr>
    </w:lvl>
    <w:lvl w:ilvl="4" w:tplc="04190019" w:tentative="1">
      <w:start w:val="1"/>
      <w:numFmt w:val="bullet"/>
      <w:lvlText w:val="o"/>
      <w:lvlJc w:val="left"/>
      <w:pPr>
        <w:ind w:left="4308" w:hanging="360"/>
      </w:pPr>
      <w:rPr>
        <w:rFonts w:ascii="Courier New" w:hAnsi="Courier New" w:cs="Courier New" w:hint="default"/>
      </w:rPr>
    </w:lvl>
    <w:lvl w:ilvl="5" w:tplc="0419001B" w:tentative="1">
      <w:start w:val="1"/>
      <w:numFmt w:val="bullet"/>
      <w:lvlText w:val=""/>
      <w:lvlJc w:val="left"/>
      <w:pPr>
        <w:ind w:left="5028" w:hanging="360"/>
      </w:pPr>
      <w:rPr>
        <w:rFonts w:ascii="Wingdings" w:hAnsi="Wingdings" w:hint="default"/>
      </w:rPr>
    </w:lvl>
    <w:lvl w:ilvl="6" w:tplc="0419000F" w:tentative="1">
      <w:start w:val="1"/>
      <w:numFmt w:val="bullet"/>
      <w:lvlText w:val=""/>
      <w:lvlJc w:val="left"/>
      <w:pPr>
        <w:ind w:left="5748" w:hanging="360"/>
      </w:pPr>
      <w:rPr>
        <w:rFonts w:ascii="Symbol" w:hAnsi="Symbol" w:hint="default"/>
      </w:rPr>
    </w:lvl>
    <w:lvl w:ilvl="7" w:tplc="04190019" w:tentative="1">
      <w:start w:val="1"/>
      <w:numFmt w:val="bullet"/>
      <w:lvlText w:val="o"/>
      <w:lvlJc w:val="left"/>
      <w:pPr>
        <w:ind w:left="6468" w:hanging="360"/>
      </w:pPr>
      <w:rPr>
        <w:rFonts w:ascii="Courier New" w:hAnsi="Courier New" w:cs="Courier New" w:hint="default"/>
      </w:rPr>
    </w:lvl>
    <w:lvl w:ilvl="8" w:tplc="0419001B" w:tentative="1">
      <w:start w:val="1"/>
      <w:numFmt w:val="bullet"/>
      <w:lvlText w:val=""/>
      <w:lvlJc w:val="left"/>
      <w:pPr>
        <w:ind w:left="7188" w:hanging="360"/>
      </w:pPr>
      <w:rPr>
        <w:rFonts w:ascii="Wingdings" w:hAnsi="Wingdings" w:hint="default"/>
      </w:rPr>
    </w:lvl>
  </w:abstractNum>
  <w:abstractNum w:abstractNumId="49">
    <w:nsid w:val="5227650A"/>
    <w:multiLevelType w:val="hybridMultilevel"/>
    <w:tmpl w:val="FA0C4EF4"/>
    <w:lvl w:ilvl="0" w:tplc="AC2A792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nsid w:val="524C7D16"/>
    <w:multiLevelType w:val="hybridMultilevel"/>
    <w:tmpl w:val="FE964586"/>
    <w:lvl w:ilvl="0" w:tplc="AC2A792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1">
    <w:nsid w:val="57A64E17"/>
    <w:multiLevelType w:val="multilevel"/>
    <w:tmpl w:val="04190023"/>
    <w:styleLink w:val="a6"/>
    <w:lvl w:ilvl="0">
      <w:start w:val="1"/>
      <w:numFmt w:val="upperRoman"/>
      <w:lvlText w:val="Статья %1."/>
      <w:lvlJc w:val="left"/>
      <w:pPr>
        <w:tabs>
          <w:tab w:val="num" w:pos="1440"/>
        </w:tabs>
      </w:pPr>
      <w:rPr>
        <w:rFonts w:cs="Times New Roman"/>
      </w:rPr>
    </w:lvl>
    <w:lvl w:ilvl="1">
      <w:start w:val="1"/>
      <w:numFmt w:val="decimalZero"/>
      <w:isLgl/>
      <w:lvlText w:val="Раздел %1.%2"/>
      <w:lvlJc w:val="left"/>
      <w:pPr>
        <w:tabs>
          <w:tab w:val="num" w:pos="1080"/>
        </w:tabs>
      </w:pPr>
      <w:rPr>
        <w:rFonts w:cs="Times New Roman"/>
      </w:rPr>
    </w:lvl>
    <w:lvl w:ilvl="2">
      <w:start w:val="1"/>
      <w:numFmt w:val="lowerLetter"/>
      <w:lvlText w:val="(%3)"/>
      <w:lvlJc w:val="left"/>
      <w:pPr>
        <w:tabs>
          <w:tab w:val="num" w:pos="720"/>
        </w:tabs>
        <w:ind w:left="720" w:hanging="432"/>
      </w:pPr>
      <w:rPr>
        <w:rFonts w:cs="Times New Roman"/>
      </w:rPr>
    </w:lvl>
    <w:lvl w:ilvl="3">
      <w:start w:val="1"/>
      <w:numFmt w:val="lowerRoman"/>
      <w:lvlText w:val="(%4)"/>
      <w:lvlJc w:val="right"/>
      <w:pPr>
        <w:tabs>
          <w:tab w:val="num" w:pos="864"/>
        </w:tabs>
        <w:ind w:left="864" w:hanging="144"/>
      </w:pPr>
      <w:rPr>
        <w:rFonts w:cs="Times New Roman"/>
      </w:rPr>
    </w:lvl>
    <w:lvl w:ilvl="4">
      <w:start w:val="1"/>
      <w:numFmt w:val="decimal"/>
      <w:lvlText w:val="%5)"/>
      <w:lvlJc w:val="left"/>
      <w:pPr>
        <w:tabs>
          <w:tab w:val="num" w:pos="1008"/>
        </w:tabs>
        <w:ind w:left="1008" w:hanging="432"/>
      </w:pPr>
      <w:rPr>
        <w:rFonts w:cs="Times New Roman"/>
      </w:rPr>
    </w:lvl>
    <w:lvl w:ilvl="5">
      <w:start w:val="1"/>
      <w:numFmt w:val="lowerLetter"/>
      <w:lvlText w:val="%6)"/>
      <w:lvlJc w:val="left"/>
      <w:pPr>
        <w:tabs>
          <w:tab w:val="num" w:pos="1152"/>
        </w:tabs>
        <w:ind w:left="1152" w:hanging="432"/>
      </w:pPr>
      <w:rPr>
        <w:rFonts w:cs="Times New Roman"/>
      </w:rPr>
    </w:lvl>
    <w:lvl w:ilvl="6">
      <w:start w:val="1"/>
      <w:numFmt w:val="lowerRoman"/>
      <w:lvlText w:val="%7)"/>
      <w:lvlJc w:val="right"/>
      <w:pPr>
        <w:tabs>
          <w:tab w:val="num" w:pos="1296"/>
        </w:tabs>
        <w:ind w:left="1296" w:hanging="288"/>
      </w:pPr>
      <w:rPr>
        <w:rFonts w:cs="Times New Roman"/>
      </w:rPr>
    </w:lvl>
    <w:lvl w:ilvl="7">
      <w:start w:val="1"/>
      <w:numFmt w:val="lowerLetter"/>
      <w:lvlText w:val="%8."/>
      <w:lvlJc w:val="left"/>
      <w:pPr>
        <w:tabs>
          <w:tab w:val="num" w:pos="1440"/>
        </w:tabs>
        <w:ind w:left="1440" w:hanging="432"/>
      </w:pPr>
      <w:rPr>
        <w:rFonts w:cs="Times New Roman"/>
      </w:rPr>
    </w:lvl>
    <w:lvl w:ilvl="8">
      <w:start w:val="1"/>
      <w:numFmt w:val="lowerRoman"/>
      <w:lvlText w:val="%9."/>
      <w:lvlJc w:val="right"/>
      <w:pPr>
        <w:tabs>
          <w:tab w:val="num" w:pos="1584"/>
        </w:tabs>
        <w:ind w:left="1584" w:hanging="144"/>
      </w:pPr>
      <w:rPr>
        <w:rFonts w:cs="Times New Roman"/>
      </w:rPr>
    </w:lvl>
  </w:abstractNum>
  <w:abstractNum w:abstractNumId="52">
    <w:nsid w:val="580D4115"/>
    <w:multiLevelType w:val="multilevel"/>
    <w:tmpl w:val="01F6A1C2"/>
    <w:lvl w:ilvl="0">
      <w:start w:val="1"/>
      <w:numFmt w:val="decimal"/>
      <w:pStyle w:val="11"/>
      <w:lvlText w:val="%1."/>
      <w:lvlJc w:val="left"/>
      <w:pPr>
        <w:tabs>
          <w:tab w:val="num" w:pos="-352"/>
        </w:tabs>
        <w:ind w:left="765" w:hanging="56"/>
      </w:pPr>
      <w:rPr>
        <w:rFonts w:cs="Times New Roman" w:hint="default"/>
      </w:rPr>
    </w:lvl>
    <w:lvl w:ilvl="1">
      <w:start w:val="1"/>
      <w:numFmt w:val="decimal"/>
      <w:pStyle w:val="20"/>
      <w:lvlText w:val="%1.%2."/>
      <w:lvlJc w:val="left"/>
      <w:pPr>
        <w:tabs>
          <w:tab w:val="num" w:pos="-425"/>
        </w:tabs>
        <w:ind w:left="-256" w:hanging="169"/>
      </w:pPr>
      <w:rPr>
        <w:rFonts w:cs="Times New Roman" w:hint="default"/>
      </w:rPr>
    </w:lvl>
    <w:lvl w:ilvl="2">
      <w:start w:val="1"/>
      <w:numFmt w:val="decimal"/>
      <w:pStyle w:val="30"/>
      <w:lvlText w:val="%1.%2.%3."/>
      <w:lvlJc w:val="left"/>
      <w:pPr>
        <w:tabs>
          <w:tab w:val="num" w:pos="-1333"/>
        </w:tabs>
        <w:ind w:left="-255" w:firstLine="113"/>
      </w:pPr>
      <w:rPr>
        <w:rFonts w:cs="Times New Roman" w:hint="default"/>
      </w:rPr>
    </w:lvl>
    <w:lvl w:ilvl="3">
      <w:start w:val="1"/>
      <w:numFmt w:val="decimal"/>
      <w:lvlText w:val="%1.%2.%3.%4."/>
      <w:lvlJc w:val="left"/>
      <w:pPr>
        <w:tabs>
          <w:tab w:val="num" w:pos="-399"/>
        </w:tabs>
        <w:ind w:left="-399" w:hanging="648"/>
      </w:pPr>
      <w:rPr>
        <w:rFonts w:cs="Times New Roman" w:hint="default"/>
      </w:rPr>
    </w:lvl>
    <w:lvl w:ilvl="4">
      <w:start w:val="1"/>
      <w:numFmt w:val="decimal"/>
      <w:lvlText w:val="%1.%2.%3.%4.%5."/>
      <w:lvlJc w:val="left"/>
      <w:pPr>
        <w:tabs>
          <w:tab w:val="num" w:pos="105"/>
        </w:tabs>
        <w:ind w:left="105" w:hanging="792"/>
      </w:pPr>
      <w:rPr>
        <w:rFonts w:cs="Times New Roman" w:hint="default"/>
      </w:rPr>
    </w:lvl>
    <w:lvl w:ilvl="5">
      <w:start w:val="1"/>
      <w:numFmt w:val="decimal"/>
      <w:lvlText w:val="%1.%2.%3.%4.%5.%6."/>
      <w:lvlJc w:val="left"/>
      <w:pPr>
        <w:tabs>
          <w:tab w:val="num" w:pos="609"/>
        </w:tabs>
        <w:ind w:left="609" w:hanging="936"/>
      </w:pPr>
      <w:rPr>
        <w:rFonts w:cs="Times New Roman" w:hint="default"/>
      </w:rPr>
    </w:lvl>
    <w:lvl w:ilvl="6">
      <w:start w:val="1"/>
      <w:numFmt w:val="decimal"/>
      <w:lvlText w:val="%1.%2.%3.%4.%5.%6.%7."/>
      <w:lvlJc w:val="left"/>
      <w:pPr>
        <w:tabs>
          <w:tab w:val="num" w:pos="1113"/>
        </w:tabs>
        <w:ind w:left="1113" w:hanging="1080"/>
      </w:pPr>
      <w:rPr>
        <w:rFonts w:cs="Times New Roman" w:hint="default"/>
      </w:rPr>
    </w:lvl>
    <w:lvl w:ilvl="7">
      <w:start w:val="1"/>
      <w:numFmt w:val="decimal"/>
      <w:lvlText w:val="%1.%2.%3.%4.%5.%6.%7.%8."/>
      <w:lvlJc w:val="left"/>
      <w:pPr>
        <w:tabs>
          <w:tab w:val="num" w:pos="1617"/>
        </w:tabs>
        <w:ind w:left="1617" w:hanging="1224"/>
      </w:pPr>
      <w:rPr>
        <w:rFonts w:cs="Times New Roman" w:hint="default"/>
      </w:rPr>
    </w:lvl>
    <w:lvl w:ilvl="8">
      <w:start w:val="1"/>
      <w:numFmt w:val="decimal"/>
      <w:lvlText w:val="%1.%2.%3.%4.%5.%6.%7.%8.%9."/>
      <w:lvlJc w:val="left"/>
      <w:pPr>
        <w:tabs>
          <w:tab w:val="num" w:pos="2193"/>
        </w:tabs>
        <w:ind w:left="2193" w:hanging="1440"/>
      </w:pPr>
      <w:rPr>
        <w:rFonts w:cs="Times New Roman" w:hint="default"/>
      </w:rPr>
    </w:lvl>
  </w:abstractNum>
  <w:abstractNum w:abstractNumId="53">
    <w:nsid w:val="58E804B9"/>
    <w:multiLevelType w:val="hybridMultilevel"/>
    <w:tmpl w:val="A4DE6252"/>
    <w:lvl w:ilvl="0" w:tplc="0419000F">
      <w:start w:val="1"/>
      <w:numFmt w:val="bullet"/>
      <w:lvlText w:val=""/>
      <w:lvlJc w:val="left"/>
      <w:pPr>
        <w:tabs>
          <w:tab w:val="num" w:pos="360"/>
        </w:tabs>
        <w:ind w:left="360" w:hanging="360"/>
      </w:pPr>
      <w:rPr>
        <w:rFonts w:ascii="Symbol" w:hAnsi="Symbol" w:hint="default"/>
      </w:rPr>
    </w:lvl>
    <w:lvl w:ilvl="1" w:tplc="04190019" w:tentative="1">
      <w:start w:val="1"/>
      <w:numFmt w:val="bullet"/>
      <w:lvlText w:val="o"/>
      <w:lvlJc w:val="left"/>
      <w:pPr>
        <w:tabs>
          <w:tab w:val="num" w:pos="1440"/>
        </w:tabs>
        <w:ind w:left="1440" w:hanging="360"/>
      </w:pPr>
      <w:rPr>
        <w:rFonts w:ascii="Courier New" w:hAnsi="Courier New" w:hint="default"/>
      </w:rPr>
    </w:lvl>
    <w:lvl w:ilvl="2" w:tplc="0419001B" w:tentative="1">
      <w:start w:val="1"/>
      <w:numFmt w:val="bullet"/>
      <w:lvlText w:val=""/>
      <w:lvlJc w:val="left"/>
      <w:pPr>
        <w:tabs>
          <w:tab w:val="num" w:pos="2160"/>
        </w:tabs>
        <w:ind w:left="2160" w:hanging="360"/>
      </w:pPr>
      <w:rPr>
        <w:rFonts w:ascii="Wingdings" w:hAnsi="Wingdings" w:hint="default"/>
      </w:rPr>
    </w:lvl>
    <w:lvl w:ilvl="3" w:tplc="0419000F" w:tentative="1">
      <w:start w:val="1"/>
      <w:numFmt w:val="bullet"/>
      <w:lvlText w:val=""/>
      <w:lvlJc w:val="left"/>
      <w:pPr>
        <w:tabs>
          <w:tab w:val="num" w:pos="2880"/>
        </w:tabs>
        <w:ind w:left="2880" w:hanging="360"/>
      </w:pPr>
      <w:rPr>
        <w:rFonts w:ascii="Symbol" w:hAnsi="Symbol" w:hint="default"/>
      </w:rPr>
    </w:lvl>
    <w:lvl w:ilvl="4" w:tplc="04190019" w:tentative="1">
      <w:start w:val="1"/>
      <w:numFmt w:val="bullet"/>
      <w:lvlText w:val="o"/>
      <w:lvlJc w:val="left"/>
      <w:pPr>
        <w:tabs>
          <w:tab w:val="num" w:pos="3600"/>
        </w:tabs>
        <w:ind w:left="3600" w:hanging="360"/>
      </w:pPr>
      <w:rPr>
        <w:rFonts w:ascii="Courier New" w:hAnsi="Courier New" w:hint="default"/>
      </w:rPr>
    </w:lvl>
    <w:lvl w:ilvl="5" w:tplc="0419001B" w:tentative="1">
      <w:start w:val="1"/>
      <w:numFmt w:val="bullet"/>
      <w:lvlText w:val=""/>
      <w:lvlJc w:val="left"/>
      <w:pPr>
        <w:tabs>
          <w:tab w:val="num" w:pos="4320"/>
        </w:tabs>
        <w:ind w:left="4320" w:hanging="360"/>
      </w:pPr>
      <w:rPr>
        <w:rFonts w:ascii="Wingdings" w:hAnsi="Wingdings" w:hint="default"/>
      </w:rPr>
    </w:lvl>
    <w:lvl w:ilvl="6" w:tplc="0419000F" w:tentative="1">
      <w:start w:val="1"/>
      <w:numFmt w:val="bullet"/>
      <w:lvlText w:val=""/>
      <w:lvlJc w:val="left"/>
      <w:pPr>
        <w:tabs>
          <w:tab w:val="num" w:pos="5040"/>
        </w:tabs>
        <w:ind w:left="5040" w:hanging="360"/>
      </w:pPr>
      <w:rPr>
        <w:rFonts w:ascii="Symbol" w:hAnsi="Symbol" w:hint="default"/>
      </w:rPr>
    </w:lvl>
    <w:lvl w:ilvl="7" w:tplc="04190019" w:tentative="1">
      <w:start w:val="1"/>
      <w:numFmt w:val="bullet"/>
      <w:lvlText w:val="o"/>
      <w:lvlJc w:val="left"/>
      <w:pPr>
        <w:tabs>
          <w:tab w:val="num" w:pos="5760"/>
        </w:tabs>
        <w:ind w:left="5760" w:hanging="360"/>
      </w:pPr>
      <w:rPr>
        <w:rFonts w:ascii="Courier New" w:hAnsi="Courier New" w:hint="default"/>
      </w:rPr>
    </w:lvl>
    <w:lvl w:ilvl="8" w:tplc="0419001B" w:tentative="1">
      <w:start w:val="1"/>
      <w:numFmt w:val="bullet"/>
      <w:lvlText w:val=""/>
      <w:lvlJc w:val="left"/>
      <w:pPr>
        <w:tabs>
          <w:tab w:val="num" w:pos="6480"/>
        </w:tabs>
        <w:ind w:left="6480" w:hanging="360"/>
      </w:pPr>
      <w:rPr>
        <w:rFonts w:ascii="Wingdings" w:hAnsi="Wingdings" w:hint="default"/>
      </w:rPr>
    </w:lvl>
  </w:abstractNum>
  <w:abstractNum w:abstractNumId="54">
    <w:nsid w:val="59572E3D"/>
    <w:multiLevelType w:val="hybridMultilevel"/>
    <w:tmpl w:val="7786F3F0"/>
    <w:lvl w:ilvl="0" w:tplc="85E65616">
      <w:start w:val="1"/>
      <w:numFmt w:val="decimal"/>
      <w:lvlText w:val="%1."/>
      <w:lvlJc w:val="left"/>
      <w:pPr>
        <w:ind w:left="720" w:hanging="360"/>
      </w:pPr>
    </w:lvl>
    <w:lvl w:ilvl="1" w:tplc="04190003">
      <w:start w:val="1"/>
      <w:numFmt w:val="bullet"/>
      <w:lvlText w:val=""/>
      <w:lvlJc w:val="left"/>
      <w:pPr>
        <w:ind w:left="1353" w:hanging="360"/>
      </w:pPr>
      <w:rPr>
        <w:rFonts w:ascii="Symbol" w:hAnsi="Symbol" w:hint="default"/>
      </w:rPr>
    </w:lvl>
    <w:lvl w:ilvl="2" w:tplc="04190005" w:tentative="1">
      <w:start w:val="1"/>
      <w:numFmt w:val="lowerRoman"/>
      <w:lvlText w:val="%3."/>
      <w:lvlJc w:val="right"/>
      <w:pPr>
        <w:ind w:left="2160" w:hanging="180"/>
      </w:pPr>
    </w:lvl>
    <w:lvl w:ilvl="3" w:tplc="04190001" w:tentative="1">
      <w:start w:val="1"/>
      <w:numFmt w:val="decimal"/>
      <w:lvlText w:val="%4."/>
      <w:lvlJc w:val="left"/>
      <w:pPr>
        <w:ind w:left="2880" w:hanging="360"/>
      </w:pPr>
    </w:lvl>
    <w:lvl w:ilvl="4" w:tplc="04190003" w:tentative="1">
      <w:start w:val="1"/>
      <w:numFmt w:val="lowerLetter"/>
      <w:lvlText w:val="%5."/>
      <w:lvlJc w:val="left"/>
      <w:pPr>
        <w:ind w:left="3600" w:hanging="360"/>
      </w:pPr>
    </w:lvl>
    <w:lvl w:ilvl="5" w:tplc="04190005" w:tentative="1">
      <w:start w:val="1"/>
      <w:numFmt w:val="lowerRoman"/>
      <w:lvlText w:val="%6."/>
      <w:lvlJc w:val="right"/>
      <w:pPr>
        <w:ind w:left="4320" w:hanging="180"/>
      </w:pPr>
    </w:lvl>
    <w:lvl w:ilvl="6" w:tplc="04190001" w:tentative="1">
      <w:start w:val="1"/>
      <w:numFmt w:val="decimal"/>
      <w:lvlText w:val="%7."/>
      <w:lvlJc w:val="left"/>
      <w:pPr>
        <w:ind w:left="5040" w:hanging="360"/>
      </w:pPr>
    </w:lvl>
    <w:lvl w:ilvl="7" w:tplc="04190003" w:tentative="1">
      <w:start w:val="1"/>
      <w:numFmt w:val="lowerLetter"/>
      <w:lvlText w:val="%8."/>
      <w:lvlJc w:val="left"/>
      <w:pPr>
        <w:ind w:left="5760" w:hanging="360"/>
      </w:pPr>
    </w:lvl>
    <w:lvl w:ilvl="8" w:tplc="04190005" w:tentative="1">
      <w:start w:val="1"/>
      <w:numFmt w:val="lowerRoman"/>
      <w:lvlText w:val="%9."/>
      <w:lvlJc w:val="right"/>
      <w:pPr>
        <w:ind w:left="6480" w:hanging="180"/>
      </w:pPr>
    </w:lvl>
  </w:abstractNum>
  <w:abstractNum w:abstractNumId="55">
    <w:nsid w:val="5A4C4BC9"/>
    <w:multiLevelType w:val="hybridMultilevel"/>
    <w:tmpl w:val="42A4F2E4"/>
    <w:lvl w:ilvl="0" w:tplc="AC2A792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6">
    <w:nsid w:val="5A9556CB"/>
    <w:multiLevelType w:val="multilevel"/>
    <w:tmpl w:val="28CA321C"/>
    <w:lvl w:ilvl="0">
      <w:start w:val="5"/>
      <w:numFmt w:val="decimal"/>
      <w:pStyle w:val="12"/>
      <w:lvlText w:val="%1"/>
      <w:lvlJc w:val="left"/>
      <w:pPr>
        <w:tabs>
          <w:tab w:val="num" w:pos="284"/>
        </w:tabs>
        <w:ind w:left="284" w:firstLine="0"/>
      </w:pPr>
      <w:rPr>
        <w:rFonts w:ascii="Times New Roman" w:hAnsi="Times New Roman" w:cs="Times New Roman" w:hint="default"/>
        <w:bCs w:val="0"/>
        <w:i w:val="0"/>
        <w:iCs w:val="0"/>
        <w:caps w:val="0"/>
        <w:smallCaps w:val="0"/>
        <w:strike w:val="0"/>
        <w:dstrike w:val="0"/>
        <w:noProof w:val="0"/>
        <w:vanish w:val="0"/>
        <w:color w:val="000000"/>
        <w:spacing w:val="0"/>
        <w:kern w:val="0"/>
        <w:position w:val="0"/>
        <w:u w:val="none"/>
        <w:vertAlign w:val="baseline"/>
        <w:em w:val="none"/>
      </w:rPr>
    </w:lvl>
    <w:lvl w:ilvl="1">
      <w:start w:val="1"/>
      <w:numFmt w:val="decimal"/>
      <w:pStyle w:val="21"/>
      <w:suff w:val="space"/>
      <w:lvlText w:val="%1.%2"/>
      <w:lvlJc w:val="left"/>
      <w:pPr>
        <w:ind w:left="0" w:firstLine="0"/>
      </w:pPr>
      <w:rPr>
        <w:rFonts w:ascii="Times New Roman" w:hAnsi="Times New Roman" w:cs="Times New Roman" w:hint="default"/>
        <w:bCs w:val="0"/>
        <w:i w:val="0"/>
        <w:iCs w:val="0"/>
        <w:caps w:val="0"/>
        <w:smallCaps w:val="0"/>
        <w:strike w:val="0"/>
        <w:dstrike w:val="0"/>
        <w:noProof w:val="0"/>
        <w:vanish w:val="0"/>
        <w:color w:val="000000"/>
        <w:spacing w:val="0"/>
        <w:kern w:val="0"/>
        <w:position w:val="0"/>
        <w:u w:val="none"/>
        <w:vertAlign w:val="baseline"/>
        <w:em w:val="none"/>
        <w:lang w:val="ru-RU"/>
      </w:rPr>
    </w:lvl>
    <w:lvl w:ilvl="2">
      <w:start w:val="1"/>
      <w:numFmt w:val="decimal"/>
      <w:pStyle w:val="31"/>
      <w:suff w:val="space"/>
      <w:lvlText w:val="%1.%2.%3"/>
      <w:lvlJc w:val="left"/>
      <w:pPr>
        <w:ind w:left="0" w:firstLine="0"/>
      </w:pPr>
      <w:rPr>
        <w:rFonts w:cs="Times New Roman" w:hint="default"/>
      </w:rPr>
    </w:lvl>
    <w:lvl w:ilvl="3">
      <w:start w:val="1"/>
      <w:numFmt w:val="decimal"/>
      <w:pStyle w:val="40"/>
      <w:lvlText w:val="%1.%2.%3.%4"/>
      <w:lvlJc w:val="left"/>
      <w:pPr>
        <w:tabs>
          <w:tab w:val="num" w:pos="567"/>
        </w:tabs>
        <w:ind w:left="0" w:firstLine="0"/>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288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396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57">
    <w:nsid w:val="5B103219"/>
    <w:multiLevelType w:val="hybridMultilevel"/>
    <w:tmpl w:val="3E0CD77A"/>
    <w:lvl w:ilvl="0" w:tplc="07046E54">
      <w:start w:val="1"/>
      <w:numFmt w:val="bullet"/>
      <w:lvlText w:val=""/>
      <w:lvlJc w:val="left"/>
      <w:pPr>
        <w:tabs>
          <w:tab w:val="num" w:pos="360"/>
        </w:tabs>
        <w:ind w:left="360" w:hanging="360"/>
      </w:pPr>
      <w:rPr>
        <w:rFonts w:ascii="Symbol" w:hAnsi="Symbol" w:hint="default"/>
      </w:rPr>
    </w:lvl>
    <w:lvl w:ilvl="1" w:tplc="04190003">
      <w:start w:val="1"/>
      <w:numFmt w:val="bullet"/>
      <w:lvlText w:val=""/>
      <w:lvlJc w:val="left"/>
      <w:pPr>
        <w:tabs>
          <w:tab w:val="num" w:pos="1080"/>
        </w:tabs>
        <w:ind w:left="1080" w:hanging="360"/>
      </w:pPr>
      <w:rPr>
        <w:rFonts w:ascii="Symbol" w:hAnsi="Symbol" w:hint="default"/>
      </w:rPr>
    </w:lvl>
    <w:lvl w:ilvl="2" w:tplc="04190005" w:tentative="1">
      <w:start w:val="1"/>
      <w:numFmt w:val="lowerRoman"/>
      <w:lvlText w:val="%3."/>
      <w:lvlJc w:val="right"/>
      <w:pPr>
        <w:tabs>
          <w:tab w:val="num" w:pos="1800"/>
        </w:tabs>
        <w:ind w:left="1800" w:hanging="180"/>
      </w:pPr>
      <w:rPr>
        <w:rFonts w:cs="Times New Roman"/>
      </w:rPr>
    </w:lvl>
    <w:lvl w:ilvl="3" w:tplc="04190001" w:tentative="1">
      <w:start w:val="1"/>
      <w:numFmt w:val="decimal"/>
      <w:lvlText w:val="%4."/>
      <w:lvlJc w:val="left"/>
      <w:pPr>
        <w:tabs>
          <w:tab w:val="num" w:pos="2520"/>
        </w:tabs>
        <w:ind w:left="2520" w:hanging="360"/>
      </w:pPr>
      <w:rPr>
        <w:rFonts w:cs="Times New Roman"/>
      </w:rPr>
    </w:lvl>
    <w:lvl w:ilvl="4" w:tplc="04190003" w:tentative="1">
      <w:start w:val="1"/>
      <w:numFmt w:val="lowerLetter"/>
      <w:lvlText w:val="%5."/>
      <w:lvlJc w:val="left"/>
      <w:pPr>
        <w:tabs>
          <w:tab w:val="num" w:pos="3240"/>
        </w:tabs>
        <w:ind w:left="3240" w:hanging="360"/>
      </w:pPr>
      <w:rPr>
        <w:rFonts w:cs="Times New Roman"/>
      </w:rPr>
    </w:lvl>
    <w:lvl w:ilvl="5" w:tplc="04190005" w:tentative="1">
      <w:start w:val="1"/>
      <w:numFmt w:val="lowerRoman"/>
      <w:lvlText w:val="%6."/>
      <w:lvlJc w:val="right"/>
      <w:pPr>
        <w:tabs>
          <w:tab w:val="num" w:pos="3960"/>
        </w:tabs>
        <w:ind w:left="3960" w:hanging="180"/>
      </w:pPr>
      <w:rPr>
        <w:rFonts w:cs="Times New Roman"/>
      </w:rPr>
    </w:lvl>
    <w:lvl w:ilvl="6" w:tplc="04190001" w:tentative="1">
      <w:start w:val="1"/>
      <w:numFmt w:val="decimal"/>
      <w:lvlText w:val="%7."/>
      <w:lvlJc w:val="left"/>
      <w:pPr>
        <w:tabs>
          <w:tab w:val="num" w:pos="4680"/>
        </w:tabs>
        <w:ind w:left="4680" w:hanging="360"/>
      </w:pPr>
      <w:rPr>
        <w:rFonts w:cs="Times New Roman"/>
      </w:rPr>
    </w:lvl>
    <w:lvl w:ilvl="7" w:tplc="04190003" w:tentative="1">
      <w:start w:val="1"/>
      <w:numFmt w:val="lowerLetter"/>
      <w:lvlText w:val="%8."/>
      <w:lvlJc w:val="left"/>
      <w:pPr>
        <w:tabs>
          <w:tab w:val="num" w:pos="5400"/>
        </w:tabs>
        <w:ind w:left="5400" w:hanging="360"/>
      </w:pPr>
      <w:rPr>
        <w:rFonts w:cs="Times New Roman"/>
      </w:rPr>
    </w:lvl>
    <w:lvl w:ilvl="8" w:tplc="04190005" w:tentative="1">
      <w:start w:val="1"/>
      <w:numFmt w:val="lowerRoman"/>
      <w:lvlText w:val="%9."/>
      <w:lvlJc w:val="right"/>
      <w:pPr>
        <w:tabs>
          <w:tab w:val="num" w:pos="6120"/>
        </w:tabs>
        <w:ind w:left="6120" w:hanging="180"/>
      </w:pPr>
      <w:rPr>
        <w:rFonts w:cs="Times New Roman"/>
      </w:rPr>
    </w:lvl>
  </w:abstractNum>
  <w:abstractNum w:abstractNumId="58">
    <w:nsid w:val="60032BA5"/>
    <w:multiLevelType w:val="hybridMultilevel"/>
    <w:tmpl w:val="348422E0"/>
    <w:lvl w:ilvl="0" w:tplc="0419000F">
      <w:start w:val="1"/>
      <w:numFmt w:val="bullet"/>
      <w:lvlText w:val=""/>
      <w:lvlJc w:val="left"/>
      <w:pPr>
        <w:ind w:left="2250" w:hanging="360"/>
      </w:pPr>
      <w:rPr>
        <w:rFonts w:ascii="Symbol" w:hAnsi="Symbol" w:hint="default"/>
      </w:rPr>
    </w:lvl>
    <w:lvl w:ilvl="1" w:tplc="4F96B9FA" w:tentative="1">
      <w:start w:val="1"/>
      <w:numFmt w:val="bullet"/>
      <w:lvlText w:val="o"/>
      <w:lvlJc w:val="left"/>
      <w:pPr>
        <w:ind w:left="2970" w:hanging="360"/>
      </w:pPr>
      <w:rPr>
        <w:rFonts w:ascii="Courier New" w:hAnsi="Courier New" w:cs="Courier New" w:hint="default"/>
      </w:rPr>
    </w:lvl>
    <w:lvl w:ilvl="2" w:tplc="0419001B" w:tentative="1">
      <w:start w:val="1"/>
      <w:numFmt w:val="bullet"/>
      <w:lvlText w:val=""/>
      <w:lvlJc w:val="left"/>
      <w:pPr>
        <w:ind w:left="3690" w:hanging="360"/>
      </w:pPr>
      <w:rPr>
        <w:rFonts w:ascii="Wingdings" w:hAnsi="Wingdings" w:hint="default"/>
      </w:rPr>
    </w:lvl>
    <w:lvl w:ilvl="3" w:tplc="0419000F" w:tentative="1">
      <w:start w:val="1"/>
      <w:numFmt w:val="bullet"/>
      <w:lvlText w:val=""/>
      <w:lvlJc w:val="left"/>
      <w:pPr>
        <w:ind w:left="4410" w:hanging="360"/>
      </w:pPr>
      <w:rPr>
        <w:rFonts w:ascii="Symbol" w:hAnsi="Symbol" w:hint="default"/>
      </w:rPr>
    </w:lvl>
    <w:lvl w:ilvl="4" w:tplc="04190019" w:tentative="1">
      <w:start w:val="1"/>
      <w:numFmt w:val="bullet"/>
      <w:lvlText w:val="o"/>
      <w:lvlJc w:val="left"/>
      <w:pPr>
        <w:ind w:left="5130" w:hanging="360"/>
      </w:pPr>
      <w:rPr>
        <w:rFonts w:ascii="Courier New" w:hAnsi="Courier New" w:cs="Courier New" w:hint="default"/>
      </w:rPr>
    </w:lvl>
    <w:lvl w:ilvl="5" w:tplc="0419001B" w:tentative="1">
      <w:start w:val="1"/>
      <w:numFmt w:val="bullet"/>
      <w:lvlText w:val=""/>
      <w:lvlJc w:val="left"/>
      <w:pPr>
        <w:ind w:left="5850" w:hanging="360"/>
      </w:pPr>
      <w:rPr>
        <w:rFonts w:ascii="Wingdings" w:hAnsi="Wingdings" w:hint="default"/>
      </w:rPr>
    </w:lvl>
    <w:lvl w:ilvl="6" w:tplc="0419000F" w:tentative="1">
      <w:start w:val="1"/>
      <w:numFmt w:val="bullet"/>
      <w:lvlText w:val=""/>
      <w:lvlJc w:val="left"/>
      <w:pPr>
        <w:ind w:left="6570" w:hanging="360"/>
      </w:pPr>
      <w:rPr>
        <w:rFonts w:ascii="Symbol" w:hAnsi="Symbol" w:hint="default"/>
      </w:rPr>
    </w:lvl>
    <w:lvl w:ilvl="7" w:tplc="04190019" w:tentative="1">
      <w:start w:val="1"/>
      <w:numFmt w:val="bullet"/>
      <w:lvlText w:val="o"/>
      <w:lvlJc w:val="left"/>
      <w:pPr>
        <w:ind w:left="7290" w:hanging="360"/>
      </w:pPr>
      <w:rPr>
        <w:rFonts w:ascii="Courier New" w:hAnsi="Courier New" w:cs="Courier New" w:hint="default"/>
      </w:rPr>
    </w:lvl>
    <w:lvl w:ilvl="8" w:tplc="0419001B" w:tentative="1">
      <w:start w:val="1"/>
      <w:numFmt w:val="bullet"/>
      <w:lvlText w:val=""/>
      <w:lvlJc w:val="left"/>
      <w:pPr>
        <w:ind w:left="8010" w:hanging="360"/>
      </w:pPr>
      <w:rPr>
        <w:rFonts w:ascii="Wingdings" w:hAnsi="Wingdings" w:hint="default"/>
      </w:rPr>
    </w:lvl>
  </w:abstractNum>
  <w:abstractNum w:abstractNumId="59">
    <w:nsid w:val="614C7E10"/>
    <w:multiLevelType w:val="hybridMultilevel"/>
    <w:tmpl w:val="7786F3F0"/>
    <w:lvl w:ilvl="0" w:tplc="85E65616">
      <w:start w:val="1"/>
      <w:numFmt w:val="decimal"/>
      <w:lvlText w:val="%1."/>
      <w:lvlJc w:val="left"/>
      <w:pPr>
        <w:ind w:left="720" w:hanging="360"/>
      </w:pPr>
    </w:lvl>
    <w:lvl w:ilvl="1" w:tplc="04190003">
      <w:start w:val="1"/>
      <w:numFmt w:val="bullet"/>
      <w:lvlText w:val=""/>
      <w:lvlJc w:val="left"/>
      <w:pPr>
        <w:ind w:left="1353" w:hanging="360"/>
      </w:pPr>
      <w:rPr>
        <w:rFonts w:ascii="Symbol" w:hAnsi="Symbol" w:hint="default"/>
      </w:rPr>
    </w:lvl>
    <w:lvl w:ilvl="2" w:tplc="04190005" w:tentative="1">
      <w:start w:val="1"/>
      <w:numFmt w:val="lowerRoman"/>
      <w:lvlText w:val="%3."/>
      <w:lvlJc w:val="right"/>
      <w:pPr>
        <w:ind w:left="2160" w:hanging="180"/>
      </w:pPr>
    </w:lvl>
    <w:lvl w:ilvl="3" w:tplc="04190001" w:tentative="1">
      <w:start w:val="1"/>
      <w:numFmt w:val="decimal"/>
      <w:lvlText w:val="%4."/>
      <w:lvlJc w:val="left"/>
      <w:pPr>
        <w:ind w:left="2880" w:hanging="360"/>
      </w:pPr>
    </w:lvl>
    <w:lvl w:ilvl="4" w:tplc="04190003" w:tentative="1">
      <w:start w:val="1"/>
      <w:numFmt w:val="lowerLetter"/>
      <w:lvlText w:val="%5."/>
      <w:lvlJc w:val="left"/>
      <w:pPr>
        <w:ind w:left="3600" w:hanging="360"/>
      </w:pPr>
    </w:lvl>
    <w:lvl w:ilvl="5" w:tplc="04190005" w:tentative="1">
      <w:start w:val="1"/>
      <w:numFmt w:val="lowerRoman"/>
      <w:lvlText w:val="%6."/>
      <w:lvlJc w:val="right"/>
      <w:pPr>
        <w:ind w:left="4320" w:hanging="180"/>
      </w:pPr>
    </w:lvl>
    <w:lvl w:ilvl="6" w:tplc="04190001" w:tentative="1">
      <w:start w:val="1"/>
      <w:numFmt w:val="decimal"/>
      <w:lvlText w:val="%7."/>
      <w:lvlJc w:val="left"/>
      <w:pPr>
        <w:ind w:left="5040" w:hanging="360"/>
      </w:pPr>
    </w:lvl>
    <w:lvl w:ilvl="7" w:tplc="04190003" w:tentative="1">
      <w:start w:val="1"/>
      <w:numFmt w:val="lowerLetter"/>
      <w:lvlText w:val="%8."/>
      <w:lvlJc w:val="left"/>
      <w:pPr>
        <w:ind w:left="5760" w:hanging="360"/>
      </w:pPr>
    </w:lvl>
    <w:lvl w:ilvl="8" w:tplc="04190005" w:tentative="1">
      <w:start w:val="1"/>
      <w:numFmt w:val="lowerRoman"/>
      <w:lvlText w:val="%9."/>
      <w:lvlJc w:val="right"/>
      <w:pPr>
        <w:ind w:left="6480" w:hanging="180"/>
      </w:pPr>
    </w:lvl>
  </w:abstractNum>
  <w:abstractNum w:abstractNumId="60">
    <w:nsid w:val="62924313"/>
    <w:multiLevelType w:val="hybridMultilevel"/>
    <w:tmpl w:val="A926A7F2"/>
    <w:lvl w:ilvl="0" w:tplc="903819F6">
      <w:start w:val="1"/>
      <w:numFmt w:val="decimal"/>
      <w:lvlText w:val="%1."/>
      <w:lvlJc w:val="left"/>
      <w:pPr>
        <w:ind w:left="720" w:hanging="360"/>
      </w:pPr>
      <w:rPr>
        <w:rFonts w:cs="Times New Roman" w:hint="default"/>
      </w:rPr>
    </w:lvl>
    <w:lvl w:ilvl="1" w:tplc="693CA7B6" w:tentative="1">
      <w:start w:val="1"/>
      <w:numFmt w:val="lowerLetter"/>
      <w:lvlText w:val="%2."/>
      <w:lvlJc w:val="left"/>
      <w:pPr>
        <w:ind w:left="1440" w:hanging="360"/>
      </w:pPr>
      <w:rPr>
        <w:rFonts w:cs="Times New Roman"/>
      </w:rPr>
    </w:lvl>
    <w:lvl w:ilvl="2" w:tplc="679057E8" w:tentative="1">
      <w:start w:val="1"/>
      <w:numFmt w:val="lowerRoman"/>
      <w:lvlText w:val="%3."/>
      <w:lvlJc w:val="right"/>
      <w:pPr>
        <w:ind w:left="2160" w:hanging="180"/>
      </w:pPr>
      <w:rPr>
        <w:rFonts w:cs="Times New Roman"/>
      </w:rPr>
    </w:lvl>
    <w:lvl w:ilvl="3" w:tplc="D1F2A8B0" w:tentative="1">
      <w:start w:val="1"/>
      <w:numFmt w:val="decimal"/>
      <w:lvlText w:val="%4."/>
      <w:lvlJc w:val="left"/>
      <w:pPr>
        <w:ind w:left="2880" w:hanging="360"/>
      </w:pPr>
      <w:rPr>
        <w:rFonts w:cs="Times New Roman"/>
      </w:rPr>
    </w:lvl>
    <w:lvl w:ilvl="4" w:tplc="FB9C326C" w:tentative="1">
      <w:start w:val="1"/>
      <w:numFmt w:val="lowerLetter"/>
      <w:lvlText w:val="%5."/>
      <w:lvlJc w:val="left"/>
      <w:pPr>
        <w:ind w:left="3600" w:hanging="360"/>
      </w:pPr>
      <w:rPr>
        <w:rFonts w:cs="Times New Roman"/>
      </w:rPr>
    </w:lvl>
    <w:lvl w:ilvl="5" w:tplc="C2F2602E" w:tentative="1">
      <w:start w:val="1"/>
      <w:numFmt w:val="lowerRoman"/>
      <w:lvlText w:val="%6."/>
      <w:lvlJc w:val="right"/>
      <w:pPr>
        <w:ind w:left="4320" w:hanging="180"/>
      </w:pPr>
      <w:rPr>
        <w:rFonts w:cs="Times New Roman"/>
      </w:rPr>
    </w:lvl>
    <w:lvl w:ilvl="6" w:tplc="34B215D4" w:tentative="1">
      <w:start w:val="1"/>
      <w:numFmt w:val="decimal"/>
      <w:lvlText w:val="%7."/>
      <w:lvlJc w:val="left"/>
      <w:pPr>
        <w:ind w:left="5040" w:hanging="360"/>
      </w:pPr>
      <w:rPr>
        <w:rFonts w:cs="Times New Roman"/>
      </w:rPr>
    </w:lvl>
    <w:lvl w:ilvl="7" w:tplc="AA4EFC84" w:tentative="1">
      <w:start w:val="1"/>
      <w:numFmt w:val="lowerLetter"/>
      <w:lvlText w:val="%8."/>
      <w:lvlJc w:val="left"/>
      <w:pPr>
        <w:ind w:left="5760" w:hanging="360"/>
      </w:pPr>
      <w:rPr>
        <w:rFonts w:cs="Times New Roman"/>
      </w:rPr>
    </w:lvl>
    <w:lvl w:ilvl="8" w:tplc="EED89556" w:tentative="1">
      <w:start w:val="1"/>
      <w:numFmt w:val="lowerRoman"/>
      <w:lvlText w:val="%9."/>
      <w:lvlJc w:val="right"/>
      <w:pPr>
        <w:ind w:left="6480" w:hanging="180"/>
      </w:pPr>
      <w:rPr>
        <w:rFonts w:cs="Times New Roman"/>
      </w:rPr>
    </w:lvl>
  </w:abstractNum>
  <w:abstractNum w:abstractNumId="61">
    <w:nsid w:val="63435759"/>
    <w:multiLevelType w:val="multilevel"/>
    <w:tmpl w:val="7F28B092"/>
    <w:styleLink w:val="50"/>
    <w:lvl w:ilvl="0">
      <w:start w:val="1"/>
      <w:numFmt w:val="decimal"/>
      <w:lvlText w:val="%1."/>
      <w:lvlJc w:val="left"/>
      <w:pPr>
        <w:tabs>
          <w:tab w:val="num" w:pos="360"/>
        </w:tabs>
        <w:ind w:left="360" w:hanging="360"/>
      </w:pPr>
      <w:rPr>
        <w:rFonts w:cs="Times New Roman" w:hint="default"/>
        <w:sz w:val="24"/>
      </w:rPr>
    </w:lvl>
    <w:lvl w:ilvl="1">
      <w:start w:val="1"/>
      <w:numFmt w:val="decimal"/>
      <w:lvlText w:val="%1.%2"/>
      <w:lvlJc w:val="left"/>
      <w:pPr>
        <w:tabs>
          <w:tab w:val="num" w:pos="990"/>
        </w:tabs>
        <w:ind w:left="990" w:hanging="360"/>
      </w:pPr>
      <w:rPr>
        <w:rFonts w:cs="Times New Roman" w:hint="default"/>
      </w:rPr>
    </w:lvl>
    <w:lvl w:ilvl="2">
      <w:start w:val="1"/>
      <w:numFmt w:val="decimal"/>
      <w:lvlText w:val="%3."/>
      <w:lvlJc w:val="left"/>
      <w:pPr>
        <w:tabs>
          <w:tab w:val="num" w:pos="1620"/>
        </w:tabs>
        <w:ind w:left="1620" w:hanging="360"/>
      </w:pPr>
      <w:rPr>
        <w:rFonts w:cs="Times New Roman" w:hint="default"/>
      </w:rPr>
    </w:lvl>
    <w:lvl w:ilvl="3">
      <w:start w:val="1"/>
      <w:numFmt w:val="decimal"/>
      <w:lvlText w:val="%1.%2.%3.%4"/>
      <w:lvlJc w:val="left"/>
      <w:pPr>
        <w:tabs>
          <w:tab w:val="num" w:pos="2610"/>
        </w:tabs>
        <w:ind w:left="2610" w:hanging="720"/>
      </w:pPr>
      <w:rPr>
        <w:rFonts w:cs="Times New Roman" w:hint="default"/>
      </w:rPr>
    </w:lvl>
    <w:lvl w:ilvl="4">
      <w:start w:val="1"/>
      <w:numFmt w:val="decimal"/>
      <w:lvlText w:val="%1.%2.%3.%4.%5"/>
      <w:lvlJc w:val="left"/>
      <w:pPr>
        <w:tabs>
          <w:tab w:val="num" w:pos="3600"/>
        </w:tabs>
        <w:ind w:left="3600" w:hanging="1080"/>
      </w:pPr>
      <w:rPr>
        <w:rFonts w:cs="Times New Roman" w:hint="default"/>
      </w:rPr>
    </w:lvl>
    <w:lvl w:ilvl="5">
      <w:start w:val="1"/>
      <w:numFmt w:val="decimal"/>
      <w:lvlText w:val="%1.%2.%3.%4.%5.%6"/>
      <w:lvlJc w:val="left"/>
      <w:pPr>
        <w:tabs>
          <w:tab w:val="num" w:pos="4590"/>
        </w:tabs>
        <w:ind w:left="4590" w:hanging="1440"/>
      </w:pPr>
      <w:rPr>
        <w:rFonts w:cs="Times New Roman" w:hint="default"/>
      </w:rPr>
    </w:lvl>
    <w:lvl w:ilvl="6">
      <w:start w:val="1"/>
      <w:numFmt w:val="decimal"/>
      <w:lvlText w:val="%1.%2.%3.%4.%5.%6.%7"/>
      <w:lvlJc w:val="left"/>
      <w:pPr>
        <w:tabs>
          <w:tab w:val="num" w:pos="5220"/>
        </w:tabs>
        <w:ind w:left="5220" w:hanging="1440"/>
      </w:pPr>
      <w:rPr>
        <w:rFonts w:cs="Times New Roman" w:hint="default"/>
      </w:rPr>
    </w:lvl>
    <w:lvl w:ilvl="7">
      <w:start w:val="1"/>
      <w:numFmt w:val="decimal"/>
      <w:lvlText w:val="%1.%2.%3.%4.%5.%6.%7.%8"/>
      <w:lvlJc w:val="left"/>
      <w:pPr>
        <w:tabs>
          <w:tab w:val="num" w:pos="6210"/>
        </w:tabs>
        <w:ind w:left="6210" w:hanging="1800"/>
      </w:pPr>
      <w:rPr>
        <w:rFonts w:cs="Times New Roman" w:hint="default"/>
      </w:rPr>
    </w:lvl>
    <w:lvl w:ilvl="8">
      <w:start w:val="1"/>
      <w:numFmt w:val="decimal"/>
      <w:lvlText w:val="%1.%2.%3.%4.%5.%6.%7.%8.%9"/>
      <w:lvlJc w:val="left"/>
      <w:pPr>
        <w:tabs>
          <w:tab w:val="num" w:pos="6840"/>
        </w:tabs>
        <w:ind w:left="6840" w:hanging="1800"/>
      </w:pPr>
      <w:rPr>
        <w:rFonts w:cs="Times New Roman" w:hint="default"/>
      </w:rPr>
    </w:lvl>
  </w:abstractNum>
  <w:abstractNum w:abstractNumId="62">
    <w:nsid w:val="640271A9"/>
    <w:multiLevelType w:val="hybridMultilevel"/>
    <w:tmpl w:val="494438EE"/>
    <w:lvl w:ilvl="0" w:tplc="0419000F">
      <w:start w:val="1"/>
      <w:numFmt w:val="bullet"/>
      <w:lvlText w:val=""/>
      <w:lvlJc w:val="left"/>
      <w:pPr>
        <w:ind w:left="720" w:hanging="360"/>
      </w:pPr>
      <w:rPr>
        <w:rFonts w:ascii="Symbol" w:hAnsi="Symbol" w:hint="default"/>
      </w:rPr>
    </w:lvl>
    <w:lvl w:ilvl="1" w:tplc="04190019" w:tentative="1">
      <w:start w:val="1"/>
      <w:numFmt w:val="bullet"/>
      <w:lvlText w:val="o"/>
      <w:lvlJc w:val="left"/>
      <w:pPr>
        <w:ind w:left="1440" w:hanging="360"/>
      </w:pPr>
      <w:rPr>
        <w:rFonts w:ascii="Courier New" w:hAnsi="Courier New" w:hint="default"/>
      </w:rPr>
    </w:lvl>
    <w:lvl w:ilvl="2" w:tplc="0419001B" w:tentative="1">
      <w:start w:val="1"/>
      <w:numFmt w:val="bullet"/>
      <w:lvlText w:val=""/>
      <w:lvlJc w:val="left"/>
      <w:pPr>
        <w:ind w:left="2160" w:hanging="360"/>
      </w:pPr>
      <w:rPr>
        <w:rFonts w:ascii="Wingdings" w:hAnsi="Wingdings" w:hint="default"/>
      </w:rPr>
    </w:lvl>
    <w:lvl w:ilvl="3" w:tplc="0419000F" w:tentative="1">
      <w:start w:val="1"/>
      <w:numFmt w:val="bullet"/>
      <w:lvlText w:val=""/>
      <w:lvlJc w:val="left"/>
      <w:pPr>
        <w:ind w:left="2880" w:hanging="360"/>
      </w:pPr>
      <w:rPr>
        <w:rFonts w:ascii="Symbol" w:hAnsi="Symbol" w:hint="default"/>
      </w:rPr>
    </w:lvl>
    <w:lvl w:ilvl="4" w:tplc="04190019" w:tentative="1">
      <w:start w:val="1"/>
      <w:numFmt w:val="bullet"/>
      <w:lvlText w:val="o"/>
      <w:lvlJc w:val="left"/>
      <w:pPr>
        <w:ind w:left="3600" w:hanging="360"/>
      </w:pPr>
      <w:rPr>
        <w:rFonts w:ascii="Courier New" w:hAnsi="Courier New" w:hint="default"/>
      </w:rPr>
    </w:lvl>
    <w:lvl w:ilvl="5" w:tplc="0419001B" w:tentative="1">
      <w:start w:val="1"/>
      <w:numFmt w:val="bullet"/>
      <w:lvlText w:val=""/>
      <w:lvlJc w:val="left"/>
      <w:pPr>
        <w:ind w:left="4320" w:hanging="360"/>
      </w:pPr>
      <w:rPr>
        <w:rFonts w:ascii="Wingdings" w:hAnsi="Wingdings" w:hint="default"/>
      </w:rPr>
    </w:lvl>
    <w:lvl w:ilvl="6" w:tplc="0419000F" w:tentative="1">
      <w:start w:val="1"/>
      <w:numFmt w:val="bullet"/>
      <w:lvlText w:val=""/>
      <w:lvlJc w:val="left"/>
      <w:pPr>
        <w:ind w:left="5040" w:hanging="360"/>
      </w:pPr>
      <w:rPr>
        <w:rFonts w:ascii="Symbol" w:hAnsi="Symbol" w:hint="default"/>
      </w:rPr>
    </w:lvl>
    <w:lvl w:ilvl="7" w:tplc="04190019" w:tentative="1">
      <w:start w:val="1"/>
      <w:numFmt w:val="bullet"/>
      <w:lvlText w:val="o"/>
      <w:lvlJc w:val="left"/>
      <w:pPr>
        <w:ind w:left="5760" w:hanging="360"/>
      </w:pPr>
      <w:rPr>
        <w:rFonts w:ascii="Courier New" w:hAnsi="Courier New" w:hint="default"/>
      </w:rPr>
    </w:lvl>
    <w:lvl w:ilvl="8" w:tplc="0419001B" w:tentative="1">
      <w:start w:val="1"/>
      <w:numFmt w:val="bullet"/>
      <w:lvlText w:val=""/>
      <w:lvlJc w:val="left"/>
      <w:pPr>
        <w:ind w:left="6480" w:hanging="360"/>
      </w:pPr>
      <w:rPr>
        <w:rFonts w:ascii="Wingdings" w:hAnsi="Wingdings" w:hint="default"/>
      </w:rPr>
    </w:lvl>
  </w:abstractNum>
  <w:abstractNum w:abstractNumId="63">
    <w:nsid w:val="65A64FF6"/>
    <w:multiLevelType w:val="multilevel"/>
    <w:tmpl w:val="92040FF6"/>
    <w:lvl w:ilvl="0">
      <w:start w:val="3"/>
      <w:numFmt w:val="decimal"/>
      <w:lvlText w:val="%1."/>
      <w:lvlJc w:val="left"/>
      <w:pPr>
        <w:tabs>
          <w:tab w:val="num" w:pos="705"/>
        </w:tabs>
        <w:ind w:left="705" w:hanging="705"/>
      </w:pPr>
      <w:rPr>
        <w:rFonts w:hint="default"/>
      </w:rPr>
    </w:lvl>
    <w:lvl w:ilvl="1">
      <w:start w:val="3"/>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abstractNum w:abstractNumId="64">
    <w:nsid w:val="68F55F49"/>
    <w:multiLevelType w:val="hybridMultilevel"/>
    <w:tmpl w:val="3DF8BB4E"/>
    <w:lvl w:ilvl="0" w:tplc="AC2A792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5">
    <w:nsid w:val="6D930206"/>
    <w:multiLevelType w:val="multilevel"/>
    <w:tmpl w:val="0419001D"/>
    <w:styleLink w:val="1ai"/>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66">
    <w:nsid w:val="709F5048"/>
    <w:multiLevelType w:val="hybridMultilevel"/>
    <w:tmpl w:val="2D5453E4"/>
    <w:lvl w:ilvl="0" w:tplc="04190001">
      <w:start w:val="1"/>
      <w:numFmt w:val="bullet"/>
      <w:lvlText w:val=""/>
      <w:lvlJc w:val="left"/>
      <w:pPr>
        <w:ind w:left="1487" w:hanging="360"/>
      </w:pPr>
      <w:rPr>
        <w:rFonts w:ascii="Symbol" w:hAnsi="Symbol" w:hint="default"/>
      </w:rPr>
    </w:lvl>
    <w:lvl w:ilvl="1" w:tplc="04190003" w:tentative="1">
      <w:start w:val="1"/>
      <w:numFmt w:val="bullet"/>
      <w:lvlText w:val="o"/>
      <w:lvlJc w:val="left"/>
      <w:pPr>
        <w:ind w:left="2207" w:hanging="360"/>
      </w:pPr>
      <w:rPr>
        <w:rFonts w:ascii="Courier New" w:hAnsi="Courier New" w:cs="Courier New" w:hint="default"/>
      </w:rPr>
    </w:lvl>
    <w:lvl w:ilvl="2" w:tplc="04190005" w:tentative="1">
      <w:start w:val="1"/>
      <w:numFmt w:val="bullet"/>
      <w:lvlText w:val=""/>
      <w:lvlJc w:val="left"/>
      <w:pPr>
        <w:ind w:left="2927" w:hanging="360"/>
      </w:pPr>
      <w:rPr>
        <w:rFonts w:ascii="Wingdings" w:hAnsi="Wingdings" w:hint="default"/>
      </w:rPr>
    </w:lvl>
    <w:lvl w:ilvl="3" w:tplc="04190001" w:tentative="1">
      <w:start w:val="1"/>
      <w:numFmt w:val="bullet"/>
      <w:lvlText w:val=""/>
      <w:lvlJc w:val="left"/>
      <w:pPr>
        <w:ind w:left="3647" w:hanging="360"/>
      </w:pPr>
      <w:rPr>
        <w:rFonts w:ascii="Symbol" w:hAnsi="Symbol" w:hint="default"/>
      </w:rPr>
    </w:lvl>
    <w:lvl w:ilvl="4" w:tplc="04190003" w:tentative="1">
      <w:start w:val="1"/>
      <w:numFmt w:val="bullet"/>
      <w:lvlText w:val="o"/>
      <w:lvlJc w:val="left"/>
      <w:pPr>
        <w:ind w:left="4367" w:hanging="360"/>
      </w:pPr>
      <w:rPr>
        <w:rFonts w:ascii="Courier New" w:hAnsi="Courier New" w:cs="Courier New" w:hint="default"/>
      </w:rPr>
    </w:lvl>
    <w:lvl w:ilvl="5" w:tplc="04190005" w:tentative="1">
      <w:start w:val="1"/>
      <w:numFmt w:val="bullet"/>
      <w:lvlText w:val=""/>
      <w:lvlJc w:val="left"/>
      <w:pPr>
        <w:ind w:left="5087" w:hanging="360"/>
      </w:pPr>
      <w:rPr>
        <w:rFonts w:ascii="Wingdings" w:hAnsi="Wingdings" w:hint="default"/>
      </w:rPr>
    </w:lvl>
    <w:lvl w:ilvl="6" w:tplc="04190001" w:tentative="1">
      <w:start w:val="1"/>
      <w:numFmt w:val="bullet"/>
      <w:lvlText w:val=""/>
      <w:lvlJc w:val="left"/>
      <w:pPr>
        <w:ind w:left="5807" w:hanging="360"/>
      </w:pPr>
      <w:rPr>
        <w:rFonts w:ascii="Symbol" w:hAnsi="Symbol" w:hint="default"/>
      </w:rPr>
    </w:lvl>
    <w:lvl w:ilvl="7" w:tplc="04190003" w:tentative="1">
      <w:start w:val="1"/>
      <w:numFmt w:val="bullet"/>
      <w:lvlText w:val="o"/>
      <w:lvlJc w:val="left"/>
      <w:pPr>
        <w:ind w:left="6527" w:hanging="360"/>
      </w:pPr>
      <w:rPr>
        <w:rFonts w:ascii="Courier New" w:hAnsi="Courier New" w:cs="Courier New" w:hint="default"/>
      </w:rPr>
    </w:lvl>
    <w:lvl w:ilvl="8" w:tplc="04190005" w:tentative="1">
      <w:start w:val="1"/>
      <w:numFmt w:val="bullet"/>
      <w:lvlText w:val=""/>
      <w:lvlJc w:val="left"/>
      <w:pPr>
        <w:ind w:left="7247" w:hanging="360"/>
      </w:pPr>
      <w:rPr>
        <w:rFonts w:ascii="Wingdings" w:hAnsi="Wingdings" w:hint="default"/>
      </w:rPr>
    </w:lvl>
  </w:abstractNum>
  <w:abstractNum w:abstractNumId="67">
    <w:nsid w:val="72463D7A"/>
    <w:multiLevelType w:val="hybridMultilevel"/>
    <w:tmpl w:val="81866E04"/>
    <w:lvl w:ilvl="0" w:tplc="19006898">
      <w:start w:val="1"/>
      <w:numFmt w:val="bullet"/>
      <w:lvlText w:val=""/>
      <w:lvlJc w:val="left"/>
      <w:pPr>
        <w:ind w:left="1069" w:hanging="360"/>
      </w:pPr>
      <w:rPr>
        <w:rFonts w:ascii="Symbol" w:hAnsi="Symbol" w:hint="default"/>
      </w:rPr>
    </w:lvl>
    <w:lvl w:ilvl="1" w:tplc="0A4A197C">
      <w:start w:val="1"/>
      <w:numFmt w:val="bullet"/>
      <w:lvlText w:val="o"/>
      <w:lvlJc w:val="left"/>
      <w:pPr>
        <w:ind w:left="1789" w:hanging="360"/>
      </w:pPr>
      <w:rPr>
        <w:rFonts w:ascii="Courier New" w:hAnsi="Courier New" w:cs="Courier New" w:hint="default"/>
      </w:rPr>
    </w:lvl>
    <w:lvl w:ilvl="2" w:tplc="1F101164" w:tentative="1">
      <w:start w:val="1"/>
      <w:numFmt w:val="bullet"/>
      <w:lvlText w:val=""/>
      <w:lvlJc w:val="left"/>
      <w:pPr>
        <w:ind w:left="2509" w:hanging="360"/>
      </w:pPr>
      <w:rPr>
        <w:rFonts w:ascii="Wingdings" w:hAnsi="Wingdings" w:hint="default"/>
      </w:rPr>
    </w:lvl>
    <w:lvl w:ilvl="3" w:tplc="AEFC6C70" w:tentative="1">
      <w:start w:val="1"/>
      <w:numFmt w:val="bullet"/>
      <w:lvlText w:val=""/>
      <w:lvlJc w:val="left"/>
      <w:pPr>
        <w:ind w:left="3229" w:hanging="360"/>
      </w:pPr>
      <w:rPr>
        <w:rFonts w:ascii="Symbol" w:hAnsi="Symbol" w:hint="default"/>
      </w:rPr>
    </w:lvl>
    <w:lvl w:ilvl="4" w:tplc="95B24E6E" w:tentative="1">
      <w:start w:val="1"/>
      <w:numFmt w:val="bullet"/>
      <w:lvlText w:val="o"/>
      <w:lvlJc w:val="left"/>
      <w:pPr>
        <w:ind w:left="3949" w:hanging="360"/>
      </w:pPr>
      <w:rPr>
        <w:rFonts w:ascii="Courier New" w:hAnsi="Courier New" w:cs="Courier New" w:hint="default"/>
      </w:rPr>
    </w:lvl>
    <w:lvl w:ilvl="5" w:tplc="41BA0752" w:tentative="1">
      <w:start w:val="1"/>
      <w:numFmt w:val="bullet"/>
      <w:lvlText w:val=""/>
      <w:lvlJc w:val="left"/>
      <w:pPr>
        <w:ind w:left="4669" w:hanging="360"/>
      </w:pPr>
      <w:rPr>
        <w:rFonts w:ascii="Wingdings" w:hAnsi="Wingdings" w:hint="default"/>
      </w:rPr>
    </w:lvl>
    <w:lvl w:ilvl="6" w:tplc="2898B7FA" w:tentative="1">
      <w:start w:val="1"/>
      <w:numFmt w:val="bullet"/>
      <w:lvlText w:val=""/>
      <w:lvlJc w:val="left"/>
      <w:pPr>
        <w:ind w:left="5389" w:hanging="360"/>
      </w:pPr>
      <w:rPr>
        <w:rFonts w:ascii="Symbol" w:hAnsi="Symbol" w:hint="default"/>
      </w:rPr>
    </w:lvl>
    <w:lvl w:ilvl="7" w:tplc="86FA9424" w:tentative="1">
      <w:start w:val="1"/>
      <w:numFmt w:val="bullet"/>
      <w:lvlText w:val="o"/>
      <w:lvlJc w:val="left"/>
      <w:pPr>
        <w:ind w:left="6109" w:hanging="360"/>
      </w:pPr>
      <w:rPr>
        <w:rFonts w:ascii="Courier New" w:hAnsi="Courier New" w:cs="Courier New" w:hint="default"/>
      </w:rPr>
    </w:lvl>
    <w:lvl w:ilvl="8" w:tplc="A380FC5A" w:tentative="1">
      <w:start w:val="1"/>
      <w:numFmt w:val="bullet"/>
      <w:lvlText w:val=""/>
      <w:lvlJc w:val="left"/>
      <w:pPr>
        <w:ind w:left="6829" w:hanging="360"/>
      </w:pPr>
      <w:rPr>
        <w:rFonts w:ascii="Wingdings" w:hAnsi="Wingdings" w:hint="default"/>
      </w:rPr>
    </w:lvl>
  </w:abstractNum>
  <w:abstractNum w:abstractNumId="68">
    <w:nsid w:val="751B56EC"/>
    <w:multiLevelType w:val="hybridMultilevel"/>
    <w:tmpl w:val="E77E7BFE"/>
    <w:lvl w:ilvl="0" w:tplc="0419000F">
      <w:start w:val="1"/>
      <w:numFmt w:val="bullet"/>
      <w:lvlText w:val=""/>
      <w:lvlJc w:val="left"/>
      <w:pPr>
        <w:tabs>
          <w:tab w:val="num" w:pos="360"/>
        </w:tabs>
        <w:ind w:left="360" w:hanging="360"/>
      </w:pPr>
      <w:rPr>
        <w:rFonts w:ascii="Symbol" w:hAnsi="Symbol" w:hint="default"/>
      </w:rPr>
    </w:lvl>
    <w:lvl w:ilvl="1" w:tplc="04190019" w:tentative="1">
      <w:start w:val="1"/>
      <w:numFmt w:val="bullet"/>
      <w:lvlText w:val="o"/>
      <w:lvlJc w:val="left"/>
      <w:pPr>
        <w:tabs>
          <w:tab w:val="num" w:pos="1440"/>
        </w:tabs>
        <w:ind w:left="1440" w:hanging="360"/>
      </w:pPr>
      <w:rPr>
        <w:rFonts w:ascii="Courier New" w:hAnsi="Courier New" w:hint="default"/>
      </w:rPr>
    </w:lvl>
    <w:lvl w:ilvl="2" w:tplc="0419001B" w:tentative="1">
      <w:start w:val="1"/>
      <w:numFmt w:val="bullet"/>
      <w:lvlText w:val=""/>
      <w:lvlJc w:val="left"/>
      <w:pPr>
        <w:tabs>
          <w:tab w:val="num" w:pos="2160"/>
        </w:tabs>
        <w:ind w:left="2160" w:hanging="360"/>
      </w:pPr>
      <w:rPr>
        <w:rFonts w:ascii="Wingdings" w:hAnsi="Wingdings" w:hint="default"/>
      </w:rPr>
    </w:lvl>
    <w:lvl w:ilvl="3" w:tplc="0419000F" w:tentative="1">
      <w:start w:val="1"/>
      <w:numFmt w:val="bullet"/>
      <w:lvlText w:val=""/>
      <w:lvlJc w:val="left"/>
      <w:pPr>
        <w:tabs>
          <w:tab w:val="num" w:pos="2880"/>
        </w:tabs>
        <w:ind w:left="2880" w:hanging="360"/>
      </w:pPr>
      <w:rPr>
        <w:rFonts w:ascii="Symbol" w:hAnsi="Symbol" w:hint="default"/>
      </w:rPr>
    </w:lvl>
    <w:lvl w:ilvl="4" w:tplc="04190019" w:tentative="1">
      <w:start w:val="1"/>
      <w:numFmt w:val="bullet"/>
      <w:lvlText w:val="o"/>
      <w:lvlJc w:val="left"/>
      <w:pPr>
        <w:tabs>
          <w:tab w:val="num" w:pos="3600"/>
        </w:tabs>
        <w:ind w:left="3600" w:hanging="360"/>
      </w:pPr>
      <w:rPr>
        <w:rFonts w:ascii="Courier New" w:hAnsi="Courier New" w:hint="default"/>
      </w:rPr>
    </w:lvl>
    <w:lvl w:ilvl="5" w:tplc="0419001B" w:tentative="1">
      <w:start w:val="1"/>
      <w:numFmt w:val="bullet"/>
      <w:lvlText w:val=""/>
      <w:lvlJc w:val="left"/>
      <w:pPr>
        <w:tabs>
          <w:tab w:val="num" w:pos="4320"/>
        </w:tabs>
        <w:ind w:left="4320" w:hanging="360"/>
      </w:pPr>
      <w:rPr>
        <w:rFonts w:ascii="Wingdings" w:hAnsi="Wingdings" w:hint="default"/>
      </w:rPr>
    </w:lvl>
    <w:lvl w:ilvl="6" w:tplc="0419000F" w:tentative="1">
      <w:start w:val="1"/>
      <w:numFmt w:val="bullet"/>
      <w:lvlText w:val=""/>
      <w:lvlJc w:val="left"/>
      <w:pPr>
        <w:tabs>
          <w:tab w:val="num" w:pos="5040"/>
        </w:tabs>
        <w:ind w:left="5040" w:hanging="360"/>
      </w:pPr>
      <w:rPr>
        <w:rFonts w:ascii="Symbol" w:hAnsi="Symbol" w:hint="default"/>
      </w:rPr>
    </w:lvl>
    <w:lvl w:ilvl="7" w:tplc="04190019" w:tentative="1">
      <w:start w:val="1"/>
      <w:numFmt w:val="bullet"/>
      <w:lvlText w:val="o"/>
      <w:lvlJc w:val="left"/>
      <w:pPr>
        <w:tabs>
          <w:tab w:val="num" w:pos="5760"/>
        </w:tabs>
        <w:ind w:left="5760" w:hanging="360"/>
      </w:pPr>
      <w:rPr>
        <w:rFonts w:ascii="Courier New" w:hAnsi="Courier New" w:hint="default"/>
      </w:rPr>
    </w:lvl>
    <w:lvl w:ilvl="8" w:tplc="0419001B" w:tentative="1">
      <w:start w:val="1"/>
      <w:numFmt w:val="bullet"/>
      <w:lvlText w:val=""/>
      <w:lvlJc w:val="left"/>
      <w:pPr>
        <w:tabs>
          <w:tab w:val="num" w:pos="6480"/>
        </w:tabs>
        <w:ind w:left="6480" w:hanging="360"/>
      </w:pPr>
      <w:rPr>
        <w:rFonts w:ascii="Wingdings" w:hAnsi="Wingdings" w:hint="default"/>
      </w:rPr>
    </w:lvl>
  </w:abstractNum>
  <w:abstractNum w:abstractNumId="69">
    <w:nsid w:val="76FB404B"/>
    <w:multiLevelType w:val="hybridMultilevel"/>
    <w:tmpl w:val="A0CC3892"/>
    <w:lvl w:ilvl="0" w:tplc="04190001">
      <w:start w:val="1"/>
      <w:numFmt w:val="bullet"/>
      <w:lvlText w:val=""/>
      <w:lvlJc w:val="left"/>
      <w:pPr>
        <w:tabs>
          <w:tab w:val="num" w:pos="360"/>
        </w:tabs>
        <w:ind w:left="36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70">
    <w:nsid w:val="7731730D"/>
    <w:multiLevelType w:val="multilevel"/>
    <w:tmpl w:val="C68EED60"/>
    <w:styleLink w:val="a7"/>
    <w:lvl w:ilvl="0">
      <w:start w:val="1"/>
      <w:numFmt w:val="bullet"/>
      <w:lvlText w:val=""/>
      <w:lvlJc w:val="left"/>
      <w:pPr>
        <w:tabs>
          <w:tab w:val="num" w:pos="2509"/>
        </w:tabs>
        <w:ind w:left="2509" w:hanging="360"/>
      </w:pPr>
      <w:rPr>
        <w:rFonts w:ascii="Wingdings" w:hAnsi="Wingdings"/>
        <w:sz w:val="24"/>
      </w:rPr>
    </w:lvl>
    <w:lvl w:ilvl="1">
      <w:start w:val="1"/>
      <w:numFmt w:val="lowerLetter"/>
      <w:lvlText w:val="%2."/>
      <w:lvlJc w:val="left"/>
      <w:pPr>
        <w:tabs>
          <w:tab w:val="num" w:pos="3229"/>
        </w:tabs>
        <w:ind w:left="3229" w:hanging="360"/>
      </w:pPr>
      <w:rPr>
        <w:rFonts w:cs="Times New Roman"/>
      </w:rPr>
    </w:lvl>
    <w:lvl w:ilvl="2">
      <w:start w:val="1"/>
      <w:numFmt w:val="lowerRoman"/>
      <w:lvlText w:val="%3."/>
      <w:lvlJc w:val="right"/>
      <w:pPr>
        <w:tabs>
          <w:tab w:val="num" w:pos="3949"/>
        </w:tabs>
        <w:ind w:left="3949" w:hanging="180"/>
      </w:pPr>
      <w:rPr>
        <w:rFonts w:cs="Times New Roman"/>
      </w:rPr>
    </w:lvl>
    <w:lvl w:ilvl="3">
      <w:start w:val="1"/>
      <w:numFmt w:val="decimal"/>
      <w:lvlText w:val="%4."/>
      <w:lvlJc w:val="left"/>
      <w:pPr>
        <w:tabs>
          <w:tab w:val="num" w:pos="4669"/>
        </w:tabs>
        <w:ind w:left="4669" w:hanging="360"/>
      </w:pPr>
      <w:rPr>
        <w:rFonts w:cs="Times New Roman"/>
      </w:rPr>
    </w:lvl>
    <w:lvl w:ilvl="4">
      <w:start w:val="1"/>
      <w:numFmt w:val="lowerLetter"/>
      <w:lvlText w:val="%5."/>
      <w:lvlJc w:val="left"/>
      <w:pPr>
        <w:tabs>
          <w:tab w:val="num" w:pos="5389"/>
        </w:tabs>
        <w:ind w:left="5389" w:hanging="360"/>
      </w:pPr>
      <w:rPr>
        <w:rFonts w:cs="Times New Roman"/>
      </w:rPr>
    </w:lvl>
    <w:lvl w:ilvl="5">
      <w:start w:val="1"/>
      <w:numFmt w:val="lowerRoman"/>
      <w:lvlText w:val="%6."/>
      <w:lvlJc w:val="right"/>
      <w:pPr>
        <w:tabs>
          <w:tab w:val="num" w:pos="6109"/>
        </w:tabs>
        <w:ind w:left="6109" w:hanging="180"/>
      </w:pPr>
      <w:rPr>
        <w:rFonts w:cs="Times New Roman"/>
      </w:rPr>
    </w:lvl>
    <w:lvl w:ilvl="6">
      <w:start w:val="1"/>
      <w:numFmt w:val="decimal"/>
      <w:lvlText w:val="%7."/>
      <w:lvlJc w:val="left"/>
      <w:pPr>
        <w:tabs>
          <w:tab w:val="num" w:pos="6829"/>
        </w:tabs>
        <w:ind w:left="6829" w:hanging="360"/>
      </w:pPr>
      <w:rPr>
        <w:rFonts w:cs="Times New Roman"/>
      </w:rPr>
    </w:lvl>
    <w:lvl w:ilvl="7">
      <w:start w:val="1"/>
      <w:numFmt w:val="lowerLetter"/>
      <w:lvlText w:val="%8."/>
      <w:lvlJc w:val="left"/>
      <w:pPr>
        <w:tabs>
          <w:tab w:val="num" w:pos="7549"/>
        </w:tabs>
        <w:ind w:left="7549" w:hanging="360"/>
      </w:pPr>
      <w:rPr>
        <w:rFonts w:cs="Times New Roman"/>
      </w:rPr>
    </w:lvl>
    <w:lvl w:ilvl="8">
      <w:start w:val="1"/>
      <w:numFmt w:val="lowerRoman"/>
      <w:lvlText w:val="%9."/>
      <w:lvlJc w:val="right"/>
      <w:pPr>
        <w:tabs>
          <w:tab w:val="num" w:pos="8269"/>
        </w:tabs>
        <w:ind w:left="8269" w:hanging="180"/>
      </w:pPr>
      <w:rPr>
        <w:rFonts w:cs="Times New Roman"/>
      </w:rPr>
    </w:lvl>
  </w:abstractNum>
  <w:abstractNum w:abstractNumId="71">
    <w:nsid w:val="78145BBB"/>
    <w:multiLevelType w:val="multilevel"/>
    <w:tmpl w:val="0419001F"/>
    <w:styleLink w:val="111111"/>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440"/>
        </w:tabs>
        <w:ind w:left="1224" w:hanging="504"/>
      </w:pPr>
      <w:rPr>
        <w:rFonts w:cs="Times New Roman"/>
      </w:rPr>
    </w:lvl>
    <w:lvl w:ilvl="3">
      <w:start w:val="1"/>
      <w:numFmt w:val="decimal"/>
      <w:lvlText w:val="%1.%2.%3.%4."/>
      <w:lvlJc w:val="left"/>
      <w:pPr>
        <w:tabs>
          <w:tab w:val="num" w:pos="180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72">
    <w:nsid w:val="795B623D"/>
    <w:multiLevelType w:val="singleLevel"/>
    <w:tmpl w:val="71427F0A"/>
    <w:lvl w:ilvl="0">
      <w:start w:val="1"/>
      <w:numFmt w:val="bullet"/>
      <w:pStyle w:val="a8"/>
      <w:lvlText w:val=""/>
      <w:lvlJc w:val="left"/>
      <w:pPr>
        <w:tabs>
          <w:tab w:val="num" w:pos="1381"/>
        </w:tabs>
        <w:ind w:left="567" w:firstLine="454"/>
      </w:pPr>
      <w:rPr>
        <w:rFonts w:ascii="Symbol" w:hAnsi="Symbol" w:hint="default"/>
      </w:rPr>
    </w:lvl>
  </w:abstractNum>
  <w:abstractNum w:abstractNumId="73">
    <w:nsid w:val="7A6C5DFD"/>
    <w:multiLevelType w:val="hybridMultilevel"/>
    <w:tmpl w:val="1082C46A"/>
    <w:lvl w:ilvl="0" w:tplc="07046E54">
      <w:start w:val="1"/>
      <w:numFmt w:val="bullet"/>
      <w:lvlText w:val=""/>
      <w:lvlJc w:val="left"/>
      <w:pPr>
        <w:tabs>
          <w:tab w:val="num" w:pos="360"/>
        </w:tabs>
        <w:ind w:left="36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74">
    <w:nsid w:val="7F07748D"/>
    <w:multiLevelType w:val="hybridMultilevel"/>
    <w:tmpl w:val="47561762"/>
    <w:lvl w:ilvl="0" w:tplc="86EC6B56">
      <w:start w:val="1"/>
      <w:numFmt w:val="bullet"/>
      <w:pStyle w:val="13"/>
      <w:lvlText w:val=""/>
      <w:lvlJc w:val="left"/>
      <w:pPr>
        <w:ind w:left="720" w:hanging="360"/>
      </w:pPr>
      <w:rPr>
        <w:rFonts w:ascii="Symbol" w:hAnsi="Symbol" w:hint="default"/>
      </w:rPr>
    </w:lvl>
    <w:lvl w:ilvl="1" w:tplc="42760BBA">
      <w:start w:val="1"/>
      <w:numFmt w:val="bullet"/>
      <w:lvlText w:val="o"/>
      <w:lvlJc w:val="left"/>
      <w:pPr>
        <w:ind w:left="1440" w:hanging="360"/>
      </w:pPr>
      <w:rPr>
        <w:rFonts w:ascii="Courier New" w:hAnsi="Courier New" w:hint="default"/>
      </w:rPr>
    </w:lvl>
    <w:lvl w:ilvl="2" w:tplc="2EA266DC">
      <w:start w:val="1"/>
      <w:numFmt w:val="bullet"/>
      <w:lvlText w:val=""/>
      <w:lvlJc w:val="left"/>
      <w:pPr>
        <w:ind w:left="2160" w:hanging="360"/>
      </w:pPr>
      <w:rPr>
        <w:rFonts w:ascii="Wingdings" w:hAnsi="Wingdings" w:hint="default"/>
      </w:rPr>
    </w:lvl>
    <w:lvl w:ilvl="3" w:tplc="85E06A12">
      <w:start w:val="1"/>
      <w:numFmt w:val="bullet"/>
      <w:lvlText w:val=""/>
      <w:lvlJc w:val="left"/>
      <w:pPr>
        <w:ind w:left="2880" w:hanging="360"/>
      </w:pPr>
      <w:rPr>
        <w:rFonts w:ascii="Symbol" w:hAnsi="Symbol" w:hint="default"/>
      </w:rPr>
    </w:lvl>
    <w:lvl w:ilvl="4" w:tplc="9FD8CA52" w:tentative="1">
      <w:start w:val="1"/>
      <w:numFmt w:val="bullet"/>
      <w:lvlText w:val="o"/>
      <w:lvlJc w:val="left"/>
      <w:pPr>
        <w:ind w:left="3600" w:hanging="360"/>
      </w:pPr>
      <w:rPr>
        <w:rFonts w:ascii="Courier New" w:hAnsi="Courier New" w:hint="default"/>
      </w:rPr>
    </w:lvl>
    <w:lvl w:ilvl="5" w:tplc="5538B300" w:tentative="1">
      <w:start w:val="1"/>
      <w:numFmt w:val="bullet"/>
      <w:lvlText w:val=""/>
      <w:lvlJc w:val="left"/>
      <w:pPr>
        <w:ind w:left="4320" w:hanging="360"/>
      </w:pPr>
      <w:rPr>
        <w:rFonts w:ascii="Wingdings" w:hAnsi="Wingdings" w:hint="default"/>
      </w:rPr>
    </w:lvl>
    <w:lvl w:ilvl="6" w:tplc="ADE25874" w:tentative="1">
      <w:start w:val="1"/>
      <w:numFmt w:val="bullet"/>
      <w:lvlText w:val=""/>
      <w:lvlJc w:val="left"/>
      <w:pPr>
        <w:ind w:left="5040" w:hanging="360"/>
      </w:pPr>
      <w:rPr>
        <w:rFonts w:ascii="Symbol" w:hAnsi="Symbol" w:hint="default"/>
      </w:rPr>
    </w:lvl>
    <w:lvl w:ilvl="7" w:tplc="C860B4EA" w:tentative="1">
      <w:start w:val="1"/>
      <w:numFmt w:val="bullet"/>
      <w:lvlText w:val="o"/>
      <w:lvlJc w:val="left"/>
      <w:pPr>
        <w:ind w:left="5760" w:hanging="360"/>
      </w:pPr>
      <w:rPr>
        <w:rFonts w:ascii="Courier New" w:hAnsi="Courier New" w:hint="default"/>
      </w:rPr>
    </w:lvl>
    <w:lvl w:ilvl="8" w:tplc="1C86A9E0" w:tentative="1">
      <w:start w:val="1"/>
      <w:numFmt w:val="bullet"/>
      <w:lvlText w:val=""/>
      <w:lvlJc w:val="left"/>
      <w:pPr>
        <w:ind w:left="6480" w:hanging="360"/>
      </w:pPr>
      <w:rPr>
        <w:rFonts w:ascii="Wingdings" w:hAnsi="Wingdings" w:hint="default"/>
      </w:rPr>
    </w:lvl>
  </w:abstractNum>
  <w:abstractNum w:abstractNumId="75">
    <w:nsid w:val="7FC17533"/>
    <w:multiLevelType w:val="hybridMultilevel"/>
    <w:tmpl w:val="D6FE5404"/>
    <w:name w:val="27"/>
    <w:lvl w:ilvl="0" w:tplc="09A413E0">
      <w:start w:val="1"/>
      <w:numFmt w:val="decimal"/>
      <w:lvlText w:val="%1)"/>
      <w:lvlJc w:val="left"/>
      <w:pPr>
        <w:ind w:left="720" w:hanging="360"/>
      </w:pPr>
    </w:lvl>
    <w:lvl w:ilvl="1" w:tplc="C2605FF2" w:tentative="1">
      <w:start w:val="1"/>
      <w:numFmt w:val="lowerLetter"/>
      <w:lvlText w:val="%2."/>
      <w:lvlJc w:val="left"/>
      <w:pPr>
        <w:ind w:left="1440" w:hanging="360"/>
      </w:pPr>
    </w:lvl>
    <w:lvl w:ilvl="2" w:tplc="25022080" w:tentative="1">
      <w:start w:val="1"/>
      <w:numFmt w:val="lowerRoman"/>
      <w:lvlText w:val="%3."/>
      <w:lvlJc w:val="right"/>
      <w:pPr>
        <w:ind w:left="2160" w:hanging="180"/>
      </w:pPr>
    </w:lvl>
    <w:lvl w:ilvl="3" w:tplc="3D3487D6" w:tentative="1">
      <w:start w:val="1"/>
      <w:numFmt w:val="decimal"/>
      <w:lvlText w:val="%4."/>
      <w:lvlJc w:val="left"/>
      <w:pPr>
        <w:ind w:left="2880" w:hanging="360"/>
      </w:pPr>
    </w:lvl>
    <w:lvl w:ilvl="4" w:tplc="99167722" w:tentative="1">
      <w:start w:val="1"/>
      <w:numFmt w:val="lowerLetter"/>
      <w:lvlText w:val="%5."/>
      <w:lvlJc w:val="left"/>
      <w:pPr>
        <w:ind w:left="3600" w:hanging="360"/>
      </w:pPr>
    </w:lvl>
    <w:lvl w:ilvl="5" w:tplc="D858685C" w:tentative="1">
      <w:start w:val="1"/>
      <w:numFmt w:val="lowerRoman"/>
      <w:lvlText w:val="%6."/>
      <w:lvlJc w:val="right"/>
      <w:pPr>
        <w:ind w:left="4320" w:hanging="180"/>
      </w:pPr>
    </w:lvl>
    <w:lvl w:ilvl="6" w:tplc="1FD8E3AE" w:tentative="1">
      <w:start w:val="1"/>
      <w:numFmt w:val="decimal"/>
      <w:lvlText w:val="%7."/>
      <w:lvlJc w:val="left"/>
      <w:pPr>
        <w:ind w:left="5040" w:hanging="360"/>
      </w:pPr>
    </w:lvl>
    <w:lvl w:ilvl="7" w:tplc="3092CDB2" w:tentative="1">
      <w:start w:val="1"/>
      <w:numFmt w:val="lowerLetter"/>
      <w:lvlText w:val="%8."/>
      <w:lvlJc w:val="left"/>
      <w:pPr>
        <w:ind w:left="5760" w:hanging="360"/>
      </w:pPr>
    </w:lvl>
    <w:lvl w:ilvl="8" w:tplc="CAF0FA8C" w:tentative="1">
      <w:start w:val="1"/>
      <w:numFmt w:val="lowerRoman"/>
      <w:lvlText w:val="%9."/>
      <w:lvlJc w:val="right"/>
      <w:pPr>
        <w:ind w:left="6480" w:hanging="180"/>
      </w:pPr>
    </w:lvl>
  </w:abstractNum>
  <w:num w:numId="1">
    <w:abstractNumId w:val="71"/>
  </w:num>
  <w:num w:numId="2">
    <w:abstractNumId w:val="65"/>
  </w:num>
  <w:num w:numId="3">
    <w:abstractNumId w:val="56"/>
  </w:num>
  <w:num w:numId="4">
    <w:abstractNumId w:val="4"/>
  </w:num>
  <w:num w:numId="5">
    <w:abstractNumId w:val="52"/>
  </w:num>
  <w:num w:numId="6">
    <w:abstractNumId w:val="51"/>
  </w:num>
  <w:num w:numId="7">
    <w:abstractNumId w:val="13"/>
  </w:num>
  <w:num w:numId="8">
    <w:abstractNumId w:val="16"/>
  </w:num>
  <w:num w:numId="9">
    <w:abstractNumId w:val="42"/>
  </w:num>
  <w:num w:numId="10">
    <w:abstractNumId w:val="70"/>
  </w:num>
  <w:num w:numId="11">
    <w:abstractNumId w:val="61"/>
  </w:num>
  <w:num w:numId="12">
    <w:abstractNumId w:val="44"/>
  </w:num>
  <w:num w:numId="13">
    <w:abstractNumId w:val="11"/>
  </w:num>
  <w:num w:numId="14">
    <w:abstractNumId w:val="12"/>
  </w:num>
  <w:num w:numId="15">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5"/>
  </w:num>
  <w:num w:numId="17">
    <w:abstractNumId w:val="22"/>
  </w:num>
  <w:num w:numId="18">
    <w:abstractNumId w:val="74"/>
  </w:num>
  <w:num w:numId="19">
    <w:abstractNumId w:val="60"/>
  </w:num>
  <w:num w:numId="20">
    <w:abstractNumId w:val="10"/>
  </w:num>
  <w:num w:numId="21">
    <w:abstractNumId w:val="62"/>
  </w:num>
  <w:num w:numId="22">
    <w:abstractNumId w:val="15"/>
  </w:num>
  <w:num w:numId="23">
    <w:abstractNumId w:val="38"/>
  </w:num>
  <w:num w:numId="24">
    <w:abstractNumId w:val="6"/>
  </w:num>
  <w:num w:numId="25">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
  </w:num>
  <w:num w:numId="27">
    <w:abstractNumId w:val="0"/>
  </w:num>
  <w:num w:numId="28">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72"/>
  </w:num>
  <w:num w:numId="31">
    <w:abstractNumId w:val="14"/>
  </w:num>
  <w:num w:numId="32">
    <w:abstractNumId w:val="67"/>
  </w:num>
  <w:num w:numId="33">
    <w:abstractNumId w:val="24"/>
  </w:num>
  <w:num w:numId="34">
    <w:abstractNumId w:val="5"/>
  </w:num>
  <w:num w:numId="35">
    <w:abstractNumId w:val="33"/>
  </w:num>
  <w:num w:numId="36">
    <w:abstractNumId w:val="54"/>
  </w:num>
  <w:num w:numId="37">
    <w:abstractNumId w:val="28"/>
  </w:num>
  <w:num w:numId="38">
    <w:abstractNumId w:val="58"/>
  </w:num>
  <w:num w:numId="39">
    <w:abstractNumId w:val="8"/>
  </w:num>
  <w:num w:numId="40">
    <w:abstractNumId w:val="40"/>
  </w:num>
  <w:num w:numId="41">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0"/>
    <w:lvlOverride w:ilvl="0">
      <w:startOverride w:val="1"/>
    </w:lvlOverride>
  </w:num>
  <w:num w:numId="43">
    <w:abstractNumId w:val="32"/>
  </w:num>
  <w:num w:numId="44">
    <w:abstractNumId w:val="73"/>
  </w:num>
  <w:num w:numId="45">
    <w:abstractNumId w:val="68"/>
  </w:num>
  <w:num w:numId="46">
    <w:abstractNumId w:val="18"/>
  </w:num>
  <w:num w:numId="47">
    <w:abstractNumId w:val="53"/>
  </w:num>
  <w:num w:numId="48">
    <w:abstractNumId w:val="35"/>
  </w:num>
  <w:num w:numId="49">
    <w:abstractNumId w:val="20"/>
  </w:num>
  <w:num w:numId="50">
    <w:abstractNumId w:val="47"/>
  </w:num>
  <w:num w:numId="51">
    <w:abstractNumId w:val="57"/>
  </w:num>
  <w:num w:numId="52">
    <w:abstractNumId w:val="17"/>
  </w:num>
  <w:num w:numId="53">
    <w:abstractNumId w:val="41"/>
  </w:num>
  <w:num w:numId="54">
    <w:abstractNumId w:val="29"/>
  </w:num>
  <w:num w:numId="55">
    <w:abstractNumId w:val="39"/>
  </w:num>
  <w:num w:numId="56">
    <w:abstractNumId w:val="69"/>
  </w:num>
  <w:num w:numId="57">
    <w:abstractNumId w:val="3"/>
  </w:num>
  <w:num w:numId="58">
    <w:abstractNumId w:val="31"/>
  </w:num>
  <w:num w:numId="59">
    <w:abstractNumId w:val="46"/>
  </w:num>
  <w:num w:numId="60">
    <w:abstractNumId w:val="48"/>
  </w:num>
  <w:num w:numId="61">
    <w:abstractNumId w:val="19"/>
  </w:num>
  <w:num w:numId="62">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64"/>
  </w:num>
  <w:num w:numId="65">
    <w:abstractNumId w:val="25"/>
  </w:num>
  <w:num w:numId="66">
    <w:abstractNumId w:val="30"/>
  </w:num>
  <w:num w:numId="67">
    <w:abstractNumId w:val="50"/>
  </w:num>
  <w:num w:numId="68">
    <w:abstractNumId w:val="55"/>
  </w:num>
  <w:num w:numId="69">
    <w:abstractNumId w:val="49"/>
  </w:num>
  <w:num w:numId="70">
    <w:abstractNumId w:val="37"/>
  </w:num>
  <w:num w:numId="71">
    <w:abstractNumId w:val="26"/>
  </w:num>
  <w:num w:numId="72">
    <w:abstractNumId w:val="74"/>
  </w:num>
  <w:num w:numId="73">
    <w:abstractNumId w:val="59"/>
  </w:num>
  <w:num w:numId="74">
    <w:abstractNumId w:val="66"/>
  </w:num>
  <w:num w:numId="75">
    <w:abstractNumId w:val="74"/>
  </w:num>
  <w:num w:numId="76">
    <w:abstractNumId w:val="0"/>
  </w:num>
  <w:num w:numId="77">
    <w:abstractNumId w:val="27"/>
  </w:num>
  <w:num w:numId="78">
    <w:abstractNumId w:val="23"/>
  </w:num>
  <w:num w:numId="79">
    <w:abstractNumId w:val="7"/>
  </w:num>
  <w:num w:numId="80">
    <w:abstractNumId w:val="21"/>
  </w:num>
  <w:num w:numId="81">
    <w:abstractNumId w:val="9"/>
  </w:num>
  <w:num w:numId="82">
    <w:abstractNumId w:val="74"/>
  </w:num>
  <w:num w:numId="83">
    <w:abstractNumId w:val="34"/>
  </w:num>
  <w:num w:numId="84">
    <w:abstractNumId w:val="74"/>
  </w:num>
  <w:num w:numId="85">
    <w:abstractNumId w:val="74"/>
  </w:num>
  <w:num w:numId="86">
    <w:abstractNumId w:val="74"/>
  </w:num>
  <w:num w:numId="87">
    <w:abstractNumId w:val="56"/>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56"/>
  </w:num>
  <w:num w:numId="89">
    <w:abstractNumId w:val="2"/>
  </w:num>
  <w:num w:numId="90">
    <w:abstractNumId w:val="36"/>
  </w:num>
  <w:num w:numId="91">
    <w:abstractNumId w:val="63"/>
  </w:num>
  <w:numIdMacAtCleanup w:val="8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gutterAtTop/>
  <w:proofState w:spelling="clean" w:grammar="clean"/>
  <w:attachedTemplate r:id="rId1"/>
  <w:stylePaneFormatFilter w:val="0004"/>
  <w:defaultTabStop w:val="708"/>
  <w:drawingGridHorizontalSpacing w:val="120"/>
  <w:displayHorizontalDrawingGridEvery w:val="2"/>
  <w:characterSpacingControl w:val="doNotCompress"/>
  <w:hdrShapeDefaults>
    <o:shapedefaults v:ext="edit" spidmax="41986"/>
  </w:hdrShapeDefaults>
  <w:footnotePr>
    <w:footnote w:id="-1"/>
    <w:footnote w:id="0"/>
    <w:footnote w:id="1"/>
  </w:footnotePr>
  <w:endnotePr>
    <w:endnote w:id="-1"/>
    <w:endnote w:id="0"/>
  </w:endnotePr>
  <w:compat/>
  <w:rsids>
    <w:rsidRoot w:val="002D5626"/>
    <w:rsid w:val="0000027E"/>
    <w:rsid w:val="00000926"/>
    <w:rsid w:val="00000C3D"/>
    <w:rsid w:val="00001FE8"/>
    <w:rsid w:val="00004DEF"/>
    <w:rsid w:val="0000589A"/>
    <w:rsid w:val="00006977"/>
    <w:rsid w:val="00006B11"/>
    <w:rsid w:val="00007C90"/>
    <w:rsid w:val="0001130C"/>
    <w:rsid w:val="000113A5"/>
    <w:rsid w:val="000119B3"/>
    <w:rsid w:val="00012CBF"/>
    <w:rsid w:val="000143AF"/>
    <w:rsid w:val="00014433"/>
    <w:rsid w:val="00014A87"/>
    <w:rsid w:val="00015A73"/>
    <w:rsid w:val="00015F51"/>
    <w:rsid w:val="00016BC8"/>
    <w:rsid w:val="00016F95"/>
    <w:rsid w:val="0001792F"/>
    <w:rsid w:val="00020370"/>
    <w:rsid w:val="00020EC8"/>
    <w:rsid w:val="000212EA"/>
    <w:rsid w:val="00021501"/>
    <w:rsid w:val="00021C0D"/>
    <w:rsid w:val="000226AA"/>
    <w:rsid w:val="00022738"/>
    <w:rsid w:val="00022C8D"/>
    <w:rsid w:val="00024176"/>
    <w:rsid w:val="000243B5"/>
    <w:rsid w:val="00024BE0"/>
    <w:rsid w:val="00025AC2"/>
    <w:rsid w:val="00027B65"/>
    <w:rsid w:val="00034687"/>
    <w:rsid w:val="00035C8E"/>
    <w:rsid w:val="000375BD"/>
    <w:rsid w:val="00037EB3"/>
    <w:rsid w:val="000409C8"/>
    <w:rsid w:val="00041BBA"/>
    <w:rsid w:val="00042D81"/>
    <w:rsid w:val="00042D8A"/>
    <w:rsid w:val="0004381A"/>
    <w:rsid w:val="00044563"/>
    <w:rsid w:val="00045003"/>
    <w:rsid w:val="00045462"/>
    <w:rsid w:val="000457BB"/>
    <w:rsid w:val="0004676D"/>
    <w:rsid w:val="00046ACC"/>
    <w:rsid w:val="000472BB"/>
    <w:rsid w:val="0004746B"/>
    <w:rsid w:val="00050898"/>
    <w:rsid w:val="00052ED6"/>
    <w:rsid w:val="00053672"/>
    <w:rsid w:val="00053B93"/>
    <w:rsid w:val="00054C04"/>
    <w:rsid w:val="000553DE"/>
    <w:rsid w:val="00055673"/>
    <w:rsid w:val="00055C63"/>
    <w:rsid w:val="00057321"/>
    <w:rsid w:val="000574E1"/>
    <w:rsid w:val="00060676"/>
    <w:rsid w:val="0006076B"/>
    <w:rsid w:val="000626E0"/>
    <w:rsid w:val="00062A37"/>
    <w:rsid w:val="00062C2B"/>
    <w:rsid w:val="00063206"/>
    <w:rsid w:val="00063A79"/>
    <w:rsid w:val="00063DE7"/>
    <w:rsid w:val="0006413F"/>
    <w:rsid w:val="00064909"/>
    <w:rsid w:val="00064BB2"/>
    <w:rsid w:val="0006687E"/>
    <w:rsid w:val="00067EB5"/>
    <w:rsid w:val="00071288"/>
    <w:rsid w:val="0007182B"/>
    <w:rsid w:val="00072DF2"/>
    <w:rsid w:val="00073336"/>
    <w:rsid w:val="00073A44"/>
    <w:rsid w:val="00073B0D"/>
    <w:rsid w:val="0007662B"/>
    <w:rsid w:val="000777C8"/>
    <w:rsid w:val="00081E68"/>
    <w:rsid w:val="00082149"/>
    <w:rsid w:val="00082589"/>
    <w:rsid w:val="0008298C"/>
    <w:rsid w:val="00082E22"/>
    <w:rsid w:val="00083CF1"/>
    <w:rsid w:val="00083DAD"/>
    <w:rsid w:val="000843E2"/>
    <w:rsid w:val="00084999"/>
    <w:rsid w:val="00084C2F"/>
    <w:rsid w:val="000863FF"/>
    <w:rsid w:val="000876E9"/>
    <w:rsid w:val="00087AF6"/>
    <w:rsid w:val="00091B3F"/>
    <w:rsid w:val="00092DDD"/>
    <w:rsid w:val="000930DA"/>
    <w:rsid w:val="00094F7C"/>
    <w:rsid w:val="000A03A9"/>
    <w:rsid w:val="000A15E0"/>
    <w:rsid w:val="000A4A69"/>
    <w:rsid w:val="000A4B31"/>
    <w:rsid w:val="000A5180"/>
    <w:rsid w:val="000A52A2"/>
    <w:rsid w:val="000A57E4"/>
    <w:rsid w:val="000A627A"/>
    <w:rsid w:val="000A6FA5"/>
    <w:rsid w:val="000A7321"/>
    <w:rsid w:val="000A7DA8"/>
    <w:rsid w:val="000B04D7"/>
    <w:rsid w:val="000B0596"/>
    <w:rsid w:val="000B0A2E"/>
    <w:rsid w:val="000B0CE9"/>
    <w:rsid w:val="000B1651"/>
    <w:rsid w:val="000B1B07"/>
    <w:rsid w:val="000B2B3A"/>
    <w:rsid w:val="000B2EEC"/>
    <w:rsid w:val="000B37D9"/>
    <w:rsid w:val="000B446A"/>
    <w:rsid w:val="000B450E"/>
    <w:rsid w:val="000B49E9"/>
    <w:rsid w:val="000B5DD5"/>
    <w:rsid w:val="000B5E74"/>
    <w:rsid w:val="000B6E0A"/>
    <w:rsid w:val="000C1310"/>
    <w:rsid w:val="000C1CD9"/>
    <w:rsid w:val="000C315E"/>
    <w:rsid w:val="000C5F5E"/>
    <w:rsid w:val="000D00D5"/>
    <w:rsid w:val="000D2260"/>
    <w:rsid w:val="000D3F0C"/>
    <w:rsid w:val="000D3F34"/>
    <w:rsid w:val="000D6638"/>
    <w:rsid w:val="000D6C71"/>
    <w:rsid w:val="000E1F37"/>
    <w:rsid w:val="000E4392"/>
    <w:rsid w:val="000E498D"/>
    <w:rsid w:val="000E5187"/>
    <w:rsid w:val="000E58EC"/>
    <w:rsid w:val="000E5DE0"/>
    <w:rsid w:val="000E5F80"/>
    <w:rsid w:val="000F011A"/>
    <w:rsid w:val="000F28A2"/>
    <w:rsid w:val="000F2BE3"/>
    <w:rsid w:val="000F3212"/>
    <w:rsid w:val="000F54AA"/>
    <w:rsid w:val="000F55DF"/>
    <w:rsid w:val="000F75A2"/>
    <w:rsid w:val="000F7B0B"/>
    <w:rsid w:val="000F7EF8"/>
    <w:rsid w:val="001002B8"/>
    <w:rsid w:val="00100A26"/>
    <w:rsid w:val="00101792"/>
    <w:rsid w:val="00105471"/>
    <w:rsid w:val="00105BCC"/>
    <w:rsid w:val="00106BCB"/>
    <w:rsid w:val="0011118C"/>
    <w:rsid w:val="00111C4E"/>
    <w:rsid w:val="00111E84"/>
    <w:rsid w:val="00112A64"/>
    <w:rsid w:val="00112AB6"/>
    <w:rsid w:val="00112CF8"/>
    <w:rsid w:val="00112EE0"/>
    <w:rsid w:val="00115167"/>
    <w:rsid w:val="00116414"/>
    <w:rsid w:val="00116A83"/>
    <w:rsid w:val="00117329"/>
    <w:rsid w:val="00117CB1"/>
    <w:rsid w:val="00117D3D"/>
    <w:rsid w:val="00122070"/>
    <w:rsid w:val="00122295"/>
    <w:rsid w:val="001224C7"/>
    <w:rsid w:val="0012279C"/>
    <w:rsid w:val="0012459C"/>
    <w:rsid w:val="001252B0"/>
    <w:rsid w:val="0012571B"/>
    <w:rsid w:val="00125B80"/>
    <w:rsid w:val="0012624E"/>
    <w:rsid w:val="001266EA"/>
    <w:rsid w:val="00126F0F"/>
    <w:rsid w:val="00127A5E"/>
    <w:rsid w:val="00130501"/>
    <w:rsid w:val="001307C4"/>
    <w:rsid w:val="00130824"/>
    <w:rsid w:val="00131459"/>
    <w:rsid w:val="00133A83"/>
    <w:rsid w:val="00136C00"/>
    <w:rsid w:val="001402DC"/>
    <w:rsid w:val="00140560"/>
    <w:rsid w:val="00141055"/>
    <w:rsid w:val="00141921"/>
    <w:rsid w:val="001424B6"/>
    <w:rsid w:val="0014332F"/>
    <w:rsid w:val="001434D0"/>
    <w:rsid w:val="00143685"/>
    <w:rsid w:val="00143EF1"/>
    <w:rsid w:val="0014428E"/>
    <w:rsid w:val="00144539"/>
    <w:rsid w:val="00144A00"/>
    <w:rsid w:val="00145516"/>
    <w:rsid w:val="0014740E"/>
    <w:rsid w:val="00147E2F"/>
    <w:rsid w:val="00150D8D"/>
    <w:rsid w:val="00151712"/>
    <w:rsid w:val="0015330F"/>
    <w:rsid w:val="001540CF"/>
    <w:rsid w:val="0015434D"/>
    <w:rsid w:val="00154399"/>
    <w:rsid w:val="001566D8"/>
    <w:rsid w:val="00156847"/>
    <w:rsid w:val="00157A8B"/>
    <w:rsid w:val="00160074"/>
    <w:rsid w:val="0016055D"/>
    <w:rsid w:val="00160AC8"/>
    <w:rsid w:val="00160ED8"/>
    <w:rsid w:val="0016170E"/>
    <w:rsid w:val="00162B61"/>
    <w:rsid w:val="001636A1"/>
    <w:rsid w:val="00164FAA"/>
    <w:rsid w:val="001655A4"/>
    <w:rsid w:val="00165BD3"/>
    <w:rsid w:val="001668B6"/>
    <w:rsid w:val="001674B3"/>
    <w:rsid w:val="00167504"/>
    <w:rsid w:val="00170BF1"/>
    <w:rsid w:val="00170CD5"/>
    <w:rsid w:val="00171207"/>
    <w:rsid w:val="00171738"/>
    <w:rsid w:val="001717DD"/>
    <w:rsid w:val="001721BD"/>
    <w:rsid w:val="0017278D"/>
    <w:rsid w:val="00172A56"/>
    <w:rsid w:val="00174103"/>
    <w:rsid w:val="00174168"/>
    <w:rsid w:val="00175581"/>
    <w:rsid w:val="00175C50"/>
    <w:rsid w:val="00176856"/>
    <w:rsid w:val="00176BBA"/>
    <w:rsid w:val="001814D5"/>
    <w:rsid w:val="00185FF4"/>
    <w:rsid w:val="00187FE3"/>
    <w:rsid w:val="0019086D"/>
    <w:rsid w:val="001908E5"/>
    <w:rsid w:val="00190D5E"/>
    <w:rsid w:val="00190F4C"/>
    <w:rsid w:val="001911EA"/>
    <w:rsid w:val="00191575"/>
    <w:rsid w:val="00193084"/>
    <w:rsid w:val="00194C24"/>
    <w:rsid w:val="00196509"/>
    <w:rsid w:val="00196B5F"/>
    <w:rsid w:val="00197776"/>
    <w:rsid w:val="00197D1B"/>
    <w:rsid w:val="001A20DD"/>
    <w:rsid w:val="001A3A3C"/>
    <w:rsid w:val="001A3BE0"/>
    <w:rsid w:val="001A4466"/>
    <w:rsid w:val="001A446D"/>
    <w:rsid w:val="001A476E"/>
    <w:rsid w:val="001A5BAA"/>
    <w:rsid w:val="001A6162"/>
    <w:rsid w:val="001A62CE"/>
    <w:rsid w:val="001A6789"/>
    <w:rsid w:val="001A76B4"/>
    <w:rsid w:val="001B0ECF"/>
    <w:rsid w:val="001B36A9"/>
    <w:rsid w:val="001B416E"/>
    <w:rsid w:val="001B6966"/>
    <w:rsid w:val="001B6D31"/>
    <w:rsid w:val="001B6F71"/>
    <w:rsid w:val="001B7536"/>
    <w:rsid w:val="001B7978"/>
    <w:rsid w:val="001C1E25"/>
    <w:rsid w:val="001C3870"/>
    <w:rsid w:val="001C3A48"/>
    <w:rsid w:val="001C3C5F"/>
    <w:rsid w:val="001C3CA6"/>
    <w:rsid w:val="001C3FA1"/>
    <w:rsid w:val="001C79F7"/>
    <w:rsid w:val="001D0DDC"/>
    <w:rsid w:val="001D1368"/>
    <w:rsid w:val="001D2671"/>
    <w:rsid w:val="001D298E"/>
    <w:rsid w:val="001D2C54"/>
    <w:rsid w:val="001D36F6"/>
    <w:rsid w:val="001D3AA5"/>
    <w:rsid w:val="001D3BE7"/>
    <w:rsid w:val="001D5D0D"/>
    <w:rsid w:val="001D6E94"/>
    <w:rsid w:val="001D6FD4"/>
    <w:rsid w:val="001D7270"/>
    <w:rsid w:val="001D757A"/>
    <w:rsid w:val="001E0F67"/>
    <w:rsid w:val="001E194A"/>
    <w:rsid w:val="001E2FA6"/>
    <w:rsid w:val="001E32BB"/>
    <w:rsid w:val="001E33A9"/>
    <w:rsid w:val="001E3696"/>
    <w:rsid w:val="001E3BD8"/>
    <w:rsid w:val="001E46DD"/>
    <w:rsid w:val="001E5E98"/>
    <w:rsid w:val="001E64D0"/>
    <w:rsid w:val="001E6991"/>
    <w:rsid w:val="001E6DE6"/>
    <w:rsid w:val="001F2261"/>
    <w:rsid w:val="001F26C9"/>
    <w:rsid w:val="001F3B82"/>
    <w:rsid w:val="001F433A"/>
    <w:rsid w:val="001F63CD"/>
    <w:rsid w:val="001F651A"/>
    <w:rsid w:val="001F7437"/>
    <w:rsid w:val="00200972"/>
    <w:rsid w:val="00200D87"/>
    <w:rsid w:val="002011B4"/>
    <w:rsid w:val="0020169E"/>
    <w:rsid w:val="002022CE"/>
    <w:rsid w:val="002039A6"/>
    <w:rsid w:val="002041FB"/>
    <w:rsid w:val="0020575F"/>
    <w:rsid w:val="00205DB7"/>
    <w:rsid w:val="00210B5C"/>
    <w:rsid w:val="00211673"/>
    <w:rsid w:val="002117E2"/>
    <w:rsid w:val="002147CB"/>
    <w:rsid w:val="00214F3E"/>
    <w:rsid w:val="0021579E"/>
    <w:rsid w:val="00215C8B"/>
    <w:rsid w:val="002162B3"/>
    <w:rsid w:val="00216455"/>
    <w:rsid w:val="00220176"/>
    <w:rsid w:val="00220AE0"/>
    <w:rsid w:val="00221F74"/>
    <w:rsid w:val="0022268E"/>
    <w:rsid w:val="00223CA8"/>
    <w:rsid w:val="00224F9F"/>
    <w:rsid w:val="002259A3"/>
    <w:rsid w:val="00226A65"/>
    <w:rsid w:val="00230290"/>
    <w:rsid w:val="00230CF6"/>
    <w:rsid w:val="00230F91"/>
    <w:rsid w:val="0023131B"/>
    <w:rsid w:val="002316D8"/>
    <w:rsid w:val="00231833"/>
    <w:rsid w:val="002320BF"/>
    <w:rsid w:val="0023295C"/>
    <w:rsid w:val="00232E7A"/>
    <w:rsid w:val="00232F3A"/>
    <w:rsid w:val="00236DFE"/>
    <w:rsid w:val="002370C7"/>
    <w:rsid w:val="00241E74"/>
    <w:rsid w:val="002421D5"/>
    <w:rsid w:val="00242DE6"/>
    <w:rsid w:val="00243525"/>
    <w:rsid w:val="002435E7"/>
    <w:rsid w:val="00244B50"/>
    <w:rsid w:val="00245C0A"/>
    <w:rsid w:val="00245F21"/>
    <w:rsid w:val="00247B0B"/>
    <w:rsid w:val="00252863"/>
    <w:rsid w:val="00252F5A"/>
    <w:rsid w:val="00253A8A"/>
    <w:rsid w:val="00253B1C"/>
    <w:rsid w:val="00254A78"/>
    <w:rsid w:val="00255203"/>
    <w:rsid w:val="0026052C"/>
    <w:rsid w:val="002608C3"/>
    <w:rsid w:val="00260C6F"/>
    <w:rsid w:val="0026381F"/>
    <w:rsid w:val="002652B0"/>
    <w:rsid w:val="002657EB"/>
    <w:rsid w:val="00267FAC"/>
    <w:rsid w:val="00271D6E"/>
    <w:rsid w:val="002728EA"/>
    <w:rsid w:val="00273C5B"/>
    <w:rsid w:val="00275881"/>
    <w:rsid w:val="00276A15"/>
    <w:rsid w:val="0027708C"/>
    <w:rsid w:val="002805A4"/>
    <w:rsid w:val="00280AFB"/>
    <w:rsid w:val="00281CB7"/>
    <w:rsid w:val="0028254D"/>
    <w:rsid w:val="0028254F"/>
    <w:rsid w:val="00282D9D"/>
    <w:rsid w:val="00282F45"/>
    <w:rsid w:val="0028493B"/>
    <w:rsid w:val="00285A3A"/>
    <w:rsid w:val="0028728C"/>
    <w:rsid w:val="002872AC"/>
    <w:rsid w:val="0029155A"/>
    <w:rsid w:val="00291C5C"/>
    <w:rsid w:val="002925F3"/>
    <w:rsid w:val="0029325A"/>
    <w:rsid w:val="0029391B"/>
    <w:rsid w:val="00293993"/>
    <w:rsid w:val="00294732"/>
    <w:rsid w:val="00294CFC"/>
    <w:rsid w:val="00295411"/>
    <w:rsid w:val="002958DF"/>
    <w:rsid w:val="00296200"/>
    <w:rsid w:val="00296B76"/>
    <w:rsid w:val="00296D58"/>
    <w:rsid w:val="00297966"/>
    <w:rsid w:val="002A095A"/>
    <w:rsid w:val="002A0F10"/>
    <w:rsid w:val="002A11B9"/>
    <w:rsid w:val="002A16FC"/>
    <w:rsid w:val="002A1F7C"/>
    <w:rsid w:val="002A25FC"/>
    <w:rsid w:val="002A3A2F"/>
    <w:rsid w:val="002A3CD5"/>
    <w:rsid w:val="002A460D"/>
    <w:rsid w:val="002A5791"/>
    <w:rsid w:val="002A6607"/>
    <w:rsid w:val="002A76BC"/>
    <w:rsid w:val="002A7E0F"/>
    <w:rsid w:val="002A7E5F"/>
    <w:rsid w:val="002B1095"/>
    <w:rsid w:val="002B2047"/>
    <w:rsid w:val="002B2888"/>
    <w:rsid w:val="002B2BFC"/>
    <w:rsid w:val="002B431D"/>
    <w:rsid w:val="002B453E"/>
    <w:rsid w:val="002B540D"/>
    <w:rsid w:val="002B5B16"/>
    <w:rsid w:val="002B620B"/>
    <w:rsid w:val="002B7462"/>
    <w:rsid w:val="002B7D5E"/>
    <w:rsid w:val="002B7F20"/>
    <w:rsid w:val="002C26ED"/>
    <w:rsid w:val="002C2841"/>
    <w:rsid w:val="002C45DB"/>
    <w:rsid w:val="002C5849"/>
    <w:rsid w:val="002C5A35"/>
    <w:rsid w:val="002C5B7A"/>
    <w:rsid w:val="002C73F4"/>
    <w:rsid w:val="002D0746"/>
    <w:rsid w:val="002D1A92"/>
    <w:rsid w:val="002D3591"/>
    <w:rsid w:val="002D3B74"/>
    <w:rsid w:val="002D404F"/>
    <w:rsid w:val="002D4418"/>
    <w:rsid w:val="002D45B9"/>
    <w:rsid w:val="002D5626"/>
    <w:rsid w:val="002D5B98"/>
    <w:rsid w:val="002D6192"/>
    <w:rsid w:val="002E0589"/>
    <w:rsid w:val="002E08DD"/>
    <w:rsid w:val="002E162E"/>
    <w:rsid w:val="002E1E98"/>
    <w:rsid w:val="002E3A70"/>
    <w:rsid w:val="002E4669"/>
    <w:rsid w:val="002E4734"/>
    <w:rsid w:val="002E4F1E"/>
    <w:rsid w:val="002E52C5"/>
    <w:rsid w:val="002E5FEE"/>
    <w:rsid w:val="002E6943"/>
    <w:rsid w:val="002F27E2"/>
    <w:rsid w:val="002F35B6"/>
    <w:rsid w:val="002F4DF2"/>
    <w:rsid w:val="002F5C3F"/>
    <w:rsid w:val="002F720B"/>
    <w:rsid w:val="0030150B"/>
    <w:rsid w:val="00301F05"/>
    <w:rsid w:val="0030209B"/>
    <w:rsid w:val="003027D2"/>
    <w:rsid w:val="003028A4"/>
    <w:rsid w:val="003032F9"/>
    <w:rsid w:val="00303C6F"/>
    <w:rsid w:val="0030471A"/>
    <w:rsid w:val="00304AEB"/>
    <w:rsid w:val="00304D55"/>
    <w:rsid w:val="00306A27"/>
    <w:rsid w:val="0030779D"/>
    <w:rsid w:val="00307D1C"/>
    <w:rsid w:val="00311514"/>
    <w:rsid w:val="003119F0"/>
    <w:rsid w:val="00311A2D"/>
    <w:rsid w:val="0031203F"/>
    <w:rsid w:val="00313EF3"/>
    <w:rsid w:val="00314D90"/>
    <w:rsid w:val="00315705"/>
    <w:rsid w:val="00315904"/>
    <w:rsid w:val="003169B6"/>
    <w:rsid w:val="003209D6"/>
    <w:rsid w:val="003210C6"/>
    <w:rsid w:val="003216BA"/>
    <w:rsid w:val="003219C6"/>
    <w:rsid w:val="003232B6"/>
    <w:rsid w:val="003239A3"/>
    <w:rsid w:val="00323AD6"/>
    <w:rsid w:val="00324160"/>
    <w:rsid w:val="00324246"/>
    <w:rsid w:val="0032517D"/>
    <w:rsid w:val="00325EBB"/>
    <w:rsid w:val="003266ED"/>
    <w:rsid w:val="00326E9A"/>
    <w:rsid w:val="00327865"/>
    <w:rsid w:val="00327C01"/>
    <w:rsid w:val="00327C2D"/>
    <w:rsid w:val="00327DDB"/>
    <w:rsid w:val="003312FA"/>
    <w:rsid w:val="003316B1"/>
    <w:rsid w:val="00331884"/>
    <w:rsid w:val="00332426"/>
    <w:rsid w:val="00332B36"/>
    <w:rsid w:val="003330D8"/>
    <w:rsid w:val="003330F3"/>
    <w:rsid w:val="00333CC0"/>
    <w:rsid w:val="003340F3"/>
    <w:rsid w:val="00334651"/>
    <w:rsid w:val="00335DAF"/>
    <w:rsid w:val="00336405"/>
    <w:rsid w:val="0033649B"/>
    <w:rsid w:val="00337648"/>
    <w:rsid w:val="003418C5"/>
    <w:rsid w:val="003435BD"/>
    <w:rsid w:val="003439DD"/>
    <w:rsid w:val="00344575"/>
    <w:rsid w:val="0034503A"/>
    <w:rsid w:val="003457AB"/>
    <w:rsid w:val="00346134"/>
    <w:rsid w:val="00346BB2"/>
    <w:rsid w:val="00347278"/>
    <w:rsid w:val="003508D6"/>
    <w:rsid w:val="00351430"/>
    <w:rsid w:val="00351C2D"/>
    <w:rsid w:val="00353A3E"/>
    <w:rsid w:val="00354675"/>
    <w:rsid w:val="00354AB3"/>
    <w:rsid w:val="00355B17"/>
    <w:rsid w:val="00355DB8"/>
    <w:rsid w:val="00356594"/>
    <w:rsid w:val="00360672"/>
    <w:rsid w:val="00361402"/>
    <w:rsid w:val="00361A48"/>
    <w:rsid w:val="0036229A"/>
    <w:rsid w:val="00362800"/>
    <w:rsid w:val="00362C5B"/>
    <w:rsid w:val="003640C7"/>
    <w:rsid w:val="00364921"/>
    <w:rsid w:val="00365007"/>
    <w:rsid w:val="00365364"/>
    <w:rsid w:val="0036608B"/>
    <w:rsid w:val="003705C2"/>
    <w:rsid w:val="00370B7B"/>
    <w:rsid w:val="00371E86"/>
    <w:rsid w:val="00372514"/>
    <w:rsid w:val="0037396C"/>
    <w:rsid w:val="003739D1"/>
    <w:rsid w:val="00373A67"/>
    <w:rsid w:val="00374052"/>
    <w:rsid w:val="00374762"/>
    <w:rsid w:val="00374E66"/>
    <w:rsid w:val="003750ED"/>
    <w:rsid w:val="00375982"/>
    <w:rsid w:val="00375997"/>
    <w:rsid w:val="0037611C"/>
    <w:rsid w:val="003762D3"/>
    <w:rsid w:val="0037641D"/>
    <w:rsid w:val="003769E3"/>
    <w:rsid w:val="0037711D"/>
    <w:rsid w:val="0037767F"/>
    <w:rsid w:val="00377938"/>
    <w:rsid w:val="00377D57"/>
    <w:rsid w:val="0038149F"/>
    <w:rsid w:val="00381B98"/>
    <w:rsid w:val="00381D48"/>
    <w:rsid w:val="00381D87"/>
    <w:rsid w:val="00382AA1"/>
    <w:rsid w:val="003837E9"/>
    <w:rsid w:val="003859E1"/>
    <w:rsid w:val="00385AC8"/>
    <w:rsid w:val="00386A84"/>
    <w:rsid w:val="00387CCC"/>
    <w:rsid w:val="0039307E"/>
    <w:rsid w:val="003939ED"/>
    <w:rsid w:val="00393D20"/>
    <w:rsid w:val="003949BB"/>
    <w:rsid w:val="003950CA"/>
    <w:rsid w:val="00395846"/>
    <w:rsid w:val="00396DE1"/>
    <w:rsid w:val="00397681"/>
    <w:rsid w:val="003978C3"/>
    <w:rsid w:val="003A2065"/>
    <w:rsid w:val="003A3718"/>
    <w:rsid w:val="003A40B1"/>
    <w:rsid w:val="003A59DD"/>
    <w:rsid w:val="003A7494"/>
    <w:rsid w:val="003A7C2E"/>
    <w:rsid w:val="003B0325"/>
    <w:rsid w:val="003B1887"/>
    <w:rsid w:val="003B2A7B"/>
    <w:rsid w:val="003B3285"/>
    <w:rsid w:val="003B390C"/>
    <w:rsid w:val="003B45E4"/>
    <w:rsid w:val="003B5524"/>
    <w:rsid w:val="003B5AA3"/>
    <w:rsid w:val="003B5AC0"/>
    <w:rsid w:val="003B6867"/>
    <w:rsid w:val="003C0809"/>
    <w:rsid w:val="003C0BDB"/>
    <w:rsid w:val="003C15A9"/>
    <w:rsid w:val="003C281F"/>
    <w:rsid w:val="003C335A"/>
    <w:rsid w:val="003C466A"/>
    <w:rsid w:val="003C4A50"/>
    <w:rsid w:val="003C535E"/>
    <w:rsid w:val="003C57FD"/>
    <w:rsid w:val="003C5D9C"/>
    <w:rsid w:val="003C6E8F"/>
    <w:rsid w:val="003C6F12"/>
    <w:rsid w:val="003D04B3"/>
    <w:rsid w:val="003D099B"/>
    <w:rsid w:val="003D1D9F"/>
    <w:rsid w:val="003D3E73"/>
    <w:rsid w:val="003D4A73"/>
    <w:rsid w:val="003D4DAF"/>
    <w:rsid w:val="003D50C8"/>
    <w:rsid w:val="003D5D27"/>
    <w:rsid w:val="003D7440"/>
    <w:rsid w:val="003E0002"/>
    <w:rsid w:val="003E0196"/>
    <w:rsid w:val="003E1357"/>
    <w:rsid w:val="003E30F0"/>
    <w:rsid w:val="003E3389"/>
    <w:rsid w:val="003E3673"/>
    <w:rsid w:val="003E3953"/>
    <w:rsid w:val="003E4255"/>
    <w:rsid w:val="003E4A78"/>
    <w:rsid w:val="003E4CD3"/>
    <w:rsid w:val="003E5CF5"/>
    <w:rsid w:val="003E6F00"/>
    <w:rsid w:val="003E7DF4"/>
    <w:rsid w:val="003F1580"/>
    <w:rsid w:val="003F243B"/>
    <w:rsid w:val="003F2D93"/>
    <w:rsid w:val="003F6320"/>
    <w:rsid w:val="0040168A"/>
    <w:rsid w:val="00401AB3"/>
    <w:rsid w:val="00401B23"/>
    <w:rsid w:val="004027C7"/>
    <w:rsid w:val="00402A46"/>
    <w:rsid w:val="0040360C"/>
    <w:rsid w:val="00403BAF"/>
    <w:rsid w:val="004051C1"/>
    <w:rsid w:val="004056E3"/>
    <w:rsid w:val="004068E9"/>
    <w:rsid w:val="00410A32"/>
    <w:rsid w:val="00410FF2"/>
    <w:rsid w:val="00411856"/>
    <w:rsid w:val="00412E6F"/>
    <w:rsid w:val="00414879"/>
    <w:rsid w:val="00414CEF"/>
    <w:rsid w:val="00415458"/>
    <w:rsid w:val="00415B59"/>
    <w:rsid w:val="0041693E"/>
    <w:rsid w:val="00417135"/>
    <w:rsid w:val="00417C41"/>
    <w:rsid w:val="00420CAD"/>
    <w:rsid w:val="00421597"/>
    <w:rsid w:val="00421F1C"/>
    <w:rsid w:val="00421FD8"/>
    <w:rsid w:val="004234C4"/>
    <w:rsid w:val="00423B96"/>
    <w:rsid w:val="0042459B"/>
    <w:rsid w:val="00424784"/>
    <w:rsid w:val="0042686F"/>
    <w:rsid w:val="00427250"/>
    <w:rsid w:val="004314C6"/>
    <w:rsid w:val="00431EB5"/>
    <w:rsid w:val="00432B15"/>
    <w:rsid w:val="00434C14"/>
    <w:rsid w:val="0043521F"/>
    <w:rsid w:val="0043530A"/>
    <w:rsid w:val="00435C8E"/>
    <w:rsid w:val="00435D60"/>
    <w:rsid w:val="00440BFF"/>
    <w:rsid w:val="00440FC0"/>
    <w:rsid w:val="00441DCE"/>
    <w:rsid w:val="00442501"/>
    <w:rsid w:val="00442B56"/>
    <w:rsid w:val="00442D61"/>
    <w:rsid w:val="0044438A"/>
    <w:rsid w:val="00444FAF"/>
    <w:rsid w:val="004450C6"/>
    <w:rsid w:val="00450A66"/>
    <w:rsid w:val="0045191E"/>
    <w:rsid w:val="00452217"/>
    <w:rsid w:val="00453632"/>
    <w:rsid w:val="00453A9C"/>
    <w:rsid w:val="004545FE"/>
    <w:rsid w:val="0045596B"/>
    <w:rsid w:val="00455970"/>
    <w:rsid w:val="00456167"/>
    <w:rsid w:val="0046010C"/>
    <w:rsid w:val="004607CB"/>
    <w:rsid w:val="00461F1E"/>
    <w:rsid w:val="00463656"/>
    <w:rsid w:val="00463872"/>
    <w:rsid w:val="00464463"/>
    <w:rsid w:val="00466F8E"/>
    <w:rsid w:val="0046711B"/>
    <w:rsid w:val="004677EA"/>
    <w:rsid w:val="004678E6"/>
    <w:rsid w:val="00467C6C"/>
    <w:rsid w:val="004705AA"/>
    <w:rsid w:val="0047124E"/>
    <w:rsid w:val="004718E0"/>
    <w:rsid w:val="00471FD0"/>
    <w:rsid w:val="00472049"/>
    <w:rsid w:val="00472F42"/>
    <w:rsid w:val="0047326A"/>
    <w:rsid w:val="004744E5"/>
    <w:rsid w:val="00474ECA"/>
    <w:rsid w:val="00480613"/>
    <w:rsid w:val="00486DB9"/>
    <w:rsid w:val="00490F42"/>
    <w:rsid w:val="004918ED"/>
    <w:rsid w:val="00492101"/>
    <w:rsid w:val="004921FE"/>
    <w:rsid w:val="00492BB8"/>
    <w:rsid w:val="00493075"/>
    <w:rsid w:val="004938A9"/>
    <w:rsid w:val="004938DC"/>
    <w:rsid w:val="004948DA"/>
    <w:rsid w:val="00497339"/>
    <w:rsid w:val="00497760"/>
    <w:rsid w:val="004A029C"/>
    <w:rsid w:val="004A0678"/>
    <w:rsid w:val="004A24BF"/>
    <w:rsid w:val="004A38B7"/>
    <w:rsid w:val="004A6302"/>
    <w:rsid w:val="004A6D2A"/>
    <w:rsid w:val="004A7A0B"/>
    <w:rsid w:val="004A7F8F"/>
    <w:rsid w:val="004B0A0D"/>
    <w:rsid w:val="004B1333"/>
    <w:rsid w:val="004B2350"/>
    <w:rsid w:val="004B26BD"/>
    <w:rsid w:val="004B31E8"/>
    <w:rsid w:val="004B31E9"/>
    <w:rsid w:val="004B49D7"/>
    <w:rsid w:val="004B52C6"/>
    <w:rsid w:val="004B5DDB"/>
    <w:rsid w:val="004B65A8"/>
    <w:rsid w:val="004B69ED"/>
    <w:rsid w:val="004B72EB"/>
    <w:rsid w:val="004C17CC"/>
    <w:rsid w:val="004C1E0A"/>
    <w:rsid w:val="004C32E5"/>
    <w:rsid w:val="004C3C84"/>
    <w:rsid w:val="004C3F2D"/>
    <w:rsid w:val="004C4032"/>
    <w:rsid w:val="004C4B35"/>
    <w:rsid w:val="004C4CD3"/>
    <w:rsid w:val="004C5167"/>
    <w:rsid w:val="004C51E5"/>
    <w:rsid w:val="004C5915"/>
    <w:rsid w:val="004C6E33"/>
    <w:rsid w:val="004C7629"/>
    <w:rsid w:val="004C7761"/>
    <w:rsid w:val="004D038E"/>
    <w:rsid w:val="004D0EC2"/>
    <w:rsid w:val="004D273C"/>
    <w:rsid w:val="004D2C8D"/>
    <w:rsid w:val="004D36AB"/>
    <w:rsid w:val="004D3FC1"/>
    <w:rsid w:val="004D4317"/>
    <w:rsid w:val="004D4EA2"/>
    <w:rsid w:val="004D63CE"/>
    <w:rsid w:val="004D6B93"/>
    <w:rsid w:val="004D6E27"/>
    <w:rsid w:val="004D768C"/>
    <w:rsid w:val="004D77BE"/>
    <w:rsid w:val="004D7865"/>
    <w:rsid w:val="004D7A0E"/>
    <w:rsid w:val="004E1BA1"/>
    <w:rsid w:val="004E46B1"/>
    <w:rsid w:val="004E52D5"/>
    <w:rsid w:val="004E708F"/>
    <w:rsid w:val="004F1141"/>
    <w:rsid w:val="004F1874"/>
    <w:rsid w:val="004F1ABF"/>
    <w:rsid w:val="004F1AE5"/>
    <w:rsid w:val="004F1D6B"/>
    <w:rsid w:val="004F1DF3"/>
    <w:rsid w:val="004F1F66"/>
    <w:rsid w:val="004F421E"/>
    <w:rsid w:val="004F4837"/>
    <w:rsid w:val="004F5243"/>
    <w:rsid w:val="004F5268"/>
    <w:rsid w:val="004F5721"/>
    <w:rsid w:val="004F61AE"/>
    <w:rsid w:val="004F6303"/>
    <w:rsid w:val="004F65C0"/>
    <w:rsid w:val="004F67C8"/>
    <w:rsid w:val="005003F5"/>
    <w:rsid w:val="00501CF8"/>
    <w:rsid w:val="00503080"/>
    <w:rsid w:val="005046E3"/>
    <w:rsid w:val="00505FC7"/>
    <w:rsid w:val="005074F0"/>
    <w:rsid w:val="005102EE"/>
    <w:rsid w:val="0051064E"/>
    <w:rsid w:val="00510FEB"/>
    <w:rsid w:val="005113F6"/>
    <w:rsid w:val="005118B9"/>
    <w:rsid w:val="00512297"/>
    <w:rsid w:val="0051343C"/>
    <w:rsid w:val="005143EA"/>
    <w:rsid w:val="00514976"/>
    <w:rsid w:val="00514A3F"/>
    <w:rsid w:val="00514BA9"/>
    <w:rsid w:val="00514ECE"/>
    <w:rsid w:val="005228B0"/>
    <w:rsid w:val="005229F0"/>
    <w:rsid w:val="005235EE"/>
    <w:rsid w:val="0052361C"/>
    <w:rsid w:val="00523947"/>
    <w:rsid w:val="00526784"/>
    <w:rsid w:val="00526A4D"/>
    <w:rsid w:val="00527DFB"/>
    <w:rsid w:val="00527F26"/>
    <w:rsid w:val="00530623"/>
    <w:rsid w:val="00530C0B"/>
    <w:rsid w:val="00530C7B"/>
    <w:rsid w:val="005325C2"/>
    <w:rsid w:val="005331E5"/>
    <w:rsid w:val="005331EF"/>
    <w:rsid w:val="0053482B"/>
    <w:rsid w:val="00534ED1"/>
    <w:rsid w:val="00535B19"/>
    <w:rsid w:val="00536390"/>
    <w:rsid w:val="00536400"/>
    <w:rsid w:val="005372D4"/>
    <w:rsid w:val="00540BBA"/>
    <w:rsid w:val="0054539B"/>
    <w:rsid w:val="00547386"/>
    <w:rsid w:val="0055277F"/>
    <w:rsid w:val="00553013"/>
    <w:rsid w:val="005546BB"/>
    <w:rsid w:val="00555B1B"/>
    <w:rsid w:val="00557490"/>
    <w:rsid w:val="0055784D"/>
    <w:rsid w:val="0055789B"/>
    <w:rsid w:val="00557F84"/>
    <w:rsid w:val="005606B0"/>
    <w:rsid w:val="00560C3E"/>
    <w:rsid w:val="005610F9"/>
    <w:rsid w:val="005615A3"/>
    <w:rsid w:val="00562E09"/>
    <w:rsid w:val="005635AC"/>
    <w:rsid w:val="00563BFC"/>
    <w:rsid w:val="00572644"/>
    <w:rsid w:val="0057267D"/>
    <w:rsid w:val="0057275E"/>
    <w:rsid w:val="00572A80"/>
    <w:rsid w:val="005743AE"/>
    <w:rsid w:val="005748C4"/>
    <w:rsid w:val="005748D4"/>
    <w:rsid w:val="00574A95"/>
    <w:rsid w:val="00575C8F"/>
    <w:rsid w:val="005768D1"/>
    <w:rsid w:val="00577761"/>
    <w:rsid w:val="0058158F"/>
    <w:rsid w:val="00582CE3"/>
    <w:rsid w:val="00582D6C"/>
    <w:rsid w:val="005830A5"/>
    <w:rsid w:val="00583847"/>
    <w:rsid w:val="0058473C"/>
    <w:rsid w:val="00584957"/>
    <w:rsid w:val="00585719"/>
    <w:rsid w:val="005913FD"/>
    <w:rsid w:val="00591F53"/>
    <w:rsid w:val="00592DC2"/>
    <w:rsid w:val="00593821"/>
    <w:rsid w:val="005938F7"/>
    <w:rsid w:val="00594166"/>
    <w:rsid w:val="0059668D"/>
    <w:rsid w:val="005968F1"/>
    <w:rsid w:val="005970E3"/>
    <w:rsid w:val="0059738A"/>
    <w:rsid w:val="005A2325"/>
    <w:rsid w:val="005A2E2A"/>
    <w:rsid w:val="005A330A"/>
    <w:rsid w:val="005A3543"/>
    <w:rsid w:val="005A3F48"/>
    <w:rsid w:val="005A4A95"/>
    <w:rsid w:val="005A5004"/>
    <w:rsid w:val="005A576A"/>
    <w:rsid w:val="005A5E77"/>
    <w:rsid w:val="005A6E6F"/>
    <w:rsid w:val="005A7378"/>
    <w:rsid w:val="005A7812"/>
    <w:rsid w:val="005A7BDB"/>
    <w:rsid w:val="005A7FCE"/>
    <w:rsid w:val="005B05FA"/>
    <w:rsid w:val="005B1841"/>
    <w:rsid w:val="005B3D75"/>
    <w:rsid w:val="005B4DA7"/>
    <w:rsid w:val="005B747F"/>
    <w:rsid w:val="005C00CC"/>
    <w:rsid w:val="005C1896"/>
    <w:rsid w:val="005C22C9"/>
    <w:rsid w:val="005C2688"/>
    <w:rsid w:val="005C28DC"/>
    <w:rsid w:val="005C53AE"/>
    <w:rsid w:val="005D0881"/>
    <w:rsid w:val="005D0EE4"/>
    <w:rsid w:val="005D252E"/>
    <w:rsid w:val="005D2A63"/>
    <w:rsid w:val="005D2D5C"/>
    <w:rsid w:val="005D3ED2"/>
    <w:rsid w:val="005D4158"/>
    <w:rsid w:val="005D4398"/>
    <w:rsid w:val="005D45EE"/>
    <w:rsid w:val="005D48E4"/>
    <w:rsid w:val="005D57A0"/>
    <w:rsid w:val="005D70F4"/>
    <w:rsid w:val="005D78DD"/>
    <w:rsid w:val="005E0B6B"/>
    <w:rsid w:val="005E1412"/>
    <w:rsid w:val="005E1CB0"/>
    <w:rsid w:val="005E24E7"/>
    <w:rsid w:val="005E33D5"/>
    <w:rsid w:val="005E3765"/>
    <w:rsid w:val="005E3F09"/>
    <w:rsid w:val="005E3FB7"/>
    <w:rsid w:val="005E4BD8"/>
    <w:rsid w:val="005E5199"/>
    <w:rsid w:val="005E5FC6"/>
    <w:rsid w:val="005E62BF"/>
    <w:rsid w:val="005E63C4"/>
    <w:rsid w:val="005F1997"/>
    <w:rsid w:val="005F1D15"/>
    <w:rsid w:val="005F1F21"/>
    <w:rsid w:val="005F3751"/>
    <w:rsid w:val="005F42A7"/>
    <w:rsid w:val="005F44A6"/>
    <w:rsid w:val="005F49AB"/>
    <w:rsid w:val="005F72C8"/>
    <w:rsid w:val="005F7E26"/>
    <w:rsid w:val="0060019F"/>
    <w:rsid w:val="00600E39"/>
    <w:rsid w:val="006010CD"/>
    <w:rsid w:val="00601AC5"/>
    <w:rsid w:val="0060343C"/>
    <w:rsid w:val="0060423F"/>
    <w:rsid w:val="00604F7D"/>
    <w:rsid w:val="006067AF"/>
    <w:rsid w:val="00606BBD"/>
    <w:rsid w:val="00607E9B"/>
    <w:rsid w:val="00607FA6"/>
    <w:rsid w:val="006108F3"/>
    <w:rsid w:val="00610FD4"/>
    <w:rsid w:val="006115F4"/>
    <w:rsid w:val="006119FC"/>
    <w:rsid w:val="0061312E"/>
    <w:rsid w:val="006133D0"/>
    <w:rsid w:val="0061402A"/>
    <w:rsid w:val="006158A7"/>
    <w:rsid w:val="00615BC3"/>
    <w:rsid w:val="00615C66"/>
    <w:rsid w:val="00620A30"/>
    <w:rsid w:val="00620EDD"/>
    <w:rsid w:val="00622922"/>
    <w:rsid w:val="00624BF3"/>
    <w:rsid w:val="00625456"/>
    <w:rsid w:val="006257AB"/>
    <w:rsid w:val="0062609B"/>
    <w:rsid w:val="00627379"/>
    <w:rsid w:val="00633603"/>
    <w:rsid w:val="00633795"/>
    <w:rsid w:val="00633A59"/>
    <w:rsid w:val="00634117"/>
    <w:rsid w:val="006342C7"/>
    <w:rsid w:val="00634BBE"/>
    <w:rsid w:val="00636ADB"/>
    <w:rsid w:val="00637AEA"/>
    <w:rsid w:val="00637B1E"/>
    <w:rsid w:val="006406B9"/>
    <w:rsid w:val="0064098B"/>
    <w:rsid w:val="00640D56"/>
    <w:rsid w:val="006418FF"/>
    <w:rsid w:val="00642E1E"/>
    <w:rsid w:val="006434CB"/>
    <w:rsid w:val="00645998"/>
    <w:rsid w:val="00645B04"/>
    <w:rsid w:val="00645F5D"/>
    <w:rsid w:val="006465FB"/>
    <w:rsid w:val="00646A5B"/>
    <w:rsid w:val="0064737F"/>
    <w:rsid w:val="00650106"/>
    <w:rsid w:val="00650173"/>
    <w:rsid w:val="00650B1C"/>
    <w:rsid w:val="006522FB"/>
    <w:rsid w:val="00652540"/>
    <w:rsid w:val="00652A4A"/>
    <w:rsid w:val="00652D16"/>
    <w:rsid w:val="00652DFC"/>
    <w:rsid w:val="0065362B"/>
    <w:rsid w:val="00654140"/>
    <w:rsid w:val="00654DF9"/>
    <w:rsid w:val="00655CBD"/>
    <w:rsid w:val="006567E2"/>
    <w:rsid w:val="00657E88"/>
    <w:rsid w:val="006600EA"/>
    <w:rsid w:val="0066050C"/>
    <w:rsid w:val="00660A93"/>
    <w:rsid w:val="0066178E"/>
    <w:rsid w:val="006633E0"/>
    <w:rsid w:val="0066464B"/>
    <w:rsid w:val="0066551B"/>
    <w:rsid w:val="0066738B"/>
    <w:rsid w:val="00667932"/>
    <w:rsid w:val="006707E1"/>
    <w:rsid w:val="00670F06"/>
    <w:rsid w:val="006712A8"/>
    <w:rsid w:val="00672762"/>
    <w:rsid w:val="00672989"/>
    <w:rsid w:val="006729D0"/>
    <w:rsid w:val="00674AE9"/>
    <w:rsid w:val="00675FC6"/>
    <w:rsid w:val="00676C23"/>
    <w:rsid w:val="006801EC"/>
    <w:rsid w:val="00680C55"/>
    <w:rsid w:val="00681E7C"/>
    <w:rsid w:val="006824A7"/>
    <w:rsid w:val="006835D0"/>
    <w:rsid w:val="006840EE"/>
    <w:rsid w:val="00685613"/>
    <w:rsid w:val="00686217"/>
    <w:rsid w:val="0068777C"/>
    <w:rsid w:val="006878CD"/>
    <w:rsid w:val="00690442"/>
    <w:rsid w:val="00690A41"/>
    <w:rsid w:val="0069174E"/>
    <w:rsid w:val="0069220D"/>
    <w:rsid w:val="00692846"/>
    <w:rsid w:val="00693391"/>
    <w:rsid w:val="006933FC"/>
    <w:rsid w:val="00693D11"/>
    <w:rsid w:val="00694E2D"/>
    <w:rsid w:val="00695AC4"/>
    <w:rsid w:val="00696C14"/>
    <w:rsid w:val="006A07D7"/>
    <w:rsid w:val="006A1FE0"/>
    <w:rsid w:val="006A31C9"/>
    <w:rsid w:val="006A3A76"/>
    <w:rsid w:val="006A3F92"/>
    <w:rsid w:val="006A5441"/>
    <w:rsid w:val="006A5B90"/>
    <w:rsid w:val="006A6253"/>
    <w:rsid w:val="006A798B"/>
    <w:rsid w:val="006B046D"/>
    <w:rsid w:val="006B0A5D"/>
    <w:rsid w:val="006B1913"/>
    <w:rsid w:val="006B1CD7"/>
    <w:rsid w:val="006B2C63"/>
    <w:rsid w:val="006B3BC3"/>
    <w:rsid w:val="006B4EF3"/>
    <w:rsid w:val="006B6977"/>
    <w:rsid w:val="006B7D6D"/>
    <w:rsid w:val="006C2065"/>
    <w:rsid w:val="006C241E"/>
    <w:rsid w:val="006C3341"/>
    <w:rsid w:val="006C39F7"/>
    <w:rsid w:val="006C4F71"/>
    <w:rsid w:val="006C6876"/>
    <w:rsid w:val="006C7478"/>
    <w:rsid w:val="006C767B"/>
    <w:rsid w:val="006D09DB"/>
    <w:rsid w:val="006D0AF5"/>
    <w:rsid w:val="006D220D"/>
    <w:rsid w:val="006D27B2"/>
    <w:rsid w:val="006D29C4"/>
    <w:rsid w:val="006D2BCE"/>
    <w:rsid w:val="006D3960"/>
    <w:rsid w:val="006D3E28"/>
    <w:rsid w:val="006D4861"/>
    <w:rsid w:val="006D56B3"/>
    <w:rsid w:val="006D7910"/>
    <w:rsid w:val="006E066B"/>
    <w:rsid w:val="006E1F22"/>
    <w:rsid w:val="006E2260"/>
    <w:rsid w:val="006E2649"/>
    <w:rsid w:val="006E2B03"/>
    <w:rsid w:val="006E36FA"/>
    <w:rsid w:val="006E53A3"/>
    <w:rsid w:val="006E658C"/>
    <w:rsid w:val="006E7284"/>
    <w:rsid w:val="006F07DD"/>
    <w:rsid w:val="006F0C81"/>
    <w:rsid w:val="006F1065"/>
    <w:rsid w:val="006F270C"/>
    <w:rsid w:val="006F45E2"/>
    <w:rsid w:val="006F5D1A"/>
    <w:rsid w:val="006F6789"/>
    <w:rsid w:val="006F695A"/>
    <w:rsid w:val="006F6D2E"/>
    <w:rsid w:val="006F735B"/>
    <w:rsid w:val="006F7527"/>
    <w:rsid w:val="006F7960"/>
    <w:rsid w:val="007004FB"/>
    <w:rsid w:val="007005C5"/>
    <w:rsid w:val="00702470"/>
    <w:rsid w:val="00703559"/>
    <w:rsid w:val="007039AE"/>
    <w:rsid w:val="00703AC4"/>
    <w:rsid w:val="00703B3D"/>
    <w:rsid w:val="00706441"/>
    <w:rsid w:val="007068D0"/>
    <w:rsid w:val="00707D58"/>
    <w:rsid w:val="0071095C"/>
    <w:rsid w:val="00711395"/>
    <w:rsid w:val="00712B36"/>
    <w:rsid w:val="0071374B"/>
    <w:rsid w:val="0071406C"/>
    <w:rsid w:val="00716DB3"/>
    <w:rsid w:val="0071763F"/>
    <w:rsid w:val="00717899"/>
    <w:rsid w:val="00717AD2"/>
    <w:rsid w:val="0072078E"/>
    <w:rsid w:val="00720E19"/>
    <w:rsid w:val="00721F03"/>
    <w:rsid w:val="0072343B"/>
    <w:rsid w:val="00724DBA"/>
    <w:rsid w:val="007271F0"/>
    <w:rsid w:val="00733A16"/>
    <w:rsid w:val="007365A8"/>
    <w:rsid w:val="00736ADB"/>
    <w:rsid w:val="0073703E"/>
    <w:rsid w:val="00737365"/>
    <w:rsid w:val="00737C90"/>
    <w:rsid w:val="007405CB"/>
    <w:rsid w:val="00741285"/>
    <w:rsid w:val="007434EE"/>
    <w:rsid w:val="00743F0B"/>
    <w:rsid w:val="007441D3"/>
    <w:rsid w:val="00745B3B"/>
    <w:rsid w:val="007474F3"/>
    <w:rsid w:val="00752317"/>
    <w:rsid w:val="0075275A"/>
    <w:rsid w:val="00754D7A"/>
    <w:rsid w:val="00757FAD"/>
    <w:rsid w:val="00762125"/>
    <w:rsid w:val="007621BC"/>
    <w:rsid w:val="00762863"/>
    <w:rsid w:val="007629B3"/>
    <w:rsid w:val="00762A78"/>
    <w:rsid w:val="00762B56"/>
    <w:rsid w:val="007636E9"/>
    <w:rsid w:val="00765063"/>
    <w:rsid w:val="007670FE"/>
    <w:rsid w:val="00771175"/>
    <w:rsid w:val="007751F2"/>
    <w:rsid w:val="0077796C"/>
    <w:rsid w:val="00780902"/>
    <w:rsid w:val="00781B8C"/>
    <w:rsid w:val="00781DD1"/>
    <w:rsid w:val="00782760"/>
    <w:rsid w:val="00783169"/>
    <w:rsid w:val="00784647"/>
    <w:rsid w:val="007846BD"/>
    <w:rsid w:val="007861E8"/>
    <w:rsid w:val="007914BC"/>
    <w:rsid w:val="00793DB2"/>
    <w:rsid w:val="00793E88"/>
    <w:rsid w:val="0079418F"/>
    <w:rsid w:val="00794773"/>
    <w:rsid w:val="00794809"/>
    <w:rsid w:val="007953AF"/>
    <w:rsid w:val="00796216"/>
    <w:rsid w:val="00797256"/>
    <w:rsid w:val="00797BAB"/>
    <w:rsid w:val="007A1064"/>
    <w:rsid w:val="007A11D9"/>
    <w:rsid w:val="007A1A70"/>
    <w:rsid w:val="007A1D90"/>
    <w:rsid w:val="007A4641"/>
    <w:rsid w:val="007A673D"/>
    <w:rsid w:val="007A76F1"/>
    <w:rsid w:val="007B0130"/>
    <w:rsid w:val="007B0371"/>
    <w:rsid w:val="007B1D76"/>
    <w:rsid w:val="007B29AF"/>
    <w:rsid w:val="007B514E"/>
    <w:rsid w:val="007B5BDA"/>
    <w:rsid w:val="007B62D1"/>
    <w:rsid w:val="007B6512"/>
    <w:rsid w:val="007B6A65"/>
    <w:rsid w:val="007B7E3E"/>
    <w:rsid w:val="007C0B08"/>
    <w:rsid w:val="007C187B"/>
    <w:rsid w:val="007C1D81"/>
    <w:rsid w:val="007C3A12"/>
    <w:rsid w:val="007C41C9"/>
    <w:rsid w:val="007C590D"/>
    <w:rsid w:val="007C662E"/>
    <w:rsid w:val="007C6A0E"/>
    <w:rsid w:val="007C79E4"/>
    <w:rsid w:val="007D200E"/>
    <w:rsid w:val="007D3023"/>
    <w:rsid w:val="007D381F"/>
    <w:rsid w:val="007D3D91"/>
    <w:rsid w:val="007D443E"/>
    <w:rsid w:val="007D4D8B"/>
    <w:rsid w:val="007D50C6"/>
    <w:rsid w:val="007D581D"/>
    <w:rsid w:val="007D6C63"/>
    <w:rsid w:val="007D74B8"/>
    <w:rsid w:val="007D7EAD"/>
    <w:rsid w:val="007E01EC"/>
    <w:rsid w:val="007E0FCC"/>
    <w:rsid w:val="007E156B"/>
    <w:rsid w:val="007E15FE"/>
    <w:rsid w:val="007E180F"/>
    <w:rsid w:val="007E1AA1"/>
    <w:rsid w:val="007E1CC5"/>
    <w:rsid w:val="007E1D52"/>
    <w:rsid w:val="007E2214"/>
    <w:rsid w:val="007E2990"/>
    <w:rsid w:val="007E4EDD"/>
    <w:rsid w:val="007E4FBB"/>
    <w:rsid w:val="007E5CD6"/>
    <w:rsid w:val="007E607D"/>
    <w:rsid w:val="007E6567"/>
    <w:rsid w:val="007E6C49"/>
    <w:rsid w:val="007E73BB"/>
    <w:rsid w:val="007E7604"/>
    <w:rsid w:val="007E7840"/>
    <w:rsid w:val="007E78A6"/>
    <w:rsid w:val="007F37CD"/>
    <w:rsid w:val="007F38E5"/>
    <w:rsid w:val="007F4456"/>
    <w:rsid w:val="007F62C3"/>
    <w:rsid w:val="00800171"/>
    <w:rsid w:val="0080029C"/>
    <w:rsid w:val="00801AAE"/>
    <w:rsid w:val="00801B1E"/>
    <w:rsid w:val="0080278B"/>
    <w:rsid w:val="00803B0A"/>
    <w:rsid w:val="008048BB"/>
    <w:rsid w:val="008057A3"/>
    <w:rsid w:val="00805E54"/>
    <w:rsid w:val="008060F8"/>
    <w:rsid w:val="00806D68"/>
    <w:rsid w:val="00807B68"/>
    <w:rsid w:val="00810B7F"/>
    <w:rsid w:val="00811ED8"/>
    <w:rsid w:val="00812592"/>
    <w:rsid w:val="008128F7"/>
    <w:rsid w:val="008144DE"/>
    <w:rsid w:val="0081480F"/>
    <w:rsid w:val="00815DCB"/>
    <w:rsid w:val="008160A5"/>
    <w:rsid w:val="00816341"/>
    <w:rsid w:val="00816BF1"/>
    <w:rsid w:val="00817DBC"/>
    <w:rsid w:val="00820539"/>
    <w:rsid w:val="0082079A"/>
    <w:rsid w:val="00822BED"/>
    <w:rsid w:val="0082341C"/>
    <w:rsid w:val="00823BC8"/>
    <w:rsid w:val="008250EF"/>
    <w:rsid w:val="00826156"/>
    <w:rsid w:val="00826897"/>
    <w:rsid w:val="00827E14"/>
    <w:rsid w:val="00831967"/>
    <w:rsid w:val="00832D04"/>
    <w:rsid w:val="00832E0D"/>
    <w:rsid w:val="0083322E"/>
    <w:rsid w:val="00833FEA"/>
    <w:rsid w:val="0083521C"/>
    <w:rsid w:val="00836AE3"/>
    <w:rsid w:val="00837C23"/>
    <w:rsid w:val="00840B4E"/>
    <w:rsid w:val="008411D0"/>
    <w:rsid w:val="008416DB"/>
    <w:rsid w:val="00846E54"/>
    <w:rsid w:val="00850CF7"/>
    <w:rsid w:val="0085475C"/>
    <w:rsid w:val="00856836"/>
    <w:rsid w:val="008577CE"/>
    <w:rsid w:val="00857BC1"/>
    <w:rsid w:val="0086131F"/>
    <w:rsid w:val="00862D11"/>
    <w:rsid w:val="00863CDB"/>
    <w:rsid w:val="008670C8"/>
    <w:rsid w:val="00870311"/>
    <w:rsid w:val="0087059B"/>
    <w:rsid w:val="00870CB9"/>
    <w:rsid w:val="00870D01"/>
    <w:rsid w:val="00872017"/>
    <w:rsid w:val="008723A7"/>
    <w:rsid w:val="00872AD4"/>
    <w:rsid w:val="0087372A"/>
    <w:rsid w:val="0087386D"/>
    <w:rsid w:val="008739F1"/>
    <w:rsid w:val="00875498"/>
    <w:rsid w:val="00876CFA"/>
    <w:rsid w:val="008773D6"/>
    <w:rsid w:val="00877865"/>
    <w:rsid w:val="00877E71"/>
    <w:rsid w:val="00881389"/>
    <w:rsid w:val="008817FC"/>
    <w:rsid w:val="00881832"/>
    <w:rsid w:val="00882966"/>
    <w:rsid w:val="008839D4"/>
    <w:rsid w:val="00883DD3"/>
    <w:rsid w:val="00883F2F"/>
    <w:rsid w:val="0088568A"/>
    <w:rsid w:val="00885C8B"/>
    <w:rsid w:val="00885F72"/>
    <w:rsid w:val="00886469"/>
    <w:rsid w:val="008879D1"/>
    <w:rsid w:val="00890713"/>
    <w:rsid w:val="00890D87"/>
    <w:rsid w:val="00891096"/>
    <w:rsid w:val="008923D6"/>
    <w:rsid w:val="00892787"/>
    <w:rsid w:val="00892A0E"/>
    <w:rsid w:val="00892F01"/>
    <w:rsid w:val="00893D7B"/>
    <w:rsid w:val="00893E0A"/>
    <w:rsid w:val="00894139"/>
    <w:rsid w:val="0089435A"/>
    <w:rsid w:val="008949C3"/>
    <w:rsid w:val="0089530F"/>
    <w:rsid w:val="008A0BAB"/>
    <w:rsid w:val="008A180B"/>
    <w:rsid w:val="008A40DE"/>
    <w:rsid w:val="008A5611"/>
    <w:rsid w:val="008A7570"/>
    <w:rsid w:val="008A7897"/>
    <w:rsid w:val="008A7F74"/>
    <w:rsid w:val="008B054C"/>
    <w:rsid w:val="008B1055"/>
    <w:rsid w:val="008B1C82"/>
    <w:rsid w:val="008B1DB2"/>
    <w:rsid w:val="008B28C3"/>
    <w:rsid w:val="008B40D6"/>
    <w:rsid w:val="008C01AB"/>
    <w:rsid w:val="008C0FFC"/>
    <w:rsid w:val="008C1CC5"/>
    <w:rsid w:val="008C2151"/>
    <w:rsid w:val="008C271A"/>
    <w:rsid w:val="008C2852"/>
    <w:rsid w:val="008C33DB"/>
    <w:rsid w:val="008C38BE"/>
    <w:rsid w:val="008C44B2"/>
    <w:rsid w:val="008C4D51"/>
    <w:rsid w:val="008C56B3"/>
    <w:rsid w:val="008C6F61"/>
    <w:rsid w:val="008C72AF"/>
    <w:rsid w:val="008C7BE4"/>
    <w:rsid w:val="008D204F"/>
    <w:rsid w:val="008D26A6"/>
    <w:rsid w:val="008D3841"/>
    <w:rsid w:val="008D3E89"/>
    <w:rsid w:val="008D4A12"/>
    <w:rsid w:val="008D6F46"/>
    <w:rsid w:val="008E2239"/>
    <w:rsid w:val="008E372C"/>
    <w:rsid w:val="008E3980"/>
    <w:rsid w:val="008E3A79"/>
    <w:rsid w:val="008E3FD6"/>
    <w:rsid w:val="008E4CE0"/>
    <w:rsid w:val="008E7946"/>
    <w:rsid w:val="008F0F53"/>
    <w:rsid w:val="008F158A"/>
    <w:rsid w:val="008F28CC"/>
    <w:rsid w:val="008F28CD"/>
    <w:rsid w:val="008F3BE7"/>
    <w:rsid w:val="008F3C83"/>
    <w:rsid w:val="009007A9"/>
    <w:rsid w:val="00902344"/>
    <w:rsid w:val="00903AB7"/>
    <w:rsid w:val="009046CC"/>
    <w:rsid w:val="00904E73"/>
    <w:rsid w:val="009107F5"/>
    <w:rsid w:val="00910D16"/>
    <w:rsid w:val="0091149B"/>
    <w:rsid w:val="00913D29"/>
    <w:rsid w:val="00915263"/>
    <w:rsid w:val="00917483"/>
    <w:rsid w:val="009177E2"/>
    <w:rsid w:val="00920CC0"/>
    <w:rsid w:val="00921AB7"/>
    <w:rsid w:val="009223DC"/>
    <w:rsid w:val="00922E42"/>
    <w:rsid w:val="00923119"/>
    <w:rsid w:val="0092330B"/>
    <w:rsid w:val="0092441B"/>
    <w:rsid w:val="00926C41"/>
    <w:rsid w:val="00927C96"/>
    <w:rsid w:val="00930589"/>
    <w:rsid w:val="00930CE8"/>
    <w:rsid w:val="009311C5"/>
    <w:rsid w:val="009330DD"/>
    <w:rsid w:val="0093351A"/>
    <w:rsid w:val="00933D87"/>
    <w:rsid w:val="0093697F"/>
    <w:rsid w:val="00936C3B"/>
    <w:rsid w:val="00937E16"/>
    <w:rsid w:val="009403F4"/>
    <w:rsid w:val="00940707"/>
    <w:rsid w:val="00940999"/>
    <w:rsid w:val="00942133"/>
    <w:rsid w:val="00943A38"/>
    <w:rsid w:val="0094546E"/>
    <w:rsid w:val="0094612F"/>
    <w:rsid w:val="00946CC9"/>
    <w:rsid w:val="00950D03"/>
    <w:rsid w:val="0095124E"/>
    <w:rsid w:val="0095330B"/>
    <w:rsid w:val="00953A9A"/>
    <w:rsid w:val="009556A0"/>
    <w:rsid w:val="00955D28"/>
    <w:rsid w:val="00957CBD"/>
    <w:rsid w:val="00961787"/>
    <w:rsid w:val="00961E98"/>
    <w:rsid w:val="0096240B"/>
    <w:rsid w:val="00962A85"/>
    <w:rsid w:val="00963D33"/>
    <w:rsid w:val="00963EC9"/>
    <w:rsid w:val="00964E5D"/>
    <w:rsid w:val="00970054"/>
    <w:rsid w:val="0097009D"/>
    <w:rsid w:val="00970BAF"/>
    <w:rsid w:val="009711BA"/>
    <w:rsid w:val="00971D56"/>
    <w:rsid w:val="00972091"/>
    <w:rsid w:val="00972321"/>
    <w:rsid w:val="009725CF"/>
    <w:rsid w:val="0097369E"/>
    <w:rsid w:val="00974A1F"/>
    <w:rsid w:val="00974EAF"/>
    <w:rsid w:val="00976368"/>
    <w:rsid w:val="00977059"/>
    <w:rsid w:val="009778C3"/>
    <w:rsid w:val="009800F7"/>
    <w:rsid w:val="00980B5E"/>
    <w:rsid w:val="0098175D"/>
    <w:rsid w:val="009819A1"/>
    <w:rsid w:val="00982826"/>
    <w:rsid w:val="00982AA3"/>
    <w:rsid w:val="00982DA6"/>
    <w:rsid w:val="00983D13"/>
    <w:rsid w:val="0098608D"/>
    <w:rsid w:val="0098637C"/>
    <w:rsid w:val="00986A3A"/>
    <w:rsid w:val="00987B51"/>
    <w:rsid w:val="00991222"/>
    <w:rsid w:val="0099309F"/>
    <w:rsid w:val="00993D1A"/>
    <w:rsid w:val="00995481"/>
    <w:rsid w:val="009962AF"/>
    <w:rsid w:val="00997B9D"/>
    <w:rsid w:val="009A00B7"/>
    <w:rsid w:val="009A011D"/>
    <w:rsid w:val="009A08C2"/>
    <w:rsid w:val="009A2842"/>
    <w:rsid w:val="009A4240"/>
    <w:rsid w:val="009A5E70"/>
    <w:rsid w:val="009A6029"/>
    <w:rsid w:val="009A6684"/>
    <w:rsid w:val="009A6C6B"/>
    <w:rsid w:val="009A7B73"/>
    <w:rsid w:val="009B070C"/>
    <w:rsid w:val="009B08DE"/>
    <w:rsid w:val="009B1E4D"/>
    <w:rsid w:val="009B3D7E"/>
    <w:rsid w:val="009B54FB"/>
    <w:rsid w:val="009B579E"/>
    <w:rsid w:val="009B57CC"/>
    <w:rsid w:val="009B70FF"/>
    <w:rsid w:val="009C02BF"/>
    <w:rsid w:val="009C094A"/>
    <w:rsid w:val="009C14A9"/>
    <w:rsid w:val="009C150B"/>
    <w:rsid w:val="009C234E"/>
    <w:rsid w:val="009C24BD"/>
    <w:rsid w:val="009C2C50"/>
    <w:rsid w:val="009C6C3B"/>
    <w:rsid w:val="009C7904"/>
    <w:rsid w:val="009C797E"/>
    <w:rsid w:val="009C7E0E"/>
    <w:rsid w:val="009D0D0A"/>
    <w:rsid w:val="009D12CB"/>
    <w:rsid w:val="009D1804"/>
    <w:rsid w:val="009D1857"/>
    <w:rsid w:val="009D1FF5"/>
    <w:rsid w:val="009D3BCA"/>
    <w:rsid w:val="009D5CF4"/>
    <w:rsid w:val="009D674F"/>
    <w:rsid w:val="009D6AAF"/>
    <w:rsid w:val="009E04DE"/>
    <w:rsid w:val="009E1217"/>
    <w:rsid w:val="009E15A3"/>
    <w:rsid w:val="009E197A"/>
    <w:rsid w:val="009E2084"/>
    <w:rsid w:val="009E26C1"/>
    <w:rsid w:val="009E2AF4"/>
    <w:rsid w:val="009E49BF"/>
    <w:rsid w:val="009E74FE"/>
    <w:rsid w:val="009E7C96"/>
    <w:rsid w:val="009F0649"/>
    <w:rsid w:val="009F13B3"/>
    <w:rsid w:val="009F3ABE"/>
    <w:rsid w:val="009F456A"/>
    <w:rsid w:val="009F52BA"/>
    <w:rsid w:val="009F6E82"/>
    <w:rsid w:val="00A001AD"/>
    <w:rsid w:val="00A00479"/>
    <w:rsid w:val="00A0169F"/>
    <w:rsid w:val="00A0198F"/>
    <w:rsid w:val="00A01F25"/>
    <w:rsid w:val="00A02860"/>
    <w:rsid w:val="00A030FD"/>
    <w:rsid w:val="00A042AB"/>
    <w:rsid w:val="00A043C5"/>
    <w:rsid w:val="00A0475C"/>
    <w:rsid w:val="00A06568"/>
    <w:rsid w:val="00A10F56"/>
    <w:rsid w:val="00A113F2"/>
    <w:rsid w:val="00A12854"/>
    <w:rsid w:val="00A12CAF"/>
    <w:rsid w:val="00A131D8"/>
    <w:rsid w:val="00A1372C"/>
    <w:rsid w:val="00A151BD"/>
    <w:rsid w:val="00A15290"/>
    <w:rsid w:val="00A160C4"/>
    <w:rsid w:val="00A1624E"/>
    <w:rsid w:val="00A16344"/>
    <w:rsid w:val="00A16E68"/>
    <w:rsid w:val="00A1733E"/>
    <w:rsid w:val="00A1796A"/>
    <w:rsid w:val="00A228E0"/>
    <w:rsid w:val="00A25367"/>
    <w:rsid w:val="00A262B9"/>
    <w:rsid w:val="00A26927"/>
    <w:rsid w:val="00A26B33"/>
    <w:rsid w:val="00A27B1A"/>
    <w:rsid w:val="00A3015B"/>
    <w:rsid w:val="00A30F18"/>
    <w:rsid w:val="00A31CF6"/>
    <w:rsid w:val="00A31FEB"/>
    <w:rsid w:val="00A336B0"/>
    <w:rsid w:val="00A339C4"/>
    <w:rsid w:val="00A33B32"/>
    <w:rsid w:val="00A33F15"/>
    <w:rsid w:val="00A33FF8"/>
    <w:rsid w:val="00A3437F"/>
    <w:rsid w:val="00A34805"/>
    <w:rsid w:val="00A3530D"/>
    <w:rsid w:val="00A36CFC"/>
    <w:rsid w:val="00A36DA7"/>
    <w:rsid w:val="00A371E3"/>
    <w:rsid w:val="00A40D49"/>
    <w:rsid w:val="00A41779"/>
    <w:rsid w:val="00A41F6F"/>
    <w:rsid w:val="00A4345B"/>
    <w:rsid w:val="00A43E08"/>
    <w:rsid w:val="00A44811"/>
    <w:rsid w:val="00A4524A"/>
    <w:rsid w:val="00A47775"/>
    <w:rsid w:val="00A504D5"/>
    <w:rsid w:val="00A50CFF"/>
    <w:rsid w:val="00A514C0"/>
    <w:rsid w:val="00A53600"/>
    <w:rsid w:val="00A53FFC"/>
    <w:rsid w:val="00A5450D"/>
    <w:rsid w:val="00A547C4"/>
    <w:rsid w:val="00A54BC9"/>
    <w:rsid w:val="00A55178"/>
    <w:rsid w:val="00A56C9B"/>
    <w:rsid w:val="00A5736E"/>
    <w:rsid w:val="00A600D5"/>
    <w:rsid w:val="00A60567"/>
    <w:rsid w:val="00A616E9"/>
    <w:rsid w:val="00A629CB"/>
    <w:rsid w:val="00A62B4B"/>
    <w:rsid w:val="00A641AC"/>
    <w:rsid w:val="00A6646D"/>
    <w:rsid w:val="00A66E48"/>
    <w:rsid w:val="00A67C88"/>
    <w:rsid w:val="00A67F1C"/>
    <w:rsid w:val="00A70373"/>
    <w:rsid w:val="00A70C3C"/>
    <w:rsid w:val="00A7260C"/>
    <w:rsid w:val="00A72C7B"/>
    <w:rsid w:val="00A736ED"/>
    <w:rsid w:val="00A74001"/>
    <w:rsid w:val="00A7739F"/>
    <w:rsid w:val="00A80A48"/>
    <w:rsid w:val="00A80AB5"/>
    <w:rsid w:val="00A81313"/>
    <w:rsid w:val="00A81CBA"/>
    <w:rsid w:val="00A82364"/>
    <w:rsid w:val="00A82A51"/>
    <w:rsid w:val="00A82D36"/>
    <w:rsid w:val="00A84402"/>
    <w:rsid w:val="00A8451F"/>
    <w:rsid w:val="00A848D2"/>
    <w:rsid w:val="00A84C82"/>
    <w:rsid w:val="00A8667B"/>
    <w:rsid w:val="00A86ADC"/>
    <w:rsid w:val="00A87D12"/>
    <w:rsid w:val="00A906E5"/>
    <w:rsid w:val="00A90DD8"/>
    <w:rsid w:val="00A91AA5"/>
    <w:rsid w:val="00A91B4D"/>
    <w:rsid w:val="00A92F34"/>
    <w:rsid w:val="00A93064"/>
    <w:rsid w:val="00A93AD1"/>
    <w:rsid w:val="00A9404C"/>
    <w:rsid w:val="00A9451A"/>
    <w:rsid w:val="00A94551"/>
    <w:rsid w:val="00A951AD"/>
    <w:rsid w:val="00A954FF"/>
    <w:rsid w:val="00AA082C"/>
    <w:rsid w:val="00AA0CA3"/>
    <w:rsid w:val="00AA0F0F"/>
    <w:rsid w:val="00AA1432"/>
    <w:rsid w:val="00AA3375"/>
    <w:rsid w:val="00AA3B34"/>
    <w:rsid w:val="00AA3D63"/>
    <w:rsid w:val="00AA3FD4"/>
    <w:rsid w:val="00AA5DAE"/>
    <w:rsid w:val="00AA7022"/>
    <w:rsid w:val="00AB1203"/>
    <w:rsid w:val="00AB16DD"/>
    <w:rsid w:val="00AB1D2B"/>
    <w:rsid w:val="00AB2203"/>
    <w:rsid w:val="00AB492F"/>
    <w:rsid w:val="00AB608C"/>
    <w:rsid w:val="00AB62E7"/>
    <w:rsid w:val="00AB73FB"/>
    <w:rsid w:val="00AB7B66"/>
    <w:rsid w:val="00AB7C12"/>
    <w:rsid w:val="00AC20F1"/>
    <w:rsid w:val="00AC2DA4"/>
    <w:rsid w:val="00AC512A"/>
    <w:rsid w:val="00AC57EC"/>
    <w:rsid w:val="00AC6916"/>
    <w:rsid w:val="00AC6ABA"/>
    <w:rsid w:val="00AC6B03"/>
    <w:rsid w:val="00AD199A"/>
    <w:rsid w:val="00AD30FC"/>
    <w:rsid w:val="00AD3B44"/>
    <w:rsid w:val="00AD3C8D"/>
    <w:rsid w:val="00AD43A1"/>
    <w:rsid w:val="00AD459B"/>
    <w:rsid w:val="00AD497E"/>
    <w:rsid w:val="00AD5FB0"/>
    <w:rsid w:val="00AE26E4"/>
    <w:rsid w:val="00AE2ABF"/>
    <w:rsid w:val="00AE3338"/>
    <w:rsid w:val="00AE5725"/>
    <w:rsid w:val="00AE5D5D"/>
    <w:rsid w:val="00AE6D28"/>
    <w:rsid w:val="00AF01FC"/>
    <w:rsid w:val="00AF082C"/>
    <w:rsid w:val="00AF1168"/>
    <w:rsid w:val="00AF2462"/>
    <w:rsid w:val="00AF2C5C"/>
    <w:rsid w:val="00AF3DB6"/>
    <w:rsid w:val="00AF41DF"/>
    <w:rsid w:val="00AF4365"/>
    <w:rsid w:val="00AF5116"/>
    <w:rsid w:val="00AF571B"/>
    <w:rsid w:val="00AF686D"/>
    <w:rsid w:val="00AF6E23"/>
    <w:rsid w:val="00B001A6"/>
    <w:rsid w:val="00B0054D"/>
    <w:rsid w:val="00B028AB"/>
    <w:rsid w:val="00B03709"/>
    <w:rsid w:val="00B04CAC"/>
    <w:rsid w:val="00B04D62"/>
    <w:rsid w:val="00B04E3C"/>
    <w:rsid w:val="00B04F29"/>
    <w:rsid w:val="00B0590F"/>
    <w:rsid w:val="00B059AF"/>
    <w:rsid w:val="00B07278"/>
    <w:rsid w:val="00B07678"/>
    <w:rsid w:val="00B10890"/>
    <w:rsid w:val="00B10E25"/>
    <w:rsid w:val="00B11DAE"/>
    <w:rsid w:val="00B121D9"/>
    <w:rsid w:val="00B1244C"/>
    <w:rsid w:val="00B13D8D"/>
    <w:rsid w:val="00B14A21"/>
    <w:rsid w:val="00B14C16"/>
    <w:rsid w:val="00B15F47"/>
    <w:rsid w:val="00B16185"/>
    <w:rsid w:val="00B16CBE"/>
    <w:rsid w:val="00B16DAE"/>
    <w:rsid w:val="00B175FF"/>
    <w:rsid w:val="00B178EC"/>
    <w:rsid w:val="00B17C1E"/>
    <w:rsid w:val="00B17D70"/>
    <w:rsid w:val="00B20A28"/>
    <w:rsid w:val="00B20A34"/>
    <w:rsid w:val="00B20C97"/>
    <w:rsid w:val="00B219DD"/>
    <w:rsid w:val="00B22D27"/>
    <w:rsid w:val="00B2327A"/>
    <w:rsid w:val="00B2438B"/>
    <w:rsid w:val="00B245FF"/>
    <w:rsid w:val="00B257A3"/>
    <w:rsid w:val="00B26D7F"/>
    <w:rsid w:val="00B306E0"/>
    <w:rsid w:val="00B31AE7"/>
    <w:rsid w:val="00B31D93"/>
    <w:rsid w:val="00B3219E"/>
    <w:rsid w:val="00B33186"/>
    <w:rsid w:val="00B348E7"/>
    <w:rsid w:val="00B34DF8"/>
    <w:rsid w:val="00B352B3"/>
    <w:rsid w:val="00B35CC3"/>
    <w:rsid w:val="00B37A5D"/>
    <w:rsid w:val="00B40C8C"/>
    <w:rsid w:val="00B412E2"/>
    <w:rsid w:val="00B42507"/>
    <w:rsid w:val="00B42E5B"/>
    <w:rsid w:val="00B4482C"/>
    <w:rsid w:val="00B44FD2"/>
    <w:rsid w:val="00B462A3"/>
    <w:rsid w:val="00B46F20"/>
    <w:rsid w:val="00B4777A"/>
    <w:rsid w:val="00B47F8D"/>
    <w:rsid w:val="00B50322"/>
    <w:rsid w:val="00B520A9"/>
    <w:rsid w:val="00B52B84"/>
    <w:rsid w:val="00B53D7C"/>
    <w:rsid w:val="00B53D97"/>
    <w:rsid w:val="00B54DFD"/>
    <w:rsid w:val="00B55B6E"/>
    <w:rsid w:val="00B569C5"/>
    <w:rsid w:val="00B57924"/>
    <w:rsid w:val="00B57ABC"/>
    <w:rsid w:val="00B60257"/>
    <w:rsid w:val="00B60775"/>
    <w:rsid w:val="00B60846"/>
    <w:rsid w:val="00B6095E"/>
    <w:rsid w:val="00B62F3C"/>
    <w:rsid w:val="00B636FA"/>
    <w:rsid w:val="00B63FBA"/>
    <w:rsid w:val="00B64770"/>
    <w:rsid w:val="00B65AF1"/>
    <w:rsid w:val="00B65C85"/>
    <w:rsid w:val="00B65D62"/>
    <w:rsid w:val="00B65FC5"/>
    <w:rsid w:val="00B66C7A"/>
    <w:rsid w:val="00B67267"/>
    <w:rsid w:val="00B6758B"/>
    <w:rsid w:val="00B707D0"/>
    <w:rsid w:val="00B737C3"/>
    <w:rsid w:val="00B74079"/>
    <w:rsid w:val="00B74BC2"/>
    <w:rsid w:val="00B7573B"/>
    <w:rsid w:val="00B77388"/>
    <w:rsid w:val="00B809D7"/>
    <w:rsid w:val="00B837B0"/>
    <w:rsid w:val="00B847BC"/>
    <w:rsid w:val="00B852EC"/>
    <w:rsid w:val="00B87B4E"/>
    <w:rsid w:val="00B932AC"/>
    <w:rsid w:val="00B93366"/>
    <w:rsid w:val="00B94280"/>
    <w:rsid w:val="00B94291"/>
    <w:rsid w:val="00B94F5E"/>
    <w:rsid w:val="00B95681"/>
    <w:rsid w:val="00B96823"/>
    <w:rsid w:val="00B96920"/>
    <w:rsid w:val="00B96FDB"/>
    <w:rsid w:val="00B971E5"/>
    <w:rsid w:val="00BA0490"/>
    <w:rsid w:val="00BA0A7A"/>
    <w:rsid w:val="00BA0BDF"/>
    <w:rsid w:val="00BA1840"/>
    <w:rsid w:val="00BA195D"/>
    <w:rsid w:val="00BA244E"/>
    <w:rsid w:val="00BA2E3B"/>
    <w:rsid w:val="00BA300E"/>
    <w:rsid w:val="00BA3727"/>
    <w:rsid w:val="00BA3DAF"/>
    <w:rsid w:val="00BA4DAB"/>
    <w:rsid w:val="00BA68B1"/>
    <w:rsid w:val="00BA6BE6"/>
    <w:rsid w:val="00BA6FC4"/>
    <w:rsid w:val="00BA7003"/>
    <w:rsid w:val="00BA7B02"/>
    <w:rsid w:val="00BA7C49"/>
    <w:rsid w:val="00BB0646"/>
    <w:rsid w:val="00BB1B56"/>
    <w:rsid w:val="00BB311F"/>
    <w:rsid w:val="00BB4360"/>
    <w:rsid w:val="00BB4F8C"/>
    <w:rsid w:val="00BB73A0"/>
    <w:rsid w:val="00BB7B93"/>
    <w:rsid w:val="00BC06A1"/>
    <w:rsid w:val="00BC275F"/>
    <w:rsid w:val="00BC290B"/>
    <w:rsid w:val="00BC2B6A"/>
    <w:rsid w:val="00BC3F4B"/>
    <w:rsid w:val="00BC5BED"/>
    <w:rsid w:val="00BC5C19"/>
    <w:rsid w:val="00BC5CE5"/>
    <w:rsid w:val="00BC7EC2"/>
    <w:rsid w:val="00BD06C6"/>
    <w:rsid w:val="00BD0A3A"/>
    <w:rsid w:val="00BD14DD"/>
    <w:rsid w:val="00BD2577"/>
    <w:rsid w:val="00BD27AB"/>
    <w:rsid w:val="00BD2848"/>
    <w:rsid w:val="00BD35B8"/>
    <w:rsid w:val="00BD36CA"/>
    <w:rsid w:val="00BD3C19"/>
    <w:rsid w:val="00BD3FB8"/>
    <w:rsid w:val="00BD5382"/>
    <w:rsid w:val="00BD768B"/>
    <w:rsid w:val="00BD77EE"/>
    <w:rsid w:val="00BE00BE"/>
    <w:rsid w:val="00BE086C"/>
    <w:rsid w:val="00BE0F03"/>
    <w:rsid w:val="00BE120D"/>
    <w:rsid w:val="00BE269E"/>
    <w:rsid w:val="00BE3003"/>
    <w:rsid w:val="00BE3F09"/>
    <w:rsid w:val="00BE4235"/>
    <w:rsid w:val="00BE4ED8"/>
    <w:rsid w:val="00BE54B8"/>
    <w:rsid w:val="00BE689A"/>
    <w:rsid w:val="00BE7D56"/>
    <w:rsid w:val="00BF14D4"/>
    <w:rsid w:val="00BF1852"/>
    <w:rsid w:val="00BF31D7"/>
    <w:rsid w:val="00BF3268"/>
    <w:rsid w:val="00BF32EA"/>
    <w:rsid w:val="00BF3828"/>
    <w:rsid w:val="00BF55AE"/>
    <w:rsid w:val="00BF59F8"/>
    <w:rsid w:val="00BF5AE7"/>
    <w:rsid w:val="00BF69D0"/>
    <w:rsid w:val="00C0080C"/>
    <w:rsid w:val="00C014EF"/>
    <w:rsid w:val="00C024B9"/>
    <w:rsid w:val="00C02F55"/>
    <w:rsid w:val="00C0337F"/>
    <w:rsid w:val="00C05C7F"/>
    <w:rsid w:val="00C06C4D"/>
    <w:rsid w:val="00C100F2"/>
    <w:rsid w:val="00C11395"/>
    <w:rsid w:val="00C1151E"/>
    <w:rsid w:val="00C11799"/>
    <w:rsid w:val="00C11B3D"/>
    <w:rsid w:val="00C11D47"/>
    <w:rsid w:val="00C12ABD"/>
    <w:rsid w:val="00C12CA8"/>
    <w:rsid w:val="00C13B57"/>
    <w:rsid w:val="00C15B35"/>
    <w:rsid w:val="00C16236"/>
    <w:rsid w:val="00C164C4"/>
    <w:rsid w:val="00C16B28"/>
    <w:rsid w:val="00C1706C"/>
    <w:rsid w:val="00C2012E"/>
    <w:rsid w:val="00C203AC"/>
    <w:rsid w:val="00C207C1"/>
    <w:rsid w:val="00C20F02"/>
    <w:rsid w:val="00C22319"/>
    <w:rsid w:val="00C22466"/>
    <w:rsid w:val="00C22696"/>
    <w:rsid w:val="00C2276E"/>
    <w:rsid w:val="00C23959"/>
    <w:rsid w:val="00C23DB2"/>
    <w:rsid w:val="00C24834"/>
    <w:rsid w:val="00C266C9"/>
    <w:rsid w:val="00C26AD2"/>
    <w:rsid w:val="00C273E2"/>
    <w:rsid w:val="00C30945"/>
    <w:rsid w:val="00C30B09"/>
    <w:rsid w:val="00C31496"/>
    <w:rsid w:val="00C3311E"/>
    <w:rsid w:val="00C33490"/>
    <w:rsid w:val="00C335E3"/>
    <w:rsid w:val="00C35483"/>
    <w:rsid w:val="00C355F0"/>
    <w:rsid w:val="00C365C8"/>
    <w:rsid w:val="00C36E80"/>
    <w:rsid w:val="00C40456"/>
    <w:rsid w:val="00C4160E"/>
    <w:rsid w:val="00C420FF"/>
    <w:rsid w:val="00C4210A"/>
    <w:rsid w:val="00C43E4C"/>
    <w:rsid w:val="00C44733"/>
    <w:rsid w:val="00C44F75"/>
    <w:rsid w:val="00C45C3B"/>
    <w:rsid w:val="00C45E73"/>
    <w:rsid w:val="00C463EE"/>
    <w:rsid w:val="00C47BC4"/>
    <w:rsid w:val="00C501D9"/>
    <w:rsid w:val="00C5084F"/>
    <w:rsid w:val="00C52827"/>
    <w:rsid w:val="00C52E3D"/>
    <w:rsid w:val="00C53A8C"/>
    <w:rsid w:val="00C54229"/>
    <w:rsid w:val="00C54B1D"/>
    <w:rsid w:val="00C54BE9"/>
    <w:rsid w:val="00C5531E"/>
    <w:rsid w:val="00C579E6"/>
    <w:rsid w:val="00C57FB9"/>
    <w:rsid w:val="00C609E3"/>
    <w:rsid w:val="00C60C2A"/>
    <w:rsid w:val="00C617B1"/>
    <w:rsid w:val="00C61D55"/>
    <w:rsid w:val="00C62552"/>
    <w:rsid w:val="00C62ECC"/>
    <w:rsid w:val="00C63084"/>
    <w:rsid w:val="00C6354C"/>
    <w:rsid w:val="00C65759"/>
    <w:rsid w:val="00C65D83"/>
    <w:rsid w:val="00C66EB8"/>
    <w:rsid w:val="00C675CB"/>
    <w:rsid w:val="00C70CFA"/>
    <w:rsid w:val="00C71192"/>
    <w:rsid w:val="00C74130"/>
    <w:rsid w:val="00C74913"/>
    <w:rsid w:val="00C75E72"/>
    <w:rsid w:val="00C7613C"/>
    <w:rsid w:val="00C76662"/>
    <w:rsid w:val="00C777B3"/>
    <w:rsid w:val="00C802F1"/>
    <w:rsid w:val="00C80CA3"/>
    <w:rsid w:val="00C817BF"/>
    <w:rsid w:val="00C829FC"/>
    <w:rsid w:val="00C83AC1"/>
    <w:rsid w:val="00C85A08"/>
    <w:rsid w:val="00C85AF5"/>
    <w:rsid w:val="00C902CD"/>
    <w:rsid w:val="00C90CF3"/>
    <w:rsid w:val="00C92285"/>
    <w:rsid w:val="00C94F92"/>
    <w:rsid w:val="00C95CED"/>
    <w:rsid w:val="00C96E5E"/>
    <w:rsid w:val="00C96FEF"/>
    <w:rsid w:val="00C97163"/>
    <w:rsid w:val="00CA0298"/>
    <w:rsid w:val="00CA1C4D"/>
    <w:rsid w:val="00CA340A"/>
    <w:rsid w:val="00CA71F2"/>
    <w:rsid w:val="00CA767C"/>
    <w:rsid w:val="00CA7743"/>
    <w:rsid w:val="00CA7C04"/>
    <w:rsid w:val="00CB0617"/>
    <w:rsid w:val="00CB4790"/>
    <w:rsid w:val="00CB573E"/>
    <w:rsid w:val="00CB6B56"/>
    <w:rsid w:val="00CB6DBC"/>
    <w:rsid w:val="00CB724B"/>
    <w:rsid w:val="00CC234F"/>
    <w:rsid w:val="00CC4A31"/>
    <w:rsid w:val="00CC4F54"/>
    <w:rsid w:val="00CC654D"/>
    <w:rsid w:val="00CC7130"/>
    <w:rsid w:val="00CC7CF6"/>
    <w:rsid w:val="00CD01DA"/>
    <w:rsid w:val="00CD0C4A"/>
    <w:rsid w:val="00CD11B2"/>
    <w:rsid w:val="00CD18D9"/>
    <w:rsid w:val="00CD1F68"/>
    <w:rsid w:val="00CD2267"/>
    <w:rsid w:val="00CD4DDE"/>
    <w:rsid w:val="00CD54D2"/>
    <w:rsid w:val="00CD60F5"/>
    <w:rsid w:val="00CD67EB"/>
    <w:rsid w:val="00CD67F0"/>
    <w:rsid w:val="00CD6EEE"/>
    <w:rsid w:val="00CD7095"/>
    <w:rsid w:val="00CE17CC"/>
    <w:rsid w:val="00CE1831"/>
    <w:rsid w:val="00CE225D"/>
    <w:rsid w:val="00CE2490"/>
    <w:rsid w:val="00CE2921"/>
    <w:rsid w:val="00CE3CA9"/>
    <w:rsid w:val="00CE5ECC"/>
    <w:rsid w:val="00CE6597"/>
    <w:rsid w:val="00CE6C66"/>
    <w:rsid w:val="00CE6ED8"/>
    <w:rsid w:val="00CF1873"/>
    <w:rsid w:val="00CF364B"/>
    <w:rsid w:val="00CF4A62"/>
    <w:rsid w:val="00CF570A"/>
    <w:rsid w:val="00CF593B"/>
    <w:rsid w:val="00CF64C7"/>
    <w:rsid w:val="00CF665D"/>
    <w:rsid w:val="00D01683"/>
    <w:rsid w:val="00D01AA0"/>
    <w:rsid w:val="00D053B9"/>
    <w:rsid w:val="00D05A91"/>
    <w:rsid w:val="00D05AC6"/>
    <w:rsid w:val="00D0625B"/>
    <w:rsid w:val="00D0678A"/>
    <w:rsid w:val="00D06984"/>
    <w:rsid w:val="00D06992"/>
    <w:rsid w:val="00D069AB"/>
    <w:rsid w:val="00D06F45"/>
    <w:rsid w:val="00D072FB"/>
    <w:rsid w:val="00D07E3C"/>
    <w:rsid w:val="00D10E24"/>
    <w:rsid w:val="00D1106F"/>
    <w:rsid w:val="00D11C06"/>
    <w:rsid w:val="00D12374"/>
    <w:rsid w:val="00D13B31"/>
    <w:rsid w:val="00D150E9"/>
    <w:rsid w:val="00D154C0"/>
    <w:rsid w:val="00D16B33"/>
    <w:rsid w:val="00D16D51"/>
    <w:rsid w:val="00D1741E"/>
    <w:rsid w:val="00D17C3A"/>
    <w:rsid w:val="00D17F62"/>
    <w:rsid w:val="00D2025E"/>
    <w:rsid w:val="00D20A2B"/>
    <w:rsid w:val="00D21990"/>
    <w:rsid w:val="00D22722"/>
    <w:rsid w:val="00D23376"/>
    <w:rsid w:val="00D2383E"/>
    <w:rsid w:val="00D2628C"/>
    <w:rsid w:val="00D273FC"/>
    <w:rsid w:val="00D27CAE"/>
    <w:rsid w:val="00D3015D"/>
    <w:rsid w:val="00D31A2E"/>
    <w:rsid w:val="00D31BD6"/>
    <w:rsid w:val="00D337D9"/>
    <w:rsid w:val="00D3422F"/>
    <w:rsid w:val="00D3694F"/>
    <w:rsid w:val="00D36ADB"/>
    <w:rsid w:val="00D36FC7"/>
    <w:rsid w:val="00D37CD8"/>
    <w:rsid w:val="00D40D43"/>
    <w:rsid w:val="00D41B87"/>
    <w:rsid w:val="00D41D47"/>
    <w:rsid w:val="00D42375"/>
    <w:rsid w:val="00D42A7D"/>
    <w:rsid w:val="00D43B41"/>
    <w:rsid w:val="00D43C32"/>
    <w:rsid w:val="00D4520B"/>
    <w:rsid w:val="00D45C97"/>
    <w:rsid w:val="00D46150"/>
    <w:rsid w:val="00D461BC"/>
    <w:rsid w:val="00D461C7"/>
    <w:rsid w:val="00D4668C"/>
    <w:rsid w:val="00D47038"/>
    <w:rsid w:val="00D479B1"/>
    <w:rsid w:val="00D47DFC"/>
    <w:rsid w:val="00D51FAA"/>
    <w:rsid w:val="00D5250D"/>
    <w:rsid w:val="00D5273F"/>
    <w:rsid w:val="00D53D3C"/>
    <w:rsid w:val="00D541BD"/>
    <w:rsid w:val="00D5429D"/>
    <w:rsid w:val="00D54480"/>
    <w:rsid w:val="00D54D4B"/>
    <w:rsid w:val="00D569C8"/>
    <w:rsid w:val="00D56C07"/>
    <w:rsid w:val="00D56DF4"/>
    <w:rsid w:val="00D5760B"/>
    <w:rsid w:val="00D577A5"/>
    <w:rsid w:val="00D57FA5"/>
    <w:rsid w:val="00D60623"/>
    <w:rsid w:val="00D6062C"/>
    <w:rsid w:val="00D607D4"/>
    <w:rsid w:val="00D60AEA"/>
    <w:rsid w:val="00D612EA"/>
    <w:rsid w:val="00D62A28"/>
    <w:rsid w:val="00D6322B"/>
    <w:rsid w:val="00D63492"/>
    <w:rsid w:val="00D634C6"/>
    <w:rsid w:val="00D65FB6"/>
    <w:rsid w:val="00D663EE"/>
    <w:rsid w:val="00D67320"/>
    <w:rsid w:val="00D7108D"/>
    <w:rsid w:val="00D71F72"/>
    <w:rsid w:val="00D74A08"/>
    <w:rsid w:val="00D76E08"/>
    <w:rsid w:val="00D774AE"/>
    <w:rsid w:val="00D77567"/>
    <w:rsid w:val="00D77D24"/>
    <w:rsid w:val="00D805D5"/>
    <w:rsid w:val="00D8130F"/>
    <w:rsid w:val="00D82D1A"/>
    <w:rsid w:val="00D833D2"/>
    <w:rsid w:val="00D84619"/>
    <w:rsid w:val="00D84F2B"/>
    <w:rsid w:val="00D8560C"/>
    <w:rsid w:val="00D85B0B"/>
    <w:rsid w:val="00D876C6"/>
    <w:rsid w:val="00D904A4"/>
    <w:rsid w:val="00D907A6"/>
    <w:rsid w:val="00D91606"/>
    <w:rsid w:val="00D92601"/>
    <w:rsid w:val="00D951F3"/>
    <w:rsid w:val="00D9643C"/>
    <w:rsid w:val="00D967F1"/>
    <w:rsid w:val="00D96B3B"/>
    <w:rsid w:val="00DA0046"/>
    <w:rsid w:val="00DA01DE"/>
    <w:rsid w:val="00DA070A"/>
    <w:rsid w:val="00DA2519"/>
    <w:rsid w:val="00DA299E"/>
    <w:rsid w:val="00DA40E1"/>
    <w:rsid w:val="00DA531A"/>
    <w:rsid w:val="00DA6F40"/>
    <w:rsid w:val="00DA77F1"/>
    <w:rsid w:val="00DB1007"/>
    <w:rsid w:val="00DB1670"/>
    <w:rsid w:val="00DB28C6"/>
    <w:rsid w:val="00DB2AA4"/>
    <w:rsid w:val="00DB41BF"/>
    <w:rsid w:val="00DB4B15"/>
    <w:rsid w:val="00DB527F"/>
    <w:rsid w:val="00DB78D7"/>
    <w:rsid w:val="00DC0298"/>
    <w:rsid w:val="00DC0F36"/>
    <w:rsid w:val="00DC2B0E"/>
    <w:rsid w:val="00DC2B3B"/>
    <w:rsid w:val="00DC3D51"/>
    <w:rsid w:val="00DC5C4A"/>
    <w:rsid w:val="00DC688A"/>
    <w:rsid w:val="00DC7B7C"/>
    <w:rsid w:val="00DD1637"/>
    <w:rsid w:val="00DD2297"/>
    <w:rsid w:val="00DD25EC"/>
    <w:rsid w:val="00DD290E"/>
    <w:rsid w:val="00DD2AFE"/>
    <w:rsid w:val="00DD2B76"/>
    <w:rsid w:val="00DD2D1F"/>
    <w:rsid w:val="00DD4F5A"/>
    <w:rsid w:val="00DD699D"/>
    <w:rsid w:val="00DE1280"/>
    <w:rsid w:val="00DE1670"/>
    <w:rsid w:val="00DE1B40"/>
    <w:rsid w:val="00DE22AE"/>
    <w:rsid w:val="00DE2AB7"/>
    <w:rsid w:val="00DE2DAF"/>
    <w:rsid w:val="00DE406B"/>
    <w:rsid w:val="00DE54B4"/>
    <w:rsid w:val="00DE6597"/>
    <w:rsid w:val="00DE67FA"/>
    <w:rsid w:val="00DE6AEE"/>
    <w:rsid w:val="00DE75EC"/>
    <w:rsid w:val="00DE7C03"/>
    <w:rsid w:val="00DF00C4"/>
    <w:rsid w:val="00DF0EED"/>
    <w:rsid w:val="00DF1095"/>
    <w:rsid w:val="00DF1740"/>
    <w:rsid w:val="00DF1EDA"/>
    <w:rsid w:val="00DF2FB4"/>
    <w:rsid w:val="00DF40E2"/>
    <w:rsid w:val="00DF468B"/>
    <w:rsid w:val="00DF4C23"/>
    <w:rsid w:val="00DF4E42"/>
    <w:rsid w:val="00DF5583"/>
    <w:rsid w:val="00DF5D82"/>
    <w:rsid w:val="00E002D2"/>
    <w:rsid w:val="00E00E25"/>
    <w:rsid w:val="00E00F3F"/>
    <w:rsid w:val="00E00FD2"/>
    <w:rsid w:val="00E0134B"/>
    <w:rsid w:val="00E02045"/>
    <w:rsid w:val="00E0293A"/>
    <w:rsid w:val="00E029B4"/>
    <w:rsid w:val="00E036CF"/>
    <w:rsid w:val="00E04BEE"/>
    <w:rsid w:val="00E05C85"/>
    <w:rsid w:val="00E0612D"/>
    <w:rsid w:val="00E06412"/>
    <w:rsid w:val="00E10818"/>
    <w:rsid w:val="00E10E76"/>
    <w:rsid w:val="00E112BA"/>
    <w:rsid w:val="00E115FF"/>
    <w:rsid w:val="00E11E36"/>
    <w:rsid w:val="00E123BC"/>
    <w:rsid w:val="00E13E7B"/>
    <w:rsid w:val="00E144D5"/>
    <w:rsid w:val="00E152AD"/>
    <w:rsid w:val="00E153C5"/>
    <w:rsid w:val="00E163FF"/>
    <w:rsid w:val="00E1695B"/>
    <w:rsid w:val="00E16C61"/>
    <w:rsid w:val="00E205B0"/>
    <w:rsid w:val="00E212F1"/>
    <w:rsid w:val="00E216C6"/>
    <w:rsid w:val="00E22A68"/>
    <w:rsid w:val="00E22D1A"/>
    <w:rsid w:val="00E262E9"/>
    <w:rsid w:val="00E276CD"/>
    <w:rsid w:val="00E27C24"/>
    <w:rsid w:val="00E3088E"/>
    <w:rsid w:val="00E31A4B"/>
    <w:rsid w:val="00E31AD7"/>
    <w:rsid w:val="00E32B79"/>
    <w:rsid w:val="00E339F9"/>
    <w:rsid w:val="00E33B69"/>
    <w:rsid w:val="00E342DB"/>
    <w:rsid w:val="00E34651"/>
    <w:rsid w:val="00E34E42"/>
    <w:rsid w:val="00E3621F"/>
    <w:rsid w:val="00E3697D"/>
    <w:rsid w:val="00E40036"/>
    <w:rsid w:val="00E403AB"/>
    <w:rsid w:val="00E4205B"/>
    <w:rsid w:val="00E42CE0"/>
    <w:rsid w:val="00E42D6D"/>
    <w:rsid w:val="00E43F12"/>
    <w:rsid w:val="00E44376"/>
    <w:rsid w:val="00E44C35"/>
    <w:rsid w:val="00E4504D"/>
    <w:rsid w:val="00E450DC"/>
    <w:rsid w:val="00E462A6"/>
    <w:rsid w:val="00E47DEB"/>
    <w:rsid w:val="00E50180"/>
    <w:rsid w:val="00E50328"/>
    <w:rsid w:val="00E50582"/>
    <w:rsid w:val="00E52F4E"/>
    <w:rsid w:val="00E53270"/>
    <w:rsid w:val="00E54384"/>
    <w:rsid w:val="00E5508D"/>
    <w:rsid w:val="00E5554D"/>
    <w:rsid w:val="00E55B5C"/>
    <w:rsid w:val="00E56636"/>
    <w:rsid w:val="00E577BC"/>
    <w:rsid w:val="00E62E6A"/>
    <w:rsid w:val="00E64A3D"/>
    <w:rsid w:val="00E652BD"/>
    <w:rsid w:val="00E65F51"/>
    <w:rsid w:val="00E6626A"/>
    <w:rsid w:val="00E66B09"/>
    <w:rsid w:val="00E67E45"/>
    <w:rsid w:val="00E70A81"/>
    <w:rsid w:val="00E71AB4"/>
    <w:rsid w:val="00E71B0D"/>
    <w:rsid w:val="00E72660"/>
    <w:rsid w:val="00E72AA8"/>
    <w:rsid w:val="00E7599C"/>
    <w:rsid w:val="00E77C26"/>
    <w:rsid w:val="00E77D7B"/>
    <w:rsid w:val="00E815AD"/>
    <w:rsid w:val="00E81EE4"/>
    <w:rsid w:val="00E83DE8"/>
    <w:rsid w:val="00E84933"/>
    <w:rsid w:val="00E85C51"/>
    <w:rsid w:val="00E862AF"/>
    <w:rsid w:val="00E87055"/>
    <w:rsid w:val="00E874D0"/>
    <w:rsid w:val="00E87635"/>
    <w:rsid w:val="00E904BD"/>
    <w:rsid w:val="00E90727"/>
    <w:rsid w:val="00E920B0"/>
    <w:rsid w:val="00E938B3"/>
    <w:rsid w:val="00E93F89"/>
    <w:rsid w:val="00E95DF1"/>
    <w:rsid w:val="00EA1F37"/>
    <w:rsid w:val="00EA2408"/>
    <w:rsid w:val="00EA54E0"/>
    <w:rsid w:val="00EB04C6"/>
    <w:rsid w:val="00EB12B4"/>
    <w:rsid w:val="00EB1A92"/>
    <w:rsid w:val="00EB2472"/>
    <w:rsid w:val="00EB252F"/>
    <w:rsid w:val="00EB4E24"/>
    <w:rsid w:val="00EB7324"/>
    <w:rsid w:val="00EB7CD8"/>
    <w:rsid w:val="00EC0AE3"/>
    <w:rsid w:val="00EC1A7E"/>
    <w:rsid w:val="00EC419C"/>
    <w:rsid w:val="00EC4C22"/>
    <w:rsid w:val="00EC6114"/>
    <w:rsid w:val="00EC7995"/>
    <w:rsid w:val="00EC7BE1"/>
    <w:rsid w:val="00EC7FA5"/>
    <w:rsid w:val="00ED09FE"/>
    <w:rsid w:val="00ED27F6"/>
    <w:rsid w:val="00ED2952"/>
    <w:rsid w:val="00ED32EF"/>
    <w:rsid w:val="00ED3E42"/>
    <w:rsid w:val="00ED567C"/>
    <w:rsid w:val="00ED5704"/>
    <w:rsid w:val="00ED62EC"/>
    <w:rsid w:val="00ED686A"/>
    <w:rsid w:val="00EE11F2"/>
    <w:rsid w:val="00EE13EC"/>
    <w:rsid w:val="00EE198D"/>
    <w:rsid w:val="00EE1E30"/>
    <w:rsid w:val="00EE1F0E"/>
    <w:rsid w:val="00EE2FBB"/>
    <w:rsid w:val="00EE491C"/>
    <w:rsid w:val="00EE58AD"/>
    <w:rsid w:val="00EE58FA"/>
    <w:rsid w:val="00EF107E"/>
    <w:rsid w:val="00EF1126"/>
    <w:rsid w:val="00EF2271"/>
    <w:rsid w:val="00EF243E"/>
    <w:rsid w:val="00EF24BB"/>
    <w:rsid w:val="00EF25BE"/>
    <w:rsid w:val="00EF2BB3"/>
    <w:rsid w:val="00EF2BDA"/>
    <w:rsid w:val="00EF2CD6"/>
    <w:rsid w:val="00EF3C46"/>
    <w:rsid w:val="00EF4C41"/>
    <w:rsid w:val="00EF6D50"/>
    <w:rsid w:val="00EF7C80"/>
    <w:rsid w:val="00F02B17"/>
    <w:rsid w:val="00F03C7F"/>
    <w:rsid w:val="00F04E79"/>
    <w:rsid w:val="00F05B29"/>
    <w:rsid w:val="00F06682"/>
    <w:rsid w:val="00F06B1A"/>
    <w:rsid w:val="00F07A08"/>
    <w:rsid w:val="00F10409"/>
    <w:rsid w:val="00F1079B"/>
    <w:rsid w:val="00F11372"/>
    <w:rsid w:val="00F11C37"/>
    <w:rsid w:val="00F1202F"/>
    <w:rsid w:val="00F1262B"/>
    <w:rsid w:val="00F13A30"/>
    <w:rsid w:val="00F15568"/>
    <w:rsid w:val="00F15723"/>
    <w:rsid w:val="00F16725"/>
    <w:rsid w:val="00F1748C"/>
    <w:rsid w:val="00F2126D"/>
    <w:rsid w:val="00F23402"/>
    <w:rsid w:val="00F23535"/>
    <w:rsid w:val="00F256FF"/>
    <w:rsid w:val="00F30833"/>
    <w:rsid w:val="00F32BEB"/>
    <w:rsid w:val="00F33268"/>
    <w:rsid w:val="00F33D19"/>
    <w:rsid w:val="00F34495"/>
    <w:rsid w:val="00F34C22"/>
    <w:rsid w:val="00F35CC5"/>
    <w:rsid w:val="00F35EFD"/>
    <w:rsid w:val="00F36271"/>
    <w:rsid w:val="00F36FFE"/>
    <w:rsid w:val="00F370B2"/>
    <w:rsid w:val="00F37A71"/>
    <w:rsid w:val="00F40082"/>
    <w:rsid w:val="00F42049"/>
    <w:rsid w:val="00F424B0"/>
    <w:rsid w:val="00F425B9"/>
    <w:rsid w:val="00F43340"/>
    <w:rsid w:val="00F43E02"/>
    <w:rsid w:val="00F443C6"/>
    <w:rsid w:val="00F44686"/>
    <w:rsid w:val="00F47C6A"/>
    <w:rsid w:val="00F517EC"/>
    <w:rsid w:val="00F51C76"/>
    <w:rsid w:val="00F51E3C"/>
    <w:rsid w:val="00F52064"/>
    <w:rsid w:val="00F52221"/>
    <w:rsid w:val="00F52308"/>
    <w:rsid w:val="00F528DD"/>
    <w:rsid w:val="00F532CA"/>
    <w:rsid w:val="00F54BE5"/>
    <w:rsid w:val="00F54E35"/>
    <w:rsid w:val="00F54E4D"/>
    <w:rsid w:val="00F556E1"/>
    <w:rsid w:val="00F55AA1"/>
    <w:rsid w:val="00F55FE2"/>
    <w:rsid w:val="00F56AC6"/>
    <w:rsid w:val="00F578B0"/>
    <w:rsid w:val="00F60263"/>
    <w:rsid w:val="00F6043E"/>
    <w:rsid w:val="00F6116C"/>
    <w:rsid w:val="00F61883"/>
    <w:rsid w:val="00F6339A"/>
    <w:rsid w:val="00F64E74"/>
    <w:rsid w:val="00F6554A"/>
    <w:rsid w:val="00F663ED"/>
    <w:rsid w:val="00F6672C"/>
    <w:rsid w:val="00F67949"/>
    <w:rsid w:val="00F71B4F"/>
    <w:rsid w:val="00F72796"/>
    <w:rsid w:val="00F729F8"/>
    <w:rsid w:val="00F734AE"/>
    <w:rsid w:val="00F74475"/>
    <w:rsid w:val="00F745A4"/>
    <w:rsid w:val="00F749A4"/>
    <w:rsid w:val="00F74C1A"/>
    <w:rsid w:val="00F750AF"/>
    <w:rsid w:val="00F75DC5"/>
    <w:rsid w:val="00F77BC0"/>
    <w:rsid w:val="00F808F7"/>
    <w:rsid w:val="00F81ED7"/>
    <w:rsid w:val="00F8232D"/>
    <w:rsid w:val="00F82F41"/>
    <w:rsid w:val="00F8361B"/>
    <w:rsid w:val="00F84267"/>
    <w:rsid w:val="00F85CDF"/>
    <w:rsid w:val="00F86B12"/>
    <w:rsid w:val="00F86FE9"/>
    <w:rsid w:val="00F87FCE"/>
    <w:rsid w:val="00F91E7A"/>
    <w:rsid w:val="00F927E5"/>
    <w:rsid w:val="00F92E82"/>
    <w:rsid w:val="00F93CDE"/>
    <w:rsid w:val="00F93D40"/>
    <w:rsid w:val="00F93E4D"/>
    <w:rsid w:val="00F94547"/>
    <w:rsid w:val="00F95908"/>
    <w:rsid w:val="00F96AF5"/>
    <w:rsid w:val="00FA036E"/>
    <w:rsid w:val="00FA0893"/>
    <w:rsid w:val="00FA0EAC"/>
    <w:rsid w:val="00FA4B8C"/>
    <w:rsid w:val="00FA5814"/>
    <w:rsid w:val="00FA6145"/>
    <w:rsid w:val="00FA6608"/>
    <w:rsid w:val="00FA70B6"/>
    <w:rsid w:val="00FA7DEB"/>
    <w:rsid w:val="00FB0AD9"/>
    <w:rsid w:val="00FB1310"/>
    <w:rsid w:val="00FB1C50"/>
    <w:rsid w:val="00FB2840"/>
    <w:rsid w:val="00FB2E99"/>
    <w:rsid w:val="00FB4663"/>
    <w:rsid w:val="00FB476E"/>
    <w:rsid w:val="00FB4E50"/>
    <w:rsid w:val="00FB55FC"/>
    <w:rsid w:val="00FB6A85"/>
    <w:rsid w:val="00FB6EB8"/>
    <w:rsid w:val="00FB702E"/>
    <w:rsid w:val="00FB74E3"/>
    <w:rsid w:val="00FB78DD"/>
    <w:rsid w:val="00FC00EA"/>
    <w:rsid w:val="00FC0297"/>
    <w:rsid w:val="00FC0517"/>
    <w:rsid w:val="00FC0888"/>
    <w:rsid w:val="00FC08BD"/>
    <w:rsid w:val="00FC1928"/>
    <w:rsid w:val="00FC2A45"/>
    <w:rsid w:val="00FC3EDD"/>
    <w:rsid w:val="00FC556B"/>
    <w:rsid w:val="00FC59FD"/>
    <w:rsid w:val="00FD01CF"/>
    <w:rsid w:val="00FD037B"/>
    <w:rsid w:val="00FD0473"/>
    <w:rsid w:val="00FD1E1D"/>
    <w:rsid w:val="00FD2693"/>
    <w:rsid w:val="00FD29EB"/>
    <w:rsid w:val="00FD395F"/>
    <w:rsid w:val="00FD4358"/>
    <w:rsid w:val="00FE0065"/>
    <w:rsid w:val="00FE13AC"/>
    <w:rsid w:val="00FE18ED"/>
    <w:rsid w:val="00FE3FD4"/>
    <w:rsid w:val="00FE43C7"/>
    <w:rsid w:val="00FE4612"/>
    <w:rsid w:val="00FE521B"/>
    <w:rsid w:val="00FE66E9"/>
    <w:rsid w:val="00FE671B"/>
    <w:rsid w:val="00FE74C4"/>
    <w:rsid w:val="00FE7ED1"/>
    <w:rsid w:val="00FF0125"/>
    <w:rsid w:val="00FF0133"/>
    <w:rsid w:val="00FF056D"/>
    <w:rsid w:val="00FF2670"/>
    <w:rsid w:val="00FF32C4"/>
    <w:rsid w:val="00FF3550"/>
    <w:rsid w:val="00FF3AA8"/>
    <w:rsid w:val="00FF434F"/>
    <w:rsid w:val="00FF4D97"/>
    <w:rsid w:val="00FF5C21"/>
    <w:rsid w:val="00FF6D04"/>
    <w:rsid w:val="00FF7463"/>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419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267">
    <w:lsdException w:name="Normal" w:uiPriority="0" w:qFormat="1"/>
    <w:lsdException w:name="heading 1" w:uiPriority="9" w:qFormat="1"/>
    <w:lsdException w:name="heading 2" w:uiPriority="0" w:qFormat="1"/>
    <w:lsdException w:name="heading 3" w:uiPriority="0"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locked="1" w:semiHidden="1" w:unhideWhenUsed="1"/>
    <w:lsdException w:name="index 2" w:locked="1" w:semiHidden="1" w:uiPriority="0" w:unhideWhenUsed="1"/>
    <w:lsdException w:name="index 3" w:locked="1" w:semiHidden="1" w:uiPriority="0" w:unhideWhenUsed="1"/>
    <w:lsdException w:name="index 4" w:locked="1" w:semiHidden="1" w:uiPriority="0" w:unhideWhenUsed="1"/>
    <w:lsdException w:name="index 5" w:locked="1" w:semiHidden="1" w:uiPriority="0" w:unhideWhenUsed="1"/>
    <w:lsdException w:name="index 6" w:locked="1" w:semiHidden="1" w:uiPriority="0" w:unhideWhenUsed="1"/>
    <w:lsdException w:name="index 7" w:locked="1" w:semiHidden="1" w:unhideWhenUsed="1"/>
    <w:lsdException w:name="index 8" w:locked="1" w:semiHidden="1" w:unhideWhenUsed="1"/>
    <w:lsdException w:name="index 9" w:locked="1" w:semiHidden="1" w:unhideWhenUsed="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uiPriority="35"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iPriority="0" w:unhideWhenUsed="1"/>
    <w:lsdException w:name="List Bullet" w:locked="1" w:semiHidden="1" w:uiPriority="0" w:unhideWhenUsed="1"/>
    <w:lsdException w:name="List Number" w:locked="1" w:semiHidden="1" w:unhideWhenUsed="1"/>
    <w:lsdException w:name="List 2" w:locked="1" w:semiHidden="1" w:uiPriority="0" w:unhideWhenUsed="1"/>
    <w:lsdException w:name="List 3" w:locked="1" w:semiHidden="1" w:uiPriority="0"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uiPriority="0"/>
    <w:lsdException w:name="Body Text" w:locked="1" w:semiHidden="1" w:unhideWhenUsed="1"/>
    <w:lsdException w:name="Body Text Indent" w:locked="1" w:semiHidden="1" w:unhideWhenUsed="1"/>
    <w:lsdException w:name="List Continue" w:locked="1" w:semiHidden="1" w:unhideWhenUsed="1"/>
    <w:lsdException w:name="List Continue 2" w:locked="1" w:semiHidden="1" w:uiPriority="0" w:unhideWhenUsed="1"/>
    <w:lsdException w:name="List Continue 3" w:locked="1" w:semiHidden="1" w:uiPriority="0"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iPriority="0"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iPriority="0" w:unhideWhenUsed="1"/>
    <w:lsdException w:name="Outline List 2" w:locked="1" w:semiHidden="1" w:uiPriority="0" w:unhideWhenUsed="1"/>
    <w:lsdException w:name="Outline List 3" w:locked="1" w:semiHidden="1" w:uiPriority="0" w:unhideWhenUsed="1"/>
    <w:lsdException w:name="Table Simple 1" w:locked="1" w:semiHidden="1" w:uiPriority="0" w:unhideWhenUsed="1"/>
    <w:lsdException w:name="Table Simple 2" w:locked="1" w:semiHidden="1" w:uiPriority="0" w:unhideWhenUsed="1"/>
    <w:lsdException w:name="Table Simple 3" w:locked="1" w:semiHidden="1" w:uiPriority="0" w:unhideWhenUsed="1"/>
    <w:lsdException w:name="Table Classic 1" w:locked="1" w:semiHidden="1" w:uiPriority="0" w:unhideWhenUsed="1"/>
    <w:lsdException w:name="Table Classic 2" w:locked="1" w:semiHidden="1" w:uiPriority="0" w:unhideWhenUsed="1"/>
    <w:lsdException w:name="Table Classic 3" w:locked="1" w:semiHidden="1" w:uiPriority="0" w:unhideWhenUsed="1"/>
    <w:lsdException w:name="Table Classic 4" w:locked="1" w:semiHidden="1" w:uiPriority="0" w:unhideWhenUsed="1"/>
    <w:lsdException w:name="Table Colorful 1" w:locked="1" w:semiHidden="1" w:uiPriority="0" w:unhideWhenUsed="1"/>
    <w:lsdException w:name="Table Colorful 2" w:locked="1" w:semiHidden="1" w:uiPriority="0" w:unhideWhenUsed="1"/>
    <w:lsdException w:name="Table Colorful 3" w:locked="1" w:semiHidden="1" w:uiPriority="0" w:unhideWhenUsed="1"/>
    <w:lsdException w:name="Table Columns 1" w:locked="1" w:semiHidden="1" w:uiPriority="0" w:unhideWhenUsed="1"/>
    <w:lsdException w:name="Table Columns 2" w:locked="1" w:semiHidden="1" w:uiPriority="0" w:unhideWhenUsed="1"/>
    <w:lsdException w:name="Table Columns 3" w:locked="1" w:semiHidden="1" w:uiPriority="0" w:unhideWhenUsed="1"/>
    <w:lsdException w:name="Table Columns 4" w:locked="1" w:semiHidden="1" w:uiPriority="0" w:unhideWhenUsed="1"/>
    <w:lsdException w:name="Table Columns 5" w:locked="1" w:semiHidden="1" w:uiPriority="0" w:unhideWhenUsed="1"/>
    <w:lsdException w:name="Table Grid 1" w:locked="1" w:semiHidden="1" w:uiPriority="0" w:unhideWhenUsed="1"/>
    <w:lsdException w:name="Table Grid 2" w:locked="1" w:semiHidden="1" w:uiPriority="0" w:unhideWhenUsed="1"/>
    <w:lsdException w:name="Table Grid 3" w:locked="1" w:semiHidden="1" w:uiPriority="0" w:unhideWhenUsed="1"/>
    <w:lsdException w:name="Table Grid 4" w:locked="1" w:semiHidden="1" w:uiPriority="0" w:unhideWhenUsed="1"/>
    <w:lsdException w:name="Table Grid 5" w:locked="1" w:semiHidden="1" w:uiPriority="0" w:unhideWhenUsed="1"/>
    <w:lsdException w:name="Table Grid 6" w:locked="1" w:semiHidden="1" w:uiPriority="0" w:unhideWhenUsed="1"/>
    <w:lsdException w:name="Table Grid 7" w:locked="1" w:semiHidden="1" w:uiPriority="0" w:unhideWhenUsed="1"/>
    <w:lsdException w:name="Table Grid 8" w:locked="1" w:semiHidden="1" w:uiPriority="0" w:unhideWhenUsed="1"/>
    <w:lsdException w:name="Table List 1" w:locked="1" w:semiHidden="1" w:uiPriority="0" w:unhideWhenUsed="1"/>
    <w:lsdException w:name="Table List 2" w:locked="1" w:semiHidden="1" w:uiPriority="0" w:unhideWhenUsed="1"/>
    <w:lsdException w:name="Table List 3" w:locked="1" w:semiHidden="1" w:uiPriority="0" w:unhideWhenUsed="1"/>
    <w:lsdException w:name="Table List 4" w:locked="1" w:semiHidden="1" w:uiPriority="0" w:unhideWhenUsed="1"/>
    <w:lsdException w:name="Table List 5" w:locked="1" w:semiHidden="1" w:uiPriority="0" w:unhideWhenUsed="1"/>
    <w:lsdException w:name="Table List 6" w:locked="1" w:semiHidden="1" w:uiPriority="0" w:unhideWhenUsed="1"/>
    <w:lsdException w:name="Table List 7" w:locked="1" w:semiHidden="1" w:uiPriority="0" w:unhideWhenUsed="1"/>
    <w:lsdException w:name="Table List 8" w:locked="1" w:semiHidden="1" w:uiPriority="0" w:unhideWhenUsed="1"/>
    <w:lsdException w:name="Table 3D effects 1" w:locked="1" w:semiHidden="1" w:uiPriority="0" w:unhideWhenUsed="1"/>
    <w:lsdException w:name="Table 3D effects 2" w:locked="1" w:semiHidden="1" w:uiPriority="0" w:unhideWhenUsed="1"/>
    <w:lsdException w:name="Table 3D effects 3" w:locked="1" w:semiHidden="1" w:uiPriority="0" w:unhideWhenUsed="1"/>
    <w:lsdException w:name="Table Contemporary" w:locked="1" w:semiHidden="1" w:uiPriority="0" w:unhideWhenUsed="1"/>
    <w:lsdException w:name="Table Elegant" w:locked="1" w:semiHidden="1" w:uiPriority="0" w:unhideWhenUsed="1"/>
    <w:lsdException w:name="Table Professional" w:locked="1" w:semiHidden="1" w:uiPriority="0" w:unhideWhenUsed="1"/>
    <w:lsdException w:name="Table Subtle 1" w:locked="1" w:semiHidden="1" w:uiPriority="0" w:unhideWhenUsed="1"/>
    <w:lsdException w:name="Table Subtle 2" w:locked="1" w:semiHidden="1" w:uiPriority="0" w:unhideWhenUsed="1"/>
    <w:lsdException w:name="Table Web 1" w:locked="1" w:semiHidden="1" w:uiPriority="0" w:unhideWhenUsed="1"/>
    <w:lsdException w:name="Table Web 2" w:locked="1" w:semiHidden="1" w:uiPriority="0" w:unhideWhenUsed="1"/>
    <w:lsdException w:name="Table Web 3" w:locked="1" w:semiHidden="1" w:uiPriority="0" w:unhideWhenUsed="1"/>
    <w:lsdException w:name="Balloon Text" w:locked="1" w:semiHidden="1" w:unhideWhenUsed="1"/>
    <w:lsdException w:name="Table Grid" w:uiPriority="5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a9">
    <w:name w:val="Normal"/>
    <w:qFormat/>
    <w:rsid w:val="00303C6F"/>
    <w:pPr>
      <w:widowControl w:val="0"/>
      <w:autoSpaceDN w:val="0"/>
      <w:adjustRightInd w:val="0"/>
      <w:spacing w:line="360" w:lineRule="atLeast"/>
      <w:jc w:val="both"/>
      <w:textAlignment w:val="baseline"/>
    </w:pPr>
    <w:rPr>
      <w:sz w:val="24"/>
      <w:szCs w:val="24"/>
    </w:rPr>
  </w:style>
  <w:style w:type="paragraph" w:styleId="14">
    <w:name w:val="heading 1"/>
    <w:aliases w:val="_Заголовок1,Заголовок 1 Знак Знак Знак Знак Знак Знак Знак Знак"/>
    <w:basedOn w:val="a9"/>
    <w:next w:val="a9"/>
    <w:link w:val="15"/>
    <w:uiPriority w:val="9"/>
    <w:qFormat/>
    <w:locked/>
    <w:rsid w:val="00DB2AA4"/>
    <w:pPr>
      <w:keepNext/>
      <w:pageBreakBefore/>
      <w:spacing w:before="240" w:after="60"/>
      <w:outlineLvl w:val="0"/>
    </w:pPr>
    <w:rPr>
      <w:b/>
      <w:bCs/>
      <w:caps/>
      <w:kern w:val="32"/>
      <w:sz w:val="32"/>
      <w:szCs w:val="32"/>
    </w:rPr>
  </w:style>
  <w:style w:type="paragraph" w:styleId="21">
    <w:name w:val="heading 2"/>
    <w:aliases w:val="Подраздел,Heading 2 Hidden,Заголовок 2 Знак1,Заголовок 2 Знак Знак,Знак Знак Знак,H2,h2,Numbered text 3,2 headline,h,headline,2,Reset numbering,(подраздел),H2 Знак Знак,Numbered text 3 Знак Знак,h2 Знак Знак,H2 Знак1,l2,Раздел"/>
    <w:basedOn w:val="a9"/>
    <w:next w:val="a9"/>
    <w:link w:val="22"/>
    <w:qFormat/>
    <w:locked/>
    <w:rsid w:val="00DB2AA4"/>
    <w:pPr>
      <w:keepNext/>
      <w:numPr>
        <w:ilvl w:val="1"/>
        <w:numId w:val="3"/>
      </w:numPr>
      <w:spacing w:before="160" w:after="160"/>
      <w:outlineLvl w:val="1"/>
    </w:pPr>
    <w:rPr>
      <w:b/>
      <w:bCs/>
      <w:iCs/>
      <w:sz w:val="28"/>
      <w:szCs w:val="28"/>
    </w:rPr>
  </w:style>
  <w:style w:type="paragraph" w:styleId="31">
    <w:name w:val="heading 3"/>
    <w:aliases w:val="Пункт,заголовок3_pg,h3,Level 3 Topic Heading,Заголовок 3 Знак1,Заголовок 3 Знак Знак,Heading 3 Char1 Знак Знак,Heading 3 Char Char Знак Знак,Heading 3 Char1 Char Char Знак Знак,Heading 3 Char Char Char Char Знак Знак,3,(пункт),o,H3,heading 3"/>
    <w:basedOn w:val="a9"/>
    <w:next w:val="a9"/>
    <w:link w:val="32"/>
    <w:qFormat/>
    <w:locked/>
    <w:rsid w:val="00DB2AA4"/>
    <w:pPr>
      <w:keepNext/>
      <w:numPr>
        <w:ilvl w:val="2"/>
        <w:numId w:val="3"/>
      </w:numPr>
      <w:spacing w:before="120" w:after="120"/>
      <w:outlineLvl w:val="2"/>
    </w:pPr>
    <w:rPr>
      <w:b/>
      <w:bCs/>
      <w:sz w:val="26"/>
      <w:szCs w:val="26"/>
    </w:rPr>
  </w:style>
  <w:style w:type="paragraph" w:styleId="40">
    <w:name w:val="heading 4"/>
    <w:aliases w:val="Знак8"/>
    <w:basedOn w:val="33"/>
    <w:next w:val="aa"/>
    <w:link w:val="41"/>
    <w:uiPriority w:val="9"/>
    <w:qFormat/>
    <w:rsid w:val="00126F0F"/>
    <w:pPr>
      <w:numPr>
        <w:ilvl w:val="3"/>
      </w:numPr>
      <w:tabs>
        <w:tab w:val="clear" w:pos="567"/>
        <w:tab w:val="num" w:pos="0"/>
        <w:tab w:val="left" w:pos="993"/>
      </w:tabs>
      <w:outlineLvl w:val="3"/>
    </w:pPr>
    <w:rPr>
      <w:bCs/>
    </w:rPr>
  </w:style>
  <w:style w:type="paragraph" w:styleId="5">
    <w:name w:val="heading 5"/>
    <w:aliases w:val="_Подпункт"/>
    <w:basedOn w:val="a9"/>
    <w:next w:val="a9"/>
    <w:link w:val="51"/>
    <w:qFormat/>
    <w:locked/>
    <w:rsid w:val="00DB2AA4"/>
    <w:pPr>
      <w:keepNext/>
      <w:numPr>
        <w:ilvl w:val="4"/>
        <w:numId w:val="4"/>
      </w:numPr>
      <w:spacing w:before="40" w:after="40"/>
      <w:jc w:val="center"/>
      <w:outlineLvl w:val="4"/>
    </w:pPr>
    <w:rPr>
      <w:b/>
      <w:bCs/>
      <w:sz w:val="18"/>
      <w:szCs w:val="18"/>
    </w:rPr>
  </w:style>
  <w:style w:type="paragraph" w:styleId="6">
    <w:name w:val="heading 6"/>
    <w:aliases w:val="__Подпункт"/>
    <w:basedOn w:val="a9"/>
    <w:next w:val="a9"/>
    <w:link w:val="60"/>
    <w:qFormat/>
    <w:locked/>
    <w:rsid w:val="00DB2AA4"/>
    <w:pPr>
      <w:numPr>
        <w:ilvl w:val="5"/>
        <w:numId w:val="4"/>
      </w:numPr>
      <w:spacing w:before="240" w:after="60"/>
      <w:outlineLvl w:val="5"/>
    </w:pPr>
    <w:rPr>
      <w:i/>
      <w:sz w:val="22"/>
      <w:szCs w:val="20"/>
    </w:rPr>
  </w:style>
  <w:style w:type="paragraph" w:styleId="7">
    <w:name w:val="heading 7"/>
    <w:basedOn w:val="a9"/>
    <w:next w:val="a9"/>
    <w:link w:val="70"/>
    <w:qFormat/>
    <w:locked/>
    <w:rsid w:val="00DB2AA4"/>
    <w:pPr>
      <w:numPr>
        <w:ilvl w:val="6"/>
        <w:numId w:val="4"/>
      </w:numPr>
      <w:spacing w:before="240" w:after="120"/>
      <w:outlineLvl w:val="6"/>
    </w:pPr>
    <w:rPr>
      <w:rFonts w:ascii="Peterburg" w:hAnsi="Peterburg"/>
      <w:szCs w:val="20"/>
    </w:rPr>
  </w:style>
  <w:style w:type="paragraph" w:styleId="8">
    <w:name w:val="heading 8"/>
    <w:basedOn w:val="a9"/>
    <w:next w:val="a9"/>
    <w:link w:val="80"/>
    <w:qFormat/>
    <w:locked/>
    <w:rsid w:val="00DB2AA4"/>
    <w:pPr>
      <w:numPr>
        <w:ilvl w:val="7"/>
        <w:numId w:val="4"/>
      </w:numPr>
      <w:spacing w:before="240" w:after="120"/>
      <w:outlineLvl w:val="7"/>
    </w:pPr>
    <w:rPr>
      <w:rFonts w:ascii="Peterburg" w:hAnsi="Peterburg"/>
      <w:szCs w:val="20"/>
    </w:rPr>
  </w:style>
  <w:style w:type="paragraph" w:styleId="9">
    <w:name w:val="heading 9"/>
    <w:basedOn w:val="a9"/>
    <w:next w:val="a9"/>
    <w:link w:val="90"/>
    <w:qFormat/>
    <w:locked/>
    <w:rsid w:val="00DB2AA4"/>
    <w:pPr>
      <w:numPr>
        <w:ilvl w:val="8"/>
        <w:numId w:val="4"/>
      </w:numPr>
      <w:spacing w:before="240" w:after="120"/>
      <w:outlineLvl w:val="8"/>
    </w:pPr>
    <w:rPr>
      <w:rFonts w:ascii="Peterburg" w:hAnsi="Peterburg"/>
      <w:sz w:val="22"/>
      <w:szCs w:val="20"/>
    </w:rPr>
  </w:style>
  <w:style w:type="character" w:default="1" w:styleId="ab">
    <w:name w:val="Default Paragraph Font"/>
    <w:uiPriority w:val="1"/>
    <w:semiHidden/>
    <w:unhideWhenUsed/>
  </w:style>
  <w:style w:type="table" w:default="1" w:styleId="ac">
    <w:name w:val="Normal Table"/>
    <w:uiPriority w:val="99"/>
    <w:semiHidden/>
    <w:unhideWhenUsed/>
    <w:qFormat/>
    <w:tblPr>
      <w:tblInd w:w="0" w:type="dxa"/>
      <w:tblCellMar>
        <w:top w:w="0" w:type="dxa"/>
        <w:left w:w="108" w:type="dxa"/>
        <w:bottom w:w="0" w:type="dxa"/>
        <w:right w:w="108" w:type="dxa"/>
      </w:tblCellMar>
    </w:tblPr>
  </w:style>
  <w:style w:type="numbering" w:default="1" w:styleId="ad">
    <w:name w:val="No List"/>
    <w:uiPriority w:val="99"/>
    <w:semiHidden/>
    <w:unhideWhenUsed/>
  </w:style>
  <w:style w:type="character" w:customStyle="1" w:styleId="15">
    <w:name w:val="Заголовок 1 Знак"/>
    <w:aliases w:val="_Заголовок1 Знак,Заголовок 1 Знак Знак Знак Знак Знак Знак Знак Знак Знак"/>
    <w:link w:val="14"/>
    <w:uiPriority w:val="9"/>
    <w:locked/>
    <w:rsid w:val="00A600D5"/>
    <w:rPr>
      <w:rFonts w:cs="Arial"/>
      <w:b/>
      <w:bCs/>
      <w:caps/>
      <w:kern w:val="32"/>
      <w:sz w:val="32"/>
      <w:szCs w:val="32"/>
    </w:rPr>
  </w:style>
  <w:style w:type="character" w:customStyle="1" w:styleId="Heading2Char">
    <w:name w:val="Heading 2 Char"/>
    <w:aliases w:val="Подраздел Char,Heading 2 Hidden Char,Заголовок 2 Знак1 Char,Заголовок 2 Знак Знак Char,Знак Знак Знак Char,H2 Char,h2 Char,Numbered text 3 Char,2 headline Char,h Char,headline Char,2 Char,Reset numbering Char,(подраздел) Char,l2 Char"/>
    <w:uiPriority w:val="99"/>
    <w:semiHidden/>
    <w:locked/>
    <w:rsid w:val="00060676"/>
    <w:rPr>
      <w:rFonts w:ascii="Cambria" w:hAnsi="Cambria" w:cs="Times New Roman"/>
      <w:b/>
      <w:bCs/>
      <w:i/>
      <w:iCs/>
      <w:sz w:val="28"/>
      <w:szCs w:val="28"/>
    </w:rPr>
  </w:style>
  <w:style w:type="character" w:customStyle="1" w:styleId="32">
    <w:name w:val="Заголовок 3 Знак"/>
    <w:aliases w:val="Пункт Знак,заголовок3_pg Знак,h3 Знак,Level 3 Topic Heading Знак,Заголовок 3 Знак1 Знак,Заголовок 3 Знак Знак Знак,Heading 3 Char1 Знак Знак Знак,Heading 3 Char Char Знак Знак Знак,Heading 3 Char1 Char Char Знак Знак Знак,3 Знак,o Знак"/>
    <w:link w:val="31"/>
    <w:locked/>
    <w:rsid w:val="00A600D5"/>
    <w:rPr>
      <w:b/>
      <w:bCs/>
      <w:sz w:val="26"/>
      <w:szCs w:val="26"/>
    </w:rPr>
  </w:style>
  <w:style w:type="character" w:customStyle="1" w:styleId="41">
    <w:name w:val="Заголовок 4 Знак"/>
    <w:aliases w:val="Знак8 Знак"/>
    <w:link w:val="40"/>
    <w:uiPriority w:val="9"/>
    <w:locked/>
    <w:rsid w:val="00A600D5"/>
    <w:rPr>
      <w:b/>
      <w:bCs/>
      <w:sz w:val="26"/>
      <w:szCs w:val="26"/>
    </w:rPr>
  </w:style>
  <w:style w:type="character" w:customStyle="1" w:styleId="51">
    <w:name w:val="Заголовок 5 Знак"/>
    <w:aliases w:val="_Подпункт Знак"/>
    <w:link w:val="5"/>
    <w:locked/>
    <w:rsid w:val="00A600D5"/>
    <w:rPr>
      <w:b/>
      <w:bCs/>
      <w:sz w:val="18"/>
      <w:szCs w:val="18"/>
    </w:rPr>
  </w:style>
  <w:style w:type="character" w:customStyle="1" w:styleId="60">
    <w:name w:val="Заголовок 6 Знак"/>
    <w:aliases w:val="__Подпункт Знак"/>
    <w:link w:val="6"/>
    <w:locked/>
    <w:rsid w:val="00A600D5"/>
    <w:rPr>
      <w:i/>
      <w:sz w:val="22"/>
    </w:rPr>
  </w:style>
  <w:style w:type="character" w:customStyle="1" w:styleId="70">
    <w:name w:val="Заголовок 7 Знак"/>
    <w:link w:val="7"/>
    <w:locked/>
    <w:rsid w:val="00A600D5"/>
    <w:rPr>
      <w:rFonts w:ascii="Peterburg" w:hAnsi="Peterburg"/>
      <w:sz w:val="24"/>
    </w:rPr>
  </w:style>
  <w:style w:type="character" w:customStyle="1" w:styleId="80">
    <w:name w:val="Заголовок 8 Знак"/>
    <w:link w:val="8"/>
    <w:locked/>
    <w:rsid w:val="00A600D5"/>
    <w:rPr>
      <w:rFonts w:ascii="Peterburg" w:hAnsi="Peterburg"/>
      <w:sz w:val="24"/>
    </w:rPr>
  </w:style>
  <w:style w:type="character" w:customStyle="1" w:styleId="90">
    <w:name w:val="Заголовок 9 Знак"/>
    <w:link w:val="9"/>
    <w:locked/>
    <w:rsid w:val="00A600D5"/>
    <w:rPr>
      <w:rFonts w:ascii="Peterburg" w:hAnsi="Peterburg"/>
      <w:sz w:val="22"/>
    </w:rPr>
  </w:style>
  <w:style w:type="paragraph" w:customStyle="1" w:styleId="ae">
    <w:name w:val="_Заголовок таблицы"/>
    <w:basedOn w:val="a9"/>
    <w:rsid w:val="004B69ED"/>
    <w:pPr>
      <w:keepNext/>
      <w:widowControl/>
      <w:autoSpaceDN/>
      <w:adjustRightInd/>
      <w:spacing w:before="120" w:after="120" w:line="240" w:lineRule="auto"/>
      <w:jc w:val="center"/>
      <w:textAlignment w:val="auto"/>
    </w:pPr>
    <w:rPr>
      <w:b/>
    </w:rPr>
  </w:style>
  <w:style w:type="paragraph" w:customStyle="1" w:styleId="af">
    <w:name w:val="_Титул_Объект автоматизации"/>
    <w:basedOn w:val="a9"/>
    <w:link w:val="af0"/>
    <w:uiPriority w:val="99"/>
    <w:rsid w:val="00194C24"/>
    <w:pPr>
      <w:widowControl/>
      <w:autoSpaceDN/>
      <w:adjustRightInd/>
      <w:spacing w:line="240" w:lineRule="auto"/>
      <w:ind w:left="284" w:firstLine="567"/>
      <w:jc w:val="center"/>
      <w:textAlignment w:val="auto"/>
    </w:pPr>
    <w:rPr>
      <w:sz w:val="20"/>
      <w:szCs w:val="20"/>
    </w:rPr>
  </w:style>
  <w:style w:type="paragraph" w:customStyle="1" w:styleId="af1">
    <w:name w:val="_Титул_Москва год"/>
    <w:basedOn w:val="a9"/>
    <w:link w:val="af2"/>
    <w:qFormat/>
    <w:rsid w:val="00194C24"/>
    <w:pPr>
      <w:ind w:left="284" w:firstLine="567"/>
      <w:jc w:val="center"/>
    </w:pPr>
    <w:rPr>
      <w:b/>
      <w:sz w:val="28"/>
      <w:szCs w:val="28"/>
    </w:rPr>
  </w:style>
  <w:style w:type="paragraph" w:customStyle="1" w:styleId="12">
    <w:name w:val="_Заголовок 1"/>
    <w:basedOn w:val="14"/>
    <w:next w:val="23"/>
    <w:link w:val="16"/>
    <w:qFormat/>
    <w:rsid w:val="00B707D0"/>
    <w:pPr>
      <w:keepLines/>
      <w:widowControl/>
      <w:numPr>
        <w:numId w:val="3"/>
      </w:numPr>
      <w:autoSpaceDN/>
      <w:adjustRightInd/>
      <w:spacing w:before="200" w:after="200" w:line="240" w:lineRule="auto"/>
      <w:jc w:val="left"/>
      <w:textAlignment w:val="auto"/>
    </w:pPr>
    <w:rPr>
      <w:rFonts w:ascii="Times New Roman ??????????" w:hAnsi="Times New Roman ??????????"/>
    </w:rPr>
  </w:style>
  <w:style w:type="character" w:customStyle="1" w:styleId="af0">
    <w:name w:val="_Название объекта автоматизации Знак"/>
    <w:link w:val="af"/>
    <w:uiPriority w:val="99"/>
    <w:locked/>
    <w:rsid w:val="00194C24"/>
    <w:rPr>
      <w:rFonts w:cs="Times New Roman"/>
    </w:rPr>
  </w:style>
  <w:style w:type="paragraph" w:styleId="af3">
    <w:name w:val="Document Map"/>
    <w:basedOn w:val="a9"/>
    <w:link w:val="af4"/>
    <w:semiHidden/>
    <w:locked/>
    <w:rsid w:val="003950CA"/>
    <w:rPr>
      <w:rFonts w:ascii="Tahoma" w:hAnsi="Tahoma"/>
      <w:sz w:val="16"/>
      <w:szCs w:val="16"/>
    </w:rPr>
  </w:style>
  <w:style w:type="character" w:customStyle="1" w:styleId="af4">
    <w:name w:val="Схема документа Знак"/>
    <w:link w:val="af3"/>
    <w:semiHidden/>
    <w:locked/>
    <w:rsid w:val="00A600D5"/>
    <w:rPr>
      <w:rFonts w:ascii="Tahoma" w:hAnsi="Tahoma" w:cs="Tahoma"/>
      <w:sz w:val="16"/>
      <w:szCs w:val="16"/>
    </w:rPr>
  </w:style>
  <w:style w:type="character" w:customStyle="1" w:styleId="af2">
    <w:name w:val="_Титул_Москва год Знак"/>
    <w:link w:val="af1"/>
    <w:locked/>
    <w:rsid w:val="00194C24"/>
    <w:rPr>
      <w:rFonts w:cs="Times New Roman"/>
      <w:b/>
      <w:sz w:val="28"/>
      <w:szCs w:val="28"/>
    </w:rPr>
  </w:style>
  <w:style w:type="paragraph" w:customStyle="1" w:styleId="af5">
    <w:name w:val="_Заголовок без нумерации Не в оглавлении"/>
    <w:basedOn w:val="a9"/>
    <w:link w:val="af6"/>
    <w:qFormat/>
    <w:rsid w:val="00B707D0"/>
    <w:pPr>
      <w:pageBreakBefore/>
      <w:spacing w:after="240"/>
    </w:pPr>
    <w:rPr>
      <w:rFonts w:ascii="Times New Roman ??????????" w:hAnsi="Times New Roman ??????????"/>
      <w:b/>
      <w:caps/>
      <w:spacing w:val="20"/>
      <w:sz w:val="28"/>
      <w:szCs w:val="28"/>
    </w:rPr>
  </w:style>
  <w:style w:type="character" w:customStyle="1" w:styleId="16">
    <w:name w:val="_Заголовок 1 Знак"/>
    <w:link w:val="12"/>
    <w:locked/>
    <w:rsid w:val="00B707D0"/>
    <w:rPr>
      <w:rFonts w:ascii="Times New Roman ??????????" w:hAnsi="Times New Roman ??????????"/>
      <w:b/>
      <w:bCs/>
      <w:caps/>
      <w:kern w:val="32"/>
      <w:sz w:val="32"/>
      <w:szCs w:val="32"/>
    </w:rPr>
  </w:style>
  <w:style w:type="paragraph" w:styleId="af7">
    <w:name w:val="caption"/>
    <w:basedOn w:val="a9"/>
    <w:next w:val="a9"/>
    <w:uiPriority w:val="35"/>
    <w:qFormat/>
    <w:locked/>
    <w:rsid w:val="00DB2AA4"/>
    <w:pPr>
      <w:spacing w:before="60" w:after="120"/>
      <w:jc w:val="center"/>
    </w:pPr>
    <w:rPr>
      <w:bCs/>
      <w:sz w:val="22"/>
      <w:szCs w:val="20"/>
    </w:rPr>
  </w:style>
  <w:style w:type="paragraph" w:styleId="42">
    <w:name w:val="toc 4"/>
    <w:basedOn w:val="a9"/>
    <w:next w:val="a9"/>
    <w:uiPriority w:val="39"/>
    <w:locked/>
    <w:rsid w:val="006F1065"/>
    <w:pPr>
      <w:ind w:left="720"/>
    </w:pPr>
  </w:style>
  <w:style w:type="paragraph" w:customStyle="1" w:styleId="af8">
    <w:name w:val="_Назв_рисунка"/>
    <w:basedOn w:val="a9"/>
    <w:next w:val="a9"/>
    <w:link w:val="af9"/>
    <w:rsid w:val="006B3BC3"/>
    <w:pPr>
      <w:spacing w:before="60" w:after="120"/>
      <w:jc w:val="center"/>
    </w:pPr>
    <w:rPr>
      <w:bCs/>
      <w:sz w:val="22"/>
      <w:szCs w:val="22"/>
    </w:rPr>
  </w:style>
  <w:style w:type="character" w:customStyle="1" w:styleId="af9">
    <w:name w:val="_Назв_рисунка Знак Знак"/>
    <w:link w:val="af8"/>
    <w:locked/>
    <w:rsid w:val="00DB2AA4"/>
    <w:rPr>
      <w:rFonts w:cs="Times New Roman"/>
      <w:bCs/>
      <w:sz w:val="22"/>
      <w:szCs w:val="22"/>
      <w:lang w:val="ru-RU" w:eastAsia="ru-RU" w:bidi="ar-SA"/>
    </w:rPr>
  </w:style>
  <w:style w:type="character" w:customStyle="1" w:styleId="af6">
    <w:name w:val="_Заголовок без нумерации Не в оглавлении Знак"/>
    <w:link w:val="af5"/>
    <w:locked/>
    <w:rsid w:val="00B707D0"/>
    <w:rPr>
      <w:rFonts w:ascii="Times New Roman ??????????" w:hAnsi="Times New Roman ??????????" w:cs="Times New Roman"/>
      <w:b/>
      <w:caps/>
      <w:spacing w:val="20"/>
      <w:sz w:val="28"/>
      <w:szCs w:val="28"/>
    </w:rPr>
  </w:style>
  <w:style w:type="table" w:customStyle="1" w:styleId="afa">
    <w:name w:val="_Титул_Невидимая таблица"/>
    <w:rsid w:val="00DB2AA4"/>
    <w:tblPr>
      <w:tblInd w:w="675" w:type="dxa"/>
      <w:tblCellMar>
        <w:top w:w="0" w:type="dxa"/>
        <w:left w:w="108" w:type="dxa"/>
        <w:bottom w:w="0" w:type="dxa"/>
        <w:right w:w="108" w:type="dxa"/>
      </w:tblCellMar>
    </w:tblPr>
  </w:style>
  <w:style w:type="paragraph" w:customStyle="1" w:styleId="afb">
    <w:name w:val="_Основной перед списком"/>
    <w:basedOn w:val="aa"/>
    <w:next w:val="13"/>
    <w:link w:val="afc"/>
    <w:qFormat/>
    <w:rsid w:val="00DB2AA4"/>
    <w:pPr>
      <w:keepNext/>
      <w:spacing w:before="60"/>
    </w:pPr>
  </w:style>
  <w:style w:type="paragraph" w:styleId="91">
    <w:name w:val="toc 9"/>
    <w:basedOn w:val="a9"/>
    <w:next w:val="a9"/>
    <w:uiPriority w:val="39"/>
    <w:locked/>
    <w:rsid w:val="006F1065"/>
    <w:pPr>
      <w:ind w:left="1920"/>
    </w:pPr>
  </w:style>
  <w:style w:type="paragraph" w:customStyle="1" w:styleId="23">
    <w:name w:val="_Заголовок 2"/>
    <w:basedOn w:val="21"/>
    <w:next w:val="aa"/>
    <w:link w:val="24"/>
    <w:qFormat/>
    <w:rsid w:val="0080278B"/>
  </w:style>
  <w:style w:type="paragraph" w:customStyle="1" w:styleId="33">
    <w:name w:val="_Заголовок 3"/>
    <w:basedOn w:val="31"/>
    <w:next w:val="aa"/>
    <w:link w:val="34"/>
    <w:qFormat/>
    <w:rsid w:val="00EE1F0E"/>
    <w:rPr>
      <w:bCs w:val="0"/>
    </w:rPr>
  </w:style>
  <w:style w:type="paragraph" w:customStyle="1" w:styleId="aa">
    <w:name w:val="_Основной с красной строки"/>
    <w:basedOn w:val="a9"/>
    <w:link w:val="afd"/>
    <w:qFormat/>
    <w:rsid w:val="006B3BC3"/>
    <w:pPr>
      <w:widowControl/>
      <w:autoSpaceDN/>
      <w:adjustRightInd/>
      <w:spacing w:line="360" w:lineRule="exact"/>
      <w:ind w:firstLine="709"/>
      <w:textAlignment w:val="auto"/>
    </w:pPr>
  </w:style>
  <w:style w:type="character" w:customStyle="1" w:styleId="24">
    <w:name w:val="_Заголовок 2 Знак"/>
    <w:basedOn w:val="22"/>
    <w:link w:val="23"/>
    <w:locked/>
    <w:rsid w:val="0080278B"/>
  </w:style>
  <w:style w:type="paragraph" w:customStyle="1" w:styleId="afe">
    <w:name w:val="_Согласовано"/>
    <w:aliases w:val="Составили"/>
    <w:basedOn w:val="a9"/>
    <w:link w:val="aff"/>
    <w:qFormat/>
    <w:rsid w:val="00FE66E9"/>
    <w:pPr>
      <w:spacing w:before="240"/>
    </w:pPr>
    <w:rPr>
      <w:rFonts w:ascii="Times New Roman ??????????" w:hAnsi="Times New Roman ??????????"/>
      <w:b/>
      <w:bCs/>
      <w:caps/>
    </w:rPr>
  </w:style>
  <w:style w:type="character" w:customStyle="1" w:styleId="34">
    <w:name w:val="_Заголовок 3 Знак"/>
    <w:link w:val="33"/>
    <w:locked/>
    <w:rsid w:val="00EE1F0E"/>
    <w:rPr>
      <w:b/>
      <w:sz w:val="26"/>
      <w:szCs w:val="26"/>
    </w:rPr>
  </w:style>
  <w:style w:type="table" w:customStyle="1" w:styleId="aff0">
    <w:name w:val="Таблица"/>
    <w:semiHidden/>
    <w:locked/>
    <w:rsid w:val="00DB2AA4"/>
    <w:rPr>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tblHeader/>
    </w:trPr>
  </w:style>
  <w:style w:type="table" w:customStyle="1" w:styleId="aff1">
    <w:name w:val="_Таблица"/>
    <w:rsid w:val="00547386"/>
    <w:rPr>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2">
    <w:name w:val="footer"/>
    <w:basedOn w:val="a9"/>
    <w:link w:val="aff3"/>
    <w:uiPriority w:val="99"/>
    <w:locked/>
    <w:rsid w:val="00FE66E9"/>
    <w:pPr>
      <w:tabs>
        <w:tab w:val="center" w:pos="4677"/>
        <w:tab w:val="right" w:pos="9355"/>
      </w:tabs>
    </w:pPr>
  </w:style>
  <w:style w:type="character" w:customStyle="1" w:styleId="aff3">
    <w:name w:val="Нижний колонтитул Знак"/>
    <w:link w:val="aff2"/>
    <w:uiPriority w:val="99"/>
    <w:locked/>
    <w:rsid w:val="00B7573B"/>
    <w:rPr>
      <w:rFonts w:cs="Times New Roman"/>
      <w:sz w:val="24"/>
      <w:szCs w:val="24"/>
    </w:rPr>
  </w:style>
  <w:style w:type="paragraph" w:customStyle="1" w:styleId="aff4">
    <w:name w:val="_Текст исходного кода"/>
    <w:basedOn w:val="a9"/>
    <w:rsid w:val="003950CA"/>
    <w:rPr>
      <w:rFonts w:ascii="Courier New" w:hAnsi="Courier New" w:cs="Courier New"/>
      <w:sz w:val="20"/>
      <w:szCs w:val="20"/>
    </w:rPr>
  </w:style>
  <w:style w:type="paragraph" w:customStyle="1" w:styleId="aff5">
    <w:name w:val="_Титул_Название документа"/>
    <w:basedOn w:val="a9"/>
    <w:link w:val="aff6"/>
    <w:rsid w:val="00194C24"/>
    <w:pPr>
      <w:widowControl/>
      <w:autoSpaceDN/>
      <w:adjustRightInd/>
      <w:spacing w:before="1500" w:line="240" w:lineRule="auto"/>
      <w:ind w:left="851"/>
      <w:jc w:val="center"/>
      <w:textAlignment w:val="auto"/>
    </w:pPr>
    <w:rPr>
      <w:b/>
      <w:caps/>
    </w:rPr>
  </w:style>
  <w:style w:type="paragraph" w:customStyle="1" w:styleId="aff7">
    <w:name w:val="_Титул наименование организации"/>
    <w:basedOn w:val="a9"/>
    <w:link w:val="aff8"/>
    <w:qFormat/>
    <w:rsid w:val="00A82A51"/>
    <w:pPr>
      <w:tabs>
        <w:tab w:val="left" w:pos="0"/>
      </w:tabs>
      <w:ind w:right="-5"/>
      <w:jc w:val="center"/>
    </w:pPr>
    <w:rPr>
      <w:noProof/>
      <w:sz w:val="28"/>
      <w:szCs w:val="28"/>
    </w:rPr>
  </w:style>
  <w:style w:type="paragraph" w:customStyle="1" w:styleId="aff9">
    <w:name w:val="_Титул_Название системы"/>
    <w:basedOn w:val="a9"/>
    <w:link w:val="affa"/>
    <w:rsid w:val="00194C24"/>
    <w:pPr>
      <w:widowControl/>
      <w:autoSpaceDN/>
      <w:adjustRightInd/>
      <w:spacing w:before="240" w:line="240" w:lineRule="auto"/>
      <w:ind w:left="284" w:firstLine="567"/>
      <w:jc w:val="center"/>
      <w:textAlignment w:val="auto"/>
    </w:pPr>
    <w:rPr>
      <w:b/>
      <w:sz w:val="32"/>
      <w:szCs w:val="32"/>
    </w:rPr>
  </w:style>
  <w:style w:type="character" w:customStyle="1" w:styleId="aff">
    <w:name w:val="_Согласовано Знак"/>
    <w:aliases w:val="Составили Знак"/>
    <w:link w:val="afe"/>
    <w:locked/>
    <w:rsid w:val="00FE66E9"/>
    <w:rPr>
      <w:rFonts w:ascii="Times New Roman ??????????" w:hAnsi="Times New Roman ??????????" w:cs="Times New Roman"/>
      <w:b/>
      <w:bCs/>
      <w:caps/>
      <w:sz w:val="24"/>
      <w:szCs w:val="24"/>
    </w:rPr>
  </w:style>
  <w:style w:type="character" w:customStyle="1" w:styleId="aff8">
    <w:name w:val="_Титул наименование организации Знак"/>
    <w:link w:val="aff7"/>
    <w:locked/>
    <w:rsid w:val="00A82A51"/>
    <w:rPr>
      <w:rFonts w:cs="Times New Roman"/>
      <w:noProof/>
      <w:sz w:val="28"/>
      <w:szCs w:val="28"/>
    </w:rPr>
  </w:style>
  <w:style w:type="paragraph" w:styleId="25">
    <w:name w:val="toc 2"/>
    <w:basedOn w:val="a9"/>
    <w:next w:val="a9"/>
    <w:autoRedefine/>
    <w:uiPriority w:val="39"/>
    <w:qFormat/>
    <w:locked/>
    <w:rsid w:val="00314D90"/>
    <w:pPr>
      <w:tabs>
        <w:tab w:val="left" w:pos="567"/>
        <w:tab w:val="left" w:pos="960"/>
        <w:tab w:val="right" w:leader="dot" w:pos="10206"/>
      </w:tabs>
      <w:spacing w:line="240" w:lineRule="auto"/>
      <w:ind w:left="426" w:hanging="186"/>
      <w:jc w:val="left"/>
    </w:pPr>
  </w:style>
  <w:style w:type="paragraph" w:styleId="35">
    <w:name w:val="toc 3"/>
    <w:basedOn w:val="a9"/>
    <w:next w:val="a9"/>
    <w:autoRedefine/>
    <w:uiPriority w:val="39"/>
    <w:qFormat/>
    <w:locked/>
    <w:rsid w:val="00856836"/>
    <w:pPr>
      <w:tabs>
        <w:tab w:val="right" w:leader="dot" w:pos="10195"/>
      </w:tabs>
    </w:pPr>
  </w:style>
  <w:style w:type="paragraph" w:customStyle="1" w:styleId="11">
    <w:name w:val="_Нумерованный 1"/>
    <w:basedOn w:val="a9"/>
    <w:link w:val="110"/>
    <w:qFormat/>
    <w:rsid w:val="003950CA"/>
    <w:pPr>
      <w:numPr>
        <w:numId w:val="5"/>
      </w:numPr>
    </w:pPr>
  </w:style>
  <w:style w:type="table" w:customStyle="1" w:styleId="Table">
    <w:name w:val="Table"/>
    <w:semiHidden/>
    <w:locked/>
    <w:rsid w:val="00DB2AA4"/>
    <w:rPr>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tblHeader/>
    </w:trPr>
  </w:style>
  <w:style w:type="paragraph" w:customStyle="1" w:styleId="20">
    <w:name w:val="_Нумерованный 2"/>
    <w:basedOn w:val="11"/>
    <w:link w:val="210"/>
    <w:qFormat/>
    <w:rsid w:val="003950CA"/>
    <w:pPr>
      <w:numPr>
        <w:ilvl w:val="1"/>
      </w:numPr>
      <w:tabs>
        <w:tab w:val="num" w:pos="-494"/>
      </w:tabs>
    </w:pPr>
  </w:style>
  <w:style w:type="character" w:customStyle="1" w:styleId="17">
    <w:name w:val="_Нумерованный 1 Знак"/>
    <w:rsid w:val="003950CA"/>
    <w:rPr>
      <w:rFonts w:cs="Times New Roman"/>
      <w:sz w:val="24"/>
      <w:szCs w:val="24"/>
    </w:rPr>
  </w:style>
  <w:style w:type="table" w:styleId="-1">
    <w:name w:val="Table Web 1"/>
    <w:basedOn w:val="ac"/>
    <w:locked/>
    <w:rsid w:val="00DB2AA4"/>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2">
    <w:name w:val="Table Web 2"/>
    <w:basedOn w:val="ac"/>
    <w:locked/>
    <w:rsid w:val="00DB2AA4"/>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3">
    <w:name w:val="Table Web 3"/>
    <w:basedOn w:val="ac"/>
    <w:locked/>
    <w:rsid w:val="00DB2AA4"/>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paragraph" w:customStyle="1" w:styleId="30">
    <w:name w:val="_Нумерованный 3"/>
    <w:basedOn w:val="20"/>
    <w:link w:val="36"/>
    <w:qFormat/>
    <w:rsid w:val="003950CA"/>
    <w:pPr>
      <w:numPr>
        <w:ilvl w:val="2"/>
      </w:numPr>
    </w:pPr>
  </w:style>
  <w:style w:type="character" w:customStyle="1" w:styleId="110">
    <w:name w:val="_Нумерованный 1 Знак1"/>
    <w:link w:val="11"/>
    <w:locked/>
    <w:rsid w:val="003950CA"/>
    <w:rPr>
      <w:sz w:val="24"/>
      <w:szCs w:val="24"/>
    </w:rPr>
  </w:style>
  <w:style w:type="character" w:styleId="affb">
    <w:name w:val="Hyperlink"/>
    <w:uiPriority w:val="99"/>
    <w:locked/>
    <w:rsid w:val="00DB2AA4"/>
    <w:rPr>
      <w:rFonts w:cs="Times New Roman"/>
      <w:color w:val="0000FF"/>
      <w:u w:val="single"/>
    </w:rPr>
  </w:style>
  <w:style w:type="character" w:customStyle="1" w:styleId="26">
    <w:name w:val="_Нумерованный 2 Знак"/>
    <w:basedOn w:val="110"/>
    <w:rsid w:val="003950CA"/>
    <w:rPr>
      <w:sz w:val="24"/>
      <w:szCs w:val="24"/>
    </w:rPr>
  </w:style>
  <w:style w:type="paragraph" w:styleId="18">
    <w:name w:val="toc 1"/>
    <w:basedOn w:val="a9"/>
    <w:next w:val="a9"/>
    <w:uiPriority w:val="39"/>
    <w:qFormat/>
    <w:locked/>
    <w:rsid w:val="006E2260"/>
    <w:pPr>
      <w:spacing w:after="100" w:line="240" w:lineRule="auto"/>
    </w:pPr>
    <w:rPr>
      <w:caps/>
      <w:noProof/>
    </w:rPr>
  </w:style>
  <w:style w:type="character" w:customStyle="1" w:styleId="210">
    <w:name w:val="_Нумерованный 2 Знак1"/>
    <w:basedOn w:val="110"/>
    <w:link w:val="20"/>
    <w:locked/>
    <w:rsid w:val="003950CA"/>
  </w:style>
  <w:style w:type="character" w:customStyle="1" w:styleId="36">
    <w:name w:val="_Нумерованный 3 Знак"/>
    <w:basedOn w:val="210"/>
    <w:link w:val="30"/>
    <w:locked/>
    <w:rsid w:val="003950CA"/>
  </w:style>
  <w:style w:type="table" w:styleId="affc">
    <w:name w:val="Table Elegant"/>
    <w:basedOn w:val="ac"/>
    <w:locked/>
    <w:rsid w:val="00DB2AA4"/>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caps/>
        <w:color w:val="auto"/>
      </w:rPr>
      <w:tblPr/>
      <w:tcPr>
        <w:tcBorders>
          <w:tl2br w:val="none" w:sz="0" w:space="0" w:color="auto"/>
          <w:tr2bl w:val="none" w:sz="0" w:space="0" w:color="auto"/>
        </w:tcBorders>
      </w:tcPr>
    </w:tblStylePr>
  </w:style>
  <w:style w:type="table" w:styleId="19">
    <w:name w:val="Table Subtle 1"/>
    <w:basedOn w:val="ac"/>
    <w:locked/>
    <w:rsid w:val="00DB2AA4"/>
    <w:tblPr>
      <w:tblStyleRowBandSize w:val="1"/>
      <w:tblInd w:w="0" w:type="dxa"/>
      <w:tblCellMar>
        <w:top w:w="0" w:type="dxa"/>
        <w:left w:w="108" w:type="dxa"/>
        <w:bottom w:w="0" w:type="dxa"/>
        <w:right w:w="108" w:type="dxa"/>
      </w:tblCellMar>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27">
    <w:name w:val="Table Subtle 2"/>
    <w:basedOn w:val="ac"/>
    <w:locked/>
    <w:rsid w:val="00DB2AA4"/>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1a">
    <w:name w:val="Table Classic 1"/>
    <w:basedOn w:val="ac"/>
    <w:locked/>
    <w:rsid w:val="00DB2AA4"/>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28">
    <w:name w:val="Table Classic 2"/>
    <w:basedOn w:val="ac"/>
    <w:locked/>
    <w:rsid w:val="00DB2AA4"/>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37">
    <w:name w:val="Table Classic 3"/>
    <w:basedOn w:val="ac"/>
    <w:locked/>
    <w:rsid w:val="00DB2AA4"/>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table" w:styleId="43">
    <w:name w:val="Table Classic 4"/>
    <w:basedOn w:val="ac"/>
    <w:locked/>
    <w:rsid w:val="00DB2AA4"/>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table" w:customStyle="1" w:styleId="affd">
    <w:name w:val="Невидимая таблица"/>
    <w:semiHidden/>
    <w:locked/>
    <w:rsid w:val="00DB2AA4"/>
    <w:pPr>
      <w:spacing w:before="60" w:after="60"/>
    </w:pPr>
    <w:tblPr>
      <w:tblInd w:w="0" w:type="dxa"/>
      <w:tblCellMar>
        <w:top w:w="0" w:type="dxa"/>
        <w:left w:w="108" w:type="dxa"/>
        <w:bottom w:w="0" w:type="dxa"/>
        <w:right w:w="108" w:type="dxa"/>
      </w:tblCellMar>
    </w:tblPr>
  </w:style>
  <w:style w:type="table" w:styleId="1b">
    <w:name w:val="Table 3D effects 1"/>
    <w:basedOn w:val="ac"/>
    <w:locked/>
    <w:rsid w:val="00DB2AA4"/>
    <w:tblPr>
      <w:tblInd w:w="0" w:type="dxa"/>
      <w:tblCellMar>
        <w:top w:w="0" w:type="dxa"/>
        <w:left w:w="108" w:type="dxa"/>
        <w:bottom w:w="0" w:type="dxa"/>
        <w:right w:w="108" w:type="dxa"/>
      </w:tblCellMa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29">
    <w:name w:val="Table 3D effects 2"/>
    <w:basedOn w:val="ac"/>
    <w:locked/>
    <w:rsid w:val="00DB2AA4"/>
    <w:tblPr>
      <w:tblStyleRowBandSize w:val="1"/>
      <w:tblInd w:w="0" w:type="dxa"/>
      <w:tblCellMar>
        <w:top w:w="0" w:type="dxa"/>
        <w:left w:w="108" w:type="dxa"/>
        <w:bottom w:w="0" w:type="dxa"/>
        <w:right w:w="108" w:type="dxa"/>
      </w:tblCellMar>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38">
    <w:name w:val="Table 3D effects 3"/>
    <w:basedOn w:val="ac"/>
    <w:locked/>
    <w:rsid w:val="00DB2AA4"/>
    <w:tblPr>
      <w:tblStyleRowBandSize w:val="1"/>
      <w:tblStyleColBandSize w:val="1"/>
      <w:tblInd w:w="0" w:type="dxa"/>
      <w:tblCellMar>
        <w:top w:w="0" w:type="dxa"/>
        <w:left w:w="108" w:type="dxa"/>
        <w:bottom w:w="0" w:type="dxa"/>
        <w:right w:w="108" w:type="dxa"/>
      </w:tblCellMar>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paragraph" w:styleId="52">
    <w:name w:val="toc 5"/>
    <w:basedOn w:val="a9"/>
    <w:next w:val="a9"/>
    <w:uiPriority w:val="39"/>
    <w:locked/>
    <w:rsid w:val="00DB2AA4"/>
    <w:pPr>
      <w:ind w:left="960"/>
    </w:pPr>
  </w:style>
  <w:style w:type="paragraph" w:styleId="61">
    <w:name w:val="toc 6"/>
    <w:basedOn w:val="a9"/>
    <w:next w:val="a9"/>
    <w:uiPriority w:val="39"/>
    <w:locked/>
    <w:rsid w:val="00DB2AA4"/>
    <w:pPr>
      <w:ind w:left="1200"/>
    </w:pPr>
  </w:style>
  <w:style w:type="paragraph" w:styleId="71">
    <w:name w:val="toc 7"/>
    <w:basedOn w:val="a9"/>
    <w:next w:val="a9"/>
    <w:uiPriority w:val="39"/>
    <w:locked/>
    <w:rsid w:val="00DB2AA4"/>
    <w:pPr>
      <w:ind w:left="1440"/>
    </w:pPr>
  </w:style>
  <w:style w:type="paragraph" w:styleId="81">
    <w:name w:val="toc 8"/>
    <w:basedOn w:val="a9"/>
    <w:next w:val="a9"/>
    <w:uiPriority w:val="39"/>
    <w:locked/>
    <w:rsid w:val="00DB2AA4"/>
    <w:pPr>
      <w:ind w:left="1680"/>
    </w:pPr>
  </w:style>
  <w:style w:type="paragraph" w:styleId="2a">
    <w:name w:val="List Continue 2"/>
    <w:basedOn w:val="a9"/>
    <w:semiHidden/>
    <w:locked/>
    <w:rsid w:val="00DB2AA4"/>
    <w:pPr>
      <w:spacing w:after="120"/>
      <w:ind w:left="566"/>
    </w:pPr>
  </w:style>
  <w:style w:type="paragraph" w:styleId="39">
    <w:name w:val="List Continue 3"/>
    <w:basedOn w:val="a9"/>
    <w:semiHidden/>
    <w:locked/>
    <w:rsid w:val="00DB2AA4"/>
    <w:pPr>
      <w:spacing w:after="120"/>
      <w:ind w:left="849"/>
    </w:pPr>
  </w:style>
  <w:style w:type="table" w:styleId="1c">
    <w:name w:val="Table Simple 1"/>
    <w:basedOn w:val="ac"/>
    <w:locked/>
    <w:rsid w:val="00DB2AA4"/>
    <w:tblPr>
      <w:tblInd w:w="0" w:type="dxa"/>
      <w:tblBorders>
        <w:top w:val="single" w:sz="12" w:space="0" w:color="008000"/>
        <w:bottom w:val="single" w:sz="12" w:space="0" w:color="008000"/>
      </w:tblBorders>
      <w:tblCellMar>
        <w:top w:w="0" w:type="dxa"/>
        <w:left w:w="108" w:type="dxa"/>
        <w:bottom w:w="0" w:type="dxa"/>
        <w:right w:w="108" w:type="dxa"/>
      </w:tblCellMar>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2b">
    <w:name w:val="Table Simple 2"/>
    <w:basedOn w:val="ac"/>
    <w:locked/>
    <w:rsid w:val="00DB2AA4"/>
    <w:tblPr>
      <w:tblInd w:w="0" w:type="dxa"/>
      <w:tblCellMar>
        <w:top w:w="0" w:type="dxa"/>
        <w:left w:w="108" w:type="dxa"/>
        <w:bottom w:w="0" w:type="dxa"/>
        <w:right w:w="108" w:type="dxa"/>
      </w:tblCellMa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styleId="3a">
    <w:name w:val="Table Simple 3"/>
    <w:basedOn w:val="ac"/>
    <w:locked/>
    <w:rsid w:val="00DB2AA4"/>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styleId="affe">
    <w:name w:val="Table Grid"/>
    <w:basedOn w:val="ac"/>
    <w:uiPriority w:val="59"/>
    <w:locked/>
    <w:rsid w:val="00DB2AA4"/>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d">
    <w:name w:val="Table Grid 1"/>
    <w:basedOn w:val="ac"/>
    <w:locked/>
    <w:rsid w:val="00DB2AA4"/>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styleId="2c">
    <w:name w:val="Table Grid 2"/>
    <w:basedOn w:val="ac"/>
    <w:locked/>
    <w:rsid w:val="00DB2AA4"/>
    <w:tblPr>
      <w:tblInd w:w="0" w:type="dxa"/>
      <w:tblBorders>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3b">
    <w:name w:val="Table Grid 3"/>
    <w:basedOn w:val="ac"/>
    <w:locked/>
    <w:rsid w:val="00DB2AA4"/>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44">
    <w:name w:val="Table Grid 4"/>
    <w:basedOn w:val="ac"/>
    <w:locked/>
    <w:rsid w:val="00DB2AA4"/>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53">
    <w:name w:val="Table Grid 5"/>
    <w:basedOn w:val="ac"/>
    <w:locked/>
    <w:rsid w:val="00DB2AA4"/>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62">
    <w:name w:val="Table Grid 6"/>
    <w:basedOn w:val="ac"/>
    <w:locked/>
    <w:rsid w:val="00DB2AA4"/>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72">
    <w:name w:val="Table Grid 7"/>
    <w:basedOn w:val="ac"/>
    <w:locked/>
    <w:rsid w:val="00DB2AA4"/>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82">
    <w:name w:val="Table Grid 8"/>
    <w:basedOn w:val="ac"/>
    <w:locked/>
    <w:rsid w:val="00DB2AA4"/>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afff">
    <w:name w:val="Table Contemporary"/>
    <w:basedOn w:val="ac"/>
    <w:locked/>
    <w:rsid w:val="00DB2AA4"/>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paragraph" w:styleId="afff0">
    <w:name w:val="List"/>
    <w:basedOn w:val="a9"/>
    <w:semiHidden/>
    <w:locked/>
    <w:rsid w:val="00DB2AA4"/>
    <w:pPr>
      <w:ind w:left="283" w:hanging="283"/>
    </w:pPr>
  </w:style>
  <w:style w:type="paragraph" w:styleId="2d">
    <w:name w:val="List 2"/>
    <w:basedOn w:val="a9"/>
    <w:semiHidden/>
    <w:locked/>
    <w:rsid w:val="00DB2AA4"/>
    <w:pPr>
      <w:ind w:left="566" w:hanging="283"/>
    </w:pPr>
  </w:style>
  <w:style w:type="paragraph" w:styleId="3c">
    <w:name w:val="List 3"/>
    <w:basedOn w:val="a9"/>
    <w:semiHidden/>
    <w:locked/>
    <w:rsid w:val="00DB2AA4"/>
    <w:pPr>
      <w:ind w:left="849" w:hanging="283"/>
    </w:pPr>
  </w:style>
  <w:style w:type="table" w:styleId="afff1">
    <w:name w:val="Table Professional"/>
    <w:basedOn w:val="ac"/>
    <w:locked/>
    <w:rsid w:val="00DB2AA4"/>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1e">
    <w:name w:val="Table Columns 1"/>
    <w:basedOn w:val="ac"/>
    <w:locked/>
    <w:rsid w:val="00DB2AA4"/>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2e">
    <w:name w:val="Table Columns 2"/>
    <w:basedOn w:val="ac"/>
    <w:locked/>
    <w:rsid w:val="00DB2AA4"/>
    <w:rPr>
      <w:b/>
      <w:bCs/>
    </w:rPr>
    <w:tblPr>
      <w:tblStyleColBandSize w:val="1"/>
      <w:tblInd w:w="0" w:type="dxa"/>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3d">
    <w:name w:val="Table Columns 3"/>
    <w:basedOn w:val="ac"/>
    <w:locked/>
    <w:rsid w:val="00DB2AA4"/>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styleId="45">
    <w:name w:val="Table Columns 4"/>
    <w:basedOn w:val="ac"/>
    <w:locked/>
    <w:rsid w:val="00DB2AA4"/>
    <w:tblPr>
      <w:tblStyleColBandSize w:val="1"/>
      <w:tblInd w:w="0" w:type="dxa"/>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54">
    <w:name w:val="Table Columns 5"/>
    <w:basedOn w:val="ac"/>
    <w:locked/>
    <w:rsid w:val="00DB2AA4"/>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10">
    <w:name w:val="Table List 1"/>
    <w:basedOn w:val="ac"/>
    <w:locked/>
    <w:rsid w:val="00DB2AA4"/>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20">
    <w:name w:val="Table List 2"/>
    <w:basedOn w:val="ac"/>
    <w:locked/>
    <w:rsid w:val="00DB2AA4"/>
    <w:tblPr>
      <w:tblStyleRowBandSize w:val="2"/>
      <w:tblInd w:w="0" w:type="dxa"/>
      <w:tblBorders>
        <w:bottom w:val="single" w:sz="12" w:space="0" w:color="808080"/>
      </w:tblBorders>
      <w:tblCellMar>
        <w:top w:w="0" w:type="dxa"/>
        <w:left w:w="108" w:type="dxa"/>
        <w:bottom w:w="0" w:type="dxa"/>
        <w:right w:w="108" w:type="dxa"/>
      </w:tblCellMar>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30">
    <w:name w:val="Table List 3"/>
    <w:basedOn w:val="ac"/>
    <w:locked/>
    <w:rsid w:val="00DB2AA4"/>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4">
    <w:name w:val="Table List 4"/>
    <w:basedOn w:val="ac"/>
    <w:locked/>
    <w:rsid w:val="00DB2AA4"/>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
    <w:name w:val="Table List 5"/>
    <w:basedOn w:val="ac"/>
    <w:locked/>
    <w:rsid w:val="00DB2AA4"/>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6">
    <w:name w:val="Table List 6"/>
    <w:basedOn w:val="ac"/>
    <w:locked/>
    <w:rsid w:val="00DB2AA4"/>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7">
    <w:name w:val="Table List 7"/>
    <w:basedOn w:val="ac"/>
    <w:locked/>
    <w:rsid w:val="00DB2AA4"/>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8">
    <w:name w:val="Table List 8"/>
    <w:basedOn w:val="ac"/>
    <w:locked/>
    <w:rsid w:val="00DB2AA4"/>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paragraph" w:styleId="2f">
    <w:name w:val="index 2"/>
    <w:basedOn w:val="a9"/>
    <w:next w:val="a9"/>
    <w:autoRedefine/>
    <w:semiHidden/>
    <w:locked/>
    <w:rsid w:val="00DB2AA4"/>
    <w:pPr>
      <w:ind w:left="480" w:hanging="240"/>
    </w:pPr>
  </w:style>
  <w:style w:type="paragraph" w:styleId="3e">
    <w:name w:val="index 3"/>
    <w:basedOn w:val="a9"/>
    <w:next w:val="a9"/>
    <w:autoRedefine/>
    <w:semiHidden/>
    <w:locked/>
    <w:rsid w:val="00DB2AA4"/>
    <w:pPr>
      <w:ind w:left="720" w:hanging="240"/>
    </w:pPr>
  </w:style>
  <w:style w:type="paragraph" w:styleId="46">
    <w:name w:val="index 4"/>
    <w:basedOn w:val="a9"/>
    <w:next w:val="a9"/>
    <w:autoRedefine/>
    <w:semiHidden/>
    <w:locked/>
    <w:rsid w:val="00DB2AA4"/>
    <w:pPr>
      <w:ind w:left="960" w:hanging="240"/>
    </w:pPr>
  </w:style>
  <w:style w:type="paragraph" w:styleId="55">
    <w:name w:val="index 5"/>
    <w:basedOn w:val="a9"/>
    <w:next w:val="a9"/>
    <w:autoRedefine/>
    <w:semiHidden/>
    <w:locked/>
    <w:rsid w:val="00DB2AA4"/>
    <w:pPr>
      <w:ind w:left="1200" w:hanging="240"/>
    </w:pPr>
  </w:style>
  <w:style w:type="paragraph" w:styleId="63">
    <w:name w:val="index 6"/>
    <w:basedOn w:val="a9"/>
    <w:next w:val="a9"/>
    <w:autoRedefine/>
    <w:semiHidden/>
    <w:locked/>
    <w:rsid w:val="00DB2AA4"/>
    <w:pPr>
      <w:ind w:left="1440" w:hanging="240"/>
    </w:pPr>
  </w:style>
  <w:style w:type="table" w:styleId="1f">
    <w:name w:val="Table Colorful 1"/>
    <w:basedOn w:val="ac"/>
    <w:locked/>
    <w:rsid w:val="00DB2AA4"/>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2f0">
    <w:name w:val="Table Colorful 2"/>
    <w:basedOn w:val="ac"/>
    <w:locked/>
    <w:rsid w:val="00DB2AA4"/>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3f">
    <w:name w:val="Table Colorful 3"/>
    <w:basedOn w:val="ac"/>
    <w:locked/>
    <w:rsid w:val="00DB2AA4"/>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table" w:customStyle="1" w:styleId="afff2">
    <w:name w:val="_Таблица содержания работ"/>
    <w:rsid w:val="00BB0646"/>
    <w:tblPr>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jc w:val="center"/>
    </w:trPr>
  </w:style>
  <w:style w:type="table" w:customStyle="1" w:styleId="afff3">
    <w:name w:val="_Таблица примечания"/>
    <w:rsid w:val="005D2A63"/>
    <w:pPr>
      <w:spacing w:before="120" w:after="120"/>
    </w:pPr>
    <w:tblPr>
      <w:tblInd w:w="0" w:type="dxa"/>
      <w:tblCellMar>
        <w:top w:w="0" w:type="dxa"/>
        <w:left w:w="108" w:type="dxa"/>
        <w:bottom w:w="0" w:type="dxa"/>
        <w:right w:w="108" w:type="dxa"/>
      </w:tblCellMar>
    </w:tblPr>
  </w:style>
  <w:style w:type="paragraph" w:customStyle="1" w:styleId="afff4">
    <w:name w:val="_Название таблицы"/>
    <w:basedOn w:val="a9"/>
    <w:rsid w:val="004C6E33"/>
    <w:pPr>
      <w:keepNext/>
      <w:spacing w:before="120" w:after="40"/>
      <w:ind w:firstLine="357"/>
      <w:jc w:val="right"/>
    </w:pPr>
  </w:style>
  <w:style w:type="paragraph" w:customStyle="1" w:styleId="afff5">
    <w:name w:val="_Подзаголовок таблицы"/>
    <w:basedOn w:val="a9"/>
    <w:rsid w:val="00A82A51"/>
    <w:pPr>
      <w:keepNext/>
      <w:spacing w:before="120" w:after="120"/>
      <w:jc w:val="center"/>
    </w:pPr>
    <w:rPr>
      <w:b/>
      <w:i/>
      <w:sz w:val="22"/>
    </w:rPr>
  </w:style>
  <w:style w:type="paragraph" w:customStyle="1" w:styleId="13">
    <w:name w:val="_Маркированный список уровня 1"/>
    <w:basedOn w:val="a9"/>
    <w:link w:val="1f0"/>
    <w:qFormat/>
    <w:rsid w:val="00AB73FB"/>
    <w:pPr>
      <w:numPr>
        <w:numId w:val="18"/>
      </w:numPr>
      <w:tabs>
        <w:tab w:val="left" w:pos="1134"/>
      </w:tabs>
      <w:spacing w:after="60"/>
    </w:pPr>
  </w:style>
  <w:style w:type="paragraph" w:customStyle="1" w:styleId="2f1">
    <w:name w:val="_Маркированный список уровня 2"/>
    <w:basedOn w:val="13"/>
    <w:link w:val="2f2"/>
    <w:qFormat/>
    <w:rsid w:val="00F87FCE"/>
    <w:pPr>
      <w:numPr>
        <w:numId w:val="0"/>
      </w:numPr>
      <w:tabs>
        <w:tab w:val="num" w:pos="360"/>
        <w:tab w:val="left" w:pos="2410"/>
      </w:tabs>
      <w:ind w:left="1843" w:hanging="312"/>
    </w:pPr>
    <w:rPr>
      <w:sz w:val="26"/>
      <w:szCs w:val="26"/>
    </w:rPr>
  </w:style>
  <w:style w:type="character" w:customStyle="1" w:styleId="afd">
    <w:name w:val="_Основной с красной строки Знак"/>
    <w:link w:val="aa"/>
    <w:locked/>
    <w:rsid w:val="006B3BC3"/>
    <w:rPr>
      <w:rFonts w:cs="Times New Roman"/>
      <w:sz w:val="24"/>
      <w:szCs w:val="24"/>
    </w:rPr>
  </w:style>
  <w:style w:type="character" w:customStyle="1" w:styleId="afc">
    <w:name w:val="_Основной перед списком Знак"/>
    <w:basedOn w:val="afd"/>
    <w:link w:val="afb"/>
    <w:locked/>
    <w:rsid w:val="003266ED"/>
    <w:rPr>
      <w:rFonts w:cs="Times New Roman"/>
      <w:sz w:val="24"/>
      <w:szCs w:val="24"/>
    </w:rPr>
  </w:style>
  <w:style w:type="character" w:customStyle="1" w:styleId="22">
    <w:name w:val="Заголовок 2 Знак"/>
    <w:aliases w:val="Подраздел Знак,Heading 2 Hidden Знак,Заголовок 2 Знак1 Знак,Заголовок 2 Знак Знак Знак,Знак Знак Знак Знак,H2 Знак,h2 Знак,Numbered text 3 Знак,2 headline Знак,h Знак,headline Знак,2 Знак,Reset numbering Знак,(подраздел) Знак,l2 Знак"/>
    <w:link w:val="21"/>
    <w:locked/>
    <w:rsid w:val="00A600D5"/>
    <w:rPr>
      <w:b/>
      <w:bCs/>
      <w:iCs/>
      <w:sz w:val="28"/>
      <w:szCs w:val="28"/>
    </w:rPr>
  </w:style>
  <w:style w:type="table" w:customStyle="1" w:styleId="afff6">
    <w:name w:val="Стиль для вставляемой таблицы"/>
    <w:locked/>
    <w:rsid w:val="00922E42"/>
    <w:rPr>
      <w:sz w:val="18"/>
      <w:szCs w:val="18"/>
    </w:rPr>
    <w:tblPr>
      <w:tblStyleRowBandSize w:val="3"/>
      <w:tblStyleColBandSize w:val="3"/>
      <w:tblInd w:w="0"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f7">
    <w:name w:val="_Титул_Количество страниц"/>
    <w:basedOn w:val="a9"/>
    <w:link w:val="afff8"/>
    <w:rsid w:val="00194C24"/>
    <w:pPr>
      <w:widowControl/>
      <w:autoSpaceDN/>
      <w:adjustRightInd/>
      <w:spacing w:before="200" w:line="240" w:lineRule="auto"/>
      <w:ind w:left="284" w:firstLine="567"/>
      <w:jc w:val="center"/>
      <w:textAlignment w:val="auto"/>
    </w:pPr>
    <w:rPr>
      <w:sz w:val="20"/>
      <w:szCs w:val="20"/>
    </w:rPr>
  </w:style>
  <w:style w:type="paragraph" w:customStyle="1" w:styleId="afff9">
    <w:name w:val="_Заголовок без нумерации в оглавлении"/>
    <w:basedOn w:val="a9"/>
    <w:next w:val="a9"/>
    <w:rsid w:val="007E7604"/>
    <w:pPr>
      <w:keepNext/>
      <w:keepLines/>
      <w:pageBreakBefore/>
      <w:widowControl/>
      <w:autoSpaceDN/>
      <w:adjustRightInd/>
      <w:spacing w:before="480" w:after="360" w:line="240" w:lineRule="auto"/>
      <w:jc w:val="left"/>
      <w:textAlignment w:val="auto"/>
      <w:outlineLvl w:val="0"/>
    </w:pPr>
    <w:rPr>
      <w:rFonts w:ascii="Times New Roman ??????????" w:hAnsi="Times New Roman ??????????"/>
      <w:b/>
      <w:caps/>
      <w:sz w:val="32"/>
      <w:szCs w:val="32"/>
    </w:rPr>
  </w:style>
  <w:style w:type="table" w:customStyle="1" w:styleId="afffa">
    <w:name w:val="Заголовок вставляемой таблицы"/>
    <w:basedOn w:val="afff6"/>
    <w:locked/>
    <w:rsid w:val="00922E42"/>
    <w:pPr>
      <w:jc w:val="center"/>
    </w:pPr>
    <w:tblPr>
      <w:tblStyleRowBandSize w:val="3"/>
      <w:tblStyleColBandSize w:val="3"/>
      <w:tblInd w:w="0"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top w:w="0" w:type="dxa"/>
        <w:left w:w="108" w:type="dxa"/>
        <w:bottom w:w="0" w:type="dxa"/>
        <w:right w:w="108" w:type="dxa"/>
      </w:tblCellMar>
    </w:tblPr>
    <w:tblStylePr w:type="firstRow">
      <w:pPr>
        <w:keepNext/>
        <w:keepLines/>
        <w:pageBreakBefore/>
        <w:widowControl/>
        <w:suppressLineNumbers/>
        <w:suppressAutoHyphens w:val="0"/>
        <w:spacing w:beforeLines="60" w:beforeAutospacing="0" w:afterLines="60" w:afterAutospacing="0"/>
        <w:ind w:firstLineChars="0" w:firstLine="0"/>
        <w:jc w:val="center"/>
      </w:pPr>
      <w:rPr>
        <w:rFonts w:ascii="Times New Roman" w:hAnsi="Times New Roman" w:cs="Times New Roman"/>
        <w:b/>
        <w:i w:val="0"/>
        <w:sz w:val="20"/>
        <w:szCs w:val="20"/>
      </w:rPr>
      <w:tblPr/>
      <w:tcPr>
        <w:tcBorders>
          <w:top w:val="double" w:sz="4" w:space="0" w:color="auto"/>
          <w:left w:val="double" w:sz="4" w:space="0" w:color="auto"/>
          <w:bottom w:val="double" w:sz="4" w:space="0" w:color="auto"/>
          <w:right w:val="double" w:sz="4" w:space="0" w:color="auto"/>
          <w:insideH w:val="single" w:sz="4" w:space="0" w:color="auto"/>
          <w:insideV w:val="single" w:sz="4" w:space="0" w:color="auto"/>
        </w:tcBorders>
      </w:tcPr>
    </w:tblStylePr>
  </w:style>
  <w:style w:type="paragraph" w:customStyle="1" w:styleId="afffb">
    <w:name w:val="Заголовок по центру"/>
    <w:basedOn w:val="a9"/>
    <w:next w:val="a9"/>
    <w:semiHidden/>
    <w:locked/>
    <w:rsid w:val="00281CB7"/>
    <w:pPr>
      <w:widowControl/>
      <w:autoSpaceDN/>
      <w:adjustRightInd/>
      <w:spacing w:before="40" w:after="40" w:line="240" w:lineRule="auto"/>
      <w:ind w:firstLine="709"/>
      <w:jc w:val="center"/>
      <w:textAlignment w:val="auto"/>
    </w:pPr>
    <w:rPr>
      <w:b/>
      <w:sz w:val="28"/>
    </w:rPr>
  </w:style>
  <w:style w:type="paragraph" w:customStyle="1" w:styleId="afffc">
    <w:name w:val="НАЗВАНИЕ БОЛЬШОЕ ПО ЦЕНТРУ не жирное курсив"/>
    <w:basedOn w:val="a9"/>
    <w:next w:val="a9"/>
    <w:semiHidden/>
    <w:locked/>
    <w:rsid w:val="00A82A51"/>
    <w:pPr>
      <w:widowControl/>
      <w:autoSpaceDN/>
      <w:adjustRightInd/>
      <w:spacing w:before="120" w:after="120" w:line="240" w:lineRule="auto"/>
      <w:jc w:val="center"/>
      <w:textAlignment w:val="auto"/>
    </w:pPr>
    <w:rPr>
      <w:i/>
      <w:caps/>
      <w:spacing w:val="20"/>
      <w:sz w:val="28"/>
      <w:szCs w:val="28"/>
    </w:rPr>
  </w:style>
  <w:style w:type="paragraph" w:customStyle="1" w:styleId="afffd">
    <w:name w:val="Название обычное по центру"/>
    <w:basedOn w:val="a9"/>
    <w:semiHidden/>
    <w:locked/>
    <w:rsid w:val="00281CB7"/>
    <w:pPr>
      <w:widowControl/>
      <w:autoSpaceDN/>
      <w:adjustRightInd/>
      <w:spacing w:before="120" w:after="120" w:line="240" w:lineRule="auto"/>
      <w:jc w:val="center"/>
      <w:textAlignment w:val="auto"/>
    </w:pPr>
    <w:rPr>
      <w:b/>
      <w:sz w:val="20"/>
    </w:rPr>
  </w:style>
  <w:style w:type="paragraph" w:customStyle="1" w:styleId="1f1">
    <w:name w:val="оглавление 1"/>
    <w:basedOn w:val="a9"/>
    <w:semiHidden/>
    <w:locked/>
    <w:rsid w:val="00D461C7"/>
    <w:pPr>
      <w:widowControl/>
      <w:tabs>
        <w:tab w:val="right" w:leader="dot" w:pos="9922"/>
      </w:tabs>
      <w:autoSpaceDN/>
      <w:adjustRightInd/>
      <w:spacing w:line="240" w:lineRule="auto"/>
      <w:textAlignment w:val="auto"/>
    </w:pPr>
    <w:rPr>
      <w:b/>
    </w:rPr>
  </w:style>
  <w:style w:type="paragraph" w:customStyle="1" w:styleId="2f3">
    <w:name w:val="оглавление 2"/>
    <w:basedOn w:val="a9"/>
    <w:semiHidden/>
    <w:locked/>
    <w:rsid w:val="00D461C7"/>
    <w:pPr>
      <w:widowControl/>
      <w:tabs>
        <w:tab w:val="right" w:leader="dot" w:pos="9922"/>
      </w:tabs>
      <w:autoSpaceDN/>
      <w:adjustRightInd/>
      <w:spacing w:line="240" w:lineRule="auto"/>
      <w:ind w:left="198"/>
      <w:textAlignment w:val="auto"/>
    </w:pPr>
  </w:style>
  <w:style w:type="paragraph" w:customStyle="1" w:styleId="3f0">
    <w:name w:val="оглавление 3"/>
    <w:basedOn w:val="a9"/>
    <w:semiHidden/>
    <w:locked/>
    <w:rsid w:val="00D461C7"/>
    <w:pPr>
      <w:widowControl/>
      <w:tabs>
        <w:tab w:val="right" w:leader="dot" w:pos="9922"/>
      </w:tabs>
      <w:autoSpaceDN/>
      <w:adjustRightInd/>
      <w:spacing w:line="240" w:lineRule="auto"/>
      <w:ind w:left="403"/>
      <w:textAlignment w:val="auto"/>
    </w:pPr>
  </w:style>
  <w:style w:type="table" w:customStyle="1" w:styleId="1f2">
    <w:name w:val="Сетка таблицы1"/>
    <w:locked/>
    <w:rsid w:val="00922E4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fe">
    <w:name w:val="_Текст таблицы"/>
    <w:basedOn w:val="a9"/>
    <w:rsid w:val="00361A48"/>
    <w:pPr>
      <w:widowControl/>
      <w:autoSpaceDN/>
      <w:adjustRightInd/>
      <w:spacing w:line="240" w:lineRule="auto"/>
      <w:textAlignment w:val="auto"/>
    </w:pPr>
  </w:style>
  <w:style w:type="character" w:customStyle="1" w:styleId="affa">
    <w:name w:val="_Титул_Название системы Знак"/>
    <w:link w:val="aff9"/>
    <w:locked/>
    <w:rsid w:val="00CB6B56"/>
    <w:rPr>
      <w:rFonts w:cs="Times New Roman"/>
      <w:b/>
      <w:sz w:val="32"/>
      <w:szCs w:val="32"/>
    </w:rPr>
  </w:style>
  <w:style w:type="character" w:customStyle="1" w:styleId="aff6">
    <w:name w:val="_Титул_Название документа Знак"/>
    <w:link w:val="aff5"/>
    <w:locked/>
    <w:rsid w:val="00CB6B56"/>
    <w:rPr>
      <w:rFonts w:cs="Times New Roman"/>
      <w:b/>
      <w:caps/>
      <w:sz w:val="24"/>
      <w:szCs w:val="24"/>
    </w:rPr>
  </w:style>
  <w:style w:type="character" w:customStyle="1" w:styleId="afff8">
    <w:name w:val="_Титул_Количество страниц Знак"/>
    <w:link w:val="afff7"/>
    <w:locked/>
    <w:rsid w:val="00CB6B56"/>
    <w:rPr>
      <w:rFonts w:cs="Times New Roman"/>
    </w:rPr>
  </w:style>
  <w:style w:type="character" w:styleId="affff">
    <w:name w:val="footnote reference"/>
    <w:uiPriority w:val="99"/>
    <w:locked/>
    <w:rsid w:val="00117D3D"/>
    <w:rPr>
      <w:rFonts w:cs="Times New Roman"/>
      <w:vertAlign w:val="superscript"/>
    </w:rPr>
  </w:style>
  <w:style w:type="paragraph" w:customStyle="1" w:styleId="affff0">
    <w:name w:val="_Текст сноски"/>
    <w:basedOn w:val="a9"/>
    <w:link w:val="affff1"/>
    <w:qFormat/>
    <w:rsid w:val="00117D3D"/>
    <w:pPr>
      <w:widowControl/>
      <w:suppressAutoHyphens/>
      <w:autoSpaceDN/>
      <w:adjustRightInd/>
      <w:spacing w:line="240" w:lineRule="auto"/>
      <w:jc w:val="left"/>
      <w:textAlignment w:val="auto"/>
    </w:pPr>
    <w:rPr>
      <w:bCs/>
      <w:sz w:val="16"/>
      <w:szCs w:val="20"/>
      <w:vertAlign w:val="superscript"/>
    </w:rPr>
  </w:style>
  <w:style w:type="character" w:customStyle="1" w:styleId="affff1">
    <w:name w:val="_Текст сноски Знак"/>
    <w:link w:val="affff0"/>
    <w:locked/>
    <w:rsid w:val="00117D3D"/>
    <w:rPr>
      <w:rFonts w:cs="Times New Roman"/>
      <w:bCs/>
      <w:sz w:val="16"/>
      <w:vertAlign w:val="superscript"/>
    </w:rPr>
  </w:style>
  <w:style w:type="paragraph" w:styleId="affff2">
    <w:name w:val="header"/>
    <w:basedOn w:val="a9"/>
    <w:link w:val="affff3"/>
    <w:uiPriority w:val="99"/>
    <w:locked/>
    <w:rsid w:val="000F75A2"/>
    <w:pPr>
      <w:tabs>
        <w:tab w:val="center" w:pos="4677"/>
        <w:tab w:val="right" w:pos="9355"/>
      </w:tabs>
    </w:pPr>
  </w:style>
  <w:style w:type="character" w:customStyle="1" w:styleId="affff3">
    <w:name w:val="Верхний колонтитул Знак"/>
    <w:link w:val="affff2"/>
    <w:uiPriority w:val="99"/>
    <w:locked/>
    <w:rsid w:val="00A600D5"/>
    <w:rPr>
      <w:rFonts w:cs="Times New Roman"/>
      <w:sz w:val="24"/>
      <w:szCs w:val="24"/>
    </w:rPr>
  </w:style>
  <w:style w:type="paragraph" w:customStyle="1" w:styleId="affff4">
    <w:name w:val="_Титул_НЮГК"/>
    <w:basedOn w:val="a9"/>
    <w:rsid w:val="000F75A2"/>
    <w:pPr>
      <w:spacing w:before="200"/>
      <w:jc w:val="center"/>
    </w:pPr>
    <w:rPr>
      <w:sz w:val="28"/>
      <w:szCs w:val="20"/>
    </w:rPr>
  </w:style>
  <w:style w:type="paragraph" w:styleId="affff5">
    <w:name w:val="List Paragraph"/>
    <w:basedOn w:val="a9"/>
    <w:qFormat/>
    <w:locked/>
    <w:rsid w:val="00382AA1"/>
    <w:pPr>
      <w:ind w:left="720"/>
      <w:contextualSpacing/>
    </w:pPr>
  </w:style>
  <w:style w:type="paragraph" w:customStyle="1" w:styleId="TitlePages">
    <w:name w:val="Title_Pages"/>
    <w:basedOn w:val="a9"/>
    <w:uiPriority w:val="99"/>
    <w:rsid w:val="00EF7C80"/>
    <w:pPr>
      <w:widowControl/>
      <w:autoSpaceDN/>
      <w:adjustRightInd/>
      <w:spacing w:before="200" w:line="240" w:lineRule="auto"/>
      <w:jc w:val="center"/>
      <w:textAlignment w:val="auto"/>
    </w:pPr>
    <w:rPr>
      <w:sz w:val="20"/>
      <w:szCs w:val="20"/>
    </w:rPr>
  </w:style>
  <w:style w:type="paragraph" w:customStyle="1" w:styleId="1f3">
    <w:name w:val="Стиль1"/>
    <w:basedOn w:val="33"/>
    <w:next w:val="aa"/>
    <w:uiPriority w:val="99"/>
    <w:rsid w:val="00415B59"/>
  </w:style>
  <w:style w:type="paragraph" w:customStyle="1" w:styleId="3f1">
    <w:name w:val="_Маркированный список уровня 3"/>
    <w:basedOn w:val="2f1"/>
    <w:next w:val="aa"/>
    <w:link w:val="3f2"/>
    <w:qFormat/>
    <w:rsid w:val="00B462A3"/>
    <w:pPr>
      <w:tabs>
        <w:tab w:val="clear" w:pos="360"/>
        <w:tab w:val="num" w:pos="672"/>
      </w:tabs>
      <w:ind w:left="2155"/>
    </w:pPr>
  </w:style>
  <w:style w:type="paragraph" w:styleId="HTML">
    <w:name w:val="HTML Address"/>
    <w:basedOn w:val="a9"/>
    <w:link w:val="HTML0"/>
    <w:uiPriority w:val="99"/>
    <w:semiHidden/>
    <w:locked/>
    <w:rsid w:val="00126F0F"/>
    <w:rPr>
      <w:i/>
      <w:iCs/>
    </w:rPr>
  </w:style>
  <w:style w:type="character" w:customStyle="1" w:styleId="HTML0">
    <w:name w:val="Адрес HTML Знак"/>
    <w:link w:val="HTML"/>
    <w:uiPriority w:val="99"/>
    <w:semiHidden/>
    <w:locked/>
    <w:rsid w:val="00A600D5"/>
    <w:rPr>
      <w:rFonts w:cs="Times New Roman"/>
      <w:i/>
      <w:iCs/>
      <w:sz w:val="24"/>
      <w:szCs w:val="24"/>
    </w:rPr>
  </w:style>
  <w:style w:type="character" w:customStyle="1" w:styleId="1f0">
    <w:name w:val="_Маркированный список уровня 1 Знак"/>
    <w:link w:val="13"/>
    <w:locked/>
    <w:rsid w:val="00AB73FB"/>
    <w:rPr>
      <w:sz w:val="24"/>
      <w:szCs w:val="24"/>
    </w:rPr>
  </w:style>
  <w:style w:type="character" w:customStyle="1" w:styleId="2f2">
    <w:name w:val="_Маркированный список уровня 2 Знак"/>
    <w:link w:val="2f1"/>
    <w:uiPriority w:val="99"/>
    <w:locked/>
    <w:rsid w:val="00F87FCE"/>
    <w:rPr>
      <w:sz w:val="26"/>
      <w:szCs w:val="26"/>
    </w:rPr>
  </w:style>
  <w:style w:type="character" w:customStyle="1" w:styleId="3f2">
    <w:name w:val="_Маркированный список уровня 3 Знак"/>
    <w:basedOn w:val="2f2"/>
    <w:link w:val="3f1"/>
    <w:locked/>
    <w:rsid w:val="00B462A3"/>
    <w:rPr>
      <w:sz w:val="26"/>
      <w:szCs w:val="26"/>
    </w:rPr>
  </w:style>
  <w:style w:type="paragraph" w:styleId="affff6">
    <w:name w:val="Date"/>
    <w:basedOn w:val="a9"/>
    <w:next w:val="a9"/>
    <w:link w:val="affff7"/>
    <w:uiPriority w:val="99"/>
    <w:semiHidden/>
    <w:locked/>
    <w:rsid w:val="00126F0F"/>
  </w:style>
  <w:style w:type="character" w:customStyle="1" w:styleId="affff7">
    <w:name w:val="Дата Знак"/>
    <w:link w:val="affff6"/>
    <w:uiPriority w:val="99"/>
    <w:semiHidden/>
    <w:locked/>
    <w:rsid w:val="00A600D5"/>
    <w:rPr>
      <w:rFonts w:cs="Times New Roman"/>
      <w:sz w:val="24"/>
      <w:szCs w:val="24"/>
    </w:rPr>
  </w:style>
  <w:style w:type="paragraph" w:styleId="affff8">
    <w:name w:val="annotation text"/>
    <w:basedOn w:val="a9"/>
    <w:link w:val="affff9"/>
    <w:uiPriority w:val="99"/>
    <w:semiHidden/>
    <w:locked/>
    <w:rsid w:val="00126F0F"/>
    <w:rPr>
      <w:sz w:val="20"/>
      <w:szCs w:val="20"/>
    </w:rPr>
  </w:style>
  <w:style w:type="character" w:customStyle="1" w:styleId="affff9">
    <w:name w:val="Текст примечания Знак"/>
    <w:link w:val="affff8"/>
    <w:uiPriority w:val="99"/>
    <w:semiHidden/>
    <w:locked/>
    <w:rsid w:val="00A600D5"/>
    <w:rPr>
      <w:rFonts w:cs="Times New Roman"/>
    </w:rPr>
  </w:style>
  <w:style w:type="paragraph" w:styleId="affffa">
    <w:name w:val="annotation subject"/>
    <w:basedOn w:val="affff8"/>
    <w:next w:val="affff8"/>
    <w:link w:val="affffb"/>
    <w:uiPriority w:val="99"/>
    <w:semiHidden/>
    <w:locked/>
    <w:rsid w:val="00126F0F"/>
    <w:rPr>
      <w:b/>
      <w:bCs/>
    </w:rPr>
  </w:style>
  <w:style w:type="character" w:customStyle="1" w:styleId="affffb">
    <w:name w:val="Тема примечания Знак"/>
    <w:link w:val="affffa"/>
    <w:uiPriority w:val="99"/>
    <w:semiHidden/>
    <w:locked/>
    <w:rsid w:val="00126F0F"/>
    <w:rPr>
      <w:rFonts w:cs="Times New Roman"/>
      <w:b/>
      <w:bCs/>
    </w:rPr>
  </w:style>
  <w:style w:type="paragraph" w:styleId="affffc">
    <w:name w:val="envelope address"/>
    <w:basedOn w:val="a9"/>
    <w:uiPriority w:val="99"/>
    <w:semiHidden/>
    <w:locked/>
    <w:rsid w:val="00126F0F"/>
    <w:pPr>
      <w:framePr w:w="7920" w:h="1980" w:hRule="exact" w:hSpace="180" w:wrap="auto" w:hAnchor="page" w:xAlign="center" w:yAlign="bottom"/>
      <w:ind w:left="2880"/>
    </w:pPr>
    <w:rPr>
      <w:rFonts w:ascii="Cambria" w:hAnsi="Cambria"/>
    </w:rPr>
  </w:style>
  <w:style w:type="character" w:styleId="HTML1">
    <w:name w:val="HTML Acronym"/>
    <w:uiPriority w:val="99"/>
    <w:semiHidden/>
    <w:locked/>
    <w:rsid w:val="00126F0F"/>
    <w:rPr>
      <w:rFonts w:cs="Times New Roman"/>
    </w:rPr>
  </w:style>
  <w:style w:type="character" w:styleId="affffd">
    <w:name w:val="Emphasis"/>
    <w:qFormat/>
    <w:locked/>
    <w:rsid w:val="00126F0F"/>
    <w:rPr>
      <w:rFonts w:cs="Times New Roman"/>
      <w:i/>
      <w:iCs/>
    </w:rPr>
  </w:style>
  <w:style w:type="character" w:styleId="affffe">
    <w:name w:val="Placeholder Text"/>
    <w:uiPriority w:val="99"/>
    <w:semiHidden/>
    <w:locked/>
    <w:rsid w:val="00126F0F"/>
    <w:rPr>
      <w:rFonts w:cs="Times New Roman"/>
      <w:color w:val="808080"/>
    </w:rPr>
  </w:style>
  <w:style w:type="paragraph" w:styleId="afffff">
    <w:name w:val="TOC Heading"/>
    <w:basedOn w:val="14"/>
    <w:next w:val="a9"/>
    <w:uiPriority w:val="39"/>
    <w:qFormat/>
    <w:locked/>
    <w:rsid w:val="00126F0F"/>
    <w:pPr>
      <w:pageBreakBefore w:val="0"/>
      <w:outlineLvl w:val="9"/>
    </w:pPr>
    <w:rPr>
      <w:rFonts w:ascii="Cambria" w:hAnsi="Cambria"/>
      <w:caps w:val="0"/>
    </w:rPr>
  </w:style>
  <w:style w:type="paragraph" w:styleId="afffff0">
    <w:name w:val="Bibliography"/>
    <w:basedOn w:val="a9"/>
    <w:next w:val="a9"/>
    <w:uiPriority w:val="99"/>
    <w:semiHidden/>
    <w:locked/>
    <w:rsid w:val="00126F0F"/>
  </w:style>
  <w:style w:type="character" w:styleId="afffff1">
    <w:name w:val="Book Title"/>
    <w:uiPriority w:val="99"/>
    <w:qFormat/>
    <w:locked/>
    <w:rsid w:val="00126F0F"/>
    <w:rPr>
      <w:rFonts w:cs="Times New Roman"/>
      <w:b/>
      <w:bCs/>
      <w:smallCaps/>
      <w:spacing w:val="5"/>
    </w:rPr>
  </w:style>
  <w:style w:type="character" w:styleId="afffff2">
    <w:name w:val="Intense Reference"/>
    <w:uiPriority w:val="99"/>
    <w:qFormat/>
    <w:locked/>
    <w:rsid w:val="00126F0F"/>
    <w:rPr>
      <w:rFonts w:cs="Times New Roman"/>
      <w:b/>
      <w:bCs/>
      <w:smallCaps/>
      <w:color w:val="C0504D"/>
      <w:spacing w:val="5"/>
      <w:u w:val="single"/>
    </w:rPr>
  </w:style>
  <w:style w:type="paragraph" w:styleId="afffff3">
    <w:name w:val="Intense Quote"/>
    <w:basedOn w:val="a9"/>
    <w:next w:val="a9"/>
    <w:link w:val="afffff4"/>
    <w:uiPriority w:val="99"/>
    <w:qFormat/>
    <w:locked/>
    <w:rsid w:val="00126F0F"/>
    <w:pPr>
      <w:pBdr>
        <w:bottom w:val="single" w:sz="4" w:space="4" w:color="4F81BD"/>
      </w:pBdr>
      <w:spacing w:before="200" w:after="280"/>
      <w:ind w:left="936" w:right="936"/>
    </w:pPr>
    <w:rPr>
      <w:b/>
      <w:bCs/>
      <w:i/>
      <w:iCs/>
      <w:color w:val="4F81BD"/>
    </w:rPr>
  </w:style>
  <w:style w:type="character" w:customStyle="1" w:styleId="afffff4">
    <w:name w:val="Выделенная цитата Знак"/>
    <w:link w:val="afffff3"/>
    <w:uiPriority w:val="99"/>
    <w:semiHidden/>
    <w:locked/>
    <w:rsid w:val="00126F0F"/>
    <w:rPr>
      <w:rFonts w:cs="Times New Roman"/>
      <w:b/>
      <w:bCs/>
      <w:i/>
      <w:iCs/>
      <w:color w:val="4F81BD"/>
      <w:sz w:val="24"/>
      <w:szCs w:val="24"/>
    </w:rPr>
  </w:style>
  <w:style w:type="paragraph" w:styleId="2f4">
    <w:name w:val="Quote"/>
    <w:basedOn w:val="a9"/>
    <w:next w:val="a9"/>
    <w:link w:val="2f5"/>
    <w:uiPriority w:val="99"/>
    <w:qFormat/>
    <w:locked/>
    <w:rsid w:val="00126F0F"/>
    <w:rPr>
      <w:i/>
      <w:iCs/>
      <w:color w:val="000000"/>
    </w:rPr>
  </w:style>
  <w:style w:type="character" w:customStyle="1" w:styleId="2f5">
    <w:name w:val="Цитата 2 Знак"/>
    <w:link w:val="2f4"/>
    <w:uiPriority w:val="99"/>
    <w:semiHidden/>
    <w:locked/>
    <w:rsid w:val="00126F0F"/>
    <w:rPr>
      <w:rFonts w:cs="Times New Roman"/>
      <w:i/>
      <w:iCs/>
      <w:color w:val="000000"/>
      <w:sz w:val="24"/>
      <w:szCs w:val="24"/>
    </w:rPr>
  </w:style>
  <w:style w:type="character" w:styleId="afffff5">
    <w:name w:val="Strong"/>
    <w:uiPriority w:val="99"/>
    <w:qFormat/>
    <w:locked/>
    <w:rsid w:val="00126F0F"/>
    <w:rPr>
      <w:rFonts w:cs="Times New Roman"/>
      <w:b/>
      <w:bCs/>
    </w:rPr>
  </w:style>
  <w:style w:type="paragraph" w:customStyle="1" w:styleId="47">
    <w:name w:val="_Заголовок 4"/>
    <w:basedOn w:val="40"/>
    <w:link w:val="48"/>
    <w:qFormat/>
    <w:rsid w:val="008C4D51"/>
    <w:pPr>
      <w:tabs>
        <w:tab w:val="clear" w:pos="0"/>
        <w:tab w:val="num" w:pos="567"/>
      </w:tabs>
    </w:pPr>
  </w:style>
  <w:style w:type="paragraph" w:customStyle="1" w:styleId="Web">
    <w:name w:val="Îáû÷íûé (Web)"/>
    <w:basedOn w:val="a9"/>
    <w:uiPriority w:val="99"/>
    <w:rsid w:val="00B059AF"/>
    <w:pPr>
      <w:widowControl/>
      <w:overflowPunct w:val="0"/>
      <w:autoSpaceDE w:val="0"/>
      <w:spacing w:before="100" w:after="100" w:line="240" w:lineRule="auto"/>
      <w:jc w:val="left"/>
    </w:pPr>
    <w:rPr>
      <w:szCs w:val="20"/>
    </w:rPr>
  </w:style>
  <w:style w:type="character" w:customStyle="1" w:styleId="48">
    <w:name w:val="_Заголовок 4 Знак"/>
    <w:basedOn w:val="41"/>
    <w:link w:val="47"/>
    <w:locked/>
    <w:rsid w:val="008C4D51"/>
    <w:rPr>
      <w:b/>
      <w:bCs/>
    </w:rPr>
  </w:style>
  <w:style w:type="paragraph" w:customStyle="1" w:styleId="phcomment">
    <w:name w:val="ph_comment"/>
    <w:basedOn w:val="a9"/>
    <w:uiPriority w:val="99"/>
    <w:rsid w:val="00EA1F37"/>
    <w:pPr>
      <w:widowControl/>
      <w:autoSpaceDN/>
      <w:adjustRightInd/>
      <w:spacing w:line="360" w:lineRule="auto"/>
      <w:ind w:firstLine="720"/>
      <w:textAlignment w:val="auto"/>
    </w:pPr>
    <w:rPr>
      <w:rFonts w:ascii="Arial Narrow" w:hAnsi="Arial Narrow"/>
      <w:vanish/>
      <w:color w:val="0000FF"/>
      <w:szCs w:val="20"/>
    </w:rPr>
  </w:style>
  <w:style w:type="character" w:customStyle="1" w:styleId="apple-converted-space">
    <w:name w:val="apple-converted-space"/>
    <w:rsid w:val="00303C6F"/>
    <w:rPr>
      <w:rFonts w:cs="Times New Roman"/>
    </w:rPr>
  </w:style>
  <w:style w:type="character" w:customStyle="1" w:styleId="apple-style-span">
    <w:name w:val="apple-style-span"/>
    <w:uiPriority w:val="99"/>
    <w:rsid w:val="00303C6F"/>
    <w:rPr>
      <w:rFonts w:cs="Times New Roman"/>
    </w:rPr>
  </w:style>
  <w:style w:type="paragraph" w:customStyle="1" w:styleId="phContent">
    <w:name w:val="ph_Content"/>
    <w:basedOn w:val="a9"/>
    <w:uiPriority w:val="99"/>
    <w:rsid w:val="00AA5DAE"/>
    <w:pPr>
      <w:pageBreakBefore/>
      <w:widowControl/>
      <w:autoSpaceDN/>
      <w:adjustRightInd/>
      <w:spacing w:before="120" w:after="120" w:line="240" w:lineRule="auto"/>
      <w:jc w:val="center"/>
      <w:textAlignment w:val="auto"/>
    </w:pPr>
    <w:rPr>
      <w:b/>
      <w:caps/>
      <w:sz w:val="28"/>
      <w:szCs w:val="28"/>
    </w:rPr>
  </w:style>
  <w:style w:type="character" w:customStyle="1" w:styleId="afffff6">
    <w:name w:val="_Основной текст Знак"/>
    <w:uiPriority w:val="99"/>
    <w:rsid w:val="008B054C"/>
    <w:rPr>
      <w:rFonts w:cs="Times New Roman"/>
      <w:sz w:val="24"/>
      <w:szCs w:val="24"/>
      <w:lang w:val="ru-RU" w:eastAsia="ru-RU" w:bidi="ar-SA"/>
    </w:rPr>
  </w:style>
  <w:style w:type="paragraph" w:styleId="afffff7">
    <w:name w:val="footnote text"/>
    <w:basedOn w:val="a9"/>
    <w:link w:val="afffff8"/>
    <w:uiPriority w:val="99"/>
    <w:locked/>
    <w:rsid w:val="00BA6FC4"/>
    <w:rPr>
      <w:sz w:val="20"/>
      <w:szCs w:val="20"/>
    </w:rPr>
  </w:style>
  <w:style w:type="character" w:customStyle="1" w:styleId="afffff8">
    <w:name w:val="Текст сноски Знак"/>
    <w:link w:val="afffff7"/>
    <w:uiPriority w:val="99"/>
    <w:locked/>
    <w:rsid w:val="00BA6FC4"/>
    <w:rPr>
      <w:rFonts w:cs="Times New Roman"/>
    </w:rPr>
  </w:style>
  <w:style w:type="paragraph" w:styleId="2f6">
    <w:name w:val="Body Text 2"/>
    <w:basedOn w:val="a9"/>
    <w:link w:val="2f7"/>
    <w:uiPriority w:val="99"/>
    <w:semiHidden/>
    <w:locked/>
    <w:rsid w:val="00F86B12"/>
    <w:pPr>
      <w:spacing w:after="120" w:line="480" w:lineRule="auto"/>
    </w:pPr>
  </w:style>
  <w:style w:type="character" w:customStyle="1" w:styleId="2f7">
    <w:name w:val="Основной текст 2 Знак"/>
    <w:link w:val="2f6"/>
    <w:uiPriority w:val="99"/>
    <w:semiHidden/>
    <w:locked/>
    <w:rsid w:val="00F86B12"/>
    <w:rPr>
      <w:rFonts w:cs="Times New Roman"/>
      <w:sz w:val="24"/>
      <w:szCs w:val="24"/>
    </w:rPr>
  </w:style>
  <w:style w:type="paragraph" w:styleId="afffff9">
    <w:name w:val="Block Text"/>
    <w:basedOn w:val="a9"/>
    <w:uiPriority w:val="99"/>
    <w:locked/>
    <w:rsid w:val="00F86B12"/>
    <w:pPr>
      <w:widowControl/>
      <w:autoSpaceDN/>
      <w:adjustRightInd/>
      <w:spacing w:line="240" w:lineRule="auto"/>
      <w:ind w:left="-1260" w:right="99"/>
      <w:jc w:val="left"/>
      <w:textAlignment w:val="auto"/>
    </w:pPr>
  </w:style>
  <w:style w:type="paragraph" w:customStyle="1" w:styleId="a0">
    <w:name w:val="_Нумерация абзацев"/>
    <w:basedOn w:val="afffffa"/>
    <w:uiPriority w:val="99"/>
    <w:rsid w:val="00F86B12"/>
    <w:pPr>
      <w:widowControl/>
      <w:numPr>
        <w:ilvl w:val="1"/>
        <w:numId w:val="13"/>
      </w:numPr>
      <w:autoSpaceDN/>
      <w:adjustRightInd/>
      <w:spacing w:before="120" w:after="0" w:line="240" w:lineRule="auto"/>
      <w:textAlignment w:val="auto"/>
    </w:pPr>
    <w:rPr>
      <w:szCs w:val="20"/>
    </w:rPr>
  </w:style>
  <w:style w:type="paragraph" w:customStyle="1" w:styleId="H1App">
    <w:name w:val="H1_App"/>
    <w:basedOn w:val="14"/>
    <w:uiPriority w:val="99"/>
    <w:rsid w:val="00F86B12"/>
    <w:pPr>
      <w:pageBreakBefore w:val="0"/>
      <w:widowControl/>
      <w:numPr>
        <w:numId w:val="13"/>
      </w:numPr>
      <w:autoSpaceDN/>
      <w:adjustRightInd/>
      <w:spacing w:before="100" w:beforeAutospacing="1" w:after="0" w:line="240" w:lineRule="auto"/>
      <w:jc w:val="left"/>
      <w:textAlignment w:val="auto"/>
    </w:pPr>
    <w:rPr>
      <w:bCs w:val="0"/>
      <w:caps w:val="0"/>
      <w:kern w:val="0"/>
      <w:sz w:val="24"/>
      <w:szCs w:val="20"/>
    </w:rPr>
  </w:style>
  <w:style w:type="paragraph" w:customStyle="1" w:styleId="ConsPlusNormal">
    <w:name w:val="ConsPlusNormal"/>
    <w:uiPriority w:val="99"/>
    <w:rsid w:val="00F86B12"/>
    <w:pPr>
      <w:widowControl w:val="0"/>
      <w:autoSpaceDE w:val="0"/>
      <w:autoSpaceDN w:val="0"/>
      <w:adjustRightInd w:val="0"/>
      <w:ind w:firstLine="720"/>
    </w:pPr>
    <w:rPr>
      <w:rFonts w:ascii="Arial" w:hAnsi="Arial" w:cs="Arial"/>
    </w:rPr>
  </w:style>
  <w:style w:type="paragraph" w:styleId="HTML2">
    <w:name w:val="HTML Preformatted"/>
    <w:basedOn w:val="a9"/>
    <w:link w:val="HTML3"/>
    <w:uiPriority w:val="99"/>
    <w:locked/>
    <w:rsid w:val="00F86B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adjustRightInd/>
      <w:spacing w:line="240" w:lineRule="auto"/>
      <w:jc w:val="left"/>
      <w:textAlignment w:val="auto"/>
    </w:pPr>
    <w:rPr>
      <w:rFonts w:ascii="Courier New" w:hAnsi="Courier New"/>
      <w:sz w:val="20"/>
      <w:szCs w:val="20"/>
    </w:rPr>
  </w:style>
  <w:style w:type="character" w:customStyle="1" w:styleId="HTML3">
    <w:name w:val="Стандартный HTML Знак"/>
    <w:link w:val="HTML2"/>
    <w:uiPriority w:val="99"/>
    <w:locked/>
    <w:rsid w:val="00F86B12"/>
    <w:rPr>
      <w:rFonts w:ascii="Courier New" w:hAnsi="Courier New" w:cs="Courier New"/>
    </w:rPr>
  </w:style>
  <w:style w:type="paragraph" w:customStyle="1" w:styleId="afffffb">
    <w:name w:val="Абзац основной"/>
    <w:link w:val="afffffc"/>
    <w:uiPriority w:val="99"/>
    <w:rsid w:val="00F86B12"/>
    <w:pPr>
      <w:spacing w:after="60" w:line="264" w:lineRule="auto"/>
      <w:ind w:firstLine="709"/>
      <w:jc w:val="both"/>
    </w:pPr>
    <w:rPr>
      <w:rFonts w:ascii="Calibri" w:hAnsi="Calibri" w:cs="Arial"/>
      <w:bCs/>
      <w:sz w:val="24"/>
      <w:szCs w:val="24"/>
      <w:lang w:eastAsia="en-US"/>
    </w:rPr>
  </w:style>
  <w:style w:type="character" w:customStyle="1" w:styleId="afffffc">
    <w:name w:val="Абзац основной Знак"/>
    <w:link w:val="afffffb"/>
    <w:uiPriority w:val="99"/>
    <w:locked/>
    <w:rsid w:val="00F86B12"/>
    <w:rPr>
      <w:rFonts w:ascii="Calibri" w:hAnsi="Calibri" w:cs="Arial"/>
      <w:bCs/>
      <w:sz w:val="24"/>
      <w:szCs w:val="24"/>
      <w:lang w:val="ru-RU" w:eastAsia="en-US" w:bidi="ar-SA"/>
    </w:rPr>
  </w:style>
  <w:style w:type="paragraph" w:customStyle="1" w:styleId="1">
    <w:name w:val="Раздел 1"/>
    <w:next w:val="afffffb"/>
    <w:uiPriority w:val="99"/>
    <w:rsid w:val="00F86B12"/>
    <w:pPr>
      <w:keepNext/>
      <w:widowControl w:val="0"/>
      <w:numPr>
        <w:numId w:val="14"/>
      </w:numPr>
      <w:suppressAutoHyphens/>
      <w:spacing w:before="240" w:after="120" w:line="264" w:lineRule="auto"/>
      <w:jc w:val="both"/>
      <w:outlineLvl w:val="1"/>
    </w:pPr>
    <w:rPr>
      <w:rFonts w:ascii="Calibri" w:hAnsi="Calibri" w:cs="DejaVu Sans"/>
      <w:b/>
      <w:bCs/>
      <w:kern w:val="1"/>
      <w:sz w:val="28"/>
      <w:szCs w:val="28"/>
      <w:lang w:eastAsia="hi-IN" w:bidi="hi-IN"/>
    </w:rPr>
  </w:style>
  <w:style w:type="paragraph" w:customStyle="1" w:styleId="2">
    <w:name w:val="Раздел 2"/>
    <w:basedOn w:val="1"/>
    <w:next w:val="afffffb"/>
    <w:uiPriority w:val="99"/>
    <w:rsid w:val="00F86B12"/>
    <w:pPr>
      <w:numPr>
        <w:ilvl w:val="1"/>
      </w:numPr>
      <w:ind w:left="360" w:hanging="360"/>
    </w:pPr>
  </w:style>
  <w:style w:type="paragraph" w:customStyle="1" w:styleId="3">
    <w:name w:val="Раздел 3"/>
    <w:next w:val="afffffb"/>
    <w:uiPriority w:val="99"/>
    <w:rsid w:val="00F86B12"/>
    <w:pPr>
      <w:numPr>
        <w:ilvl w:val="2"/>
        <w:numId w:val="14"/>
      </w:numPr>
      <w:spacing w:before="240" w:after="120" w:line="276" w:lineRule="auto"/>
    </w:pPr>
    <w:rPr>
      <w:rFonts w:ascii="Calibri" w:hAnsi="Calibri" w:cs="DejaVu Sans"/>
      <w:b/>
      <w:i/>
      <w:kern w:val="1"/>
      <w:sz w:val="24"/>
      <w:szCs w:val="24"/>
      <w:lang w:eastAsia="hi-IN" w:bidi="hi-IN"/>
    </w:rPr>
  </w:style>
  <w:style w:type="paragraph" w:customStyle="1" w:styleId="4">
    <w:name w:val="Раздел 4"/>
    <w:next w:val="afffffb"/>
    <w:uiPriority w:val="99"/>
    <w:rsid w:val="00F86B12"/>
    <w:pPr>
      <w:numPr>
        <w:ilvl w:val="3"/>
        <w:numId w:val="14"/>
      </w:numPr>
      <w:spacing w:before="240" w:after="120" w:line="276" w:lineRule="auto"/>
    </w:pPr>
    <w:rPr>
      <w:rFonts w:ascii="Calibri" w:hAnsi="Calibri" w:cs="DejaVu Sans"/>
      <w:b/>
      <w:i/>
      <w:kern w:val="1"/>
      <w:sz w:val="24"/>
      <w:szCs w:val="24"/>
      <w:lang w:eastAsia="hi-IN" w:bidi="hi-IN"/>
    </w:rPr>
  </w:style>
  <w:style w:type="paragraph" w:customStyle="1" w:styleId="afffffd">
    <w:name w:val="Текст таблицы"/>
    <w:link w:val="afffffe"/>
    <w:qFormat/>
    <w:rsid w:val="00F86B12"/>
    <w:pPr>
      <w:spacing w:before="60" w:after="60"/>
    </w:pPr>
    <w:rPr>
      <w:rFonts w:ascii="Calibri" w:hAnsi="Calibri" w:cs="Arial"/>
      <w:bCs/>
      <w:sz w:val="22"/>
      <w:szCs w:val="24"/>
      <w:lang w:eastAsia="en-US"/>
    </w:rPr>
  </w:style>
  <w:style w:type="character" w:customStyle="1" w:styleId="afffffe">
    <w:name w:val="Текст таблицы Знак"/>
    <w:link w:val="afffffd"/>
    <w:locked/>
    <w:rsid w:val="00F86B12"/>
    <w:rPr>
      <w:rFonts w:ascii="Calibri" w:hAnsi="Calibri" w:cs="Arial"/>
      <w:bCs/>
      <w:sz w:val="22"/>
      <w:szCs w:val="24"/>
      <w:lang w:val="ru-RU" w:eastAsia="en-US" w:bidi="ar-SA"/>
    </w:rPr>
  </w:style>
  <w:style w:type="paragraph" w:customStyle="1" w:styleId="a5">
    <w:name w:val="Нумерованый список"/>
    <w:link w:val="affffff"/>
    <w:uiPriority w:val="99"/>
    <w:rsid w:val="00F86B12"/>
    <w:pPr>
      <w:widowControl w:val="0"/>
      <w:numPr>
        <w:numId w:val="15"/>
      </w:numPr>
      <w:spacing w:after="120" w:line="264" w:lineRule="auto"/>
    </w:pPr>
    <w:rPr>
      <w:rFonts w:ascii="Calibri" w:hAnsi="Calibri" w:cs="Arial"/>
      <w:sz w:val="24"/>
      <w:szCs w:val="24"/>
      <w:lang w:eastAsia="hi-IN" w:bidi="hi-IN"/>
    </w:rPr>
  </w:style>
  <w:style w:type="character" w:customStyle="1" w:styleId="affffff">
    <w:name w:val="Нумерованый список Знак"/>
    <w:link w:val="a5"/>
    <w:uiPriority w:val="99"/>
    <w:locked/>
    <w:rsid w:val="00F86B12"/>
    <w:rPr>
      <w:rFonts w:ascii="Calibri" w:hAnsi="Calibri" w:cs="Arial"/>
      <w:sz w:val="24"/>
      <w:szCs w:val="24"/>
      <w:lang w:eastAsia="hi-IN" w:bidi="hi-IN"/>
    </w:rPr>
  </w:style>
  <w:style w:type="paragraph" w:customStyle="1" w:styleId="1f4">
    <w:name w:val="Цитата 1"/>
    <w:next w:val="afffffb"/>
    <w:link w:val="1f5"/>
    <w:uiPriority w:val="99"/>
    <w:rsid w:val="00F86B12"/>
    <w:pPr>
      <w:spacing w:after="60" w:line="264" w:lineRule="auto"/>
      <w:ind w:firstLine="709"/>
      <w:jc w:val="both"/>
    </w:pPr>
    <w:rPr>
      <w:rFonts w:ascii="Calibri" w:hAnsi="Calibri" w:cs="Arial"/>
      <w:bCs/>
      <w:i/>
      <w:sz w:val="24"/>
      <w:szCs w:val="24"/>
      <w:lang w:eastAsia="en-US"/>
    </w:rPr>
  </w:style>
  <w:style w:type="character" w:customStyle="1" w:styleId="1f5">
    <w:name w:val="Цитата 1 Знак"/>
    <w:link w:val="1f4"/>
    <w:uiPriority w:val="99"/>
    <w:locked/>
    <w:rsid w:val="00F86B12"/>
    <w:rPr>
      <w:rFonts w:ascii="Calibri" w:hAnsi="Calibri" w:cs="Arial"/>
      <w:bCs/>
      <w:i/>
      <w:sz w:val="24"/>
      <w:szCs w:val="24"/>
      <w:lang w:val="ru-RU" w:eastAsia="en-US" w:bidi="ar-SA"/>
    </w:rPr>
  </w:style>
  <w:style w:type="paragraph" w:styleId="afffffa">
    <w:name w:val="Body Text"/>
    <w:basedOn w:val="a9"/>
    <w:link w:val="affffff0"/>
    <w:uiPriority w:val="99"/>
    <w:semiHidden/>
    <w:locked/>
    <w:rsid w:val="00F86B12"/>
    <w:pPr>
      <w:spacing w:after="120"/>
    </w:pPr>
  </w:style>
  <w:style w:type="character" w:customStyle="1" w:styleId="affffff0">
    <w:name w:val="Основной текст Знак"/>
    <w:link w:val="afffffa"/>
    <w:uiPriority w:val="99"/>
    <w:semiHidden/>
    <w:locked/>
    <w:rsid w:val="00F86B12"/>
    <w:rPr>
      <w:rFonts w:cs="Times New Roman"/>
      <w:sz w:val="24"/>
      <w:szCs w:val="24"/>
    </w:rPr>
  </w:style>
  <w:style w:type="character" w:styleId="affffff1">
    <w:name w:val="annotation reference"/>
    <w:uiPriority w:val="99"/>
    <w:semiHidden/>
    <w:locked/>
    <w:rsid w:val="006D4861"/>
    <w:rPr>
      <w:rFonts w:cs="Times New Roman"/>
      <w:sz w:val="16"/>
      <w:szCs w:val="16"/>
    </w:rPr>
  </w:style>
  <w:style w:type="paragraph" w:styleId="affffff2">
    <w:name w:val="Balloon Text"/>
    <w:basedOn w:val="a9"/>
    <w:link w:val="affffff3"/>
    <w:uiPriority w:val="99"/>
    <w:semiHidden/>
    <w:locked/>
    <w:rsid w:val="006D4861"/>
    <w:pPr>
      <w:spacing w:line="240" w:lineRule="auto"/>
    </w:pPr>
    <w:rPr>
      <w:rFonts w:ascii="Tahoma" w:hAnsi="Tahoma"/>
      <w:sz w:val="16"/>
      <w:szCs w:val="16"/>
    </w:rPr>
  </w:style>
  <w:style w:type="character" w:customStyle="1" w:styleId="affffff3">
    <w:name w:val="Текст выноски Знак"/>
    <w:link w:val="affffff2"/>
    <w:uiPriority w:val="99"/>
    <w:semiHidden/>
    <w:locked/>
    <w:rsid w:val="006D4861"/>
    <w:rPr>
      <w:rFonts w:ascii="Tahoma" w:hAnsi="Tahoma" w:cs="Tahoma"/>
      <w:sz w:val="16"/>
      <w:szCs w:val="16"/>
    </w:rPr>
  </w:style>
  <w:style w:type="paragraph" w:customStyle="1" w:styleId="affffff4">
    <w:name w:val="Без отступа"/>
    <w:basedOn w:val="a9"/>
    <w:uiPriority w:val="99"/>
    <w:rsid w:val="00414CEF"/>
    <w:pPr>
      <w:widowControl/>
      <w:autoSpaceDE w:val="0"/>
      <w:adjustRightInd/>
      <w:spacing w:line="240" w:lineRule="auto"/>
      <w:textAlignment w:val="auto"/>
    </w:pPr>
    <w:rPr>
      <w:sz w:val="28"/>
      <w:szCs w:val="28"/>
    </w:rPr>
  </w:style>
  <w:style w:type="paragraph" w:customStyle="1" w:styleId="affffff5">
    <w:name w:val="_Титул_Организация"/>
    <w:basedOn w:val="a9"/>
    <w:link w:val="affffff6"/>
    <w:qFormat/>
    <w:rsid w:val="003C535E"/>
    <w:pPr>
      <w:widowControl/>
      <w:autoSpaceDN/>
      <w:adjustRightInd/>
      <w:spacing w:line="240" w:lineRule="auto"/>
      <w:ind w:left="284" w:firstLine="567"/>
      <w:jc w:val="center"/>
      <w:textAlignment w:val="auto"/>
    </w:pPr>
    <w:rPr>
      <w:color w:val="A6A6A6"/>
      <w:sz w:val="32"/>
      <w:szCs w:val="20"/>
    </w:rPr>
  </w:style>
  <w:style w:type="character" w:customStyle="1" w:styleId="affffff6">
    <w:name w:val="_Титул_Организация Знак"/>
    <w:link w:val="affffff5"/>
    <w:locked/>
    <w:rsid w:val="003C535E"/>
    <w:rPr>
      <w:color w:val="A6A6A6"/>
      <w:sz w:val="32"/>
    </w:rPr>
  </w:style>
  <w:style w:type="paragraph" w:customStyle="1" w:styleId="affffff7">
    <w:name w:val="_Титул_Название сервиса"/>
    <w:basedOn w:val="a9"/>
    <w:link w:val="affffff8"/>
    <w:rsid w:val="003C535E"/>
    <w:pPr>
      <w:widowControl/>
      <w:autoSpaceDN/>
      <w:adjustRightInd/>
      <w:spacing w:before="240" w:line="240" w:lineRule="auto"/>
      <w:ind w:left="284" w:firstLine="567"/>
      <w:jc w:val="center"/>
      <w:textAlignment w:val="auto"/>
    </w:pPr>
    <w:rPr>
      <w:b/>
      <w:color w:val="A6A6A6"/>
      <w:sz w:val="36"/>
      <w:szCs w:val="20"/>
    </w:rPr>
  </w:style>
  <w:style w:type="character" w:customStyle="1" w:styleId="affffff8">
    <w:name w:val="_Титул_Название сервиса Знак"/>
    <w:link w:val="affffff7"/>
    <w:locked/>
    <w:rsid w:val="003C535E"/>
    <w:rPr>
      <w:b/>
      <w:color w:val="A6A6A6"/>
      <w:sz w:val="36"/>
    </w:rPr>
  </w:style>
  <w:style w:type="paragraph" w:customStyle="1" w:styleId="affffff9">
    <w:name w:val="_Титул_Дата"/>
    <w:basedOn w:val="a9"/>
    <w:rsid w:val="003C535E"/>
    <w:pPr>
      <w:widowControl/>
      <w:autoSpaceDN/>
      <w:adjustRightInd/>
      <w:spacing w:before="200" w:line="240" w:lineRule="auto"/>
      <w:ind w:left="284" w:firstLine="567"/>
      <w:jc w:val="left"/>
      <w:textAlignment w:val="auto"/>
    </w:pPr>
    <w:rPr>
      <w:b/>
    </w:rPr>
  </w:style>
  <w:style w:type="paragraph" w:customStyle="1" w:styleId="affffffa">
    <w:name w:val="Серый список"/>
    <w:basedOn w:val="13"/>
    <w:qFormat/>
    <w:rsid w:val="00D5760B"/>
    <w:pPr>
      <w:ind w:left="1134" w:hanging="425"/>
    </w:pPr>
    <w:rPr>
      <w:color w:val="A6A6A6"/>
    </w:rPr>
  </w:style>
  <w:style w:type="paragraph" w:customStyle="1" w:styleId="TableHeader">
    <w:name w:val="TableHeader"/>
    <w:basedOn w:val="a9"/>
    <w:next w:val="a9"/>
    <w:uiPriority w:val="99"/>
    <w:rsid w:val="009A08C2"/>
    <w:pPr>
      <w:widowControl/>
      <w:suppressAutoHyphens/>
      <w:autoSpaceDN/>
      <w:adjustRightInd/>
      <w:spacing w:before="40" w:after="40" w:line="240" w:lineRule="auto"/>
      <w:jc w:val="center"/>
      <w:textAlignment w:val="auto"/>
    </w:pPr>
    <w:rPr>
      <w:rFonts w:ascii="Arial" w:hAnsi="Arial"/>
      <w:b/>
      <w:sz w:val="20"/>
      <w:szCs w:val="20"/>
      <w:lang w:val="en-US" w:eastAsia="en-US"/>
    </w:rPr>
  </w:style>
  <w:style w:type="paragraph" w:customStyle="1" w:styleId="TableText">
    <w:name w:val="TableText"/>
    <w:basedOn w:val="a9"/>
    <w:uiPriority w:val="99"/>
    <w:rsid w:val="009A08C2"/>
    <w:pPr>
      <w:widowControl/>
      <w:suppressAutoHyphens/>
      <w:autoSpaceDN/>
      <w:adjustRightInd/>
      <w:spacing w:before="40" w:after="40" w:line="240" w:lineRule="auto"/>
      <w:jc w:val="left"/>
      <w:textAlignment w:val="auto"/>
    </w:pPr>
    <w:rPr>
      <w:rFonts w:ascii="Arial" w:hAnsi="Arial"/>
      <w:sz w:val="20"/>
      <w:szCs w:val="20"/>
      <w:lang w:val="en-US" w:eastAsia="en-US"/>
    </w:rPr>
  </w:style>
  <w:style w:type="paragraph" w:customStyle="1" w:styleId="1f6">
    <w:name w:val="Текст1"/>
    <w:basedOn w:val="a9"/>
    <w:link w:val="1f7"/>
    <w:uiPriority w:val="99"/>
    <w:rsid w:val="008E3A79"/>
    <w:pPr>
      <w:widowControl/>
      <w:autoSpaceDN/>
      <w:adjustRightInd/>
      <w:spacing w:line="360" w:lineRule="auto"/>
      <w:ind w:firstLine="567"/>
      <w:textAlignment w:val="auto"/>
    </w:pPr>
  </w:style>
  <w:style w:type="character" w:customStyle="1" w:styleId="1f7">
    <w:name w:val="Текст1 Знак"/>
    <w:link w:val="1f6"/>
    <w:uiPriority w:val="99"/>
    <w:locked/>
    <w:rsid w:val="008E3A79"/>
    <w:rPr>
      <w:rFonts w:cs="Times New Roman"/>
      <w:sz w:val="24"/>
      <w:szCs w:val="24"/>
    </w:rPr>
  </w:style>
  <w:style w:type="paragraph" w:styleId="2f8">
    <w:name w:val="envelope return"/>
    <w:basedOn w:val="a9"/>
    <w:uiPriority w:val="99"/>
    <w:semiHidden/>
    <w:locked/>
    <w:rsid w:val="008A7F74"/>
    <w:pPr>
      <w:spacing w:line="240" w:lineRule="auto"/>
    </w:pPr>
    <w:rPr>
      <w:rFonts w:ascii="Cambria" w:hAnsi="Cambria"/>
      <w:sz w:val="20"/>
      <w:szCs w:val="20"/>
    </w:rPr>
  </w:style>
  <w:style w:type="character" w:customStyle="1" w:styleId="b-serp-urlitem">
    <w:name w:val="b-serp-url__item"/>
    <w:uiPriority w:val="99"/>
    <w:rsid w:val="003939ED"/>
    <w:rPr>
      <w:rFonts w:cs="Times New Roman"/>
    </w:rPr>
  </w:style>
  <w:style w:type="character" w:styleId="affffffb">
    <w:name w:val="line number"/>
    <w:uiPriority w:val="99"/>
    <w:semiHidden/>
    <w:locked/>
    <w:rsid w:val="00C501D9"/>
    <w:rPr>
      <w:rFonts w:cs="Times New Roman"/>
    </w:rPr>
  </w:style>
  <w:style w:type="paragraph" w:customStyle="1" w:styleId="Body">
    <w:name w:val="Body"/>
    <w:uiPriority w:val="99"/>
    <w:rsid w:val="0083322E"/>
    <w:pPr>
      <w:widowControl w:val="0"/>
      <w:adjustRightInd w:val="0"/>
      <w:spacing w:line="360" w:lineRule="atLeast"/>
      <w:jc w:val="both"/>
      <w:textAlignment w:val="baseline"/>
    </w:pPr>
    <w:rPr>
      <w:rFonts w:ascii="Helvetica" w:hAnsi="Helvetica"/>
      <w:color w:val="000000"/>
      <w:sz w:val="24"/>
    </w:rPr>
  </w:style>
  <w:style w:type="paragraph" w:styleId="affffffc">
    <w:name w:val="Normal (Web)"/>
    <w:basedOn w:val="a9"/>
    <w:uiPriority w:val="99"/>
    <w:locked/>
    <w:rsid w:val="00311514"/>
    <w:pPr>
      <w:widowControl/>
      <w:autoSpaceDN/>
      <w:adjustRightInd/>
      <w:spacing w:before="100" w:beforeAutospacing="1" w:after="100" w:afterAutospacing="1" w:line="240" w:lineRule="auto"/>
      <w:jc w:val="left"/>
      <w:textAlignment w:val="auto"/>
    </w:pPr>
  </w:style>
  <w:style w:type="paragraph" w:customStyle="1" w:styleId="affffffd">
    <w:name w:val="Титул"/>
    <w:qFormat/>
    <w:rsid w:val="00D8130F"/>
    <w:pPr>
      <w:spacing w:before="60" w:after="60"/>
      <w:jc w:val="center"/>
    </w:pPr>
    <w:rPr>
      <w:rFonts w:ascii="Arial" w:hAnsi="Arial" w:cs="Arial"/>
      <w:b/>
      <w:caps/>
      <w:sz w:val="28"/>
      <w:szCs w:val="28"/>
      <w:lang w:eastAsia="en-US"/>
    </w:rPr>
  </w:style>
  <w:style w:type="paragraph" w:customStyle="1" w:styleId="phNormal">
    <w:name w:val="ph_Normal"/>
    <w:basedOn w:val="a9"/>
    <w:link w:val="phNormal0"/>
    <w:uiPriority w:val="99"/>
    <w:rsid w:val="00D8130F"/>
    <w:pPr>
      <w:widowControl/>
      <w:autoSpaceDN/>
      <w:adjustRightInd/>
      <w:spacing w:line="360" w:lineRule="auto"/>
      <w:ind w:firstLine="720"/>
      <w:textAlignment w:val="auto"/>
    </w:pPr>
    <w:rPr>
      <w:color w:val="000000"/>
      <w:szCs w:val="20"/>
    </w:rPr>
  </w:style>
  <w:style w:type="character" w:customStyle="1" w:styleId="phNormal0">
    <w:name w:val="ph_Normal Знак"/>
    <w:link w:val="phNormal"/>
    <w:uiPriority w:val="99"/>
    <w:locked/>
    <w:rsid w:val="00D8130F"/>
    <w:rPr>
      <w:color w:val="000000"/>
      <w:sz w:val="24"/>
    </w:rPr>
  </w:style>
  <w:style w:type="numbering" w:customStyle="1" w:styleId="a1">
    <w:name w:val="Стиль многоуровневый"/>
    <w:rsid w:val="00416244"/>
    <w:pPr>
      <w:numPr>
        <w:numId w:val="7"/>
      </w:numPr>
    </w:pPr>
  </w:style>
  <w:style w:type="numbering" w:customStyle="1" w:styleId="a2">
    <w:name w:val="Стиль многоуровневый полужирный"/>
    <w:rsid w:val="00416244"/>
    <w:pPr>
      <w:numPr>
        <w:numId w:val="8"/>
      </w:numPr>
    </w:pPr>
  </w:style>
  <w:style w:type="numbering" w:customStyle="1" w:styleId="a4">
    <w:name w:val="Стиль нумерованный"/>
    <w:rsid w:val="00416244"/>
    <w:pPr>
      <w:numPr>
        <w:numId w:val="9"/>
      </w:numPr>
    </w:pPr>
  </w:style>
  <w:style w:type="numbering" w:customStyle="1" w:styleId="10">
    <w:name w:val="Текущий список1"/>
    <w:rsid w:val="00416244"/>
    <w:pPr>
      <w:numPr>
        <w:numId w:val="12"/>
      </w:numPr>
    </w:pPr>
  </w:style>
  <w:style w:type="numbering" w:styleId="a6">
    <w:name w:val="Outline List 3"/>
    <w:basedOn w:val="ad"/>
    <w:unhideWhenUsed/>
    <w:locked/>
    <w:rsid w:val="00416244"/>
    <w:pPr>
      <w:numPr>
        <w:numId w:val="6"/>
      </w:numPr>
    </w:pPr>
  </w:style>
  <w:style w:type="numbering" w:customStyle="1" w:styleId="50">
    <w:name w:val="Стиль5"/>
    <w:rsid w:val="00416244"/>
    <w:pPr>
      <w:numPr>
        <w:numId w:val="11"/>
      </w:numPr>
    </w:pPr>
  </w:style>
  <w:style w:type="numbering" w:styleId="1ai">
    <w:name w:val="Outline List 1"/>
    <w:basedOn w:val="ad"/>
    <w:unhideWhenUsed/>
    <w:locked/>
    <w:rsid w:val="00416244"/>
    <w:pPr>
      <w:numPr>
        <w:numId w:val="2"/>
      </w:numPr>
    </w:pPr>
  </w:style>
  <w:style w:type="numbering" w:customStyle="1" w:styleId="a7">
    <w:name w:val="Стиль маркированный"/>
    <w:rsid w:val="00416244"/>
    <w:pPr>
      <w:numPr>
        <w:numId w:val="10"/>
      </w:numPr>
    </w:pPr>
  </w:style>
  <w:style w:type="numbering" w:styleId="111111">
    <w:name w:val="Outline List 2"/>
    <w:basedOn w:val="ad"/>
    <w:unhideWhenUsed/>
    <w:locked/>
    <w:rsid w:val="00416244"/>
    <w:pPr>
      <w:numPr>
        <w:numId w:val="1"/>
      </w:numPr>
    </w:pPr>
  </w:style>
  <w:style w:type="character" w:styleId="affffffe">
    <w:name w:val="endnote reference"/>
    <w:uiPriority w:val="99"/>
    <w:unhideWhenUsed/>
    <w:locked/>
    <w:rsid w:val="002B540D"/>
    <w:rPr>
      <w:vertAlign w:val="superscript"/>
    </w:rPr>
  </w:style>
  <w:style w:type="paragraph" w:styleId="a">
    <w:name w:val="List Number"/>
    <w:basedOn w:val="a9"/>
    <w:uiPriority w:val="99"/>
    <w:unhideWhenUsed/>
    <w:locked/>
    <w:rsid w:val="00F734AE"/>
    <w:pPr>
      <w:numPr>
        <w:numId w:val="27"/>
      </w:numPr>
      <w:contextualSpacing/>
    </w:pPr>
  </w:style>
  <w:style w:type="paragraph" w:customStyle="1" w:styleId="viewmessagebodymsonormal">
    <w:name w:val="viewmessagebodymsonormal"/>
    <w:basedOn w:val="a9"/>
    <w:rsid w:val="00D42A7D"/>
    <w:pPr>
      <w:widowControl/>
      <w:autoSpaceDN/>
      <w:adjustRightInd/>
      <w:spacing w:before="100" w:beforeAutospacing="1" w:after="100" w:afterAutospacing="1" w:line="240" w:lineRule="auto"/>
      <w:jc w:val="left"/>
      <w:textAlignment w:val="auto"/>
    </w:pPr>
  </w:style>
  <w:style w:type="paragraph" w:styleId="afffffff">
    <w:name w:val="Revision"/>
    <w:hidden/>
    <w:uiPriority w:val="99"/>
    <w:semiHidden/>
    <w:rsid w:val="00DE1B40"/>
    <w:rPr>
      <w:sz w:val="24"/>
      <w:szCs w:val="24"/>
    </w:rPr>
  </w:style>
  <w:style w:type="paragraph" w:customStyle="1" w:styleId="ConsPlusTitle">
    <w:name w:val="ConsPlusTitle"/>
    <w:uiPriority w:val="99"/>
    <w:rsid w:val="00084C2F"/>
    <w:pPr>
      <w:widowControl w:val="0"/>
      <w:autoSpaceDE w:val="0"/>
      <w:autoSpaceDN w:val="0"/>
      <w:adjustRightInd w:val="0"/>
    </w:pPr>
    <w:rPr>
      <w:rFonts w:ascii="Arial" w:hAnsi="Arial" w:cs="Arial"/>
      <w:b/>
      <w:bCs/>
      <w:sz w:val="16"/>
      <w:szCs w:val="16"/>
    </w:rPr>
  </w:style>
  <w:style w:type="paragraph" w:styleId="a8">
    <w:name w:val="List Bullet"/>
    <w:aliases w:val="UL,Маркированный список 1"/>
    <w:basedOn w:val="a9"/>
    <w:link w:val="afffffff0"/>
    <w:locked/>
    <w:rsid w:val="00084C2F"/>
    <w:pPr>
      <w:widowControl/>
      <w:numPr>
        <w:numId w:val="30"/>
      </w:numPr>
      <w:tabs>
        <w:tab w:val="clear" w:pos="1381"/>
        <w:tab w:val="left" w:pos="1418"/>
      </w:tabs>
      <w:autoSpaceDN/>
      <w:adjustRightInd/>
      <w:spacing w:line="240" w:lineRule="auto"/>
      <w:textAlignment w:val="auto"/>
    </w:pPr>
  </w:style>
  <w:style w:type="character" w:customStyle="1" w:styleId="afffffff0">
    <w:name w:val="Маркированный список Знак"/>
    <w:aliases w:val="UL Знак,Маркированный список 1 Знак"/>
    <w:link w:val="a8"/>
    <w:locked/>
    <w:rsid w:val="00084C2F"/>
    <w:rPr>
      <w:sz w:val="24"/>
      <w:szCs w:val="24"/>
    </w:rPr>
  </w:style>
  <w:style w:type="paragraph" w:customStyle="1" w:styleId="2f9">
    <w:name w:val="Текст сноски2"/>
    <w:basedOn w:val="afffff7"/>
    <w:link w:val="2fa"/>
    <w:qFormat/>
    <w:rsid w:val="00E40036"/>
    <w:pPr>
      <w:autoSpaceDE w:val="0"/>
      <w:spacing w:line="240" w:lineRule="auto"/>
      <w:jc w:val="left"/>
      <w:textAlignment w:val="auto"/>
    </w:pPr>
  </w:style>
  <w:style w:type="character" w:customStyle="1" w:styleId="2fa">
    <w:name w:val="Текст сноски2 Знак"/>
    <w:basedOn w:val="afffff8"/>
    <w:link w:val="2f9"/>
    <w:rsid w:val="00E40036"/>
    <w:rPr>
      <w:rFonts w:cs="Times New Roman"/>
    </w:rPr>
  </w:style>
  <w:style w:type="paragraph" w:customStyle="1" w:styleId="a3">
    <w:name w:val="Текст_бюл"/>
    <w:basedOn w:val="afffffff1"/>
    <w:rsid w:val="00E40036"/>
    <w:pPr>
      <w:widowControl/>
      <w:numPr>
        <w:numId w:val="35"/>
      </w:numPr>
      <w:tabs>
        <w:tab w:val="left" w:pos="851"/>
      </w:tabs>
      <w:autoSpaceDN/>
      <w:adjustRightInd/>
      <w:textAlignment w:val="auto"/>
    </w:pPr>
    <w:rPr>
      <w:rFonts w:ascii="Times New Roman" w:eastAsia="MS Mincho" w:hAnsi="Times New Roman" w:cs="Times New Roman"/>
      <w:sz w:val="26"/>
      <w:szCs w:val="24"/>
    </w:rPr>
  </w:style>
  <w:style w:type="paragraph" w:styleId="afffffff1">
    <w:name w:val="Plain Text"/>
    <w:basedOn w:val="a9"/>
    <w:link w:val="afffffff2"/>
    <w:uiPriority w:val="99"/>
    <w:semiHidden/>
    <w:unhideWhenUsed/>
    <w:locked/>
    <w:rsid w:val="00E40036"/>
    <w:pPr>
      <w:spacing w:line="240" w:lineRule="auto"/>
    </w:pPr>
    <w:rPr>
      <w:rFonts w:ascii="Consolas" w:hAnsi="Consolas" w:cs="Consolas"/>
      <w:sz w:val="21"/>
      <w:szCs w:val="21"/>
    </w:rPr>
  </w:style>
  <w:style w:type="character" w:customStyle="1" w:styleId="afffffff2">
    <w:name w:val="Текст Знак"/>
    <w:basedOn w:val="ab"/>
    <w:link w:val="afffffff1"/>
    <w:uiPriority w:val="99"/>
    <w:semiHidden/>
    <w:rsid w:val="00E40036"/>
    <w:rPr>
      <w:rFonts w:ascii="Consolas" w:hAnsi="Consolas" w:cs="Consolas"/>
      <w:sz w:val="21"/>
      <w:szCs w:val="21"/>
    </w:rPr>
  </w:style>
  <w:style w:type="character" w:styleId="afffffff3">
    <w:name w:val="FollowedHyperlink"/>
    <w:basedOn w:val="ab"/>
    <w:uiPriority w:val="99"/>
    <w:semiHidden/>
    <w:unhideWhenUsed/>
    <w:locked/>
    <w:rsid w:val="005372D4"/>
    <w:rPr>
      <w:color w:val="800080"/>
      <w:u w:val="single"/>
    </w:rPr>
  </w:style>
  <w:style w:type="paragraph" w:customStyle="1" w:styleId="HeaderOdd">
    <w:name w:val="Header Odd"/>
    <w:basedOn w:val="afffffff4"/>
    <w:qFormat/>
    <w:rsid w:val="005A4A95"/>
    <w:pPr>
      <w:widowControl/>
      <w:pBdr>
        <w:bottom w:val="single" w:sz="4" w:space="1" w:color="4F81BD"/>
      </w:pBdr>
      <w:autoSpaceDN/>
      <w:adjustRightInd/>
      <w:jc w:val="right"/>
      <w:textAlignment w:val="auto"/>
    </w:pPr>
    <w:rPr>
      <w:rFonts w:ascii="Calibri" w:hAnsi="Calibri"/>
      <w:b/>
      <w:bCs/>
      <w:color w:val="1F497D"/>
      <w:sz w:val="20"/>
      <w:szCs w:val="23"/>
      <w:lang w:eastAsia="ja-JP"/>
    </w:rPr>
  </w:style>
  <w:style w:type="paragraph" w:styleId="afffffff4">
    <w:name w:val="No Spacing"/>
    <w:uiPriority w:val="1"/>
    <w:qFormat/>
    <w:rsid w:val="005A4A95"/>
    <w:pPr>
      <w:widowControl w:val="0"/>
      <w:autoSpaceDN w:val="0"/>
      <w:adjustRightInd w:val="0"/>
      <w:jc w:val="both"/>
      <w:textAlignment w:val="baseline"/>
    </w:pPr>
    <w:rPr>
      <w:sz w:val="24"/>
      <w:szCs w:val="24"/>
    </w:rPr>
  </w:style>
  <w:style w:type="paragraph" w:customStyle="1" w:styleId="Header2">
    <w:name w:val="Header2"/>
    <w:basedOn w:val="21"/>
    <w:rsid w:val="00314D90"/>
    <w:pPr>
      <w:widowControl/>
      <w:numPr>
        <w:numId w:val="89"/>
      </w:numPr>
      <w:tabs>
        <w:tab w:val="left" w:pos="432"/>
        <w:tab w:val="left" w:pos="720"/>
      </w:tabs>
      <w:suppressAutoHyphens/>
      <w:autoSpaceDN/>
      <w:adjustRightInd/>
      <w:spacing w:before="120" w:after="120" w:line="360" w:lineRule="auto"/>
      <w:textAlignment w:val="auto"/>
    </w:pPr>
    <w:rPr>
      <w:rFonts w:cs="Arial"/>
      <w:sz w:val="24"/>
      <w:szCs w:val="24"/>
      <w:lang w:eastAsia="ar-SA"/>
    </w:rPr>
  </w:style>
  <w:style w:type="paragraph" w:customStyle="1" w:styleId="Header3">
    <w:name w:val="Header3"/>
    <w:basedOn w:val="31"/>
    <w:rsid w:val="00314D90"/>
    <w:pPr>
      <w:widowControl/>
      <w:numPr>
        <w:numId w:val="89"/>
      </w:numPr>
      <w:tabs>
        <w:tab w:val="left" w:pos="432"/>
        <w:tab w:val="left" w:pos="720"/>
      </w:tabs>
      <w:suppressAutoHyphens/>
      <w:autoSpaceDN/>
      <w:adjustRightInd/>
      <w:spacing w:line="360" w:lineRule="auto"/>
      <w:textAlignment w:val="auto"/>
    </w:pPr>
    <w:rPr>
      <w:rFonts w:cs="Arial"/>
      <w:sz w:val="24"/>
      <w:szCs w:val="24"/>
      <w:lang w:eastAsia="ar-SA"/>
    </w:rPr>
  </w:style>
</w:styles>
</file>

<file path=word/webSettings.xml><?xml version="1.0" encoding="utf-8"?>
<w:webSettings xmlns:r="http://schemas.openxmlformats.org/officeDocument/2006/relationships" xmlns:w="http://schemas.openxmlformats.org/wordprocessingml/2006/main">
  <w:divs>
    <w:div w:id="199245883">
      <w:bodyDiv w:val="1"/>
      <w:marLeft w:val="0"/>
      <w:marRight w:val="0"/>
      <w:marTop w:val="0"/>
      <w:marBottom w:val="0"/>
      <w:divBdr>
        <w:top w:val="none" w:sz="0" w:space="0" w:color="auto"/>
        <w:left w:val="none" w:sz="0" w:space="0" w:color="auto"/>
        <w:bottom w:val="none" w:sz="0" w:space="0" w:color="auto"/>
        <w:right w:val="none" w:sz="0" w:space="0" w:color="auto"/>
      </w:divBdr>
    </w:div>
    <w:div w:id="214783109">
      <w:bodyDiv w:val="1"/>
      <w:marLeft w:val="0"/>
      <w:marRight w:val="0"/>
      <w:marTop w:val="0"/>
      <w:marBottom w:val="0"/>
      <w:divBdr>
        <w:top w:val="none" w:sz="0" w:space="0" w:color="auto"/>
        <w:left w:val="none" w:sz="0" w:space="0" w:color="auto"/>
        <w:bottom w:val="none" w:sz="0" w:space="0" w:color="auto"/>
        <w:right w:val="none" w:sz="0" w:space="0" w:color="auto"/>
      </w:divBdr>
    </w:div>
    <w:div w:id="227348782">
      <w:bodyDiv w:val="1"/>
      <w:marLeft w:val="0"/>
      <w:marRight w:val="0"/>
      <w:marTop w:val="0"/>
      <w:marBottom w:val="0"/>
      <w:divBdr>
        <w:top w:val="none" w:sz="0" w:space="0" w:color="auto"/>
        <w:left w:val="none" w:sz="0" w:space="0" w:color="auto"/>
        <w:bottom w:val="none" w:sz="0" w:space="0" w:color="auto"/>
        <w:right w:val="none" w:sz="0" w:space="0" w:color="auto"/>
      </w:divBdr>
    </w:div>
    <w:div w:id="422727132">
      <w:bodyDiv w:val="1"/>
      <w:marLeft w:val="0"/>
      <w:marRight w:val="0"/>
      <w:marTop w:val="0"/>
      <w:marBottom w:val="0"/>
      <w:divBdr>
        <w:top w:val="none" w:sz="0" w:space="0" w:color="auto"/>
        <w:left w:val="none" w:sz="0" w:space="0" w:color="auto"/>
        <w:bottom w:val="none" w:sz="0" w:space="0" w:color="auto"/>
        <w:right w:val="none" w:sz="0" w:space="0" w:color="auto"/>
      </w:divBdr>
    </w:div>
    <w:div w:id="566306753">
      <w:bodyDiv w:val="1"/>
      <w:marLeft w:val="0"/>
      <w:marRight w:val="0"/>
      <w:marTop w:val="0"/>
      <w:marBottom w:val="0"/>
      <w:divBdr>
        <w:top w:val="none" w:sz="0" w:space="0" w:color="auto"/>
        <w:left w:val="none" w:sz="0" w:space="0" w:color="auto"/>
        <w:bottom w:val="none" w:sz="0" w:space="0" w:color="auto"/>
        <w:right w:val="none" w:sz="0" w:space="0" w:color="auto"/>
      </w:divBdr>
    </w:div>
    <w:div w:id="721292538">
      <w:bodyDiv w:val="1"/>
      <w:marLeft w:val="0"/>
      <w:marRight w:val="0"/>
      <w:marTop w:val="0"/>
      <w:marBottom w:val="0"/>
      <w:divBdr>
        <w:top w:val="none" w:sz="0" w:space="0" w:color="auto"/>
        <w:left w:val="none" w:sz="0" w:space="0" w:color="auto"/>
        <w:bottom w:val="none" w:sz="0" w:space="0" w:color="auto"/>
        <w:right w:val="none" w:sz="0" w:space="0" w:color="auto"/>
      </w:divBdr>
    </w:div>
    <w:div w:id="751051617">
      <w:bodyDiv w:val="1"/>
      <w:marLeft w:val="0"/>
      <w:marRight w:val="0"/>
      <w:marTop w:val="0"/>
      <w:marBottom w:val="0"/>
      <w:divBdr>
        <w:top w:val="none" w:sz="0" w:space="0" w:color="auto"/>
        <w:left w:val="none" w:sz="0" w:space="0" w:color="auto"/>
        <w:bottom w:val="none" w:sz="0" w:space="0" w:color="auto"/>
        <w:right w:val="none" w:sz="0" w:space="0" w:color="auto"/>
      </w:divBdr>
    </w:div>
    <w:div w:id="754475867">
      <w:bodyDiv w:val="1"/>
      <w:marLeft w:val="0"/>
      <w:marRight w:val="0"/>
      <w:marTop w:val="0"/>
      <w:marBottom w:val="0"/>
      <w:divBdr>
        <w:top w:val="none" w:sz="0" w:space="0" w:color="auto"/>
        <w:left w:val="none" w:sz="0" w:space="0" w:color="auto"/>
        <w:bottom w:val="none" w:sz="0" w:space="0" w:color="auto"/>
        <w:right w:val="none" w:sz="0" w:space="0" w:color="auto"/>
      </w:divBdr>
    </w:div>
    <w:div w:id="871454436">
      <w:marLeft w:val="0"/>
      <w:marRight w:val="0"/>
      <w:marTop w:val="0"/>
      <w:marBottom w:val="0"/>
      <w:divBdr>
        <w:top w:val="none" w:sz="0" w:space="0" w:color="auto"/>
        <w:left w:val="none" w:sz="0" w:space="0" w:color="auto"/>
        <w:bottom w:val="none" w:sz="0" w:space="0" w:color="auto"/>
        <w:right w:val="none" w:sz="0" w:space="0" w:color="auto"/>
      </w:divBdr>
    </w:div>
    <w:div w:id="871454437">
      <w:marLeft w:val="0"/>
      <w:marRight w:val="0"/>
      <w:marTop w:val="0"/>
      <w:marBottom w:val="0"/>
      <w:divBdr>
        <w:top w:val="none" w:sz="0" w:space="0" w:color="auto"/>
        <w:left w:val="none" w:sz="0" w:space="0" w:color="auto"/>
        <w:bottom w:val="none" w:sz="0" w:space="0" w:color="auto"/>
        <w:right w:val="none" w:sz="0" w:space="0" w:color="auto"/>
      </w:divBdr>
    </w:div>
    <w:div w:id="871454438">
      <w:marLeft w:val="0"/>
      <w:marRight w:val="0"/>
      <w:marTop w:val="0"/>
      <w:marBottom w:val="0"/>
      <w:divBdr>
        <w:top w:val="none" w:sz="0" w:space="0" w:color="auto"/>
        <w:left w:val="none" w:sz="0" w:space="0" w:color="auto"/>
        <w:bottom w:val="none" w:sz="0" w:space="0" w:color="auto"/>
        <w:right w:val="none" w:sz="0" w:space="0" w:color="auto"/>
      </w:divBdr>
    </w:div>
    <w:div w:id="871454439">
      <w:marLeft w:val="0"/>
      <w:marRight w:val="0"/>
      <w:marTop w:val="0"/>
      <w:marBottom w:val="0"/>
      <w:divBdr>
        <w:top w:val="none" w:sz="0" w:space="0" w:color="auto"/>
        <w:left w:val="none" w:sz="0" w:space="0" w:color="auto"/>
        <w:bottom w:val="none" w:sz="0" w:space="0" w:color="auto"/>
        <w:right w:val="none" w:sz="0" w:space="0" w:color="auto"/>
      </w:divBdr>
    </w:div>
    <w:div w:id="871454440">
      <w:marLeft w:val="0"/>
      <w:marRight w:val="0"/>
      <w:marTop w:val="0"/>
      <w:marBottom w:val="0"/>
      <w:divBdr>
        <w:top w:val="none" w:sz="0" w:space="0" w:color="auto"/>
        <w:left w:val="none" w:sz="0" w:space="0" w:color="auto"/>
        <w:bottom w:val="none" w:sz="0" w:space="0" w:color="auto"/>
        <w:right w:val="none" w:sz="0" w:space="0" w:color="auto"/>
      </w:divBdr>
    </w:div>
    <w:div w:id="871454441">
      <w:marLeft w:val="0"/>
      <w:marRight w:val="0"/>
      <w:marTop w:val="0"/>
      <w:marBottom w:val="0"/>
      <w:divBdr>
        <w:top w:val="none" w:sz="0" w:space="0" w:color="auto"/>
        <w:left w:val="none" w:sz="0" w:space="0" w:color="auto"/>
        <w:bottom w:val="none" w:sz="0" w:space="0" w:color="auto"/>
        <w:right w:val="none" w:sz="0" w:space="0" w:color="auto"/>
      </w:divBdr>
    </w:div>
    <w:div w:id="871454442">
      <w:marLeft w:val="0"/>
      <w:marRight w:val="0"/>
      <w:marTop w:val="0"/>
      <w:marBottom w:val="0"/>
      <w:divBdr>
        <w:top w:val="none" w:sz="0" w:space="0" w:color="auto"/>
        <w:left w:val="none" w:sz="0" w:space="0" w:color="auto"/>
        <w:bottom w:val="none" w:sz="0" w:space="0" w:color="auto"/>
        <w:right w:val="none" w:sz="0" w:space="0" w:color="auto"/>
      </w:divBdr>
    </w:div>
    <w:div w:id="871454443">
      <w:marLeft w:val="0"/>
      <w:marRight w:val="0"/>
      <w:marTop w:val="0"/>
      <w:marBottom w:val="0"/>
      <w:divBdr>
        <w:top w:val="none" w:sz="0" w:space="0" w:color="auto"/>
        <w:left w:val="none" w:sz="0" w:space="0" w:color="auto"/>
        <w:bottom w:val="none" w:sz="0" w:space="0" w:color="auto"/>
        <w:right w:val="none" w:sz="0" w:space="0" w:color="auto"/>
      </w:divBdr>
    </w:div>
    <w:div w:id="871454444">
      <w:marLeft w:val="0"/>
      <w:marRight w:val="0"/>
      <w:marTop w:val="0"/>
      <w:marBottom w:val="0"/>
      <w:divBdr>
        <w:top w:val="none" w:sz="0" w:space="0" w:color="auto"/>
        <w:left w:val="none" w:sz="0" w:space="0" w:color="auto"/>
        <w:bottom w:val="none" w:sz="0" w:space="0" w:color="auto"/>
        <w:right w:val="none" w:sz="0" w:space="0" w:color="auto"/>
      </w:divBdr>
    </w:div>
    <w:div w:id="871454445">
      <w:marLeft w:val="0"/>
      <w:marRight w:val="0"/>
      <w:marTop w:val="0"/>
      <w:marBottom w:val="0"/>
      <w:divBdr>
        <w:top w:val="none" w:sz="0" w:space="0" w:color="auto"/>
        <w:left w:val="none" w:sz="0" w:space="0" w:color="auto"/>
        <w:bottom w:val="none" w:sz="0" w:space="0" w:color="auto"/>
        <w:right w:val="none" w:sz="0" w:space="0" w:color="auto"/>
      </w:divBdr>
    </w:div>
    <w:div w:id="871454446">
      <w:marLeft w:val="0"/>
      <w:marRight w:val="0"/>
      <w:marTop w:val="0"/>
      <w:marBottom w:val="0"/>
      <w:divBdr>
        <w:top w:val="none" w:sz="0" w:space="0" w:color="auto"/>
        <w:left w:val="none" w:sz="0" w:space="0" w:color="auto"/>
        <w:bottom w:val="none" w:sz="0" w:space="0" w:color="auto"/>
        <w:right w:val="none" w:sz="0" w:space="0" w:color="auto"/>
      </w:divBdr>
    </w:div>
    <w:div w:id="871454447">
      <w:marLeft w:val="0"/>
      <w:marRight w:val="0"/>
      <w:marTop w:val="0"/>
      <w:marBottom w:val="0"/>
      <w:divBdr>
        <w:top w:val="none" w:sz="0" w:space="0" w:color="auto"/>
        <w:left w:val="none" w:sz="0" w:space="0" w:color="auto"/>
        <w:bottom w:val="none" w:sz="0" w:space="0" w:color="auto"/>
        <w:right w:val="none" w:sz="0" w:space="0" w:color="auto"/>
      </w:divBdr>
    </w:div>
    <w:div w:id="871454448">
      <w:marLeft w:val="0"/>
      <w:marRight w:val="0"/>
      <w:marTop w:val="0"/>
      <w:marBottom w:val="0"/>
      <w:divBdr>
        <w:top w:val="none" w:sz="0" w:space="0" w:color="auto"/>
        <w:left w:val="none" w:sz="0" w:space="0" w:color="auto"/>
        <w:bottom w:val="none" w:sz="0" w:space="0" w:color="auto"/>
        <w:right w:val="none" w:sz="0" w:space="0" w:color="auto"/>
      </w:divBdr>
    </w:div>
    <w:div w:id="871454449">
      <w:marLeft w:val="0"/>
      <w:marRight w:val="0"/>
      <w:marTop w:val="0"/>
      <w:marBottom w:val="0"/>
      <w:divBdr>
        <w:top w:val="none" w:sz="0" w:space="0" w:color="auto"/>
        <w:left w:val="none" w:sz="0" w:space="0" w:color="auto"/>
        <w:bottom w:val="none" w:sz="0" w:space="0" w:color="auto"/>
        <w:right w:val="none" w:sz="0" w:space="0" w:color="auto"/>
      </w:divBdr>
    </w:div>
    <w:div w:id="897013887">
      <w:bodyDiv w:val="1"/>
      <w:marLeft w:val="0"/>
      <w:marRight w:val="0"/>
      <w:marTop w:val="0"/>
      <w:marBottom w:val="0"/>
      <w:divBdr>
        <w:top w:val="none" w:sz="0" w:space="0" w:color="auto"/>
        <w:left w:val="none" w:sz="0" w:space="0" w:color="auto"/>
        <w:bottom w:val="none" w:sz="0" w:space="0" w:color="auto"/>
        <w:right w:val="none" w:sz="0" w:space="0" w:color="auto"/>
      </w:divBdr>
    </w:div>
    <w:div w:id="928001185">
      <w:bodyDiv w:val="1"/>
      <w:marLeft w:val="0"/>
      <w:marRight w:val="0"/>
      <w:marTop w:val="0"/>
      <w:marBottom w:val="0"/>
      <w:divBdr>
        <w:top w:val="none" w:sz="0" w:space="0" w:color="auto"/>
        <w:left w:val="none" w:sz="0" w:space="0" w:color="auto"/>
        <w:bottom w:val="none" w:sz="0" w:space="0" w:color="auto"/>
        <w:right w:val="none" w:sz="0" w:space="0" w:color="auto"/>
      </w:divBdr>
    </w:div>
    <w:div w:id="930241214">
      <w:bodyDiv w:val="1"/>
      <w:marLeft w:val="0"/>
      <w:marRight w:val="0"/>
      <w:marTop w:val="0"/>
      <w:marBottom w:val="0"/>
      <w:divBdr>
        <w:top w:val="none" w:sz="0" w:space="0" w:color="auto"/>
        <w:left w:val="none" w:sz="0" w:space="0" w:color="auto"/>
        <w:bottom w:val="none" w:sz="0" w:space="0" w:color="auto"/>
        <w:right w:val="none" w:sz="0" w:space="0" w:color="auto"/>
      </w:divBdr>
    </w:div>
    <w:div w:id="1018854878">
      <w:bodyDiv w:val="1"/>
      <w:marLeft w:val="0"/>
      <w:marRight w:val="0"/>
      <w:marTop w:val="0"/>
      <w:marBottom w:val="0"/>
      <w:divBdr>
        <w:top w:val="none" w:sz="0" w:space="0" w:color="auto"/>
        <w:left w:val="none" w:sz="0" w:space="0" w:color="auto"/>
        <w:bottom w:val="none" w:sz="0" w:space="0" w:color="auto"/>
        <w:right w:val="none" w:sz="0" w:space="0" w:color="auto"/>
      </w:divBdr>
    </w:div>
    <w:div w:id="1352998279">
      <w:bodyDiv w:val="1"/>
      <w:marLeft w:val="0"/>
      <w:marRight w:val="0"/>
      <w:marTop w:val="0"/>
      <w:marBottom w:val="0"/>
      <w:divBdr>
        <w:top w:val="none" w:sz="0" w:space="0" w:color="auto"/>
        <w:left w:val="none" w:sz="0" w:space="0" w:color="auto"/>
        <w:bottom w:val="none" w:sz="0" w:space="0" w:color="auto"/>
        <w:right w:val="none" w:sz="0" w:space="0" w:color="auto"/>
      </w:divBdr>
    </w:div>
    <w:div w:id="1400177962">
      <w:bodyDiv w:val="1"/>
      <w:marLeft w:val="0"/>
      <w:marRight w:val="0"/>
      <w:marTop w:val="0"/>
      <w:marBottom w:val="0"/>
      <w:divBdr>
        <w:top w:val="none" w:sz="0" w:space="0" w:color="auto"/>
        <w:left w:val="none" w:sz="0" w:space="0" w:color="auto"/>
        <w:bottom w:val="none" w:sz="0" w:space="0" w:color="auto"/>
        <w:right w:val="none" w:sz="0" w:space="0" w:color="auto"/>
      </w:divBdr>
    </w:div>
    <w:div w:id="1425372812">
      <w:bodyDiv w:val="1"/>
      <w:marLeft w:val="0"/>
      <w:marRight w:val="0"/>
      <w:marTop w:val="0"/>
      <w:marBottom w:val="0"/>
      <w:divBdr>
        <w:top w:val="none" w:sz="0" w:space="0" w:color="auto"/>
        <w:left w:val="none" w:sz="0" w:space="0" w:color="auto"/>
        <w:bottom w:val="none" w:sz="0" w:space="0" w:color="auto"/>
        <w:right w:val="none" w:sz="0" w:space="0" w:color="auto"/>
      </w:divBdr>
    </w:div>
    <w:div w:id="1457798561">
      <w:bodyDiv w:val="1"/>
      <w:marLeft w:val="0"/>
      <w:marRight w:val="0"/>
      <w:marTop w:val="0"/>
      <w:marBottom w:val="0"/>
      <w:divBdr>
        <w:top w:val="none" w:sz="0" w:space="0" w:color="auto"/>
        <w:left w:val="none" w:sz="0" w:space="0" w:color="auto"/>
        <w:bottom w:val="none" w:sz="0" w:space="0" w:color="auto"/>
        <w:right w:val="none" w:sz="0" w:space="0" w:color="auto"/>
      </w:divBdr>
    </w:div>
    <w:div w:id="1496188484">
      <w:bodyDiv w:val="1"/>
      <w:marLeft w:val="0"/>
      <w:marRight w:val="0"/>
      <w:marTop w:val="0"/>
      <w:marBottom w:val="0"/>
      <w:divBdr>
        <w:top w:val="none" w:sz="0" w:space="0" w:color="auto"/>
        <w:left w:val="none" w:sz="0" w:space="0" w:color="auto"/>
        <w:bottom w:val="none" w:sz="0" w:space="0" w:color="auto"/>
        <w:right w:val="none" w:sz="0" w:space="0" w:color="auto"/>
      </w:divBdr>
    </w:div>
    <w:div w:id="1520578930">
      <w:bodyDiv w:val="1"/>
      <w:marLeft w:val="0"/>
      <w:marRight w:val="0"/>
      <w:marTop w:val="0"/>
      <w:marBottom w:val="0"/>
      <w:divBdr>
        <w:top w:val="none" w:sz="0" w:space="0" w:color="auto"/>
        <w:left w:val="none" w:sz="0" w:space="0" w:color="auto"/>
        <w:bottom w:val="none" w:sz="0" w:space="0" w:color="auto"/>
        <w:right w:val="none" w:sz="0" w:space="0" w:color="auto"/>
      </w:divBdr>
    </w:div>
    <w:div w:id="1523932594">
      <w:bodyDiv w:val="1"/>
      <w:marLeft w:val="0"/>
      <w:marRight w:val="0"/>
      <w:marTop w:val="0"/>
      <w:marBottom w:val="0"/>
      <w:divBdr>
        <w:top w:val="none" w:sz="0" w:space="0" w:color="auto"/>
        <w:left w:val="none" w:sz="0" w:space="0" w:color="auto"/>
        <w:bottom w:val="none" w:sz="0" w:space="0" w:color="auto"/>
        <w:right w:val="none" w:sz="0" w:space="0" w:color="auto"/>
      </w:divBdr>
    </w:div>
    <w:div w:id="1576161255">
      <w:bodyDiv w:val="1"/>
      <w:marLeft w:val="0"/>
      <w:marRight w:val="0"/>
      <w:marTop w:val="0"/>
      <w:marBottom w:val="0"/>
      <w:divBdr>
        <w:top w:val="none" w:sz="0" w:space="0" w:color="auto"/>
        <w:left w:val="none" w:sz="0" w:space="0" w:color="auto"/>
        <w:bottom w:val="none" w:sz="0" w:space="0" w:color="auto"/>
        <w:right w:val="none" w:sz="0" w:space="0" w:color="auto"/>
      </w:divBdr>
    </w:div>
    <w:div w:id="1653677553">
      <w:bodyDiv w:val="1"/>
      <w:marLeft w:val="0"/>
      <w:marRight w:val="0"/>
      <w:marTop w:val="0"/>
      <w:marBottom w:val="0"/>
      <w:divBdr>
        <w:top w:val="none" w:sz="0" w:space="0" w:color="auto"/>
        <w:left w:val="none" w:sz="0" w:space="0" w:color="auto"/>
        <w:bottom w:val="none" w:sz="0" w:space="0" w:color="auto"/>
        <w:right w:val="none" w:sz="0" w:space="0" w:color="auto"/>
      </w:divBdr>
    </w:div>
    <w:div w:id="1722903817">
      <w:bodyDiv w:val="1"/>
      <w:marLeft w:val="0"/>
      <w:marRight w:val="0"/>
      <w:marTop w:val="0"/>
      <w:marBottom w:val="0"/>
      <w:divBdr>
        <w:top w:val="none" w:sz="0" w:space="0" w:color="auto"/>
        <w:left w:val="none" w:sz="0" w:space="0" w:color="auto"/>
        <w:bottom w:val="none" w:sz="0" w:space="0" w:color="auto"/>
        <w:right w:val="none" w:sz="0" w:space="0" w:color="auto"/>
      </w:divBdr>
    </w:div>
    <w:div w:id="1723558885">
      <w:bodyDiv w:val="1"/>
      <w:marLeft w:val="0"/>
      <w:marRight w:val="0"/>
      <w:marTop w:val="0"/>
      <w:marBottom w:val="0"/>
      <w:divBdr>
        <w:top w:val="none" w:sz="0" w:space="0" w:color="auto"/>
        <w:left w:val="none" w:sz="0" w:space="0" w:color="auto"/>
        <w:bottom w:val="none" w:sz="0" w:space="0" w:color="auto"/>
        <w:right w:val="none" w:sz="0" w:space="0" w:color="auto"/>
      </w:divBdr>
    </w:div>
    <w:div w:id="1773166306">
      <w:bodyDiv w:val="1"/>
      <w:marLeft w:val="0"/>
      <w:marRight w:val="0"/>
      <w:marTop w:val="0"/>
      <w:marBottom w:val="0"/>
      <w:divBdr>
        <w:top w:val="none" w:sz="0" w:space="0" w:color="auto"/>
        <w:left w:val="none" w:sz="0" w:space="0" w:color="auto"/>
        <w:bottom w:val="none" w:sz="0" w:space="0" w:color="auto"/>
        <w:right w:val="none" w:sz="0" w:space="0" w:color="auto"/>
      </w:divBdr>
    </w:div>
    <w:div w:id="1848251731">
      <w:bodyDiv w:val="1"/>
      <w:marLeft w:val="0"/>
      <w:marRight w:val="0"/>
      <w:marTop w:val="0"/>
      <w:marBottom w:val="0"/>
      <w:divBdr>
        <w:top w:val="none" w:sz="0" w:space="0" w:color="auto"/>
        <w:left w:val="none" w:sz="0" w:space="0" w:color="auto"/>
        <w:bottom w:val="none" w:sz="0" w:space="0" w:color="auto"/>
        <w:right w:val="none" w:sz="0" w:space="0" w:color="auto"/>
      </w:divBdr>
    </w:div>
    <w:div w:id="1871257187">
      <w:bodyDiv w:val="1"/>
      <w:marLeft w:val="0"/>
      <w:marRight w:val="0"/>
      <w:marTop w:val="0"/>
      <w:marBottom w:val="0"/>
      <w:divBdr>
        <w:top w:val="none" w:sz="0" w:space="0" w:color="auto"/>
        <w:left w:val="none" w:sz="0" w:space="0" w:color="auto"/>
        <w:bottom w:val="none" w:sz="0" w:space="0" w:color="auto"/>
        <w:right w:val="none" w:sz="0" w:space="0" w:color="auto"/>
      </w:divBdr>
    </w:div>
    <w:div w:id="1920098917">
      <w:bodyDiv w:val="1"/>
      <w:marLeft w:val="0"/>
      <w:marRight w:val="0"/>
      <w:marTop w:val="0"/>
      <w:marBottom w:val="0"/>
      <w:divBdr>
        <w:top w:val="none" w:sz="0" w:space="0" w:color="auto"/>
        <w:left w:val="none" w:sz="0" w:space="0" w:color="auto"/>
        <w:bottom w:val="none" w:sz="0" w:space="0" w:color="auto"/>
        <w:right w:val="none" w:sz="0" w:space="0" w:color="auto"/>
      </w:divBdr>
    </w:div>
    <w:div w:id="1970234071">
      <w:bodyDiv w:val="1"/>
      <w:marLeft w:val="0"/>
      <w:marRight w:val="0"/>
      <w:marTop w:val="0"/>
      <w:marBottom w:val="0"/>
      <w:divBdr>
        <w:top w:val="none" w:sz="0" w:space="0" w:color="auto"/>
        <w:left w:val="none" w:sz="0" w:space="0" w:color="auto"/>
        <w:bottom w:val="none" w:sz="0" w:space="0" w:color="auto"/>
        <w:right w:val="none" w:sz="0" w:space="0" w:color="auto"/>
      </w:divBdr>
    </w:div>
    <w:div w:id="2028821683">
      <w:bodyDiv w:val="1"/>
      <w:marLeft w:val="0"/>
      <w:marRight w:val="0"/>
      <w:marTop w:val="0"/>
      <w:marBottom w:val="0"/>
      <w:divBdr>
        <w:top w:val="none" w:sz="0" w:space="0" w:color="auto"/>
        <w:left w:val="none" w:sz="0" w:space="0" w:color="auto"/>
        <w:bottom w:val="none" w:sz="0" w:space="0" w:color="auto"/>
        <w:right w:val="none" w:sz="0" w:space="0" w:color="auto"/>
      </w:divBdr>
    </w:div>
    <w:div w:id="2085444899">
      <w:bodyDiv w:val="1"/>
      <w:marLeft w:val="0"/>
      <w:marRight w:val="0"/>
      <w:marTop w:val="0"/>
      <w:marBottom w:val="0"/>
      <w:divBdr>
        <w:top w:val="none" w:sz="0" w:space="0" w:color="auto"/>
        <w:left w:val="none" w:sz="0" w:space="0" w:color="auto"/>
        <w:bottom w:val="none" w:sz="0" w:space="0" w:color="auto"/>
        <w:right w:val="none" w:sz="0" w:space="0" w:color="auto"/>
      </w:divBdr>
    </w:div>
    <w:div w:id="2120253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smev@minsvyaz.ru" TargetMode="External"/><Relationship Id="rId21" Type="http://schemas.openxmlformats.org/officeDocument/2006/relationships/footer" Target="footer4.xml"/><Relationship Id="rId42" Type="http://schemas.openxmlformats.org/officeDocument/2006/relationships/header" Target="header14.xml"/><Relationship Id="rId47" Type="http://schemas.openxmlformats.org/officeDocument/2006/relationships/hyperlink" Target="http://minsvyaz.ru/ru/directions/?regulator=118" TargetMode="External"/><Relationship Id="rId63" Type="http://schemas.openxmlformats.org/officeDocument/2006/relationships/footer" Target="footer16.xml"/><Relationship Id="rId68" Type="http://schemas.openxmlformats.org/officeDocument/2006/relationships/image" Target="media/image1.png"/><Relationship Id="rId84" Type="http://schemas.openxmlformats.org/officeDocument/2006/relationships/hyperlink" Target="http://smev.gosuslugi.ru/" TargetMode="External"/><Relationship Id="rId89" Type="http://schemas.openxmlformats.org/officeDocument/2006/relationships/footer" Target="footer17.xml"/><Relationship Id="rId7" Type="http://schemas.openxmlformats.org/officeDocument/2006/relationships/endnotes" Target="endnotes.xml"/><Relationship Id="rId71" Type="http://schemas.openxmlformats.org/officeDocument/2006/relationships/hyperlink" Target="http://infotecs.ru/license/sert_124-1459.htm" TargetMode="External"/><Relationship Id="rId92" Type="http://schemas.openxmlformats.org/officeDocument/2006/relationships/hyperlink" Target="http://oraas.rt.ru:7777/gateway/services/SID000xxxx" TargetMode="Externa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header" Target="header6.xml"/><Relationship Id="rId107" Type="http://schemas.openxmlformats.org/officeDocument/2006/relationships/theme" Target="theme/theme1.xml"/><Relationship Id="rId11" Type="http://schemas.openxmlformats.org/officeDocument/2006/relationships/hyperlink" Target="mailto:smev@minsvyaz.ru" TargetMode="External"/><Relationship Id="rId24" Type="http://schemas.openxmlformats.org/officeDocument/2006/relationships/header" Target="header3.xml"/><Relationship Id="rId32" Type="http://schemas.openxmlformats.org/officeDocument/2006/relationships/footer" Target="footer6.xml"/><Relationship Id="rId37" Type="http://schemas.openxmlformats.org/officeDocument/2006/relationships/header" Target="header10.xml"/><Relationship Id="rId40" Type="http://schemas.openxmlformats.org/officeDocument/2006/relationships/header" Target="header12.xml"/><Relationship Id="rId45" Type="http://schemas.openxmlformats.org/officeDocument/2006/relationships/header" Target="header16.xml"/><Relationship Id="rId53" Type="http://schemas.openxmlformats.org/officeDocument/2006/relationships/header" Target="header20.xml"/><Relationship Id="rId58" Type="http://schemas.openxmlformats.org/officeDocument/2006/relationships/header" Target="header22.xml"/><Relationship Id="rId66" Type="http://schemas.openxmlformats.org/officeDocument/2006/relationships/hyperlink" Target="mailto:office@minsvyaz.ru" TargetMode="External"/><Relationship Id="rId74" Type="http://schemas.openxmlformats.org/officeDocument/2006/relationships/hyperlink" Target="http://188.254.16.92:7777/gateway/services/SID0003022" TargetMode="External"/><Relationship Id="rId79" Type="http://schemas.openxmlformats.org/officeDocument/2006/relationships/hyperlink" Target="file://C:\Documents%20and%20Settings\Sergey.Obidovskiy\Local%20Settings\Temporary%20Internet%20Files\Content.Outlook\AppData\Local\Microsoft\Windows\Temporary%20Internet%20Files\Content.Outlook\AppData\Local\Microsoft\Windows\Temporary%20Internet%20Files\Content.Outlook\AppData\Local\Microsoft\Windows\Temporary%20Internet%20Files\Content.Outlook\AppData\Local\Microsoft\Windows\Documents%20and%20Settings\alpopova\My%20Documents\&#1057;&#1052;&#1069;&#1042;\&#1056;&#1077;&#1075;&#1083;&#1072;&#1084;&#1077;&#1085;&#1090;&#1099;\new\&#1051;&#1102;&#1083;&#1077;&#1074;\FormaPassporta_4.xls" TargetMode="External"/><Relationship Id="rId87" Type="http://schemas.openxmlformats.org/officeDocument/2006/relationships/hyperlink" Target="http://1.2.34.56:7899/testws/testws?wsdl" TargetMode="External"/><Relationship Id="rId102" Type="http://schemas.openxmlformats.org/officeDocument/2006/relationships/image" Target="media/image11.jpeg"/><Relationship Id="rId5" Type="http://schemas.openxmlformats.org/officeDocument/2006/relationships/webSettings" Target="webSettings.xml"/><Relationship Id="rId61" Type="http://schemas.openxmlformats.org/officeDocument/2006/relationships/footer" Target="footer15.xml"/><Relationship Id="rId82" Type="http://schemas.openxmlformats.org/officeDocument/2006/relationships/hyperlink" Target="file://C:\Documents%20and%20Settings\Sergey.Obidovskiy\Local%20Settings\Temporary%20Internet%20Files\Content.Outlook\AppData\Local\Microsoft\Windows\Temporary%20Internet%20Files\Content.Outlook\AppData\Local\Microsoft\Windows\Temporary%20Internet%20Files\Content.Outlook\AppData\Local\Microsoft\Windows\Temporary%20Internet%20Files\Content.Outlook\AppData\Local\Microsoft\Windows\Documents%20and%20Settings\alpopova\My%20Documents\&#1057;&#1052;&#1069;&#1042;\&#1056;&#1077;&#1075;&#1083;&#1072;&#1084;&#1077;&#1085;&#1090;&#1099;\new\&#1051;&#1102;&#1083;&#1077;&#1074;\FormaPassporta_4.xls" TargetMode="External"/><Relationship Id="rId90" Type="http://schemas.openxmlformats.org/officeDocument/2006/relationships/header" Target="header28.xml"/><Relationship Id="rId95" Type="http://schemas.openxmlformats.org/officeDocument/2006/relationships/image" Target="media/image4.png"/><Relationship Id="rId19" Type="http://schemas.openxmlformats.org/officeDocument/2006/relationships/hyperlink" Target="mailto:smev@gosuslugi.ru" TargetMode="External"/><Relationship Id="rId14" Type="http://schemas.openxmlformats.org/officeDocument/2006/relationships/hyperlink" Target="http://smev.gosuslugi.ru/techportal/federal_services.html" TargetMode="External"/><Relationship Id="rId22" Type="http://schemas.openxmlformats.org/officeDocument/2006/relationships/hyperlink" Target="mailto:smev@gosuslugi.ru" TargetMode="External"/><Relationship Id="rId27" Type="http://schemas.openxmlformats.org/officeDocument/2006/relationships/header" Target="header4.xml"/><Relationship Id="rId30" Type="http://schemas.openxmlformats.org/officeDocument/2006/relationships/hyperlink" Target="http://minsvyaz.ru/ru/directions/?regulator=118" TargetMode="External"/><Relationship Id="rId35" Type="http://schemas.openxmlformats.org/officeDocument/2006/relationships/header" Target="header9.xml"/><Relationship Id="rId43" Type="http://schemas.openxmlformats.org/officeDocument/2006/relationships/header" Target="header15.xml"/><Relationship Id="rId48" Type="http://schemas.openxmlformats.org/officeDocument/2006/relationships/header" Target="header17.xml"/><Relationship Id="rId56" Type="http://schemas.openxmlformats.org/officeDocument/2006/relationships/hyperlink" Target="http://smev.gosuslugi.ru" TargetMode="External"/><Relationship Id="rId64" Type="http://schemas.openxmlformats.org/officeDocument/2006/relationships/header" Target="header25.xml"/><Relationship Id="rId69" Type="http://schemas.openxmlformats.org/officeDocument/2006/relationships/image" Target="media/image2.png"/><Relationship Id="rId77" Type="http://schemas.openxmlformats.org/officeDocument/2006/relationships/hyperlink" Target="http://smev.gosuslugi.ru/" TargetMode="External"/><Relationship Id="rId100" Type="http://schemas.openxmlformats.org/officeDocument/2006/relationships/image" Target="media/image9.jpeg"/><Relationship Id="rId105" Type="http://schemas.openxmlformats.org/officeDocument/2006/relationships/image" Target="media/image14.jpeg"/><Relationship Id="rId8" Type="http://schemas.openxmlformats.org/officeDocument/2006/relationships/footer" Target="footer1.xml"/><Relationship Id="rId51" Type="http://schemas.openxmlformats.org/officeDocument/2006/relationships/footer" Target="footer12.xml"/><Relationship Id="rId72" Type="http://schemas.openxmlformats.org/officeDocument/2006/relationships/hyperlink" Target="http://infotecs.ru/license/sert_515-1530.htm" TargetMode="External"/><Relationship Id="rId80" Type="http://schemas.openxmlformats.org/officeDocument/2006/relationships/hyperlink" Target="file://C:\Documents%20and%20Settings\Sergey.Obidovskiy\Local%20Settings\Temporary%20Internet%20Files\Content.Outlook\AppData\Local\Microsoft\Windows\Temporary%20Internet%20Files\Content.Outlook\AppData\Local\Microsoft\Windows\Temporary%20Internet%20Files\Content.Outlook\AppData\Local\Microsoft\Windows\Temporary%20Internet%20Files\Content.Outlook\AppData\Local\Microsoft\Windows\Documents%20and%20Settings\alpopova\My%20Documents\&#1057;&#1052;&#1069;&#1042;\&#1056;&#1077;&#1075;&#1083;&#1072;&#1084;&#1077;&#1085;&#1090;&#1099;\new\&#1051;&#1102;&#1083;&#1077;&#1074;\FormaPassporta_4.xls" TargetMode="External"/><Relationship Id="rId85" Type="http://schemas.openxmlformats.org/officeDocument/2006/relationships/hyperlink" Target="http://ru.wikipedia.org/wiki/%D0%92%D0%B5%D0%B1-%D1%81%D0%B5%D1%80%D0%B2%D0%B8%D1%81" TargetMode="External"/><Relationship Id="rId93" Type="http://schemas.openxmlformats.org/officeDocument/2006/relationships/hyperlink" Target="http://oraas.rt.ru:7777/gateway/services/SID000xxxx" TargetMode="External"/><Relationship Id="rId98" Type="http://schemas.openxmlformats.org/officeDocument/2006/relationships/image" Target="media/image7.jpeg"/><Relationship Id="rId3" Type="http://schemas.openxmlformats.org/officeDocument/2006/relationships/styles" Target="styles.xml"/><Relationship Id="rId12" Type="http://schemas.openxmlformats.org/officeDocument/2006/relationships/hyperlink" Target="mailto:smev@gosuslugi.ru" TargetMode="External"/><Relationship Id="rId17" Type="http://schemas.openxmlformats.org/officeDocument/2006/relationships/hyperlink" Target="mailto:smev@gosuslugi.ru" TargetMode="External"/><Relationship Id="rId25" Type="http://schemas.openxmlformats.org/officeDocument/2006/relationships/footer" Target="footer5.xml"/><Relationship Id="rId33" Type="http://schemas.openxmlformats.org/officeDocument/2006/relationships/header" Target="header8.xml"/><Relationship Id="rId38" Type="http://schemas.openxmlformats.org/officeDocument/2006/relationships/footer" Target="footer9.xml"/><Relationship Id="rId46" Type="http://schemas.openxmlformats.org/officeDocument/2006/relationships/footer" Target="footer11.xml"/><Relationship Id="rId59" Type="http://schemas.openxmlformats.org/officeDocument/2006/relationships/footer" Target="footer14.xml"/><Relationship Id="rId67" Type="http://schemas.openxmlformats.org/officeDocument/2006/relationships/hyperlink" Target="mailto:office@minsvyaz.ru" TargetMode="External"/><Relationship Id="rId103" Type="http://schemas.openxmlformats.org/officeDocument/2006/relationships/image" Target="media/image12.jpeg"/><Relationship Id="rId20" Type="http://schemas.openxmlformats.org/officeDocument/2006/relationships/header" Target="header2.xml"/><Relationship Id="rId41" Type="http://schemas.openxmlformats.org/officeDocument/2006/relationships/header" Target="header13.xml"/><Relationship Id="rId54" Type="http://schemas.openxmlformats.org/officeDocument/2006/relationships/header" Target="header21.xml"/><Relationship Id="rId62" Type="http://schemas.openxmlformats.org/officeDocument/2006/relationships/header" Target="header24.xml"/><Relationship Id="rId70" Type="http://schemas.openxmlformats.org/officeDocument/2006/relationships/image" Target="media/image3.jpeg"/><Relationship Id="rId75" Type="http://schemas.openxmlformats.org/officeDocument/2006/relationships/hyperlink" Target="http://oraas.rt.ru:7777/gateway/services/SID0003001" TargetMode="External"/><Relationship Id="rId83" Type="http://schemas.openxmlformats.org/officeDocument/2006/relationships/hyperlink" Target="http://smev.gosuslugi.ru/" TargetMode="External"/><Relationship Id="rId88" Type="http://schemas.openxmlformats.org/officeDocument/2006/relationships/header" Target="header27.xml"/><Relationship Id="rId91" Type="http://schemas.openxmlformats.org/officeDocument/2006/relationships/footer" Target="footer18.xml"/><Relationship Id="rId96"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hyperlink" Target="mailto:smev@gosuslugi.ru" TargetMode="External"/><Relationship Id="rId28" Type="http://schemas.openxmlformats.org/officeDocument/2006/relationships/header" Target="header5.xml"/><Relationship Id="rId36" Type="http://schemas.openxmlformats.org/officeDocument/2006/relationships/footer" Target="footer8.xml"/><Relationship Id="rId49" Type="http://schemas.openxmlformats.org/officeDocument/2006/relationships/hyperlink" Target="http://smev.gosuslugi.ru/techportal/federal_services.html" TargetMode="External"/><Relationship Id="rId57" Type="http://schemas.openxmlformats.org/officeDocument/2006/relationships/hyperlink" Target="http://smev.gosuslugi.ru" TargetMode="External"/><Relationship Id="rId106" Type="http://schemas.openxmlformats.org/officeDocument/2006/relationships/fontTable" Target="fontTable.xml"/><Relationship Id="rId10" Type="http://schemas.openxmlformats.org/officeDocument/2006/relationships/hyperlink" Target="http://smev.gosuslugi.ru" TargetMode="External"/><Relationship Id="rId31" Type="http://schemas.openxmlformats.org/officeDocument/2006/relationships/header" Target="header7.xml"/><Relationship Id="rId44" Type="http://schemas.openxmlformats.org/officeDocument/2006/relationships/footer" Target="footer10.xml"/><Relationship Id="rId52" Type="http://schemas.openxmlformats.org/officeDocument/2006/relationships/header" Target="header19.xml"/><Relationship Id="rId60" Type="http://schemas.openxmlformats.org/officeDocument/2006/relationships/header" Target="header23.xml"/><Relationship Id="rId65" Type="http://schemas.openxmlformats.org/officeDocument/2006/relationships/header" Target="header26.xml"/><Relationship Id="rId73" Type="http://schemas.openxmlformats.org/officeDocument/2006/relationships/hyperlink" Target="http://infotecs.ru/license/sert_2149_HW1000.htm" TargetMode="External"/><Relationship Id="rId78" Type="http://schemas.openxmlformats.org/officeDocument/2006/relationships/hyperlink" Target="http://smev.gosuslugi.ru/techportal/" TargetMode="External"/><Relationship Id="rId81" Type="http://schemas.openxmlformats.org/officeDocument/2006/relationships/hyperlink" Target="http://smev.gosuslugi.ru/" TargetMode="External"/><Relationship Id="rId86" Type="http://schemas.openxmlformats.org/officeDocument/2006/relationships/hyperlink" Target="mailto:fio@contact.ru" TargetMode="External"/><Relationship Id="rId94" Type="http://schemas.openxmlformats.org/officeDocument/2006/relationships/hyperlink" Target="http://www.gosuslugi.ru/" TargetMode="External"/><Relationship Id="rId99" Type="http://schemas.openxmlformats.org/officeDocument/2006/relationships/image" Target="media/image8.jpeg"/><Relationship Id="rId101"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hyperlink" Target="mailto:smev@gosuslugi.ru" TargetMode="External"/><Relationship Id="rId18" Type="http://schemas.openxmlformats.org/officeDocument/2006/relationships/hyperlink" Target="mailto:smev@gosuslugi.ru" TargetMode="External"/><Relationship Id="rId39" Type="http://schemas.openxmlformats.org/officeDocument/2006/relationships/header" Target="header11.xml"/><Relationship Id="rId34" Type="http://schemas.openxmlformats.org/officeDocument/2006/relationships/footer" Target="footer7.xml"/><Relationship Id="rId50" Type="http://schemas.openxmlformats.org/officeDocument/2006/relationships/header" Target="header18.xml"/><Relationship Id="rId55" Type="http://schemas.openxmlformats.org/officeDocument/2006/relationships/footer" Target="footer13.xml"/><Relationship Id="rId76" Type="http://schemas.openxmlformats.org/officeDocument/2006/relationships/hyperlink" Target="http://oraas.rt.ru:7777/gateway/services/SID0003002" TargetMode="External"/><Relationship Id="rId97" Type="http://schemas.openxmlformats.org/officeDocument/2006/relationships/image" Target="media/image6.png"/><Relationship Id="rId104" Type="http://schemas.openxmlformats.org/officeDocument/2006/relationships/image" Target="media/image1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lpopova\My%20Documents\&#1057;&#1052;&#1069;&#1042;\&#1056;&#1077;&#1075;&#1083;&#1072;&#1084;&#1077;&#1085;&#1090;&#1099;\new\&#1064;&#1072;&#1073;&#1083;&#1086;&#1085;%20&#1055;&#1088;&#1080;&#1083;&#1086;&#1078;&#1077;&#1085;&#1080;&#1077;%20&#1082;%20&#1053;&#1048;&#1056;%20&#1086;&#1090;&#1076;&#1077;&#1083;&#1100;&#1085;&#1086;&#1081;%20&#1082;&#1085;&#1080;&#1075;&#1086;&#1081;.do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813D56-C5F3-4CE8-9F03-172EE8CDD8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Шаблон Приложение к НИР отдельной книгой</Template>
  <TotalTime>20</TotalTime>
  <Pages>255</Pages>
  <Words>63488</Words>
  <Characters>361882</Characters>
  <Application>Microsoft Office Word</Application>
  <DocSecurity>0</DocSecurity>
  <Lines>3015</Lines>
  <Paragraphs>849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424521</CharactersWithSpaces>
  <SharedDoc>false</SharedDoc>
  <HLinks>
    <vt:vector size="1320" baseType="variant">
      <vt:variant>
        <vt:i4>69731406</vt:i4>
      </vt:variant>
      <vt:variant>
        <vt:i4>1206</vt:i4>
      </vt:variant>
      <vt:variant>
        <vt:i4>0</vt:i4>
      </vt:variant>
      <vt:variant>
        <vt:i4>5</vt:i4>
      </vt:variant>
      <vt:variant>
        <vt:lpwstr>\\vostok.nvg.ru\projects\M\Minkomsvyazi_EP_2009\Проекты\Ведомственная информатизация\Проектные материалы\7. ТРП АИС Информатизация\Портал\Руководство_пользователя_АИС_материал\3\001.jpeg</vt:lpwstr>
      </vt:variant>
      <vt:variant>
        <vt:lpwstr/>
      </vt:variant>
      <vt:variant>
        <vt:i4>851994</vt:i4>
      </vt:variant>
      <vt:variant>
        <vt:i4>1203</vt:i4>
      </vt:variant>
      <vt:variant>
        <vt:i4>0</vt:i4>
      </vt:variant>
      <vt:variant>
        <vt:i4>5</vt:i4>
      </vt:variant>
      <vt:variant>
        <vt:lpwstr>http://www.gosuslugi.ru/</vt:lpwstr>
      </vt:variant>
      <vt:variant>
        <vt:lpwstr/>
      </vt:variant>
      <vt:variant>
        <vt:i4>4063270</vt:i4>
      </vt:variant>
      <vt:variant>
        <vt:i4>1200</vt:i4>
      </vt:variant>
      <vt:variant>
        <vt:i4>0</vt:i4>
      </vt:variant>
      <vt:variant>
        <vt:i4>5</vt:i4>
      </vt:variant>
      <vt:variant>
        <vt:lpwstr>http://oraas.rt.ru:7777/gateway/services/SID000xxxx</vt:lpwstr>
      </vt:variant>
      <vt:variant>
        <vt:lpwstr/>
      </vt:variant>
      <vt:variant>
        <vt:i4>4063270</vt:i4>
      </vt:variant>
      <vt:variant>
        <vt:i4>1197</vt:i4>
      </vt:variant>
      <vt:variant>
        <vt:i4>0</vt:i4>
      </vt:variant>
      <vt:variant>
        <vt:i4>5</vt:i4>
      </vt:variant>
      <vt:variant>
        <vt:lpwstr>http://oraas.rt.ru:7777/gateway/services/SID000xxxx</vt:lpwstr>
      </vt:variant>
      <vt:variant>
        <vt:lpwstr/>
      </vt:variant>
      <vt:variant>
        <vt:i4>1048605</vt:i4>
      </vt:variant>
      <vt:variant>
        <vt:i4>1194</vt:i4>
      </vt:variant>
      <vt:variant>
        <vt:i4>0</vt:i4>
      </vt:variant>
      <vt:variant>
        <vt:i4>5</vt:i4>
      </vt:variant>
      <vt:variant>
        <vt:lpwstr>http://1.2.34.56:7899/testws/testws?wsdl</vt:lpwstr>
      </vt:variant>
      <vt:variant>
        <vt:lpwstr/>
      </vt:variant>
      <vt:variant>
        <vt:i4>65589</vt:i4>
      </vt:variant>
      <vt:variant>
        <vt:i4>1191</vt:i4>
      </vt:variant>
      <vt:variant>
        <vt:i4>0</vt:i4>
      </vt:variant>
      <vt:variant>
        <vt:i4>5</vt:i4>
      </vt:variant>
      <vt:variant>
        <vt:lpwstr>mailto:fio@contact.ru</vt:lpwstr>
      </vt:variant>
      <vt:variant>
        <vt:lpwstr/>
      </vt:variant>
      <vt:variant>
        <vt:i4>459872</vt:i4>
      </vt:variant>
      <vt:variant>
        <vt:i4>1182</vt:i4>
      </vt:variant>
      <vt:variant>
        <vt:i4>0</vt:i4>
      </vt:variant>
      <vt:variant>
        <vt:i4>5</vt:i4>
      </vt:variant>
      <vt:variant>
        <vt:lpwstr/>
      </vt:variant>
      <vt:variant>
        <vt:lpwstr>_Запрос_состояния_заявки</vt:lpwstr>
      </vt:variant>
      <vt:variant>
        <vt:i4>7341163</vt:i4>
      </vt:variant>
      <vt:variant>
        <vt:i4>1179</vt:i4>
      </vt:variant>
      <vt:variant>
        <vt:i4>0</vt:i4>
      </vt:variant>
      <vt:variant>
        <vt:i4>5</vt:i4>
      </vt:variant>
      <vt:variant>
        <vt:lpwstr/>
      </vt:variant>
      <vt:variant>
        <vt:lpwstr>_Подача_полного_описания</vt:lpwstr>
      </vt:variant>
      <vt:variant>
        <vt:i4>393218</vt:i4>
      </vt:variant>
      <vt:variant>
        <vt:i4>1176</vt:i4>
      </vt:variant>
      <vt:variant>
        <vt:i4>0</vt:i4>
      </vt:variant>
      <vt:variant>
        <vt:i4>5</vt:i4>
      </vt:variant>
      <vt:variant>
        <vt:lpwstr>http://ru.wikipedia.org/wiki/%D0%92%D0%B5%D0%B1-%D1%81%D0%B5%D1%80%D0%B2%D0%B8%D1%81</vt:lpwstr>
      </vt:variant>
      <vt:variant>
        <vt:lpwstr/>
      </vt:variant>
      <vt:variant>
        <vt:i4>1507377</vt:i4>
      </vt:variant>
      <vt:variant>
        <vt:i4>1169</vt:i4>
      </vt:variant>
      <vt:variant>
        <vt:i4>0</vt:i4>
      </vt:variant>
      <vt:variant>
        <vt:i4>5</vt:i4>
      </vt:variant>
      <vt:variant>
        <vt:lpwstr/>
      </vt:variant>
      <vt:variant>
        <vt:lpwstr>_Toc329082301</vt:lpwstr>
      </vt:variant>
      <vt:variant>
        <vt:i4>1507377</vt:i4>
      </vt:variant>
      <vt:variant>
        <vt:i4>1163</vt:i4>
      </vt:variant>
      <vt:variant>
        <vt:i4>0</vt:i4>
      </vt:variant>
      <vt:variant>
        <vt:i4>5</vt:i4>
      </vt:variant>
      <vt:variant>
        <vt:lpwstr/>
      </vt:variant>
      <vt:variant>
        <vt:lpwstr>_Toc329082300</vt:lpwstr>
      </vt:variant>
      <vt:variant>
        <vt:i4>1966128</vt:i4>
      </vt:variant>
      <vt:variant>
        <vt:i4>1157</vt:i4>
      </vt:variant>
      <vt:variant>
        <vt:i4>0</vt:i4>
      </vt:variant>
      <vt:variant>
        <vt:i4>5</vt:i4>
      </vt:variant>
      <vt:variant>
        <vt:lpwstr/>
      </vt:variant>
      <vt:variant>
        <vt:lpwstr>_Toc329082299</vt:lpwstr>
      </vt:variant>
      <vt:variant>
        <vt:i4>1966128</vt:i4>
      </vt:variant>
      <vt:variant>
        <vt:i4>1151</vt:i4>
      </vt:variant>
      <vt:variant>
        <vt:i4>0</vt:i4>
      </vt:variant>
      <vt:variant>
        <vt:i4>5</vt:i4>
      </vt:variant>
      <vt:variant>
        <vt:lpwstr/>
      </vt:variant>
      <vt:variant>
        <vt:lpwstr>_Toc329082298</vt:lpwstr>
      </vt:variant>
      <vt:variant>
        <vt:i4>1966128</vt:i4>
      </vt:variant>
      <vt:variant>
        <vt:i4>1145</vt:i4>
      </vt:variant>
      <vt:variant>
        <vt:i4>0</vt:i4>
      </vt:variant>
      <vt:variant>
        <vt:i4>5</vt:i4>
      </vt:variant>
      <vt:variant>
        <vt:lpwstr/>
      </vt:variant>
      <vt:variant>
        <vt:lpwstr>_Toc329082297</vt:lpwstr>
      </vt:variant>
      <vt:variant>
        <vt:i4>1966128</vt:i4>
      </vt:variant>
      <vt:variant>
        <vt:i4>1139</vt:i4>
      </vt:variant>
      <vt:variant>
        <vt:i4>0</vt:i4>
      </vt:variant>
      <vt:variant>
        <vt:i4>5</vt:i4>
      </vt:variant>
      <vt:variant>
        <vt:lpwstr/>
      </vt:variant>
      <vt:variant>
        <vt:lpwstr>_Toc329082296</vt:lpwstr>
      </vt:variant>
      <vt:variant>
        <vt:i4>1966128</vt:i4>
      </vt:variant>
      <vt:variant>
        <vt:i4>1133</vt:i4>
      </vt:variant>
      <vt:variant>
        <vt:i4>0</vt:i4>
      </vt:variant>
      <vt:variant>
        <vt:i4>5</vt:i4>
      </vt:variant>
      <vt:variant>
        <vt:lpwstr/>
      </vt:variant>
      <vt:variant>
        <vt:lpwstr>_Toc329082295</vt:lpwstr>
      </vt:variant>
      <vt:variant>
        <vt:i4>1966128</vt:i4>
      </vt:variant>
      <vt:variant>
        <vt:i4>1127</vt:i4>
      </vt:variant>
      <vt:variant>
        <vt:i4>0</vt:i4>
      </vt:variant>
      <vt:variant>
        <vt:i4>5</vt:i4>
      </vt:variant>
      <vt:variant>
        <vt:lpwstr/>
      </vt:variant>
      <vt:variant>
        <vt:lpwstr>_Toc329082294</vt:lpwstr>
      </vt:variant>
      <vt:variant>
        <vt:i4>1966128</vt:i4>
      </vt:variant>
      <vt:variant>
        <vt:i4>1121</vt:i4>
      </vt:variant>
      <vt:variant>
        <vt:i4>0</vt:i4>
      </vt:variant>
      <vt:variant>
        <vt:i4>5</vt:i4>
      </vt:variant>
      <vt:variant>
        <vt:lpwstr/>
      </vt:variant>
      <vt:variant>
        <vt:lpwstr>_Toc329082293</vt:lpwstr>
      </vt:variant>
      <vt:variant>
        <vt:i4>1966128</vt:i4>
      </vt:variant>
      <vt:variant>
        <vt:i4>1115</vt:i4>
      </vt:variant>
      <vt:variant>
        <vt:i4>0</vt:i4>
      </vt:variant>
      <vt:variant>
        <vt:i4>5</vt:i4>
      </vt:variant>
      <vt:variant>
        <vt:lpwstr/>
      </vt:variant>
      <vt:variant>
        <vt:lpwstr>_Toc329082292</vt:lpwstr>
      </vt:variant>
      <vt:variant>
        <vt:i4>1966128</vt:i4>
      </vt:variant>
      <vt:variant>
        <vt:i4>1109</vt:i4>
      </vt:variant>
      <vt:variant>
        <vt:i4>0</vt:i4>
      </vt:variant>
      <vt:variant>
        <vt:i4>5</vt:i4>
      </vt:variant>
      <vt:variant>
        <vt:lpwstr/>
      </vt:variant>
      <vt:variant>
        <vt:lpwstr>_Toc329082291</vt:lpwstr>
      </vt:variant>
      <vt:variant>
        <vt:i4>1966128</vt:i4>
      </vt:variant>
      <vt:variant>
        <vt:i4>1103</vt:i4>
      </vt:variant>
      <vt:variant>
        <vt:i4>0</vt:i4>
      </vt:variant>
      <vt:variant>
        <vt:i4>5</vt:i4>
      </vt:variant>
      <vt:variant>
        <vt:lpwstr/>
      </vt:variant>
      <vt:variant>
        <vt:lpwstr>_Toc329082290</vt:lpwstr>
      </vt:variant>
      <vt:variant>
        <vt:i4>2031664</vt:i4>
      </vt:variant>
      <vt:variant>
        <vt:i4>1097</vt:i4>
      </vt:variant>
      <vt:variant>
        <vt:i4>0</vt:i4>
      </vt:variant>
      <vt:variant>
        <vt:i4>5</vt:i4>
      </vt:variant>
      <vt:variant>
        <vt:lpwstr/>
      </vt:variant>
      <vt:variant>
        <vt:lpwstr>_Toc329082289</vt:lpwstr>
      </vt:variant>
      <vt:variant>
        <vt:i4>2031664</vt:i4>
      </vt:variant>
      <vt:variant>
        <vt:i4>1091</vt:i4>
      </vt:variant>
      <vt:variant>
        <vt:i4>0</vt:i4>
      </vt:variant>
      <vt:variant>
        <vt:i4>5</vt:i4>
      </vt:variant>
      <vt:variant>
        <vt:lpwstr/>
      </vt:variant>
      <vt:variant>
        <vt:lpwstr>_Toc329082288</vt:lpwstr>
      </vt:variant>
      <vt:variant>
        <vt:i4>2031664</vt:i4>
      </vt:variant>
      <vt:variant>
        <vt:i4>1085</vt:i4>
      </vt:variant>
      <vt:variant>
        <vt:i4>0</vt:i4>
      </vt:variant>
      <vt:variant>
        <vt:i4>5</vt:i4>
      </vt:variant>
      <vt:variant>
        <vt:lpwstr/>
      </vt:variant>
      <vt:variant>
        <vt:lpwstr>_Toc329082287</vt:lpwstr>
      </vt:variant>
      <vt:variant>
        <vt:i4>2031664</vt:i4>
      </vt:variant>
      <vt:variant>
        <vt:i4>1079</vt:i4>
      </vt:variant>
      <vt:variant>
        <vt:i4>0</vt:i4>
      </vt:variant>
      <vt:variant>
        <vt:i4>5</vt:i4>
      </vt:variant>
      <vt:variant>
        <vt:lpwstr/>
      </vt:variant>
      <vt:variant>
        <vt:lpwstr>_Toc329082286</vt:lpwstr>
      </vt:variant>
      <vt:variant>
        <vt:i4>2031664</vt:i4>
      </vt:variant>
      <vt:variant>
        <vt:i4>1073</vt:i4>
      </vt:variant>
      <vt:variant>
        <vt:i4>0</vt:i4>
      </vt:variant>
      <vt:variant>
        <vt:i4>5</vt:i4>
      </vt:variant>
      <vt:variant>
        <vt:lpwstr/>
      </vt:variant>
      <vt:variant>
        <vt:lpwstr>_Toc329082285</vt:lpwstr>
      </vt:variant>
      <vt:variant>
        <vt:i4>2031664</vt:i4>
      </vt:variant>
      <vt:variant>
        <vt:i4>1067</vt:i4>
      </vt:variant>
      <vt:variant>
        <vt:i4>0</vt:i4>
      </vt:variant>
      <vt:variant>
        <vt:i4>5</vt:i4>
      </vt:variant>
      <vt:variant>
        <vt:lpwstr/>
      </vt:variant>
      <vt:variant>
        <vt:lpwstr>_Toc329082284</vt:lpwstr>
      </vt:variant>
      <vt:variant>
        <vt:i4>2031664</vt:i4>
      </vt:variant>
      <vt:variant>
        <vt:i4>1061</vt:i4>
      </vt:variant>
      <vt:variant>
        <vt:i4>0</vt:i4>
      </vt:variant>
      <vt:variant>
        <vt:i4>5</vt:i4>
      </vt:variant>
      <vt:variant>
        <vt:lpwstr/>
      </vt:variant>
      <vt:variant>
        <vt:lpwstr>_Toc329082283</vt:lpwstr>
      </vt:variant>
      <vt:variant>
        <vt:i4>2031664</vt:i4>
      </vt:variant>
      <vt:variant>
        <vt:i4>1055</vt:i4>
      </vt:variant>
      <vt:variant>
        <vt:i4>0</vt:i4>
      </vt:variant>
      <vt:variant>
        <vt:i4>5</vt:i4>
      </vt:variant>
      <vt:variant>
        <vt:lpwstr/>
      </vt:variant>
      <vt:variant>
        <vt:lpwstr>_Toc329082282</vt:lpwstr>
      </vt:variant>
      <vt:variant>
        <vt:i4>2031664</vt:i4>
      </vt:variant>
      <vt:variant>
        <vt:i4>1049</vt:i4>
      </vt:variant>
      <vt:variant>
        <vt:i4>0</vt:i4>
      </vt:variant>
      <vt:variant>
        <vt:i4>5</vt:i4>
      </vt:variant>
      <vt:variant>
        <vt:lpwstr/>
      </vt:variant>
      <vt:variant>
        <vt:lpwstr>_Toc329082281</vt:lpwstr>
      </vt:variant>
      <vt:variant>
        <vt:i4>2031664</vt:i4>
      </vt:variant>
      <vt:variant>
        <vt:i4>1043</vt:i4>
      </vt:variant>
      <vt:variant>
        <vt:i4>0</vt:i4>
      </vt:variant>
      <vt:variant>
        <vt:i4>5</vt:i4>
      </vt:variant>
      <vt:variant>
        <vt:lpwstr/>
      </vt:variant>
      <vt:variant>
        <vt:lpwstr>_Toc329082280</vt:lpwstr>
      </vt:variant>
      <vt:variant>
        <vt:i4>1048624</vt:i4>
      </vt:variant>
      <vt:variant>
        <vt:i4>1037</vt:i4>
      </vt:variant>
      <vt:variant>
        <vt:i4>0</vt:i4>
      </vt:variant>
      <vt:variant>
        <vt:i4>5</vt:i4>
      </vt:variant>
      <vt:variant>
        <vt:lpwstr/>
      </vt:variant>
      <vt:variant>
        <vt:lpwstr>_Toc329082279</vt:lpwstr>
      </vt:variant>
      <vt:variant>
        <vt:i4>1048624</vt:i4>
      </vt:variant>
      <vt:variant>
        <vt:i4>1031</vt:i4>
      </vt:variant>
      <vt:variant>
        <vt:i4>0</vt:i4>
      </vt:variant>
      <vt:variant>
        <vt:i4>5</vt:i4>
      </vt:variant>
      <vt:variant>
        <vt:lpwstr/>
      </vt:variant>
      <vt:variant>
        <vt:lpwstr>_Toc329082278</vt:lpwstr>
      </vt:variant>
      <vt:variant>
        <vt:i4>5832731</vt:i4>
      </vt:variant>
      <vt:variant>
        <vt:i4>1026</vt:i4>
      </vt:variant>
      <vt:variant>
        <vt:i4>0</vt:i4>
      </vt:variant>
      <vt:variant>
        <vt:i4>5</vt:i4>
      </vt:variant>
      <vt:variant>
        <vt:lpwstr>http://smev.gosuslugi.ru/</vt:lpwstr>
      </vt:variant>
      <vt:variant>
        <vt:lpwstr/>
      </vt:variant>
      <vt:variant>
        <vt:i4>5832731</vt:i4>
      </vt:variant>
      <vt:variant>
        <vt:i4>1023</vt:i4>
      </vt:variant>
      <vt:variant>
        <vt:i4>0</vt:i4>
      </vt:variant>
      <vt:variant>
        <vt:i4>5</vt:i4>
      </vt:variant>
      <vt:variant>
        <vt:lpwstr>http://smev.gosuslugi.ru/</vt:lpwstr>
      </vt:variant>
      <vt:variant>
        <vt:lpwstr/>
      </vt:variant>
      <vt:variant>
        <vt:i4>5832805</vt:i4>
      </vt:variant>
      <vt:variant>
        <vt:i4>1020</vt:i4>
      </vt:variant>
      <vt:variant>
        <vt:i4>0</vt:i4>
      </vt:variant>
      <vt:variant>
        <vt:i4>5</vt:i4>
      </vt:variant>
      <vt:variant>
        <vt:lpwstr>../../../../Documents and Settings/Sergey.Obidovskiy/Local Settings/Temporary Internet Files/Content.Outlook/AppData/Local/Microsoft/Windows/Temporary Internet Files/Content.Outlook/AppData/Local/Microsoft/Windows/Temporary Internet Files/Content.Outlook/AppData/Local/Microsoft/Windows/Temporary Internet Files/Content.Outlook/AppData/Local/Microsoft/Windows/Documents and Settings/alpopova/My Documents/СМЭВ/Регламенты/new/Люлев/FormaPassporta_4.xls</vt:lpwstr>
      </vt:variant>
      <vt:variant>
        <vt:lpwstr>RANGE!_ftn2</vt:lpwstr>
      </vt:variant>
      <vt:variant>
        <vt:i4>6619180</vt:i4>
      </vt:variant>
      <vt:variant>
        <vt:i4>1017</vt:i4>
      </vt:variant>
      <vt:variant>
        <vt:i4>0</vt:i4>
      </vt:variant>
      <vt:variant>
        <vt:i4>5</vt:i4>
      </vt:variant>
      <vt:variant>
        <vt:lpwstr>../../../../Documents and Settings/Sergey.Obidovskiy/Local Settings/Temporary Internet Files/Content.Outlook/AppData/Local/Microsoft/Windows/Temporary Internet Files/Content.Outlook/AppData/Local/Microsoft/Windows/Temporary Internet Files/Content.Outlook/AppData/Local/Microsoft/Windows/Temporary Internet Files/Content.Outlook/AppData/Local/Microsoft/Windows/Documents and Settings/alpopova/My Documents/СМЭВ/Регламенты/new/Люлев/FormaPassporta_4.xls</vt:lpwstr>
      </vt:variant>
      <vt:variant>
        <vt:lpwstr>RANGE!B41</vt:lpwstr>
      </vt:variant>
      <vt:variant>
        <vt:i4>5832731</vt:i4>
      </vt:variant>
      <vt:variant>
        <vt:i4>1014</vt:i4>
      </vt:variant>
      <vt:variant>
        <vt:i4>0</vt:i4>
      </vt:variant>
      <vt:variant>
        <vt:i4>5</vt:i4>
      </vt:variant>
      <vt:variant>
        <vt:lpwstr>http://smev.gosuslugi.ru/</vt:lpwstr>
      </vt:variant>
      <vt:variant>
        <vt:lpwstr/>
      </vt:variant>
      <vt:variant>
        <vt:i4>5832805</vt:i4>
      </vt:variant>
      <vt:variant>
        <vt:i4>1011</vt:i4>
      </vt:variant>
      <vt:variant>
        <vt:i4>0</vt:i4>
      </vt:variant>
      <vt:variant>
        <vt:i4>5</vt:i4>
      </vt:variant>
      <vt:variant>
        <vt:lpwstr>../../../../Documents and Settings/Sergey.Obidovskiy/Local Settings/Temporary Internet Files/Content.Outlook/AppData/Local/Microsoft/Windows/Temporary Internet Files/Content.Outlook/AppData/Local/Microsoft/Windows/Temporary Internet Files/Content.Outlook/AppData/Local/Microsoft/Windows/Temporary Internet Files/Content.Outlook/AppData/Local/Microsoft/Windows/Documents and Settings/alpopova/My Documents/СМЭВ/Регламенты/new/Люлев/FormaPassporta_4.xls</vt:lpwstr>
      </vt:variant>
      <vt:variant>
        <vt:lpwstr>RANGE!_ftn2</vt:lpwstr>
      </vt:variant>
      <vt:variant>
        <vt:i4>6619180</vt:i4>
      </vt:variant>
      <vt:variant>
        <vt:i4>1008</vt:i4>
      </vt:variant>
      <vt:variant>
        <vt:i4>0</vt:i4>
      </vt:variant>
      <vt:variant>
        <vt:i4>5</vt:i4>
      </vt:variant>
      <vt:variant>
        <vt:lpwstr>../../../../Documents and Settings/Sergey.Obidovskiy/Local Settings/Temporary Internet Files/Content.Outlook/AppData/Local/Microsoft/Windows/Temporary Internet Files/Content.Outlook/AppData/Local/Microsoft/Windows/Temporary Internet Files/Content.Outlook/AppData/Local/Microsoft/Windows/Temporary Internet Files/Content.Outlook/AppData/Local/Microsoft/Windows/Documents and Settings/alpopova/My Documents/СМЭВ/Регламенты/new/Люлев/FormaPassporta_4.xls</vt:lpwstr>
      </vt:variant>
      <vt:variant>
        <vt:lpwstr>RANGE!B41</vt:lpwstr>
      </vt:variant>
      <vt:variant>
        <vt:i4>131150</vt:i4>
      </vt:variant>
      <vt:variant>
        <vt:i4>1005</vt:i4>
      </vt:variant>
      <vt:variant>
        <vt:i4>0</vt:i4>
      </vt:variant>
      <vt:variant>
        <vt:i4>5</vt:i4>
      </vt:variant>
      <vt:variant>
        <vt:lpwstr>http://smev.gosuslugi.ru/techportal/</vt:lpwstr>
      </vt:variant>
      <vt:variant>
        <vt:lpwstr/>
      </vt:variant>
      <vt:variant>
        <vt:i4>5832731</vt:i4>
      </vt:variant>
      <vt:variant>
        <vt:i4>1002</vt:i4>
      </vt:variant>
      <vt:variant>
        <vt:i4>0</vt:i4>
      </vt:variant>
      <vt:variant>
        <vt:i4>5</vt:i4>
      </vt:variant>
      <vt:variant>
        <vt:lpwstr>http://smev.gosuslugi.ru/</vt:lpwstr>
      </vt:variant>
      <vt:variant>
        <vt:lpwstr/>
      </vt:variant>
      <vt:variant>
        <vt:i4>3997806</vt:i4>
      </vt:variant>
      <vt:variant>
        <vt:i4>999</vt:i4>
      </vt:variant>
      <vt:variant>
        <vt:i4>0</vt:i4>
      </vt:variant>
      <vt:variant>
        <vt:i4>5</vt:i4>
      </vt:variant>
      <vt:variant>
        <vt:lpwstr>http://oraas.rt.ru:7777/gateway/services/SID0003002</vt:lpwstr>
      </vt:variant>
      <vt:variant>
        <vt:lpwstr/>
      </vt:variant>
      <vt:variant>
        <vt:i4>3997806</vt:i4>
      </vt:variant>
      <vt:variant>
        <vt:i4>996</vt:i4>
      </vt:variant>
      <vt:variant>
        <vt:i4>0</vt:i4>
      </vt:variant>
      <vt:variant>
        <vt:i4>5</vt:i4>
      </vt:variant>
      <vt:variant>
        <vt:lpwstr>http://oraas.rt.ru:7777/gateway/services/SID0003001</vt:lpwstr>
      </vt:variant>
      <vt:variant>
        <vt:lpwstr/>
      </vt:variant>
      <vt:variant>
        <vt:i4>4784215</vt:i4>
      </vt:variant>
      <vt:variant>
        <vt:i4>993</vt:i4>
      </vt:variant>
      <vt:variant>
        <vt:i4>0</vt:i4>
      </vt:variant>
      <vt:variant>
        <vt:i4>5</vt:i4>
      </vt:variant>
      <vt:variant>
        <vt:lpwstr>http://188.254.16.92:7777/gateway/services/SID0003022</vt:lpwstr>
      </vt:variant>
      <vt:variant>
        <vt:lpwstr/>
      </vt:variant>
      <vt:variant>
        <vt:i4>589892</vt:i4>
      </vt:variant>
      <vt:variant>
        <vt:i4>990</vt:i4>
      </vt:variant>
      <vt:variant>
        <vt:i4>0</vt:i4>
      </vt:variant>
      <vt:variant>
        <vt:i4>5</vt:i4>
      </vt:variant>
      <vt:variant>
        <vt:lpwstr>http://infotecs.ru/license/sert_2149_HW1000.htm</vt:lpwstr>
      </vt:variant>
      <vt:variant>
        <vt:lpwstr/>
      </vt:variant>
      <vt:variant>
        <vt:i4>3014746</vt:i4>
      </vt:variant>
      <vt:variant>
        <vt:i4>987</vt:i4>
      </vt:variant>
      <vt:variant>
        <vt:i4>0</vt:i4>
      </vt:variant>
      <vt:variant>
        <vt:i4>5</vt:i4>
      </vt:variant>
      <vt:variant>
        <vt:lpwstr>http://infotecs.ru/license/sert_515-1530.htm</vt:lpwstr>
      </vt:variant>
      <vt:variant>
        <vt:lpwstr/>
      </vt:variant>
      <vt:variant>
        <vt:i4>2424921</vt:i4>
      </vt:variant>
      <vt:variant>
        <vt:i4>984</vt:i4>
      </vt:variant>
      <vt:variant>
        <vt:i4>0</vt:i4>
      </vt:variant>
      <vt:variant>
        <vt:i4>5</vt:i4>
      </vt:variant>
      <vt:variant>
        <vt:lpwstr>http://infotecs.ru/license/sert_124-1459.htm</vt:lpwstr>
      </vt:variant>
      <vt:variant>
        <vt:lpwstr/>
      </vt:variant>
      <vt:variant>
        <vt:i4>2293786</vt:i4>
      </vt:variant>
      <vt:variant>
        <vt:i4>978</vt:i4>
      </vt:variant>
      <vt:variant>
        <vt:i4>0</vt:i4>
      </vt:variant>
      <vt:variant>
        <vt:i4>5</vt:i4>
      </vt:variant>
      <vt:variant>
        <vt:lpwstr>mailto:office@minsvyaz.ru</vt:lpwstr>
      </vt:variant>
      <vt:variant>
        <vt:lpwstr/>
      </vt:variant>
      <vt:variant>
        <vt:i4>2293786</vt:i4>
      </vt:variant>
      <vt:variant>
        <vt:i4>975</vt:i4>
      </vt:variant>
      <vt:variant>
        <vt:i4>0</vt:i4>
      </vt:variant>
      <vt:variant>
        <vt:i4>5</vt:i4>
      </vt:variant>
      <vt:variant>
        <vt:lpwstr>mailto:office@minsvyaz.ru</vt:lpwstr>
      </vt:variant>
      <vt:variant>
        <vt:lpwstr/>
      </vt:variant>
      <vt:variant>
        <vt:i4>5832731</vt:i4>
      </vt:variant>
      <vt:variant>
        <vt:i4>972</vt:i4>
      </vt:variant>
      <vt:variant>
        <vt:i4>0</vt:i4>
      </vt:variant>
      <vt:variant>
        <vt:i4>5</vt:i4>
      </vt:variant>
      <vt:variant>
        <vt:lpwstr>http://smev.gosuslugi.ru/</vt:lpwstr>
      </vt:variant>
      <vt:variant>
        <vt:lpwstr/>
      </vt:variant>
      <vt:variant>
        <vt:i4>5832731</vt:i4>
      </vt:variant>
      <vt:variant>
        <vt:i4>969</vt:i4>
      </vt:variant>
      <vt:variant>
        <vt:i4>0</vt:i4>
      </vt:variant>
      <vt:variant>
        <vt:i4>5</vt:i4>
      </vt:variant>
      <vt:variant>
        <vt:lpwstr>http://smev.gosuslugi.ru/</vt:lpwstr>
      </vt:variant>
      <vt:variant>
        <vt:lpwstr/>
      </vt:variant>
      <vt:variant>
        <vt:i4>3801093</vt:i4>
      </vt:variant>
      <vt:variant>
        <vt:i4>966</vt:i4>
      </vt:variant>
      <vt:variant>
        <vt:i4>0</vt:i4>
      </vt:variant>
      <vt:variant>
        <vt:i4>5</vt:i4>
      </vt:variant>
      <vt:variant>
        <vt:lpwstr>http://smev.gosuslugi.ru/techportal/federal_services.html</vt:lpwstr>
      </vt:variant>
      <vt:variant>
        <vt:lpwstr/>
      </vt:variant>
      <vt:variant>
        <vt:i4>7340075</vt:i4>
      </vt:variant>
      <vt:variant>
        <vt:i4>963</vt:i4>
      </vt:variant>
      <vt:variant>
        <vt:i4>0</vt:i4>
      </vt:variant>
      <vt:variant>
        <vt:i4>5</vt:i4>
      </vt:variant>
      <vt:variant>
        <vt:lpwstr>http://minsvyaz.ru/ru/directions/?regulator=118</vt:lpwstr>
      </vt:variant>
      <vt:variant>
        <vt:lpwstr/>
      </vt:variant>
      <vt:variant>
        <vt:i4>7340075</vt:i4>
      </vt:variant>
      <vt:variant>
        <vt:i4>960</vt:i4>
      </vt:variant>
      <vt:variant>
        <vt:i4>0</vt:i4>
      </vt:variant>
      <vt:variant>
        <vt:i4>5</vt:i4>
      </vt:variant>
      <vt:variant>
        <vt:lpwstr>http://minsvyaz.ru/ru/directions/?regulator=118</vt:lpwstr>
      </vt:variant>
      <vt:variant>
        <vt:lpwstr/>
      </vt:variant>
      <vt:variant>
        <vt:i4>6226027</vt:i4>
      </vt:variant>
      <vt:variant>
        <vt:i4>957</vt:i4>
      </vt:variant>
      <vt:variant>
        <vt:i4>0</vt:i4>
      </vt:variant>
      <vt:variant>
        <vt:i4>5</vt:i4>
      </vt:variant>
      <vt:variant>
        <vt:lpwstr>mailto:smev@minsvyaz.ru</vt:lpwstr>
      </vt:variant>
      <vt:variant>
        <vt:lpwstr/>
      </vt:variant>
      <vt:variant>
        <vt:i4>8257624</vt:i4>
      </vt:variant>
      <vt:variant>
        <vt:i4>954</vt:i4>
      </vt:variant>
      <vt:variant>
        <vt:i4>0</vt:i4>
      </vt:variant>
      <vt:variant>
        <vt:i4>5</vt:i4>
      </vt:variant>
      <vt:variant>
        <vt:lpwstr>mailto:smev@gosuslugi.ru</vt:lpwstr>
      </vt:variant>
      <vt:variant>
        <vt:lpwstr/>
      </vt:variant>
      <vt:variant>
        <vt:i4>8257624</vt:i4>
      </vt:variant>
      <vt:variant>
        <vt:i4>951</vt:i4>
      </vt:variant>
      <vt:variant>
        <vt:i4>0</vt:i4>
      </vt:variant>
      <vt:variant>
        <vt:i4>5</vt:i4>
      </vt:variant>
      <vt:variant>
        <vt:lpwstr>mailto:smev@gosuslugi.ru</vt:lpwstr>
      </vt:variant>
      <vt:variant>
        <vt:lpwstr/>
      </vt:variant>
      <vt:variant>
        <vt:i4>8257624</vt:i4>
      </vt:variant>
      <vt:variant>
        <vt:i4>948</vt:i4>
      </vt:variant>
      <vt:variant>
        <vt:i4>0</vt:i4>
      </vt:variant>
      <vt:variant>
        <vt:i4>5</vt:i4>
      </vt:variant>
      <vt:variant>
        <vt:lpwstr>mailto:smev@gosuslugi.ru</vt:lpwstr>
      </vt:variant>
      <vt:variant>
        <vt:lpwstr/>
      </vt:variant>
      <vt:variant>
        <vt:i4>8257624</vt:i4>
      </vt:variant>
      <vt:variant>
        <vt:i4>945</vt:i4>
      </vt:variant>
      <vt:variant>
        <vt:i4>0</vt:i4>
      </vt:variant>
      <vt:variant>
        <vt:i4>5</vt:i4>
      </vt:variant>
      <vt:variant>
        <vt:lpwstr>mailto:smev@gosuslugi.ru</vt:lpwstr>
      </vt:variant>
      <vt:variant>
        <vt:lpwstr/>
      </vt:variant>
      <vt:variant>
        <vt:i4>8257624</vt:i4>
      </vt:variant>
      <vt:variant>
        <vt:i4>942</vt:i4>
      </vt:variant>
      <vt:variant>
        <vt:i4>0</vt:i4>
      </vt:variant>
      <vt:variant>
        <vt:i4>5</vt:i4>
      </vt:variant>
      <vt:variant>
        <vt:lpwstr>mailto:smev@gosuslugi.ru</vt:lpwstr>
      </vt:variant>
      <vt:variant>
        <vt:lpwstr/>
      </vt:variant>
      <vt:variant>
        <vt:i4>3801093</vt:i4>
      </vt:variant>
      <vt:variant>
        <vt:i4>939</vt:i4>
      </vt:variant>
      <vt:variant>
        <vt:i4>0</vt:i4>
      </vt:variant>
      <vt:variant>
        <vt:i4>5</vt:i4>
      </vt:variant>
      <vt:variant>
        <vt:lpwstr>http://smev.gosuslugi.ru/techportal/federal_services.html</vt:lpwstr>
      </vt:variant>
      <vt:variant>
        <vt:lpwstr/>
      </vt:variant>
      <vt:variant>
        <vt:i4>8257624</vt:i4>
      </vt:variant>
      <vt:variant>
        <vt:i4>936</vt:i4>
      </vt:variant>
      <vt:variant>
        <vt:i4>0</vt:i4>
      </vt:variant>
      <vt:variant>
        <vt:i4>5</vt:i4>
      </vt:variant>
      <vt:variant>
        <vt:lpwstr>mailto:smev@gosuslugi.ru</vt:lpwstr>
      </vt:variant>
      <vt:variant>
        <vt:lpwstr/>
      </vt:variant>
      <vt:variant>
        <vt:i4>8257624</vt:i4>
      </vt:variant>
      <vt:variant>
        <vt:i4>933</vt:i4>
      </vt:variant>
      <vt:variant>
        <vt:i4>0</vt:i4>
      </vt:variant>
      <vt:variant>
        <vt:i4>5</vt:i4>
      </vt:variant>
      <vt:variant>
        <vt:lpwstr>mailto:smev@gosuslugi.ru</vt:lpwstr>
      </vt:variant>
      <vt:variant>
        <vt:lpwstr/>
      </vt:variant>
      <vt:variant>
        <vt:i4>6226027</vt:i4>
      </vt:variant>
      <vt:variant>
        <vt:i4>930</vt:i4>
      </vt:variant>
      <vt:variant>
        <vt:i4>0</vt:i4>
      </vt:variant>
      <vt:variant>
        <vt:i4>5</vt:i4>
      </vt:variant>
      <vt:variant>
        <vt:lpwstr>mailto:smev@minsvyaz.ru</vt:lpwstr>
      </vt:variant>
      <vt:variant>
        <vt:lpwstr/>
      </vt:variant>
      <vt:variant>
        <vt:i4>5832731</vt:i4>
      </vt:variant>
      <vt:variant>
        <vt:i4>927</vt:i4>
      </vt:variant>
      <vt:variant>
        <vt:i4>0</vt:i4>
      </vt:variant>
      <vt:variant>
        <vt:i4>5</vt:i4>
      </vt:variant>
      <vt:variant>
        <vt:lpwstr>http://smev.gosuslugi.ru/</vt:lpwstr>
      </vt:variant>
      <vt:variant>
        <vt:lpwstr/>
      </vt:variant>
      <vt:variant>
        <vt:i4>1114164</vt:i4>
      </vt:variant>
      <vt:variant>
        <vt:i4>920</vt:i4>
      </vt:variant>
      <vt:variant>
        <vt:i4>0</vt:i4>
      </vt:variant>
      <vt:variant>
        <vt:i4>5</vt:i4>
      </vt:variant>
      <vt:variant>
        <vt:lpwstr/>
      </vt:variant>
      <vt:variant>
        <vt:lpwstr>_Toc332703510</vt:lpwstr>
      </vt:variant>
      <vt:variant>
        <vt:i4>1048628</vt:i4>
      </vt:variant>
      <vt:variant>
        <vt:i4>914</vt:i4>
      </vt:variant>
      <vt:variant>
        <vt:i4>0</vt:i4>
      </vt:variant>
      <vt:variant>
        <vt:i4>5</vt:i4>
      </vt:variant>
      <vt:variant>
        <vt:lpwstr/>
      </vt:variant>
      <vt:variant>
        <vt:lpwstr>_Toc332703509</vt:lpwstr>
      </vt:variant>
      <vt:variant>
        <vt:i4>1048628</vt:i4>
      </vt:variant>
      <vt:variant>
        <vt:i4>908</vt:i4>
      </vt:variant>
      <vt:variant>
        <vt:i4>0</vt:i4>
      </vt:variant>
      <vt:variant>
        <vt:i4>5</vt:i4>
      </vt:variant>
      <vt:variant>
        <vt:lpwstr/>
      </vt:variant>
      <vt:variant>
        <vt:lpwstr>_Toc332703508</vt:lpwstr>
      </vt:variant>
      <vt:variant>
        <vt:i4>1048628</vt:i4>
      </vt:variant>
      <vt:variant>
        <vt:i4>902</vt:i4>
      </vt:variant>
      <vt:variant>
        <vt:i4>0</vt:i4>
      </vt:variant>
      <vt:variant>
        <vt:i4>5</vt:i4>
      </vt:variant>
      <vt:variant>
        <vt:lpwstr/>
      </vt:variant>
      <vt:variant>
        <vt:lpwstr>_Toc332703507</vt:lpwstr>
      </vt:variant>
      <vt:variant>
        <vt:i4>1048628</vt:i4>
      </vt:variant>
      <vt:variant>
        <vt:i4>896</vt:i4>
      </vt:variant>
      <vt:variant>
        <vt:i4>0</vt:i4>
      </vt:variant>
      <vt:variant>
        <vt:i4>5</vt:i4>
      </vt:variant>
      <vt:variant>
        <vt:lpwstr/>
      </vt:variant>
      <vt:variant>
        <vt:lpwstr>_Toc332703504</vt:lpwstr>
      </vt:variant>
      <vt:variant>
        <vt:i4>1572917</vt:i4>
      </vt:variant>
      <vt:variant>
        <vt:i4>890</vt:i4>
      </vt:variant>
      <vt:variant>
        <vt:i4>0</vt:i4>
      </vt:variant>
      <vt:variant>
        <vt:i4>5</vt:i4>
      </vt:variant>
      <vt:variant>
        <vt:lpwstr/>
      </vt:variant>
      <vt:variant>
        <vt:lpwstr>_Toc332703480</vt:lpwstr>
      </vt:variant>
      <vt:variant>
        <vt:i4>1507381</vt:i4>
      </vt:variant>
      <vt:variant>
        <vt:i4>884</vt:i4>
      </vt:variant>
      <vt:variant>
        <vt:i4>0</vt:i4>
      </vt:variant>
      <vt:variant>
        <vt:i4>5</vt:i4>
      </vt:variant>
      <vt:variant>
        <vt:lpwstr/>
      </vt:variant>
      <vt:variant>
        <vt:lpwstr>_Toc332703479</vt:lpwstr>
      </vt:variant>
      <vt:variant>
        <vt:i4>1507381</vt:i4>
      </vt:variant>
      <vt:variant>
        <vt:i4>878</vt:i4>
      </vt:variant>
      <vt:variant>
        <vt:i4>0</vt:i4>
      </vt:variant>
      <vt:variant>
        <vt:i4>5</vt:i4>
      </vt:variant>
      <vt:variant>
        <vt:lpwstr/>
      </vt:variant>
      <vt:variant>
        <vt:lpwstr>_Toc332703478</vt:lpwstr>
      </vt:variant>
      <vt:variant>
        <vt:i4>1507381</vt:i4>
      </vt:variant>
      <vt:variant>
        <vt:i4>872</vt:i4>
      </vt:variant>
      <vt:variant>
        <vt:i4>0</vt:i4>
      </vt:variant>
      <vt:variant>
        <vt:i4>5</vt:i4>
      </vt:variant>
      <vt:variant>
        <vt:lpwstr/>
      </vt:variant>
      <vt:variant>
        <vt:lpwstr>_Toc332703477</vt:lpwstr>
      </vt:variant>
      <vt:variant>
        <vt:i4>1507381</vt:i4>
      </vt:variant>
      <vt:variant>
        <vt:i4>866</vt:i4>
      </vt:variant>
      <vt:variant>
        <vt:i4>0</vt:i4>
      </vt:variant>
      <vt:variant>
        <vt:i4>5</vt:i4>
      </vt:variant>
      <vt:variant>
        <vt:lpwstr/>
      </vt:variant>
      <vt:variant>
        <vt:lpwstr>_Toc332703476</vt:lpwstr>
      </vt:variant>
      <vt:variant>
        <vt:i4>1441845</vt:i4>
      </vt:variant>
      <vt:variant>
        <vt:i4>860</vt:i4>
      </vt:variant>
      <vt:variant>
        <vt:i4>0</vt:i4>
      </vt:variant>
      <vt:variant>
        <vt:i4>5</vt:i4>
      </vt:variant>
      <vt:variant>
        <vt:lpwstr/>
      </vt:variant>
      <vt:variant>
        <vt:lpwstr>_Toc332703466</vt:lpwstr>
      </vt:variant>
      <vt:variant>
        <vt:i4>1441845</vt:i4>
      </vt:variant>
      <vt:variant>
        <vt:i4>854</vt:i4>
      </vt:variant>
      <vt:variant>
        <vt:i4>0</vt:i4>
      </vt:variant>
      <vt:variant>
        <vt:i4>5</vt:i4>
      </vt:variant>
      <vt:variant>
        <vt:lpwstr/>
      </vt:variant>
      <vt:variant>
        <vt:lpwstr>_Toc332703461</vt:lpwstr>
      </vt:variant>
      <vt:variant>
        <vt:i4>1376309</vt:i4>
      </vt:variant>
      <vt:variant>
        <vt:i4>848</vt:i4>
      </vt:variant>
      <vt:variant>
        <vt:i4>0</vt:i4>
      </vt:variant>
      <vt:variant>
        <vt:i4>5</vt:i4>
      </vt:variant>
      <vt:variant>
        <vt:lpwstr/>
      </vt:variant>
      <vt:variant>
        <vt:lpwstr>_Toc332703456</vt:lpwstr>
      </vt:variant>
      <vt:variant>
        <vt:i4>1376309</vt:i4>
      </vt:variant>
      <vt:variant>
        <vt:i4>842</vt:i4>
      </vt:variant>
      <vt:variant>
        <vt:i4>0</vt:i4>
      </vt:variant>
      <vt:variant>
        <vt:i4>5</vt:i4>
      </vt:variant>
      <vt:variant>
        <vt:lpwstr/>
      </vt:variant>
      <vt:variant>
        <vt:lpwstr>_Toc332703452</vt:lpwstr>
      </vt:variant>
      <vt:variant>
        <vt:i4>1376309</vt:i4>
      </vt:variant>
      <vt:variant>
        <vt:i4>836</vt:i4>
      </vt:variant>
      <vt:variant>
        <vt:i4>0</vt:i4>
      </vt:variant>
      <vt:variant>
        <vt:i4>5</vt:i4>
      </vt:variant>
      <vt:variant>
        <vt:lpwstr/>
      </vt:variant>
      <vt:variant>
        <vt:lpwstr>_Toc332703451</vt:lpwstr>
      </vt:variant>
      <vt:variant>
        <vt:i4>1376309</vt:i4>
      </vt:variant>
      <vt:variant>
        <vt:i4>830</vt:i4>
      </vt:variant>
      <vt:variant>
        <vt:i4>0</vt:i4>
      </vt:variant>
      <vt:variant>
        <vt:i4>5</vt:i4>
      </vt:variant>
      <vt:variant>
        <vt:lpwstr/>
      </vt:variant>
      <vt:variant>
        <vt:lpwstr>_Toc332703450</vt:lpwstr>
      </vt:variant>
      <vt:variant>
        <vt:i4>1310773</vt:i4>
      </vt:variant>
      <vt:variant>
        <vt:i4>824</vt:i4>
      </vt:variant>
      <vt:variant>
        <vt:i4>0</vt:i4>
      </vt:variant>
      <vt:variant>
        <vt:i4>5</vt:i4>
      </vt:variant>
      <vt:variant>
        <vt:lpwstr/>
      </vt:variant>
      <vt:variant>
        <vt:lpwstr>_Toc332703449</vt:lpwstr>
      </vt:variant>
      <vt:variant>
        <vt:i4>1310773</vt:i4>
      </vt:variant>
      <vt:variant>
        <vt:i4>818</vt:i4>
      </vt:variant>
      <vt:variant>
        <vt:i4>0</vt:i4>
      </vt:variant>
      <vt:variant>
        <vt:i4>5</vt:i4>
      </vt:variant>
      <vt:variant>
        <vt:lpwstr/>
      </vt:variant>
      <vt:variant>
        <vt:lpwstr>_Toc332703448</vt:lpwstr>
      </vt:variant>
      <vt:variant>
        <vt:i4>1310773</vt:i4>
      </vt:variant>
      <vt:variant>
        <vt:i4>812</vt:i4>
      </vt:variant>
      <vt:variant>
        <vt:i4>0</vt:i4>
      </vt:variant>
      <vt:variant>
        <vt:i4>5</vt:i4>
      </vt:variant>
      <vt:variant>
        <vt:lpwstr/>
      </vt:variant>
      <vt:variant>
        <vt:lpwstr>_Toc332703447</vt:lpwstr>
      </vt:variant>
      <vt:variant>
        <vt:i4>1310773</vt:i4>
      </vt:variant>
      <vt:variant>
        <vt:i4>806</vt:i4>
      </vt:variant>
      <vt:variant>
        <vt:i4>0</vt:i4>
      </vt:variant>
      <vt:variant>
        <vt:i4>5</vt:i4>
      </vt:variant>
      <vt:variant>
        <vt:lpwstr/>
      </vt:variant>
      <vt:variant>
        <vt:lpwstr>_Toc332703446</vt:lpwstr>
      </vt:variant>
      <vt:variant>
        <vt:i4>1310773</vt:i4>
      </vt:variant>
      <vt:variant>
        <vt:i4>800</vt:i4>
      </vt:variant>
      <vt:variant>
        <vt:i4>0</vt:i4>
      </vt:variant>
      <vt:variant>
        <vt:i4>5</vt:i4>
      </vt:variant>
      <vt:variant>
        <vt:lpwstr/>
      </vt:variant>
      <vt:variant>
        <vt:lpwstr>_Toc332703445</vt:lpwstr>
      </vt:variant>
      <vt:variant>
        <vt:i4>1310773</vt:i4>
      </vt:variant>
      <vt:variant>
        <vt:i4>794</vt:i4>
      </vt:variant>
      <vt:variant>
        <vt:i4>0</vt:i4>
      </vt:variant>
      <vt:variant>
        <vt:i4>5</vt:i4>
      </vt:variant>
      <vt:variant>
        <vt:lpwstr/>
      </vt:variant>
      <vt:variant>
        <vt:lpwstr>_Toc332703444</vt:lpwstr>
      </vt:variant>
      <vt:variant>
        <vt:i4>1310773</vt:i4>
      </vt:variant>
      <vt:variant>
        <vt:i4>788</vt:i4>
      </vt:variant>
      <vt:variant>
        <vt:i4>0</vt:i4>
      </vt:variant>
      <vt:variant>
        <vt:i4>5</vt:i4>
      </vt:variant>
      <vt:variant>
        <vt:lpwstr/>
      </vt:variant>
      <vt:variant>
        <vt:lpwstr>_Toc332703443</vt:lpwstr>
      </vt:variant>
      <vt:variant>
        <vt:i4>1310773</vt:i4>
      </vt:variant>
      <vt:variant>
        <vt:i4>782</vt:i4>
      </vt:variant>
      <vt:variant>
        <vt:i4>0</vt:i4>
      </vt:variant>
      <vt:variant>
        <vt:i4>5</vt:i4>
      </vt:variant>
      <vt:variant>
        <vt:lpwstr/>
      </vt:variant>
      <vt:variant>
        <vt:lpwstr>_Toc332703442</vt:lpwstr>
      </vt:variant>
      <vt:variant>
        <vt:i4>1310773</vt:i4>
      </vt:variant>
      <vt:variant>
        <vt:i4>776</vt:i4>
      </vt:variant>
      <vt:variant>
        <vt:i4>0</vt:i4>
      </vt:variant>
      <vt:variant>
        <vt:i4>5</vt:i4>
      </vt:variant>
      <vt:variant>
        <vt:lpwstr/>
      </vt:variant>
      <vt:variant>
        <vt:lpwstr>_Toc332703441</vt:lpwstr>
      </vt:variant>
      <vt:variant>
        <vt:i4>1310773</vt:i4>
      </vt:variant>
      <vt:variant>
        <vt:i4>770</vt:i4>
      </vt:variant>
      <vt:variant>
        <vt:i4>0</vt:i4>
      </vt:variant>
      <vt:variant>
        <vt:i4>5</vt:i4>
      </vt:variant>
      <vt:variant>
        <vt:lpwstr/>
      </vt:variant>
      <vt:variant>
        <vt:lpwstr>_Toc332703440</vt:lpwstr>
      </vt:variant>
      <vt:variant>
        <vt:i4>1179701</vt:i4>
      </vt:variant>
      <vt:variant>
        <vt:i4>764</vt:i4>
      </vt:variant>
      <vt:variant>
        <vt:i4>0</vt:i4>
      </vt:variant>
      <vt:variant>
        <vt:i4>5</vt:i4>
      </vt:variant>
      <vt:variant>
        <vt:lpwstr/>
      </vt:variant>
      <vt:variant>
        <vt:lpwstr>_Toc332703425</vt:lpwstr>
      </vt:variant>
      <vt:variant>
        <vt:i4>1114165</vt:i4>
      </vt:variant>
      <vt:variant>
        <vt:i4>758</vt:i4>
      </vt:variant>
      <vt:variant>
        <vt:i4>0</vt:i4>
      </vt:variant>
      <vt:variant>
        <vt:i4>5</vt:i4>
      </vt:variant>
      <vt:variant>
        <vt:lpwstr/>
      </vt:variant>
      <vt:variant>
        <vt:lpwstr>_Toc332703416</vt:lpwstr>
      </vt:variant>
      <vt:variant>
        <vt:i4>1114165</vt:i4>
      </vt:variant>
      <vt:variant>
        <vt:i4>752</vt:i4>
      </vt:variant>
      <vt:variant>
        <vt:i4>0</vt:i4>
      </vt:variant>
      <vt:variant>
        <vt:i4>5</vt:i4>
      </vt:variant>
      <vt:variant>
        <vt:lpwstr/>
      </vt:variant>
      <vt:variant>
        <vt:lpwstr>_Toc332703415</vt:lpwstr>
      </vt:variant>
      <vt:variant>
        <vt:i4>1114165</vt:i4>
      </vt:variant>
      <vt:variant>
        <vt:i4>746</vt:i4>
      </vt:variant>
      <vt:variant>
        <vt:i4>0</vt:i4>
      </vt:variant>
      <vt:variant>
        <vt:i4>5</vt:i4>
      </vt:variant>
      <vt:variant>
        <vt:lpwstr/>
      </vt:variant>
      <vt:variant>
        <vt:lpwstr>_Toc332703414</vt:lpwstr>
      </vt:variant>
      <vt:variant>
        <vt:i4>1114165</vt:i4>
      </vt:variant>
      <vt:variant>
        <vt:i4>740</vt:i4>
      </vt:variant>
      <vt:variant>
        <vt:i4>0</vt:i4>
      </vt:variant>
      <vt:variant>
        <vt:i4>5</vt:i4>
      </vt:variant>
      <vt:variant>
        <vt:lpwstr/>
      </vt:variant>
      <vt:variant>
        <vt:lpwstr>_Toc332703413</vt:lpwstr>
      </vt:variant>
      <vt:variant>
        <vt:i4>1114165</vt:i4>
      </vt:variant>
      <vt:variant>
        <vt:i4>734</vt:i4>
      </vt:variant>
      <vt:variant>
        <vt:i4>0</vt:i4>
      </vt:variant>
      <vt:variant>
        <vt:i4>5</vt:i4>
      </vt:variant>
      <vt:variant>
        <vt:lpwstr/>
      </vt:variant>
      <vt:variant>
        <vt:lpwstr>_Toc332703412</vt:lpwstr>
      </vt:variant>
      <vt:variant>
        <vt:i4>1114165</vt:i4>
      </vt:variant>
      <vt:variant>
        <vt:i4>728</vt:i4>
      </vt:variant>
      <vt:variant>
        <vt:i4>0</vt:i4>
      </vt:variant>
      <vt:variant>
        <vt:i4>5</vt:i4>
      </vt:variant>
      <vt:variant>
        <vt:lpwstr/>
      </vt:variant>
      <vt:variant>
        <vt:lpwstr>_Toc332703411</vt:lpwstr>
      </vt:variant>
      <vt:variant>
        <vt:i4>1114165</vt:i4>
      </vt:variant>
      <vt:variant>
        <vt:i4>722</vt:i4>
      </vt:variant>
      <vt:variant>
        <vt:i4>0</vt:i4>
      </vt:variant>
      <vt:variant>
        <vt:i4>5</vt:i4>
      </vt:variant>
      <vt:variant>
        <vt:lpwstr/>
      </vt:variant>
      <vt:variant>
        <vt:lpwstr>_Toc332703410</vt:lpwstr>
      </vt:variant>
      <vt:variant>
        <vt:i4>1048629</vt:i4>
      </vt:variant>
      <vt:variant>
        <vt:i4>716</vt:i4>
      </vt:variant>
      <vt:variant>
        <vt:i4>0</vt:i4>
      </vt:variant>
      <vt:variant>
        <vt:i4>5</vt:i4>
      </vt:variant>
      <vt:variant>
        <vt:lpwstr/>
      </vt:variant>
      <vt:variant>
        <vt:lpwstr>_Toc332703409</vt:lpwstr>
      </vt:variant>
      <vt:variant>
        <vt:i4>1048629</vt:i4>
      </vt:variant>
      <vt:variant>
        <vt:i4>710</vt:i4>
      </vt:variant>
      <vt:variant>
        <vt:i4>0</vt:i4>
      </vt:variant>
      <vt:variant>
        <vt:i4>5</vt:i4>
      </vt:variant>
      <vt:variant>
        <vt:lpwstr/>
      </vt:variant>
      <vt:variant>
        <vt:lpwstr>_Toc332703408</vt:lpwstr>
      </vt:variant>
      <vt:variant>
        <vt:i4>1048629</vt:i4>
      </vt:variant>
      <vt:variant>
        <vt:i4>704</vt:i4>
      </vt:variant>
      <vt:variant>
        <vt:i4>0</vt:i4>
      </vt:variant>
      <vt:variant>
        <vt:i4>5</vt:i4>
      </vt:variant>
      <vt:variant>
        <vt:lpwstr/>
      </vt:variant>
      <vt:variant>
        <vt:lpwstr>_Toc332703407</vt:lpwstr>
      </vt:variant>
      <vt:variant>
        <vt:i4>1048629</vt:i4>
      </vt:variant>
      <vt:variant>
        <vt:i4>698</vt:i4>
      </vt:variant>
      <vt:variant>
        <vt:i4>0</vt:i4>
      </vt:variant>
      <vt:variant>
        <vt:i4>5</vt:i4>
      </vt:variant>
      <vt:variant>
        <vt:lpwstr/>
      </vt:variant>
      <vt:variant>
        <vt:lpwstr>_Toc332703406</vt:lpwstr>
      </vt:variant>
      <vt:variant>
        <vt:i4>1048629</vt:i4>
      </vt:variant>
      <vt:variant>
        <vt:i4>692</vt:i4>
      </vt:variant>
      <vt:variant>
        <vt:i4>0</vt:i4>
      </vt:variant>
      <vt:variant>
        <vt:i4>5</vt:i4>
      </vt:variant>
      <vt:variant>
        <vt:lpwstr/>
      </vt:variant>
      <vt:variant>
        <vt:lpwstr>_Toc332703405</vt:lpwstr>
      </vt:variant>
      <vt:variant>
        <vt:i4>1048629</vt:i4>
      </vt:variant>
      <vt:variant>
        <vt:i4>686</vt:i4>
      </vt:variant>
      <vt:variant>
        <vt:i4>0</vt:i4>
      </vt:variant>
      <vt:variant>
        <vt:i4>5</vt:i4>
      </vt:variant>
      <vt:variant>
        <vt:lpwstr/>
      </vt:variant>
      <vt:variant>
        <vt:lpwstr>_Toc332703404</vt:lpwstr>
      </vt:variant>
      <vt:variant>
        <vt:i4>1638450</vt:i4>
      </vt:variant>
      <vt:variant>
        <vt:i4>680</vt:i4>
      </vt:variant>
      <vt:variant>
        <vt:i4>0</vt:i4>
      </vt:variant>
      <vt:variant>
        <vt:i4>5</vt:i4>
      </vt:variant>
      <vt:variant>
        <vt:lpwstr/>
      </vt:variant>
      <vt:variant>
        <vt:lpwstr>_Toc332703397</vt:lpwstr>
      </vt:variant>
      <vt:variant>
        <vt:i4>1638450</vt:i4>
      </vt:variant>
      <vt:variant>
        <vt:i4>674</vt:i4>
      </vt:variant>
      <vt:variant>
        <vt:i4>0</vt:i4>
      </vt:variant>
      <vt:variant>
        <vt:i4>5</vt:i4>
      </vt:variant>
      <vt:variant>
        <vt:lpwstr/>
      </vt:variant>
      <vt:variant>
        <vt:lpwstr>_Toc332703396</vt:lpwstr>
      </vt:variant>
      <vt:variant>
        <vt:i4>1638450</vt:i4>
      </vt:variant>
      <vt:variant>
        <vt:i4>668</vt:i4>
      </vt:variant>
      <vt:variant>
        <vt:i4>0</vt:i4>
      </vt:variant>
      <vt:variant>
        <vt:i4>5</vt:i4>
      </vt:variant>
      <vt:variant>
        <vt:lpwstr/>
      </vt:variant>
      <vt:variant>
        <vt:lpwstr>_Toc332703395</vt:lpwstr>
      </vt:variant>
      <vt:variant>
        <vt:i4>1572914</vt:i4>
      </vt:variant>
      <vt:variant>
        <vt:i4>662</vt:i4>
      </vt:variant>
      <vt:variant>
        <vt:i4>0</vt:i4>
      </vt:variant>
      <vt:variant>
        <vt:i4>5</vt:i4>
      </vt:variant>
      <vt:variant>
        <vt:lpwstr/>
      </vt:variant>
      <vt:variant>
        <vt:lpwstr>_Toc332703388</vt:lpwstr>
      </vt:variant>
      <vt:variant>
        <vt:i4>1572914</vt:i4>
      </vt:variant>
      <vt:variant>
        <vt:i4>656</vt:i4>
      </vt:variant>
      <vt:variant>
        <vt:i4>0</vt:i4>
      </vt:variant>
      <vt:variant>
        <vt:i4>5</vt:i4>
      </vt:variant>
      <vt:variant>
        <vt:lpwstr/>
      </vt:variant>
      <vt:variant>
        <vt:lpwstr>_Toc332703387</vt:lpwstr>
      </vt:variant>
      <vt:variant>
        <vt:i4>1572914</vt:i4>
      </vt:variant>
      <vt:variant>
        <vt:i4>650</vt:i4>
      </vt:variant>
      <vt:variant>
        <vt:i4>0</vt:i4>
      </vt:variant>
      <vt:variant>
        <vt:i4>5</vt:i4>
      </vt:variant>
      <vt:variant>
        <vt:lpwstr/>
      </vt:variant>
      <vt:variant>
        <vt:lpwstr>_Toc332703386</vt:lpwstr>
      </vt:variant>
      <vt:variant>
        <vt:i4>1572914</vt:i4>
      </vt:variant>
      <vt:variant>
        <vt:i4>644</vt:i4>
      </vt:variant>
      <vt:variant>
        <vt:i4>0</vt:i4>
      </vt:variant>
      <vt:variant>
        <vt:i4>5</vt:i4>
      </vt:variant>
      <vt:variant>
        <vt:lpwstr/>
      </vt:variant>
      <vt:variant>
        <vt:lpwstr>_Toc332703385</vt:lpwstr>
      </vt:variant>
      <vt:variant>
        <vt:i4>1572914</vt:i4>
      </vt:variant>
      <vt:variant>
        <vt:i4>638</vt:i4>
      </vt:variant>
      <vt:variant>
        <vt:i4>0</vt:i4>
      </vt:variant>
      <vt:variant>
        <vt:i4>5</vt:i4>
      </vt:variant>
      <vt:variant>
        <vt:lpwstr/>
      </vt:variant>
      <vt:variant>
        <vt:lpwstr>_Toc332703384</vt:lpwstr>
      </vt:variant>
      <vt:variant>
        <vt:i4>1572914</vt:i4>
      </vt:variant>
      <vt:variant>
        <vt:i4>632</vt:i4>
      </vt:variant>
      <vt:variant>
        <vt:i4>0</vt:i4>
      </vt:variant>
      <vt:variant>
        <vt:i4>5</vt:i4>
      </vt:variant>
      <vt:variant>
        <vt:lpwstr/>
      </vt:variant>
      <vt:variant>
        <vt:lpwstr>_Toc332703383</vt:lpwstr>
      </vt:variant>
      <vt:variant>
        <vt:i4>1572914</vt:i4>
      </vt:variant>
      <vt:variant>
        <vt:i4>626</vt:i4>
      </vt:variant>
      <vt:variant>
        <vt:i4>0</vt:i4>
      </vt:variant>
      <vt:variant>
        <vt:i4>5</vt:i4>
      </vt:variant>
      <vt:variant>
        <vt:lpwstr/>
      </vt:variant>
      <vt:variant>
        <vt:lpwstr>_Toc332703382</vt:lpwstr>
      </vt:variant>
      <vt:variant>
        <vt:i4>1572914</vt:i4>
      </vt:variant>
      <vt:variant>
        <vt:i4>620</vt:i4>
      </vt:variant>
      <vt:variant>
        <vt:i4>0</vt:i4>
      </vt:variant>
      <vt:variant>
        <vt:i4>5</vt:i4>
      </vt:variant>
      <vt:variant>
        <vt:lpwstr/>
      </vt:variant>
      <vt:variant>
        <vt:lpwstr>_Toc332703381</vt:lpwstr>
      </vt:variant>
      <vt:variant>
        <vt:i4>1572914</vt:i4>
      </vt:variant>
      <vt:variant>
        <vt:i4>614</vt:i4>
      </vt:variant>
      <vt:variant>
        <vt:i4>0</vt:i4>
      </vt:variant>
      <vt:variant>
        <vt:i4>5</vt:i4>
      </vt:variant>
      <vt:variant>
        <vt:lpwstr/>
      </vt:variant>
      <vt:variant>
        <vt:lpwstr>_Toc332703380</vt:lpwstr>
      </vt:variant>
      <vt:variant>
        <vt:i4>1507378</vt:i4>
      </vt:variant>
      <vt:variant>
        <vt:i4>608</vt:i4>
      </vt:variant>
      <vt:variant>
        <vt:i4>0</vt:i4>
      </vt:variant>
      <vt:variant>
        <vt:i4>5</vt:i4>
      </vt:variant>
      <vt:variant>
        <vt:lpwstr/>
      </vt:variant>
      <vt:variant>
        <vt:lpwstr>_Toc332703379</vt:lpwstr>
      </vt:variant>
      <vt:variant>
        <vt:i4>1507378</vt:i4>
      </vt:variant>
      <vt:variant>
        <vt:i4>602</vt:i4>
      </vt:variant>
      <vt:variant>
        <vt:i4>0</vt:i4>
      </vt:variant>
      <vt:variant>
        <vt:i4>5</vt:i4>
      </vt:variant>
      <vt:variant>
        <vt:lpwstr/>
      </vt:variant>
      <vt:variant>
        <vt:lpwstr>_Toc332703378</vt:lpwstr>
      </vt:variant>
      <vt:variant>
        <vt:i4>1507378</vt:i4>
      </vt:variant>
      <vt:variant>
        <vt:i4>596</vt:i4>
      </vt:variant>
      <vt:variant>
        <vt:i4>0</vt:i4>
      </vt:variant>
      <vt:variant>
        <vt:i4>5</vt:i4>
      </vt:variant>
      <vt:variant>
        <vt:lpwstr/>
      </vt:variant>
      <vt:variant>
        <vt:lpwstr>_Toc332703377</vt:lpwstr>
      </vt:variant>
      <vt:variant>
        <vt:i4>1507378</vt:i4>
      </vt:variant>
      <vt:variant>
        <vt:i4>590</vt:i4>
      </vt:variant>
      <vt:variant>
        <vt:i4>0</vt:i4>
      </vt:variant>
      <vt:variant>
        <vt:i4>5</vt:i4>
      </vt:variant>
      <vt:variant>
        <vt:lpwstr/>
      </vt:variant>
      <vt:variant>
        <vt:lpwstr>_Toc332703376</vt:lpwstr>
      </vt:variant>
      <vt:variant>
        <vt:i4>1507378</vt:i4>
      </vt:variant>
      <vt:variant>
        <vt:i4>584</vt:i4>
      </vt:variant>
      <vt:variant>
        <vt:i4>0</vt:i4>
      </vt:variant>
      <vt:variant>
        <vt:i4>5</vt:i4>
      </vt:variant>
      <vt:variant>
        <vt:lpwstr/>
      </vt:variant>
      <vt:variant>
        <vt:lpwstr>_Toc332703375</vt:lpwstr>
      </vt:variant>
      <vt:variant>
        <vt:i4>1507378</vt:i4>
      </vt:variant>
      <vt:variant>
        <vt:i4>578</vt:i4>
      </vt:variant>
      <vt:variant>
        <vt:i4>0</vt:i4>
      </vt:variant>
      <vt:variant>
        <vt:i4>5</vt:i4>
      </vt:variant>
      <vt:variant>
        <vt:lpwstr/>
      </vt:variant>
      <vt:variant>
        <vt:lpwstr>_Toc332703374</vt:lpwstr>
      </vt:variant>
      <vt:variant>
        <vt:i4>1507378</vt:i4>
      </vt:variant>
      <vt:variant>
        <vt:i4>572</vt:i4>
      </vt:variant>
      <vt:variant>
        <vt:i4>0</vt:i4>
      </vt:variant>
      <vt:variant>
        <vt:i4>5</vt:i4>
      </vt:variant>
      <vt:variant>
        <vt:lpwstr/>
      </vt:variant>
      <vt:variant>
        <vt:lpwstr>_Toc332703373</vt:lpwstr>
      </vt:variant>
      <vt:variant>
        <vt:i4>1507378</vt:i4>
      </vt:variant>
      <vt:variant>
        <vt:i4>566</vt:i4>
      </vt:variant>
      <vt:variant>
        <vt:i4>0</vt:i4>
      </vt:variant>
      <vt:variant>
        <vt:i4>5</vt:i4>
      </vt:variant>
      <vt:variant>
        <vt:lpwstr/>
      </vt:variant>
      <vt:variant>
        <vt:lpwstr>_Toc332703372</vt:lpwstr>
      </vt:variant>
      <vt:variant>
        <vt:i4>1507378</vt:i4>
      </vt:variant>
      <vt:variant>
        <vt:i4>560</vt:i4>
      </vt:variant>
      <vt:variant>
        <vt:i4>0</vt:i4>
      </vt:variant>
      <vt:variant>
        <vt:i4>5</vt:i4>
      </vt:variant>
      <vt:variant>
        <vt:lpwstr/>
      </vt:variant>
      <vt:variant>
        <vt:lpwstr>_Toc332703371</vt:lpwstr>
      </vt:variant>
      <vt:variant>
        <vt:i4>1507378</vt:i4>
      </vt:variant>
      <vt:variant>
        <vt:i4>554</vt:i4>
      </vt:variant>
      <vt:variant>
        <vt:i4>0</vt:i4>
      </vt:variant>
      <vt:variant>
        <vt:i4>5</vt:i4>
      </vt:variant>
      <vt:variant>
        <vt:lpwstr/>
      </vt:variant>
      <vt:variant>
        <vt:lpwstr>_Toc332703370</vt:lpwstr>
      </vt:variant>
      <vt:variant>
        <vt:i4>1441842</vt:i4>
      </vt:variant>
      <vt:variant>
        <vt:i4>548</vt:i4>
      </vt:variant>
      <vt:variant>
        <vt:i4>0</vt:i4>
      </vt:variant>
      <vt:variant>
        <vt:i4>5</vt:i4>
      </vt:variant>
      <vt:variant>
        <vt:lpwstr/>
      </vt:variant>
      <vt:variant>
        <vt:lpwstr>_Toc332703369</vt:lpwstr>
      </vt:variant>
      <vt:variant>
        <vt:i4>1441842</vt:i4>
      </vt:variant>
      <vt:variant>
        <vt:i4>542</vt:i4>
      </vt:variant>
      <vt:variant>
        <vt:i4>0</vt:i4>
      </vt:variant>
      <vt:variant>
        <vt:i4>5</vt:i4>
      </vt:variant>
      <vt:variant>
        <vt:lpwstr/>
      </vt:variant>
      <vt:variant>
        <vt:lpwstr>_Toc332703368</vt:lpwstr>
      </vt:variant>
      <vt:variant>
        <vt:i4>1441842</vt:i4>
      </vt:variant>
      <vt:variant>
        <vt:i4>536</vt:i4>
      </vt:variant>
      <vt:variant>
        <vt:i4>0</vt:i4>
      </vt:variant>
      <vt:variant>
        <vt:i4>5</vt:i4>
      </vt:variant>
      <vt:variant>
        <vt:lpwstr/>
      </vt:variant>
      <vt:variant>
        <vt:lpwstr>_Toc332703367</vt:lpwstr>
      </vt:variant>
      <vt:variant>
        <vt:i4>1441842</vt:i4>
      </vt:variant>
      <vt:variant>
        <vt:i4>530</vt:i4>
      </vt:variant>
      <vt:variant>
        <vt:i4>0</vt:i4>
      </vt:variant>
      <vt:variant>
        <vt:i4>5</vt:i4>
      </vt:variant>
      <vt:variant>
        <vt:lpwstr/>
      </vt:variant>
      <vt:variant>
        <vt:lpwstr>_Toc332703366</vt:lpwstr>
      </vt:variant>
      <vt:variant>
        <vt:i4>1441842</vt:i4>
      </vt:variant>
      <vt:variant>
        <vt:i4>524</vt:i4>
      </vt:variant>
      <vt:variant>
        <vt:i4>0</vt:i4>
      </vt:variant>
      <vt:variant>
        <vt:i4>5</vt:i4>
      </vt:variant>
      <vt:variant>
        <vt:lpwstr/>
      </vt:variant>
      <vt:variant>
        <vt:lpwstr>_Toc332703365</vt:lpwstr>
      </vt:variant>
      <vt:variant>
        <vt:i4>1441842</vt:i4>
      </vt:variant>
      <vt:variant>
        <vt:i4>518</vt:i4>
      </vt:variant>
      <vt:variant>
        <vt:i4>0</vt:i4>
      </vt:variant>
      <vt:variant>
        <vt:i4>5</vt:i4>
      </vt:variant>
      <vt:variant>
        <vt:lpwstr/>
      </vt:variant>
      <vt:variant>
        <vt:lpwstr>_Toc332703364</vt:lpwstr>
      </vt:variant>
      <vt:variant>
        <vt:i4>1441842</vt:i4>
      </vt:variant>
      <vt:variant>
        <vt:i4>512</vt:i4>
      </vt:variant>
      <vt:variant>
        <vt:i4>0</vt:i4>
      </vt:variant>
      <vt:variant>
        <vt:i4>5</vt:i4>
      </vt:variant>
      <vt:variant>
        <vt:lpwstr/>
      </vt:variant>
      <vt:variant>
        <vt:lpwstr>_Toc332703363</vt:lpwstr>
      </vt:variant>
      <vt:variant>
        <vt:i4>1441842</vt:i4>
      </vt:variant>
      <vt:variant>
        <vt:i4>506</vt:i4>
      </vt:variant>
      <vt:variant>
        <vt:i4>0</vt:i4>
      </vt:variant>
      <vt:variant>
        <vt:i4>5</vt:i4>
      </vt:variant>
      <vt:variant>
        <vt:lpwstr/>
      </vt:variant>
      <vt:variant>
        <vt:lpwstr>_Toc332703362</vt:lpwstr>
      </vt:variant>
      <vt:variant>
        <vt:i4>1441842</vt:i4>
      </vt:variant>
      <vt:variant>
        <vt:i4>500</vt:i4>
      </vt:variant>
      <vt:variant>
        <vt:i4>0</vt:i4>
      </vt:variant>
      <vt:variant>
        <vt:i4>5</vt:i4>
      </vt:variant>
      <vt:variant>
        <vt:lpwstr/>
      </vt:variant>
      <vt:variant>
        <vt:lpwstr>_Toc332703361</vt:lpwstr>
      </vt:variant>
      <vt:variant>
        <vt:i4>1441842</vt:i4>
      </vt:variant>
      <vt:variant>
        <vt:i4>494</vt:i4>
      </vt:variant>
      <vt:variant>
        <vt:i4>0</vt:i4>
      </vt:variant>
      <vt:variant>
        <vt:i4>5</vt:i4>
      </vt:variant>
      <vt:variant>
        <vt:lpwstr/>
      </vt:variant>
      <vt:variant>
        <vt:lpwstr>_Toc332703360</vt:lpwstr>
      </vt:variant>
      <vt:variant>
        <vt:i4>1376306</vt:i4>
      </vt:variant>
      <vt:variant>
        <vt:i4>488</vt:i4>
      </vt:variant>
      <vt:variant>
        <vt:i4>0</vt:i4>
      </vt:variant>
      <vt:variant>
        <vt:i4>5</vt:i4>
      </vt:variant>
      <vt:variant>
        <vt:lpwstr/>
      </vt:variant>
      <vt:variant>
        <vt:lpwstr>_Toc332703359</vt:lpwstr>
      </vt:variant>
      <vt:variant>
        <vt:i4>1376306</vt:i4>
      </vt:variant>
      <vt:variant>
        <vt:i4>482</vt:i4>
      </vt:variant>
      <vt:variant>
        <vt:i4>0</vt:i4>
      </vt:variant>
      <vt:variant>
        <vt:i4>5</vt:i4>
      </vt:variant>
      <vt:variant>
        <vt:lpwstr/>
      </vt:variant>
      <vt:variant>
        <vt:lpwstr>_Toc332703358</vt:lpwstr>
      </vt:variant>
      <vt:variant>
        <vt:i4>1376306</vt:i4>
      </vt:variant>
      <vt:variant>
        <vt:i4>476</vt:i4>
      </vt:variant>
      <vt:variant>
        <vt:i4>0</vt:i4>
      </vt:variant>
      <vt:variant>
        <vt:i4>5</vt:i4>
      </vt:variant>
      <vt:variant>
        <vt:lpwstr/>
      </vt:variant>
      <vt:variant>
        <vt:lpwstr>_Toc332703357</vt:lpwstr>
      </vt:variant>
      <vt:variant>
        <vt:i4>1376306</vt:i4>
      </vt:variant>
      <vt:variant>
        <vt:i4>470</vt:i4>
      </vt:variant>
      <vt:variant>
        <vt:i4>0</vt:i4>
      </vt:variant>
      <vt:variant>
        <vt:i4>5</vt:i4>
      </vt:variant>
      <vt:variant>
        <vt:lpwstr/>
      </vt:variant>
      <vt:variant>
        <vt:lpwstr>_Toc332703356</vt:lpwstr>
      </vt:variant>
      <vt:variant>
        <vt:i4>1376306</vt:i4>
      </vt:variant>
      <vt:variant>
        <vt:i4>464</vt:i4>
      </vt:variant>
      <vt:variant>
        <vt:i4>0</vt:i4>
      </vt:variant>
      <vt:variant>
        <vt:i4>5</vt:i4>
      </vt:variant>
      <vt:variant>
        <vt:lpwstr/>
      </vt:variant>
      <vt:variant>
        <vt:lpwstr>_Toc332703355</vt:lpwstr>
      </vt:variant>
      <vt:variant>
        <vt:i4>1376306</vt:i4>
      </vt:variant>
      <vt:variant>
        <vt:i4>458</vt:i4>
      </vt:variant>
      <vt:variant>
        <vt:i4>0</vt:i4>
      </vt:variant>
      <vt:variant>
        <vt:i4>5</vt:i4>
      </vt:variant>
      <vt:variant>
        <vt:lpwstr/>
      </vt:variant>
      <vt:variant>
        <vt:lpwstr>_Toc332703354</vt:lpwstr>
      </vt:variant>
      <vt:variant>
        <vt:i4>1376306</vt:i4>
      </vt:variant>
      <vt:variant>
        <vt:i4>452</vt:i4>
      </vt:variant>
      <vt:variant>
        <vt:i4>0</vt:i4>
      </vt:variant>
      <vt:variant>
        <vt:i4>5</vt:i4>
      </vt:variant>
      <vt:variant>
        <vt:lpwstr/>
      </vt:variant>
      <vt:variant>
        <vt:lpwstr>_Toc332703353</vt:lpwstr>
      </vt:variant>
      <vt:variant>
        <vt:i4>1376306</vt:i4>
      </vt:variant>
      <vt:variant>
        <vt:i4>446</vt:i4>
      </vt:variant>
      <vt:variant>
        <vt:i4>0</vt:i4>
      </vt:variant>
      <vt:variant>
        <vt:i4>5</vt:i4>
      </vt:variant>
      <vt:variant>
        <vt:lpwstr/>
      </vt:variant>
      <vt:variant>
        <vt:lpwstr>_Toc332703352</vt:lpwstr>
      </vt:variant>
      <vt:variant>
        <vt:i4>1376306</vt:i4>
      </vt:variant>
      <vt:variant>
        <vt:i4>440</vt:i4>
      </vt:variant>
      <vt:variant>
        <vt:i4>0</vt:i4>
      </vt:variant>
      <vt:variant>
        <vt:i4>5</vt:i4>
      </vt:variant>
      <vt:variant>
        <vt:lpwstr/>
      </vt:variant>
      <vt:variant>
        <vt:lpwstr>_Toc332703351</vt:lpwstr>
      </vt:variant>
      <vt:variant>
        <vt:i4>1376306</vt:i4>
      </vt:variant>
      <vt:variant>
        <vt:i4>434</vt:i4>
      </vt:variant>
      <vt:variant>
        <vt:i4>0</vt:i4>
      </vt:variant>
      <vt:variant>
        <vt:i4>5</vt:i4>
      </vt:variant>
      <vt:variant>
        <vt:lpwstr/>
      </vt:variant>
      <vt:variant>
        <vt:lpwstr>_Toc332703350</vt:lpwstr>
      </vt:variant>
      <vt:variant>
        <vt:i4>1310770</vt:i4>
      </vt:variant>
      <vt:variant>
        <vt:i4>428</vt:i4>
      </vt:variant>
      <vt:variant>
        <vt:i4>0</vt:i4>
      </vt:variant>
      <vt:variant>
        <vt:i4>5</vt:i4>
      </vt:variant>
      <vt:variant>
        <vt:lpwstr/>
      </vt:variant>
      <vt:variant>
        <vt:lpwstr>_Toc332703349</vt:lpwstr>
      </vt:variant>
      <vt:variant>
        <vt:i4>1310770</vt:i4>
      </vt:variant>
      <vt:variant>
        <vt:i4>422</vt:i4>
      </vt:variant>
      <vt:variant>
        <vt:i4>0</vt:i4>
      </vt:variant>
      <vt:variant>
        <vt:i4>5</vt:i4>
      </vt:variant>
      <vt:variant>
        <vt:lpwstr/>
      </vt:variant>
      <vt:variant>
        <vt:lpwstr>_Toc332703348</vt:lpwstr>
      </vt:variant>
      <vt:variant>
        <vt:i4>1310770</vt:i4>
      </vt:variant>
      <vt:variant>
        <vt:i4>416</vt:i4>
      </vt:variant>
      <vt:variant>
        <vt:i4>0</vt:i4>
      </vt:variant>
      <vt:variant>
        <vt:i4>5</vt:i4>
      </vt:variant>
      <vt:variant>
        <vt:lpwstr/>
      </vt:variant>
      <vt:variant>
        <vt:lpwstr>_Toc332703347</vt:lpwstr>
      </vt:variant>
      <vt:variant>
        <vt:i4>1310770</vt:i4>
      </vt:variant>
      <vt:variant>
        <vt:i4>410</vt:i4>
      </vt:variant>
      <vt:variant>
        <vt:i4>0</vt:i4>
      </vt:variant>
      <vt:variant>
        <vt:i4>5</vt:i4>
      </vt:variant>
      <vt:variant>
        <vt:lpwstr/>
      </vt:variant>
      <vt:variant>
        <vt:lpwstr>_Toc332703346</vt:lpwstr>
      </vt:variant>
      <vt:variant>
        <vt:i4>1310770</vt:i4>
      </vt:variant>
      <vt:variant>
        <vt:i4>404</vt:i4>
      </vt:variant>
      <vt:variant>
        <vt:i4>0</vt:i4>
      </vt:variant>
      <vt:variant>
        <vt:i4>5</vt:i4>
      </vt:variant>
      <vt:variant>
        <vt:lpwstr/>
      </vt:variant>
      <vt:variant>
        <vt:lpwstr>_Toc332703345</vt:lpwstr>
      </vt:variant>
      <vt:variant>
        <vt:i4>1310770</vt:i4>
      </vt:variant>
      <vt:variant>
        <vt:i4>398</vt:i4>
      </vt:variant>
      <vt:variant>
        <vt:i4>0</vt:i4>
      </vt:variant>
      <vt:variant>
        <vt:i4>5</vt:i4>
      </vt:variant>
      <vt:variant>
        <vt:lpwstr/>
      </vt:variant>
      <vt:variant>
        <vt:lpwstr>_Toc332703344</vt:lpwstr>
      </vt:variant>
      <vt:variant>
        <vt:i4>1310770</vt:i4>
      </vt:variant>
      <vt:variant>
        <vt:i4>392</vt:i4>
      </vt:variant>
      <vt:variant>
        <vt:i4>0</vt:i4>
      </vt:variant>
      <vt:variant>
        <vt:i4>5</vt:i4>
      </vt:variant>
      <vt:variant>
        <vt:lpwstr/>
      </vt:variant>
      <vt:variant>
        <vt:lpwstr>_Toc332703343</vt:lpwstr>
      </vt:variant>
      <vt:variant>
        <vt:i4>1310770</vt:i4>
      </vt:variant>
      <vt:variant>
        <vt:i4>386</vt:i4>
      </vt:variant>
      <vt:variant>
        <vt:i4>0</vt:i4>
      </vt:variant>
      <vt:variant>
        <vt:i4>5</vt:i4>
      </vt:variant>
      <vt:variant>
        <vt:lpwstr/>
      </vt:variant>
      <vt:variant>
        <vt:lpwstr>_Toc332703342</vt:lpwstr>
      </vt:variant>
      <vt:variant>
        <vt:i4>1310770</vt:i4>
      </vt:variant>
      <vt:variant>
        <vt:i4>380</vt:i4>
      </vt:variant>
      <vt:variant>
        <vt:i4>0</vt:i4>
      </vt:variant>
      <vt:variant>
        <vt:i4>5</vt:i4>
      </vt:variant>
      <vt:variant>
        <vt:lpwstr/>
      </vt:variant>
      <vt:variant>
        <vt:lpwstr>_Toc332703341</vt:lpwstr>
      </vt:variant>
      <vt:variant>
        <vt:i4>1310770</vt:i4>
      </vt:variant>
      <vt:variant>
        <vt:i4>374</vt:i4>
      </vt:variant>
      <vt:variant>
        <vt:i4>0</vt:i4>
      </vt:variant>
      <vt:variant>
        <vt:i4>5</vt:i4>
      </vt:variant>
      <vt:variant>
        <vt:lpwstr/>
      </vt:variant>
      <vt:variant>
        <vt:lpwstr>_Toc332703340</vt:lpwstr>
      </vt:variant>
      <vt:variant>
        <vt:i4>1245234</vt:i4>
      </vt:variant>
      <vt:variant>
        <vt:i4>368</vt:i4>
      </vt:variant>
      <vt:variant>
        <vt:i4>0</vt:i4>
      </vt:variant>
      <vt:variant>
        <vt:i4>5</vt:i4>
      </vt:variant>
      <vt:variant>
        <vt:lpwstr/>
      </vt:variant>
      <vt:variant>
        <vt:lpwstr>_Toc332703339</vt:lpwstr>
      </vt:variant>
      <vt:variant>
        <vt:i4>1245234</vt:i4>
      </vt:variant>
      <vt:variant>
        <vt:i4>362</vt:i4>
      </vt:variant>
      <vt:variant>
        <vt:i4>0</vt:i4>
      </vt:variant>
      <vt:variant>
        <vt:i4>5</vt:i4>
      </vt:variant>
      <vt:variant>
        <vt:lpwstr/>
      </vt:variant>
      <vt:variant>
        <vt:lpwstr>_Toc332703338</vt:lpwstr>
      </vt:variant>
      <vt:variant>
        <vt:i4>1245234</vt:i4>
      </vt:variant>
      <vt:variant>
        <vt:i4>356</vt:i4>
      </vt:variant>
      <vt:variant>
        <vt:i4>0</vt:i4>
      </vt:variant>
      <vt:variant>
        <vt:i4>5</vt:i4>
      </vt:variant>
      <vt:variant>
        <vt:lpwstr/>
      </vt:variant>
      <vt:variant>
        <vt:lpwstr>_Toc332703337</vt:lpwstr>
      </vt:variant>
      <vt:variant>
        <vt:i4>1245234</vt:i4>
      </vt:variant>
      <vt:variant>
        <vt:i4>350</vt:i4>
      </vt:variant>
      <vt:variant>
        <vt:i4>0</vt:i4>
      </vt:variant>
      <vt:variant>
        <vt:i4>5</vt:i4>
      </vt:variant>
      <vt:variant>
        <vt:lpwstr/>
      </vt:variant>
      <vt:variant>
        <vt:lpwstr>_Toc332703336</vt:lpwstr>
      </vt:variant>
      <vt:variant>
        <vt:i4>1245234</vt:i4>
      </vt:variant>
      <vt:variant>
        <vt:i4>344</vt:i4>
      </vt:variant>
      <vt:variant>
        <vt:i4>0</vt:i4>
      </vt:variant>
      <vt:variant>
        <vt:i4>5</vt:i4>
      </vt:variant>
      <vt:variant>
        <vt:lpwstr/>
      </vt:variant>
      <vt:variant>
        <vt:lpwstr>_Toc332703335</vt:lpwstr>
      </vt:variant>
      <vt:variant>
        <vt:i4>1245234</vt:i4>
      </vt:variant>
      <vt:variant>
        <vt:i4>338</vt:i4>
      </vt:variant>
      <vt:variant>
        <vt:i4>0</vt:i4>
      </vt:variant>
      <vt:variant>
        <vt:i4>5</vt:i4>
      </vt:variant>
      <vt:variant>
        <vt:lpwstr/>
      </vt:variant>
      <vt:variant>
        <vt:lpwstr>_Toc332703334</vt:lpwstr>
      </vt:variant>
      <vt:variant>
        <vt:i4>1245234</vt:i4>
      </vt:variant>
      <vt:variant>
        <vt:i4>332</vt:i4>
      </vt:variant>
      <vt:variant>
        <vt:i4>0</vt:i4>
      </vt:variant>
      <vt:variant>
        <vt:i4>5</vt:i4>
      </vt:variant>
      <vt:variant>
        <vt:lpwstr/>
      </vt:variant>
      <vt:variant>
        <vt:lpwstr>_Toc332703333</vt:lpwstr>
      </vt:variant>
      <vt:variant>
        <vt:i4>1245234</vt:i4>
      </vt:variant>
      <vt:variant>
        <vt:i4>326</vt:i4>
      </vt:variant>
      <vt:variant>
        <vt:i4>0</vt:i4>
      </vt:variant>
      <vt:variant>
        <vt:i4>5</vt:i4>
      </vt:variant>
      <vt:variant>
        <vt:lpwstr/>
      </vt:variant>
      <vt:variant>
        <vt:lpwstr>_Toc332703332</vt:lpwstr>
      </vt:variant>
      <vt:variant>
        <vt:i4>1245234</vt:i4>
      </vt:variant>
      <vt:variant>
        <vt:i4>320</vt:i4>
      </vt:variant>
      <vt:variant>
        <vt:i4>0</vt:i4>
      </vt:variant>
      <vt:variant>
        <vt:i4>5</vt:i4>
      </vt:variant>
      <vt:variant>
        <vt:lpwstr/>
      </vt:variant>
      <vt:variant>
        <vt:lpwstr>_Toc332703331</vt:lpwstr>
      </vt:variant>
      <vt:variant>
        <vt:i4>1245234</vt:i4>
      </vt:variant>
      <vt:variant>
        <vt:i4>314</vt:i4>
      </vt:variant>
      <vt:variant>
        <vt:i4>0</vt:i4>
      </vt:variant>
      <vt:variant>
        <vt:i4>5</vt:i4>
      </vt:variant>
      <vt:variant>
        <vt:lpwstr/>
      </vt:variant>
      <vt:variant>
        <vt:lpwstr>_Toc332703330</vt:lpwstr>
      </vt:variant>
      <vt:variant>
        <vt:i4>1179698</vt:i4>
      </vt:variant>
      <vt:variant>
        <vt:i4>308</vt:i4>
      </vt:variant>
      <vt:variant>
        <vt:i4>0</vt:i4>
      </vt:variant>
      <vt:variant>
        <vt:i4>5</vt:i4>
      </vt:variant>
      <vt:variant>
        <vt:lpwstr/>
      </vt:variant>
      <vt:variant>
        <vt:lpwstr>_Toc332703329</vt:lpwstr>
      </vt:variant>
      <vt:variant>
        <vt:i4>1179698</vt:i4>
      </vt:variant>
      <vt:variant>
        <vt:i4>302</vt:i4>
      </vt:variant>
      <vt:variant>
        <vt:i4>0</vt:i4>
      </vt:variant>
      <vt:variant>
        <vt:i4>5</vt:i4>
      </vt:variant>
      <vt:variant>
        <vt:lpwstr/>
      </vt:variant>
      <vt:variant>
        <vt:lpwstr>_Toc332703328</vt:lpwstr>
      </vt:variant>
      <vt:variant>
        <vt:i4>1179698</vt:i4>
      </vt:variant>
      <vt:variant>
        <vt:i4>296</vt:i4>
      </vt:variant>
      <vt:variant>
        <vt:i4>0</vt:i4>
      </vt:variant>
      <vt:variant>
        <vt:i4>5</vt:i4>
      </vt:variant>
      <vt:variant>
        <vt:lpwstr/>
      </vt:variant>
      <vt:variant>
        <vt:lpwstr>_Toc332703327</vt:lpwstr>
      </vt:variant>
      <vt:variant>
        <vt:i4>1179698</vt:i4>
      </vt:variant>
      <vt:variant>
        <vt:i4>290</vt:i4>
      </vt:variant>
      <vt:variant>
        <vt:i4>0</vt:i4>
      </vt:variant>
      <vt:variant>
        <vt:i4>5</vt:i4>
      </vt:variant>
      <vt:variant>
        <vt:lpwstr/>
      </vt:variant>
      <vt:variant>
        <vt:lpwstr>_Toc332703326</vt:lpwstr>
      </vt:variant>
      <vt:variant>
        <vt:i4>1179698</vt:i4>
      </vt:variant>
      <vt:variant>
        <vt:i4>284</vt:i4>
      </vt:variant>
      <vt:variant>
        <vt:i4>0</vt:i4>
      </vt:variant>
      <vt:variant>
        <vt:i4>5</vt:i4>
      </vt:variant>
      <vt:variant>
        <vt:lpwstr/>
      </vt:variant>
      <vt:variant>
        <vt:lpwstr>_Toc332703325</vt:lpwstr>
      </vt:variant>
      <vt:variant>
        <vt:i4>1179698</vt:i4>
      </vt:variant>
      <vt:variant>
        <vt:i4>278</vt:i4>
      </vt:variant>
      <vt:variant>
        <vt:i4>0</vt:i4>
      </vt:variant>
      <vt:variant>
        <vt:i4>5</vt:i4>
      </vt:variant>
      <vt:variant>
        <vt:lpwstr/>
      </vt:variant>
      <vt:variant>
        <vt:lpwstr>_Toc332703324</vt:lpwstr>
      </vt:variant>
      <vt:variant>
        <vt:i4>1179698</vt:i4>
      </vt:variant>
      <vt:variant>
        <vt:i4>272</vt:i4>
      </vt:variant>
      <vt:variant>
        <vt:i4>0</vt:i4>
      </vt:variant>
      <vt:variant>
        <vt:i4>5</vt:i4>
      </vt:variant>
      <vt:variant>
        <vt:lpwstr/>
      </vt:variant>
      <vt:variant>
        <vt:lpwstr>_Toc332703323</vt:lpwstr>
      </vt:variant>
      <vt:variant>
        <vt:i4>1179698</vt:i4>
      </vt:variant>
      <vt:variant>
        <vt:i4>266</vt:i4>
      </vt:variant>
      <vt:variant>
        <vt:i4>0</vt:i4>
      </vt:variant>
      <vt:variant>
        <vt:i4>5</vt:i4>
      </vt:variant>
      <vt:variant>
        <vt:lpwstr/>
      </vt:variant>
      <vt:variant>
        <vt:lpwstr>_Toc332703322</vt:lpwstr>
      </vt:variant>
      <vt:variant>
        <vt:i4>1179698</vt:i4>
      </vt:variant>
      <vt:variant>
        <vt:i4>260</vt:i4>
      </vt:variant>
      <vt:variant>
        <vt:i4>0</vt:i4>
      </vt:variant>
      <vt:variant>
        <vt:i4>5</vt:i4>
      </vt:variant>
      <vt:variant>
        <vt:lpwstr/>
      </vt:variant>
      <vt:variant>
        <vt:lpwstr>_Toc332703321</vt:lpwstr>
      </vt:variant>
      <vt:variant>
        <vt:i4>1179698</vt:i4>
      </vt:variant>
      <vt:variant>
        <vt:i4>254</vt:i4>
      </vt:variant>
      <vt:variant>
        <vt:i4>0</vt:i4>
      </vt:variant>
      <vt:variant>
        <vt:i4>5</vt:i4>
      </vt:variant>
      <vt:variant>
        <vt:lpwstr/>
      </vt:variant>
      <vt:variant>
        <vt:lpwstr>_Toc332703320</vt:lpwstr>
      </vt:variant>
      <vt:variant>
        <vt:i4>1114162</vt:i4>
      </vt:variant>
      <vt:variant>
        <vt:i4>248</vt:i4>
      </vt:variant>
      <vt:variant>
        <vt:i4>0</vt:i4>
      </vt:variant>
      <vt:variant>
        <vt:i4>5</vt:i4>
      </vt:variant>
      <vt:variant>
        <vt:lpwstr/>
      </vt:variant>
      <vt:variant>
        <vt:lpwstr>_Toc332703319</vt:lpwstr>
      </vt:variant>
      <vt:variant>
        <vt:i4>1114162</vt:i4>
      </vt:variant>
      <vt:variant>
        <vt:i4>242</vt:i4>
      </vt:variant>
      <vt:variant>
        <vt:i4>0</vt:i4>
      </vt:variant>
      <vt:variant>
        <vt:i4>5</vt:i4>
      </vt:variant>
      <vt:variant>
        <vt:lpwstr/>
      </vt:variant>
      <vt:variant>
        <vt:lpwstr>_Toc332703318</vt:lpwstr>
      </vt:variant>
      <vt:variant>
        <vt:i4>1114162</vt:i4>
      </vt:variant>
      <vt:variant>
        <vt:i4>236</vt:i4>
      </vt:variant>
      <vt:variant>
        <vt:i4>0</vt:i4>
      </vt:variant>
      <vt:variant>
        <vt:i4>5</vt:i4>
      </vt:variant>
      <vt:variant>
        <vt:lpwstr/>
      </vt:variant>
      <vt:variant>
        <vt:lpwstr>_Toc332703317</vt:lpwstr>
      </vt:variant>
      <vt:variant>
        <vt:i4>1114162</vt:i4>
      </vt:variant>
      <vt:variant>
        <vt:i4>230</vt:i4>
      </vt:variant>
      <vt:variant>
        <vt:i4>0</vt:i4>
      </vt:variant>
      <vt:variant>
        <vt:i4>5</vt:i4>
      </vt:variant>
      <vt:variant>
        <vt:lpwstr/>
      </vt:variant>
      <vt:variant>
        <vt:lpwstr>_Toc332703316</vt:lpwstr>
      </vt:variant>
      <vt:variant>
        <vt:i4>1114162</vt:i4>
      </vt:variant>
      <vt:variant>
        <vt:i4>224</vt:i4>
      </vt:variant>
      <vt:variant>
        <vt:i4>0</vt:i4>
      </vt:variant>
      <vt:variant>
        <vt:i4>5</vt:i4>
      </vt:variant>
      <vt:variant>
        <vt:lpwstr/>
      </vt:variant>
      <vt:variant>
        <vt:lpwstr>_Toc332703315</vt:lpwstr>
      </vt:variant>
      <vt:variant>
        <vt:i4>1114162</vt:i4>
      </vt:variant>
      <vt:variant>
        <vt:i4>218</vt:i4>
      </vt:variant>
      <vt:variant>
        <vt:i4>0</vt:i4>
      </vt:variant>
      <vt:variant>
        <vt:i4>5</vt:i4>
      </vt:variant>
      <vt:variant>
        <vt:lpwstr/>
      </vt:variant>
      <vt:variant>
        <vt:lpwstr>_Toc332703314</vt:lpwstr>
      </vt:variant>
      <vt:variant>
        <vt:i4>1114162</vt:i4>
      </vt:variant>
      <vt:variant>
        <vt:i4>212</vt:i4>
      </vt:variant>
      <vt:variant>
        <vt:i4>0</vt:i4>
      </vt:variant>
      <vt:variant>
        <vt:i4>5</vt:i4>
      </vt:variant>
      <vt:variant>
        <vt:lpwstr/>
      </vt:variant>
      <vt:variant>
        <vt:lpwstr>_Toc332703313</vt:lpwstr>
      </vt:variant>
      <vt:variant>
        <vt:i4>1114162</vt:i4>
      </vt:variant>
      <vt:variant>
        <vt:i4>206</vt:i4>
      </vt:variant>
      <vt:variant>
        <vt:i4>0</vt:i4>
      </vt:variant>
      <vt:variant>
        <vt:i4>5</vt:i4>
      </vt:variant>
      <vt:variant>
        <vt:lpwstr/>
      </vt:variant>
      <vt:variant>
        <vt:lpwstr>_Toc332703312</vt:lpwstr>
      </vt:variant>
      <vt:variant>
        <vt:i4>1114162</vt:i4>
      </vt:variant>
      <vt:variant>
        <vt:i4>200</vt:i4>
      </vt:variant>
      <vt:variant>
        <vt:i4>0</vt:i4>
      </vt:variant>
      <vt:variant>
        <vt:i4>5</vt:i4>
      </vt:variant>
      <vt:variant>
        <vt:lpwstr/>
      </vt:variant>
      <vt:variant>
        <vt:lpwstr>_Toc332703311</vt:lpwstr>
      </vt:variant>
      <vt:variant>
        <vt:i4>1114162</vt:i4>
      </vt:variant>
      <vt:variant>
        <vt:i4>194</vt:i4>
      </vt:variant>
      <vt:variant>
        <vt:i4>0</vt:i4>
      </vt:variant>
      <vt:variant>
        <vt:i4>5</vt:i4>
      </vt:variant>
      <vt:variant>
        <vt:lpwstr/>
      </vt:variant>
      <vt:variant>
        <vt:lpwstr>_Toc332703310</vt:lpwstr>
      </vt:variant>
      <vt:variant>
        <vt:i4>1048626</vt:i4>
      </vt:variant>
      <vt:variant>
        <vt:i4>188</vt:i4>
      </vt:variant>
      <vt:variant>
        <vt:i4>0</vt:i4>
      </vt:variant>
      <vt:variant>
        <vt:i4>5</vt:i4>
      </vt:variant>
      <vt:variant>
        <vt:lpwstr/>
      </vt:variant>
      <vt:variant>
        <vt:lpwstr>_Toc332703309</vt:lpwstr>
      </vt:variant>
      <vt:variant>
        <vt:i4>1048626</vt:i4>
      </vt:variant>
      <vt:variant>
        <vt:i4>182</vt:i4>
      </vt:variant>
      <vt:variant>
        <vt:i4>0</vt:i4>
      </vt:variant>
      <vt:variant>
        <vt:i4>5</vt:i4>
      </vt:variant>
      <vt:variant>
        <vt:lpwstr/>
      </vt:variant>
      <vt:variant>
        <vt:lpwstr>_Toc332703308</vt:lpwstr>
      </vt:variant>
      <vt:variant>
        <vt:i4>1048626</vt:i4>
      </vt:variant>
      <vt:variant>
        <vt:i4>176</vt:i4>
      </vt:variant>
      <vt:variant>
        <vt:i4>0</vt:i4>
      </vt:variant>
      <vt:variant>
        <vt:i4>5</vt:i4>
      </vt:variant>
      <vt:variant>
        <vt:lpwstr/>
      </vt:variant>
      <vt:variant>
        <vt:lpwstr>_Toc332703307</vt:lpwstr>
      </vt:variant>
      <vt:variant>
        <vt:i4>1048626</vt:i4>
      </vt:variant>
      <vt:variant>
        <vt:i4>170</vt:i4>
      </vt:variant>
      <vt:variant>
        <vt:i4>0</vt:i4>
      </vt:variant>
      <vt:variant>
        <vt:i4>5</vt:i4>
      </vt:variant>
      <vt:variant>
        <vt:lpwstr/>
      </vt:variant>
      <vt:variant>
        <vt:lpwstr>_Toc332703306</vt:lpwstr>
      </vt:variant>
      <vt:variant>
        <vt:i4>1048626</vt:i4>
      </vt:variant>
      <vt:variant>
        <vt:i4>164</vt:i4>
      </vt:variant>
      <vt:variant>
        <vt:i4>0</vt:i4>
      </vt:variant>
      <vt:variant>
        <vt:i4>5</vt:i4>
      </vt:variant>
      <vt:variant>
        <vt:lpwstr/>
      </vt:variant>
      <vt:variant>
        <vt:lpwstr>_Toc332703305</vt:lpwstr>
      </vt:variant>
      <vt:variant>
        <vt:i4>1048626</vt:i4>
      </vt:variant>
      <vt:variant>
        <vt:i4>158</vt:i4>
      </vt:variant>
      <vt:variant>
        <vt:i4>0</vt:i4>
      </vt:variant>
      <vt:variant>
        <vt:i4>5</vt:i4>
      </vt:variant>
      <vt:variant>
        <vt:lpwstr/>
      </vt:variant>
      <vt:variant>
        <vt:lpwstr>_Toc332703304</vt:lpwstr>
      </vt:variant>
      <vt:variant>
        <vt:i4>1048626</vt:i4>
      </vt:variant>
      <vt:variant>
        <vt:i4>152</vt:i4>
      </vt:variant>
      <vt:variant>
        <vt:i4>0</vt:i4>
      </vt:variant>
      <vt:variant>
        <vt:i4>5</vt:i4>
      </vt:variant>
      <vt:variant>
        <vt:lpwstr/>
      </vt:variant>
      <vt:variant>
        <vt:lpwstr>_Toc332703303</vt:lpwstr>
      </vt:variant>
      <vt:variant>
        <vt:i4>1048626</vt:i4>
      </vt:variant>
      <vt:variant>
        <vt:i4>146</vt:i4>
      </vt:variant>
      <vt:variant>
        <vt:i4>0</vt:i4>
      </vt:variant>
      <vt:variant>
        <vt:i4>5</vt:i4>
      </vt:variant>
      <vt:variant>
        <vt:lpwstr/>
      </vt:variant>
      <vt:variant>
        <vt:lpwstr>_Toc332703302</vt:lpwstr>
      </vt:variant>
      <vt:variant>
        <vt:i4>1048626</vt:i4>
      </vt:variant>
      <vt:variant>
        <vt:i4>140</vt:i4>
      </vt:variant>
      <vt:variant>
        <vt:i4>0</vt:i4>
      </vt:variant>
      <vt:variant>
        <vt:i4>5</vt:i4>
      </vt:variant>
      <vt:variant>
        <vt:lpwstr/>
      </vt:variant>
      <vt:variant>
        <vt:lpwstr>_Toc332703301</vt:lpwstr>
      </vt:variant>
      <vt:variant>
        <vt:i4>1048626</vt:i4>
      </vt:variant>
      <vt:variant>
        <vt:i4>134</vt:i4>
      </vt:variant>
      <vt:variant>
        <vt:i4>0</vt:i4>
      </vt:variant>
      <vt:variant>
        <vt:i4>5</vt:i4>
      </vt:variant>
      <vt:variant>
        <vt:lpwstr/>
      </vt:variant>
      <vt:variant>
        <vt:lpwstr>_Toc332703300</vt:lpwstr>
      </vt:variant>
      <vt:variant>
        <vt:i4>1638451</vt:i4>
      </vt:variant>
      <vt:variant>
        <vt:i4>128</vt:i4>
      </vt:variant>
      <vt:variant>
        <vt:i4>0</vt:i4>
      </vt:variant>
      <vt:variant>
        <vt:i4>5</vt:i4>
      </vt:variant>
      <vt:variant>
        <vt:lpwstr/>
      </vt:variant>
      <vt:variant>
        <vt:lpwstr>_Toc332703299</vt:lpwstr>
      </vt:variant>
      <vt:variant>
        <vt:i4>1638451</vt:i4>
      </vt:variant>
      <vt:variant>
        <vt:i4>122</vt:i4>
      </vt:variant>
      <vt:variant>
        <vt:i4>0</vt:i4>
      </vt:variant>
      <vt:variant>
        <vt:i4>5</vt:i4>
      </vt:variant>
      <vt:variant>
        <vt:lpwstr/>
      </vt:variant>
      <vt:variant>
        <vt:lpwstr>_Toc332703298</vt:lpwstr>
      </vt:variant>
      <vt:variant>
        <vt:i4>1638451</vt:i4>
      </vt:variant>
      <vt:variant>
        <vt:i4>116</vt:i4>
      </vt:variant>
      <vt:variant>
        <vt:i4>0</vt:i4>
      </vt:variant>
      <vt:variant>
        <vt:i4>5</vt:i4>
      </vt:variant>
      <vt:variant>
        <vt:lpwstr/>
      </vt:variant>
      <vt:variant>
        <vt:lpwstr>_Toc332703297</vt:lpwstr>
      </vt:variant>
      <vt:variant>
        <vt:i4>1638451</vt:i4>
      </vt:variant>
      <vt:variant>
        <vt:i4>110</vt:i4>
      </vt:variant>
      <vt:variant>
        <vt:i4>0</vt:i4>
      </vt:variant>
      <vt:variant>
        <vt:i4>5</vt:i4>
      </vt:variant>
      <vt:variant>
        <vt:lpwstr/>
      </vt:variant>
      <vt:variant>
        <vt:lpwstr>_Toc332703296</vt:lpwstr>
      </vt:variant>
      <vt:variant>
        <vt:i4>1638451</vt:i4>
      </vt:variant>
      <vt:variant>
        <vt:i4>104</vt:i4>
      </vt:variant>
      <vt:variant>
        <vt:i4>0</vt:i4>
      </vt:variant>
      <vt:variant>
        <vt:i4>5</vt:i4>
      </vt:variant>
      <vt:variant>
        <vt:lpwstr/>
      </vt:variant>
      <vt:variant>
        <vt:lpwstr>_Toc332703295</vt:lpwstr>
      </vt:variant>
      <vt:variant>
        <vt:i4>1638451</vt:i4>
      </vt:variant>
      <vt:variant>
        <vt:i4>98</vt:i4>
      </vt:variant>
      <vt:variant>
        <vt:i4>0</vt:i4>
      </vt:variant>
      <vt:variant>
        <vt:i4>5</vt:i4>
      </vt:variant>
      <vt:variant>
        <vt:lpwstr/>
      </vt:variant>
      <vt:variant>
        <vt:lpwstr>_Toc332703294</vt:lpwstr>
      </vt:variant>
      <vt:variant>
        <vt:i4>1638451</vt:i4>
      </vt:variant>
      <vt:variant>
        <vt:i4>92</vt:i4>
      </vt:variant>
      <vt:variant>
        <vt:i4>0</vt:i4>
      </vt:variant>
      <vt:variant>
        <vt:i4>5</vt:i4>
      </vt:variant>
      <vt:variant>
        <vt:lpwstr/>
      </vt:variant>
      <vt:variant>
        <vt:lpwstr>_Toc332703293</vt:lpwstr>
      </vt:variant>
      <vt:variant>
        <vt:i4>1638451</vt:i4>
      </vt:variant>
      <vt:variant>
        <vt:i4>86</vt:i4>
      </vt:variant>
      <vt:variant>
        <vt:i4>0</vt:i4>
      </vt:variant>
      <vt:variant>
        <vt:i4>5</vt:i4>
      </vt:variant>
      <vt:variant>
        <vt:lpwstr/>
      </vt:variant>
      <vt:variant>
        <vt:lpwstr>_Toc332703292</vt:lpwstr>
      </vt:variant>
      <vt:variant>
        <vt:i4>1638451</vt:i4>
      </vt:variant>
      <vt:variant>
        <vt:i4>80</vt:i4>
      </vt:variant>
      <vt:variant>
        <vt:i4>0</vt:i4>
      </vt:variant>
      <vt:variant>
        <vt:i4>5</vt:i4>
      </vt:variant>
      <vt:variant>
        <vt:lpwstr/>
      </vt:variant>
      <vt:variant>
        <vt:lpwstr>_Toc332703291</vt:lpwstr>
      </vt:variant>
      <vt:variant>
        <vt:i4>1638451</vt:i4>
      </vt:variant>
      <vt:variant>
        <vt:i4>74</vt:i4>
      </vt:variant>
      <vt:variant>
        <vt:i4>0</vt:i4>
      </vt:variant>
      <vt:variant>
        <vt:i4>5</vt:i4>
      </vt:variant>
      <vt:variant>
        <vt:lpwstr/>
      </vt:variant>
      <vt:variant>
        <vt:lpwstr>_Toc332703290</vt:lpwstr>
      </vt:variant>
      <vt:variant>
        <vt:i4>1572915</vt:i4>
      </vt:variant>
      <vt:variant>
        <vt:i4>68</vt:i4>
      </vt:variant>
      <vt:variant>
        <vt:i4>0</vt:i4>
      </vt:variant>
      <vt:variant>
        <vt:i4>5</vt:i4>
      </vt:variant>
      <vt:variant>
        <vt:lpwstr/>
      </vt:variant>
      <vt:variant>
        <vt:lpwstr>_Toc332703289</vt:lpwstr>
      </vt:variant>
      <vt:variant>
        <vt:i4>1572915</vt:i4>
      </vt:variant>
      <vt:variant>
        <vt:i4>62</vt:i4>
      </vt:variant>
      <vt:variant>
        <vt:i4>0</vt:i4>
      </vt:variant>
      <vt:variant>
        <vt:i4>5</vt:i4>
      </vt:variant>
      <vt:variant>
        <vt:lpwstr/>
      </vt:variant>
      <vt:variant>
        <vt:lpwstr>_Toc332703288</vt:lpwstr>
      </vt:variant>
      <vt:variant>
        <vt:i4>1572915</vt:i4>
      </vt:variant>
      <vt:variant>
        <vt:i4>56</vt:i4>
      </vt:variant>
      <vt:variant>
        <vt:i4>0</vt:i4>
      </vt:variant>
      <vt:variant>
        <vt:i4>5</vt:i4>
      </vt:variant>
      <vt:variant>
        <vt:lpwstr/>
      </vt:variant>
      <vt:variant>
        <vt:lpwstr>_Toc332703287</vt:lpwstr>
      </vt:variant>
      <vt:variant>
        <vt:i4>1572915</vt:i4>
      </vt:variant>
      <vt:variant>
        <vt:i4>50</vt:i4>
      </vt:variant>
      <vt:variant>
        <vt:i4>0</vt:i4>
      </vt:variant>
      <vt:variant>
        <vt:i4>5</vt:i4>
      </vt:variant>
      <vt:variant>
        <vt:lpwstr/>
      </vt:variant>
      <vt:variant>
        <vt:lpwstr>_Toc332703286</vt:lpwstr>
      </vt:variant>
      <vt:variant>
        <vt:i4>1572915</vt:i4>
      </vt:variant>
      <vt:variant>
        <vt:i4>44</vt:i4>
      </vt:variant>
      <vt:variant>
        <vt:i4>0</vt:i4>
      </vt:variant>
      <vt:variant>
        <vt:i4>5</vt:i4>
      </vt:variant>
      <vt:variant>
        <vt:lpwstr/>
      </vt:variant>
      <vt:variant>
        <vt:lpwstr>_Toc332703285</vt:lpwstr>
      </vt:variant>
      <vt:variant>
        <vt:i4>1572915</vt:i4>
      </vt:variant>
      <vt:variant>
        <vt:i4>38</vt:i4>
      </vt:variant>
      <vt:variant>
        <vt:i4>0</vt:i4>
      </vt:variant>
      <vt:variant>
        <vt:i4>5</vt:i4>
      </vt:variant>
      <vt:variant>
        <vt:lpwstr/>
      </vt:variant>
      <vt:variant>
        <vt:lpwstr>_Toc332703283</vt:lpwstr>
      </vt:variant>
      <vt:variant>
        <vt:i4>1572915</vt:i4>
      </vt:variant>
      <vt:variant>
        <vt:i4>32</vt:i4>
      </vt:variant>
      <vt:variant>
        <vt:i4>0</vt:i4>
      </vt:variant>
      <vt:variant>
        <vt:i4>5</vt:i4>
      </vt:variant>
      <vt:variant>
        <vt:lpwstr/>
      </vt:variant>
      <vt:variant>
        <vt:lpwstr>_Toc332703280</vt:lpwstr>
      </vt:variant>
      <vt:variant>
        <vt:i4>1507379</vt:i4>
      </vt:variant>
      <vt:variant>
        <vt:i4>26</vt:i4>
      </vt:variant>
      <vt:variant>
        <vt:i4>0</vt:i4>
      </vt:variant>
      <vt:variant>
        <vt:i4>5</vt:i4>
      </vt:variant>
      <vt:variant>
        <vt:lpwstr/>
      </vt:variant>
      <vt:variant>
        <vt:lpwstr>_Toc332703279</vt:lpwstr>
      </vt:variant>
      <vt:variant>
        <vt:i4>1507379</vt:i4>
      </vt:variant>
      <vt:variant>
        <vt:i4>20</vt:i4>
      </vt:variant>
      <vt:variant>
        <vt:i4>0</vt:i4>
      </vt:variant>
      <vt:variant>
        <vt:i4>5</vt:i4>
      </vt:variant>
      <vt:variant>
        <vt:lpwstr/>
      </vt:variant>
      <vt:variant>
        <vt:lpwstr>_Toc332703278</vt:lpwstr>
      </vt:variant>
      <vt:variant>
        <vt:i4>1507379</vt:i4>
      </vt:variant>
      <vt:variant>
        <vt:i4>14</vt:i4>
      </vt:variant>
      <vt:variant>
        <vt:i4>0</vt:i4>
      </vt:variant>
      <vt:variant>
        <vt:i4>5</vt:i4>
      </vt:variant>
      <vt:variant>
        <vt:lpwstr/>
      </vt:variant>
      <vt:variant>
        <vt:lpwstr>_Toc332703277</vt:lpwstr>
      </vt:variant>
      <vt:variant>
        <vt:i4>1507379</vt:i4>
      </vt:variant>
      <vt:variant>
        <vt:i4>8</vt:i4>
      </vt:variant>
      <vt:variant>
        <vt:i4>0</vt:i4>
      </vt:variant>
      <vt:variant>
        <vt:i4>5</vt:i4>
      </vt:variant>
      <vt:variant>
        <vt:lpwstr/>
      </vt:variant>
      <vt:variant>
        <vt:lpwstr>_Toc332703276</vt:lpwstr>
      </vt:variant>
      <vt:variant>
        <vt:i4>1507379</vt:i4>
      </vt:variant>
      <vt:variant>
        <vt:i4>2</vt:i4>
      </vt:variant>
      <vt:variant>
        <vt:i4>0</vt:i4>
      </vt:variant>
      <vt:variant>
        <vt:i4>5</vt:i4>
      </vt:variant>
      <vt:variant>
        <vt:lpwstr/>
      </vt:variant>
      <vt:variant>
        <vt:lpwstr>_Toc332703275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Попова</dc:creator>
  <cp:lastModifiedBy>SONY</cp:lastModifiedBy>
  <cp:revision>6</cp:revision>
  <cp:lastPrinted>2012-08-09T08:35:00Z</cp:lastPrinted>
  <dcterms:created xsi:type="dcterms:W3CDTF">2012-08-30T14:17:00Z</dcterms:created>
  <dcterms:modified xsi:type="dcterms:W3CDTF">2012-08-30T15:02:00Z</dcterms:modified>
</cp:coreProperties>
</file>