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733" w:rsidRPr="0085134E" w:rsidRDefault="00D52257" w:rsidP="004B1A19">
      <w:pPr>
        <w:spacing w:before="60" w:after="6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5134E">
        <w:rPr>
          <w:rFonts w:ascii="Times New Roman" w:hAnsi="Times New Roman" w:cs="Times New Roman"/>
          <w:b/>
          <w:sz w:val="26"/>
          <w:szCs w:val="26"/>
        </w:rPr>
        <w:t>2.2.2. Components</w:t>
      </w:r>
    </w:p>
    <w:p w:rsidR="00DA3733" w:rsidRPr="004B1A19" w:rsidRDefault="00F95DD6" w:rsidP="004B1A1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B1A19">
        <w:rPr>
          <w:rFonts w:ascii="Times New Roman" w:hAnsi="Times New Roman" w:cs="Times New Roman"/>
          <w:sz w:val="26"/>
          <w:szCs w:val="26"/>
        </w:rPr>
        <w:t>Components giúp phân chia giao diện người dùng thành các thành phần nhỏ để dễ dàng quản lý và tái sử dụng.</w:t>
      </w:r>
    </w:p>
    <w:p w:rsidR="00F95DD6" w:rsidRDefault="009C693F" w:rsidP="004B1A19">
      <w:pPr>
        <w:spacing w:before="60" w:after="6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4B1A19">
        <w:rPr>
          <w:rFonts w:ascii="Times New Roman" w:hAnsi="Times New Roman" w:cs="Times New Roman"/>
          <w:noProof/>
          <w:sz w:val="26"/>
          <w:szCs w:val="26"/>
        </w:rPr>
        <w:t xml:space="preserve">Trong mỗi React App đều có thể chứa rất nhiều components, mỗi components trong đó thường nhận vào props và trả về </w:t>
      </w:r>
      <w:r w:rsidR="004B1A19" w:rsidRPr="004B1A19">
        <w:rPr>
          <w:rFonts w:ascii="Times New Roman" w:hAnsi="Times New Roman" w:cs="Times New Roman"/>
          <w:noProof/>
          <w:sz w:val="26"/>
          <w:szCs w:val="26"/>
        </w:rPr>
        <w:t>React elements để hiển thị ra giao diện. Components trong React thường có 2 dạng là Functional Component và Class Component.</w:t>
      </w:r>
    </w:p>
    <w:p w:rsidR="004B1A19" w:rsidRDefault="004B1A19" w:rsidP="004B1A19">
      <w:pPr>
        <w:spacing w:before="60" w:after="6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:rsidR="004B1A19" w:rsidRPr="00D52257" w:rsidRDefault="004B1A19" w:rsidP="004B1A19">
      <w:pPr>
        <w:spacing w:before="60" w:after="60" w:line="360" w:lineRule="auto"/>
        <w:jc w:val="both"/>
        <w:rPr>
          <w:rFonts w:ascii="Times New Roman" w:hAnsi="Times New Roman" w:cs="Times New Roman"/>
          <w:b/>
          <w:noProof/>
          <w:sz w:val="26"/>
          <w:szCs w:val="26"/>
        </w:rPr>
      </w:pPr>
      <w:r w:rsidRPr="00D52257">
        <w:rPr>
          <w:rFonts w:ascii="Times New Roman" w:hAnsi="Times New Roman" w:cs="Times New Roman"/>
          <w:b/>
          <w:noProof/>
          <w:sz w:val="26"/>
          <w:szCs w:val="26"/>
        </w:rPr>
        <w:t>Functional Component</w:t>
      </w:r>
    </w:p>
    <w:p w:rsidR="00D52257" w:rsidRDefault="00D52257" w:rsidP="00D52257">
      <w:pPr>
        <w:spacing w:before="60" w:after="6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Đây là 2 cách viết phổ biến của functional component</w:t>
      </w:r>
      <w:r w:rsidRPr="00D52257">
        <w:rPr>
          <w:rFonts w:ascii="Times New Roman" w:hAnsi="Times New Roman" w:cs="Times New Roman"/>
          <w:noProof/>
          <w:sz w:val="26"/>
          <w:szCs w:val="26"/>
        </w:rPr>
        <w:t xml:space="preserve">. Chúng ta sẽ return các react element bằng cách sử dụng cú pháp return() như ví dụ bên </w:t>
      </w:r>
      <w:r>
        <w:rPr>
          <w:rFonts w:ascii="Times New Roman" w:hAnsi="Times New Roman" w:cs="Times New Roman"/>
          <w:noProof/>
          <w:sz w:val="26"/>
          <w:szCs w:val="26"/>
        </w:rPr>
        <w:t>dưới</w:t>
      </w:r>
      <w:r w:rsidRPr="00D52257">
        <w:rPr>
          <w:rFonts w:ascii="Times New Roman" w:hAnsi="Times New Roman" w:cs="Times New Roman"/>
          <w:noProof/>
          <w:sz w:val="26"/>
          <w:szCs w:val="26"/>
        </w:rPr>
        <w:t xml:space="preserve">, cuối file bạn cần phải export component này để file khác có thể lấy để sử dụng. </w:t>
      </w:r>
    </w:p>
    <w:p w:rsidR="00D52257" w:rsidRDefault="00D52257" w:rsidP="00D52257">
      <w:pPr>
        <w:spacing w:before="60" w:after="6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Cách viết thông thường</w:t>
      </w:r>
    </w:p>
    <w:p w:rsidR="004B1A19" w:rsidRDefault="00BA1BED" w:rsidP="004B1A19">
      <w:pPr>
        <w:spacing w:before="60" w:after="6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A1BE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95FA926" wp14:editId="72518D2B">
            <wp:extent cx="4420217" cy="22005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257" w:rsidRDefault="00D52257" w:rsidP="004B1A19">
      <w:pPr>
        <w:spacing w:before="60" w:after="6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Cách viết theo Arrow function được ES6 hỗ trợ</w:t>
      </w:r>
    </w:p>
    <w:p w:rsidR="00D52257" w:rsidRDefault="00D52257" w:rsidP="004B1A19">
      <w:pPr>
        <w:spacing w:before="60" w:after="6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D5225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A8CB09F" wp14:editId="539B7FE0">
            <wp:extent cx="4401164" cy="21720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257" w:rsidRDefault="00D52257" w:rsidP="004B1A19">
      <w:pPr>
        <w:spacing w:before="60" w:after="6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D52257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Bây giờ chúng ta sẽ tiến hành import file </w:t>
      </w:r>
      <w:r>
        <w:rPr>
          <w:rFonts w:ascii="Times New Roman" w:hAnsi="Times New Roman" w:cs="Times New Roman"/>
          <w:noProof/>
          <w:sz w:val="26"/>
          <w:szCs w:val="26"/>
        </w:rPr>
        <w:t>Functional</w:t>
      </w:r>
      <w:r w:rsidRPr="00D52257">
        <w:rPr>
          <w:rFonts w:ascii="Times New Roman" w:hAnsi="Times New Roman" w:cs="Times New Roman"/>
          <w:noProof/>
          <w:sz w:val="26"/>
          <w:szCs w:val="26"/>
        </w:rPr>
        <w:t>.js vào trong file App.js và hiển thị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nó ra</w:t>
      </w:r>
      <w:r w:rsidRPr="00D52257">
        <w:rPr>
          <w:rFonts w:ascii="Times New Roman" w:hAnsi="Times New Roman" w:cs="Times New Roman"/>
          <w:noProof/>
          <w:sz w:val="26"/>
          <w:szCs w:val="26"/>
        </w:rPr>
        <w:t>:</w:t>
      </w:r>
    </w:p>
    <w:p w:rsidR="00BA1BED" w:rsidRDefault="00BA1BED" w:rsidP="004B1A19">
      <w:pPr>
        <w:spacing w:before="60" w:after="6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A1BE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CB0B057" wp14:editId="65AA99AC">
            <wp:extent cx="3982006" cy="32008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A19" w:rsidRDefault="0085134E" w:rsidP="004B1A19">
      <w:pPr>
        <w:spacing w:before="60" w:after="6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Kết quả chạy</w:t>
      </w:r>
    </w:p>
    <w:p w:rsidR="0085134E" w:rsidRDefault="0085134E" w:rsidP="004B1A19">
      <w:pPr>
        <w:spacing w:before="60" w:after="6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85134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8E86BED" wp14:editId="312529B5">
            <wp:extent cx="5733415" cy="164147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A19" w:rsidRPr="0085134E" w:rsidRDefault="004B1A19" w:rsidP="004B1A19">
      <w:pPr>
        <w:spacing w:before="60" w:after="60" w:line="360" w:lineRule="auto"/>
        <w:jc w:val="both"/>
        <w:rPr>
          <w:rFonts w:ascii="Times New Roman" w:hAnsi="Times New Roman" w:cs="Times New Roman"/>
          <w:b/>
          <w:noProof/>
          <w:sz w:val="26"/>
          <w:szCs w:val="26"/>
        </w:rPr>
      </w:pPr>
      <w:r w:rsidRPr="0085134E">
        <w:rPr>
          <w:rFonts w:ascii="Times New Roman" w:hAnsi="Times New Roman" w:cs="Times New Roman"/>
          <w:b/>
          <w:noProof/>
          <w:sz w:val="26"/>
          <w:szCs w:val="26"/>
        </w:rPr>
        <w:t>Class Component</w:t>
      </w:r>
    </w:p>
    <w:p w:rsidR="0085134E" w:rsidRDefault="0085134E" w:rsidP="004B1A19">
      <w:pPr>
        <w:spacing w:before="60" w:after="6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Là một cách viết đầy đủ hơn của component</w:t>
      </w:r>
      <w:r w:rsidR="00BC02A1"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BC02A1" w:rsidRDefault="00BC02A1" w:rsidP="004B1A19">
      <w:pPr>
        <w:spacing w:before="60" w:after="6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BC02A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BD41302" wp14:editId="18FDBD89">
            <wp:extent cx="4420217" cy="2972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A1" w:rsidRDefault="00BC02A1" w:rsidP="004B1A1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chạy cũng giống như functional component</w:t>
      </w:r>
    </w:p>
    <w:p w:rsidR="00BC02A1" w:rsidRDefault="00BC02A1" w:rsidP="004B1A1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C02A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BDC20BD" wp14:editId="795FB8AD">
            <wp:extent cx="4782217" cy="1333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EE0" w:rsidRDefault="003B7EE0" w:rsidP="004B1A1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B7EE0" w:rsidRDefault="003B7EE0" w:rsidP="004B1A1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 sánh Functional Component và Class Component</w:t>
      </w:r>
    </w:p>
    <w:p w:rsidR="00E347E5" w:rsidRDefault="00E347E5" w:rsidP="004B1A1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0" w:history="1">
        <w:r>
          <w:rPr>
            <w:rStyle w:val="Hyperlink"/>
          </w:rPr>
          <w:t>Differences between Functional Components and Class Components in React - GeeksforGeeks</w:t>
        </w:r>
      </w:hyperlink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3B7EE0" w:rsidTr="003B7EE0">
        <w:tc>
          <w:tcPr>
            <w:tcW w:w="4509" w:type="dxa"/>
          </w:tcPr>
          <w:p w:rsidR="003B7EE0" w:rsidRPr="003B7EE0" w:rsidRDefault="003B7EE0" w:rsidP="003B7EE0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B7EE0">
              <w:rPr>
                <w:rFonts w:ascii="Times New Roman" w:hAnsi="Times New Roman" w:cs="Times New Roman"/>
                <w:b/>
                <w:sz w:val="26"/>
                <w:szCs w:val="26"/>
              </w:rPr>
              <w:t>Function Component</w:t>
            </w:r>
          </w:p>
        </w:tc>
        <w:tc>
          <w:tcPr>
            <w:tcW w:w="4510" w:type="dxa"/>
          </w:tcPr>
          <w:p w:rsidR="003B7EE0" w:rsidRPr="003B7EE0" w:rsidRDefault="003B7EE0" w:rsidP="003B7EE0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B7EE0">
              <w:rPr>
                <w:rFonts w:ascii="Times New Roman" w:hAnsi="Times New Roman" w:cs="Times New Roman"/>
                <w:b/>
                <w:sz w:val="26"/>
                <w:szCs w:val="26"/>
              </w:rPr>
              <w:t>Class Component</w:t>
            </w:r>
          </w:p>
        </w:tc>
      </w:tr>
      <w:tr w:rsidR="003B7EE0" w:rsidTr="003B7EE0">
        <w:tc>
          <w:tcPr>
            <w:tcW w:w="4509" w:type="dxa"/>
          </w:tcPr>
          <w:p w:rsidR="003B7EE0" w:rsidRDefault="003B7EE0" w:rsidP="004B1A19">
            <w:pPr>
              <w:spacing w:before="60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0" w:type="dxa"/>
          </w:tcPr>
          <w:p w:rsidR="003B7EE0" w:rsidRDefault="003B7EE0" w:rsidP="004B1A19">
            <w:pPr>
              <w:spacing w:before="60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7EE0" w:rsidTr="003B7EE0">
        <w:tc>
          <w:tcPr>
            <w:tcW w:w="4509" w:type="dxa"/>
          </w:tcPr>
          <w:p w:rsidR="003B7EE0" w:rsidRDefault="003B7EE0" w:rsidP="004B1A19">
            <w:pPr>
              <w:spacing w:before="60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0" w:type="dxa"/>
          </w:tcPr>
          <w:p w:rsidR="003B7EE0" w:rsidRDefault="003B7EE0" w:rsidP="004B1A19">
            <w:pPr>
              <w:spacing w:before="60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7EE0" w:rsidTr="003B7EE0">
        <w:tc>
          <w:tcPr>
            <w:tcW w:w="4509" w:type="dxa"/>
          </w:tcPr>
          <w:p w:rsidR="003B7EE0" w:rsidRDefault="003B7EE0" w:rsidP="004B1A19">
            <w:pPr>
              <w:spacing w:before="60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0" w:type="dxa"/>
          </w:tcPr>
          <w:p w:rsidR="003B7EE0" w:rsidRDefault="003B7EE0" w:rsidP="004B1A19">
            <w:pPr>
              <w:spacing w:before="60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B7EE0" w:rsidRPr="004B1A19" w:rsidRDefault="003B7EE0" w:rsidP="004B1A1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3B7EE0" w:rsidRPr="004B1A19" w:rsidSect="00FF293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33"/>
    <w:rsid w:val="003B7EE0"/>
    <w:rsid w:val="004B1A19"/>
    <w:rsid w:val="0085134E"/>
    <w:rsid w:val="009C693F"/>
    <w:rsid w:val="00B86389"/>
    <w:rsid w:val="00BA1BED"/>
    <w:rsid w:val="00BC02A1"/>
    <w:rsid w:val="00D52257"/>
    <w:rsid w:val="00DA3733"/>
    <w:rsid w:val="00E347E5"/>
    <w:rsid w:val="00F95DD6"/>
    <w:rsid w:val="00FF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B185E"/>
  <w15:chartTrackingRefBased/>
  <w15:docId w15:val="{4C4BC967-FA99-4330-985D-3521816F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347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geeksforgeeks.org/differences-between-functional-components-and-class-components-in-react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Kiet</dc:creator>
  <cp:keywords/>
  <dc:description/>
  <cp:lastModifiedBy>Duong Kiet</cp:lastModifiedBy>
  <cp:revision>2</cp:revision>
  <dcterms:created xsi:type="dcterms:W3CDTF">2022-03-10T05:19:00Z</dcterms:created>
  <dcterms:modified xsi:type="dcterms:W3CDTF">2022-03-10T11:33:00Z</dcterms:modified>
</cp:coreProperties>
</file>