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Exploratory Data Analysis Report</w:t>
      </w:r>
    </w:p>
    <w:p>
      <w:r>
        <w:t>The dataset consists of 398 rows (observations) and 9 columns (features), 7 of which are numeric:</w:t>
      </w:r>
    </w:p>
    <w:p>
      <w:r>
        <w:drawing>
          <wp:inline xmlns:a="http://schemas.openxmlformats.org/drawingml/2006/main" xmlns:pic="http://schemas.openxmlformats.org/drawingml/2006/picture">
            <wp:extent cx="5943600" cy="625676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67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1. Mpg</w:t>
      </w:r>
    </w:p>
    <w:p>
      <w:r>
        <w:rPr>
          <w:b/>
        </w:rPr>
        <w:t>Mpg</w:t>
      </w:r>
      <w:r>
        <w:t xml:space="preserve"> is a numeric variable </w:t>
      </w:r>
      <w:r>
        <w:t xml:space="preserve">with 129 unique values. </w:t>
      </w:r>
      <w:r>
        <w:t>None of its values are missing.</w:t>
      </w:r>
    </w:p>
    <w:p>
      <w:pPr>
        <w:pStyle w:val="Heading4"/>
      </w:pPr>
      <w:r>
        <w:t>Summary Statistics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398.0</w:t>
            </w:r>
          </w:p>
        </w:tc>
      </w:tr>
      <w:tr>
        <w:tc>
          <w:tcPr>
            <w:tcW w:type="dxa" w:w="4320"/>
          </w:tcPr>
          <w:p>
            <w:r>
              <w:t>Average</w:t>
            </w:r>
          </w:p>
        </w:tc>
        <w:tc>
          <w:tcPr>
            <w:tcW w:type="dxa" w:w="4320"/>
          </w:tcPr>
          <w:p>
            <w:r>
              <w:t>23.514572864321607</w:t>
            </w:r>
          </w:p>
        </w:tc>
      </w:tr>
      <w:tr>
        <w:tc>
          <w:tcPr>
            <w:tcW w:type="dxa" w:w="4320"/>
          </w:tcPr>
          <w:p>
            <w:r>
              <w:t>Standard Deviation</w:t>
            </w:r>
          </w:p>
        </w:tc>
        <w:tc>
          <w:tcPr>
            <w:tcW w:type="dxa" w:w="4320"/>
          </w:tcPr>
          <w:p>
            <w:r>
              <w:t>7.815984312565782</w:t>
            </w:r>
          </w:p>
        </w:tc>
      </w:tr>
      <w:tr>
        <w:tc>
          <w:tcPr>
            <w:tcW w:type="dxa" w:w="4320"/>
          </w:tcPr>
          <w:p>
            <w:r>
              <w:t>Minimum</w:t>
            </w:r>
          </w:p>
        </w:tc>
        <w:tc>
          <w:tcPr>
            <w:tcW w:type="dxa" w:w="4320"/>
          </w:tcPr>
          <w:p>
            <w:r>
              <w:t>9.0</w:t>
            </w:r>
          </w:p>
        </w:tc>
      </w:tr>
      <w:tr>
        <w:tc>
          <w:tcPr>
            <w:tcW w:type="dxa" w:w="4320"/>
          </w:tcPr>
          <w:p>
            <w:r>
              <w:t>Lower Quartile</w:t>
            </w:r>
          </w:p>
        </w:tc>
        <w:tc>
          <w:tcPr>
            <w:tcW w:type="dxa" w:w="4320"/>
          </w:tcPr>
          <w:p>
            <w:r>
              <w:t>17.5</w:t>
            </w:r>
          </w:p>
        </w:tc>
      </w:tr>
      <w:tr>
        <w:tc>
          <w:tcPr>
            <w:tcW w:type="dxa" w:w="4320"/>
          </w:tcPr>
          <w:p>
            <w:r>
              <w:t>Median</w:t>
            </w:r>
          </w:p>
        </w:tc>
        <w:tc>
          <w:tcPr>
            <w:tcW w:type="dxa" w:w="4320"/>
          </w:tcPr>
          <w:p>
            <w:r>
              <w:t>23.0</w:t>
            </w:r>
          </w:p>
        </w:tc>
      </w:tr>
      <w:tr>
        <w:tc>
          <w:tcPr>
            <w:tcW w:type="dxa" w:w="4320"/>
          </w:tcPr>
          <w:p>
            <w:r>
              <w:t>Upper Quartile</w:t>
            </w:r>
          </w:p>
        </w:tc>
        <w:tc>
          <w:tcPr>
            <w:tcW w:type="dxa" w:w="4320"/>
          </w:tcPr>
          <w:p>
            <w:r>
              <w:t>29.0</w:t>
            </w:r>
          </w:p>
        </w:tc>
      </w:tr>
      <w:tr>
        <w:tc>
          <w:tcPr>
            <w:tcW w:type="dxa" w:w="4320"/>
          </w:tcPr>
          <w:p>
            <w:r>
              <w:t>Maximum</w:t>
            </w:r>
          </w:p>
        </w:tc>
        <w:tc>
          <w:tcPr>
            <w:tcW w:type="dxa" w:w="4320"/>
          </w:tcPr>
          <w:p>
            <w:r>
              <w:t>46.6</w:t>
            </w:r>
          </w:p>
        </w:tc>
      </w:tr>
      <w:tr>
        <w:tc>
          <w:tcPr>
            <w:tcW w:type="dxa" w:w="4320"/>
          </w:tcPr>
          <w:p>
            <w:r>
              <w:t>Skewness</w:t>
            </w:r>
          </w:p>
        </w:tc>
        <w:tc>
          <w:tcPr>
            <w:tcW w:type="dxa" w:w="4320"/>
          </w:tcPr>
          <w:p>
            <w:r>
              <w:t>0.45706634399491913</w:t>
            </w:r>
          </w:p>
        </w:tc>
      </w:tr>
      <w:tr>
        <w:tc>
          <w:tcPr>
            <w:tcW w:type="dxa" w:w="4320"/>
          </w:tcPr>
          <w:p>
            <w:r>
              <w:t>Kurtosis</w:t>
            </w:r>
          </w:p>
        </w:tc>
        <w:tc>
          <w:tcPr>
            <w:tcW w:type="dxa" w:w="4320"/>
          </w:tcPr>
          <w:p>
            <w:r>
              <w:t>-0.5107812652123154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4572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2. Cylinders</w:t>
      </w:r>
    </w:p>
    <w:p>
      <w:r>
        <w:rPr>
          <w:b/>
        </w:rPr>
        <w:t>Cylinders</w:t>
      </w:r>
      <w:r>
        <w:t xml:space="preserve"> is a numeric variable </w:t>
      </w:r>
      <w:r>
        <w:t xml:space="preserve">with 5 unique values. </w:t>
      </w:r>
      <w:r>
        <w:t>None of its values are missing.</w:t>
      </w:r>
    </w:p>
    <w:p>
      <w:pPr>
        <w:pStyle w:val="Heading4"/>
      </w:pPr>
      <w:r>
        <w:t>Summary Statistics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398.0</w:t>
            </w:r>
          </w:p>
        </w:tc>
      </w:tr>
      <w:tr>
        <w:tc>
          <w:tcPr>
            <w:tcW w:type="dxa" w:w="4320"/>
          </w:tcPr>
          <w:p>
            <w:r>
              <w:t>Average</w:t>
            </w:r>
          </w:p>
        </w:tc>
        <w:tc>
          <w:tcPr>
            <w:tcW w:type="dxa" w:w="4320"/>
          </w:tcPr>
          <w:p>
            <w:r>
              <w:t>5.454773869346734</w:t>
            </w:r>
          </w:p>
        </w:tc>
      </w:tr>
      <w:tr>
        <w:tc>
          <w:tcPr>
            <w:tcW w:type="dxa" w:w="4320"/>
          </w:tcPr>
          <w:p>
            <w:r>
              <w:t>Standard Deviation</w:t>
            </w:r>
          </w:p>
        </w:tc>
        <w:tc>
          <w:tcPr>
            <w:tcW w:type="dxa" w:w="4320"/>
          </w:tcPr>
          <w:p>
            <w:r>
              <w:t>1.7010042445332119</w:t>
            </w:r>
          </w:p>
        </w:tc>
      </w:tr>
      <w:tr>
        <w:tc>
          <w:tcPr>
            <w:tcW w:type="dxa" w:w="4320"/>
          </w:tcPr>
          <w:p>
            <w:r>
              <w:t>Minimum</w:t>
            </w:r>
          </w:p>
        </w:tc>
        <w:tc>
          <w:tcPr>
            <w:tcW w:type="dxa" w:w="4320"/>
          </w:tcPr>
          <w:p>
            <w:r>
              <w:t>3.0</w:t>
            </w:r>
          </w:p>
        </w:tc>
      </w:tr>
      <w:tr>
        <w:tc>
          <w:tcPr>
            <w:tcW w:type="dxa" w:w="4320"/>
          </w:tcPr>
          <w:p>
            <w:r>
              <w:t>Lower Quartile</w:t>
            </w:r>
          </w:p>
        </w:tc>
        <w:tc>
          <w:tcPr>
            <w:tcW w:type="dxa" w:w="4320"/>
          </w:tcPr>
          <w:p>
            <w:r>
              <w:t>4.0</w:t>
            </w:r>
          </w:p>
        </w:tc>
      </w:tr>
      <w:tr>
        <w:tc>
          <w:tcPr>
            <w:tcW w:type="dxa" w:w="4320"/>
          </w:tcPr>
          <w:p>
            <w:r>
              <w:t>Median</w:t>
            </w:r>
          </w:p>
        </w:tc>
        <w:tc>
          <w:tcPr>
            <w:tcW w:type="dxa" w:w="4320"/>
          </w:tcPr>
          <w:p>
            <w:r>
              <w:t>4.0</w:t>
            </w:r>
          </w:p>
        </w:tc>
      </w:tr>
      <w:tr>
        <w:tc>
          <w:tcPr>
            <w:tcW w:type="dxa" w:w="4320"/>
          </w:tcPr>
          <w:p>
            <w:r>
              <w:t>Upper Quartile</w:t>
            </w:r>
          </w:p>
        </w:tc>
        <w:tc>
          <w:tcPr>
            <w:tcW w:type="dxa" w:w="4320"/>
          </w:tcPr>
          <w:p>
            <w:r>
              <w:t>8.0</w:t>
            </w:r>
          </w:p>
        </w:tc>
      </w:tr>
      <w:tr>
        <w:tc>
          <w:tcPr>
            <w:tcW w:type="dxa" w:w="4320"/>
          </w:tcPr>
          <w:p>
            <w:r>
              <w:t>Maximum</w:t>
            </w:r>
          </w:p>
        </w:tc>
        <w:tc>
          <w:tcPr>
            <w:tcW w:type="dxa" w:w="4320"/>
          </w:tcPr>
          <w:p>
            <w:r>
              <w:t>8.0</w:t>
            </w:r>
          </w:p>
        </w:tc>
      </w:tr>
      <w:tr>
        <w:tc>
          <w:tcPr>
            <w:tcW w:type="dxa" w:w="4320"/>
          </w:tcPr>
          <w:p>
            <w:r>
              <w:t>Skewness</w:t>
            </w:r>
          </w:p>
        </w:tc>
        <w:tc>
          <w:tcPr>
            <w:tcW w:type="dxa" w:w="4320"/>
          </w:tcPr>
          <w:p>
            <w:r>
              <w:t>0.5269215453528939</w:t>
            </w:r>
          </w:p>
        </w:tc>
      </w:tr>
      <w:tr>
        <w:tc>
          <w:tcPr>
            <w:tcW w:type="dxa" w:w="4320"/>
          </w:tcPr>
          <w:p>
            <w:r>
              <w:t>Kurtosis</w:t>
            </w:r>
          </w:p>
        </w:tc>
        <w:tc>
          <w:tcPr>
            <w:tcW w:type="dxa" w:w="4320"/>
          </w:tcPr>
          <w:p>
            <w:r>
              <w:t>-1.376662176054571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4572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3. Displacement</w:t>
      </w:r>
    </w:p>
    <w:p>
      <w:r>
        <w:rPr>
          <w:b/>
        </w:rPr>
        <w:t>Displacement</w:t>
      </w:r>
      <w:r>
        <w:t xml:space="preserve"> is a numeric variable </w:t>
      </w:r>
      <w:r>
        <w:t xml:space="preserve">with 82 unique values. </w:t>
      </w:r>
      <w:r>
        <w:t>None of its values are missing.</w:t>
      </w:r>
    </w:p>
    <w:p>
      <w:pPr>
        <w:pStyle w:val="Heading4"/>
      </w:pPr>
      <w:r>
        <w:t>Summary Statistics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398.0</w:t>
            </w:r>
          </w:p>
        </w:tc>
      </w:tr>
      <w:tr>
        <w:tc>
          <w:tcPr>
            <w:tcW w:type="dxa" w:w="4320"/>
          </w:tcPr>
          <w:p>
            <w:r>
              <w:t>Average</w:t>
            </w:r>
          </w:p>
        </w:tc>
        <w:tc>
          <w:tcPr>
            <w:tcW w:type="dxa" w:w="4320"/>
          </w:tcPr>
          <w:p>
            <w:r>
              <w:t>193.42587939698493</w:t>
            </w:r>
          </w:p>
        </w:tc>
      </w:tr>
      <w:tr>
        <w:tc>
          <w:tcPr>
            <w:tcW w:type="dxa" w:w="4320"/>
          </w:tcPr>
          <w:p>
            <w:r>
              <w:t>Standard Deviation</w:t>
            </w:r>
          </w:p>
        </w:tc>
        <w:tc>
          <w:tcPr>
            <w:tcW w:type="dxa" w:w="4320"/>
          </w:tcPr>
          <w:p>
            <w:r>
              <w:t>104.26983817119591</w:t>
            </w:r>
          </w:p>
        </w:tc>
      </w:tr>
      <w:tr>
        <w:tc>
          <w:tcPr>
            <w:tcW w:type="dxa" w:w="4320"/>
          </w:tcPr>
          <w:p>
            <w:r>
              <w:t>Minimum</w:t>
            </w:r>
          </w:p>
        </w:tc>
        <w:tc>
          <w:tcPr>
            <w:tcW w:type="dxa" w:w="4320"/>
          </w:tcPr>
          <w:p>
            <w:r>
              <w:t>68.0</w:t>
            </w:r>
          </w:p>
        </w:tc>
      </w:tr>
      <w:tr>
        <w:tc>
          <w:tcPr>
            <w:tcW w:type="dxa" w:w="4320"/>
          </w:tcPr>
          <w:p>
            <w:r>
              <w:t>Lower Quartile</w:t>
            </w:r>
          </w:p>
        </w:tc>
        <w:tc>
          <w:tcPr>
            <w:tcW w:type="dxa" w:w="4320"/>
          </w:tcPr>
          <w:p>
            <w:r>
              <w:t>104.25</w:t>
            </w:r>
          </w:p>
        </w:tc>
      </w:tr>
      <w:tr>
        <w:tc>
          <w:tcPr>
            <w:tcW w:type="dxa" w:w="4320"/>
          </w:tcPr>
          <w:p>
            <w:r>
              <w:t>Median</w:t>
            </w:r>
          </w:p>
        </w:tc>
        <w:tc>
          <w:tcPr>
            <w:tcW w:type="dxa" w:w="4320"/>
          </w:tcPr>
          <w:p>
            <w:r>
              <w:t>148.5</w:t>
            </w:r>
          </w:p>
        </w:tc>
      </w:tr>
      <w:tr>
        <w:tc>
          <w:tcPr>
            <w:tcW w:type="dxa" w:w="4320"/>
          </w:tcPr>
          <w:p>
            <w:r>
              <w:t>Upper Quartile</w:t>
            </w:r>
          </w:p>
        </w:tc>
        <w:tc>
          <w:tcPr>
            <w:tcW w:type="dxa" w:w="4320"/>
          </w:tcPr>
          <w:p>
            <w:r>
              <w:t>262.0</w:t>
            </w:r>
          </w:p>
        </w:tc>
      </w:tr>
      <w:tr>
        <w:tc>
          <w:tcPr>
            <w:tcW w:type="dxa" w:w="4320"/>
          </w:tcPr>
          <w:p>
            <w:r>
              <w:t>Maximum</w:t>
            </w:r>
          </w:p>
        </w:tc>
        <w:tc>
          <w:tcPr>
            <w:tcW w:type="dxa" w:w="4320"/>
          </w:tcPr>
          <w:p>
            <w:r>
              <w:t>455.0</w:t>
            </w:r>
          </w:p>
        </w:tc>
      </w:tr>
      <w:tr>
        <w:tc>
          <w:tcPr>
            <w:tcW w:type="dxa" w:w="4320"/>
          </w:tcPr>
          <w:p>
            <w:r>
              <w:t>Skewness</w:t>
            </w:r>
          </w:p>
        </w:tc>
        <w:tc>
          <w:tcPr>
            <w:tcW w:type="dxa" w:w="4320"/>
          </w:tcPr>
          <w:p>
            <w:r>
              <w:t>0.7196451643005952</w:t>
            </w:r>
          </w:p>
        </w:tc>
      </w:tr>
      <w:tr>
        <w:tc>
          <w:tcPr>
            <w:tcW w:type="dxa" w:w="4320"/>
          </w:tcPr>
          <w:p>
            <w:r>
              <w:t>Kurtosis</w:t>
            </w:r>
          </w:p>
        </w:tc>
        <w:tc>
          <w:tcPr>
            <w:tcW w:type="dxa" w:w="4320"/>
          </w:tcPr>
          <w:p>
            <w:r>
              <w:t>-0.7465966295967594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4572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4. Horsepower</w:t>
      </w:r>
    </w:p>
    <w:p>
      <w:r>
        <w:rPr>
          <w:b/>
        </w:rPr>
        <w:t>Horsepower</w:t>
      </w:r>
      <w:r>
        <w:t xml:space="preserve"> is a numeric variable </w:t>
      </w:r>
      <w:r>
        <w:t xml:space="preserve">with 93 unique values. </w:t>
      </w:r>
      <w:r>
        <w:t>6 (1.51%) of its values are missing.</w:t>
      </w:r>
    </w:p>
    <w:p>
      <w:pPr>
        <w:pStyle w:val="Heading4"/>
      </w:pPr>
      <w:r>
        <w:t>Summary Statistics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392.0</w:t>
            </w:r>
          </w:p>
        </w:tc>
      </w:tr>
      <w:tr>
        <w:tc>
          <w:tcPr>
            <w:tcW w:type="dxa" w:w="4320"/>
          </w:tcPr>
          <w:p>
            <w:r>
              <w:t>Average</w:t>
            </w:r>
          </w:p>
        </w:tc>
        <w:tc>
          <w:tcPr>
            <w:tcW w:type="dxa" w:w="4320"/>
          </w:tcPr>
          <w:p>
            <w:r>
              <w:t>104.46938775510205</w:t>
            </w:r>
          </w:p>
        </w:tc>
      </w:tr>
      <w:tr>
        <w:tc>
          <w:tcPr>
            <w:tcW w:type="dxa" w:w="4320"/>
          </w:tcPr>
          <w:p>
            <w:r>
              <w:t>Standard Deviation</w:t>
            </w:r>
          </w:p>
        </w:tc>
        <w:tc>
          <w:tcPr>
            <w:tcW w:type="dxa" w:w="4320"/>
          </w:tcPr>
          <w:p>
            <w:r>
              <w:t>38.49115993282849</w:t>
            </w:r>
          </w:p>
        </w:tc>
      </w:tr>
      <w:tr>
        <w:tc>
          <w:tcPr>
            <w:tcW w:type="dxa" w:w="4320"/>
          </w:tcPr>
          <w:p>
            <w:r>
              <w:t>Minimum</w:t>
            </w:r>
          </w:p>
        </w:tc>
        <w:tc>
          <w:tcPr>
            <w:tcW w:type="dxa" w:w="4320"/>
          </w:tcPr>
          <w:p>
            <w:r>
              <w:t>46.0</w:t>
            </w:r>
          </w:p>
        </w:tc>
      </w:tr>
      <w:tr>
        <w:tc>
          <w:tcPr>
            <w:tcW w:type="dxa" w:w="4320"/>
          </w:tcPr>
          <w:p>
            <w:r>
              <w:t>Lower Quartile</w:t>
            </w:r>
          </w:p>
        </w:tc>
        <w:tc>
          <w:tcPr>
            <w:tcW w:type="dxa" w:w="4320"/>
          </w:tcPr>
          <w:p>
            <w:r>
              <w:t>75.0</w:t>
            </w:r>
          </w:p>
        </w:tc>
      </w:tr>
      <w:tr>
        <w:tc>
          <w:tcPr>
            <w:tcW w:type="dxa" w:w="4320"/>
          </w:tcPr>
          <w:p>
            <w:r>
              <w:t>Median</w:t>
            </w:r>
          </w:p>
        </w:tc>
        <w:tc>
          <w:tcPr>
            <w:tcW w:type="dxa" w:w="4320"/>
          </w:tcPr>
          <w:p>
            <w:r>
              <w:t>93.5</w:t>
            </w:r>
          </w:p>
        </w:tc>
      </w:tr>
      <w:tr>
        <w:tc>
          <w:tcPr>
            <w:tcW w:type="dxa" w:w="4320"/>
          </w:tcPr>
          <w:p>
            <w:r>
              <w:t>Upper Quartile</w:t>
            </w:r>
          </w:p>
        </w:tc>
        <w:tc>
          <w:tcPr>
            <w:tcW w:type="dxa" w:w="4320"/>
          </w:tcPr>
          <w:p>
            <w:r>
              <w:t>126.0</w:t>
            </w:r>
          </w:p>
        </w:tc>
      </w:tr>
      <w:tr>
        <w:tc>
          <w:tcPr>
            <w:tcW w:type="dxa" w:w="4320"/>
          </w:tcPr>
          <w:p>
            <w:r>
              <w:t>Maximum</w:t>
            </w:r>
          </w:p>
        </w:tc>
        <w:tc>
          <w:tcPr>
            <w:tcW w:type="dxa" w:w="4320"/>
          </w:tcPr>
          <w:p>
            <w:r>
              <w:t>230.0</w:t>
            </w:r>
          </w:p>
        </w:tc>
      </w:tr>
      <w:tr>
        <w:tc>
          <w:tcPr>
            <w:tcW w:type="dxa" w:w="4320"/>
          </w:tcPr>
          <w:p>
            <w:r>
              <w:t>Skewness</w:t>
            </w:r>
          </w:p>
        </w:tc>
        <w:tc>
          <w:tcPr>
            <w:tcW w:type="dxa" w:w="4320"/>
          </w:tcPr>
          <w:p>
            <w:r>
              <w:t>1.0873262824048695</w:t>
            </w:r>
          </w:p>
        </w:tc>
      </w:tr>
      <w:tr>
        <w:tc>
          <w:tcPr>
            <w:tcW w:type="dxa" w:w="4320"/>
          </w:tcPr>
          <w:p>
            <w:r>
              <w:t>Kurtosis</w:t>
            </w:r>
          </w:p>
        </w:tc>
        <w:tc>
          <w:tcPr>
            <w:tcW w:type="dxa" w:w="4320"/>
          </w:tcPr>
          <w:p>
            <w:r>
              <w:t>0.696946999742821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4572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5. Weight</w:t>
      </w:r>
    </w:p>
    <w:p>
      <w:r>
        <w:rPr>
          <w:b/>
        </w:rPr>
        <w:t>Weight</w:t>
      </w:r>
      <w:r>
        <w:t xml:space="preserve"> is a numeric variable </w:t>
      </w:r>
      <w:r>
        <w:t xml:space="preserve">with 351 unique values. </w:t>
      </w:r>
      <w:r>
        <w:t>None of its values are missing.</w:t>
      </w:r>
    </w:p>
    <w:p>
      <w:pPr>
        <w:pStyle w:val="Heading4"/>
      </w:pPr>
      <w:r>
        <w:t>Summary Statistics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398.0</w:t>
            </w:r>
          </w:p>
        </w:tc>
      </w:tr>
      <w:tr>
        <w:tc>
          <w:tcPr>
            <w:tcW w:type="dxa" w:w="4320"/>
          </w:tcPr>
          <w:p>
            <w:r>
              <w:t>Average</w:t>
            </w:r>
          </w:p>
        </w:tc>
        <w:tc>
          <w:tcPr>
            <w:tcW w:type="dxa" w:w="4320"/>
          </w:tcPr>
          <w:p>
            <w:r>
              <w:t>2970.424623115578</w:t>
            </w:r>
          </w:p>
        </w:tc>
      </w:tr>
      <w:tr>
        <w:tc>
          <w:tcPr>
            <w:tcW w:type="dxa" w:w="4320"/>
          </w:tcPr>
          <w:p>
            <w:r>
              <w:t>Standard Deviation</w:t>
            </w:r>
          </w:p>
        </w:tc>
        <w:tc>
          <w:tcPr>
            <w:tcW w:type="dxa" w:w="4320"/>
          </w:tcPr>
          <w:p>
            <w:r>
              <w:t>846.8417741973268</w:t>
            </w:r>
          </w:p>
        </w:tc>
      </w:tr>
      <w:tr>
        <w:tc>
          <w:tcPr>
            <w:tcW w:type="dxa" w:w="4320"/>
          </w:tcPr>
          <w:p>
            <w:r>
              <w:t>Minimum</w:t>
            </w:r>
          </w:p>
        </w:tc>
        <w:tc>
          <w:tcPr>
            <w:tcW w:type="dxa" w:w="4320"/>
          </w:tcPr>
          <w:p>
            <w:r>
              <w:t>1613.0</w:t>
            </w:r>
          </w:p>
        </w:tc>
      </w:tr>
      <w:tr>
        <w:tc>
          <w:tcPr>
            <w:tcW w:type="dxa" w:w="4320"/>
          </w:tcPr>
          <w:p>
            <w:r>
              <w:t>Lower Quartile</w:t>
            </w:r>
          </w:p>
        </w:tc>
        <w:tc>
          <w:tcPr>
            <w:tcW w:type="dxa" w:w="4320"/>
          </w:tcPr>
          <w:p>
            <w:r>
              <w:t>2223.75</w:t>
            </w:r>
          </w:p>
        </w:tc>
      </w:tr>
      <w:tr>
        <w:tc>
          <w:tcPr>
            <w:tcW w:type="dxa" w:w="4320"/>
          </w:tcPr>
          <w:p>
            <w:r>
              <w:t>Median</w:t>
            </w:r>
          </w:p>
        </w:tc>
        <w:tc>
          <w:tcPr>
            <w:tcW w:type="dxa" w:w="4320"/>
          </w:tcPr>
          <w:p>
            <w:r>
              <w:t>2803.5</w:t>
            </w:r>
          </w:p>
        </w:tc>
      </w:tr>
      <w:tr>
        <w:tc>
          <w:tcPr>
            <w:tcW w:type="dxa" w:w="4320"/>
          </w:tcPr>
          <w:p>
            <w:r>
              <w:t>Upper Quartile</w:t>
            </w:r>
          </w:p>
        </w:tc>
        <w:tc>
          <w:tcPr>
            <w:tcW w:type="dxa" w:w="4320"/>
          </w:tcPr>
          <w:p>
            <w:r>
              <w:t>3608.0</w:t>
            </w:r>
          </w:p>
        </w:tc>
      </w:tr>
      <w:tr>
        <w:tc>
          <w:tcPr>
            <w:tcW w:type="dxa" w:w="4320"/>
          </w:tcPr>
          <w:p>
            <w:r>
              <w:t>Maximum</w:t>
            </w:r>
          </w:p>
        </w:tc>
        <w:tc>
          <w:tcPr>
            <w:tcW w:type="dxa" w:w="4320"/>
          </w:tcPr>
          <w:p>
            <w:r>
              <w:t>5140.0</w:t>
            </w:r>
          </w:p>
        </w:tc>
      </w:tr>
      <w:tr>
        <w:tc>
          <w:tcPr>
            <w:tcW w:type="dxa" w:w="4320"/>
          </w:tcPr>
          <w:p>
            <w:r>
              <w:t>Skewness</w:t>
            </w:r>
          </w:p>
        </w:tc>
        <w:tc>
          <w:tcPr>
            <w:tcW w:type="dxa" w:w="4320"/>
          </w:tcPr>
          <w:p>
            <w:r>
              <w:t>0.5310625125994629</w:t>
            </w:r>
          </w:p>
        </w:tc>
      </w:tr>
      <w:tr>
        <w:tc>
          <w:tcPr>
            <w:tcW w:type="dxa" w:w="4320"/>
          </w:tcPr>
          <w:p>
            <w:r>
              <w:t>Kurtosis</w:t>
            </w:r>
          </w:p>
        </w:tc>
        <w:tc>
          <w:tcPr>
            <w:tcW w:type="dxa" w:w="4320"/>
          </w:tcPr>
          <w:p>
            <w:r>
              <w:t>-0.7855289051011454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4572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6. Acceleration</w:t>
      </w:r>
    </w:p>
    <w:p>
      <w:r>
        <w:rPr>
          <w:b/>
        </w:rPr>
        <w:t>Acceleration</w:t>
      </w:r>
      <w:r>
        <w:t xml:space="preserve"> is a numeric variable </w:t>
      </w:r>
      <w:r>
        <w:t xml:space="preserve">with 95 unique values. </w:t>
      </w:r>
      <w:r>
        <w:t>None of its values are missing.</w:t>
      </w:r>
    </w:p>
    <w:p>
      <w:pPr>
        <w:pStyle w:val="Heading4"/>
      </w:pPr>
      <w:r>
        <w:t>Summary Statistics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398.0</w:t>
            </w:r>
          </w:p>
        </w:tc>
      </w:tr>
      <w:tr>
        <w:tc>
          <w:tcPr>
            <w:tcW w:type="dxa" w:w="4320"/>
          </w:tcPr>
          <w:p>
            <w:r>
              <w:t>Average</w:t>
            </w:r>
          </w:p>
        </w:tc>
        <w:tc>
          <w:tcPr>
            <w:tcW w:type="dxa" w:w="4320"/>
          </w:tcPr>
          <w:p>
            <w:r>
              <w:t>15.568090452261307</w:t>
            </w:r>
          </w:p>
        </w:tc>
      </w:tr>
      <w:tr>
        <w:tc>
          <w:tcPr>
            <w:tcW w:type="dxa" w:w="4320"/>
          </w:tcPr>
          <w:p>
            <w:r>
              <w:t>Standard Deviation</w:t>
            </w:r>
          </w:p>
        </w:tc>
        <w:tc>
          <w:tcPr>
            <w:tcW w:type="dxa" w:w="4320"/>
          </w:tcPr>
          <w:p>
            <w:r>
              <w:t>2.757688929812676</w:t>
            </w:r>
          </w:p>
        </w:tc>
      </w:tr>
      <w:tr>
        <w:tc>
          <w:tcPr>
            <w:tcW w:type="dxa" w:w="4320"/>
          </w:tcPr>
          <w:p>
            <w:r>
              <w:t>Minimum</w:t>
            </w:r>
          </w:p>
        </w:tc>
        <w:tc>
          <w:tcPr>
            <w:tcW w:type="dxa" w:w="4320"/>
          </w:tcPr>
          <w:p>
            <w:r>
              <w:t>8.0</w:t>
            </w:r>
          </w:p>
        </w:tc>
      </w:tr>
      <w:tr>
        <w:tc>
          <w:tcPr>
            <w:tcW w:type="dxa" w:w="4320"/>
          </w:tcPr>
          <w:p>
            <w:r>
              <w:t>Lower Quartile</w:t>
            </w:r>
          </w:p>
        </w:tc>
        <w:tc>
          <w:tcPr>
            <w:tcW w:type="dxa" w:w="4320"/>
          </w:tcPr>
          <w:p>
            <w:r>
              <w:t>13.825000000000001</w:t>
            </w:r>
          </w:p>
        </w:tc>
      </w:tr>
      <w:tr>
        <w:tc>
          <w:tcPr>
            <w:tcW w:type="dxa" w:w="4320"/>
          </w:tcPr>
          <w:p>
            <w:r>
              <w:t>Median</w:t>
            </w:r>
          </w:p>
        </w:tc>
        <w:tc>
          <w:tcPr>
            <w:tcW w:type="dxa" w:w="4320"/>
          </w:tcPr>
          <w:p>
            <w:r>
              <w:t>15.5</w:t>
            </w:r>
          </w:p>
        </w:tc>
      </w:tr>
      <w:tr>
        <w:tc>
          <w:tcPr>
            <w:tcW w:type="dxa" w:w="4320"/>
          </w:tcPr>
          <w:p>
            <w:r>
              <w:t>Upper Quartile</w:t>
            </w:r>
          </w:p>
        </w:tc>
        <w:tc>
          <w:tcPr>
            <w:tcW w:type="dxa" w:w="4320"/>
          </w:tcPr>
          <w:p>
            <w:r>
              <w:t>17.175</w:t>
            </w:r>
          </w:p>
        </w:tc>
      </w:tr>
      <w:tr>
        <w:tc>
          <w:tcPr>
            <w:tcW w:type="dxa" w:w="4320"/>
          </w:tcPr>
          <w:p>
            <w:r>
              <w:t>Maximum</w:t>
            </w:r>
          </w:p>
        </w:tc>
        <w:tc>
          <w:tcPr>
            <w:tcW w:type="dxa" w:w="4320"/>
          </w:tcPr>
          <w:p>
            <w:r>
              <w:t>24.8</w:t>
            </w:r>
          </w:p>
        </w:tc>
      </w:tr>
      <w:tr>
        <w:tc>
          <w:tcPr>
            <w:tcW w:type="dxa" w:w="4320"/>
          </w:tcPr>
          <w:p>
            <w:r>
              <w:t>Skewness</w:t>
            </w:r>
          </w:p>
        </w:tc>
        <w:tc>
          <w:tcPr>
            <w:tcW w:type="dxa" w:w="4320"/>
          </w:tcPr>
          <w:p>
            <w:r>
              <w:t>0.27877684462588986</w:t>
            </w:r>
          </w:p>
        </w:tc>
      </w:tr>
      <w:tr>
        <w:tc>
          <w:tcPr>
            <w:tcW w:type="dxa" w:w="4320"/>
          </w:tcPr>
          <w:p>
            <w:r>
              <w:t>Kurtosis</w:t>
            </w:r>
          </w:p>
        </w:tc>
        <w:tc>
          <w:tcPr>
            <w:tcW w:type="dxa" w:w="4320"/>
          </w:tcPr>
          <w:p>
            <w:r>
              <w:t>0.4194968829706842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4572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7. Model_Year</w:t>
      </w:r>
    </w:p>
    <w:p>
      <w:r>
        <w:rPr>
          <w:b/>
        </w:rPr>
        <w:t>Model_year</w:t>
      </w:r>
      <w:r>
        <w:t xml:space="preserve"> is a numeric variable </w:t>
      </w:r>
      <w:r>
        <w:t xml:space="preserve">with 13 unique values. </w:t>
      </w:r>
      <w:r>
        <w:t>None of its values are missing.</w:t>
      </w:r>
    </w:p>
    <w:p>
      <w:pPr>
        <w:pStyle w:val="Heading4"/>
      </w:pPr>
      <w:r>
        <w:t>Summary Statistics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398.0</w:t>
            </w:r>
          </w:p>
        </w:tc>
      </w:tr>
      <w:tr>
        <w:tc>
          <w:tcPr>
            <w:tcW w:type="dxa" w:w="4320"/>
          </w:tcPr>
          <w:p>
            <w:r>
              <w:t>Average</w:t>
            </w:r>
          </w:p>
        </w:tc>
        <w:tc>
          <w:tcPr>
            <w:tcW w:type="dxa" w:w="4320"/>
          </w:tcPr>
          <w:p>
            <w:r>
              <w:t>76.01005025125629</w:t>
            </w:r>
          </w:p>
        </w:tc>
      </w:tr>
      <w:tr>
        <w:tc>
          <w:tcPr>
            <w:tcW w:type="dxa" w:w="4320"/>
          </w:tcPr>
          <w:p>
            <w:r>
              <w:t>Standard Deviation</w:t>
            </w:r>
          </w:p>
        </w:tc>
        <w:tc>
          <w:tcPr>
            <w:tcW w:type="dxa" w:w="4320"/>
          </w:tcPr>
          <w:p>
            <w:r>
              <w:t>3.697626646732623</w:t>
            </w:r>
          </w:p>
        </w:tc>
      </w:tr>
      <w:tr>
        <w:tc>
          <w:tcPr>
            <w:tcW w:type="dxa" w:w="4320"/>
          </w:tcPr>
          <w:p>
            <w:r>
              <w:t>Minimum</w:t>
            </w:r>
          </w:p>
        </w:tc>
        <w:tc>
          <w:tcPr>
            <w:tcW w:type="dxa" w:w="4320"/>
          </w:tcPr>
          <w:p>
            <w:r>
              <w:t>70.0</w:t>
            </w:r>
          </w:p>
        </w:tc>
      </w:tr>
      <w:tr>
        <w:tc>
          <w:tcPr>
            <w:tcW w:type="dxa" w:w="4320"/>
          </w:tcPr>
          <w:p>
            <w:r>
              <w:t>Lower Quartile</w:t>
            </w:r>
          </w:p>
        </w:tc>
        <w:tc>
          <w:tcPr>
            <w:tcW w:type="dxa" w:w="4320"/>
          </w:tcPr>
          <w:p>
            <w:r>
              <w:t>73.0</w:t>
            </w:r>
          </w:p>
        </w:tc>
      </w:tr>
      <w:tr>
        <w:tc>
          <w:tcPr>
            <w:tcW w:type="dxa" w:w="4320"/>
          </w:tcPr>
          <w:p>
            <w:r>
              <w:t>Median</w:t>
            </w:r>
          </w:p>
        </w:tc>
        <w:tc>
          <w:tcPr>
            <w:tcW w:type="dxa" w:w="4320"/>
          </w:tcPr>
          <w:p>
            <w:r>
              <w:t>76.0</w:t>
            </w:r>
          </w:p>
        </w:tc>
      </w:tr>
      <w:tr>
        <w:tc>
          <w:tcPr>
            <w:tcW w:type="dxa" w:w="4320"/>
          </w:tcPr>
          <w:p>
            <w:r>
              <w:t>Upper Quartile</w:t>
            </w:r>
          </w:p>
        </w:tc>
        <w:tc>
          <w:tcPr>
            <w:tcW w:type="dxa" w:w="4320"/>
          </w:tcPr>
          <w:p>
            <w:r>
              <w:t>79.0</w:t>
            </w:r>
          </w:p>
        </w:tc>
      </w:tr>
      <w:tr>
        <w:tc>
          <w:tcPr>
            <w:tcW w:type="dxa" w:w="4320"/>
          </w:tcPr>
          <w:p>
            <w:r>
              <w:t>Maximum</w:t>
            </w:r>
          </w:p>
        </w:tc>
        <w:tc>
          <w:tcPr>
            <w:tcW w:type="dxa" w:w="4320"/>
          </w:tcPr>
          <w:p>
            <w:r>
              <w:t>82.0</w:t>
            </w:r>
          </w:p>
        </w:tc>
      </w:tr>
      <w:tr>
        <w:tc>
          <w:tcPr>
            <w:tcW w:type="dxa" w:w="4320"/>
          </w:tcPr>
          <w:p>
            <w:r>
              <w:t>Skewness</w:t>
            </w:r>
          </w:p>
        </w:tc>
        <w:tc>
          <w:tcPr>
            <w:tcW w:type="dxa" w:w="4320"/>
          </w:tcPr>
          <w:p>
            <w:r>
              <w:t>0.01153459401509278</w:t>
            </w:r>
          </w:p>
        </w:tc>
      </w:tr>
      <w:tr>
        <w:tc>
          <w:tcPr>
            <w:tcW w:type="dxa" w:w="4320"/>
          </w:tcPr>
          <w:p>
            <w:r>
              <w:t>Kurtosis</w:t>
            </w:r>
          </w:p>
        </w:tc>
        <w:tc>
          <w:tcPr>
            <w:tcW w:type="dxa" w:w="4320"/>
          </w:tcPr>
          <w:p>
            <w:r>
              <w:t>-1.1812317432191861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4572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8. Origin</w:t>
      </w:r>
    </w:p>
    <w:p>
      <w:r>
        <w:rPr>
          <w:b/>
        </w:rPr>
        <w:t>Origin</w:t>
      </w:r>
      <w:r>
        <w:t xml:space="preserve"> is a categorical variable </w:t>
      </w:r>
      <w:r>
        <w:t xml:space="preserve">with 3 unique values. </w:t>
      </w:r>
      <w:r>
        <w:t>None of its values are missing.</w:t>
      </w:r>
    </w:p>
    <w:p>
      <w:pPr>
        <w:pStyle w:val="Heading4"/>
      </w:pPr>
      <w:r>
        <w:t>Summary Statistics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398</w:t>
            </w:r>
          </w:p>
        </w:tc>
      </w:tr>
      <w:tr>
        <w:tc>
          <w:tcPr>
            <w:tcW w:type="dxa" w:w="4320"/>
          </w:tcPr>
          <w:p>
            <w:r>
              <w:t>Unique values</w:t>
            </w:r>
          </w:p>
        </w:tc>
        <w:tc>
          <w:tcPr>
            <w:tcW w:type="dxa" w:w="4320"/>
          </w:tcPr>
          <w:p>
            <w:r>
              <w:t>3</w:t>
            </w:r>
          </w:p>
        </w:tc>
      </w:tr>
      <w:tr>
        <w:tc>
          <w:tcPr>
            <w:tcW w:type="dxa" w:w="4320"/>
          </w:tcPr>
          <w:p>
            <w:r>
              <w:t>Mode (Highest occurring value)</w:t>
            </w:r>
          </w:p>
        </w:tc>
        <w:tc>
          <w:tcPr>
            <w:tcW w:type="dxa" w:w="4320"/>
          </w:tcPr>
          <w:p>
            <w:r>
              <w:t>usa</w:t>
            </w:r>
          </w:p>
        </w:tc>
      </w:tr>
    </w:tbl>
    <w:p/>
    <w:p>
      <w:pPr>
        <w:pStyle w:val="Heading4"/>
      </w:pPr>
      <w:r>
        <w:t>Most Common Values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usa</w:t>
            </w:r>
          </w:p>
        </w:tc>
        <w:tc>
          <w:tcPr>
            <w:tcW w:type="dxa" w:w="4320"/>
          </w:tcPr>
          <w:p>
            <w:r>
              <w:t>249 (62.56%)</w:t>
            </w:r>
          </w:p>
        </w:tc>
      </w:tr>
      <w:tr>
        <w:tc>
          <w:tcPr>
            <w:tcW w:type="dxa" w:w="4320"/>
          </w:tcPr>
          <w:p>
            <w:r>
              <w:t>japan</w:t>
            </w:r>
          </w:p>
        </w:tc>
        <w:tc>
          <w:tcPr>
            <w:tcW w:type="dxa" w:w="4320"/>
          </w:tcPr>
          <w:p>
            <w:r>
              <w:t>79 (19.85%)</w:t>
            </w:r>
          </w:p>
        </w:tc>
      </w:tr>
      <w:tr>
        <w:tc>
          <w:tcPr>
            <w:tcW w:type="dxa" w:w="4320"/>
          </w:tcPr>
          <w:p>
            <w:r>
              <w:t>europe</w:t>
            </w:r>
          </w:p>
        </w:tc>
        <w:tc>
          <w:tcPr>
            <w:tcW w:type="dxa" w:w="4320"/>
          </w:tcPr>
          <w:p>
            <w:r>
              <w:t>70 (17.59%)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3048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9. Name</w:t>
      </w:r>
    </w:p>
    <w:p>
      <w:r>
        <w:rPr>
          <w:b/>
        </w:rPr>
        <w:t>Name</w:t>
      </w:r>
      <w:r>
        <w:t xml:space="preserve"> is a categorical variable </w:t>
      </w:r>
      <w:r>
        <w:t xml:space="preserve">with 305 unique values. </w:t>
      </w:r>
      <w:r>
        <w:t>None of its values are missing.</w:t>
      </w:r>
    </w:p>
    <w:p>
      <w:pPr>
        <w:pStyle w:val="Heading4"/>
      </w:pPr>
      <w:r>
        <w:t>Summary Statistics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398</w:t>
            </w:r>
          </w:p>
        </w:tc>
      </w:tr>
      <w:tr>
        <w:tc>
          <w:tcPr>
            <w:tcW w:type="dxa" w:w="4320"/>
          </w:tcPr>
          <w:p>
            <w:r>
              <w:t>Unique values</w:t>
            </w:r>
          </w:p>
        </w:tc>
        <w:tc>
          <w:tcPr>
            <w:tcW w:type="dxa" w:w="4320"/>
          </w:tcPr>
          <w:p>
            <w:r>
              <w:t>305</w:t>
            </w:r>
          </w:p>
        </w:tc>
      </w:tr>
      <w:tr>
        <w:tc>
          <w:tcPr>
            <w:tcW w:type="dxa" w:w="4320"/>
          </w:tcPr>
          <w:p>
            <w:r>
              <w:t>Mode (Highest occurring value)</w:t>
            </w:r>
          </w:p>
        </w:tc>
        <w:tc>
          <w:tcPr>
            <w:tcW w:type="dxa" w:w="4320"/>
          </w:tcPr>
          <w:p>
            <w:r>
              <w:t>ford pinto</w:t>
            </w:r>
          </w:p>
        </w:tc>
      </w:tr>
    </w:tbl>
    <w:p/>
    <w:p>
      <w:pPr>
        <w:pStyle w:val="Heading4"/>
      </w:pPr>
      <w:r>
        <w:t>Most Common Values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ford pinto</w:t>
            </w:r>
          </w:p>
        </w:tc>
        <w:tc>
          <w:tcPr>
            <w:tcW w:type="dxa" w:w="4320"/>
          </w:tcPr>
          <w:p>
            <w:r>
              <w:t>6 (1.51%)</w:t>
            </w:r>
          </w:p>
        </w:tc>
      </w:tr>
      <w:tr>
        <w:tc>
          <w:tcPr>
            <w:tcW w:type="dxa" w:w="4320"/>
          </w:tcPr>
          <w:p>
            <w:r>
              <w:t>toyota corolla</w:t>
            </w:r>
          </w:p>
        </w:tc>
        <w:tc>
          <w:tcPr>
            <w:tcW w:type="dxa" w:w="4320"/>
          </w:tcPr>
          <w:p>
            <w:r>
              <w:t>5 (1.26%)</w:t>
            </w:r>
          </w:p>
        </w:tc>
      </w:tr>
      <w:tr>
        <w:tc>
          <w:tcPr>
            <w:tcW w:type="dxa" w:w="4320"/>
          </w:tcPr>
          <w:p>
            <w:r>
              <w:t>amc matador</w:t>
            </w:r>
          </w:p>
        </w:tc>
        <w:tc>
          <w:tcPr>
            <w:tcW w:type="dxa" w:w="4320"/>
          </w:tcPr>
          <w:p>
            <w:r>
              <w:t>5 (1.26%)</w:t>
            </w:r>
          </w:p>
        </w:tc>
      </w:tr>
      <w:tr>
        <w:tc>
          <w:tcPr>
            <w:tcW w:type="dxa" w:w="4320"/>
          </w:tcPr>
          <w:p>
            <w:r>
              <w:t>ford maverick</w:t>
            </w:r>
          </w:p>
        </w:tc>
        <w:tc>
          <w:tcPr>
            <w:tcW w:type="dxa" w:w="4320"/>
          </w:tcPr>
          <w:p>
            <w:r>
              <w:t>5 (1.26%)</w:t>
            </w:r>
          </w:p>
        </w:tc>
      </w:tr>
      <w:tr>
        <w:tc>
          <w:tcPr>
            <w:tcW w:type="dxa" w:w="4320"/>
          </w:tcPr>
          <w:p>
            <w:r>
              <w:t>peugeot 504</w:t>
            </w:r>
          </w:p>
        </w:tc>
        <w:tc>
          <w:tcPr>
            <w:tcW w:type="dxa" w:w="4320"/>
          </w:tcPr>
          <w:p>
            <w:r>
              <w:t>4 (1.01%)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3048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Bivariate Analysis (Correlation)</w:t>
      </w:r>
    </w:p>
    <w:p/>
    <w:p>
      <w:r>
        <w:drawing>
          <wp:inline xmlns:a="http://schemas.openxmlformats.org/drawingml/2006/main" xmlns:pic="http://schemas.openxmlformats.org/drawingml/2006/picture">
            <wp:extent cx="6126480" cy="612648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6126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1. Displacement vs Weight</w:t>
      </w:r>
    </w:p>
    <w:p>
      <w:r>
        <w:rPr>
          <w:b/>
        </w:rPr>
        <w:t>Displacement</w:t>
      </w:r>
      <w:r>
        <w:t xml:space="preserve"> and </w:t>
      </w:r>
      <w:r>
        <w:rPr>
          <w:b/>
        </w:rPr>
        <w:t>Weight</w:t>
      </w:r>
      <w:r>
        <w:t xml:space="preserve"> have very strong positive correlation (0.93).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2. Cylinders vs Weight</w:t>
      </w:r>
    </w:p>
    <w:p>
      <w:r>
        <w:rPr>
          <w:b/>
        </w:rPr>
        <w:t>Cylinders</w:t>
      </w:r>
      <w:r>
        <w:t xml:space="preserve"> and </w:t>
      </w:r>
      <w:r>
        <w:rPr>
          <w:b/>
        </w:rPr>
        <w:t>Weight</w:t>
      </w:r>
      <w:r>
        <w:t xml:space="preserve"> have strong positive correlation (0.90).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Heading2"/>
      </w:pPr>
      <w:r>
        <w:t>3. Mpg vs Weight</w:t>
      </w:r>
    </w:p>
    <w:p>
      <w:r>
        <w:rPr>
          <w:b/>
        </w:rPr>
        <w:t>Mpg</w:t>
      </w:r>
      <w:r>
        <w:t xml:space="preserve"> and </w:t>
      </w:r>
      <w:r>
        <w:rPr>
          <w:b/>
        </w:rPr>
        <w:t>Weight</w:t>
      </w:r>
      <w:r>
        <w:t xml:space="preserve"> have strong negative correlation (-0.83).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4. Weight vs Model_Year</w:t>
      </w:r>
    </w:p>
    <w:p>
      <w:r>
        <w:rPr>
          <w:b/>
        </w:rPr>
        <w:t>Weight</w:t>
      </w:r>
      <w:r>
        <w:t xml:space="preserve"> and </w:t>
      </w:r>
      <w:r>
        <w:rPr>
          <w:b/>
        </w:rPr>
        <w:t>Model_year</w:t>
      </w:r>
      <w:r>
        <w:t xml:space="preserve"> have weak negative correlation (-0.31).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Heading2"/>
      </w:pPr>
      <w:r>
        <w:t>5. Displacement vs Model_Year</w:t>
      </w:r>
    </w:p>
    <w:p>
      <w:r>
        <w:rPr>
          <w:b/>
        </w:rPr>
        <w:t>Displacement</w:t>
      </w:r>
      <w:r>
        <w:t xml:space="preserve"> and </w:t>
      </w:r>
      <w:r>
        <w:rPr>
          <w:b/>
        </w:rPr>
        <w:t>Model_year</w:t>
      </w:r>
      <w:r>
        <w:t xml:space="preserve"> have weak negative correlation (-0.37).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6. Cylinders vs Model_Year</w:t>
      </w:r>
    </w:p>
    <w:p>
      <w:r>
        <w:rPr>
          <w:b/>
        </w:rPr>
        <w:t>Cylinders</w:t>
      </w:r>
      <w:r>
        <w:t xml:space="preserve"> and </w:t>
      </w:r>
      <w:r>
        <w:rPr>
          <w:b/>
        </w:rPr>
        <w:t>Model_year</w:t>
      </w:r>
      <w:r>
        <w:t xml:space="preserve"> have weak negative correlation (-0.35).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Heading2"/>
      </w:pPr>
      <w:r>
        <w:t>7. Mpg vs Model_Year</w:t>
      </w:r>
    </w:p>
    <w:p>
      <w:r>
        <w:rPr>
          <w:b/>
        </w:rPr>
        <w:t>Mpg</w:t>
      </w:r>
      <w:r>
        <w:t xml:space="preserve"> and </w:t>
      </w:r>
      <w:r>
        <w:rPr>
          <w:b/>
        </w:rPr>
        <w:t>Model_year</w:t>
      </w:r>
      <w:r>
        <w:t xml:space="preserve"> have moderate positive correlation (0.58).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8. Weight vs Acceleration</w:t>
      </w:r>
    </w:p>
    <w:p>
      <w:r>
        <w:rPr>
          <w:b/>
        </w:rPr>
        <w:t>Weight</w:t>
      </w:r>
      <w:r>
        <w:t xml:space="preserve"> and </w:t>
      </w:r>
      <w:r>
        <w:rPr>
          <w:b/>
        </w:rPr>
        <w:t>Acceleration</w:t>
      </w:r>
      <w:r>
        <w:t xml:space="preserve"> have weak negative correlation (-0.42).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Heading2"/>
      </w:pPr>
      <w:r>
        <w:t>9. Displacement vs Acceleration</w:t>
      </w:r>
    </w:p>
    <w:p>
      <w:r>
        <w:rPr>
          <w:b/>
        </w:rPr>
        <w:t>Displacement</w:t>
      </w:r>
      <w:r>
        <w:t xml:space="preserve"> and </w:t>
      </w:r>
      <w:r>
        <w:rPr>
          <w:b/>
        </w:rPr>
        <w:t>Acceleration</w:t>
      </w:r>
      <w:r>
        <w:t xml:space="preserve"> have moderate negative correlation (-0.54).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10. Horsepower vs Weight</w:t>
      </w:r>
    </w:p>
    <w:p>
      <w:r>
        <w:rPr>
          <w:b/>
        </w:rPr>
        <w:t>Horsepower</w:t>
      </w:r>
      <w:r>
        <w:t xml:space="preserve"> and </w:t>
      </w:r>
      <w:r>
        <w:rPr>
          <w:b/>
        </w:rPr>
        <w:t>Weight</w:t>
      </w:r>
      <w:r>
        <w:t xml:space="preserve"> have strong positive correlation (0.86).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Heading2"/>
      </w:pPr>
      <w:r>
        <w:t>11. Cylinders vs Acceleration</w:t>
      </w:r>
    </w:p>
    <w:p>
      <w:r>
        <w:rPr>
          <w:b/>
        </w:rPr>
        <w:t>Cylinders</w:t>
      </w:r>
      <w:r>
        <w:t xml:space="preserve"> and </w:t>
      </w:r>
      <w:r>
        <w:rPr>
          <w:b/>
        </w:rPr>
        <w:t>Acceleration</w:t>
      </w:r>
      <w:r>
        <w:t xml:space="preserve"> have moderate negative correlation (-0.51).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12. Mpg vs Acceleration</w:t>
      </w:r>
    </w:p>
    <w:p>
      <w:r>
        <w:rPr>
          <w:b/>
        </w:rPr>
        <w:t>Mpg</w:t>
      </w:r>
      <w:r>
        <w:t xml:space="preserve"> and </w:t>
      </w:r>
      <w:r>
        <w:rPr>
          <w:b/>
        </w:rPr>
        <w:t>Acceleration</w:t>
      </w:r>
      <w:r>
        <w:t xml:space="preserve"> have weak positive correlation (0.42).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Heading2"/>
      </w:pPr>
      <w:r>
        <w:t>13. Horsepower vs Model_Year</w:t>
      </w:r>
    </w:p>
    <w:p>
      <w:r>
        <w:rPr>
          <w:b/>
        </w:rPr>
        <w:t>Horsepower</w:t>
      </w:r>
      <w:r>
        <w:t xml:space="preserve"> and </w:t>
      </w:r>
      <w:r>
        <w:rPr>
          <w:b/>
        </w:rPr>
        <w:t>Model_year</w:t>
      </w:r>
      <w:r>
        <w:t xml:space="preserve"> have weak negative correlation (-0.42).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14. Horsepower vs Acceleration</w:t>
      </w:r>
    </w:p>
    <w:p>
      <w:r>
        <w:rPr>
          <w:b/>
        </w:rPr>
        <w:t>Horsepower</w:t>
      </w:r>
      <w:r>
        <w:t xml:space="preserve"> and </w:t>
      </w:r>
      <w:r>
        <w:rPr>
          <w:b/>
        </w:rPr>
        <w:t>Acceleration</w:t>
      </w:r>
      <w:r>
        <w:t xml:space="preserve"> have moderate negative correlation (-0.69).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Heading2"/>
      </w:pPr>
      <w:r>
        <w:t>15. Mpg vs Cylinders</w:t>
      </w:r>
    </w:p>
    <w:p>
      <w:r>
        <w:rPr>
          <w:b/>
        </w:rPr>
        <w:t>Mpg</w:t>
      </w:r>
      <w:r>
        <w:t xml:space="preserve"> and </w:t>
      </w:r>
      <w:r>
        <w:rPr>
          <w:b/>
        </w:rPr>
        <w:t>Cylinders</w:t>
      </w:r>
      <w:r>
        <w:t xml:space="preserve"> have strong negative correlation (-0.78).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16. Cylinders vs Displacement</w:t>
      </w:r>
    </w:p>
    <w:p>
      <w:r>
        <w:rPr>
          <w:b/>
        </w:rPr>
        <w:t>Cylinders</w:t>
      </w:r>
      <w:r>
        <w:t xml:space="preserve"> and </w:t>
      </w:r>
      <w:r>
        <w:rPr>
          <w:b/>
        </w:rPr>
        <w:t>Displacement</w:t>
      </w:r>
      <w:r>
        <w:t xml:space="preserve"> have very strong positive correlation (0.95).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Heading2"/>
      </w:pPr>
      <w:r>
        <w:t>17. Acceleration vs Model_Year</w:t>
      </w:r>
    </w:p>
    <w:p>
      <w:r>
        <w:rPr>
          <w:b/>
        </w:rPr>
        <w:t>Acceleration</w:t>
      </w:r>
      <w:r>
        <w:t xml:space="preserve"> and </w:t>
      </w:r>
      <w:r>
        <w:rPr>
          <w:b/>
        </w:rPr>
        <w:t>Model_year</w:t>
      </w:r>
      <w:r>
        <w:t xml:space="preserve"> have very weak positive correlation (0.29).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18. Mpg vs Displacement</w:t>
      </w:r>
    </w:p>
    <w:p>
      <w:r>
        <w:rPr>
          <w:b/>
        </w:rPr>
        <w:t>Mpg</w:t>
      </w:r>
      <w:r>
        <w:t xml:space="preserve"> and </w:t>
      </w:r>
      <w:r>
        <w:rPr>
          <w:b/>
        </w:rPr>
        <w:t>Displacement</w:t>
      </w:r>
      <w:r>
        <w:t xml:space="preserve"> have strong negative correlation (-0.80).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Heading2"/>
      </w:pPr>
      <w:r>
        <w:t>19. Displacement vs Horsepower</w:t>
      </w:r>
    </w:p>
    <w:p>
      <w:r>
        <w:rPr>
          <w:b/>
        </w:rPr>
        <w:t>Displacement</w:t>
      </w:r>
      <w:r>
        <w:t xml:space="preserve"> and </w:t>
      </w:r>
      <w:r>
        <w:rPr>
          <w:b/>
        </w:rPr>
        <w:t>Horsepower</w:t>
      </w:r>
      <w:r>
        <w:t xml:space="preserve"> have strong positive correlation (0.90).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20. Cylinders vs Horsepower</w:t>
      </w:r>
    </w:p>
    <w:p>
      <w:r>
        <w:rPr>
          <w:b/>
        </w:rPr>
        <w:t>Cylinders</w:t>
      </w:r>
      <w:r>
        <w:t xml:space="preserve"> and </w:t>
      </w:r>
      <w:r>
        <w:rPr>
          <w:b/>
        </w:rPr>
        <w:t>Horsepower</w:t>
      </w:r>
      <w:r>
        <w:t xml:space="preserve"> have strong positive correlation (0.84).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Heading2"/>
      </w:pPr>
      <w:r>
        <w:t>21. Mpg vs Horsepower</w:t>
      </w:r>
    </w:p>
    <w:p>
      <w:r>
        <w:rPr>
          <w:b/>
        </w:rPr>
        <w:t>Mpg</w:t>
      </w:r>
      <w:r>
        <w:t xml:space="preserve"> and </w:t>
      </w:r>
      <w:r>
        <w:rPr>
          <w:b/>
        </w:rPr>
        <w:t>Horsepower</w:t>
      </w:r>
      <w:r>
        <w:t xml:space="preserve"> have strong negative correlation (-0.78).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