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color w:val="000000"/>
          <w:sz w:val="110"/>
          <w:szCs w:val="110"/>
          <w:vertAlign w:val="subscript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Lesson 7: Question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here are two types of questions in English: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Yes or No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questions and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question words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. In today’s lesson, we will focus only on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question words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wh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questions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. Question words are also called wh questions because they include the letters '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' and '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'.</w:t>
      </w:r>
    </w:p>
    <w:tbl>
      <w:tblPr>
        <w:tblStyle w:val="Table1"/>
        <w:tblW w:w="12720.0" w:type="dxa"/>
        <w:jc w:val="left"/>
        <w:tblInd w:w="0.0" w:type="dxa"/>
        <w:tblLayout w:type="fixed"/>
        <w:tblLook w:val="0400"/>
      </w:tblPr>
      <w:tblGrid>
        <w:gridCol w:w="2221"/>
        <w:gridCol w:w="3547"/>
        <w:gridCol w:w="6952"/>
        <w:tblGridChange w:id="0">
          <w:tblGrid>
            <w:gridCol w:w="2221"/>
            <w:gridCol w:w="3547"/>
            <w:gridCol w:w="695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Question words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Ask for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Examples with suggested answers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Who's that? That's Nancy.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place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Where do you live? In Boston.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Why do you sleep early? Because I want to get up early.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When do you go to work? At 7:00.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how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manner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How do you go? By 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object, idea or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What do you do? I am an engineer.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choice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Which one do you prefer? The red one.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possession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Whose is this book? It's Alan's.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object of the verb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Whom did you meet? I met the manager.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what kind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What kind of music do you like? I like quiet songs.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what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What time did you come home? At 9 o’clock.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how many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quantity (countable)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How many students are there? There are twenty.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how much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amount, price (uncountable)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How much time have we got? Ten minutes.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how long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duration, 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How long did you stay in that hotel? For two weeks.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how often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How often do you go to the gym? Twice a week.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how far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How far is your school? It's one mile far.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how 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How old are you? I'm 16.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rFonts w:ascii="Verdana" w:cs="Verdana" w:eastAsia="Verdana" w:hAnsi="Verdan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rtl w:val="0"/>
        </w:rPr>
        <w:t xml:space="preserve">Practice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5857875</wp:posOffset>
            </wp:positionH>
            <wp:positionV relativeFrom="paragraph">
              <wp:posOffset>9525</wp:posOffset>
            </wp:positionV>
            <wp:extent cx="2371725" cy="1050290"/>
            <wp:effectExtent b="0" l="0" r="0" t="0"/>
            <wp:wrapNone/>
            <wp:docPr descr="C:\Users\sokhom.hean\Desktop\M 1 M2 M3\Grammar 1\2.jpg" id="8" name="image2.jpg"/>
            <a:graphic>
              <a:graphicData uri="http://schemas.openxmlformats.org/drawingml/2006/picture">
                <pic:pic>
                  <pic:nvPicPr>
                    <pic:cNvPr descr="C:\Users\sokhom.hean\Desktop\M 1 M2 M3\Grammar 1\2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0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Instruction 1: Match the three columns.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605"/>
        <w:gridCol w:w="6570"/>
        <w:gridCol w:w="3832"/>
        <w:tblGridChange w:id="0">
          <w:tblGrid>
            <w:gridCol w:w="2605"/>
            <w:gridCol w:w="6570"/>
            <w:gridCol w:w="3832"/>
          </w:tblGrid>
        </w:tblGridChange>
      </w:tblGrid>
      <w:tr>
        <w:trPr>
          <w:trHeight w:val="487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trHeight w:val="487" w:hRule="atLeast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1. What 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2. When 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3. Where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4. Who 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5. Why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6. How 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7. How long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8. How much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9. What time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a. are you angry? 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b. do you do? 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c. do you have English classes? 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d. does your boss live?  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e. is the president of your country? 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f. do you go to bed? 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g. do you turn your mobile on? 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h. does it cost? 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i. does the film last?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Because you arrived late. 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I’m a dentist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In a palace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Ms. Margaret Blair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On Tuesdays and Thursdays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45 Euros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At midnight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Press the button at the top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Two hours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Instruction 2:  Fill in the correct question word based on the given answer.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5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715"/>
        <w:gridCol w:w="5670"/>
        <w:gridCol w:w="720"/>
        <w:gridCol w:w="5845"/>
        <w:tblGridChange w:id="0">
          <w:tblGrid>
            <w:gridCol w:w="715"/>
            <w:gridCol w:w="5670"/>
            <w:gridCol w:w="720"/>
            <w:gridCol w:w="5845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sits next to Frank? Clara.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_______ can I get some ice cream? You can get some at the snack bar.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_______ does the boy come from? He's from Newcastle.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_______ are you going to order? Fish and chips.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old are her children? They are seven and ten.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are you going to do on Saturday? I don't know.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Peter's birthday? In April, I think.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has got my sweater? I have got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much is the shirt? It's twenty dollars.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your name? Carol.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best at playing tennis? It's Bob.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Susan's party? It's on Friday.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are you going? I'm going to my friend’s house.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the captain? She is at the gym.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an orange juice? It's fifty pence.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the captain of the team? Julia.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does the restaurant open? It opens at six o' clock.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Mr. Durant? He is my best friend.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your math teacher? Mr. Dundee.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_______ is his cat? The blue one.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Instruction 3:  Arrange the following sentences into correct order. 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1. are / they / what / doing</w:t>
        <w:tab/>
        <w:tab/>
        <w:tab/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2. up / you / get / when / in the morning / do</w:t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3. name / how / your / you do / spell</w:t>
        <w:tab/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4. for / is / homework / what</w:t>
        <w:tab/>
        <w:tab/>
        <w:tab/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5. Tim / like / does / volleyball / why</w:t>
        <w:tab/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6. What / sports / the girls / do / like</w:t>
        <w:tab/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7. lunch / did / your / for / what / friend / have 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8. Paris / stay / long / in / did / how / Kevin</w:t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9. like / weather / what / the / was</w:t>
        <w:tab/>
        <w:tab/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10. is / easy / thinks / maths / who</w:t>
        <w:tab/>
        <w:tab/>
        <w:tab/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  <w:tab/>
        <w:t xml:space="preserve">_________________________________________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2240" w:w="15840" w:orient="landscape"/>
      <w:pgMar w:bottom="1440" w:top="19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18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9"/>
      </w:tabs>
      <w:spacing w:after="0" w:before="0" w:line="240" w:lineRule="auto"/>
      <w:ind w:left="142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Passerelles numériques Cambodia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b="0" l="0" r="0" t="0"/>
          <wp:wrapNone/>
          <wp:docPr descr="PN_Logo_Baseline_EN" id="7" name="image1.png"/>
          <a:graphic>
            <a:graphicData uri="http://schemas.openxmlformats.org/drawingml/2006/picture">
              <pic:pic>
                <pic:nvPicPr>
                  <pic:cNvPr descr="PN_Logo_Baseline_E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Street 371 Phum Tropeang Chhuk (Borey Sorla), Sangkat Tek Thia </w:t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Khan Sen Sok P.O. Box 511 Phnom Penh, Cambodia </w:t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45"/>
        <w:tab w:val="right" w:pos="1004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Tel: +855 23.99.55.00 </w:t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ff"/>
        <w:sz w:val="16"/>
        <w:szCs w:val="16"/>
        <w:u w:val="singl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info.cambodia@passerellesnumeriques.org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359A"/>
    <w:rPr>
      <w:szCs w:val="36"/>
      <w:lang w:bidi="km-KH"/>
    </w:rPr>
  </w:style>
  <w:style w:type="paragraph" w:styleId="Heading4">
    <w:name w:val="heading 4"/>
    <w:basedOn w:val="Normal"/>
    <w:link w:val="Heading4Char"/>
    <w:uiPriority w:val="9"/>
    <w:qFormat w:val="1"/>
    <w:rsid w:val="00FF5EC4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37B1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 w:val="1"/>
    <w:rsid w:val="00637B1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 w:val="1"/>
    <w:unhideWhenUsed w:val="1"/>
    <w:rsid w:val="00637B14"/>
    <w:rPr>
      <w:color w:val="0000ff"/>
      <w:u w:val="single"/>
    </w:rPr>
  </w:style>
  <w:style w:type="paragraph" w:styleId="Default" w:customStyle="1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cs="Verdana" w:eastAsia="Calibri" w:hAnsi="Verdana"/>
      <w:color w:val="000000"/>
      <w:sz w:val="24"/>
      <w:szCs w:val="24"/>
      <w:lang w:eastAsia="fr-FR" w:val="fr-FR"/>
    </w:rPr>
  </w:style>
  <w:style w:type="paragraph" w:styleId="ListParagraph">
    <w:name w:val="List Paragraph"/>
    <w:basedOn w:val="Normal"/>
    <w:uiPriority w:val="34"/>
    <w:qFormat w:val="1"/>
    <w:rsid w:val="00637B14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link w:val="NoSpacingChar"/>
    <w:uiPriority w:val="1"/>
    <w:qFormat w:val="1"/>
    <w:rsid w:val="007E3E43"/>
    <w:pPr>
      <w:spacing w:line="240" w:lineRule="auto"/>
    </w:pPr>
    <w:rPr>
      <w:szCs w:val="36"/>
      <w:lang w:bidi="km-KH"/>
    </w:rPr>
  </w:style>
  <w:style w:type="table" w:styleId="TableGrid1" w:customStyle="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1" w:customStyle="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C2B47"/>
    <w:pPr>
      <w:spacing w:line="240" w:lineRule="auto"/>
    </w:pPr>
    <w:rPr>
      <w:sz w:val="20"/>
      <w:szCs w:val="32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C2B4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C2B47"/>
    <w:rPr>
      <w:b w:val="1"/>
      <w:bCs w:val="1"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C2B47"/>
    <w:pPr>
      <w:spacing w:line="240" w:lineRule="auto"/>
    </w:pPr>
    <w:rPr>
      <w:rFonts w:ascii="Segoe UI" w:cs="Segoe UI" w:hAnsi="Segoe UI"/>
      <w:sz w:val="18"/>
      <w:szCs w:val="29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C2B47"/>
    <w:rPr>
      <w:rFonts w:ascii="Segoe UI" w:cs="Segoe UI" w:hAnsi="Segoe UI"/>
      <w:sz w:val="18"/>
      <w:szCs w:val="29"/>
      <w:lang w:bidi="km-KH"/>
    </w:rPr>
  </w:style>
  <w:style w:type="character" w:styleId="Heading4Char" w:customStyle="1">
    <w:name w:val="Heading 4 Char"/>
    <w:basedOn w:val="DefaultParagraphFont"/>
    <w:link w:val="Heading4"/>
    <w:uiPriority w:val="9"/>
    <w:rsid w:val="00FF5EC4"/>
    <w:rPr>
      <w:rFonts w:ascii="Times New Roman" w:cs="Times New Roman" w:eastAsia="Times New Roman" w:hAnsi="Times New Roman"/>
      <w:b w:val="1"/>
      <w:bCs w:val="1"/>
      <w:sz w:val="24"/>
      <w:szCs w:val="24"/>
      <w:lang w:bidi="km-KH" w:eastAsia="en-GB" w:val="en-GB"/>
    </w:rPr>
  </w:style>
  <w:style w:type="paragraph" w:styleId="NormalWeb">
    <w:name w:val="Normal (Web)"/>
    <w:basedOn w:val="Normal"/>
    <w:uiPriority w:val="99"/>
    <w:semiHidden w:val="1"/>
    <w:unhideWhenUsed w:val="1"/>
    <w:rsid w:val="00D308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 w:val="1"/>
    <w:rsid w:val="00D308AA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D308AA"/>
    <w:rPr>
      <w:b w:val="1"/>
      <w:bCs w:val="1"/>
    </w:rPr>
  </w:style>
  <w:style w:type="paragraph" w:styleId="rteindent1" w:customStyle="1">
    <w:name w:val="rteindent1"/>
    <w:basedOn w:val="Normal"/>
    <w:rsid w:val="00D308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cs=".Mondulkiri U h" w:hAnsi="Verdana"/>
      <w:sz w:val="24"/>
      <w:szCs w:val="40"/>
      <w:lang w:bidi="km-KH"/>
    </w:r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NoSpacingChar" w:customStyle="1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rPr>
      <w:rFonts w:ascii="Verdana" w:cs="Verdana" w:eastAsia="Verdana" w:hAnsi="Verdana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Verdana" w:cs="Verdana" w:eastAsia="Verdana" w:hAnsi="Verdana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kh.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+0QKknRKU53s7qwNJWlL+0NUnA==">AMUW2mX2Z0J4eRaiBFIpfpXG4RrRlXfkRxwGkXCirVraQzzGL+C0h0IsrsNKa2JBPZg2KYLTUNmze0SZ7mFeYLweppqe0QA7eyzkLrX78wsfjHBsgyLawo0YoBBi+3hwKhGKmWP6310Y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2014-09-25T07:16:00Z</dcterms:created>
  <dc:creator>Gino GICQUEAU</dc:creator>
</cp:coreProperties>
</file>