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F7E3" w14:textId="225ED042" w:rsidR="00165103" w:rsidRDefault="008E526B" w:rsidP="008E526B">
      <w:pPr>
        <w:pStyle w:val="Title"/>
      </w:pPr>
      <w:r>
        <w:t>Forever Young Explanation</w:t>
      </w:r>
    </w:p>
    <w:p w14:paraId="2A6833D1" w14:textId="77777777" w:rsidR="008E526B" w:rsidRPr="008E526B" w:rsidRDefault="008E526B" w:rsidP="008E526B"/>
    <w:sectPr w:rsidR="008E526B" w:rsidRPr="008E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6B"/>
    <w:rsid w:val="00165103"/>
    <w:rsid w:val="008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EF0C"/>
  <w15:chartTrackingRefBased/>
  <w15:docId w15:val="{A6126CC6-0B99-423F-952E-785EFB4B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Murphy's Law</dc:creator>
  <cp:keywords/>
  <dc:description/>
  <cp:lastModifiedBy>Murphy's Law</cp:lastModifiedBy>
  <cp:revision>1</cp:revision>
  <dcterms:created xsi:type="dcterms:W3CDTF">2021-04-30T10:34:00Z</dcterms:created>
  <dcterms:modified xsi:type="dcterms:W3CDTF">2021-04-30T10:34:00Z</dcterms:modified>
</cp:coreProperties>
</file>