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98079" w14:textId="77777777" w:rsidR="004A79BE" w:rsidRPr="004A79BE" w:rsidRDefault="004A79BE" w:rsidP="004A79BE">
      <w:pPr>
        <w:rPr>
          <w:b/>
          <w:bCs/>
          <w:color w:val="000000" w:themeColor="text1"/>
          <w:sz w:val="56"/>
          <w:szCs w:val="56"/>
          <w:lang w:val="de-DE"/>
        </w:rPr>
      </w:pPr>
      <w:r w:rsidRPr="004A79BE">
        <w:rPr>
          <w:b/>
          <w:bCs/>
          <w:color w:val="000000" w:themeColor="text1"/>
          <w:sz w:val="56"/>
          <w:szCs w:val="56"/>
          <w:lang w:val="de-DE"/>
        </w:rPr>
        <w:t>Szene 1: Dunkle Höhle - Labor</w:t>
      </w:r>
    </w:p>
    <w:p w14:paraId="24C27AAD" w14:textId="77777777" w:rsidR="004A79BE" w:rsidRPr="004A79BE" w:rsidRDefault="004A79BE" w:rsidP="004A79BE">
      <w:pPr>
        <w:rPr>
          <w:color w:val="000000" w:themeColor="text1"/>
          <w:lang w:val="de-DE"/>
        </w:rPr>
      </w:pPr>
      <w:r w:rsidRPr="004A79BE">
        <w:rPr>
          <w:b/>
          <w:bCs/>
          <w:color w:val="000000" w:themeColor="text1"/>
          <w:lang w:val="de-DE"/>
        </w:rPr>
        <w:t>Beschreibung</w:t>
      </w:r>
      <w:r w:rsidRPr="004A79BE">
        <w:rPr>
          <w:color w:val="000000" w:themeColor="text1"/>
          <w:lang w:val="de-DE"/>
        </w:rPr>
        <w:t>:</w:t>
      </w:r>
    </w:p>
    <w:p w14:paraId="53E8F4B8" w14:textId="77777777" w:rsidR="004A79BE" w:rsidRPr="004A79BE" w:rsidRDefault="004A79BE" w:rsidP="004A79BE">
      <w:pPr>
        <w:rPr>
          <w:color w:val="000000" w:themeColor="text1"/>
          <w:lang w:val="de-DE"/>
        </w:rPr>
      </w:pPr>
      <w:r w:rsidRPr="004A79BE">
        <w:rPr>
          <w:color w:val="000000" w:themeColor="text1"/>
          <w:lang w:val="de-DE"/>
        </w:rPr>
        <w:t>Ein dunkler Raum, der wie eine Höhle aussieht, aber in ein Labor umgebaut wurde. Schritte hallen durch den Raum. Zwei Paar Füße erscheinen, nebeneinander laufend. Die beiden Personen sind nur als schattige Silhouetten zu sehen.</w:t>
      </w:r>
    </w:p>
    <w:p w14:paraId="2B0127B0" w14:textId="77777777" w:rsidR="004A79BE" w:rsidRPr="004A79BE" w:rsidRDefault="004A79BE" w:rsidP="004A79BE">
      <w:pPr>
        <w:rPr>
          <w:color w:val="000000" w:themeColor="text1"/>
          <w:lang w:val="de-DE"/>
        </w:rPr>
      </w:pPr>
      <w:r w:rsidRPr="004A79BE">
        <w:rPr>
          <w:b/>
          <w:bCs/>
          <w:color w:val="000000" w:themeColor="text1"/>
          <w:lang w:val="de-DE"/>
        </w:rPr>
        <w:t>Details</w:t>
      </w:r>
      <w:r w:rsidRPr="004A79BE">
        <w:rPr>
          <w:color w:val="000000" w:themeColor="text1"/>
          <w:lang w:val="de-DE"/>
        </w:rPr>
        <w:t>:</w:t>
      </w:r>
    </w:p>
    <w:p w14:paraId="665C538A" w14:textId="77777777" w:rsidR="004A79BE" w:rsidRPr="004A79BE" w:rsidRDefault="004A79BE" w:rsidP="004A79BE">
      <w:pPr>
        <w:numPr>
          <w:ilvl w:val="0"/>
          <w:numId w:val="1"/>
        </w:numPr>
        <w:rPr>
          <w:color w:val="000000" w:themeColor="text1"/>
          <w:lang w:val="de-DE"/>
        </w:rPr>
      </w:pPr>
      <w:r w:rsidRPr="004A79BE">
        <w:rPr>
          <w:color w:val="000000" w:themeColor="text1"/>
          <w:lang w:val="de-DE"/>
        </w:rPr>
        <w:t>Eine der Personen trägt dunkles Gewand. Sein eines Auge ist von Haaren verdeckt, das andere Auge leuchtet grünlich.</w:t>
      </w:r>
    </w:p>
    <w:p w14:paraId="7EFDD5B5" w14:textId="77777777" w:rsidR="004A79BE" w:rsidRPr="004A79BE" w:rsidRDefault="004A79BE" w:rsidP="004A79BE">
      <w:pPr>
        <w:numPr>
          <w:ilvl w:val="0"/>
          <w:numId w:val="1"/>
        </w:numPr>
        <w:rPr>
          <w:color w:val="000000" w:themeColor="text1"/>
          <w:lang w:val="de-DE"/>
        </w:rPr>
      </w:pPr>
      <w:r w:rsidRPr="004A79BE">
        <w:rPr>
          <w:color w:val="000000" w:themeColor="text1"/>
          <w:lang w:val="de-DE"/>
        </w:rPr>
        <w:t>Die zweite Person hat eine krüpplige, steinähnliche Haut und weiß glühende Augen, die unheimlich wirken.</w:t>
      </w:r>
    </w:p>
    <w:p w14:paraId="6AFC7544" w14:textId="77777777" w:rsidR="004A79BE" w:rsidRPr="004A79BE" w:rsidRDefault="004A79BE" w:rsidP="004A79BE">
      <w:pPr>
        <w:rPr>
          <w:color w:val="000000" w:themeColor="text1"/>
          <w:lang w:val="de-DE"/>
        </w:rPr>
      </w:pPr>
      <w:r w:rsidRPr="004A79BE">
        <w:rPr>
          <w:b/>
          <w:bCs/>
          <w:color w:val="000000" w:themeColor="text1"/>
          <w:lang w:val="de-DE"/>
        </w:rPr>
        <w:t>Dialog</w:t>
      </w:r>
      <w:r w:rsidRPr="004A79BE">
        <w:rPr>
          <w:color w:val="000000" w:themeColor="text1"/>
          <w:lang w:val="de-DE"/>
        </w:rPr>
        <w:t>:</w:t>
      </w:r>
    </w:p>
    <w:p w14:paraId="722B9CEC" w14:textId="77777777" w:rsidR="004A79BE" w:rsidRPr="004A79BE" w:rsidRDefault="004A79BE" w:rsidP="004A79BE">
      <w:pPr>
        <w:rPr>
          <w:color w:val="000000" w:themeColor="text1"/>
          <w:lang w:val="de-DE"/>
        </w:rPr>
      </w:pPr>
      <w:r w:rsidRPr="004A79BE">
        <w:rPr>
          <w:b/>
          <w:bCs/>
          <w:color w:val="000000" w:themeColor="text1"/>
          <w:lang w:val="de-DE"/>
        </w:rPr>
        <w:t>Person 1</w:t>
      </w:r>
      <w:r w:rsidRPr="004A79BE">
        <w:rPr>
          <w:color w:val="000000" w:themeColor="text1"/>
          <w:lang w:val="de-DE"/>
        </w:rPr>
        <w:t xml:space="preserve"> (frustriert, bleibt stehen): </w:t>
      </w:r>
      <w:r w:rsidRPr="004A79BE">
        <w:rPr>
          <w:i/>
          <w:iCs/>
          <w:color w:val="000000" w:themeColor="text1"/>
          <w:lang w:val="de-DE"/>
        </w:rPr>
        <w:t>„Wo bleiben sie?“</w:t>
      </w:r>
    </w:p>
    <w:p w14:paraId="0E30073E" w14:textId="77777777" w:rsidR="004A79BE" w:rsidRPr="004A79BE" w:rsidRDefault="004A79BE" w:rsidP="004A79BE">
      <w:pPr>
        <w:rPr>
          <w:color w:val="000000" w:themeColor="text1"/>
          <w:lang w:val="de-DE"/>
        </w:rPr>
      </w:pPr>
      <w:r w:rsidRPr="004A79BE">
        <w:rPr>
          <w:b/>
          <w:bCs/>
          <w:color w:val="000000" w:themeColor="text1"/>
          <w:lang w:val="de-DE"/>
        </w:rPr>
        <w:t>Person 2</w:t>
      </w:r>
      <w:r w:rsidRPr="004A79BE">
        <w:rPr>
          <w:color w:val="000000" w:themeColor="text1"/>
          <w:lang w:val="de-DE"/>
        </w:rPr>
        <w:t xml:space="preserve"> (grinsend): </w:t>
      </w:r>
      <w:r w:rsidRPr="004A79BE">
        <w:rPr>
          <w:i/>
          <w:iCs/>
          <w:color w:val="000000" w:themeColor="text1"/>
          <w:lang w:val="de-DE"/>
        </w:rPr>
        <w:t>„Sie sollten gleich da sein.“</w:t>
      </w:r>
    </w:p>
    <w:p w14:paraId="63929297" w14:textId="77777777" w:rsidR="004A79BE" w:rsidRPr="004A79BE" w:rsidRDefault="004A79BE" w:rsidP="004A79BE">
      <w:pPr>
        <w:rPr>
          <w:color w:val="000000" w:themeColor="text1"/>
          <w:lang w:val="de-DE"/>
        </w:rPr>
      </w:pPr>
      <w:r w:rsidRPr="004A79BE">
        <w:rPr>
          <w:color w:val="000000" w:themeColor="text1"/>
          <w:lang w:val="de-DE"/>
        </w:rPr>
        <w:t>Vier Gestalten treten aus den Schatten hervor.</w:t>
      </w:r>
    </w:p>
    <w:p w14:paraId="090E861F" w14:textId="77777777" w:rsidR="004A79BE" w:rsidRPr="004A79BE" w:rsidRDefault="004A79BE" w:rsidP="004A79BE">
      <w:pPr>
        <w:rPr>
          <w:color w:val="000000" w:themeColor="text1"/>
          <w:lang w:val="de-DE"/>
        </w:rPr>
      </w:pPr>
      <w:r w:rsidRPr="004A79BE">
        <w:rPr>
          <w:b/>
          <w:bCs/>
          <w:color w:val="000000" w:themeColor="text1"/>
          <w:lang w:val="de-DE"/>
        </w:rPr>
        <w:t>Person 1</w:t>
      </w:r>
      <w:r w:rsidRPr="004A79BE">
        <w:rPr>
          <w:color w:val="000000" w:themeColor="text1"/>
          <w:lang w:val="de-DE"/>
        </w:rPr>
        <w:t xml:space="preserve"> (an die vorderste Gestalt): </w:t>
      </w:r>
      <w:r w:rsidRPr="004A79BE">
        <w:rPr>
          <w:i/>
          <w:iCs/>
          <w:color w:val="000000" w:themeColor="text1"/>
          <w:lang w:val="de-DE"/>
        </w:rPr>
        <w:t>„Wo ist er?“</w:t>
      </w:r>
    </w:p>
    <w:p w14:paraId="0D3C0FE2" w14:textId="77777777" w:rsidR="004A79BE" w:rsidRPr="004A79BE" w:rsidRDefault="004A79BE" w:rsidP="004A79BE">
      <w:pPr>
        <w:rPr>
          <w:color w:val="000000" w:themeColor="text1"/>
          <w:lang w:val="de-DE"/>
        </w:rPr>
      </w:pPr>
      <w:r w:rsidRPr="004A79BE">
        <w:rPr>
          <w:b/>
          <w:bCs/>
          <w:color w:val="000000" w:themeColor="text1"/>
          <w:lang w:val="de-DE"/>
        </w:rPr>
        <w:t>Gestalt</w:t>
      </w:r>
      <w:r w:rsidRPr="004A79BE">
        <w:rPr>
          <w:color w:val="000000" w:themeColor="text1"/>
          <w:lang w:val="de-DE"/>
        </w:rPr>
        <w:t xml:space="preserve"> (ängstlich, Kopf schüttelnd): </w:t>
      </w:r>
      <w:r w:rsidRPr="004A79BE">
        <w:rPr>
          <w:i/>
          <w:iCs/>
          <w:color w:val="000000" w:themeColor="text1"/>
          <w:lang w:val="de-DE"/>
        </w:rPr>
        <w:t>„...“</w:t>
      </w:r>
    </w:p>
    <w:p w14:paraId="543A028E" w14:textId="77777777" w:rsidR="004A79BE" w:rsidRPr="004A79BE" w:rsidRDefault="004A79BE" w:rsidP="004A79BE">
      <w:pPr>
        <w:rPr>
          <w:color w:val="000000" w:themeColor="text1"/>
          <w:lang w:val="de-DE"/>
        </w:rPr>
      </w:pPr>
      <w:r w:rsidRPr="004A79BE">
        <w:rPr>
          <w:b/>
          <w:bCs/>
          <w:color w:val="000000" w:themeColor="text1"/>
          <w:lang w:val="de-DE"/>
        </w:rPr>
        <w:t>Person 1</w:t>
      </w:r>
      <w:r w:rsidRPr="004A79BE">
        <w:rPr>
          <w:color w:val="000000" w:themeColor="text1"/>
          <w:lang w:val="de-DE"/>
        </w:rPr>
        <w:t xml:space="preserve"> (wütend, hebt die Gestalt hoch): </w:t>
      </w:r>
      <w:r w:rsidRPr="004A79BE">
        <w:rPr>
          <w:i/>
          <w:iCs/>
          <w:color w:val="000000" w:themeColor="text1"/>
          <w:lang w:val="de-DE"/>
        </w:rPr>
        <w:t>„Und dafür lasst ihr mich warten?“</w:t>
      </w:r>
    </w:p>
    <w:p w14:paraId="5080D6EE" w14:textId="77777777" w:rsidR="004A79BE" w:rsidRPr="004A79BE" w:rsidRDefault="004A79BE" w:rsidP="004A79BE">
      <w:pPr>
        <w:rPr>
          <w:color w:val="000000" w:themeColor="text1"/>
          <w:lang w:val="de-DE"/>
        </w:rPr>
      </w:pPr>
      <w:r w:rsidRPr="004A79BE">
        <w:rPr>
          <w:color w:val="000000" w:themeColor="text1"/>
          <w:lang w:val="de-DE"/>
        </w:rPr>
        <w:t>Person 1 bricht der Gestalt das Genick. Die Gestalt steht wieder auf, ihr Kopf knackt laut.</w:t>
      </w:r>
    </w:p>
    <w:p w14:paraId="79C23E07" w14:textId="77777777" w:rsidR="004A79BE" w:rsidRPr="004A79BE" w:rsidRDefault="004A79BE" w:rsidP="004A79BE">
      <w:pPr>
        <w:rPr>
          <w:color w:val="000000" w:themeColor="text1"/>
          <w:lang w:val="de-DE"/>
        </w:rPr>
      </w:pPr>
      <w:r w:rsidRPr="004A79BE">
        <w:rPr>
          <w:b/>
          <w:bCs/>
          <w:color w:val="000000" w:themeColor="text1"/>
          <w:lang w:val="de-DE"/>
        </w:rPr>
        <w:t>Person 2</w:t>
      </w:r>
      <w:r w:rsidRPr="004A79BE">
        <w:rPr>
          <w:color w:val="000000" w:themeColor="text1"/>
          <w:lang w:val="de-DE"/>
        </w:rPr>
        <w:t xml:space="preserve"> (ärgerlich lächelnd): </w:t>
      </w:r>
      <w:r w:rsidRPr="004A79BE">
        <w:rPr>
          <w:i/>
          <w:iCs/>
          <w:color w:val="000000" w:themeColor="text1"/>
          <w:lang w:val="de-DE"/>
        </w:rPr>
        <w:t>„Nicht so grob. Du weißt, dass das nicht funktioniert.“</w:t>
      </w:r>
    </w:p>
    <w:p w14:paraId="2BD27D05" w14:textId="77777777" w:rsidR="004A79BE" w:rsidRPr="004A79BE" w:rsidRDefault="004A79BE" w:rsidP="004A79BE">
      <w:pPr>
        <w:rPr>
          <w:color w:val="000000" w:themeColor="text1"/>
          <w:lang w:val="de-DE"/>
        </w:rPr>
      </w:pPr>
      <w:r w:rsidRPr="004A79BE">
        <w:rPr>
          <w:color w:val="000000" w:themeColor="text1"/>
          <w:lang w:val="de-DE"/>
        </w:rPr>
        <w:t>Die vier Gestalten treten ängstlich zurück.</w:t>
      </w:r>
    </w:p>
    <w:p w14:paraId="4512E0A3" w14:textId="77777777" w:rsidR="004A79BE" w:rsidRPr="004A79BE" w:rsidRDefault="004A79BE" w:rsidP="004A79BE">
      <w:pPr>
        <w:rPr>
          <w:color w:val="000000" w:themeColor="text1"/>
          <w:lang w:val="de-DE"/>
        </w:rPr>
      </w:pPr>
      <w:r w:rsidRPr="004A79BE">
        <w:rPr>
          <w:b/>
          <w:bCs/>
          <w:color w:val="000000" w:themeColor="text1"/>
          <w:lang w:val="de-DE"/>
        </w:rPr>
        <w:t>Person 1</w:t>
      </w:r>
      <w:r w:rsidRPr="004A79BE">
        <w:rPr>
          <w:color w:val="000000" w:themeColor="text1"/>
          <w:lang w:val="de-DE"/>
        </w:rPr>
        <w:t xml:space="preserve"> (ruhig): </w:t>
      </w:r>
      <w:r w:rsidRPr="004A79BE">
        <w:rPr>
          <w:i/>
          <w:iCs/>
          <w:color w:val="000000" w:themeColor="text1"/>
          <w:lang w:val="de-DE"/>
        </w:rPr>
        <w:t>„Du weißt, was du zu tun hast.“</w:t>
      </w:r>
    </w:p>
    <w:p w14:paraId="0040B36C" w14:textId="77777777" w:rsidR="004A79BE" w:rsidRPr="004A79BE" w:rsidRDefault="004A79BE" w:rsidP="004A79BE">
      <w:pPr>
        <w:rPr>
          <w:color w:val="000000" w:themeColor="text1"/>
          <w:lang w:val="de-DE"/>
        </w:rPr>
      </w:pPr>
      <w:r w:rsidRPr="004A79BE">
        <w:rPr>
          <w:b/>
          <w:bCs/>
          <w:color w:val="000000" w:themeColor="text1"/>
          <w:lang w:val="de-DE"/>
        </w:rPr>
        <w:t>Person 2</w:t>
      </w:r>
      <w:r w:rsidRPr="004A79BE">
        <w:rPr>
          <w:color w:val="000000" w:themeColor="text1"/>
          <w:lang w:val="de-DE"/>
        </w:rPr>
        <w:t xml:space="preserve"> (grinsend, läuft an Person 1 vorbei): </w:t>
      </w:r>
      <w:r w:rsidRPr="004A79BE">
        <w:rPr>
          <w:i/>
          <w:iCs/>
          <w:color w:val="000000" w:themeColor="text1"/>
          <w:lang w:val="de-DE"/>
        </w:rPr>
        <w:t>„Kannst dich auf mich verlassen. Genieß die Show.“</w:t>
      </w:r>
    </w:p>
    <w:p w14:paraId="4D2FE06B" w14:textId="77777777" w:rsidR="004A79BE" w:rsidRPr="004A79BE" w:rsidRDefault="004A79BE" w:rsidP="004A79BE">
      <w:pPr>
        <w:rPr>
          <w:color w:val="000000" w:themeColor="text1"/>
          <w:lang w:val="de-DE"/>
        </w:rPr>
      </w:pPr>
      <w:r w:rsidRPr="004A79BE">
        <w:rPr>
          <w:color w:val="000000" w:themeColor="text1"/>
          <w:lang w:val="de-DE"/>
        </w:rPr>
        <w:t xml:space="preserve">Die Kamera wird dunkel, nur die leuchtenden Augen von Person 2 bleiben sichtbar, bis sie sich schließen. Der Schriftzug </w:t>
      </w:r>
      <w:r w:rsidRPr="004A79BE">
        <w:rPr>
          <w:b/>
          <w:bCs/>
          <w:color w:val="000000" w:themeColor="text1"/>
          <w:lang w:val="de-DE"/>
        </w:rPr>
        <w:t>"Essenz Saga"</w:t>
      </w:r>
      <w:r w:rsidRPr="004A79BE">
        <w:rPr>
          <w:color w:val="000000" w:themeColor="text1"/>
          <w:lang w:val="de-DE"/>
        </w:rPr>
        <w:t xml:space="preserve"> erscheint fett auf dem Bildschirm.</w:t>
      </w:r>
    </w:p>
    <w:p w14:paraId="3DD9D23E" w14:textId="77777777" w:rsidR="00A73341" w:rsidRPr="00C2300B" w:rsidRDefault="00A73341">
      <w:pPr>
        <w:rPr>
          <w:color w:val="000000" w:themeColor="text1"/>
        </w:rPr>
      </w:pPr>
    </w:p>
    <w:sectPr w:rsidR="00A73341" w:rsidRPr="00C2300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16C22"/>
    <w:multiLevelType w:val="multilevel"/>
    <w:tmpl w:val="69FA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648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9BE"/>
    <w:rsid w:val="00424DF9"/>
    <w:rsid w:val="004A79BE"/>
    <w:rsid w:val="0066160B"/>
    <w:rsid w:val="007E6F72"/>
    <w:rsid w:val="00A73341"/>
    <w:rsid w:val="00C2300B"/>
    <w:rsid w:val="00E227AD"/>
    <w:rsid w:val="00F33C9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84346"/>
  <w15:chartTrackingRefBased/>
  <w15:docId w15:val="{35EBF00C-0764-4A0B-A66F-9F7C37275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noProof/>
      <w:lang w:val="en-AU"/>
    </w:rPr>
  </w:style>
  <w:style w:type="paragraph" w:styleId="berschrift1">
    <w:name w:val="heading 1"/>
    <w:basedOn w:val="Standard"/>
    <w:next w:val="Standard"/>
    <w:link w:val="berschrift1Zchn"/>
    <w:uiPriority w:val="9"/>
    <w:qFormat/>
    <w:rsid w:val="004A79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A79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A79B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A79B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A79B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A79B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A79B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A79B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A79B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A79BE"/>
    <w:rPr>
      <w:rFonts w:asciiTheme="majorHAnsi" w:eastAsiaTheme="majorEastAsia" w:hAnsiTheme="majorHAnsi" w:cstheme="majorBidi"/>
      <w:noProof/>
      <w:color w:val="0F4761" w:themeColor="accent1" w:themeShade="BF"/>
      <w:sz w:val="40"/>
      <w:szCs w:val="40"/>
      <w:lang w:val="en-AU"/>
    </w:rPr>
  </w:style>
  <w:style w:type="character" w:customStyle="1" w:styleId="berschrift2Zchn">
    <w:name w:val="Überschrift 2 Zchn"/>
    <w:basedOn w:val="Absatz-Standardschriftart"/>
    <w:link w:val="berschrift2"/>
    <w:uiPriority w:val="9"/>
    <w:semiHidden/>
    <w:rsid w:val="004A79BE"/>
    <w:rPr>
      <w:rFonts w:asciiTheme="majorHAnsi" w:eastAsiaTheme="majorEastAsia" w:hAnsiTheme="majorHAnsi" w:cstheme="majorBidi"/>
      <w:noProof/>
      <w:color w:val="0F4761" w:themeColor="accent1" w:themeShade="BF"/>
      <w:sz w:val="32"/>
      <w:szCs w:val="32"/>
      <w:lang w:val="en-AU"/>
    </w:rPr>
  </w:style>
  <w:style w:type="character" w:customStyle="1" w:styleId="berschrift3Zchn">
    <w:name w:val="Überschrift 3 Zchn"/>
    <w:basedOn w:val="Absatz-Standardschriftart"/>
    <w:link w:val="berschrift3"/>
    <w:uiPriority w:val="9"/>
    <w:semiHidden/>
    <w:rsid w:val="004A79BE"/>
    <w:rPr>
      <w:rFonts w:eastAsiaTheme="majorEastAsia" w:cstheme="majorBidi"/>
      <w:noProof/>
      <w:color w:val="0F4761" w:themeColor="accent1" w:themeShade="BF"/>
      <w:sz w:val="28"/>
      <w:szCs w:val="28"/>
      <w:lang w:val="en-AU"/>
    </w:rPr>
  </w:style>
  <w:style w:type="character" w:customStyle="1" w:styleId="berschrift4Zchn">
    <w:name w:val="Überschrift 4 Zchn"/>
    <w:basedOn w:val="Absatz-Standardschriftart"/>
    <w:link w:val="berschrift4"/>
    <w:uiPriority w:val="9"/>
    <w:semiHidden/>
    <w:rsid w:val="004A79BE"/>
    <w:rPr>
      <w:rFonts w:eastAsiaTheme="majorEastAsia" w:cstheme="majorBidi"/>
      <w:i/>
      <w:iCs/>
      <w:noProof/>
      <w:color w:val="0F4761" w:themeColor="accent1" w:themeShade="BF"/>
      <w:lang w:val="en-AU"/>
    </w:rPr>
  </w:style>
  <w:style w:type="character" w:customStyle="1" w:styleId="berschrift5Zchn">
    <w:name w:val="Überschrift 5 Zchn"/>
    <w:basedOn w:val="Absatz-Standardschriftart"/>
    <w:link w:val="berschrift5"/>
    <w:uiPriority w:val="9"/>
    <w:semiHidden/>
    <w:rsid w:val="004A79BE"/>
    <w:rPr>
      <w:rFonts w:eastAsiaTheme="majorEastAsia" w:cstheme="majorBidi"/>
      <w:noProof/>
      <w:color w:val="0F4761" w:themeColor="accent1" w:themeShade="BF"/>
      <w:lang w:val="en-AU"/>
    </w:rPr>
  </w:style>
  <w:style w:type="character" w:customStyle="1" w:styleId="berschrift6Zchn">
    <w:name w:val="Überschrift 6 Zchn"/>
    <w:basedOn w:val="Absatz-Standardschriftart"/>
    <w:link w:val="berschrift6"/>
    <w:uiPriority w:val="9"/>
    <w:semiHidden/>
    <w:rsid w:val="004A79BE"/>
    <w:rPr>
      <w:rFonts w:eastAsiaTheme="majorEastAsia" w:cstheme="majorBidi"/>
      <w:i/>
      <w:iCs/>
      <w:noProof/>
      <w:color w:val="595959" w:themeColor="text1" w:themeTint="A6"/>
      <w:lang w:val="en-AU"/>
    </w:rPr>
  </w:style>
  <w:style w:type="character" w:customStyle="1" w:styleId="berschrift7Zchn">
    <w:name w:val="Überschrift 7 Zchn"/>
    <w:basedOn w:val="Absatz-Standardschriftart"/>
    <w:link w:val="berschrift7"/>
    <w:uiPriority w:val="9"/>
    <w:semiHidden/>
    <w:rsid w:val="004A79BE"/>
    <w:rPr>
      <w:rFonts w:eastAsiaTheme="majorEastAsia" w:cstheme="majorBidi"/>
      <w:noProof/>
      <w:color w:val="595959" w:themeColor="text1" w:themeTint="A6"/>
      <w:lang w:val="en-AU"/>
    </w:rPr>
  </w:style>
  <w:style w:type="character" w:customStyle="1" w:styleId="berschrift8Zchn">
    <w:name w:val="Überschrift 8 Zchn"/>
    <w:basedOn w:val="Absatz-Standardschriftart"/>
    <w:link w:val="berschrift8"/>
    <w:uiPriority w:val="9"/>
    <w:semiHidden/>
    <w:rsid w:val="004A79BE"/>
    <w:rPr>
      <w:rFonts w:eastAsiaTheme="majorEastAsia" w:cstheme="majorBidi"/>
      <w:i/>
      <w:iCs/>
      <w:noProof/>
      <w:color w:val="272727" w:themeColor="text1" w:themeTint="D8"/>
      <w:lang w:val="en-AU"/>
    </w:rPr>
  </w:style>
  <w:style w:type="character" w:customStyle="1" w:styleId="berschrift9Zchn">
    <w:name w:val="Überschrift 9 Zchn"/>
    <w:basedOn w:val="Absatz-Standardschriftart"/>
    <w:link w:val="berschrift9"/>
    <w:uiPriority w:val="9"/>
    <w:semiHidden/>
    <w:rsid w:val="004A79BE"/>
    <w:rPr>
      <w:rFonts w:eastAsiaTheme="majorEastAsia" w:cstheme="majorBidi"/>
      <w:noProof/>
      <w:color w:val="272727" w:themeColor="text1" w:themeTint="D8"/>
      <w:lang w:val="en-AU"/>
    </w:rPr>
  </w:style>
  <w:style w:type="paragraph" w:styleId="Titel">
    <w:name w:val="Title"/>
    <w:basedOn w:val="Standard"/>
    <w:next w:val="Standard"/>
    <w:link w:val="TitelZchn"/>
    <w:uiPriority w:val="10"/>
    <w:qFormat/>
    <w:rsid w:val="004A79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A79BE"/>
    <w:rPr>
      <w:rFonts w:asciiTheme="majorHAnsi" w:eastAsiaTheme="majorEastAsia" w:hAnsiTheme="majorHAnsi" w:cstheme="majorBidi"/>
      <w:noProof/>
      <w:spacing w:val="-10"/>
      <w:kern w:val="28"/>
      <w:sz w:val="56"/>
      <w:szCs w:val="56"/>
      <w:lang w:val="en-AU"/>
    </w:rPr>
  </w:style>
  <w:style w:type="paragraph" w:styleId="Untertitel">
    <w:name w:val="Subtitle"/>
    <w:basedOn w:val="Standard"/>
    <w:next w:val="Standard"/>
    <w:link w:val="UntertitelZchn"/>
    <w:uiPriority w:val="11"/>
    <w:qFormat/>
    <w:rsid w:val="004A79B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A79BE"/>
    <w:rPr>
      <w:rFonts w:eastAsiaTheme="majorEastAsia" w:cstheme="majorBidi"/>
      <w:noProof/>
      <w:color w:val="595959" w:themeColor="text1" w:themeTint="A6"/>
      <w:spacing w:val="15"/>
      <w:sz w:val="28"/>
      <w:szCs w:val="28"/>
      <w:lang w:val="en-AU"/>
    </w:rPr>
  </w:style>
  <w:style w:type="paragraph" w:styleId="Zitat">
    <w:name w:val="Quote"/>
    <w:basedOn w:val="Standard"/>
    <w:next w:val="Standard"/>
    <w:link w:val="ZitatZchn"/>
    <w:uiPriority w:val="29"/>
    <w:qFormat/>
    <w:rsid w:val="004A79B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A79BE"/>
    <w:rPr>
      <w:i/>
      <w:iCs/>
      <w:noProof/>
      <w:color w:val="404040" w:themeColor="text1" w:themeTint="BF"/>
      <w:lang w:val="en-AU"/>
    </w:rPr>
  </w:style>
  <w:style w:type="paragraph" w:styleId="Listenabsatz">
    <w:name w:val="List Paragraph"/>
    <w:basedOn w:val="Standard"/>
    <w:uiPriority w:val="34"/>
    <w:qFormat/>
    <w:rsid w:val="004A79BE"/>
    <w:pPr>
      <w:ind w:left="720"/>
      <w:contextualSpacing/>
    </w:pPr>
  </w:style>
  <w:style w:type="character" w:styleId="IntensiveHervorhebung">
    <w:name w:val="Intense Emphasis"/>
    <w:basedOn w:val="Absatz-Standardschriftart"/>
    <w:uiPriority w:val="21"/>
    <w:qFormat/>
    <w:rsid w:val="004A79BE"/>
    <w:rPr>
      <w:i/>
      <w:iCs/>
      <w:color w:val="0F4761" w:themeColor="accent1" w:themeShade="BF"/>
    </w:rPr>
  </w:style>
  <w:style w:type="paragraph" w:styleId="IntensivesZitat">
    <w:name w:val="Intense Quote"/>
    <w:basedOn w:val="Standard"/>
    <w:next w:val="Standard"/>
    <w:link w:val="IntensivesZitatZchn"/>
    <w:uiPriority w:val="30"/>
    <w:qFormat/>
    <w:rsid w:val="004A79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A79BE"/>
    <w:rPr>
      <w:i/>
      <w:iCs/>
      <w:noProof/>
      <w:color w:val="0F4761" w:themeColor="accent1" w:themeShade="BF"/>
      <w:lang w:val="en-AU"/>
    </w:rPr>
  </w:style>
  <w:style w:type="character" w:styleId="IntensiverVerweis">
    <w:name w:val="Intense Reference"/>
    <w:basedOn w:val="Absatz-Standardschriftart"/>
    <w:uiPriority w:val="32"/>
    <w:qFormat/>
    <w:rsid w:val="004A79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0372752">
      <w:bodyDiv w:val="1"/>
      <w:marLeft w:val="0"/>
      <w:marRight w:val="0"/>
      <w:marTop w:val="0"/>
      <w:marBottom w:val="0"/>
      <w:divBdr>
        <w:top w:val="none" w:sz="0" w:space="0" w:color="auto"/>
        <w:left w:val="none" w:sz="0" w:space="0" w:color="auto"/>
        <w:bottom w:val="none" w:sz="0" w:space="0" w:color="auto"/>
        <w:right w:val="none" w:sz="0" w:space="0" w:color="auto"/>
      </w:divBdr>
    </w:div>
    <w:div w:id="1955479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188</Words>
  <Characters>1188</Characters>
  <Application>Microsoft Office Word</Application>
  <DocSecurity>0</DocSecurity>
  <Lines>9</Lines>
  <Paragraphs>2</Paragraphs>
  <ScaleCrop>false</ScaleCrop>
  <Company/>
  <LinksUpToDate>false</LinksUpToDate>
  <CharactersWithSpaces>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Maximilian Stitz</dc:creator>
  <cp:keywords/>
  <dc:description/>
  <cp:lastModifiedBy>Phillip Maximilian Stitz</cp:lastModifiedBy>
  <cp:revision>2</cp:revision>
  <dcterms:created xsi:type="dcterms:W3CDTF">2025-02-01T19:13:00Z</dcterms:created>
  <dcterms:modified xsi:type="dcterms:W3CDTF">2025-02-01T19:13:00Z</dcterms:modified>
</cp:coreProperties>
</file>