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D851F" w14:textId="3F7C4466" w:rsidR="001451BC" w:rsidRPr="009F5F4E" w:rsidRDefault="001451BC" w:rsidP="001451BC">
      <w:pPr>
        <w:pStyle w:val="Heading1"/>
        <w:rPr>
          <w:color w:val="auto"/>
        </w:rPr>
      </w:pPr>
      <w:r w:rsidRPr="009F5F4E">
        <w:rPr>
          <w:color w:val="auto"/>
        </w:rPr>
        <w:t>Magnet mapper</w:t>
      </w:r>
    </w:p>
    <w:p w14:paraId="755E7992" w14:textId="4DE63509" w:rsidR="00905AAE" w:rsidRPr="009F5F4E" w:rsidRDefault="00905AAE" w:rsidP="0073573A">
      <w:pPr>
        <w:pStyle w:val="Heading2"/>
        <w:rPr>
          <w:color w:val="auto"/>
        </w:rPr>
      </w:pPr>
      <w:r w:rsidRPr="009F5F4E">
        <w:rPr>
          <w:color w:val="auto"/>
        </w:rPr>
        <w:t>Overview</w:t>
      </w:r>
    </w:p>
    <w:p w14:paraId="446AC143" w14:textId="77777777" w:rsidR="001451BC" w:rsidRPr="009F5F4E" w:rsidRDefault="006F077A">
      <w:r w:rsidRPr="009F5F4E">
        <w:t>The magnet mapper is a magnetic sensor on a boom that moves in 3 axes.</w:t>
      </w:r>
    </w:p>
    <w:p w14:paraId="14C71C3B" w14:textId="757EDA39" w:rsidR="00162AB1" w:rsidRPr="009F5F4E" w:rsidRDefault="006F077A">
      <w:r w:rsidRPr="009F5F4E">
        <w:t xml:space="preserve">The boom is moved along a particular axis by a stepper motor (for the x-axis, </w:t>
      </w:r>
      <w:proofErr w:type="gramStart"/>
      <w:r w:rsidRPr="009F5F4E">
        <w:t>actually two</w:t>
      </w:r>
      <w:proofErr w:type="gramEnd"/>
      <w:r w:rsidRPr="009F5F4E">
        <w:t xml:space="preserve"> motors working in tandem)</w:t>
      </w:r>
      <w:r w:rsidR="00177C7D" w:rsidRPr="009F5F4E">
        <w:t>, via a stage mounted on a lead screw (two screws and stages in the case of the x-axis).  The motors are Fuyu</w:t>
      </w:r>
      <w:r w:rsidR="000032F0" w:rsidRPr="009F5F4E">
        <w:t>-</w:t>
      </w:r>
      <w:r w:rsidR="00177C7D" w:rsidRPr="009F5F4E">
        <w:t>brand</w:t>
      </w:r>
      <w:r w:rsidR="000032F0" w:rsidRPr="009F5F4E">
        <w:t>ed</w:t>
      </w:r>
      <w:r w:rsidR="00177C7D" w:rsidRPr="009F5F4E">
        <w:t xml:space="preserve"> NEMA-23 motors</w:t>
      </w:r>
      <w:r w:rsidR="000032F0" w:rsidRPr="009F5F4E">
        <w:t xml:space="preserve"> (57HS5417-22B20-500)</w:t>
      </w:r>
      <w:r w:rsidR="00177C7D" w:rsidRPr="009F5F4E">
        <w:t xml:space="preserve"> and might have come pre-assembled with the screws.</w:t>
      </w:r>
      <w:r w:rsidR="00CE1580" w:rsidRPr="009F5F4E">
        <w:t xml:space="preserve"> </w:t>
      </w:r>
    </w:p>
    <w:p w14:paraId="4E84FE7B" w14:textId="145BF7CA" w:rsidR="006F077A" w:rsidRPr="009F5F4E" w:rsidRDefault="00CE1580">
      <w:r w:rsidRPr="009F5F4E">
        <w:t xml:space="preserve">With the development </w:t>
      </w:r>
      <w:r w:rsidR="00162AB1" w:rsidRPr="009F5F4E">
        <w:t>of the rotary table, another motor controls the fourth axis. While the height of this motor is slightly taller, this model (</w:t>
      </w:r>
      <w:r w:rsidRPr="009F5F4E">
        <w:t>57HS56-3004</w:t>
      </w:r>
      <w:r w:rsidR="00162AB1" w:rsidRPr="009F5F4E">
        <w:t xml:space="preserve">A) is still compliant with the NEMA-23 form factor with the same control protocols. </w:t>
      </w:r>
    </w:p>
    <w:p w14:paraId="5F239809" w14:textId="310742FB" w:rsidR="006F077A" w:rsidRPr="009F5F4E" w:rsidRDefault="006F077A">
      <w:r w:rsidRPr="009F5F4E">
        <w:t>Each motor</w:t>
      </w:r>
      <w:r w:rsidR="00162AB1" w:rsidRPr="009F5F4E">
        <w:t xml:space="preserve"> that drives the boom</w:t>
      </w:r>
      <w:r w:rsidRPr="009F5F4E">
        <w:t xml:space="preserve"> is controlled by </w:t>
      </w:r>
      <w:r w:rsidR="00905AAE" w:rsidRPr="009F5F4E">
        <w:t>its own</w:t>
      </w:r>
      <w:r w:rsidRPr="009F5F4E">
        <w:t xml:space="preserve"> driver</w:t>
      </w:r>
      <w:r w:rsidR="00905AAE" w:rsidRPr="009F5F4E">
        <w:t xml:space="preserve"> (the two x-axis motors are controlled by a single driver).  The precise model of the driver is unknown but it is probably the Fuyu FMDD50D40NOM driver </w:t>
      </w:r>
      <w:r w:rsidRPr="009F5F4E">
        <w:t>(</w:t>
      </w:r>
      <w:hyperlink r:id="rId8" w:history="1">
        <w:r w:rsidR="00905AAE" w:rsidRPr="009F5F4E">
          <w:rPr>
            <w:rStyle w:val="Hyperlink"/>
            <w:color w:val="auto"/>
          </w:rPr>
          <w:t>https://www.fuyumotion.com/nema23-stepper-motor-driver-for-fuyu-linear-motion-guide-product/</w:t>
        </w:r>
      </w:hyperlink>
      <w:r w:rsidR="00905AAE" w:rsidRPr="009F5F4E">
        <w:t>, as at 13 December 2021</w:t>
      </w:r>
      <w:r w:rsidRPr="009F5F4E">
        <w:t>)</w:t>
      </w:r>
      <w:r w:rsidR="00905AAE" w:rsidRPr="009F5F4E">
        <w:t>.</w:t>
      </w:r>
    </w:p>
    <w:p w14:paraId="7EA152D3" w14:textId="6FF27CC0" w:rsidR="00162AB1" w:rsidRPr="009F5F4E" w:rsidRDefault="00162AB1">
      <w:r w:rsidRPr="009F5F4E">
        <w:t xml:space="preserve">The motor driver than </w:t>
      </w:r>
      <w:r w:rsidR="00586E36" w:rsidRPr="009F5F4E">
        <w:t>controls the rotary table is a DM542</w:t>
      </w:r>
      <w:r w:rsidR="00EE0C09" w:rsidRPr="009F5F4E">
        <w:t>, which is very similar to the Fuyu one mentioned above (</w:t>
      </w:r>
      <w:proofErr w:type="spellStart"/>
      <w:r w:rsidR="00000000">
        <w:fldChar w:fldCharType="begin"/>
      </w:r>
      <w:r w:rsidR="00000000">
        <w:instrText>HYPERLINK "https://kitaez-cnc.com/f/dm542.pdf"</w:instrText>
      </w:r>
      <w:r w:rsidR="00000000">
        <w:fldChar w:fldCharType="separate"/>
      </w:r>
      <w:r w:rsidR="00EE0C09" w:rsidRPr="009F5F4E">
        <w:rPr>
          <w:rStyle w:val="Hyperlink"/>
          <w:color w:val="auto"/>
        </w:rPr>
        <w:t>Leadshine</w:t>
      </w:r>
      <w:proofErr w:type="spellEnd"/>
      <w:r w:rsidR="00EE0C09" w:rsidRPr="009F5F4E">
        <w:rPr>
          <w:rStyle w:val="Hyperlink"/>
          <w:color w:val="auto"/>
        </w:rPr>
        <w:t xml:space="preserve"> DM542 Digital Stepper Driver 20-50 VDC with 1.0-4.2A (kitaez-cnc.com)</w:t>
      </w:r>
      <w:r w:rsidR="00000000">
        <w:rPr>
          <w:rStyle w:val="Hyperlink"/>
          <w:color w:val="auto"/>
        </w:rPr>
        <w:fldChar w:fldCharType="end"/>
      </w:r>
      <w:r w:rsidR="00EE0C09" w:rsidRPr="009F5F4E">
        <w:t xml:space="preserve">). </w:t>
      </w:r>
    </w:p>
    <w:p w14:paraId="738C8BED" w14:textId="45DEDCCC" w:rsidR="00307BE6" w:rsidRPr="009F5F4E" w:rsidRDefault="00905AAE">
      <w:r w:rsidRPr="009F5F4E">
        <w:t xml:space="preserve">In turn, the drivers are driven by the MC 405 Trio motion controller.  </w:t>
      </w:r>
      <w:r w:rsidR="006C640A" w:rsidRPr="009F5F4E">
        <w:t xml:space="preserve">Documentation is available in the </w:t>
      </w:r>
      <w:hyperlink r:id="rId9" w:history="1">
        <w:r w:rsidR="006C640A" w:rsidRPr="009F5F4E">
          <w:rPr>
            <w:rStyle w:val="Hyperlink"/>
            <w:color w:val="auto"/>
          </w:rPr>
          <w:t>Motion Perfect</w:t>
        </w:r>
      </w:hyperlink>
      <w:r w:rsidR="006C640A" w:rsidRPr="009F5F4E">
        <w:t xml:space="preserve"> software.</w:t>
      </w:r>
      <w:r w:rsidR="0093601A" w:rsidRPr="009F5F4E">
        <w:t xml:space="preserve">  An out-of-date PDF manual that still seems to be reasonably applicable is here: </w:t>
      </w:r>
      <w:hyperlink r:id="rId10" w:history="1">
        <w:r w:rsidR="00BA0E1A" w:rsidRPr="009F5F4E">
          <w:rPr>
            <w:rStyle w:val="Hyperlink"/>
            <w:color w:val="auto"/>
          </w:rPr>
          <w:t>http://www.ps-log.si/dokumenti/Trio/Manual_6.pdf</w:t>
        </w:r>
      </w:hyperlink>
      <w:r w:rsidR="00BA0E1A" w:rsidRPr="009F5F4E">
        <w:t xml:space="preserve"> (as </w:t>
      </w:r>
      <w:proofErr w:type="gramStart"/>
      <w:r w:rsidR="00BA0E1A" w:rsidRPr="009F5F4E">
        <w:t>at</w:t>
      </w:r>
      <w:proofErr w:type="gramEnd"/>
      <w:r w:rsidR="00BA0E1A" w:rsidRPr="009F5F4E">
        <w:t xml:space="preserve"> 13 December 2021).</w:t>
      </w:r>
    </w:p>
    <w:p w14:paraId="71E0EA32" w14:textId="3A6ECEA1" w:rsidR="00905AAE" w:rsidRPr="009F5F4E" w:rsidRDefault="00905AAE">
      <w:r w:rsidRPr="009F5F4E">
        <w:t>The Trio controller receives commands</w:t>
      </w:r>
      <w:r w:rsidR="00321B17" w:rsidRPr="009F5F4E">
        <w:t>,</w:t>
      </w:r>
      <w:r w:rsidRPr="009F5F4E">
        <w:t xml:space="preserve"> </w:t>
      </w:r>
      <w:r w:rsidR="00321B17" w:rsidRPr="009F5F4E">
        <w:t xml:space="preserve">such as MOVE or DATUM, </w:t>
      </w:r>
      <w:r w:rsidRPr="009F5F4E">
        <w:t xml:space="preserve">over an ethernet link (raw TCP/IP connection).  For instance, </w:t>
      </w:r>
      <w:r w:rsidR="00321B17" w:rsidRPr="009F5F4E">
        <w:t xml:space="preserve">the controller </w:t>
      </w:r>
      <w:r w:rsidRPr="009F5F4E">
        <w:t>may be driven by typing commands directly into a PuTTY terminal, or by establishing a TCP/IP connection in LabView and programmatically sending commands.</w:t>
      </w:r>
    </w:p>
    <w:p w14:paraId="5C857DF8" w14:textId="7C73F50F" w:rsidR="00905AAE" w:rsidRPr="009F5F4E" w:rsidRDefault="00905AAE">
      <w:r w:rsidRPr="009F5F4E">
        <w:t>The magnetic sensor is a P15A Hall-effect sensor from AHS Ltd</w:t>
      </w:r>
      <w:r w:rsidR="002768DF" w:rsidRPr="009F5F4E">
        <w:t xml:space="preserve"> (</w:t>
      </w:r>
      <w:hyperlink r:id="rId11" w:history="1">
        <w:r w:rsidR="002768DF" w:rsidRPr="009F5F4E">
          <w:rPr>
            <w:rStyle w:val="Hyperlink"/>
            <w:color w:val="auto"/>
          </w:rPr>
          <w:t>https://www.ahsltd.com/p15a-hall-sensor</w:t>
        </w:r>
      </w:hyperlink>
      <w:r w:rsidR="002768DF" w:rsidRPr="009F5F4E">
        <w:t xml:space="preserve">, as </w:t>
      </w:r>
      <w:proofErr w:type="gramStart"/>
      <w:r w:rsidR="002768DF" w:rsidRPr="009F5F4E">
        <w:t>at</w:t>
      </w:r>
      <w:proofErr w:type="gramEnd"/>
      <w:r w:rsidR="002768DF" w:rsidRPr="009F5F4E">
        <w:t xml:space="preserve"> 13 December 2021)</w:t>
      </w:r>
      <w:r w:rsidRPr="009F5F4E">
        <w:t xml:space="preserve">.  It detects the magnetic field in the direction perpendicular to the </w:t>
      </w:r>
      <w:r w:rsidR="00027C65" w:rsidRPr="009F5F4E">
        <w:t xml:space="preserve">face of the </w:t>
      </w:r>
      <w:r w:rsidRPr="009F5F4E">
        <w:t>sensor.  If the sensor is properly aligned, this is the z-axis direction</w:t>
      </w:r>
      <w:r w:rsidR="00027C65" w:rsidRPr="009F5F4E">
        <w:t xml:space="preserve"> of the magnet mapper</w:t>
      </w:r>
      <w:r w:rsidRPr="009F5F4E">
        <w:t>.</w:t>
      </w:r>
      <w:r w:rsidR="00717C96" w:rsidRPr="009F5F4E">
        <w:t xml:space="preserve">  </w:t>
      </w:r>
    </w:p>
    <w:p w14:paraId="083E6C0A" w14:textId="77777777" w:rsidR="00905AAE" w:rsidRPr="009F5F4E" w:rsidRDefault="00905AAE" w:rsidP="0073573A">
      <w:pPr>
        <w:pStyle w:val="Heading2"/>
        <w:rPr>
          <w:color w:val="auto"/>
        </w:rPr>
      </w:pPr>
      <w:r w:rsidRPr="009F5F4E">
        <w:rPr>
          <w:color w:val="auto"/>
        </w:rPr>
        <w:t>Coordinate system</w:t>
      </w:r>
    </w:p>
    <w:p w14:paraId="5DC3600C" w14:textId="77777777" w:rsidR="000032F0" w:rsidRPr="009F5F4E" w:rsidRDefault="000032F0" w:rsidP="0073573A">
      <w:pPr>
        <w:pStyle w:val="Heading3"/>
        <w:rPr>
          <w:color w:val="auto"/>
        </w:rPr>
      </w:pPr>
      <w:r w:rsidRPr="009F5F4E">
        <w:rPr>
          <w:color w:val="auto"/>
        </w:rPr>
        <w:t>Direction</w:t>
      </w:r>
    </w:p>
    <w:p w14:paraId="2B4890D7" w14:textId="77777777" w:rsidR="0068311D" w:rsidRPr="009F5F4E" w:rsidRDefault="00905AAE" w:rsidP="000032F0">
      <w:r w:rsidRPr="009F5F4E">
        <w:t xml:space="preserve">Clockwise motion of </w:t>
      </w:r>
      <w:r w:rsidR="0068311D" w:rsidRPr="009F5F4E">
        <w:t xml:space="preserve">any of the </w:t>
      </w:r>
      <w:r w:rsidRPr="009F5F4E">
        <w:t xml:space="preserve">motors </w:t>
      </w:r>
      <w:r w:rsidR="00177C7D" w:rsidRPr="009F5F4E">
        <w:t xml:space="preserve">(looking out of the motor along the screw) brings the </w:t>
      </w:r>
      <w:r w:rsidR="000032F0" w:rsidRPr="009F5F4E">
        <w:t xml:space="preserve">stage on the screw closer to the motor.  Anti-clockwise motion moves the stage away.  </w:t>
      </w:r>
      <w:r w:rsidR="000032F0" w:rsidRPr="009F5F4E">
        <w:rPr>
          <w:i/>
          <w:iCs/>
        </w:rPr>
        <w:t>At the origin of the coordinate system</w:t>
      </w:r>
      <w:r w:rsidR="000032F0" w:rsidRPr="009F5F4E">
        <w:t xml:space="preserve"> (see below) the stages on the y- and z-axes are close to the</w:t>
      </w:r>
      <w:r w:rsidR="00C11F3F" w:rsidRPr="009F5F4E">
        <w:t>ir</w:t>
      </w:r>
      <w:r w:rsidR="000032F0" w:rsidRPr="009F5F4E">
        <w:t xml:space="preserve"> motor</w:t>
      </w:r>
      <w:r w:rsidR="00C11F3F" w:rsidRPr="009F5F4E">
        <w:t>s</w:t>
      </w:r>
      <w:r w:rsidR="000032F0" w:rsidRPr="009F5F4E">
        <w:t xml:space="preserve"> and significant motion is only possible by moving away from the motor</w:t>
      </w:r>
      <w:r w:rsidR="00C11F3F" w:rsidRPr="009F5F4E">
        <w:t>s</w:t>
      </w:r>
      <w:r w:rsidR="0068311D" w:rsidRPr="009F5F4E">
        <w:t xml:space="preserve"> (anti-clockwise motion)</w:t>
      </w:r>
      <w:r w:rsidR="000032F0" w:rsidRPr="009F5F4E">
        <w:t xml:space="preserve">.  </w:t>
      </w:r>
      <w:r w:rsidR="0068311D" w:rsidRPr="009F5F4E">
        <w:t xml:space="preserve">This requires sending the MC 405 command a </w:t>
      </w:r>
      <w:r w:rsidR="0068311D" w:rsidRPr="009F5F4E">
        <w:rPr>
          <w:i/>
          <w:iCs/>
        </w:rPr>
        <w:t>negative</w:t>
      </w:r>
      <w:r w:rsidR="0068311D" w:rsidRPr="009F5F4E">
        <w:t xml:space="preserve"> coordinate.  </w:t>
      </w:r>
      <w:r w:rsidR="000032F0" w:rsidRPr="009F5F4E">
        <w:t>Conversely, at the origin the stages on the x-axis are far from their respective motors and significant motion is possible only by moving towards the motor</w:t>
      </w:r>
      <w:r w:rsidR="0068311D" w:rsidRPr="009F5F4E">
        <w:t xml:space="preserve"> (clockwise motion)</w:t>
      </w:r>
      <w:r w:rsidR="000032F0" w:rsidRPr="009F5F4E">
        <w:t>.</w:t>
      </w:r>
      <w:r w:rsidR="0068311D" w:rsidRPr="009F5F4E">
        <w:t xml:space="preserve">  This requires sending the MC 405 a </w:t>
      </w:r>
      <w:r w:rsidR="0068311D" w:rsidRPr="009F5F4E">
        <w:rPr>
          <w:i/>
          <w:iCs/>
        </w:rPr>
        <w:t>positive</w:t>
      </w:r>
      <w:r w:rsidR="0068311D" w:rsidRPr="009F5F4E">
        <w:t xml:space="preserve"> coordinate.</w:t>
      </w:r>
    </w:p>
    <w:p w14:paraId="19E951D6" w14:textId="77777777" w:rsidR="0068311D" w:rsidRPr="009F5F4E" w:rsidRDefault="0068311D" w:rsidP="000032F0">
      <w:r w:rsidRPr="009F5F4E">
        <w:t>Therefore, once the origin has been properly set on the MC 405:</w:t>
      </w:r>
    </w:p>
    <w:p w14:paraId="26F54E65" w14:textId="77777777" w:rsidR="0068311D" w:rsidRPr="009F5F4E" w:rsidRDefault="0068311D" w:rsidP="0068311D">
      <w:pPr>
        <w:pStyle w:val="ListBullet"/>
      </w:pPr>
      <w:r w:rsidRPr="009F5F4E">
        <w:rPr>
          <w:u w:val="single"/>
        </w:rPr>
        <w:t>the x-axis runs effectively from 0 to a large positive number</w:t>
      </w:r>
      <w:r w:rsidRPr="009F5F4E">
        <w:t xml:space="preserve"> (as </w:t>
      </w:r>
      <w:proofErr w:type="gramStart"/>
      <w:r w:rsidRPr="009F5F4E">
        <w:t>at</w:t>
      </w:r>
      <w:proofErr w:type="gramEnd"/>
      <w:r w:rsidRPr="009F5F4E">
        <w:t xml:space="preserve"> 13 December 2021, this is set to 110mm in the LabView software);</w:t>
      </w:r>
    </w:p>
    <w:p w14:paraId="2BCD2F64" w14:textId="77777777" w:rsidR="0068311D" w:rsidRPr="009F5F4E" w:rsidRDefault="0068311D" w:rsidP="0068311D">
      <w:pPr>
        <w:pStyle w:val="ListBullet"/>
      </w:pPr>
      <w:r w:rsidRPr="009F5F4E">
        <w:rPr>
          <w:u w:val="single"/>
        </w:rPr>
        <w:lastRenderedPageBreak/>
        <w:t>the y-axis runs effectively from 0 to a large negative number</w:t>
      </w:r>
      <w:r w:rsidRPr="009F5F4E">
        <w:t xml:space="preserve"> (-210mm); and</w:t>
      </w:r>
    </w:p>
    <w:p w14:paraId="799FD9BB" w14:textId="5750D217" w:rsidR="000032F0" w:rsidRPr="009F5F4E" w:rsidRDefault="0068311D" w:rsidP="0068311D">
      <w:pPr>
        <w:pStyle w:val="ListBullet"/>
      </w:pPr>
      <w:r w:rsidRPr="009F5F4E">
        <w:rPr>
          <w:u w:val="single"/>
        </w:rPr>
        <w:t>the z-axis runs effectively from 0 to another large negative number</w:t>
      </w:r>
      <w:r w:rsidRPr="009F5F4E">
        <w:t xml:space="preserve"> (-185mm).</w:t>
      </w:r>
    </w:p>
    <w:p w14:paraId="5298A0C2" w14:textId="7FD25B6D" w:rsidR="00F4377D" w:rsidRPr="009F5F4E" w:rsidRDefault="00F4377D" w:rsidP="0068311D">
      <w:pPr>
        <w:pStyle w:val="ListBullet"/>
      </w:pPr>
      <w:r w:rsidRPr="009F5F4E">
        <w:rPr>
          <w:u w:val="single"/>
        </w:rPr>
        <w:t xml:space="preserve">The rotational axis does not have a displacement limit initialised. </w:t>
      </w:r>
    </w:p>
    <w:p w14:paraId="0470C2F0" w14:textId="77777777" w:rsidR="00FF5B88" w:rsidRPr="009F5F4E" w:rsidRDefault="00FF5B88" w:rsidP="00905AAE">
      <w:r w:rsidRPr="009F5F4E">
        <w:rPr>
          <w:u w:val="single"/>
        </w:rPr>
        <w:t>Care should be taken not to provide a coordinate with the wrong sign and crash the stages into the motors</w:t>
      </w:r>
      <w:r w:rsidRPr="009F5F4E">
        <w:t>.</w:t>
      </w:r>
    </w:p>
    <w:p w14:paraId="74F32928" w14:textId="77777777" w:rsidR="000032F0" w:rsidRPr="009F5F4E" w:rsidRDefault="000032F0" w:rsidP="0073573A">
      <w:pPr>
        <w:pStyle w:val="Heading3"/>
        <w:rPr>
          <w:color w:val="auto"/>
        </w:rPr>
      </w:pPr>
      <w:r w:rsidRPr="009F5F4E">
        <w:rPr>
          <w:color w:val="auto"/>
        </w:rPr>
        <w:t>Origin</w:t>
      </w:r>
    </w:p>
    <w:p w14:paraId="2F7ED7AC" w14:textId="77777777" w:rsidR="0068311D" w:rsidRPr="009F5F4E" w:rsidRDefault="0068311D" w:rsidP="00905AAE">
      <w:r w:rsidRPr="009F5F4E">
        <w:t>In general terms the origin is where the stages on the y- and z-axes nearly as close as they can be to their motors, and the stages on the x-axes are nearly as far as they can be from their motors.</w:t>
      </w:r>
      <w:r w:rsidR="00C11F3F" w:rsidRPr="009F5F4E">
        <w:t xml:space="preserve">  This corresponds to the back-right corner of the magnet mapper assembly.</w:t>
      </w:r>
    </w:p>
    <w:p w14:paraId="7CB61A54" w14:textId="35B44905" w:rsidR="00D71349" w:rsidRPr="009F5F4E" w:rsidRDefault="00FF5B88" w:rsidP="00905AAE">
      <w:r w:rsidRPr="009F5F4E">
        <w:t>Specifically, t</w:t>
      </w:r>
      <w:r w:rsidR="00905AAE" w:rsidRPr="009F5F4E">
        <w:t xml:space="preserve">here are optical sensors on each axis for determining the origin of the co-ordinate system (setting the “datum”).  When initialising the mapper </w:t>
      </w:r>
      <w:r w:rsidR="00FA6345" w:rsidRPr="009F5F4E">
        <w:t xml:space="preserve">using the DATUM command on the MC 405 </w:t>
      </w:r>
      <w:r w:rsidR="00905AAE" w:rsidRPr="009F5F4E">
        <w:t xml:space="preserve">the boom </w:t>
      </w:r>
      <w:r w:rsidR="00FA6345" w:rsidRPr="009F5F4E">
        <w:t xml:space="preserve">should </w:t>
      </w:r>
      <w:proofErr w:type="spellStart"/>
      <w:r w:rsidR="00905AAE" w:rsidRPr="009F5F4E">
        <w:t>moved</w:t>
      </w:r>
      <w:proofErr w:type="spellEnd"/>
      <w:r w:rsidR="00905AAE" w:rsidRPr="009F5F4E">
        <w:t xml:space="preserve"> towards the origin</w:t>
      </w:r>
      <w:r w:rsidR="00FA6345" w:rsidRPr="009F5F4E">
        <w:t xml:space="preserve"> </w:t>
      </w:r>
      <w:r w:rsidR="00905AAE" w:rsidRPr="009F5F4E">
        <w:t>until the sensors are triggered.  The boom is then moved very slightly back to take up any backlash and the zero-points for the relevant axes are set in the MC 405.</w:t>
      </w:r>
      <w:r w:rsidR="00FA6345" w:rsidRPr="009F5F4E">
        <w:t xml:space="preserve"> </w:t>
      </w:r>
      <w:r w:rsidR="009F5F4E">
        <w:t>The position of this origin can regularly shift by up to about 300 microns whenever the MagMapper is reinitialized.</w:t>
      </w:r>
    </w:p>
    <w:p w14:paraId="3024A9F1" w14:textId="5209A5EF" w:rsidR="00905AAE" w:rsidRPr="009F5F4E" w:rsidRDefault="00FA6345" w:rsidP="00905AAE">
      <w:pPr>
        <w:rPr>
          <w:u w:val="single"/>
        </w:rPr>
      </w:pPr>
      <w:r w:rsidRPr="009F5F4E">
        <w:rPr>
          <w:u w:val="single"/>
        </w:rPr>
        <w:t xml:space="preserve">When setting the origin using the LabView code, it is assumed that the </w:t>
      </w:r>
      <w:r w:rsidRPr="009F5F4E">
        <w:rPr>
          <w:i/>
          <w:iCs/>
          <w:u w:val="single"/>
        </w:rPr>
        <w:t>physical</w:t>
      </w:r>
      <w:r w:rsidRPr="009F5F4E">
        <w:rPr>
          <w:u w:val="single"/>
        </w:rPr>
        <w:t xml:space="preserve"> mapper position is initially zero </w:t>
      </w:r>
      <w:r w:rsidR="00941AA8" w:rsidRPr="009F5F4E">
        <w:rPr>
          <w:u w:val="single"/>
        </w:rPr>
        <w:t xml:space="preserve">or </w:t>
      </w:r>
      <w:r w:rsidRPr="009F5F4E">
        <w:rPr>
          <w:u w:val="single"/>
        </w:rPr>
        <w:t>positive for the x-axis, and zero or negative for the y- and z-axes (relative to the coordinate directions discussed above).  If this is not the case then stages will crash into the motor or the end of the lead screw, because the stages will be moving away from the optical sensor instead of towards them.</w:t>
      </w:r>
    </w:p>
    <w:p w14:paraId="09984ED5" w14:textId="77777777" w:rsidR="00FA6345" w:rsidRPr="009F5F4E" w:rsidRDefault="00FA6345" w:rsidP="0073573A">
      <w:pPr>
        <w:pStyle w:val="Heading3"/>
        <w:rPr>
          <w:color w:val="auto"/>
        </w:rPr>
      </w:pPr>
      <w:r w:rsidRPr="009F5F4E">
        <w:rPr>
          <w:color w:val="auto"/>
        </w:rPr>
        <w:t>Measurement scale</w:t>
      </w:r>
    </w:p>
    <w:p w14:paraId="3314F169" w14:textId="77777777" w:rsidR="0073573A" w:rsidRPr="009F5F4E" w:rsidRDefault="0073573A" w:rsidP="00905AAE">
      <w:r w:rsidRPr="009F5F4E">
        <w:t>The measurement scale is set in software on the MC 405 and is 1mm per 2,560 pulses (see the UNITS command).  This is derived as follows:</w:t>
      </w:r>
    </w:p>
    <w:p w14:paraId="457E0D2E" w14:textId="77777777" w:rsidR="00FA6345" w:rsidRPr="009F5F4E" w:rsidRDefault="00FA6345" w:rsidP="0073573A">
      <w:pPr>
        <w:pStyle w:val="ListBullet"/>
      </w:pPr>
      <w:r w:rsidRPr="009F5F4E">
        <w:t>The stepper motors have 200 steps per revolution.  That is, each pulse on the motor inputs will move the motor 1.8</w:t>
      </w:r>
      <w:r w:rsidRPr="009F5F4E">
        <w:rPr>
          <w:rFonts w:cstheme="minorHAnsi"/>
        </w:rPr>
        <w:t>⁰</w:t>
      </w:r>
      <w:r w:rsidRPr="009F5F4E">
        <w:t>.</w:t>
      </w:r>
    </w:p>
    <w:p w14:paraId="0FCC74DB" w14:textId="77777777" w:rsidR="0073573A" w:rsidRPr="009F5F4E" w:rsidRDefault="0073573A" w:rsidP="0073573A">
      <w:pPr>
        <w:pStyle w:val="ListBullet"/>
      </w:pPr>
      <w:r w:rsidRPr="009F5F4E">
        <w:t xml:space="preserve">The lead screws have a pitch of 10mm; a full rotation of the motor will move the stage by 10mm.  A single step on the motor will therefore move the stage by 0.05mm, and 20 steps on the motor will move the stage by 1mm.  </w:t>
      </w:r>
    </w:p>
    <w:p w14:paraId="31ABB28D" w14:textId="77777777" w:rsidR="00FA6345" w:rsidRPr="009F5F4E" w:rsidRDefault="00FA6345" w:rsidP="0073573A">
      <w:pPr>
        <w:pStyle w:val="ListBullet"/>
      </w:pPr>
      <w:r w:rsidRPr="009F5F4E">
        <w:t xml:space="preserve">The </w:t>
      </w:r>
      <w:r w:rsidR="0073573A" w:rsidRPr="009F5F4E">
        <w:t xml:space="preserve">stepper drivers are </w:t>
      </w:r>
      <w:proofErr w:type="spellStart"/>
      <w:r w:rsidR="0073573A" w:rsidRPr="009F5F4E">
        <w:t>jumpered</w:t>
      </w:r>
      <w:proofErr w:type="spellEnd"/>
      <w:r w:rsidR="0073573A" w:rsidRPr="009F5F4E">
        <w:t xml:space="preserve"> to do 8 micro-steps per step, so it takes 8 </w:t>
      </w:r>
      <w:r w:rsidR="0073573A" w:rsidRPr="009F5F4E">
        <w:rPr>
          <w:rFonts w:cstheme="minorHAnsi"/>
        </w:rPr>
        <w:t>×</w:t>
      </w:r>
      <w:r w:rsidR="0073573A" w:rsidRPr="009F5F4E">
        <w:t xml:space="preserve"> 20 = 160 pulses on the driver to make 20 steps on the motor (and advance the stage by 1mm).</w:t>
      </w:r>
    </w:p>
    <w:p w14:paraId="22ED9F85" w14:textId="77777777" w:rsidR="0073573A" w:rsidRPr="009F5F4E" w:rsidRDefault="0073573A" w:rsidP="0073573A">
      <w:pPr>
        <w:pStyle w:val="ListBullet"/>
        <w:rPr>
          <w:rFonts w:cstheme="minorHAnsi"/>
        </w:rPr>
      </w:pPr>
      <w:r w:rsidRPr="009F5F4E">
        <w:t xml:space="preserve">The MC 405 internally divides the pulse rate by 16, so it takes 16 </w:t>
      </w:r>
      <w:r w:rsidRPr="009F5F4E">
        <w:rPr>
          <w:rFonts w:cstheme="minorHAnsi"/>
        </w:rPr>
        <w:t>× 160 = 2,560 MC 405 “pulses” to advance the stage by 1mm.</w:t>
      </w:r>
    </w:p>
    <w:p w14:paraId="110D720F" w14:textId="51236A3F" w:rsidR="0073573A" w:rsidRPr="009F5F4E" w:rsidRDefault="0073573A" w:rsidP="00905AAE">
      <w:r w:rsidRPr="009F5F4E">
        <w:t>Once the units are set in the MC 405,</w:t>
      </w:r>
      <w:r w:rsidR="00027C65" w:rsidRPr="009F5F4E">
        <w:t xml:space="preserve"> </w:t>
      </w:r>
      <w:r w:rsidRPr="009F5F4E">
        <w:t>coordinates are effectively millimetres from the origin (taking care to maintain the correct sign, as indicated above).</w:t>
      </w:r>
    </w:p>
    <w:p w14:paraId="56AFD9E9" w14:textId="5BEBEF2A" w:rsidR="00CE1580" w:rsidRPr="009F5F4E" w:rsidRDefault="00CE1580" w:rsidP="00905AAE">
      <w:r w:rsidRPr="009F5F4E">
        <w:t xml:space="preserve">A fourth stepper motor (rotational axis) has also been implemented in later stages of development. </w:t>
      </w:r>
      <w:r w:rsidR="00162AB1" w:rsidRPr="009F5F4E">
        <w:t xml:space="preserve">Because the native </w:t>
      </w:r>
      <w:r w:rsidR="00E51F84" w:rsidRPr="009F5F4E">
        <w:t xml:space="preserve">200 subdivisions in the motor was sufficed for the practical context of measurements, the use of </w:t>
      </w:r>
      <w:proofErr w:type="spellStart"/>
      <w:r w:rsidR="00E51F84" w:rsidRPr="009F5F4E">
        <w:t>microstepping</w:t>
      </w:r>
      <w:proofErr w:type="spellEnd"/>
      <w:r w:rsidR="00E51F84" w:rsidRPr="009F5F4E">
        <w:t xml:space="preserve"> was not desired. However, it was found that the DM542 driver behaved abruptly running at the native 200 subdivisions. The abrupt performance was solved by double-stepping on the 400 subdivisions setting. The </w:t>
      </w:r>
      <w:r w:rsidR="001C1F44" w:rsidRPr="009F5F4E">
        <w:t>unit</w:t>
      </w:r>
      <w:r w:rsidR="00E51F84" w:rsidRPr="009F5F4E">
        <w:t xml:space="preserve"> constant specified for this axis was 32 rather than 2,560 so running the command </w:t>
      </w:r>
      <w:proofErr w:type="gramStart"/>
      <w:r w:rsidR="00E51F84" w:rsidRPr="009F5F4E">
        <w:t>MOVE(</w:t>
      </w:r>
      <w:proofErr w:type="gramEnd"/>
      <w:r w:rsidR="00E51F84" w:rsidRPr="009F5F4E">
        <w:t>0,0,0,1) would increment the motor 1.8⁰ clockwise (1 ÷ 200).</w:t>
      </w:r>
    </w:p>
    <w:p w14:paraId="4E86548E" w14:textId="00E71A61" w:rsidR="00DB56D5" w:rsidRPr="009F5F4E" w:rsidRDefault="00DB56D5" w:rsidP="0055105C">
      <w:pPr>
        <w:pStyle w:val="Heading2"/>
        <w:rPr>
          <w:color w:val="auto"/>
        </w:rPr>
      </w:pPr>
      <w:r w:rsidRPr="009F5F4E">
        <w:rPr>
          <w:color w:val="auto"/>
        </w:rPr>
        <w:lastRenderedPageBreak/>
        <w:t>Attaching the magnetic sensor</w:t>
      </w:r>
    </w:p>
    <w:p w14:paraId="3CEBA101" w14:textId="75EA6C9C" w:rsidR="00DB56D5" w:rsidRPr="009F5F4E" w:rsidRDefault="00DB56D5" w:rsidP="00DB56D5">
      <w:r w:rsidRPr="009F5F4E">
        <w:t>The P15A sensor requires a driving current</w:t>
      </w:r>
      <w:r w:rsidR="007E4BE5" w:rsidRPr="009F5F4E">
        <w:t xml:space="preserve">, and then outputs a </w:t>
      </w:r>
      <w:r w:rsidR="00864F7E" w:rsidRPr="009F5F4E">
        <w:t xml:space="preserve">differential </w:t>
      </w:r>
      <w:r w:rsidR="007E4BE5" w:rsidRPr="009F5F4E">
        <w:t>voltage that is proportional to the magnetic field.</w:t>
      </w:r>
    </w:p>
    <w:p w14:paraId="3A21B1D4" w14:textId="77777777" w:rsidR="002D4D70" w:rsidRPr="009F5F4E" w:rsidRDefault="007E4BE5" w:rsidP="00DB56D5">
      <w:r w:rsidRPr="009F5F4E">
        <w:t xml:space="preserve">The datasheet shows current </w:t>
      </w:r>
      <w:r w:rsidR="00D820C3" w:rsidRPr="009F5F4E">
        <w:t xml:space="preserve">passing from </w:t>
      </w:r>
      <w:r w:rsidRPr="009F5F4E">
        <w:t xml:space="preserve">pin 1 </w:t>
      </w:r>
      <w:r w:rsidR="00D820C3" w:rsidRPr="009F5F4E">
        <w:t xml:space="preserve">(positive) to pin </w:t>
      </w:r>
      <w:r w:rsidR="00D35538" w:rsidRPr="009F5F4E">
        <w:t>4</w:t>
      </w:r>
      <w:r w:rsidRPr="009F5F4E">
        <w:t xml:space="preserve"> </w:t>
      </w:r>
      <w:r w:rsidR="00D820C3" w:rsidRPr="009F5F4E">
        <w:t xml:space="preserve">(negative) </w:t>
      </w:r>
      <w:r w:rsidRPr="009F5F4E">
        <w:t xml:space="preserve">of the </w:t>
      </w:r>
      <w:proofErr w:type="gramStart"/>
      <w:r w:rsidRPr="009F5F4E">
        <w:t>device</w:t>
      </w:r>
      <w:proofErr w:type="gramEnd"/>
      <w:r w:rsidR="00864F7E" w:rsidRPr="009F5F4E">
        <w:t>, with the differential v</w:t>
      </w:r>
      <w:r w:rsidR="00D820C3" w:rsidRPr="009F5F4E">
        <w:t>oltage measured on pins 2 and 4</w:t>
      </w:r>
      <w:r w:rsidR="00864F7E" w:rsidRPr="009F5F4E">
        <w:t xml:space="preserve">.  </w:t>
      </w:r>
      <w:r w:rsidR="00864F7E" w:rsidRPr="009F5F4E">
        <w:rPr>
          <w:u w:val="single"/>
        </w:rPr>
        <w:t xml:space="preserve">However, as at 13 December 2021 </w:t>
      </w:r>
      <w:r w:rsidR="00D50AD8" w:rsidRPr="009F5F4E">
        <w:rPr>
          <w:u w:val="single"/>
        </w:rPr>
        <w:t>the sensor on the mapper was calibrated with the current and voltage leads interchanged</w:t>
      </w:r>
      <w:r w:rsidR="00116FDF" w:rsidRPr="009F5F4E">
        <w:rPr>
          <w:u w:val="single"/>
        </w:rPr>
        <w:t>, so the sensor is being run with current on pins 2 and 4 and voltage on pins 1 and 3.</w:t>
      </w:r>
      <w:r w:rsidR="00315268" w:rsidRPr="009F5F4E">
        <w:t xml:space="preserve"> </w:t>
      </w:r>
    </w:p>
    <w:p w14:paraId="0DC99068" w14:textId="77777777" w:rsidR="00A25F48" w:rsidRPr="009F5F4E" w:rsidRDefault="00A25F48" w:rsidP="00A25F48">
      <w:r w:rsidRPr="009F5F4E">
        <w:t xml:space="preserve">The current should be 1mA, provided by a constant-current source (a lower current will only require corrections to be made to the calibration, but a higher current is likely to damage the sensor).  </w:t>
      </w:r>
    </w:p>
    <w:p w14:paraId="52221A8B" w14:textId="42694A0E" w:rsidR="004012DB" w:rsidRPr="009F5F4E" w:rsidRDefault="004012DB" w:rsidP="00A25F48">
      <w:pPr>
        <w:rPr>
          <w:rFonts w:ascii="Calibri" w:eastAsia="Times New Roman" w:hAnsi="Calibri" w:cs="Calibri"/>
          <w:lang w:eastAsia="en-NZ"/>
        </w:rPr>
      </w:pPr>
      <w:r w:rsidRPr="009F5F4E">
        <w:t xml:space="preserve">The calibration for the sensor is </w:t>
      </w:r>
      <w:r w:rsidR="00AD5C26" w:rsidRPr="009F5F4E">
        <w:t xml:space="preserve">appended at the end of this document.  The original Excel file is </w:t>
      </w:r>
      <w:r w:rsidRPr="009F5F4E">
        <w:t>available</w:t>
      </w:r>
      <w:r w:rsidR="009F56C3" w:rsidRPr="009F5F4E">
        <w:t xml:space="preserve"> here</w:t>
      </w:r>
      <w:r w:rsidR="00AD5C26" w:rsidRPr="009F5F4E">
        <w:t xml:space="preserve"> (as </w:t>
      </w:r>
      <w:proofErr w:type="gramStart"/>
      <w:r w:rsidR="00AD5C26" w:rsidRPr="009F5F4E">
        <w:t>at</w:t>
      </w:r>
      <w:proofErr w:type="gramEnd"/>
      <w:r w:rsidR="00AD5C26" w:rsidRPr="009F5F4E">
        <w:t xml:space="preserve"> 13 December 2021)</w:t>
      </w:r>
      <w:r w:rsidR="009F56C3" w:rsidRPr="009F5F4E">
        <w:t>:</w:t>
      </w:r>
      <w:r w:rsidR="00CD192E" w:rsidRPr="009F5F4E">
        <w:t xml:space="preserve"> </w:t>
      </w:r>
      <w:r w:rsidR="00CD192E" w:rsidRPr="009F5F4E">
        <w:rPr>
          <w:rFonts w:ascii="Calibri" w:eastAsia="Times New Roman" w:hAnsi="Calibri" w:cs="Calibri"/>
          <w:lang w:eastAsia="en-NZ"/>
        </w:rPr>
        <w:t>R:\01 HTS Large Scale\11 HTS Dynamos\08 Student work\03 TJB VUW 2020\</w:t>
      </w:r>
      <w:proofErr w:type="spellStart"/>
      <w:r w:rsidR="00CD192E" w:rsidRPr="009F5F4E">
        <w:rPr>
          <w:rFonts w:ascii="Calibri" w:eastAsia="Times New Roman" w:hAnsi="Calibri" w:cs="Calibri"/>
          <w:lang w:eastAsia="en-NZ"/>
        </w:rPr>
        <w:t>HallCalibration</w:t>
      </w:r>
      <w:proofErr w:type="spellEnd"/>
      <w:r w:rsidR="00CD192E" w:rsidRPr="009F5F4E">
        <w:rPr>
          <w:rFonts w:ascii="Calibri" w:eastAsia="Times New Roman" w:hAnsi="Calibri" w:cs="Calibri"/>
          <w:lang w:eastAsia="en-NZ"/>
        </w:rPr>
        <w:t>\PPMS20210212\2021.07.09 P15A Hall Sensor Calibration for Magnet Mapper.xlsx</w:t>
      </w:r>
      <w:r w:rsidR="009F56C3" w:rsidRPr="009F5F4E">
        <w:t xml:space="preserve">.  </w:t>
      </w:r>
      <w:r w:rsidR="008E11AB" w:rsidRPr="009F5F4E">
        <w:t xml:space="preserve">The calibration </w:t>
      </w:r>
      <w:r w:rsidR="004C07D4" w:rsidRPr="009F5F4E">
        <w:t xml:space="preserve">shows voltage </w:t>
      </w:r>
      <w:r w:rsidR="006152C2" w:rsidRPr="009F5F4E">
        <w:t xml:space="preserve">(in volts) </w:t>
      </w:r>
      <w:r w:rsidR="004C07D4" w:rsidRPr="009F5F4E">
        <w:t xml:space="preserve">as a linear function of </w:t>
      </w:r>
      <w:r w:rsidR="006152C2" w:rsidRPr="009F5F4E">
        <w:t xml:space="preserve">magnetic field (in Tesla), i.e. V = </w:t>
      </w:r>
      <w:proofErr w:type="spellStart"/>
      <w:r w:rsidR="006152C2" w:rsidRPr="009F5F4E">
        <w:t>a+bB</w:t>
      </w:r>
      <w:proofErr w:type="spellEnd"/>
      <w:r w:rsidR="006152C2" w:rsidRPr="009F5F4E">
        <w:t xml:space="preserve">.  </w:t>
      </w:r>
      <w:r w:rsidR="00DC6B3F" w:rsidRPr="009F5F4E">
        <w:t xml:space="preserve">It is likely that you will want to invert the relationship.  </w:t>
      </w:r>
      <w:r w:rsidR="009F56C3" w:rsidRPr="009F5F4E">
        <w:t xml:space="preserve">Note that </w:t>
      </w:r>
      <w:r w:rsidR="004C07D4" w:rsidRPr="009F5F4E">
        <w:t xml:space="preserve">the calibration </w:t>
      </w:r>
      <w:r w:rsidR="009F56C3" w:rsidRPr="009F5F4E">
        <w:t>is temperature dependent</w:t>
      </w:r>
      <w:r w:rsidR="003149D0" w:rsidRPr="009F5F4E">
        <w:t xml:space="preserve">; the relationship for the correct temperature must be selected or interpolated if at a temperature that is not </w:t>
      </w:r>
      <w:r w:rsidR="004C07D4" w:rsidRPr="009F5F4E">
        <w:t xml:space="preserve">listed in the calibration document.  </w:t>
      </w:r>
      <w:r w:rsidR="00BD0F03" w:rsidRPr="009F5F4E">
        <w:t xml:space="preserve">The calibration also depends on the current.  </w:t>
      </w:r>
      <w:r w:rsidR="00A819DB" w:rsidRPr="009F5F4E">
        <w:t xml:space="preserve">The voltage-field relationship should be linear in </w:t>
      </w:r>
      <w:proofErr w:type="gramStart"/>
      <w:r w:rsidR="00A819DB" w:rsidRPr="009F5F4E">
        <w:t>current</w:t>
      </w:r>
      <w:proofErr w:type="gramEnd"/>
      <w:r w:rsidR="00A819DB" w:rsidRPr="009F5F4E">
        <w:t xml:space="preserve"> but this has not been experimentally tested (in particular, care should be taken with the constant term).</w:t>
      </w:r>
    </w:p>
    <w:p w14:paraId="4F8E19CD" w14:textId="3F023117" w:rsidR="00A25F48" w:rsidRPr="009F5F4E" w:rsidRDefault="002175F3" w:rsidP="00A25F48">
      <w:r w:rsidRPr="009F5F4E">
        <w:t xml:space="preserve">As </w:t>
      </w:r>
      <w:proofErr w:type="gramStart"/>
      <w:r w:rsidRPr="009F5F4E">
        <w:t>at</w:t>
      </w:r>
      <w:proofErr w:type="gramEnd"/>
      <w:r w:rsidRPr="009F5F4E">
        <w:t xml:space="preserve"> 13 December 2021 t</w:t>
      </w:r>
      <w:r w:rsidR="00A25F48" w:rsidRPr="009F5F4E">
        <w:t xml:space="preserve">he voltage </w:t>
      </w:r>
      <w:r w:rsidRPr="009F5F4E">
        <w:t xml:space="preserve">is being measured using an NI USB-6210 multifunction data acquisition device, with the </w:t>
      </w:r>
      <w:r w:rsidR="000C176F" w:rsidRPr="009F5F4E">
        <w:t xml:space="preserve">sensor </w:t>
      </w:r>
      <w:r w:rsidRPr="009F5F4E">
        <w:t xml:space="preserve">voltage leads </w:t>
      </w:r>
      <w:r w:rsidR="000C176F" w:rsidRPr="009F5F4E">
        <w:t xml:space="preserve">connected to ports </w:t>
      </w:r>
      <w:r w:rsidR="00EE59AA" w:rsidRPr="009F5F4E">
        <w:t xml:space="preserve">AI0+ and AI0- </w:t>
      </w:r>
      <w:r w:rsidR="000C176F" w:rsidRPr="009F5F4E">
        <w:t>on the device.</w:t>
      </w:r>
      <w:r w:rsidR="00EE59AA" w:rsidRPr="009F5F4E">
        <w:t xml:space="preserve">  Any other </w:t>
      </w:r>
      <w:r w:rsidR="00E079E9" w:rsidRPr="009F5F4E">
        <w:t>device may be used but the LabView code might require changes (see below).</w:t>
      </w:r>
    </w:p>
    <w:p w14:paraId="7D8E6C0D" w14:textId="7316DFA1" w:rsidR="00027C65" w:rsidRPr="009F5F4E" w:rsidRDefault="0055105C" w:rsidP="0055105C">
      <w:pPr>
        <w:pStyle w:val="Heading2"/>
        <w:rPr>
          <w:color w:val="auto"/>
        </w:rPr>
      </w:pPr>
      <w:r w:rsidRPr="009F5F4E">
        <w:rPr>
          <w:color w:val="auto"/>
        </w:rPr>
        <w:t>LabView code</w:t>
      </w:r>
      <w:r w:rsidR="00153003" w:rsidRPr="009F5F4E">
        <w:rPr>
          <w:color w:val="auto"/>
        </w:rPr>
        <w:t xml:space="preserve"> for movement and magnetic field measurements</w:t>
      </w:r>
    </w:p>
    <w:p w14:paraId="048C1FA1" w14:textId="2DF0AD9E" w:rsidR="00F4376F" w:rsidRPr="009F5F4E" w:rsidRDefault="00F4376F" w:rsidP="00F4376F">
      <w:pPr>
        <w:pStyle w:val="Heading3"/>
        <w:rPr>
          <w:color w:val="auto"/>
        </w:rPr>
      </w:pPr>
      <w:r w:rsidRPr="009F5F4E">
        <w:rPr>
          <w:color w:val="auto"/>
        </w:rPr>
        <w:t xml:space="preserve">Connection settings </w:t>
      </w:r>
    </w:p>
    <w:p w14:paraId="05415AB2" w14:textId="71909B32" w:rsidR="0045377E" w:rsidRPr="009F5F4E" w:rsidRDefault="00DB2C0D" w:rsidP="0045377E">
      <w:r w:rsidRPr="009F5F4E">
        <w:t xml:space="preserve">The LabView code </w:t>
      </w:r>
      <w:r w:rsidR="00B63C90" w:rsidRPr="009F5F4E">
        <w:t xml:space="preserve">makes a connection to the MC 405 controller, and </w:t>
      </w:r>
      <w:r w:rsidR="005D4B45" w:rsidRPr="009F5F4E">
        <w:t>another connection to an NI</w:t>
      </w:r>
      <w:r w:rsidR="009125F5" w:rsidRPr="009F5F4E">
        <w:t xml:space="preserve"> USB-6210 multifunction data acquisition device.</w:t>
      </w:r>
    </w:p>
    <w:p w14:paraId="539EC520" w14:textId="7E272BAC" w:rsidR="00042CB6" w:rsidRPr="009F5F4E" w:rsidRDefault="00042CB6" w:rsidP="0045377E">
      <w:r w:rsidRPr="009F5F4E">
        <w:t xml:space="preserve">The connection to the MC 405 controller requires an address.  As at </w:t>
      </w:r>
      <w:r w:rsidR="00602CE0" w:rsidRPr="009F5F4E">
        <w:t>13 December 2021 this is: TCPIP0::192.168.0.250::</w:t>
      </w:r>
      <w:proofErr w:type="gramStart"/>
      <w:r w:rsidR="00602CE0" w:rsidRPr="009F5F4E">
        <w:t>23::</w:t>
      </w:r>
      <w:proofErr w:type="gramEnd"/>
      <w:r w:rsidR="00602CE0" w:rsidRPr="009F5F4E">
        <w:t>SOCKET.  192.168.9.250 is the IP address of the MC 405 controller</w:t>
      </w:r>
      <w:r w:rsidR="00507C2F" w:rsidRPr="009F5F4E">
        <w:t xml:space="preserve"> and 23 is the port to be used for communication.  You can find (and alter) this setting </w:t>
      </w:r>
      <w:r w:rsidR="00E645DB" w:rsidRPr="009F5F4E">
        <w:t xml:space="preserve">on the far left of the </w:t>
      </w:r>
      <w:proofErr w:type="spellStart"/>
      <w:r w:rsidR="00507C2F" w:rsidRPr="009F5F4E">
        <w:t>the</w:t>
      </w:r>
      <w:proofErr w:type="spellEnd"/>
      <w:r w:rsidR="00507C2F" w:rsidRPr="009F5F4E">
        <w:t xml:space="preserve"> </w:t>
      </w:r>
      <w:r w:rsidR="00507C2F" w:rsidRPr="009F5F4E">
        <w:rPr>
          <w:i/>
          <w:iCs/>
        </w:rPr>
        <w:t>main.vi</w:t>
      </w:r>
      <w:r w:rsidR="00507C2F" w:rsidRPr="009F5F4E">
        <w:t xml:space="preserve"> </w:t>
      </w:r>
      <w:r w:rsidR="00E645DB" w:rsidRPr="009F5F4E">
        <w:t>block diagram</w:t>
      </w:r>
      <w:r w:rsidR="00507C2F" w:rsidRPr="009F5F4E">
        <w:t>.</w:t>
      </w:r>
    </w:p>
    <w:p w14:paraId="3FC3725A" w14:textId="208ED573" w:rsidR="00E645DB" w:rsidRPr="009F5F4E" w:rsidRDefault="00E645DB" w:rsidP="0045377E">
      <w:r w:rsidRPr="009F5F4E">
        <w:t>The connection to the NI USB-6210 also requires an address</w:t>
      </w:r>
      <w:r w:rsidR="00523311" w:rsidRPr="009F5F4E">
        <w:t xml:space="preserve">.  As </w:t>
      </w:r>
      <w:proofErr w:type="gramStart"/>
      <w:r w:rsidR="00523311" w:rsidRPr="009F5F4E">
        <w:t>at</w:t>
      </w:r>
      <w:proofErr w:type="gramEnd"/>
      <w:r w:rsidR="00523311" w:rsidRPr="009F5F4E">
        <w:t xml:space="preserve"> 13 December 2021 this </w:t>
      </w:r>
      <w:r w:rsidR="00CE5491" w:rsidRPr="009F5F4E">
        <w:t>ha</w:t>
      </w:r>
      <w:r w:rsidR="00586790" w:rsidRPr="009F5F4E">
        <w:t>s</w:t>
      </w:r>
      <w:r w:rsidR="00CE5491" w:rsidRPr="009F5F4E">
        <w:t xml:space="preserve"> been </w:t>
      </w:r>
      <w:r w:rsidR="00523311" w:rsidRPr="009F5F4E">
        <w:t xml:space="preserve">set </w:t>
      </w:r>
      <w:r w:rsidR="00CE5491" w:rsidRPr="009F5F4E">
        <w:t xml:space="preserve">to Dev2/ai0 </w:t>
      </w:r>
      <w:r w:rsidR="00523311" w:rsidRPr="009F5F4E">
        <w:t>using the DAQ Assistant function</w:t>
      </w:r>
      <w:r w:rsidR="00CE5491" w:rsidRPr="009F5F4E">
        <w:t xml:space="preserve">.  </w:t>
      </w:r>
      <w:r w:rsidR="00586790" w:rsidRPr="009F5F4E">
        <w:t xml:space="preserve">You can change this by double-clicking on the DAQ </w:t>
      </w:r>
      <w:r w:rsidR="00FF63C7" w:rsidRPr="009F5F4E">
        <w:t>As</w:t>
      </w:r>
      <w:r w:rsidR="00586790" w:rsidRPr="009F5F4E">
        <w:t xml:space="preserve">sistant function in </w:t>
      </w:r>
      <w:r w:rsidR="00FF63C7" w:rsidRPr="009F5F4E">
        <w:t xml:space="preserve">case 64 of the </w:t>
      </w:r>
      <w:r w:rsidR="00727230" w:rsidRPr="009F5F4E">
        <w:t>C</w:t>
      </w:r>
      <w:r w:rsidR="00FF63C7" w:rsidRPr="009F5F4E">
        <w:t xml:space="preserve">ase block in </w:t>
      </w:r>
      <w:r w:rsidR="00FF63C7" w:rsidRPr="009F5F4E">
        <w:rPr>
          <w:i/>
          <w:iCs/>
        </w:rPr>
        <w:t>main.vi</w:t>
      </w:r>
      <w:r w:rsidR="00316B65" w:rsidRPr="009F5F4E">
        <w:t xml:space="preserve"> (there is a True / False block in</w:t>
      </w:r>
      <w:r w:rsidR="00AA2C25" w:rsidRPr="009F5F4E">
        <w:t>side the case block; the DAQ Assistant function is found under the False setting)</w:t>
      </w:r>
      <w:r w:rsidR="00FF63C7" w:rsidRPr="009F5F4E">
        <w:t>.</w:t>
      </w:r>
      <w:r w:rsidR="00E0229D" w:rsidRPr="009F5F4E">
        <w:t xml:space="preserve">  It is assumed that </w:t>
      </w:r>
      <w:r w:rsidR="003053A1" w:rsidRPr="009F5F4E">
        <w:t xml:space="preserve">a differential voltage can be read </w:t>
      </w:r>
      <w:r w:rsidR="006F6955" w:rsidRPr="009F5F4E">
        <w:t>from the relevant address at a sample rate of 1KS/s.</w:t>
      </w:r>
    </w:p>
    <w:p w14:paraId="2BCE7BB3" w14:textId="69ED05FF" w:rsidR="00FB3A2B" w:rsidRPr="009F5F4E" w:rsidRDefault="00FB3A2B" w:rsidP="00045443">
      <w:pPr>
        <w:pStyle w:val="Heading3"/>
        <w:rPr>
          <w:color w:val="auto"/>
        </w:rPr>
      </w:pPr>
      <w:r w:rsidRPr="009F5F4E">
        <w:rPr>
          <w:color w:val="auto"/>
        </w:rPr>
        <w:t>Running the code</w:t>
      </w:r>
    </w:p>
    <w:p w14:paraId="450BFAA7" w14:textId="1A7EF381" w:rsidR="00FB3A2B" w:rsidRPr="009F5F4E" w:rsidRDefault="0046561C" w:rsidP="00FB3A2B">
      <w:r w:rsidRPr="009F5F4E">
        <w:t>To start, ensure that the MC 405 is on, connected to the LabView PC by ethernet</w:t>
      </w:r>
      <w:r w:rsidR="003D1A5F" w:rsidRPr="009F5F4E">
        <w:t>, and can be pinged from the PC at the correct address (see above).  Then r</w:t>
      </w:r>
      <w:r w:rsidRPr="009F5F4E">
        <w:t xml:space="preserve">un </w:t>
      </w:r>
      <w:r w:rsidRPr="009F5F4E">
        <w:rPr>
          <w:i/>
          <w:iCs/>
        </w:rPr>
        <w:t>main.vi</w:t>
      </w:r>
      <w:r w:rsidRPr="009F5F4E">
        <w:t>.</w:t>
      </w:r>
    </w:p>
    <w:p w14:paraId="13505363" w14:textId="633CABBE" w:rsidR="003D1A5F" w:rsidRPr="009F5F4E" w:rsidRDefault="003D1A5F" w:rsidP="00FB3A2B">
      <w:r w:rsidRPr="009F5F4E">
        <w:t xml:space="preserve">Next, initialise the </w:t>
      </w:r>
      <w:r w:rsidR="00043524" w:rsidRPr="009F5F4E">
        <w:t>controller by pressing the Initialise button.</w:t>
      </w:r>
      <w:r w:rsidR="006E4A06" w:rsidRPr="009F5F4E">
        <w:t xml:space="preserve">  This will set the origin and scaling on each axis, set up limits to prevent crashing the stages on the screws</w:t>
      </w:r>
      <w:r w:rsidR="00CF791B" w:rsidRPr="009F5F4E">
        <w:t>, and make it possible to run other commands.</w:t>
      </w:r>
      <w:r w:rsidR="006A1A79" w:rsidRPr="009F5F4E">
        <w:t xml:space="preserve">  </w:t>
      </w:r>
      <w:r w:rsidR="006A1A79" w:rsidRPr="009F5F4E">
        <w:rPr>
          <w:u w:val="single"/>
        </w:rPr>
        <w:t>Before running the initialisation ensure that the path from the sensor boom to the origin is clear</w:t>
      </w:r>
      <w:r w:rsidR="003D3AF7" w:rsidRPr="009F5F4E">
        <w:rPr>
          <w:u w:val="single"/>
        </w:rPr>
        <w:t>.</w:t>
      </w:r>
      <w:r w:rsidR="0098786B" w:rsidRPr="009F5F4E">
        <w:t xml:space="preserve">  Once the controller is initialised it should not need to be initialised again unless it is turned off.  </w:t>
      </w:r>
      <w:proofErr w:type="gramStart"/>
      <w:r w:rsidR="0098786B" w:rsidRPr="009F5F4E">
        <w:t xml:space="preserve">In particular, </w:t>
      </w:r>
      <w:r w:rsidR="00334D08" w:rsidRPr="009F5F4E">
        <w:t>as</w:t>
      </w:r>
      <w:proofErr w:type="gramEnd"/>
      <w:r w:rsidR="00334D08" w:rsidRPr="009F5F4E">
        <w:t xml:space="preserve"> long as the controller does not lose power at any point </w:t>
      </w:r>
      <w:r w:rsidR="0098786B" w:rsidRPr="009F5F4E">
        <w:t xml:space="preserve">you can stop </w:t>
      </w:r>
      <w:r w:rsidR="0098786B" w:rsidRPr="009F5F4E">
        <w:lastRenderedPageBreak/>
        <w:t>and restart the LabView code</w:t>
      </w:r>
      <w:r w:rsidR="00334D08" w:rsidRPr="009F5F4E">
        <w:t xml:space="preserve"> without having to re-initialise.</w:t>
      </w:r>
      <w:r w:rsidR="00335647" w:rsidRPr="009F5F4E">
        <w:t xml:space="preserve">  This is helpful because you cannot rely on the origin being precisely the same each time you initialise (it will be close but not necessarily </w:t>
      </w:r>
      <w:r w:rsidR="008A7E99" w:rsidRPr="009F5F4E">
        <w:t>sub-millimetre close)</w:t>
      </w:r>
      <w:r w:rsidR="00335647" w:rsidRPr="009F5F4E">
        <w:t>.</w:t>
      </w:r>
    </w:p>
    <w:p w14:paraId="7FF9AB52" w14:textId="6D9BADDC" w:rsidR="00CF791B" w:rsidRPr="009F5F4E" w:rsidRDefault="00CF791B" w:rsidP="00FB3A2B">
      <w:r w:rsidRPr="009F5F4E">
        <w:t>Following initialisation</w:t>
      </w:r>
      <w:r w:rsidR="006E351F" w:rsidRPr="009F5F4E">
        <w:t xml:space="preserve">, a typical sequence of operations is to carefully move the sensor to some </w:t>
      </w:r>
      <w:r w:rsidR="00ED7A61" w:rsidRPr="009F5F4E">
        <w:t>known</w:t>
      </w:r>
      <w:r w:rsidR="006E351F" w:rsidRPr="009F5F4E">
        <w:t xml:space="preserve"> position</w:t>
      </w:r>
      <w:r w:rsidR="00CA2735" w:rsidRPr="009F5F4E">
        <w:t xml:space="preserve"> (e.g. just above </w:t>
      </w:r>
      <w:r w:rsidR="003B7789" w:rsidRPr="009F5F4E">
        <w:t xml:space="preserve">one corner of the surface of a </w:t>
      </w:r>
      <w:r w:rsidR="00CA2735" w:rsidRPr="009F5F4E">
        <w:t>magnet), and then to run a scan of the magnet</w:t>
      </w:r>
      <w:r w:rsidR="003B7789" w:rsidRPr="009F5F4E">
        <w:t>ic field at points on a 3D grid</w:t>
      </w:r>
      <w:r w:rsidR="00ED7A61" w:rsidRPr="009F5F4E">
        <w:t xml:space="preserve"> relative to this position</w:t>
      </w:r>
      <w:r w:rsidR="003B7789" w:rsidRPr="009F5F4E">
        <w:t>.</w:t>
      </w:r>
      <w:r w:rsidR="00592B9D" w:rsidRPr="009F5F4E">
        <w:t xml:space="preserve">  To do this:</w:t>
      </w:r>
    </w:p>
    <w:p w14:paraId="674E3EB4" w14:textId="5A98B5D5" w:rsidR="003D3AF7" w:rsidRPr="009F5F4E" w:rsidRDefault="003D3AF7" w:rsidP="00D20360">
      <w:pPr>
        <w:pStyle w:val="ListBullet"/>
      </w:pPr>
      <w:r w:rsidRPr="009F5F4E">
        <w:t xml:space="preserve">To move the sensor to </w:t>
      </w:r>
      <w:r w:rsidR="00B16D6C" w:rsidRPr="009F5F4E">
        <w:t>the coordinate (</w:t>
      </w:r>
      <w:proofErr w:type="gramStart"/>
      <w:r w:rsidR="00767F8A" w:rsidRPr="009F5F4E">
        <w:t>X</w:t>
      </w:r>
      <w:r w:rsidR="00B16D6C" w:rsidRPr="009F5F4E">
        <w:t>,</w:t>
      </w:r>
      <w:r w:rsidR="00767F8A" w:rsidRPr="009F5F4E">
        <w:t>Y</w:t>
      </w:r>
      <w:proofErr w:type="gramEnd"/>
      <w:r w:rsidR="00B16D6C" w:rsidRPr="009F5F4E">
        <w:t>,</w:t>
      </w:r>
      <w:r w:rsidR="00767F8A" w:rsidRPr="009F5F4E">
        <w:t>Z</w:t>
      </w:r>
      <w:r w:rsidR="00B16D6C" w:rsidRPr="009F5F4E">
        <w:t>), fill in the X, Y, and Z coordinate boxes and press the Move absolute button.</w:t>
      </w:r>
      <w:r w:rsidR="00D20360" w:rsidRPr="009F5F4E">
        <w:t xml:space="preserve">  Ensure that you use the correct sign for each coordinate (see above).</w:t>
      </w:r>
      <w:r w:rsidR="00592B9D" w:rsidRPr="009F5F4E">
        <w:t xml:space="preserve">  </w:t>
      </w:r>
      <w:r w:rsidR="00263B43" w:rsidRPr="009F5F4E">
        <w:t>Absolute p</w:t>
      </w:r>
      <w:r w:rsidR="00592B9D" w:rsidRPr="009F5F4E">
        <w:t>osition is displayed in the Current Position control</w:t>
      </w:r>
      <w:r w:rsidR="00263B43" w:rsidRPr="009F5F4E">
        <w:t xml:space="preserve"> (it might take a short time to update after each move).</w:t>
      </w:r>
    </w:p>
    <w:p w14:paraId="2075971C" w14:textId="6E87CA25" w:rsidR="00D20360" w:rsidRPr="009F5F4E" w:rsidRDefault="00D20360" w:rsidP="00D20360">
      <w:pPr>
        <w:pStyle w:val="ListBullet"/>
      </w:pPr>
      <w:r w:rsidRPr="009F5F4E">
        <w:t>To move the sensor to the coordinate (</w:t>
      </w:r>
      <w:r w:rsidR="00767F8A" w:rsidRPr="009F5F4E">
        <w:t>X + X increment, Y + Y increment, Z + Z increment</w:t>
      </w:r>
      <w:r w:rsidRPr="009F5F4E">
        <w:t>), where (</w:t>
      </w:r>
      <w:proofErr w:type="gramStart"/>
      <w:r w:rsidR="00767F8A" w:rsidRPr="009F5F4E">
        <w:t>X</w:t>
      </w:r>
      <w:r w:rsidRPr="009F5F4E">
        <w:t>,</w:t>
      </w:r>
      <w:r w:rsidR="00767F8A" w:rsidRPr="009F5F4E">
        <w:t>Y</w:t>
      </w:r>
      <w:proofErr w:type="gramEnd"/>
      <w:r w:rsidRPr="009F5F4E">
        <w:t>,</w:t>
      </w:r>
      <w:r w:rsidR="00767F8A" w:rsidRPr="009F5F4E">
        <w:t>Z</w:t>
      </w:r>
      <w:r w:rsidRPr="009F5F4E">
        <w:t xml:space="preserve">) is the current position of the </w:t>
      </w:r>
      <w:r w:rsidR="00767F8A" w:rsidRPr="009F5F4E">
        <w:t xml:space="preserve">sensor, </w:t>
      </w:r>
      <w:r w:rsidRPr="009F5F4E">
        <w:t>fill in the X</w:t>
      </w:r>
      <w:r w:rsidR="00767F8A" w:rsidRPr="009F5F4E">
        <w:t xml:space="preserve"> increment</w:t>
      </w:r>
      <w:r w:rsidRPr="009F5F4E">
        <w:t>, Y</w:t>
      </w:r>
      <w:r w:rsidR="00767F8A" w:rsidRPr="009F5F4E">
        <w:t xml:space="preserve"> increment</w:t>
      </w:r>
      <w:r w:rsidRPr="009F5F4E">
        <w:t xml:space="preserve">, and Z </w:t>
      </w:r>
      <w:r w:rsidR="00767F8A" w:rsidRPr="009F5F4E">
        <w:t xml:space="preserve">increment </w:t>
      </w:r>
      <w:r w:rsidRPr="009F5F4E">
        <w:t xml:space="preserve">coordinate boxes and press the Move </w:t>
      </w:r>
      <w:r w:rsidR="00767F8A" w:rsidRPr="009F5F4E">
        <w:t xml:space="preserve">relative </w:t>
      </w:r>
      <w:r w:rsidRPr="009F5F4E">
        <w:t xml:space="preserve">button.  Ensure that you use the correct sign for each </w:t>
      </w:r>
      <w:r w:rsidR="00F950C8" w:rsidRPr="009F5F4E">
        <w:t xml:space="preserve">increment </w:t>
      </w:r>
      <w:r w:rsidRPr="009F5F4E">
        <w:t>(see above).</w:t>
      </w:r>
      <w:r w:rsidR="00263B43" w:rsidRPr="009F5F4E">
        <w:t xml:space="preserve">  (This </w:t>
      </w:r>
      <w:r w:rsidR="0057380E" w:rsidRPr="009F5F4E">
        <w:t xml:space="preserve">action </w:t>
      </w:r>
      <w:r w:rsidR="00263B43" w:rsidRPr="009F5F4E">
        <w:t>also updates the Absolute position control).</w:t>
      </w:r>
    </w:p>
    <w:p w14:paraId="2AA20525" w14:textId="4F0579B4" w:rsidR="00F950C8" w:rsidRPr="009F5F4E" w:rsidRDefault="006253DA" w:rsidP="00D20360">
      <w:pPr>
        <w:pStyle w:val="ListBullet"/>
      </w:pPr>
      <w:r w:rsidRPr="009F5F4E">
        <w:t xml:space="preserve">To scan the magnetic field over a </w:t>
      </w:r>
      <w:r w:rsidR="009F7A86" w:rsidRPr="009F5F4E">
        <w:t xml:space="preserve">3-D </w:t>
      </w:r>
      <w:r w:rsidRPr="009F5F4E">
        <w:t xml:space="preserve">grid of points, enter values in the X Start, Y Start, Z Start, X End, Y End, Z End, X Step, Y Step, and Z Step </w:t>
      </w:r>
      <w:r w:rsidR="00B203A7" w:rsidRPr="009F5F4E">
        <w:t>boxes and then press the Read grid button.  You will be prompted for a file name to store the field readings.</w:t>
      </w:r>
      <w:r w:rsidR="00F559BD" w:rsidRPr="009F5F4E">
        <w:t xml:space="preserve">  </w:t>
      </w:r>
      <w:r w:rsidR="00CE73DF" w:rsidRPr="009F5F4E">
        <w:t xml:space="preserve">As </w:t>
      </w:r>
      <w:proofErr w:type="gramStart"/>
      <w:r w:rsidR="00CE73DF" w:rsidRPr="009F5F4E">
        <w:t>at</w:t>
      </w:r>
      <w:proofErr w:type="gramEnd"/>
      <w:r w:rsidR="00CE73DF" w:rsidRPr="009F5F4E">
        <w:t xml:space="preserve"> 13 December 2021 the code </w:t>
      </w:r>
      <w:r w:rsidR="008573FE" w:rsidRPr="009F5F4E">
        <w:t xml:space="preserve">then </w:t>
      </w:r>
      <w:r w:rsidR="00CE73DF" w:rsidRPr="009F5F4E">
        <w:t>makes a large array of all the points where measurements are to take place</w:t>
      </w:r>
      <w:r w:rsidR="00E87646" w:rsidRPr="009F5F4E">
        <w:t>, and this can take some time (depending on the number of points).</w:t>
      </w:r>
      <w:r w:rsidR="008573FE" w:rsidRPr="009F5F4E">
        <w:t xml:space="preserve">  Readings will begin after the array is created.</w:t>
      </w:r>
      <w:r w:rsidR="00E87646" w:rsidRPr="009F5F4E">
        <w:t xml:space="preserve">  </w:t>
      </w:r>
      <w:r w:rsidR="00FA3313" w:rsidRPr="009F5F4E">
        <w:t>Take care to enter the correct sign for all coordinates</w:t>
      </w:r>
      <w:r w:rsidR="00ED7A61" w:rsidRPr="009F5F4E">
        <w:t xml:space="preserve"> and to make sure that the sign of the step size is consistent with the </w:t>
      </w:r>
      <w:r w:rsidR="00E57B62" w:rsidRPr="009F5F4E">
        <w:t>start and end points (e.g. if start is -50mm and end is -25mm, step should be 5mm</w:t>
      </w:r>
      <w:r w:rsidR="00A022EC" w:rsidRPr="009F5F4E">
        <w:t xml:space="preserve"> and </w:t>
      </w:r>
      <w:r w:rsidR="00A022EC" w:rsidRPr="009F5F4E">
        <w:rPr>
          <w:i/>
          <w:iCs/>
        </w:rPr>
        <w:t>not</w:t>
      </w:r>
      <w:r w:rsidR="00A022EC" w:rsidRPr="009F5F4E">
        <w:t xml:space="preserve"> -5mm).  The code does some checks for validity of coordinates and will silently </w:t>
      </w:r>
      <w:r w:rsidR="00A602C7" w:rsidRPr="009F5F4E">
        <w:t>end the command (so not scan anything) if it finds they are invalid.</w:t>
      </w:r>
      <w:r w:rsidR="00302FC1" w:rsidRPr="009F5F4E">
        <w:t xml:space="preserve">  </w:t>
      </w:r>
      <w:r w:rsidR="009F7A86" w:rsidRPr="009F5F4E">
        <w:t xml:space="preserve">It is fine to have a </w:t>
      </w:r>
      <w:proofErr w:type="gramStart"/>
      <w:r w:rsidR="009F7A86" w:rsidRPr="009F5F4E">
        <w:t>zero step</w:t>
      </w:r>
      <w:proofErr w:type="gramEnd"/>
      <w:r w:rsidR="009F7A86" w:rsidRPr="009F5F4E">
        <w:t xml:space="preserve"> size if the beginning and end coordinate are the same (</w:t>
      </w:r>
      <w:r w:rsidR="00BF536C" w:rsidRPr="009F5F4E">
        <w:t xml:space="preserve">as they will be for a </w:t>
      </w:r>
      <w:r w:rsidR="009F7A86" w:rsidRPr="009F5F4E">
        <w:t xml:space="preserve">1-D or 2-D scan).  </w:t>
      </w:r>
      <w:r w:rsidR="00302FC1" w:rsidRPr="009F5F4E">
        <w:t xml:space="preserve">The format of </w:t>
      </w:r>
      <w:r w:rsidR="00687702" w:rsidRPr="009F5F4E">
        <w:t xml:space="preserve">each line in </w:t>
      </w:r>
      <w:r w:rsidR="00302FC1" w:rsidRPr="009F5F4E">
        <w:t xml:space="preserve">the data file is </w:t>
      </w:r>
      <w:r w:rsidR="002D52D4" w:rsidRPr="009F5F4E">
        <w:t>x</w:t>
      </w:r>
      <w:r w:rsidR="006709AC" w:rsidRPr="009F5F4E">
        <w:t xml:space="preserve">, y, z, </w:t>
      </w:r>
      <w:r w:rsidR="003C547F" w:rsidRPr="009F5F4E">
        <w:t>average voltage</w:t>
      </w:r>
      <w:r w:rsidR="00D564ED" w:rsidRPr="009F5F4E">
        <w:t xml:space="preserve">, </w:t>
      </w:r>
      <w:proofErr w:type="spellStart"/>
      <w:r w:rsidR="00D564ED" w:rsidRPr="009F5F4E">
        <w:t>st.dev</w:t>
      </w:r>
      <w:proofErr w:type="spellEnd"/>
      <w:r w:rsidR="00D564ED" w:rsidRPr="009F5F4E">
        <w:t>.</w:t>
      </w:r>
      <w:r w:rsidR="003C547F" w:rsidRPr="009F5F4E">
        <w:t xml:space="preserve"> voltage</w:t>
      </w:r>
      <w:r w:rsidR="00D564ED" w:rsidRPr="009F5F4E">
        <w:t xml:space="preserve">, </w:t>
      </w:r>
      <w:r w:rsidR="00F75513" w:rsidRPr="009F5F4E">
        <w:t xml:space="preserve">number of </w:t>
      </w:r>
      <w:r w:rsidR="003C547F" w:rsidRPr="009F5F4E">
        <w:t xml:space="preserve">voltage readings </w:t>
      </w:r>
      <w:r w:rsidR="00687702" w:rsidRPr="009F5F4E">
        <w:t>(</w:t>
      </w:r>
      <w:r w:rsidR="00311E7F" w:rsidRPr="009F5F4E">
        <w:t>when a measurement is taken the voltage is sampled many times</w:t>
      </w:r>
      <w:r w:rsidR="003C547F" w:rsidRPr="009F5F4E">
        <w:t xml:space="preserve"> and then averaged)</w:t>
      </w:r>
      <w:r w:rsidR="00F75513" w:rsidRPr="009F5F4E">
        <w:t>.</w:t>
      </w:r>
      <w:r w:rsidR="00687702" w:rsidRPr="009F5F4E">
        <w:t xml:space="preserve">  </w:t>
      </w:r>
    </w:p>
    <w:p w14:paraId="79052F5E" w14:textId="7285D33A" w:rsidR="00F950C8" w:rsidRPr="009F5F4E" w:rsidRDefault="00CD4CFF" w:rsidP="00FB3A2B">
      <w:r w:rsidRPr="009F5F4E">
        <w:t>Note that y</w:t>
      </w:r>
      <w:r w:rsidR="00F950C8" w:rsidRPr="009F5F4E">
        <w:t xml:space="preserve">ou can also read the Hall sensor voltage </w:t>
      </w:r>
      <w:r w:rsidR="00284C47" w:rsidRPr="009F5F4E">
        <w:t xml:space="preserve">directly </w:t>
      </w:r>
      <w:r w:rsidR="00F950C8" w:rsidRPr="009F5F4E">
        <w:t xml:space="preserve">using </w:t>
      </w:r>
      <w:r w:rsidR="00284C47" w:rsidRPr="009F5F4E">
        <w:t xml:space="preserve">a test panel in the </w:t>
      </w:r>
      <w:r w:rsidR="00F950C8" w:rsidRPr="009F5F4E">
        <w:t>NI</w:t>
      </w:r>
      <w:r w:rsidR="00284C47" w:rsidRPr="009F5F4E">
        <w:t xml:space="preserve"> MAX software</w:t>
      </w:r>
      <w:r w:rsidRPr="009F5F4E">
        <w:t xml:space="preserve">, which can be useful for initial positions.  However, an active NI MAX reading can prevent the LabView code from reading from the </w:t>
      </w:r>
      <w:r w:rsidR="008366F0" w:rsidRPr="009F5F4E">
        <w:t>DAQ output</w:t>
      </w:r>
      <w:r w:rsidRPr="009F5F4E">
        <w:t>, so some care is required.</w:t>
      </w:r>
      <w:r w:rsidR="00284C47" w:rsidRPr="009F5F4E">
        <w:t xml:space="preserve"> </w:t>
      </w:r>
    </w:p>
    <w:p w14:paraId="1965690A" w14:textId="7F4D3180" w:rsidR="00CF791B" w:rsidRPr="009F5F4E" w:rsidRDefault="00CF791B" w:rsidP="00FB3A2B">
      <w:r w:rsidRPr="009F5F4E">
        <w:t xml:space="preserve">If </w:t>
      </w:r>
      <w:r w:rsidR="00F864E8" w:rsidRPr="009F5F4E">
        <w:t xml:space="preserve">you stop the VI while a command is running </w:t>
      </w:r>
      <w:r w:rsidR="00EF51CB" w:rsidRPr="009F5F4E">
        <w:t xml:space="preserve">and then start it again, </w:t>
      </w:r>
      <w:r w:rsidR="00F864E8" w:rsidRPr="009F5F4E">
        <w:t xml:space="preserve">or </w:t>
      </w:r>
      <w:r w:rsidRPr="009F5F4E">
        <w:t xml:space="preserve">there </w:t>
      </w:r>
      <w:r w:rsidR="00A877A5" w:rsidRPr="009F5F4E">
        <w:t>is a software error, the code will sometimes get in</w:t>
      </w:r>
      <w:r w:rsidR="00EF51CB" w:rsidRPr="009F5F4E">
        <w:t>to</w:t>
      </w:r>
      <w:r w:rsidR="00A877A5" w:rsidRPr="009F5F4E">
        <w:t xml:space="preserve"> a state where it is reading </w:t>
      </w:r>
      <w:r w:rsidR="00391C3F" w:rsidRPr="009F5F4E">
        <w:t xml:space="preserve">an incomplete or nonsense response from the MC 405.  In that case, clicking </w:t>
      </w:r>
      <w:r w:rsidR="00A877A5" w:rsidRPr="009F5F4E">
        <w:t>the Clear buffers</w:t>
      </w:r>
      <w:r w:rsidR="00391C3F" w:rsidRPr="009F5F4E">
        <w:t xml:space="preserve"> command might help.  </w:t>
      </w:r>
      <w:r w:rsidR="006A1A79" w:rsidRPr="009F5F4E">
        <w:t xml:space="preserve">In general, </w:t>
      </w:r>
      <w:r w:rsidR="00A524E1" w:rsidRPr="009F5F4E">
        <w:t>clicking</w:t>
      </w:r>
      <w:r w:rsidR="00890F5F" w:rsidRPr="009F5F4E">
        <w:t xml:space="preserve"> this button between other commands should do no harm and might avoid errors.</w:t>
      </w:r>
    </w:p>
    <w:p w14:paraId="4B91AFC9" w14:textId="56710D76" w:rsidR="008366F0" w:rsidRPr="009F5F4E" w:rsidRDefault="005E73A4" w:rsidP="005E73A4">
      <w:pPr>
        <w:pStyle w:val="Heading3"/>
        <w:rPr>
          <w:color w:val="auto"/>
        </w:rPr>
      </w:pPr>
      <w:r w:rsidRPr="009F5F4E">
        <w:rPr>
          <w:color w:val="auto"/>
        </w:rPr>
        <w:t>Troubleshooting</w:t>
      </w:r>
    </w:p>
    <w:p w14:paraId="01537D8B" w14:textId="6EAA2C15" w:rsidR="003E42EA" w:rsidRPr="009F5F4E" w:rsidRDefault="003E42EA" w:rsidP="005E73A4">
      <w:r w:rsidRPr="009F5F4E">
        <w:t>Here are some suggestions for troubleshooting if things do not work:</w:t>
      </w:r>
    </w:p>
    <w:p w14:paraId="2D398F86" w14:textId="77777777" w:rsidR="004C0164" w:rsidRPr="009F5F4E" w:rsidRDefault="0018285C" w:rsidP="005E73A4">
      <w:r w:rsidRPr="009F5F4E">
        <w:t>Before running the code</w:t>
      </w:r>
      <w:r w:rsidR="004C0164" w:rsidRPr="009F5F4E">
        <w:t>:</w:t>
      </w:r>
    </w:p>
    <w:p w14:paraId="116A0FC7" w14:textId="4060F59A" w:rsidR="0018285C" w:rsidRPr="009F5F4E" w:rsidRDefault="0018285C" w:rsidP="004C0164">
      <w:pPr>
        <w:pStyle w:val="ListBullet"/>
      </w:pPr>
      <w:r w:rsidRPr="009F5F4E">
        <w:t xml:space="preserve">check that you can ping the MC 405 </w:t>
      </w:r>
      <w:r w:rsidR="00CB0795" w:rsidRPr="009F5F4E">
        <w:t>from the PC, at</w:t>
      </w:r>
      <w:r w:rsidRPr="009F5F4E">
        <w:t xml:space="preserve"> the address the code </w:t>
      </w:r>
      <w:proofErr w:type="gramStart"/>
      <w:r w:rsidRPr="009F5F4E">
        <w:t>expects</w:t>
      </w:r>
      <w:r w:rsidR="004C0164" w:rsidRPr="009F5F4E">
        <w:t>;</w:t>
      </w:r>
      <w:proofErr w:type="gramEnd"/>
    </w:p>
    <w:p w14:paraId="62BAEF88" w14:textId="6F6560F5" w:rsidR="004C0164" w:rsidRPr="009F5F4E" w:rsidRDefault="004C0164" w:rsidP="004C0164">
      <w:pPr>
        <w:pStyle w:val="ListBullet"/>
      </w:pPr>
      <w:r w:rsidRPr="009F5F4E">
        <w:t>check that there is a DAQ device connected to the Hall sensor and the PC at the hardware address that LabView expects (use NI MAX</w:t>
      </w:r>
      <w:r w:rsidR="00BA5B51" w:rsidRPr="009F5F4E">
        <w:t xml:space="preserve"> to check</w:t>
      </w:r>
      <w:proofErr w:type="gramStart"/>
      <w:r w:rsidRPr="009F5F4E">
        <w:t>);</w:t>
      </w:r>
      <w:proofErr w:type="gramEnd"/>
    </w:p>
    <w:p w14:paraId="6E9E22A4" w14:textId="3C0C2F63" w:rsidR="004C0164" w:rsidRPr="009F5F4E" w:rsidRDefault="00731C29" w:rsidP="004C0164">
      <w:pPr>
        <w:pStyle w:val="ListBullet"/>
      </w:pPr>
      <w:r w:rsidRPr="009F5F4E">
        <w:t xml:space="preserve">check that </w:t>
      </w:r>
      <w:r w:rsidR="00C763D3" w:rsidRPr="009F5F4E">
        <w:t>current is being supplied to the Hall sensor.</w:t>
      </w:r>
    </w:p>
    <w:p w14:paraId="4A1E5C88" w14:textId="623FA2C9" w:rsidR="005E73A4" w:rsidRPr="009F5F4E" w:rsidRDefault="005E73A4" w:rsidP="005E73A4">
      <w:r w:rsidRPr="009F5F4E">
        <w:lastRenderedPageBreak/>
        <w:t xml:space="preserve">If the </w:t>
      </w:r>
      <w:r w:rsidR="003E42EA" w:rsidRPr="009F5F4E">
        <w:t xml:space="preserve">Read grid command </w:t>
      </w:r>
      <w:r w:rsidR="000F106F" w:rsidRPr="009F5F4E">
        <w:t>silently fails (the screws don’t turn even after a significant delay)</w:t>
      </w:r>
      <w:r w:rsidR="003E42EA" w:rsidRPr="009F5F4E">
        <w:t xml:space="preserve"> check that you </w:t>
      </w:r>
      <w:r w:rsidR="00D247D2" w:rsidRPr="009F5F4E">
        <w:t xml:space="preserve">have entered consistent values for start, end, and step, and </w:t>
      </w:r>
      <w:proofErr w:type="gramStart"/>
      <w:r w:rsidR="00D247D2" w:rsidRPr="009F5F4E">
        <w:t>in particular that</w:t>
      </w:r>
      <w:proofErr w:type="gramEnd"/>
      <w:r w:rsidR="00D247D2" w:rsidRPr="009F5F4E">
        <w:t xml:space="preserve"> the sign of the step value is correct.</w:t>
      </w:r>
    </w:p>
    <w:p w14:paraId="3CC8ED04" w14:textId="27CA4ECF" w:rsidR="00C763D3" w:rsidRPr="009F5F4E" w:rsidRDefault="00D3083E" w:rsidP="005E73A4">
      <w:r w:rsidRPr="009F5F4E">
        <w:t>If there are errors</w:t>
      </w:r>
      <w:r w:rsidR="003C306D" w:rsidRPr="009F5F4E">
        <w:t xml:space="preserve"> </w:t>
      </w:r>
      <w:r w:rsidR="00F93661" w:rsidRPr="009F5F4E">
        <w:t xml:space="preserve">you might </w:t>
      </w:r>
      <w:r w:rsidR="003C306D" w:rsidRPr="009F5F4E">
        <w:t>try the following</w:t>
      </w:r>
      <w:r w:rsidR="00E03F47" w:rsidRPr="009F5F4E">
        <w:t>, proceeding down the list only if earlier steps don’t resolve the problem</w:t>
      </w:r>
      <w:r w:rsidR="00C763D3" w:rsidRPr="009F5F4E">
        <w:t>:</w:t>
      </w:r>
    </w:p>
    <w:p w14:paraId="48A3CD03" w14:textId="20D872E1" w:rsidR="00D3083E" w:rsidRPr="009F5F4E" w:rsidRDefault="00D3083E" w:rsidP="00C763D3">
      <w:pPr>
        <w:pStyle w:val="ListBullet"/>
      </w:pPr>
      <w:r w:rsidRPr="009F5F4E">
        <w:t>click the Clear buffers button before running the next command</w:t>
      </w:r>
      <w:r w:rsidR="00C763D3" w:rsidRPr="009F5F4E">
        <w:t xml:space="preserve"> (including after restarting the code</w:t>
      </w:r>
      <w:proofErr w:type="gramStart"/>
      <w:r w:rsidR="00C763D3" w:rsidRPr="009F5F4E">
        <w:t>);</w:t>
      </w:r>
      <w:proofErr w:type="gramEnd"/>
    </w:p>
    <w:p w14:paraId="34C8B024" w14:textId="1EF8B2D7" w:rsidR="00712490" w:rsidRPr="009F5F4E" w:rsidRDefault="002F04E4" w:rsidP="00712490">
      <w:pPr>
        <w:pStyle w:val="ListBullet"/>
      </w:pPr>
      <w:r w:rsidRPr="009F5F4E">
        <w:t xml:space="preserve">check that you are not acquiring data from the </w:t>
      </w:r>
      <w:r w:rsidR="00712490" w:rsidRPr="009F5F4E">
        <w:t xml:space="preserve">DAQ device using any other software </w:t>
      </w:r>
      <w:r w:rsidRPr="009F5F4E">
        <w:t>(e.g. through a test panel in NI MAX</w:t>
      </w:r>
      <w:r w:rsidR="00712490" w:rsidRPr="009F5F4E">
        <w:t>, or other LabView code</w:t>
      </w:r>
      <w:proofErr w:type="gramStart"/>
      <w:r w:rsidRPr="009F5F4E">
        <w:t>)</w:t>
      </w:r>
      <w:r w:rsidR="00402762" w:rsidRPr="009F5F4E">
        <w:t>;</w:t>
      </w:r>
      <w:proofErr w:type="gramEnd"/>
    </w:p>
    <w:p w14:paraId="2BE6E7AE" w14:textId="1C0152FB" w:rsidR="00FA1EDD" w:rsidRPr="009F5F4E" w:rsidRDefault="00AE27AA" w:rsidP="00712490">
      <w:pPr>
        <w:pStyle w:val="ListBullet"/>
      </w:pPr>
      <w:r w:rsidRPr="009F5F4E">
        <w:t>stop the code</w:t>
      </w:r>
      <w:r w:rsidR="00F93661" w:rsidRPr="009F5F4E">
        <w:t xml:space="preserve">, </w:t>
      </w:r>
      <w:r w:rsidR="00FA1EDD" w:rsidRPr="009F5F4E">
        <w:t>clos</w:t>
      </w:r>
      <w:r w:rsidR="00F93661" w:rsidRPr="009F5F4E">
        <w:t>e</w:t>
      </w:r>
      <w:r w:rsidR="00FA1EDD" w:rsidRPr="009F5F4E">
        <w:t xml:space="preserve"> </w:t>
      </w:r>
      <w:r w:rsidR="007A076F" w:rsidRPr="009F5F4E">
        <w:t>any open VISA sessions</w:t>
      </w:r>
      <w:r w:rsidR="003C306D" w:rsidRPr="009F5F4E">
        <w:t xml:space="preserve"> using the procedure below</w:t>
      </w:r>
      <w:r w:rsidR="00F93661" w:rsidRPr="009F5F4E">
        <w:t xml:space="preserve">, and restart the </w:t>
      </w:r>
      <w:proofErr w:type="gramStart"/>
      <w:r w:rsidR="00F93661" w:rsidRPr="009F5F4E">
        <w:t>code</w:t>
      </w:r>
      <w:r w:rsidR="003C306D" w:rsidRPr="009F5F4E">
        <w:t>;</w:t>
      </w:r>
      <w:proofErr w:type="gramEnd"/>
      <w:r w:rsidR="003C306D" w:rsidRPr="009F5F4E">
        <w:t xml:space="preserve"> </w:t>
      </w:r>
    </w:p>
    <w:p w14:paraId="45F19BE0" w14:textId="1D1E46C4" w:rsidR="00402762" w:rsidRPr="009F5F4E" w:rsidRDefault="009A0FA4" w:rsidP="00712490">
      <w:pPr>
        <w:pStyle w:val="ListBullet"/>
      </w:pPr>
      <w:r w:rsidRPr="009F5F4E">
        <w:t>close and re-open LabView</w:t>
      </w:r>
      <w:r w:rsidR="00AE27AA" w:rsidRPr="009F5F4E">
        <w:t>;</w:t>
      </w:r>
      <w:r w:rsidR="00F93661" w:rsidRPr="009F5F4E">
        <w:t xml:space="preserve"> and</w:t>
      </w:r>
    </w:p>
    <w:p w14:paraId="239CC66D" w14:textId="1389004F" w:rsidR="00AE27AA" w:rsidRPr="009F5F4E" w:rsidRDefault="00AE27AA" w:rsidP="00712490">
      <w:pPr>
        <w:pStyle w:val="ListBullet"/>
      </w:pPr>
      <w:r w:rsidRPr="009F5F4E">
        <w:t>turn the MC 405</w:t>
      </w:r>
      <w:r w:rsidR="004C13B7" w:rsidRPr="009F5F4E">
        <w:t xml:space="preserve"> off and on and reboot the PC (the MC 405 will require re-initialisation).</w:t>
      </w:r>
    </w:p>
    <w:p w14:paraId="4139DF10" w14:textId="3DEBAE1A" w:rsidR="004C13B7" w:rsidRPr="009F5F4E" w:rsidRDefault="004C13B7" w:rsidP="00FF3943">
      <w:r w:rsidRPr="009F5F4E">
        <w:t xml:space="preserve">To </w:t>
      </w:r>
      <w:r w:rsidR="00026DA8" w:rsidRPr="009F5F4E">
        <w:t>close open VISA sessions:</w:t>
      </w:r>
    </w:p>
    <w:p w14:paraId="1582E46E" w14:textId="782689BB" w:rsidR="00026DA8" w:rsidRPr="009F5F4E" w:rsidRDefault="00026DA8" w:rsidP="00FF3943">
      <w:r w:rsidRPr="009F5F4E">
        <w:t xml:space="preserve">Run the </w:t>
      </w:r>
      <w:proofErr w:type="spellStart"/>
      <w:r w:rsidRPr="009F5F4E">
        <w:t>visa.llb</w:t>
      </w:r>
      <w:proofErr w:type="spellEnd"/>
      <w:r w:rsidRPr="009F5F4E">
        <w:t xml:space="preserve"> library (as </w:t>
      </w:r>
      <w:proofErr w:type="gramStart"/>
      <w:r w:rsidRPr="009F5F4E">
        <w:t>at</w:t>
      </w:r>
      <w:proofErr w:type="gramEnd"/>
      <w:r w:rsidRPr="009F5F4E">
        <w:t xml:space="preserve"> 13 December 2021, using LabView 2020, this is in the </w:t>
      </w:r>
      <w:r w:rsidR="00FF3943" w:rsidRPr="009F5F4E">
        <w:t xml:space="preserve">C:\Program Files\National Instruments\LabVIEW 2020\vi.lib\Utility directory on my PC).  </w:t>
      </w:r>
      <w:r w:rsidR="00C65D2C" w:rsidRPr="009F5F4E">
        <w:t xml:space="preserve">When the library opens, run </w:t>
      </w:r>
      <w:r w:rsidR="00C65D2C" w:rsidRPr="009F5F4E">
        <w:rPr>
          <w:i/>
          <w:iCs/>
        </w:rPr>
        <w:t>Open VISA Session Monitor.vi</w:t>
      </w:r>
      <w:r w:rsidR="00950482" w:rsidRPr="009F5F4E">
        <w:t xml:space="preserve"> and select the sessions you want to close.</w:t>
      </w:r>
    </w:p>
    <w:p w14:paraId="7389FA7D" w14:textId="28590A70" w:rsidR="00F4376F" w:rsidRPr="009F5F4E" w:rsidRDefault="00F4376F" w:rsidP="00045443">
      <w:pPr>
        <w:pStyle w:val="Heading3"/>
        <w:rPr>
          <w:color w:val="auto"/>
        </w:rPr>
      </w:pPr>
      <w:r w:rsidRPr="009F5F4E">
        <w:rPr>
          <w:color w:val="auto"/>
        </w:rPr>
        <w:t>Structure of the code</w:t>
      </w:r>
    </w:p>
    <w:p w14:paraId="7DA956F4" w14:textId="1F289933" w:rsidR="00153003" w:rsidRPr="009F5F4E" w:rsidRDefault="00153003" w:rsidP="00153003">
      <w:r w:rsidRPr="009F5F4E">
        <w:t xml:space="preserve">At the core of the code is a sub-VI that </w:t>
      </w:r>
      <w:r w:rsidR="00A91DAC" w:rsidRPr="009F5F4E">
        <w:t xml:space="preserve">accepts a string, sends it to the MC 405 controller over a raw TCP/IP connection, </w:t>
      </w:r>
      <w:r w:rsidR="0075231B" w:rsidRPr="009F5F4E">
        <w:t xml:space="preserve">and outputs the </w:t>
      </w:r>
      <w:r w:rsidR="00B370EA" w:rsidRPr="009F5F4E">
        <w:t xml:space="preserve">sanitised </w:t>
      </w:r>
      <w:r w:rsidR="0075231B" w:rsidRPr="009F5F4E">
        <w:t>response of the MC 405 as another string.</w:t>
      </w:r>
      <w:r w:rsidR="000A725F" w:rsidRPr="009F5F4E">
        <w:t xml:space="preserve">  </w:t>
      </w:r>
      <w:r w:rsidR="006B5945" w:rsidRPr="009F5F4E">
        <w:t xml:space="preserve">As </w:t>
      </w:r>
      <w:proofErr w:type="gramStart"/>
      <w:r w:rsidR="006B5945" w:rsidRPr="009F5F4E">
        <w:t>at</w:t>
      </w:r>
      <w:proofErr w:type="gramEnd"/>
      <w:r w:rsidR="006B5945" w:rsidRPr="009F5F4E">
        <w:t xml:space="preserve"> 13 December 2021 this sub-VI is called </w:t>
      </w:r>
      <w:r w:rsidR="006B5945" w:rsidRPr="009F5F4E">
        <w:rPr>
          <w:i/>
          <w:iCs/>
        </w:rPr>
        <w:t>sendcmd.vi</w:t>
      </w:r>
      <w:r w:rsidR="006B5945" w:rsidRPr="009F5F4E">
        <w:t xml:space="preserve">.  </w:t>
      </w:r>
      <w:r w:rsidR="000A725F" w:rsidRPr="009F5F4E">
        <w:t>In principle you can feed any valid MC 405 command into the sub-VI</w:t>
      </w:r>
      <w:r w:rsidR="0025279D" w:rsidRPr="009F5F4E">
        <w:t xml:space="preserve">, the command will be executed, and you will get the response of the MC 405 (which might be empty for some commands) </w:t>
      </w:r>
      <w:r w:rsidR="00321B17" w:rsidRPr="009F5F4E">
        <w:t>back from the sub-VI.</w:t>
      </w:r>
      <w:r w:rsidR="0080350A" w:rsidRPr="009F5F4E">
        <w:t xml:space="preserve">  </w:t>
      </w:r>
      <w:r w:rsidR="0080350A" w:rsidRPr="009F5F4E">
        <w:rPr>
          <w:i/>
          <w:iCs/>
        </w:rPr>
        <w:t>sendcmd.vi</w:t>
      </w:r>
      <w:r w:rsidR="0080350A" w:rsidRPr="009F5F4E">
        <w:t xml:space="preserve"> is therefore a good building block if you want to extend or otherwise customise the code.</w:t>
      </w:r>
    </w:p>
    <w:p w14:paraId="10C2A683" w14:textId="582F788F" w:rsidR="0055105C" w:rsidRPr="009F5F4E" w:rsidRDefault="00B370EA" w:rsidP="00905AAE">
      <w:r w:rsidRPr="009F5F4E">
        <w:t xml:space="preserve">One level up from </w:t>
      </w:r>
      <w:r w:rsidR="00846E43" w:rsidRPr="009F5F4E">
        <w:rPr>
          <w:i/>
          <w:iCs/>
        </w:rPr>
        <w:t>sendcmd.vi</w:t>
      </w:r>
      <w:r w:rsidR="00846E43" w:rsidRPr="009F5F4E">
        <w:t xml:space="preserve"> is </w:t>
      </w:r>
      <w:r w:rsidR="00846E43" w:rsidRPr="009F5F4E">
        <w:rPr>
          <w:i/>
          <w:iCs/>
        </w:rPr>
        <w:t>processcmd.vi</w:t>
      </w:r>
      <w:r w:rsidR="00846E43" w:rsidRPr="009F5F4E">
        <w:t xml:space="preserve">.  </w:t>
      </w:r>
      <w:r w:rsidR="00846E43" w:rsidRPr="009F5F4E">
        <w:rPr>
          <w:i/>
          <w:iCs/>
        </w:rPr>
        <w:t>processcmd.vi</w:t>
      </w:r>
      <w:r w:rsidR="00846E43" w:rsidRPr="009F5F4E">
        <w:t xml:space="preserve"> </w:t>
      </w:r>
      <w:r w:rsidR="005404E2" w:rsidRPr="009F5F4E">
        <w:t xml:space="preserve">exists </w:t>
      </w:r>
      <w:r w:rsidR="00634DEF" w:rsidRPr="009F5F4E">
        <w:t>to implement a proxy for the WAIT IDLE command on the MC 405</w:t>
      </w:r>
      <w:r w:rsidR="00834974" w:rsidRPr="009F5F4E">
        <w:t xml:space="preserve">, which </w:t>
      </w:r>
      <w:r w:rsidR="00C573EB" w:rsidRPr="009F5F4E">
        <w:t xml:space="preserve">pauses until motor </w:t>
      </w:r>
      <w:r w:rsidR="00834974" w:rsidRPr="009F5F4E">
        <w:t>motion stop</w:t>
      </w:r>
      <w:r w:rsidR="00C573EB" w:rsidRPr="009F5F4E">
        <w:t>s</w:t>
      </w:r>
      <w:r w:rsidR="00634DEF" w:rsidRPr="009F5F4E">
        <w:t xml:space="preserve">.  Using the WAIT IDLE command directly is problematic: </w:t>
      </w:r>
      <w:r w:rsidR="005E72A2" w:rsidRPr="009F5F4E">
        <w:t xml:space="preserve">in completely normal circumstances </w:t>
      </w:r>
      <w:r w:rsidR="00394651" w:rsidRPr="009F5F4E">
        <w:t xml:space="preserve">where the </w:t>
      </w:r>
      <w:r w:rsidR="005622DF" w:rsidRPr="009F5F4E">
        <w:t xml:space="preserve">stages are being moved a long way, </w:t>
      </w:r>
      <w:r w:rsidR="00634DEF" w:rsidRPr="009F5F4E">
        <w:t xml:space="preserve">the response </w:t>
      </w:r>
      <w:r w:rsidR="005E72A2" w:rsidRPr="009F5F4E">
        <w:t>will take a long time, causing the READ command</w:t>
      </w:r>
      <w:r w:rsidR="00394651" w:rsidRPr="009F5F4E">
        <w:t xml:space="preserve"> in LabView to time out.</w:t>
      </w:r>
      <w:r w:rsidR="005622DF" w:rsidRPr="009F5F4E">
        <w:t xml:space="preserve">  To avoid this, the quasi-command ALT_WAIT is added in LabView.  </w:t>
      </w:r>
      <w:r w:rsidR="001A3F4B" w:rsidRPr="009F5F4E">
        <w:t xml:space="preserve">If </w:t>
      </w:r>
      <w:r w:rsidR="001A3F4B" w:rsidRPr="009F5F4E">
        <w:rPr>
          <w:i/>
          <w:iCs/>
        </w:rPr>
        <w:t>processcmd.vi</w:t>
      </w:r>
      <w:r w:rsidR="001A3F4B" w:rsidRPr="009F5F4E">
        <w:t xml:space="preserve"> detects the ALT_WAIT command it intercepts it and:</w:t>
      </w:r>
    </w:p>
    <w:p w14:paraId="2922655E" w14:textId="0BA1C3B0" w:rsidR="006A4C4C" w:rsidRPr="009F5F4E" w:rsidRDefault="003B2043" w:rsidP="006B265F">
      <w:pPr>
        <w:pStyle w:val="ListParagraph"/>
        <w:numPr>
          <w:ilvl w:val="0"/>
          <w:numId w:val="2"/>
        </w:numPr>
        <w:ind w:left="360"/>
      </w:pPr>
      <w:r w:rsidRPr="009F5F4E">
        <w:t>s</w:t>
      </w:r>
      <w:r w:rsidR="00B24A42" w:rsidRPr="009F5F4E">
        <w:t xml:space="preserve">ends a command (PRINT IDLE) to query the idle status of the relevant axis on the MC </w:t>
      </w:r>
      <w:proofErr w:type="gramStart"/>
      <w:r w:rsidR="00B24A42" w:rsidRPr="009F5F4E">
        <w:t>405</w:t>
      </w:r>
      <w:r w:rsidRPr="009F5F4E">
        <w:t>;</w:t>
      </w:r>
      <w:proofErr w:type="gramEnd"/>
    </w:p>
    <w:p w14:paraId="0A83AC56" w14:textId="53B1F5E1" w:rsidR="006A4C4C" w:rsidRPr="009F5F4E" w:rsidRDefault="003B2043" w:rsidP="006B265F">
      <w:pPr>
        <w:pStyle w:val="ListParagraph"/>
        <w:numPr>
          <w:ilvl w:val="0"/>
          <w:numId w:val="2"/>
        </w:numPr>
        <w:ind w:left="360"/>
      </w:pPr>
      <w:r w:rsidRPr="009F5F4E">
        <w:t>r</w:t>
      </w:r>
      <w:r w:rsidR="00B24A42" w:rsidRPr="009F5F4E">
        <w:t>eads the status back</w:t>
      </w:r>
      <w:r w:rsidRPr="009F5F4E">
        <w:t>;</w:t>
      </w:r>
      <w:r w:rsidR="00B44B0E" w:rsidRPr="009F5F4E">
        <w:t xml:space="preserve"> and</w:t>
      </w:r>
    </w:p>
    <w:p w14:paraId="6CC12127" w14:textId="35FE5166" w:rsidR="00B24A42" w:rsidRPr="009F5F4E" w:rsidRDefault="003B2043" w:rsidP="006B265F">
      <w:pPr>
        <w:pStyle w:val="ListParagraph"/>
        <w:numPr>
          <w:ilvl w:val="1"/>
          <w:numId w:val="2"/>
        </w:numPr>
        <w:ind w:left="720"/>
      </w:pPr>
      <w:r w:rsidRPr="009F5F4E">
        <w:t>i</w:t>
      </w:r>
      <w:r w:rsidR="00834974" w:rsidRPr="009F5F4E">
        <w:t xml:space="preserve">f the status is </w:t>
      </w:r>
      <w:r w:rsidR="006A4C4C" w:rsidRPr="009F5F4E">
        <w:t xml:space="preserve">anything other than </w:t>
      </w:r>
      <w:r w:rsidR="00834974" w:rsidRPr="009F5F4E">
        <w:t>idle</w:t>
      </w:r>
      <w:r w:rsidR="00C573EB" w:rsidRPr="009F5F4E">
        <w:t xml:space="preserve"> (-1)</w:t>
      </w:r>
      <w:r w:rsidR="00B919BA" w:rsidRPr="009F5F4E">
        <w:t>, waits until at least 0.333s until after the command was sent and then goes back to step (1)</w:t>
      </w:r>
      <w:r w:rsidRPr="009F5F4E">
        <w:t>; or</w:t>
      </w:r>
    </w:p>
    <w:p w14:paraId="3CBC082A" w14:textId="382487E6" w:rsidR="00C7598D" w:rsidRPr="009F5F4E" w:rsidRDefault="003B2043" w:rsidP="006B265F">
      <w:pPr>
        <w:pStyle w:val="ListParagraph"/>
        <w:numPr>
          <w:ilvl w:val="1"/>
          <w:numId w:val="2"/>
        </w:numPr>
        <w:ind w:left="720"/>
      </w:pPr>
      <w:r w:rsidRPr="009F5F4E">
        <w:t>i</w:t>
      </w:r>
      <w:r w:rsidR="00B919BA" w:rsidRPr="009F5F4E">
        <w:t xml:space="preserve">f the status is idle (-1), waits until at least 0.333s until after the command was sent and then </w:t>
      </w:r>
      <w:r w:rsidR="00C7598D" w:rsidRPr="009F5F4E">
        <w:t>exits</w:t>
      </w:r>
      <w:r w:rsidR="00B919BA" w:rsidRPr="009F5F4E">
        <w:t>.</w:t>
      </w:r>
    </w:p>
    <w:p w14:paraId="25B10627" w14:textId="4E900DBA" w:rsidR="00C7598D" w:rsidRPr="009F5F4E" w:rsidRDefault="00C7598D" w:rsidP="00C7598D">
      <w:r w:rsidRPr="009F5F4E">
        <w:t>The ALT_WAIT command may be called as:</w:t>
      </w:r>
    </w:p>
    <w:p w14:paraId="076B77F5" w14:textId="12016713" w:rsidR="00C7598D" w:rsidRPr="009F5F4E" w:rsidRDefault="00C7598D" w:rsidP="00C7598D">
      <w:pPr>
        <w:pStyle w:val="ListBullet"/>
      </w:pPr>
      <w:r w:rsidRPr="009F5F4E">
        <w:t>ALT_WAIT</w:t>
      </w:r>
    </w:p>
    <w:p w14:paraId="5ADBFBCC" w14:textId="0D432AAA" w:rsidR="00A54B57" w:rsidRPr="009F5F4E" w:rsidRDefault="00A54B57" w:rsidP="00C7598D">
      <w:pPr>
        <w:pStyle w:val="ListBullet"/>
      </w:pPr>
      <w:r w:rsidRPr="009F5F4E">
        <w:t>ALT_WAIT axis(x)</w:t>
      </w:r>
    </w:p>
    <w:p w14:paraId="64C86BA3" w14:textId="212E6479" w:rsidR="00A54B57" w:rsidRPr="009F5F4E" w:rsidRDefault="00A54B57" w:rsidP="00A54B57">
      <w:r w:rsidRPr="009F5F4E">
        <w:t xml:space="preserve">where x is the number of the axis for which </w:t>
      </w:r>
      <w:r w:rsidR="0097402F" w:rsidRPr="009F5F4E">
        <w:t xml:space="preserve">idleness is being tested.  If the first form is used than the active axis (e.g. determined by some previous BASE command on the MC 405) </w:t>
      </w:r>
      <w:r w:rsidR="004118E1" w:rsidRPr="009F5F4E">
        <w:t>is the axis used.</w:t>
      </w:r>
    </w:p>
    <w:p w14:paraId="57997D63" w14:textId="7BD3E776" w:rsidR="00E92262" w:rsidRPr="009F5F4E" w:rsidRDefault="001B6174" w:rsidP="00905AAE">
      <w:r w:rsidRPr="009F5F4E">
        <w:lastRenderedPageBreak/>
        <w:t xml:space="preserve">Any command that does not contain ALT_WAIT is passed through untouched to </w:t>
      </w:r>
      <w:r w:rsidRPr="009F5F4E">
        <w:rPr>
          <w:i/>
          <w:iCs/>
        </w:rPr>
        <w:t>sendcmd.vi</w:t>
      </w:r>
      <w:r w:rsidRPr="009F5F4E">
        <w:t xml:space="preserve">.  If you don’t need the ALT_WAIT functionality you can just use </w:t>
      </w:r>
      <w:r w:rsidRPr="009F5F4E">
        <w:rPr>
          <w:i/>
          <w:iCs/>
        </w:rPr>
        <w:t>sendcmd.vi</w:t>
      </w:r>
      <w:r w:rsidRPr="009F5F4E">
        <w:t xml:space="preserve"> directly.</w:t>
      </w:r>
    </w:p>
    <w:p w14:paraId="4BDD5A87" w14:textId="609D04F2" w:rsidR="00FA6345" w:rsidRPr="009F5F4E" w:rsidRDefault="00160AB3" w:rsidP="00905AAE">
      <w:r w:rsidRPr="009F5F4E">
        <w:t xml:space="preserve">The rest of the LabView code </w:t>
      </w:r>
      <w:r w:rsidR="001B0CDE" w:rsidRPr="009F5F4E">
        <w:t xml:space="preserve">is </w:t>
      </w:r>
      <w:proofErr w:type="gramStart"/>
      <w:r w:rsidR="001B0CDE" w:rsidRPr="009F5F4E">
        <w:t>really just</w:t>
      </w:r>
      <w:proofErr w:type="gramEnd"/>
      <w:r w:rsidR="001B0CDE" w:rsidRPr="009F5F4E">
        <w:t xml:space="preserve"> assembling parameters and commands</w:t>
      </w:r>
      <w:r w:rsidR="007C2B50" w:rsidRPr="009F5F4E">
        <w:t xml:space="preserve"> to pass to </w:t>
      </w:r>
      <w:r w:rsidR="007C2B50" w:rsidRPr="009F5F4E">
        <w:rPr>
          <w:i/>
          <w:iCs/>
        </w:rPr>
        <w:t>processcmd.vi</w:t>
      </w:r>
      <w:r w:rsidR="00661F2C" w:rsidRPr="009F5F4E">
        <w:t xml:space="preserve">, with the exception of the code that takes a magnetic field measurement.  </w:t>
      </w:r>
      <w:proofErr w:type="gramStart"/>
      <w:r w:rsidR="00661F2C" w:rsidRPr="009F5F4E">
        <w:t>At the moment</w:t>
      </w:r>
      <w:proofErr w:type="gramEnd"/>
      <w:r w:rsidR="00661F2C" w:rsidRPr="009F5F4E">
        <w:t xml:space="preserve"> </w:t>
      </w:r>
      <w:r w:rsidR="00593F59" w:rsidRPr="009F5F4E">
        <w:t>the field measurement</w:t>
      </w:r>
      <w:r w:rsidR="00045443" w:rsidRPr="009F5F4E">
        <w:t xml:space="preserve"> is taken using the </w:t>
      </w:r>
      <w:r w:rsidR="00537180" w:rsidRPr="009F5F4E">
        <w:t xml:space="preserve">built-in </w:t>
      </w:r>
      <w:r w:rsidR="00045443" w:rsidRPr="009F5F4E">
        <w:t xml:space="preserve">DAQ Assistant </w:t>
      </w:r>
      <w:r w:rsidR="00537180" w:rsidRPr="009F5F4E">
        <w:t>function.</w:t>
      </w:r>
      <w:r w:rsidR="00021127" w:rsidRPr="009F5F4E">
        <w:t xml:space="preserve">  You can edit the inputs to the DAQ Assistant function to control the number of samples taken and the sampling rate.</w:t>
      </w:r>
    </w:p>
    <w:p w14:paraId="79B7F006" w14:textId="4DA2F505" w:rsidR="002B2CED" w:rsidRPr="009F5F4E" w:rsidRDefault="002B2CED" w:rsidP="002B2CED">
      <w:pPr>
        <w:pStyle w:val="Heading3"/>
        <w:rPr>
          <w:color w:val="auto"/>
        </w:rPr>
      </w:pPr>
      <w:r w:rsidRPr="009F5F4E">
        <w:rPr>
          <w:color w:val="auto"/>
        </w:rPr>
        <w:t>Implementation and Amendments of the Rotary Table</w:t>
      </w:r>
    </w:p>
    <w:p w14:paraId="02D3B4AC" w14:textId="72C8DDF7" w:rsidR="002B2CED" w:rsidRPr="009F5F4E" w:rsidRDefault="005E1D36" w:rsidP="002B2CED">
      <w:r w:rsidRPr="009F5F4E">
        <w:t xml:space="preserve">At the time of writing, the mechatronic system of the turntable currently exists without a chassis. </w:t>
      </w:r>
    </w:p>
    <w:p w14:paraId="1EF838EE" w14:textId="49F5AA0A" w:rsidR="005E1D36" w:rsidRPr="009F5F4E" w:rsidRDefault="005E1D36" w:rsidP="002B2CED">
      <w:r w:rsidRPr="009F5F4E">
        <w:rPr>
          <w:b/>
          <w:bCs/>
        </w:rPr>
        <w:t>Disengagement of the Stepper Motor:</w:t>
      </w:r>
    </w:p>
    <w:p w14:paraId="52524337" w14:textId="243BA43C" w:rsidR="005E1D36" w:rsidRPr="009F5F4E" w:rsidRDefault="005E1D36" w:rsidP="002B2CED">
      <w:r w:rsidRPr="009F5F4E">
        <w:t xml:space="preserve">The current implementation currently disengages the stepper motor after every reading for about </w:t>
      </w:r>
      <w:r w:rsidR="00C47787" w:rsidRPr="009F5F4E">
        <w:t>1000</w:t>
      </w:r>
      <w:r w:rsidRPr="009F5F4E">
        <w:t xml:space="preserve"> </w:t>
      </w:r>
      <w:proofErr w:type="spellStart"/>
      <w:r w:rsidRPr="009F5F4E">
        <w:t>ms</w:t>
      </w:r>
      <w:proofErr w:type="spellEnd"/>
      <w:r w:rsidRPr="009F5F4E">
        <w:t xml:space="preserve"> and then again engages following. This was for testing the EMI. </w:t>
      </w:r>
      <w:r w:rsidR="00E4672E" w:rsidRPr="009F5F4E">
        <w:t xml:space="preserve">It was found that an engaged stepper motor affects the readings by about 4 mT when the probe is about 50mm above the top base. </w:t>
      </w:r>
      <w:r w:rsidRPr="009F5F4E">
        <w:t xml:space="preserve">The inherited </w:t>
      </w:r>
      <w:r w:rsidR="002258B5" w:rsidRPr="009F5F4E">
        <w:t>conf</w:t>
      </w:r>
      <w:r w:rsidR="00E4672E" w:rsidRPr="009F5F4E">
        <w:t xml:space="preserve">iguration takes an averaged sample over one second from the hall sensor. </w:t>
      </w:r>
    </w:p>
    <w:p w14:paraId="63300AF7" w14:textId="44FBC336" w:rsidR="00E4672E" w:rsidRPr="009F5F4E" w:rsidRDefault="00E4672E" w:rsidP="002B2CED">
      <w:r w:rsidRPr="009F5F4E">
        <w:t xml:space="preserve">One issue that may is arise during motor disengagement is that the stepper will shift backward a fraction of a degree. It is currently unknown whether this is constant or varies slightly. </w:t>
      </w:r>
      <w:r w:rsidR="00F80721" w:rsidRPr="009F5F4E">
        <w:t xml:space="preserve">If a &lt;4 mT interference is not considered substantial, it may be wiser to keep the stepper engaged constantly throughout running the program. </w:t>
      </w:r>
    </w:p>
    <w:p w14:paraId="4623B397" w14:textId="707C94D7" w:rsidR="00E4672E" w:rsidRPr="009F5F4E" w:rsidRDefault="00E4672E" w:rsidP="002B2CED">
      <w:r w:rsidRPr="009F5F4E">
        <w:t xml:space="preserve">Depending on whether the sampling duration wants to be changed and the engagement toggling is to be kept, the timing values pictured below may need to be adjusted to avoid measuring whilst rotating. </w:t>
      </w:r>
    </w:p>
    <w:p w14:paraId="2EB20EEF" w14:textId="0091AC44" w:rsidR="005E1D36" w:rsidRPr="009F5F4E" w:rsidRDefault="00C47787" w:rsidP="002B2CED">
      <w:r w:rsidRPr="009F5F4E">
        <w:rPr>
          <w:noProof/>
        </w:rPr>
        <w:drawing>
          <wp:inline distT="0" distB="0" distL="0" distR="0" wp14:anchorId="6F8A4C52" wp14:editId="31E28286">
            <wp:extent cx="5731510" cy="3498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98215"/>
                    </a:xfrm>
                    <a:prstGeom prst="rect">
                      <a:avLst/>
                    </a:prstGeom>
                  </pic:spPr>
                </pic:pic>
              </a:graphicData>
            </a:graphic>
          </wp:inline>
        </w:drawing>
      </w:r>
    </w:p>
    <w:p w14:paraId="3B9C34EB" w14:textId="0AC1CF45" w:rsidR="0020190B" w:rsidRPr="009F5F4E" w:rsidRDefault="0020190B" w:rsidP="0020190B">
      <w:r w:rsidRPr="009F5F4E">
        <w:rPr>
          <w:b/>
          <w:bCs/>
        </w:rPr>
        <w:t>Instructions for operation:</w:t>
      </w:r>
    </w:p>
    <w:p w14:paraId="12394F19" w14:textId="0B60F450" w:rsidR="0020190B" w:rsidRPr="009F5F4E" w:rsidRDefault="0020190B" w:rsidP="0020190B">
      <w:pPr>
        <w:pStyle w:val="ListParagraph"/>
        <w:numPr>
          <w:ilvl w:val="0"/>
          <w:numId w:val="3"/>
        </w:numPr>
      </w:pPr>
      <w:r w:rsidRPr="009F5F4E">
        <w:t xml:space="preserve">Use the </w:t>
      </w:r>
      <w:r w:rsidRPr="009F5F4E">
        <w:rPr>
          <w:i/>
          <w:iCs/>
        </w:rPr>
        <w:t>Move absolute</w:t>
      </w:r>
      <w:r w:rsidRPr="009F5F4E">
        <w:t xml:space="preserve"> panel in the LabVIEW program to approximately align the boom and coaxial indicator to the centre of the rotary table and magnet. </w:t>
      </w:r>
    </w:p>
    <w:p w14:paraId="218954FD" w14:textId="268C498A" w:rsidR="0020190B" w:rsidRPr="009F5F4E" w:rsidRDefault="0020190B" w:rsidP="0020190B">
      <w:pPr>
        <w:pStyle w:val="ListParagraph"/>
        <w:numPr>
          <w:ilvl w:val="0"/>
          <w:numId w:val="3"/>
        </w:numPr>
      </w:pPr>
      <w:r w:rsidRPr="009F5F4E">
        <w:lastRenderedPageBreak/>
        <w:t xml:space="preserve">Click the </w:t>
      </w:r>
      <w:proofErr w:type="spellStart"/>
      <w:r w:rsidRPr="009F5F4E">
        <w:rPr>
          <w:i/>
          <w:iCs/>
        </w:rPr>
        <w:t>CalibrateSpin</w:t>
      </w:r>
      <w:proofErr w:type="spellEnd"/>
      <w:r w:rsidRPr="009F5F4E">
        <w:t xml:space="preserve"> button to start rotating the motor. </w:t>
      </w:r>
    </w:p>
    <w:p w14:paraId="6EEDE8B4" w14:textId="11342F82" w:rsidR="0020190B" w:rsidRPr="009F5F4E" w:rsidRDefault="0020190B" w:rsidP="0020190B">
      <w:pPr>
        <w:pStyle w:val="ListParagraph"/>
        <w:numPr>
          <w:ilvl w:val="0"/>
          <w:numId w:val="3"/>
        </w:numPr>
      </w:pPr>
      <w:r w:rsidRPr="009F5F4E">
        <w:t xml:space="preserve">Use the four buttons below the stop button to micro-adjust the x &amp; y axis by increments of 0.05mm. Tune until the indicator settles to negligible oscillation. </w:t>
      </w:r>
    </w:p>
    <w:p w14:paraId="1A0F4168" w14:textId="4C1336C3" w:rsidR="0020190B" w:rsidRPr="009F5F4E" w:rsidRDefault="0020190B" w:rsidP="0020190B">
      <w:pPr>
        <w:pStyle w:val="ListParagraph"/>
        <w:numPr>
          <w:ilvl w:val="0"/>
          <w:numId w:val="3"/>
        </w:numPr>
      </w:pPr>
      <w:r w:rsidRPr="009F5F4E">
        <w:t>Cease the spinning by clicking the stop button.</w:t>
      </w:r>
    </w:p>
    <w:p w14:paraId="1828B434" w14:textId="7C1C0C0F" w:rsidR="0020190B" w:rsidRPr="009F5F4E" w:rsidRDefault="006C2CE9" w:rsidP="0020190B">
      <w:pPr>
        <w:pStyle w:val="ListParagraph"/>
        <w:numPr>
          <w:ilvl w:val="0"/>
          <w:numId w:val="3"/>
        </w:numPr>
      </w:pPr>
      <w:r w:rsidRPr="009F5F4E">
        <w:t xml:space="preserve">Click </w:t>
      </w:r>
      <w:r w:rsidRPr="009F5F4E">
        <w:rPr>
          <w:i/>
          <w:iCs/>
        </w:rPr>
        <w:t>DATUM</w:t>
      </w:r>
      <w:r w:rsidRPr="009F5F4E">
        <w:t xml:space="preserve"> to save the position.</w:t>
      </w:r>
    </w:p>
    <w:p w14:paraId="5B0791E9" w14:textId="1E1F611B" w:rsidR="006C2CE9" w:rsidRPr="009F5F4E" w:rsidRDefault="006C2CE9" w:rsidP="0020190B">
      <w:pPr>
        <w:pStyle w:val="ListParagraph"/>
        <w:numPr>
          <w:ilvl w:val="0"/>
          <w:numId w:val="3"/>
        </w:numPr>
      </w:pPr>
      <w:r w:rsidRPr="009F5F4E">
        <w:t xml:space="preserve">Re-run the initialisation routine and then use the </w:t>
      </w:r>
      <w:r w:rsidRPr="009F5F4E">
        <w:rPr>
          <w:i/>
          <w:iCs/>
        </w:rPr>
        <w:t>Move absolute</w:t>
      </w:r>
      <w:r w:rsidRPr="009F5F4E">
        <w:t xml:space="preserve"> panel again, but this time, navigate to the saved position. Spin the motor up again and ensure on the coaxial indicator backlash was not an issue during calibration. If it was, recalibrate micro adjusting in only ONE direction for each axis. </w:t>
      </w:r>
    </w:p>
    <w:p w14:paraId="34DD0DD2" w14:textId="31B9CF23" w:rsidR="006C2CE9" w:rsidRPr="009F5F4E" w:rsidRDefault="006C2CE9" w:rsidP="0020190B">
      <w:pPr>
        <w:pStyle w:val="ListParagraph"/>
        <w:numPr>
          <w:ilvl w:val="0"/>
          <w:numId w:val="3"/>
        </w:numPr>
      </w:pPr>
      <w:r w:rsidRPr="009F5F4E">
        <w:t xml:space="preserve">If the coaxial indicator still looks settled, set the start and end positions, as well as the step size in mm. The step size for the z-axis should be greater than 0 as you should be traversing upward. The step size for the y-axis should be less than zero, to primarily traverse in the direction avoiding backlash. </w:t>
      </w:r>
    </w:p>
    <w:p w14:paraId="404C4A81" w14:textId="0BD0AEB5" w:rsidR="006C2CE9" w:rsidRPr="009F5F4E" w:rsidRDefault="006C2CE9" w:rsidP="0020190B">
      <w:pPr>
        <w:pStyle w:val="ListParagraph"/>
        <w:numPr>
          <w:ilvl w:val="0"/>
          <w:numId w:val="3"/>
        </w:numPr>
      </w:pPr>
      <w:r w:rsidRPr="009F5F4E">
        <w:t xml:space="preserve">Clicking the </w:t>
      </w:r>
      <w:r w:rsidRPr="009F5F4E">
        <w:rPr>
          <w:i/>
          <w:iCs/>
        </w:rPr>
        <w:t>Read Field</w:t>
      </w:r>
      <w:r w:rsidRPr="009F5F4E">
        <w:t xml:space="preserve"> button should commence the measurement process. </w:t>
      </w:r>
    </w:p>
    <w:p w14:paraId="5FCB1657" w14:textId="467FA5EF" w:rsidR="006C2CE9" w:rsidRPr="009F5F4E" w:rsidRDefault="006C2CE9" w:rsidP="006C2CE9">
      <w:r w:rsidRPr="009F5F4E">
        <w:t xml:space="preserve">Note: </w:t>
      </w:r>
      <w:r w:rsidR="00C47787" w:rsidRPr="009F5F4E">
        <w:t xml:space="preserve">The older </w:t>
      </w:r>
      <w:r w:rsidR="00C47787" w:rsidRPr="009F5F4E">
        <w:rPr>
          <w:i/>
          <w:iCs/>
        </w:rPr>
        <w:t>Read grid</w:t>
      </w:r>
      <w:r w:rsidR="00C47787" w:rsidRPr="009F5F4E">
        <w:t xml:space="preserve"> routine logs each entry into six columns. This measurement script also logs a 7</w:t>
      </w:r>
      <w:r w:rsidR="00C47787" w:rsidRPr="009F5F4E">
        <w:rPr>
          <w:vertAlign w:val="superscript"/>
        </w:rPr>
        <w:t>th</w:t>
      </w:r>
      <w:r w:rsidR="00C47787" w:rsidRPr="009F5F4E">
        <w:t xml:space="preserve"> column, automatically converting the voltage into a Tesla reading, calibrated for ambient room temperature. </w:t>
      </w:r>
    </w:p>
    <w:p w14:paraId="301C2A42" w14:textId="7EAB744C" w:rsidR="0020190B" w:rsidRPr="009F5F4E" w:rsidRDefault="0020190B" w:rsidP="0020190B">
      <w:r w:rsidRPr="009F5F4E">
        <w:rPr>
          <w:noProof/>
        </w:rPr>
        <w:drawing>
          <wp:inline distT="0" distB="0" distL="0" distR="0" wp14:anchorId="1299892A" wp14:editId="29CA9F68">
            <wp:extent cx="4271341" cy="3037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2736" cy="3038390"/>
                    </a:xfrm>
                    <a:prstGeom prst="rect">
                      <a:avLst/>
                    </a:prstGeom>
                  </pic:spPr>
                </pic:pic>
              </a:graphicData>
            </a:graphic>
          </wp:inline>
        </w:drawing>
      </w:r>
    </w:p>
    <w:p w14:paraId="69F3C804" w14:textId="18CB70EE" w:rsidR="000D2ACE" w:rsidRPr="009F5F4E" w:rsidRDefault="009D4EDD" w:rsidP="000D2ACE">
      <w:pPr>
        <w:pStyle w:val="Heading2"/>
        <w:rPr>
          <w:color w:val="auto"/>
        </w:rPr>
      </w:pPr>
      <w:bookmarkStart w:id="0" w:name="_Hlk153530766"/>
      <w:r w:rsidRPr="009F5F4E">
        <w:rPr>
          <w:color w:val="auto"/>
        </w:rPr>
        <w:t xml:space="preserve">Copy </w:t>
      </w:r>
      <w:bookmarkEnd w:id="0"/>
      <w:r w:rsidRPr="009F5F4E">
        <w:rPr>
          <w:color w:val="auto"/>
        </w:rPr>
        <w:t>of c</w:t>
      </w:r>
      <w:r w:rsidR="000D2ACE" w:rsidRPr="009F5F4E">
        <w:rPr>
          <w:color w:val="auto"/>
        </w:rPr>
        <w:t>alibration</w:t>
      </w:r>
      <w:r w:rsidRPr="009F5F4E">
        <w:rPr>
          <w:color w:val="auto"/>
        </w:rPr>
        <w:t xml:space="preserve"> file</w:t>
      </w:r>
    </w:p>
    <w:p w14:paraId="55D5453F" w14:textId="795734A7" w:rsidR="004F7AB0" w:rsidRPr="009F5F4E" w:rsidRDefault="009F5F4E" w:rsidP="004F7AB0">
      <w:r w:rsidRPr="009F5F4E">
        <w:t xml:space="preserve">This </w:t>
      </w:r>
      <w:r w:rsidR="00F52CF2" w:rsidRPr="009F5F4E">
        <w:t>file is: R:\01 HTS Large Scale\11 HTS Dynamos\08 Student work\03 TJB VUW 2020\</w:t>
      </w:r>
      <w:proofErr w:type="spellStart"/>
      <w:r w:rsidR="00F52CF2" w:rsidRPr="009F5F4E">
        <w:t>HallCalibration</w:t>
      </w:r>
      <w:proofErr w:type="spellEnd"/>
      <w:r w:rsidR="00F52CF2" w:rsidRPr="009F5F4E">
        <w:t>\PPMS20210212\2021.07.09 P15A Hall Sensor Calibration for Magnet Mapper.xlsx</w:t>
      </w:r>
    </w:p>
    <w:p w14:paraId="0160541E" w14:textId="7D792D7F" w:rsidR="007A2A63" w:rsidRPr="009F5F4E" w:rsidRDefault="00242594" w:rsidP="00242594">
      <w:r w:rsidRPr="009F5F4E">
        <w:t>ATTENTION: The Hall sensor was calibrated with current through V+ and V- leads, and voltage measured across I+ and I- leads (i.e. the wrong way around).</w:t>
      </w:r>
      <w:r w:rsidR="009D4EDD" w:rsidRPr="009F5F4E">
        <w:t xml:space="preserve">  </w:t>
      </w:r>
      <w:r w:rsidRPr="009F5F4E">
        <w:t>To ensure accuracy of results using this calibration, it should be used in the same way.   Attach current source to V+ and V-.  Read Hall voltage across</w:t>
      </w:r>
      <w:r w:rsidR="009D4EDD" w:rsidRPr="009F5F4E">
        <w:t xml:space="preserve"> </w:t>
      </w:r>
      <w:r w:rsidRPr="009F5F4E">
        <w:t>I+ and I-.  DO NOT SUPPLY MORE THAN 1mA OF CURRENT.</w:t>
      </w:r>
    </w:p>
    <w:p w14:paraId="7E774B69" w14:textId="5B443582" w:rsidR="009D4EDD" w:rsidRPr="009F5F4E" w:rsidRDefault="009D4EDD" w:rsidP="009D4EDD">
      <w:r w:rsidRPr="009F5F4E">
        <w:t xml:space="preserve">Sensor is a </w:t>
      </w:r>
      <w:r w:rsidRPr="009F5F4E">
        <w:rPr>
          <w:b/>
          <w:bCs/>
        </w:rPr>
        <w:t>P15A surface mount sensor</w:t>
      </w:r>
      <w:r w:rsidRPr="009F5F4E">
        <w:t xml:space="preserve"> from Advanced Hall Sensors Ltd.  The sensor was placed in the Physical Property Measurement System (PPMS, from Quantum Devices).  Hall voltage was measured at a range of temperatures and magnetic fields, with a </w:t>
      </w:r>
      <w:r w:rsidRPr="009F5F4E">
        <w:rPr>
          <w:b/>
          <w:bCs/>
        </w:rPr>
        <w:t>driving current of 1mA</w:t>
      </w:r>
      <w:r w:rsidRPr="009F5F4E">
        <w:t>.</w:t>
      </w:r>
    </w:p>
    <w:p w14:paraId="4195078F" w14:textId="77777777" w:rsidR="009D4EDD" w:rsidRPr="009F5F4E" w:rsidRDefault="009D4EDD" w:rsidP="009D4EDD">
      <w:r w:rsidRPr="009F5F4E">
        <w:lastRenderedPageBreak/>
        <w:t xml:space="preserve">Data were plotted as: </w:t>
      </w:r>
    </w:p>
    <w:p w14:paraId="0D4FE214" w14:textId="77777777" w:rsidR="009D4EDD" w:rsidRPr="009F5F4E" w:rsidRDefault="009D4EDD" w:rsidP="009D4EDD">
      <w:r w:rsidRPr="009F5F4E">
        <w:t>(1) voltage vs applied magnetic field, with temperature fixed</w:t>
      </w:r>
    </w:p>
    <w:p w14:paraId="4CA0C6AC" w14:textId="77777777" w:rsidR="009D4EDD" w:rsidRPr="009F5F4E" w:rsidRDefault="009D4EDD" w:rsidP="009D4EDD">
      <w:r w:rsidRPr="009F5F4E">
        <w:t>(2) voltage vs temperature, with magnetic field fixed</w:t>
      </w:r>
    </w:p>
    <w:p w14:paraId="4EF2912C" w14:textId="77777777" w:rsidR="009D4EDD" w:rsidRPr="009F5F4E" w:rsidRDefault="009D4EDD" w:rsidP="009D4EDD">
      <w:r w:rsidRPr="009F5F4E">
        <w:t>Straight lines were fitted to each using ordinary least squares.</w:t>
      </w:r>
    </w:p>
    <w:p w14:paraId="4AB812E9" w14:textId="77777777" w:rsidR="009D4EDD" w:rsidRPr="009F5F4E" w:rsidRDefault="009D4EDD" w:rsidP="009D4EDD">
      <w:r w:rsidRPr="009F5F4E">
        <w:rPr>
          <w:b/>
          <w:bCs/>
        </w:rPr>
        <w:t>Important</w:t>
      </w:r>
      <w:r w:rsidRPr="009F5F4E">
        <w:t xml:space="preserve">: for (2) the fits </w:t>
      </w:r>
      <w:r w:rsidRPr="009F5F4E">
        <w:rPr>
          <w:b/>
          <w:bCs/>
        </w:rPr>
        <w:t>exclude</w:t>
      </w:r>
      <w:r w:rsidRPr="009F5F4E">
        <w:t xml:space="preserve"> all temperatures above 125K.</w:t>
      </w:r>
    </w:p>
    <w:p w14:paraId="12BA4AE4" w14:textId="77777777" w:rsidR="009D4EDD" w:rsidRPr="009F5F4E" w:rsidRDefault="009D4EDD" w:rsidP="009D4EDD">
      <w:r w:rsidRPr="009F5F4E">
        <w:t>Results of fits are below.</w:t>
      </w:r>
    </w:p>
    <w:p w14:paraId="0FD7C2EE" w14:textId="77777777" w:rsidR="009D4EDD" w:rsidRPr="009F5F4E" w:rsidRDefault="009D4EDD" w:rsidP="009D4EDD">
      <w:r w:rsidRPr="009F5F4E">
        <w:t>e.g. at T=20K (actual temperatures ranging from 19.99023K to 20.01276K), V = .000485 + 1.201885 B</w:t>
      </w:r>
    </w:p>
    <w:p w14:paraId="635DDD7B" w14:textId="77777777" w:rsidR="009D4EDD" w:rsidRPr="009F5F4E" w:rsidRDefault="009D4EDD" w:rsidP="009D4EDD">
      <w:r w:rsidRPr="009F5F4E">
        <w:t>e.g. at T=77K, V= .000614 + 1.201747 B</w:t>
      </w:r>
    </w:p>
    <w:p w14:paraId="2CD3611E" w14:textId="24537D3A" w:rsidR="009D4EDD" w:rsidRPr="009F5F4E" w:rsidRDefault="009D4EDD" w:rsidP="009D4EDD">
      <w:r w:rsidRPr="009F5F4E">
        <w:t>e.g. at B=-0.4T, V= -0.47793 + 3.32E-5 T</w:t>
      </w:r>
    </w:p>
    <w:tbl>
      <w:tblPr>
        <w:tblW w:w="9026" w:type="dxa"/>
        <w:tblLook w:val="04A0" w:firstRow="1" w:lastRow="0" w:firstColumn="1" w:lastColumn="0" w:noHBand="0" w:noVBand="1"/>
      </w:tblPr>
      <w:tblGrid>
        <w:gridCol w:w="2712"/>
        <w:gridCol w:w="920"/>
        <w:gridCol w:w="885"/>
        <w:gridCol w:w="1012"/>
        <w:gridCol w:w="1133"/>
        <w:gridCol w:w="1135"/>
        <w:gridCol w:w="1229"/>
      </w:tblGrid>
      <w:tr w:rsidR="009F5F4E" w:rsidRPr="009F5F4E" w14:paraId="02B830D6" w14:textId="77777777" w:rsidTr="00F70C34">
        <w:trPr>
          <w:trHeight w:val="300"/>
        </w:trPr>
        <w:tc>
          <w:tcPr>
            <w:tcW w:w="2712" w:type="dxa"/>
            <w:tcBorders>
              <w:top w:val="nil"/>
              <w:left w:val="nil"/>
              <w:bottom w:val="nil"/>
              <w:right w:val="nil"/>
            </w:tcBorders>
            <w:shd w:val="clear" w:color="auto" w:fill="auto"/>
            <w:noWrap/>
            <w:vAlign w:val="bottom"/>
            <w:hideMark/>
          </w:tcPr>
          <w:p w14:paraId="4084B03C"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Filename</w:t>
            </w:r>
          </w:p>
        </w:tc>
        <w:tc>
          <w:tcPr>
            <w:tcW w:w="920" w:type="dxa"/>
            <w:tcBorders>
              <w:top w:val="nil"/>
              <w:left w:val="nil"/>
              <w:bottom w:val="nil"/>
              <w:right w:val="nil"/>
            </w:tcBorders>
            <w:shd w:val="clear" w:color="auto" w:fill="auto"/>
            <w:noWrap/>
            <w:vAlign w:val="bottom"/>
            <w:hideMark/>
          </w:tcPr>
          <w:p w14:paraId="3D69C490"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Sorting method</w:t>
            </w:r>
          </w:p>
        </w:tc>
        <w:tc>
          <w:tcPr>
            <w:tcW w:w="885" w:type="dxa"/>
            <w:tcBorders>
              <w:top w:val="nil"/>
              <w:left w:val="nil"/>
              <w:bottom w:val="nil"/>
              <w:right w:val="nil"/>
            </w:tcBorders>
            <w:shd w:val="clear" w:color="auto" w:fill="auto"/>
            <w:noWrap/>
            <w:vAlign w:val="bottom"/>
            <w:hideMark/>
          </w:tcPr>
          <w:p w14:paraId="1DA6AF31"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Sensor</w:t>
            </w:r>
          </w:p>
        </w:tc>
        <w:tc>
          <w:tcPr>
            <w:tcW w:w="1012" w:type="dxa"/>
            <w:tcBorders>
              <w:top w:val="nil"/>
              <w:left w:val="nil"/>
              <w:bottom w:val="nil"/>
              <w:right w:val="nil"/>
            </w:tcBorders>
            <w:shd w:val="clear" w:color="auto" w:fill="auto"/>
            <w:noWrap/>
            <w:vAlign w:val="bottom"/>
            <w:hideMark/>
          </w:tcPr>
          <w:p w14:paraId="1E9BAD57"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Range start</w:t>
            </w:r>
          </w:p>
        </w:tc>
        <w:tc>
          <w:tcPr>
            <w:tcW w:w="1133" w:type="dxa"/>
            <w:tcBorders>
              <w:top w:val="nil"/>
              <w:left w:val="nil"/>
              <w:bottom w:val="nil"/>
              <w:right w:val="nil"/>
            </w:tcBorders>
            <w:shd w:val="clear" w:color="auto" w:fill="auto"/>
            <w:noWrap/>
            <w:vAlign w:val="bottom"/>
            <w:hideMark/>
          </w:tcPr>
          <w:p w14:paraId="5555A178"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Range end</w:t>
            </w:r>
          </w:p>
        </w:tc>
        <w:tc>
          <w:tcPr>
            <w:tcW w:w="1135" w:type="dxa"/>
            <w:tcBorders>
              <w:top w:val="nil"/>
              <w:left w:val="nil"/>
              <w:bottom w:val="nil"/>
              <w:right w:val="nil"/>
            </w:tcBorders>
            <w:shd w:val="clear" w:color="auto" w:fill="auto"/>
            <w:noWrap/>
            <w:vAlign w:val="bottom"/>
            <w:hideMark/>
          </w:tcPr>
          <w:p w14:paraId="512061A4"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Intercept</w:t>
            </w:r>
          </w:p>
        </w:tc>
        <w:tc>
          <w:tcPr>
            <w:tcW w:w="1229" w:type="dxa"/>
            <w:tcBorders>
              <w:top w:val="nil"/>
              <w:left w:val="nil"/>
              <w:bottom w:val="nil"/>
              <w:right w:val="nil"/>
            </w:tcBorders>
            <w:shd w:val="clear" w:color="auto" w:fill="auto"/>
            <w:noWrap/>
            <w:vAlign w:val="bottom"/>
            <w:hideMark/>
          </w:tcPr>
          <w:p w14:paraId="624EC3BE"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Slope</w:t>
            </w:r>
          </w:p>
        </w:tc>
      </w:tr>
      <w:tr w:rsidR="009F5F4E" w:rsidRPr="009F5F4E" w14:paraId="4CCC8ACB" w14:textId="77777777" w:rsidTr="00F70C34">
        <w:trPr>
          <w:trHeight w:val="300"/>
        </w:trPr>
        <w:tc>
          <w:tcPr>
            <w:tcW w:w="2712" w:type="dxa"/>
            <w:tcBorders>
              <w:top w:val="nil"/>
              <w:left w:val="nil"/>
              <w:bottom w:val="nil"/>
              <w:right w:val="nil"/>
            </w:tcBorders>
            <w:shd w:val="clear" w:color="auto" w:fill="auto"/>
            <w:noWrap/>
            <w:vAlign w:val="bottom"/>
            <w:hideMark/>
          </w:tcPr>
          <w:p w14:paraId="6F3628ED"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BCD0C3B"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545AEED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3F89FC9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19.99023</w:t>
            </w:r>
          </w:p>
        </w:tc>
        <w:tc>
          <w:tcPr>
            <w:tcW w:w="1133" w:type="dxa"/>
            <w:tcBorders>
              <w:top w:val="nil"/>
              <w:left w:val="nil"/>
              <w:bottom w:val="nil"/>
              <w:right w:val="nil"/>
            </w:tcBorders>
            <w:shd w:val="clear" w:color="auto" w:fill="auto"/>
            <w:noWrap/>
            <w:vAlign w:val="bottom"/>
            <w:hideMark/>
          </w:tcPr>
          <w:p w14:paraId="2BACB73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20.01276</w:t>
            </w:r>
          </w:p>
        </w:tc>
        <w:tc>
          <w:tcPr>
            <w:tcW w:w="1135" w:type="dxa"/>
            <w:tcBorders>
              <w:top w:val="nil"/>
              <w:left w:val="nil"/>
              <w:bottom w:val="nil"/>
              <w:right w:val="nil"/>
            </w:tcBorders>
            <w:shd w:val="clear" w:color="auto" w:fill="auto"/>
            <w:noWrap/>
            <w:vAlign w:val="bottom"/>
            <w:hideMark/>
          </w:tcPr>
          <w:p w14:paraId="1BFDFBA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0.000485</w:t>
            </w:r>
          </w:p>
        </w:tc>
        <w:tc>
          <w:tcPr>
            <w:tcW w:w="1229" w:type="dxa"/>
            <w:tcBorders>
              <w:top w:val="nil"/>
              <w:left w:val="nil"/>
              <w:bottom w:val="nil"/>
              <w:right w:val="nil"/>
            </w:tcBorders>
            <w:shd w:val="clear" w:color="auto" w:fill="auto"/>
            <w:noWrap/>
            <w:vAlign w:val="bottom"/>
            <w:hideMark/>
          </w:tcPr>
          <w:p w14:paraId="79ABBF0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1.201885</w:t>
            </w:r>
          </w:p>
        </w:tc>
      </w:tr>
      <w:tr w:rsidR="009F5F4E" w:rsidRPr="009F5F4E" w14:paraId="0E4D4091" w14:textId="77777777" w:rsidTr="00F70C34">
        <w:trPr>
          <w:trHeight w:val="300"/>
        </w:trPr>
        <w:tc>
          <w:tcPr>
            <w:tcW w:w="2712" w:type="dxa"/>
            <w:tcBorders>
              <w:top w:val="nil"/>
              <w:left w:val="nil"/>
              <w:bottom w:val="nil"/>
              <w:right w:val="nil"/>
            </w:tcBorders>
            <w:shd w:val="clear" w:color="auto" w:fill="auto"/>
            <w:noWrap/>
            <w:vAlign w:val="bottom"/>
            <w:hideMark/>
          </w:tcPr>
          <w:p w14:paraId="5DF5755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CA49F5F"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4282BB8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C6116D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24.9942</w:t>
            </w:r>
          </w:p>
        </w:tc>
        <w:tc>
          <w:tcPr>
            <w:tcW w:w="1133" w:type="dxa"/>
            <w:tcBorders>
              <w:top w:val="nil"/>
              <w:left w:val="nil"/>
              <w:bottom w:val="nil"/>
              <w:right w:val="nil"/>
            </w:tcBorders>
            <w:shd w:val="clear" w:color="auto" w:fill="auto"/>
            <w:noWrap/>
            <w:vAlign w:val="bottom"/>
            <w:hideMark/>
          </w:tcPr>
          <w:p w14:paraId="23B6060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25.00775</w:t>
            </w:r>
          </w:p>
        </w:tc>
        <w:tc>
          <w:tcPr>
            <w:tcW w:w="1135" w:type="dxa"/>
            <w:tcBorders>
              <w:top w:val="nil"/>
              <w:left w:val="nil"/>
              <w:bottom w:val="nil"/>
              <w:right w:val="nil"/>
            </w:tcBorders>
            <w:shd w:val="clear" w:color="auto" w:fill="auto"/>
            <w:noWrap/>
            <w:vAlign w:val="bottom"/>
            <w:hideMark/>
          </w:tcPr>
          <w:p w14:paraId="191319A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0.000416</w:t>
            </w:r>
          </w:p>
        </w:tc>
        <w:tc>
          <w:tcPr>
            <w:tcW w:w="1229" w:type="dxa"/>
            <w:tcBorders>
              <w:top w:val="nil"/>
              <w:left w:val="nil"/>
              <w:bottom w:val="nil"/>
              <w:right w:val="nil"/>
            </w:tcBorders>
            <w:shd w:val="clear" w:color="auto" w:fill="auto"/>
            <w:noWrap/>
            <w:vAlign w:val="bottom"/>
            <w:hideMark/>
          </w:tcPr>
          <w:p w14:paraId="0CCC225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1.202456</w:t>
            </w:r>
          </w:p>
        </w:tc>
      </w:tr>
      <w:tr w:rsidR="009F5F4E" w:rsidRPr="009F5F4E" w14:paraId="59467356" w14:textId="77777777" w:rsidTr="00F70C34">
        <w:trPr>
          <w:trHeight w:val="300"/>
        </w:trPr>
        <w:tc>
          <w:tcPr>
            <w:tcW w:w="2712" w:type="dxa"/>
            <w:tcBorders>
              <w:top w:val="nil"/>
              <w:left w:val="nil"/>
              <w:bottom w:val="nil"/>
              <w:right w:val="nil"/>
            </w:tcBorders>
            <w:shd w:val="clear" w:color="auto" w:fill="auto"/>
            <w:noWrap/>
            <w:vAlign w:val="bottom"/>
            <w:hideMark/>
          </w:tcPr>
          <w:p w14:paraId="44B2A490"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145FF066"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3F96227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7DB6006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29.97005</w:t>
            </w:r>
          </w:p>
        </w:tc>
        <w:tc>
          <w:tcPr>
            <w:tcW w:w="1133" w:type="dxa"/>
            <w:tcBorders>
              <w:top w:val="nil"/>
              <w:left w:val="nil"/>
              <w:bottom w:val="nil"/>
              <w:right w:val="nil"/>
            </w:tcBorders>
            <w:shd w:val="clear" w:color="auto" w:fill="auto"/>
            <w:noWrap/>
            <w:vAlign w:val="bottom"/>
            <w:hideMark/>
          </w:tcPr>
          <w:p w14:paraId="4A3A7E4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30.01801</w:t>
            </w:r>
          </w:p>
        </w:tc>
        <w:tc>
          <w:tcPr>
            <w:tcW w:w="1135" w:type="dxa"/>
            <w:tcBorders>
              <w:top w:val="nil"/>
              <w:left w:val="nil"/>
              <w:bottom w:val="nil"/>
              <w:right w:val="nil"/>
            </w:tcBorders>
            <w:shd w:val="clear" w:color="auto" w:fill="auto"/>
            <w:noWrap/>
            <w:vAlign w:val="bottom"/>
            <w:hideMark/>
          </w:tcPr>
          <w:p w14:paraId="410C5F2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0.000412</w:t>
            </w:r>
          </w:p>
        </w:tc>
        <w:tc>
          <w:tcPr>
            <w:tcW w:w="1229" w:type="dxa"/>
            <w:tcBorders>
              <w:top w:val="nil"/>
              <w:left w:val="nil"/>
              <w:bottom w:val="nil"/>
              <w:right w:val="nil"/>
            </w:tcBorders>
            <w:shd w:val="clear" w:color="auto" w:fill="auto"/>
            <w:noWrap/>
            <w:vAlign w:val="bottom"/>
            <w:hideMark/>
          </w:tcPr>
          <w:p w14:paraId="12AB862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1.202669</w:t>
            </w:r>
          </w:p>
        </w:tc>
      </w:tr>
      <w:tr w:rsidR="009F5F4E" w:rsidRPr="009F5F4E" w14:paraId="6906B06D" w14:textId="77777777" w:rsidTr="00F70C34">
        <w:trPr>
          <w:trHeight w:val="300"/>
        </w:trPr>
        <w:tc>
          <w:tcPr>
            <w:tcW w:w="2712" w:type="dxa"/>
            <w:tcBorders>
              <w:top w:val="nil"/>
              <w:left w:val="nil"/>
              <w:bottom w:val="nil"/>
              <w:right w:val="nil"/>
            </w:tcBorders>
            <w:shd w:val="clear" w:color="auto" w:fill="auto"/>
            <w:noWrap/>
            <w:vAlign w:val="bottom"/>
            <w:hideMark/>
          </w:tcPr>
          <w:p w14:paraId="7EC39D07"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16C203D"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1C1D800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32C56B6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34.99059</w:t>
            </w:r>
          </w:p>
        </w:tc>
        <w:tc>
          <w:tcPr>
            <w:tcW w:w="1133" w:type="dxa"/>
            <w:tcBorders>
              <w:top w:val="nil"/>
              <w:left w:val="nil"/>
              <w:bottom w:val="nil"/>
              <w:right w:val="nil"/>
            </w:tcBorders>
            <w:shd w:val="clear" w:color="auto" w:fill="auto"/>
            <w:noWrap/>
            <w:vAlign w:val="bottom"/>
            <w:hideMark/>
          </w:tcPr>
          <w:p w14:paraId="5AB6269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35.00625</w:t>
            </w:r>
          </w:p>
        </w:tc>
        <w:tc>
          <w:tcPr>
            <w:tcW w:w="1135" w:type="dxa"/>
            <w:tcBorders>
              <w:top w:val="nil"/>
              <w:left w:val="nil"/>
              <w:bottom w:val="nil"/>
              <w:right w:val="nil"/>
            </w:tcBorders>
            <w:shd w:val="clear" w:color="auto" w:fill="auto"/>
            <w:noWrap/>
            <w:vAlign w:val="bottom"/>
            <w:hideMark/>
          </w:tcPr>
          <w:p w14:paraId="18F4007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0.000444</w:t>
            </w:r>
          </w:p>
        </w:tc>
        <w:tc>
          <w:tcPr>
            <w:tcW w:w="1229" w:type="dxa"/>
            <w:tcBorders>
              <w:top w:val="nil"/>
              <w:left w:val="nil"/>
              <w:bottom w:val="nil"/>
              <w:right w:val="nil"/>
            </w:tcBorders>
            <w:shd w:val="clear" w:color="auto" w:fill="auto"/>
            <w:noWrap/>
            <w:vAlign w:val="bottom"/>
            <w:hideMark/>
          </w:tcPr>
          <w:p w14:paraId="63C3C91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1.202965</w:t>
            </w:r>
          </w:p>
        </w:tc>
      </w:tr>
      <w:tr w:rsidR="009F5F4E" w:rsidRPr="009F5F4E" w14:paraId="13B98E52" w14:textId="77777777" w:rsidTr="00F70C34">
        <w:trPr>
          <w:trHeight w:val="300"/>
        </w:trPr>
        <w:tc>
          <w:tcPr>
            <w:tcW w:w="2712" w:type="dxa"/>
            <w:tcBorders>
              <w:top w:val="nil"/>
              <w:left w:val="nil"/>
              <w:bottom w:val="nil"/>
              <w:right w:val="nil"/>
            </w:tcBorders>
            <w:shd w:val="clear" w:color="auto" w:fill="auto"/>
            <w:noWrap/>
            <w:vAlign w:val="bottom"/>
            <w:hideMark/>
          </w:tcPr>
          <w:p w14:paraId="40AB3877"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3A1F22B"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76D4134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0F4FC8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39.97814</w:t>
            </w:r>
          </w:p>
        </w:tc>
        <w:tc>
          <w:tcPr>
            <w:tcW w:w="1133" w:type="dxa"/>
            <w:tcBorders>
              <w:top w:val="nil"/>
              <w:left w:val="nil"/>
              <w:bottom w:val="nil"/>
              <w:right w:val="nil"/>
            </w:tcBorders>
            <w:shd w:val="clear" w:color="auto" w:fill="auto"/>
            <w:noWrap/>
            <w:vAlign w:val="bottom"/>
            <w:hideMark/>
          </w:tcPr>
          <w:p w14:paraId="1188068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40.02209</w:t>
            </w:r>
          </w:p>
        </w:tc>
        <w:tc>
          <w:tcPr>
            <w:tcW w:w="1135" w:type="dxa"/>
            <w:tcBorders>
              <w:top w:val="nil"/>
              <w:left w:val="nil"/>
              <w:bottom w:val="nil"/>
              <w:right w:val="nil"/>
            </w:tcBorders>
            <w:shd w:val="clear" w:color="auto" w:fill="auto"/>
            <w:noWrap/>
            <w:vAlign w:val="bottom"/>
            <w:hideMark/>
          </w:tcPr>
          <w:p w14:paraId="2A6F5A3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0.000474</w:t>
            </w:r>
          </w:p>
        </w:tc>
        <w:tc>
          <w:tcPr>
            <w:tcW w:w="1229" w:type="dxa"/>
            <w:tcBorders>
              <w:top w:val="nil"/>
              <w:left w:val="nil"/>
              <w:bottom w:val="nil"/>
              <w:right w:val="nil"/>
            </w:tcBorders>
            <w:shd w:val="clear" w:color="auto" w:fill="auto"/>
            <w:noWrap/>
            <w:vAlign w:val="bottom"/>
            <w:hideMark/>
          </w:tcPr>
          <w:p w14:paraId="0CE3A18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1.20318</w:t>
            </w:r>
          </w:p>
        </w:tc>
      </w:tr>
      <w:tr w:rsidR="009F5F4E" w:rsidRPr="009F5F4E" w14:paraId="4459202F" w14:textId="77777777" w:rsidTr="00F70C34">
        <w:trPr>
          <w:trHeight w:val="300"/>
        </w:trPr>
        <w:tc>
          <w:tcPr>
            <w:tcW w:w="2712" w:type="dxa"/>
            <w:tcBorders>
              <w:top w:val="nil"/>
              <w:left w:val="nil"/>
              <w:bottom w:val="nil"/>
              <w:right w:val="nil"/>
            </w:tcBorders>
            <w:shd w:val="clear" w:color="auto" w:fill="auto"/>
            <w:noWrap/>
            <w:vAlign w:val="bottom"/>
            <w:hideMark/>
          </w:tcPr>
          <w:p w14:paraId="50958913"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13B87AF7"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2752202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14A7A05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44.99158</w:t>
            </w:r>
          </w:p>
        </w:tc>
        <w:tc>
          <w:tcPr>
            <w:tcW w:w="1133" w:type="dxa"/>
            <w:tcBorders>
              <w:top w:val="nil"/>
              <w:left w:val="nil"/>
              <w:bottom w:val="nil"/>
              <w:right w:val="nil"/>
            </w:tcBorders>
            <w:shd w:val="clear" w:color="auto" w:fill="auto"/>
            <w:noWrap/>
            <w:vAlign w:val="bottom"/>
            <w:hideMark/>
          </w:tcPr>
          <w:p w14:paraId="7DBF7B0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45.00487</w:t>
            </w:r>
          </w:p>
        </w:tc>
        <w:tc>
          <w:tcPr>
            <w:tcW w:w="1135" w:type="dxa"/>
            <w:tcBorders>
              <w:top w:val="nil"/>
              <w:left w:val="nil"/>
              <w:bottom w:val="nil"/>
              <w:right w:val="nil"/>
            </w:tcBorders>
            <w:shd w:val="clear" w:color="auto" w:fill="auto"/>
            <w:noWrap/>
            <w:vAlign w:val="bottom"/>
            <w:hideMark/>
          </w:tcPr>
          <w:p w14:paraId="35DFAFA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0.000487</w:t>
            </w:r>
          </w:p>
        </w:tc>
        <w:tc>
          <w:tcPr>
            <w:tcW w:w="1229" w:type="dxa"/>
            <w:tcBorders>
              <w:top w:val="nil"/>
              <w:left w:val="nil"/>
              <w:bottom w:val="nil"/>
              <w:right w:val="nil"/>
            </w:tcBorders>
            <w:shd w:val="clear" w:color="auto" w:fill="auto"/>
            <w:noWrap/>
            <w:vAlign w:val="bottom"/>
            <w:hideMark/>
          </w:tcPr>
          <w:p w14:paraId="6163950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1.203274</w:t>
            </w:r>
          </w:p>
        </w:tc>
      </w:tr>
      <w:tr w:rsidR="009F5F4E" w:rsidRPr="009F5F4E" w14:paraId="77723823" w14:textId="77777777" w:rsidTr="00F70C34">
        <w:trPr>
          <w:trHeight w:val="300"/>
        </w:trPr>
        <w:tc>
          <w:tcPr>
            <w:tcW w:w="2712" w:type="dxa"/>
            <w:tcBorders>
              <w:top w:val="nil"/>
              <w:left w:val="nil"/>
              <w:bottom w:val="nil"/>
              <w:right w:val="nil"/>
            </w:tcBorders>
            <w:shd w:val="clear" w:color="auto" w:fill="auto"/>
            <w:noWrap/>
            <w:vAlign w:val="bottom"/>
            <w:hideMark/>
          </w:tcPr>
          <w:p w14:paraId="2A348178"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B579CA1"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2B20A3A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1E323AD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49.98226</w:t>
            </w:r>
          </w:p>
        </w:tc>
        <w:tc>
          <w:tcPr>
            <w:tcW w:w="1133" w:type="dxa"/>
            <w:tcBorders>
              <w:top w:val="nil"/>
              <w:left w:val="nil"/>
              <w:bottom w:val="nil"/>
              <w:right w:val="nil"/>
            </w:tcBorders>
            <w:shd w:val="clear" w:color="auto" w:fill="auto"/>
            <w:noWrap/>
            <w:vAlign w:val="bottom"/>
            <w:hideMark/>
          </w:tcPr>
          <w:p w14:paraId="080844C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50.01663</w:t>
            </w:r>
          </w:p>
        </w:tc>
        <w:tc>
          <w:tcPr>
            <w:tcW w:w="1135" w:type="dxa"/>
            <w:tcBorders>
              <w:top w:val="nil"/>
              <w:left w:val="nil"/>
              <w:bottom w:val="nil"/>
              <w:right w:val="nil"/>
            </w:tcBorders>
            <w:shd w:val="clear" w:color="auto" w:fill="auto"/>
            <w:noWrap/>
            <w:vAlign w:val="bottom"/>
            <w:hideMark/>
          </w:tcPr>
          <w:p w14:paraId="4042D3F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0.000539</w:t>
            </w:r>
          </w:p>
        </w:tc>
        <w:tc>
          <w:tcPr>
            <w:tcW w:w="1229" w:type="dxa"/>
            <w:tcBorders>
              <w:top w:val="nil"/>
              <w:left w:val="nil"/>
              <w:bottom w:val="nil"/>
              <w:right w:val="nil"/>
            </w:tcBorders>
            <w:shd w:val="clear" w:color="auto" w:fill="auto"/>
            <w:noWrap/>
            <w:vAlign w:val="bottom"/>
            <w:hideMark/>
          </w:tcPr>
          <w:p w14:paraId="5EC99BF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1.203345</w:t>
            </w:r>
          </w:p>
        </w:tc>
      </w:tr>
      <w:tr w:rsidR="009F5F4E" w:rsidRPr="009F5F4E" w14:paraId="51E97F5A" w14:textId="77777777" w:rsidTr="00F70C34">
        <w:trPr>
          <w:trHeight w:val="300"/>
        </w:trPr>
        <w:tc>
          <w:tcPr>
            <w:tcW w:w="2712" w:type="dxa"/>
            <w:tcBorders>
              <w:top w:val="nil"/>
              <w:left w:val="nil"/>
              <w:bottom w:val="nil"/>
              <w:right w:val="nil"/>
            </w:tcBorders>
            <w:shd w:val="clear" w:color="auto" w:fill="auto"/>
            <w:noWrap/>
            <w:vAlign w:val="bottom"/>
            <w:hideMark/>
          </w:tcPr>
          <w:p w14:paraId="73E080E3"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6BD6D25"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2C10CE7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1BCDF45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54.98881</w:t>
            </w:r>
          </w:p>
        </w:tc>
        <w:tc>
          <w:tcPr>
            <w:tcW w:w="1133" w:type="dxa"/>
            <w:tcBorders>
              <w:top w:val="nil"/>
              <w:left w:val="nil"/>
              <w:bottom w:val="nil"/>
              <w:right w:val="nil"/>
            </w:tcBorders>
            <w:shd w:val="clear" w:color="auto" w:fill="auto"/>
            <w:noWrap/>
            <w:vAlign w:val="bottom"/>
            <w:hideMark/>
          </w:tcPr>
          <w:p w14:paraId="4723752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55.02205</w:t>
            </w:r>
          </w:p>
        </w:tc>
        <w:tc>
          <w:tcPr>
            <w:tcW w:w="1135" w:type="dxa"/>
            <w:tcBorders>
              <w:top w:val="nil"/>
              <w:left w:val="nil"/>
              <w:bottom w:val="nil"/>
              <w:right w:val="nil"/>
            </w:tcBorders>
            <w:shd w:val="clear" w:color="auto" w:fill="auto"/>
            <w:noWrap/>
            <w:vAlign w:val="bottom"/>
            <w:hideMark/>
          </w:tcPr>
          <w:p w14:paraId="365291A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0.000567</w:t>
            </w:r>
          </w:p>
        </w:tc>
        <w:tc>
          <w:tcPr>
            <w:tcW w:w="1229" w:type="dxa"/>
            <w:tcBorders>
              <w:top w:val="nil"/>
              <w:left w:val="nil"/>
              <w:bottom w:val="nil"/>
              <w:right w:val="nil"/>
            </w:tcBorders>
            <w:shd w:val="clear" w:color="auto" w:fill="auto"/>
            <w:noWrap/>
            <w:vAlign w:val="bottom"/>
            <w:hideMark/>
          </w:tcPr>
          <w:p w14:paraId="18AA221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1.20352</w:t>
            </w:r>
          </w:p>
        </w:tc>
      </w:tr>
      <w:tr w:rsidR="009F5F4E" w:rsidRPr="009F5F4E" w14:paraId="48493B6A" w14:textId="77777777" w:rsidTr="00F70C34">
        <w:trPr>
          <w:trHeight w:val="300"/>
        </w:trPr>
        <w:tc>
          <w:tcPr>
            <w:tcW w:w="2712" w:type="dxa"/>
            <w:tcBorders>
              <w:top w:val="nil"/>
              <w:left w:val="nil"/>
              <w:bottom w:val="nil"/>
              <w:right w:val="nil"/>
            </w:tcBorders>
            <w:shd w:val="clear" w:color="auto" w:fill="auto"/>
            <w:noWrap/>
            <w:vAlign w:val="bottom"/>
            <w:hideMark/>
          </w:tcPr>
          <w:p w14:paraId="05C77ABD"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50BC4C5F"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62CABCB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16B5A68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59.99102</w:t>
            </w:r>
          </w:p>
        </w:tc>
        <w:tc>
          <w:tcPr>
            <w:tcW w:w="1133" w:type="dxa"/>
            <w:tcBorders>
              <w:top w:val="nil"/>
              <w:left w:val="nil"/>
              <w:bottom w:val="nil"/>
              <w:right w:val="nil"/>
            </w:tcBorders>
            <w:shd w:val="clear" w:color="auto" w:fill="auto"/>
            <w:noWrap/>
            <w:vAlign w:val="bottom"/>
            <w:hideMark/>
          </w:tcPr>
          <w:p w14:paraId="51C21C7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60.00651</w:t>
            </w:r>
          </w:p>
        </w:tc>
        <w:tc>
          <w:tcPr>
            <w:tcW w:w="1135" w:type="dxa"/>
            <w:tcBorders>
              <w:top w:val="nil"/>
              <w:left w:val="nil"/>
              <w:bottom w:val="nil"/>
              <w:right w:val="nil"/>
            </w:tcBorders>
            <w:shd w:val="clear" w:color="auto" w:fill="auto"/>
            <w:noWrap/>
            <w:vAlign w:val="bottom"/>
            <w:hideMark/>
          </w:tcPr>
          <w:p w14:paraId="1ECA435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0.000582</w:t>
            </w:r>
          </w:p>
        </w:tc>
        <w:tc>
          <w:tcPr>
            <w:tcW w:w="1229" w:type="dxa"/>
            <w:tcBorders>
              <w:top w:val="nil"/>
              <w:left w:val="nil"/>
              <w:bottom w:val="nil"/>
              <w:right w:val="nil"/>
            </w:tcBorders>
            <w:shd w:val="clear" w:color="auto" w:fill="auto"/>
            <w:noWrap/>
            <w:vAlign w:val="bottom"/>
            <w:hideMark/>
          </w:tcPr>
          <w:p w14:paraId="5086391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1.203559</w:t>
            </w:r>
          </w:p>
        </w:tc>
      </w:tr>
      <w:tr w:rsidR="009F5F4E" w:rsidRPr="009F5F4E" w14:paraId="674E2DC8" w14:textId="77777777" w:rsidTr="00F70C34">
        <w:trPr>
          <w:trHeight w:val="300"/>
        </w:trPr>
        <w:tc>
          <w:tcPr>
            <w:tcW w:w="2712" w:type="dxa"/>
            <w:tcBorders>
              <w:top w:val="nil"/>
              <w:left w:val="nil"/>
              <w:bottom w:val="nil"/>
              <w:right w:val="nil"/>
            </w:tcBorders>
            <w:shd w:val="clear" w:color="auto" w:fill="auto"/>
            <w:noWrap/>
            <w:vAlign w:val="bottom"/>
            <w:hideMark/>
          </w:tcPr>
          <w:p w14:paraId="3C79285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F0DCC2E"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1F5EBF2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10D7143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64.99268</w:t>
            </w:r>
          </w:p>
        </w:tc>
        <w:tc>
          <w:tcPr>
            <w:tcW w:w="1133" w:type="dxa"/>
            <w:tcBorders>
              <w:top w:val="nil"/>
              <w:left w:val="nil"/>
              <w:bottom w:val="nil"/>
              <w:right w:val="nil"/>
            </w:tcBorders>
            <w:shd w:val="clear" w:color="auto" w:fill="auto"/>
            <w:noWrap/>
            <w:vAlign w:val="bottom"/>
            <w:hideMark/>
          </w:tcPr>
          <w:p w14:paraId="262FDA9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65.00578</w:t>
            </w:r>
          </w:p>
        </w:tc>
        <w:tc>
          <w:tcPr>
            <w:tcW w:w="1135" w:type="dxa"/>
            <w:tcBorders>
              <w:top w:val="nil"/>
              <w:left w:val="nil"/>
              <w:bottom w:val="nil"/>
              <w:right w:val="nil"/>
            </w:tcBorders>
            <w:shd w:val="clear" w:color="auto" w:fill="auto"/>
            <w:noWrap/>
            <w:vAlign w:val="bottom"/>
            <w:hideMark/>
          </w:tcPr>
          <w:p w14:paraId="14E1FE2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0.000617</w:t>
            </w:r>
          </w:p>
        </w:tc>
        <w:tc>
          <w:tcPr>
            <w:tcW w:w="1229" w:type="dxa"/>
            <w:tcBorders>
              <w:top w:val="nil"/>
              <w:left w:val="nil"/>
              <w:bottom w:val="nil"/>
              <w:right w:val="nil"/>
            </w:tcBorders>
            <w:shd w:val="clear" w:color="auto" w:fill="auto"/>
            <w:noWrap/>
            <w:vAlign w:val="bottom"/>
            <w:hideMark/>
          </w:tcPr>
          <w:p w14:paraId="3CDF8DC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1.203692</w:t>
            </w:r>
          </w:p>
        </w:tc>
      </w:tr>
      <w:tr w:rsidR="009F5F4E" w:rsidRPr="009F5F4E" w14:paraId="5ED70385" w14:textId="77777777" w:rsidTr="00F70C34">
        <w:trPr>
          <w:trHeight w:val="300"/>
        </w:trPr>
        <w:tc>
          <w:tcPr>
            <w:tcW w:w="2712" w:type="dxa"/>
            <w:tcBorders>
              <w:top w:val="nil"/>
              <w:left w:val="nil"/>
              <w:bottom w:val="nil"/>
              <w:right w:val="nil"/>
            </w:tcBorders>
            <w:shd w:val="clear" w:color="auto" w:fill="auto"/>
            <w:noWrap/>
            <w:vAlign w:val="bottom"/>
            <w:hideMark/>
          </w:tcPr>
          <w:p w14:paraId="3D3F377C"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D40641E"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6A4DA51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3FC36D8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69.9943</w:t>
            </w:r>
          </w:p>
        </w:tc>
        <w:tc>
          <w:tcPr>
            <w:tcW w:w="1133" w:type="dxa"/>
            <w:tcBorders>
              <w:top w:val="nil"/>
              <w:left w:val="nil"/>
              <w:bottom w:val="nil"/>
              <w:right w:val="nil"/>
            </w:tcBorders>
            <w:shd w:val="clear" w:color="auto" w:fill="auto"/>
            <w:noWrap/>
            <w:vAlign w:val="bottom"/>
            <w:hideMark/>
          </w:tcPr>
          <w:p w14:paraId="474D856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70.00551</w:t>
            </w:r>
          </w:p>
        </w:tc>
        <w:tc>
          <w:tcPr>
            <w:tcW w:w="1135" w:type="dxa"/>
            <w:tcBorders>
              <w:top w:val="nil"/>
              <w:left w:val="nil"/>
              <w:bottom w:val="nil"/>
              <w:right w:val="nil"/>
            </w:tcBorders>
            <w:shd w:val="clear" w:color="auto" w:fill="auto"/>
            <w:noWrap/>
            <w:vAlign w:val="bottom"/>
            <w:hideMark/>
          </w:tcPr>
          <w:p w14:paraId="04044E9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0.000619</w:t>
            </w:r>
          </w:p>
        </w:tc>
        <w:tc>
          <w:tcPr>
            <w:tcW w:w="1229" w:type="dxa"/>
            <w:tcBorders>
              <w:top w:val="nil"/>
              <w:left w:val="nil"/>
              <w:bottom w:val="nil"/>
              <w:right w:val="nil"/>
            </w:tcBorders>
            <w:shd w:val="clear" w:color="auto" w:fill="auto"/>
            <w:noWrap/>
            <w:vAlign w:val="bottom"/>
            <w:hideMark/>
          </w:tcPr>
          <w:p w14:paraId="3448905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1.203045</w:t>
            </w:r>
          </w:p>
        </w:tc>
      </w:tr>
      <w:tr w:rsidR="009F5F4E" w:rsidRPr="009F5F4E" w14:paraId="45970365" w14:textId="77777777" w:rsidTr="00F70C34">
        <w:trPr>
          <w:trHeight w:val="300"/>
        </w:trPr>
        <w:tc>
          <w:tcPr>
            <w:tcW w:w="2712" w:type="dxa"/>
            <w:tcBorders>
              <w:top w:val="nil"/>
              <w:left w:val="nil"/>
              <w:bottom w:val="nil"/>
              <w:right w:val="nil"/>
            </w:tcBorders>
            <w:shd w:val="clear" w:color="auto" w:fill="auto"/>
            <w:noWrap/>
            <w:vAlign w:val="bottom"/>
            <w:hideMark/>
          </w:tcPr>
          <w:p w14:paraId="79AEE6F2"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45DEC5C1"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0E55501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79ED2C3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74.9941</w:t>
            </w:r>
          </w:p>
        </w:tc>
        <w:tc>
          <w:tcPr>
            <w:tcW w:w="1133" w:type="dxa"/>
            <w:tcBorders>
              <w:top w:val="nil"/>
              <w:left w:val="nil"/>
              <w:bottom w:val="nil"/>
              <w:right w:val="nil"/>
            </w:tcBorders>
            <w:shd w:val="clear" w:color="auto" w:fill="auto"/>
            <w:noWrap/>
            <w:vAlign w:val="bottom"/>
            <w:hideMark/>
          </w:tcPr>
          <w:p w14:paraId="1AC5E88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75.00597</w:t>
            </w:r>
          </w:p>
        </w:tc>
        <w:tc>
          <w:tcPr>
            <w:tcW w:w="1135" w:type="dxa"/>
            <w:tcBorders>
              <w:top w:val="nil"/>
              <w:left w:val="nil"/>
              <w:bottom w:val="nil"/>
              <w:right w:val="nil"/>
            </w:tcBorders>
            <w:shd w:val="clear" w:color="auto" w:fill="auto"/>
            <w:noWrap/>
            <w:vAlign w:val="bottom"/>
            <w:hideMark/>
          </w:tcPr>
          <w:p w14:paraId="3575BBC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0.000634</w:t>
            </w:r>
          </w:p>
        </w:tc>
        <w:tc>
          <w:tcPr>
            <w:tcW w:w="1229" w:type="dxa"/>
            <w:tcBorders>
              <w:top w:val="nil"/>
              <w:left w:val="nil"/>
              <w:bottom w:val="nil"/>
              <w:right w:val="nil"/>
            </w:tcBorders>
            <w:shd w:val="clear" w:color="auto" w:fill="auto"/>
            <w:noWrap/>
            <w:vAlign w:val="bottom"/>
            <w:hideMark/>
          </w:tcPr>
          <w:p w14:paraId="00B1F1D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1.202274</w:t>
            </w:r>
          </w:p>
        </w:tc>
      </w:tr>
      <w:tr w:rsidR="009F5F4E" w:rsidRPr="009F5F4E" w14:paraId="3556F533" w14:textId="77777777" w:rsidTr="00F70C34">
        <w:trPr>
          <w:trHeight w:val="300"/>
        </w:trPr>
        <w:tc>
          <w:tcPr>
            <w:tcW w:w="2712" w:type="dxa"/>
            <w:tcBorders>
              <w:top w:val="nil"/>
              <w:left w:val="nil"/>
              <w:bottom w:val="nil"/>
              <w:right w:val="nil"/>
            </w:tcBorders>
            <w:shd w:val="clear" w:color="auto" w:fill="auto"/>
            <w:noWrap/>
            <w:vAlign w:val="bottom"/>
            <w:hideMark/>
          </w:tcPr>
          <w:p w14:paraId="4D6A0811"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77C45953"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42A3CD9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113379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76.99596</w:t>
            </w:r>
          </w:p>
        </w:tc>
        <w:tc>
          <w:tcPr>
            <w:tcW w:w="1133" w:type="dxa"/>
            <w:tcBorders>
              <w:top w:val="nil"/>
              <w:left w:val="nil"/>
              <w:bottom w:val="nil"/>
              <w:right w:val="nil"/>
            </w:tcBorders>
            <w:shd w:val="clear" w:color="auto" w:fill="auto"/>
            <w:noWrap/>
            <w:vAlign w:val="bottom"/>
            <w:hideMark/>
          </w:tcPr>
          <w:p w14:paraId="7948102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77.00404</w:t>
            </w:r>
          </w:p>
        </w:tc>
        <w:tc>
          <w:tcPr>
            <w:tcW w:w="1135" w:type="dxa"/>
            <w:tcBorders>
              <w:top w:val="nil"/>
              <w:left w:val="nil"/>
              <w:bottom w:val="nil"/>
              <w:right w:val="nil"/>
            </w:tcBorders>
            <w:shd w:val="clear" w:color="auto" w:fill="auto"/>
            <w:noWrap/>
            <w:vAlign w:val="bottom"/>
            <w:hideMark/>
          </w:tcPr>
          <w:p w14:paraId="5CA10E9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0.000614</w:t>
            </w:r>
          </w:p>
        </w:tc>
        <w:tc>
          <w:tcPr>
            <w:tcW w:w="1229" w:type="dxa"/>
            <w:tcBorders>
              <w:top w:val="nil"/>
              <w:left w:val="nil"/>
              <w:bottom w:val="nil"/>
              <w:right w:val="nil"/>
            </w:tcBorders>
            <w:shd w:val="clear" w:color="auto" w:fill="auto"/>
            <w:noWrap/>
            <w:vAlign w:val="bottom"/>
            <w:hideMark/>
          </w:tcPr>
          <w:p w14:paraId="29B8E5D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1.201747</w:t>
            </w:r>
          </w:p>
        </w:tc>
      </w:tr>
      <w:tr w:rsidR="009F5F4E" w:rsidRPr="009F5F4E" w14:paraId="4584FC46" w14:textId="77777777" w:rsidTr="00F70C34">
        <w:trPr>
          <w:trHeight w:val="300"/>
        </w:trPr>
        <w:tc>
          <w:tcPr>
            <w:tcW w:w="2712" w:type="dxa"/>
            <w:tcBorders>
              <w:top w:val="nil"/>
              <w:left w:val="nil"/>
              <w:bottom w:val="nil"/>
              <w:right w:val="nil"/>
            </w:tcBorders>
            <w:shd w:val="clear" w:color="auto" w:fill="auto"/>
            <w:noWrap/>
            <w:vAlign w:val="bottom"/>
            <w:hideMark/>
          </w:tcPr>
          <w:p w14:paraId="64097BE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5AE3D0C5"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70CCECB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00A1BF1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79.9957</w:t>
            </w:r>
          </w:p>
        </w:tc>
        <w:tc>
          <w:tcPr>
            <w:tcW w:w="1133" w:type="dxa"/>
            <w:tcBorders>
              <w:top w:val="nil"/>
              <w:left w:val="nil"/>
              <w:bottom w:val="nil"/>
              <w:right w:val="nil"/>
            </w:tcBorders>
            <w:shd w:val="clear" w:color="auto" w:fill="auto"/>
            <w:noWrap/>
            <w:vAlign w:val="bottom"/>
            <w:hideMark/>
          </w:tcPr>
          <w:p w14:paraId="582D699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80.00445</w:t>
            </w:r>
          </w:p>
        </w:tc>
        <w:tc>
          <w:tcPr>
            <w:tcW w:w="1135" w:type="dxa"/>
            <w:tcBorders>
              <w:top w:val="nil"/>
              <w:left w:val="nil"/>
              <w:bottom w:val="nil"/>
              <w:right w:val="nil"/>
            </w:tcBorders>
            <w:shd w:val="clear" w:color="auto" w:fill="auto"/>
            <w:noWrap/>
            <w:vAlign w:val="bottom"/>
            <w:hideMark/>
          </w:tcPr>
          <w:p w14:paraId="6139A11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0.000561</w:t>
            </w:r>
          </w:p>
        </w:tc>
        <w:tc>
          <w:tcPr>
            <w:tcW w:w="1229" w:type="dxa"/>
            <w:tcBorders>
              <w:top w:val="nil"/>
              <w:left w:val="nil"/>
              <w:bottom w:val="nil"/>
              <w:right w:val="nil"/>
            </w:tcBorders>
            <w:shd w:val="clear" w:color="auto" w:fill="auto"/>
            <w:noWrap/>
            <w:vAlign w:val="bottom"/>
            <w:hideMark/>
          </w:tcPr>
          <w:p w14:paraId="7AE5309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1.2008</w:t>
            </w:r>
          </w:p>
        </w:tc>
      </w:tr>
      <w:tr w:rsidR="009F5F4E" w:rsidRPr="009F5F4E" w14:paraId="438AEAAD" w14:textId="77777777" w:rsidTr="00F70C34">
        <w:trPr>
          <w:trHeight w:val="300"/>
        </w:trPr>
        <w:tc>
          <w:tcPr>
            <w:tcW w:w="2712" w:type="dxa"/>
            <w:tcBorders>
              <w:top w:val="nil"/>
              <w:left w:val="nil"/>
              <w:bottom w:val="nil"/>
              <w:right w:val="nil"/>
            </w:tcBorders>
            <w:shd w:val="clear" w:color="auto" w:fill="auto"/>
            <w:noWrap/>
            <w:vAlign w:val="bottom"/>
            <w:hideMark/>
          </w:tcPr>
          <w:p w14:paraId="19CEDBEE"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FD7EC6A"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099565C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36DE01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99.99535</w:t>
            </w:r>
          </w:p>
        </w:tc>
        <w:tc>
          <w:tcPr>
            <w:tcW w:w="1133" w:type="dxa"/>
            <w:tcBorders>
              <w:top w:val="nil"/>
              <w:left w:val="nil"/>
              <w:bottom w:val="nil"/>
              <w:right w:val="nil"/>
            </w:tcBorders>
            <w:shd w:val="clear" w:color="auto" w:fill="auto"/>
            <w:noWrap/>
            <w:vAlign w:val="bottom"/>
            <w:hideMark/>
          </w:tcPr>
          <w:p w14:paraId="693A2AD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100.0161</w:t>
            </w:r>
          </w:p>
        </w:tc>
        <w:tc>
          <w:tcPr>
            <w:tcW w:w="1135" w:type="dxa"/>
            <w:tcBorders>
              <w:top w:val="nil"/>
              <w:left w:val="nil"/>
              <w:bottom w:val="nil"/>
              <w:right w:val="nil"/>
            </w:tcBorders>
            <w:shd w:val="clear" w:color="auto" w:fill="auto"/>
            <w:noWrap/>
            <w:vAlign w:val="bottom"/>
            <w:hideMark/>
          </w:tcPr>
          <w:p w14:paraId="778B6B0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0.000449</w:t>
            </w:r>
          </w:p>
        </w:tc>
        <w:tc>
          <w:tcPr>
            <w:tcW w:w="1229" w:type="dxa"/>
            <w:tcBorders>
              <w:top w:val="nil"/>
              <w:left w:val="nil"/>
              <w:bottom w:val="nil"/>
              <w:right w:val="nil"/>
            </w:tcBorders>
            <w:shd w:val="clear" w:color="auto" w:fill="auto"/>
            <w:noWrap/>
            <w:vAlign w:val="bottom"/>
            <w:hideMark/>
          </w:tcPr>
          <w:p w14:paraId="3A96BAD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1.196186</w:t>
            </w:r>
          </w:p>
        </w:tc>
      </w:tr>
      <w:tr w:rsidR="009F5F4E" w:rsidRPr="009F5F4E" w14:paraId="064170C6" w14:textId="77777777" w:rsidTr="00F70C34">
        <w:trPr>
          <w:trHeight w:val="300"/>
        </w:trPr>
        <w:tc>
          <w:tcPr>
            <w:tcW w:w="2712" w:type="dxa"/>
            <w:tcBorders>
              <w:top w:val="nil"/>
              <w:left w:val="nil"/>
              <w:bottom w:val="nil"/>
              <w:right w:val="nil"/>
            </w:tcBorders>
            <w:shd w:val="clear" w:color="auto" w:fill="auto"/>
            <w:noWrap/>
            <w:vAlign w:val="bottom"/>
            <w:hideMark/>
          </w:tcPr>
          <w:p w14:paraId="4359D281"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67ED68AA"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19D53EB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4D4B19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119.9933</w:t>
            </w:r>
          </w:p>
        </w:tc>
        <w:tc>
          <w:tcPr>
            <w:tcW w:w="1133" w:type="dxa"/>
            <w:tcBorders>
              <w:top w:val="nil"/>
              <w:left w:val="nil"/>
              <w:bottom w:val="nil"/>
              <w:right w:val="nil"/>
            </w:tcBorders>
            <w:shd w:val="clear" w:color="auto" w:fill="auto"/>
            <w:noWrap/>
            <w:vAlign w:val="bottom"/>
            <w:hideMark/>
          </w:tcPr>
          <w:p w14:paraId="0EAE2BB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120.0193</w:t>
            </w:r>
          </w:p>
        </w:tc>
        <w:tc>
          <w:tcPr>
            <w:tcW w:w="1135" w:type="dxa"/>
            <w:tcBorders>
              <w:top w:val="nil"/>
              <w:left w:val="nil"/>
              <w:bottom w:val="nil"/>
              <w:right w:val="nil"/>
            </w:tcBorders>
            <w:shd w:val="clear" w:color="auto" w:fill="auto"/>
            <w:noWrap/>
            <w:vAlign w:val="bottom"/>
            <w:hideMark/>
          </w:tcPr>
          <w:p w14:paraId="4AD03CA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0.001607</w:t>
            </w:r>
          </w:p>
        </w:tc>
        <w:tc>
          <w:tcPr>
            <w:tcW w:w="1229" w:type="dxa"/>
            <w:tcBorders>
              <w:top w:val="nil"/>
              <w:left w:val="nil"/>
              <w:bottom w:val="nil"/>
              <w:right w:val="nil"/>
            </w:tcBorders>
            <w:shd w:val="clear" w:color="auto" w:fill="auto"/>
            <w:noWrap/>
            <w:vAlign w:val="bottom"/>
            <w:hideMark/>
          </w:tcPr>
          <w:p w14:paraId="31B4F5A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1.196747</w:t>
            </w:r>
          </w:p>
        </w:tc>
      </w:tr>
      <w:tr w:rsidR="009F5F4E" w:rsidRPr="009F5F4E" w14:paraId="11B1686B" w14:textId="77777777" w:rsidTr="00F70C34">
        <w:trPr>
          <w:trHeight w:val="300"/>
        </w:trPr>
        <w:tc>
          <w:tcPr>
            <w:tcW w:w="2712" w:type="dxa"/>
            <w:tcBorders>
              <w:top w:val="nil"/>
              <w:left w:val="nil"/>
              <w:bottom w:val="nil"/>
              <w:right w:val="nil"/>
            </w:tcBorders>
            <w:shd w:val="clear" w:color="auto" w:fill="auto"/>
            <w:noWrap/>
            <w:vAlign w:val="bottom"/>
            <w:hideMark/>
          </w:tcPr>
          <w:p w14:paraId="179012A1"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D2774E5"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3DBC36D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7890415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288.1408</w:t>
            </w:r>
          </w:p>
        </w:tc>
        <w:tc>
          <w:tcPr>
            <w:tcW w:w="1133" w:type="dxa"/>
            <w:tcBorders>
              <w:top w:val="nil"/>
              <w:left w:val="nil"/>
              <w:bottom w:val="nil"/>
              <w:right w:val="nil"/>
            </w:tcBorders>
            <w:shd w:val="clear" w:color="auto" w:fill="auto"/>
            <w:noWrap/>
            <w:vAlign w:val="bottom"/>
            <w:hideMark/>
          </w:tcPr>
          <w:p w14:paraId="5127E77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288.2069</w:t>
            </w:r>
          </w:p>
        </w:tc>
        <w:tc>
          <w:tcPr>
            <w:tcW w:w="1135" w:type="dxa"/>
            <w:tcBorders>
              <w:top w:val="nil"/>
              <w:left w:val="nil"/>
              <w:bottom w:val="nil"/>
              <w:right w:val="nil"/>
            </w:tcBorders>
            <w:shd w:val="clear" w:color="auto" w:fill="auto"/>
            <w:noWrap/>
            <w:vAlign w:val="bottom"/>
            <w:hideMark/>
          </w:tcPr>
          <w:p w14:paraId="02E7D56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0.001007</w:t>
            </w:r>
          </w:p>
        </w:tc>
        <w:tc>
          <w:tcPr>
            <w:tcW w:w="1229" w:type="dxa"/>
            <w:tcBorders>
              <w:top w:val="nil"/>
              <w:left w:val="nil"/>
              <w:bottom w:val="nil"/>
              <w:right w:val="nil"/>
            </w:tcBorders>
            <w:shd w:val="clear" w:color="auto" w:fill="auto"/>
            <w:noWrap/>
            <w:vAlign w:val="bottom"/>
            <w:hideMark/>
          </w:tcPr>
          <w:p w14:paraId="12F30FC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1.073912</w:t>
            </w:r>
          </w:p>
        </w:tc>
      </w:tr>
      <w:tr w:rsidR="009F5F4E" w:rsidRPr="009F5F4E" w14:paraId="08384E7B" w14:textId="77777777" w:rsidTr="00F70C34">
        <w:trPr>
          <w:trHeight w:val="300"/>
        </w:trPr>
        <w:tc>
          <w:tcPr>
            <w:tcW w:w="2712" w:type="dxa"/>
            <w:tcBorders>
              <w:top w:val="nil"/>
              <w:left w:val="nil"/>
              <w:bottom w:val="nil"/>
              <w:right w:val="nil"/>
            </w:tcBorders>
            <w:shd w:val="clear" w:color="auto" w:fill="auto"/>
            <w:noWrap/>
            <w:vAlign w:val="bottom"/>
            <w:hideMark/>
          </w:tcPr>
          <w:p w14:paraId="5DFF858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EB319F0"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27F6CA0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1B05C9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293.1412</w:t>
            </w:r>
          </w:p>
        </w:tc>
        <w:tc>
          <w:tcPr>
            <w:tcW w:w="1133" w:type="dxa"/>
            <w:tcBorders>
              <w:top w:val="nil"/>
              <w:left w:val="nil"/>
              <w:bottom w:val="nil"/>
              <w:right w:val="nil"/>
            </w:tcBorders>
            <w:shd w:val="clear" w:color="auto" w:fill="auto"/>
            <w:noWrap/>
            <w:vAlign w:val="bottom"/>
            <w:hideMark/>
          </w:tcPr>
          <w:p w14:paraId="25DCA04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293.1707</w:t>
            </w:r>
          </w:p>
        </w:tc>
        <w:tc>
          <w:tcPr>
            <w:tcW w:w="1135" w:type="dxa"/>
            <w:tcBorders>
              <w:top w:val="nil"/>
              <w:left w:val="nil"/>
              <w:bottom w:val="nil"/>
              <w:right w:val="nil"/>
            </w:tcBorders>
            <w:shd w:val="clear" w:color="auto" w:fill="auto"/>
            <w:noWrap/>
            <w:vAlign w:val="bottom"/>
            <w:hideMark/>
          </w:tcPr>
          <w:p w14:paraId="1BFD05E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0.000895</w:t>
            </w:r>
          </w:p>
        </w:tc>
        <w:tc>
          <w:tcPr>
            <w:tcW w:w="1229" w:type="dxa"/>
            <w:tcBorders>
              <w:top w:val="nil"/>
              <w:left w:val="nil"/>
              <w:bottom w:val="nil"/>
              <w:right w:val="nil"/>
            </w:tcBorders>
            <w:shd w:val="clear" w:color="auto" w:fill="auto"/>
            <w:noWrap/>
            <w:vAlign w:val="bottom"/>
            <w:hideMark/>
          </w:tcPr>
          <w:p w14:paraId="54D8476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1.061698</w:t>
            </w:r>
          </w:p>
        </w:tc>
      </w:tr>
      <w:tr w:rsidR="009F5F4E" w:rsidRPr="009F5F4E" w14:paraId="761B30A8" w14:textId="77777777" w:rsidTr="00F70C34">
        <w:trPr>
          <w:trHeight w:val="300"/>
        </w:trPr>
        <w:tc>
          <w:tcPr>
            <w:tcW w:w="2712" w:type="dxa"/>
            <w:tcBorders>
              <w:top w:val="nil"/>
              <w:left w:val="nil"/>
              <w:bottom w:val="nil"/>
              <w:right w:val="nil"/>
            </w:tcBorders>
            <w:shd w:val="clear" w:color="auto" w:fill="auto"/>
            <w:noWrap/>
            <w:vAlign w:val="bottom"/>
            <w:hideMark/>
          </w:tcPr>
          <w:p w14:paraId="73277529"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4BC693BD"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1C1E9E9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5DB6D40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298.1443</w:t>
            </w:r>
          </w:p>
        </w:tc>
        <w:tc>
          <w:tcPr>
            <w:tcW w:w="1133" w:type="dxa"/>
            <w:tcBorders>
              <w:top w:val="nil"/>
              <w:left w:val="nil"/>
              <w:bottom w:val="nil"/>
              <w:right w:val="nil"/>
            </w:tcBorders>
            <w:shd w:val="clear" w:color="auto" w:fill="auto"/>
            <w:noWrap/>
            <w:vAlign w:val="bottom"/>
            <w:hideMark/>
          </w:tcPr>
          <w:p w14:paraId="49F1143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298.1668</w:t>
            </w:r>
          </w:p>
        </w:tc>
        <w:tc>
          <w:tcPr>
            <w:tcW w:w="1135" w:type="dxa"/>
            <w:tcBorders>
              <w:top w:val="nil"/>
              <w:left w:val="nil"/>
              <w:bottom w:val="nil"/>
              <w:right w:val="nil"/>
            </w:tcBorders>
            <w:shd w:val="clear" w:color="auto" w:fill="auto"/>
            <w:noWrap/>
            <w:vAlign w:val="bottom"/>
            <w:hideMark/>
          </w:tcPr>
          <w:p w14:paraId="40A07B1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0.000731</w:t>
            </w:r>
          </w:p>
        </w:tc>
        <w:tc>
          <w:tcPr>
            <w:tcW w:w="1229" w:type="dxa"/>
            <w:tcBorders>
              <w:top w:val="nil"/>
              <w:left w:val="nil"/>
              <w:bottom w:val="nil"/>
              <w:right w:val="nil"/>
            </w:tcBorders>
            <w:shd w:val="clear" w:color="auto" w:fill="auto"/>
            <w:noWrap/>
            <w:vAlign w:val="bottom"/>
            <w:hideMark/>
          </w:tcPr>
          <w:p w14:paraId="679FBCC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1.049945</w:t>
            </w:r>
          </w:p>
        </w:tc>
      </w:tr>
      <w:tr w:rsidR="009F5F4E" w:rsidRPr="009F5F4E" w14:paraId="6C3758B4" w14:textId="77777777" w:rsidTr="00F70C34">
        <w:trPr>
          <w:trHeight w:val="300"/>
        </w:trPr>
        <w:tc>
          <w:tcPr>
            <w:tcW w:w="2712" w:type="dxa"/>
            <w:tcBorders>
              <w:top w:val="nil"/>
              <w:left w:val="nil"/>
              <w:bottom w:val="nil"/>
              <w:right w:val="nil"/>
            </w:tcBorders>
            <w:shd w:val="clear" w:color="auto" w:fill="auto"/>
            <w:noWrap/>
            <w:vAlign w:val="bottom"/>
            <w:hideMark/>
          </w:tcPr>
          <w:p w14:paraId="0C26869C"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lastRenderedPageBreak/>
              <w:t>2021-07-09 Sensors 302-0-303 _001 CONVERTED.dat</w:t>
            </w:r>
          </w:p>
        </w:tc>
        <w:tc>
          <w:tcPr>
            <w:tcW w:w="920" w:type="dxa"/>
            <w:tcBorders>
              <w:top w:val="nil"/>
              <w:left w:val="nil"/>
              <w:bottom w:val="nil"/>
              <w:right w:val="nil"/>
            </w:tcBorders>
            <w:shd w:val="clear" w:color="auto" w:fill="auto"/>
            <w:noWrap/>
            <w:vAlign w:val="bottom"/>
            <w:hideMark/>
          </w:tcPr>
          <w:p w14:paraId="3D06BF9A"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bytemp</w:t>
            </w:r>
            <w:proofErr w:type="spellEnd"/>
          </w:p>
        </w:tc>
        <w:tc>
          <w:tcPr>
            <w:tcW w:w="885" w:type="dxa"/>
            <w:tcBorders>
              <w:top w:val="nil"/>
              <w:left w:val="nil"/>
              <w:bottom w:val="nil"/>
              <w:right w:val="nil"/>
            </w:tcBorders>
            <w:shd w:val="clear" w:color="auto" w:fill="auto"/>
            <w:noWrap/>
            <w:vAlign w:val="bottom"/>
            <w:hideMark/>
          </w:tcPr>
          <w:p w14:paraId="46F141E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3078FA6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303.1394</w:t>
            </w:r>
          </w:p>
        </w:tc>
        <w:tc>
          <w:tcPr>
            <w:tcW w:w="1133" w:type="dxa"/>
            <w:tcBorders>
              <w:top w:val="nil"/>
              <w:left w:val="nil"/>
              <w:bottom w:val="nil"/>
              <w:right w:val="nil"/>
            </w:tcBorders>
            <w:shd w:val="clear" w:color="auto" w:fill="auto"/>
            <w:noWrap/>
            <w:vAlign w:val="bottom"/>
            <w:hideMark/>
          </w:tcPr>
          <w:p w14:paraId="2C2C0F7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303.1664</w:t>
            </w:r>
          </w:p>
        </w:tc>
        <w:tc>
          <w:tcPr>
            <w:tcW w:w="1135" w:type="dxa"/>
            <w:tcBorders>
              <w:top w:val="nil"/>
              <w:left w:val="nil"/>
              <w:bottom w:val="nil"/>
              <w:right w:val="nil"/>
            </w:tcBorders>
            <w:shd w:val="clear" w:color="auto" w:fill="auto"/>
            <w:noWrap/>
            <w:vAlign w:val="bottom"/>
            <w:hideMark/>
          </w:tcPr>
          <w:p w14:paraId="31597F2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0.000181</w:t>
            </w:r>
          </w:p>
        </w:tc>
        <w:tc>
          <w:tcPr>
            <w:tcW w:w="1229" w:type="dxa"/>
            <w:tcBorders>
              <w:top w:val="nil"/>
              <w:left w:val="nil"/>
              <w:bottom w:val="nil"/>
              <w:right w:val="nil"/>
            </w:tcBorders>
            <w:shd w:val="clear" w:color="auto" w:fill="auto"/>
            <w:noWrap/>
            <w:vAlign w:val="bottom"/>
            <w:hideMark/>
          </w:tcPr>
          <w:p w14:paraId="5170B75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1.036862</w:t>
            </w:r>
          </w:p>
        </w:tc>
      </w:tr>
      <w:tr w:rsidR="009F5F4E" w:rsidRPr="009F5F4E" w14:paraId="51BDFF2D" w14:textId="77777777" w:rsidTr="00F70C34">
        <w:trPr>
          <w:trHeight w:val="300"/>
        </w:trPr>
        <w:tc>
          <w:tcPr>
            <w:tcW w:w="2712" w:type="dxa"/>
            <w:tcBorders>
              <w:top w:val="nil"/>
              <w:left w:val="nil"/>
              <w:bottom w:val="nil"/>
              <w:right w:val="nil"/>
            </w:tcBorders>
            <w:shd w:val="clear" w:color="auto" w:fill="auto"/>
            <w:noWrap/>
            <w:vAlign w:val="bottom"/>
            <w:hideMark/>
          </w:tcPr>
          <w:p w14:paraId="2252DD24"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5FFA6958"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24A848C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66FDFFF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-1.00006</w:t>
            </w:r>
          </w:p>
        </w:tc>
        <w:tc>
          <w:tcPr>
            <w:tcW w:w="1133" w:type="dxa"/>
            <w:tcBorders>
              <w:top w:val="nil"/>
              <w:left w:val="nil"/>
              <w:bottom w:val="nil"/>
              <w:right w:val="nil"/>
            </w:tcBorders>
            <w:shd w:val="clear" w:color="auto" w:fill="auto"/>
            <w:noWrap/>
            <w:vAlign w:val="bottom"/>
            <w:hideMark/>
          </w:tcPr>
          <w:p w14:paraId="3952A87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-0.99979</w:t>
            </w:r>
          </w:p>
        </w:tc>
        <w:tc>
          <w:tcPr>
            <w:tcW w:w="1135" w:type="dxa"/>
            <w:tcBorders>
              <w:top w:val="nil"/>
              <w:left w:val="nil"/>
              <w:bottom w:val="nil"/>
              <w:right w:val="nil"/>
            </w:tcBorders>
            <w:shd w:val="clear" w:color="auto" w:fill="auto"/>
            <w:noWrap/>
            <w:vAlign w:val="bottom"/>
            <w:hideMark/>
          </w:tcPr>
          <w:p w14:paraId="3315940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-1.2071</w:t>
            </w:r>
          </w:p>
        </w:tc>
        <w:tc>
          <w:tcPr>
            <w:tcW w:w="1229" w:type="dxa"/>
            <w:tcBorders>
              <w:top w:val="nil"/>
              <w:left w:val="nil"/>
              <w:bottom w:val="nil"/>
              <w:right w:val="nil"/>
            </w:tcBorders>
            <w:shd w:val="clear" w:color="auto" w:fill="auto"/>
            <w:noWrap/>
            <w:vAlign w:val="bottom"/>
            <w:hideMark/>
          </w:tcPr>
          <w:p w14:paraId="5DDBBBB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6.02E-05</w:t>
            </w:r>
          </w:p>
        </w:tc>
      </w:tr>
      <w:tr w:rsidR="009F5F4E" w:rsidRPr="009F5F4E" w14:paraId="0F3CEB76" w14:textId="77777777" w:rsidTr="00F70C34">
        <w:trPr>
          <w:trHeight w:val="300"/>
        </w:trPr>
        <w:tc>
          <w:tcPr>
            <w:tcW w:w="2712" w:type="dxa"/>
            <w:tcBorders>
              <w:top w:val="nil"/>
              <w:left w:val="nil"/>
              <w:bottom w:val="nil"/>
              <w:right w:val="nil"/>
            </w:tcBorders>
            <w:shd w:val="clear" w:color="auto" w:fill="auto"/>
            <w:noWrap/>
            <w:vAlign w:val="bottom"/>
            <w:hideMark/>
          </w:tcPr>
          <w:p w14:paraId="00F34010"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EED49B5"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4031587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01B4C3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-0.90003</w:t>
            </w:r>
          </w:p>
        </w:tc>
        <w:tc>
          <w:tcPr>
            <w:tcW w:w="1133" w:type="dxa"/>
            <w:tcBorders>
              <w:top w:val="nil"/>
              <w:left w:val="nil"/>
              <w:bottom w:val="nil"/>
              <w:right w:val="nil"/>
            </w:tcBorders>
            <w:shd w:val="clear" w:color="auto" w:fill="auto"/>
            <w:noWrap/>
            <w:vAlign w:val="bottom"/>
            <w:hideMark/>
          </w:tcPr>
          <w:p w14:paraId="7247DC0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-0.89999</w:t>
            </w:r>
          </w:p>
        </w:tc>
        <w:tc>
          <w:tcPr>
            <w:tcW w:w="1135" w:type="dxa"/>
            <w:tcBorders>
              <w:top w:val="nil"/>
              <w:left w:val="nil"/>
              <w:bottom w:val="nil"/>
              <w:right w:val="nil"/>
            </w:tcBorders>
            <w:shd w:val="clear" w:color="auto" w:fill="auto"/>
            <w:noWrap/>
            <w:vAlign w:val="bottom"/>
            <w:hideMark/>
          </w:tcPr>
          <w:p w14:paraId="49D1EB8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-1.08823</w:t>
            </w:r>
          </w:p>
        </w:tc>
        <w:tc>
          <w:tcPr>
            <w:tcW w:w="1229" w:type="dxa"/>
            <w:tcBorders>
              <w:top w:val="nil"/>
              <w:left w:val="nil"/>
              <w:bottom w:val="nil"/>
              <w:right w:val="nil"/>
            </w:tcBorders>
            <w:shd w:val="clear" w:color="auto" w:fill="auto"/>
            <w:noWrap/>
            <w:vAlign w:val="bottom"/>
            <w:hideMark/>
          </w:tcPr>
          <w:p w14:paraId="1544E61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6.55E-05</w:t>
            </w:r>
          </w:p>
        </w:tc>
      </w:tr>
      <w:tr w:rsidR="009F5F4E" w:rsidRPr="009F5F4E" w14:paraId="7F98E68C" w14:textId="77777777" w:rsidTr="00F70C34">
        <w:trPr>
          <w:trHeight w:val="300"/>
        </w:trPr>
        <w:tc>
          <w:tcPr>
            <w:tcW w:w="2712" w:type="dxa"/>
            <w:tcBorders>
              <w:top w:val="nil"/>
              <w:left w:val="nil"/>
              <w:bottom w:val="nil"/>
              <w:right w:val="nil"/>
            </w:tcBorders>
            <w:shd w:val="clear" w:color="auto" w:fill="auto"/>
            <w:noWrap/>
            <w:vAlign w:val="bottom"/>
            <w:hideMark/>
          </w:tcPr>
          <w:p w14:paraId="2F21CA30"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E564F61"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1030221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197BA3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-0.80002</w:t>
            </w:r>
          </w:p>
        </w:tc>
        <w:tc>
          <w:tcPr>
            <w:tcW w:w="1133" w:type="dxa"/>
            <w:tcBorders>
              <w:top w:val="nil"/>
              <w:left w:val="nil"/>
              <w:bottom w:val="nil"/>
              <w:right w:val="nil"/>
            </w:tcBorders>
            <w:shd w:val="clear" w:color="auto" w:fill="auto"/>
            <w:noWrap/>
            <w:vAlign w:val="bottom"/>
            <w:hideMark/>
          </w:tcPr>
          <w:p w14:paraId="54D0D51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-0.79998</w:t>
            </w:r>
          </w:p>
        </w:tc>
        <w:tc>
          <w:tcPr>
            <w:tcW w:w="1135" w:type="dxa"/>
            <w:tcBorders>
              <w:top w:val="nil"/>
              <w:left w:val="nil"/>
              <w:bottom w:val="nil"/>
              <w:right w:val="nil"/>
            </w:tcBorders>
            <w:shd w:val="clear" w:color="auto" w:fill="auto"/>
            <w:noWrap/>
            <w:vAlign w:val="bottom"/>
            <w:hideMark/>
          </w:tcPr>
          <w:p w14:paraId="6A8B6A6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-0.96646</w:t>
            </w:r>
          </w:p>
        </w:tc>
        <w:tc>
          <w:tcPr>
            <w:tcW w:w="1229" w:type="dxa"/>
            <w:tcBorders>
              <w:top w:val="nil"/>
              <w:left w:val="nil"/>
              <w:bottom w:val="nil"/>
              <w:right w:val="nil"/>
            </w:tcBorders>
            <w:shd w:val="clear" w:color="auto" w:fill="auto"/>
            <w:noWrap/>
            <w:vAlign w:val="bottom"/>
            <w:hideMark/>
          </w:tcPr>
          <w:p w14:paraId="017EFC1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6.20E-05</w:t>
            </w:r>
          </w:p>
        </w:tc>
      </w:tr>
      <w:tr w:rsidR="009F5F4E" w:rsidRPr="009F5F4E" w14:paraId="4EDD59D0" w14:textId="77777777" w:rsidTr="00F70C34">
        <w:trPr>
          <w:trHeight w:val="300"/>
        </w:trPr>
        <w:tc>
          <w:tcPr>
            <w:tcW w:w="2712" w:type="dxa"/>
            <w:tcBorders>
              <w:top w:val="nil"/>
              <w:left w:val="nil"/>
              <w:bottom w:val="nil"/>
              <w:right w:val="nil"/>
            </w:tcBorders>
            <w:shd w:val="clear" w:color="auto" w:fill="auto"/>
            <w:noWrap/>
            <w:vAlign w:val="bottom"/>
            <w:hideMark/>
          </w:tcPr>
          <w:p w14:paraId="27D188E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C7E485C"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03AAB29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692E58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-0.70001</w:t>
            </w:r>
          </w:p>
        </w:tc>
        <w:tc>
          <w:tcPr>
            <w:tcW w:w="1133" w:type="dxa"/>
            <w:tcBorders>
              <w:top w:val="nil"/>
              <w:left w:val="nil"/>
              <w:bottom w:val="nil"/>
              <w:right w:val="nil"/>
            </w:tcBorders>
            <w:shd w:val="clear" w:color="auto" w:fill="auto"/>
            <w:noWrap/>
            <w:vAlign w:val="bottom"/>
            <w:hideMark/>
          </w:tcPr>
          <w:p w14:paraId="0C7D857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-0.69998</w:t>
            </w:r>
          </w:p>
        </w:tc>
        <w:tc>
          <w:tcPr>
            <w:tcW w:w="1135" w:type="dxa"/>
            <w:tcBorders>
              <w:top w:val="nil"/>
              <w:left w:val="nil"/>
              <w:bottom w:val="nil"/>
              <w:right w:val="nil"/>
            </w:tcBorders>
            <w:shd w:val="clear" w:color="auto" w:fill="auto"/>
            <w:noWrap/>
            <w:vAlign w:val="bottom"/>
            <w:hideMark/>
          </w:tcPr>
          <w:p w14:paraId="4675793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-0.84467</w:t>
            </w:r>
          </w:p>
        </w:tc>
        <w:tc>
          <w:tcPr>
            <w:tcW w:w="1229" w:type="dxa"/>
            <w:tcBorders>
              <w:top w:val="nil"/>
              <w:left w:val="nil"/>
              <w:bottom w:val="nil"/>
              <w:right w:val="nil"/>
            </w:tcBorders>
            <w:shd w:val="clear" w:color="auto" w:fill="auto"/>
            <w:noWrap/>
            <w:vAlign w:val="bottom"/>
            <w:hideMark/>
          </w:tcPr>
          <w:p w14:paraId="23B76D0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6.00E-05</w:t>
            </w:r>
          </w:p>
        </w:tc>
      </w:tr>
      <w:tr w:rsidR="009F5F4E" w:rsidRPr="009F5F4E" w14:paraId="0CC0952B" w14:textId="77777777" w:rsidTr="00F70C34">
        <w:trPr>
          <w:trHeight w:val="300"/>
        </w:trPr>
        <w:tc>
          <w:tcPr>
            <w:tcW w:w="2712" w:type="dxa"/>
            <w:tcBorders>
              <w:top w:val="nil"/>
              <w:left w:val="nil"/>
              <w:bottom w:val="nil"/>
              <w:right w:val="nil"/>
            </w:tcBorders>
            <w:shd w:val="clear" w:color="auto" w:fill="auto"/>
            <w:noWrap/>
            <w:vAlign w:val="bottom"/>
            <w:hideMark/>
          </w:tcPr>
          <w:p w14:paraId="1CCB5EF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41074B34"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4FDCCE1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64DA93F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-0.60001</w:t>
            </w:r>
          </w:p>
        </w:tc>
        <w:tc>
          <w:tcPr>
            <w:tcW w:w="1133" w:type="dxa"/>
            <w:tcBorders>
              <w:top w:val="nil"/>
              <w:left w:val="nil"/>
              <w:bottom w:val="nil"/>
              <w:right w:val="nil"/>
            </w:tcBorders>
            <w:shd w:val="clear" w:color="auto" w:fill="auto"/>
            <w:noWrap/>
            <w:vAlign w:val="bottom"/>
            <w:hideMark/>
          </w:tcPr>
          <w:p w14:paraId="306BDF4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-0.59999</w:t>
            </w:r>
          </w:p>
        </w:tc>
        <w:tc>
          <w:tcPr>
            <w:tcW w:w="1135" w:type="dxa"/>
            <w:tcBorders>
              <w:top w:val="nil"/>
              <w:left w:val="nil"/>
              <w:bottom w:val="nil"/>
              <w:right w:val="nil"/>
            </w:tcBorders>
            <w:shd w:val="clear" w:color="auto" w:fill="auto"/>
            <w:noWrap/>
            <w:vAlign w:val="bottom"/>
            <w:hideMark/>
          </w:tcPr>
          <w:p w14:paraId="35623BA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-0.72237</w:t>
            </w:r>
          </w:p>
        </w:tc>
        <w:tc>
          <w:tcPr>
            <w:tcW w:w="1229" w:type="dxa"/>
            <w:tcBorders>
              <w:top w:val="nil"/>
              <w:left w:val="nil"/>
              <w:bottom w:val="nil"/>
              <w:right w:val="nil"/>
            </w:tcBorders>
            <w:shd w:val="clear" w:color="auto" w:fill="auto"/>
            <w:noWrap/>
            <w:vAlign w:val="bottom"/>
            <w:hideMark/>
          </w:tcPr>
          <w:p w14:paraId="149755B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5.97E-05</w:t>
            </w:r>
          </w:p>
        </w:tc>
      </w:tr>
      <w:tr w:rsidR="009F5F4E" w:rsidRPr="009F5F4E" w14:paraId="3191827C" w14:textId="77777777" w:rsidTr="00F70C34">
        <w:trPr>
          <w:trHeight w:val="300"/>
        </w:trPr>
        <w:tc>
          <w:tcPr>
            <w:tcW w:w="2712" w:type="dxa"/>
            <w:tcBorders>
              <w:top w:val="nil"/>
              <w:left w:val="nil"/>
              <w:bottom w:val="nil"/>
              <w:right w:val="nil"/>
            </w:tcBorders>
            <w:shd w:val="clear" w:color="auto" w:fill="auto"/>
            <w:noWrap/>
            <w:vAlign w:val="bottom"/>
            <w:hideMark/>
          </w:tcPr>
          <w:p w14:paraId="532748DE"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52359F9"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583F597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1157B99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-0.50001</w:t>
            </w:r>
          </w:p>
        </w:tc>
        <w:tc>
          <w:tcPr>
            <w:tcW w:w="1133" w:type="dxa"/>
            <w:tcBorders>
              <w:top w:val="nil"/>
              <w:left w:val="nil"/>
              <w:bottom w:val="nil"/>
              <w:right w:val="nil"/>
            </w:tcBorders>
            <w:shd w:val="clear" w:color="auto" w:fill="auto"/>
            <w:noWrap/>
            <w:vAlign w:val="bottom"/>
            <w:hideMark/>
          </w:tcPr>
          <w:p w14:paraId="6D77B8C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-0.49998</w:t>
            </w:r>
          </w:p>
        </w:tc>
        <w:tc>
          <w:tcPr>
            <w:tcW w:w="1135" w:type="dxa"/>
            <w:tcBorders>
              <w:top w:val="nil"/>
              <w:left w:val="nil"/>
              <w:bottom w:val="nil"/>
              <w:right w:val="nil"/>
            </w:tcBorders>
            <w:shd w:val="clear" w:color="auto" w:fill="auto"/>
            <w:noWrap/>
            <w:vAlign w:val="bottom"/>
            <w:hideMark/>
          </w:tcPr>
          <w:p w14:paraId="24F7E1B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-0.59879</w:t>
            </w:r>
          </w:p>
        </w:tc>
        <w:tc>
          <w:tcPr>
            <w:tcW w:w="1229" w:type="dxa"/>
            <w:tcBorders>
              <w:top w:val="nil"/>
              <w:left w:val="nil"/>
              <w:bottom w:val="nil"/>
              <w:right w:val="nil"/>
            </w:tcBorders>
            <w:shd w:val="clear" w:color="auto" w:fill="auto"/>
            <w:noWrap/>
            <w:vAlign w:val="bottom"/>
            <w:hideMark/>
          </w:tcPr>
          <w:p w14:paraId="5499F67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4.12E-05</w:t>
            </w:r>
          </w:p>
        </w:tc>
      </w:tr>
      <w:tr w:rsidR="009F5F4E" w:rsidRPr="009F5F4E" w14:paraId="611CF183" w14:textId="77777777" w:rsidTr="00F70C34">
        <w:trPr>
          <w:trHeight w:val="300"/>
        </w:trPr>
        <w:tc>
          <w:tcPr>
            <w:tcW w:w="2712" w:type="dxa"/>
            <w:tcBorders>
              <w:top w:val="nil"/>
              <w:left w:val="nil"/>
              <w:bottom w:val="nil"/>
              <w:right w:val="nil"/>
            </w:tcBorders>
            <w:shd w:val="clear" w:color="auto" w:fill="auto"/>
            <w:noWrap/>
            <w:vAlign w:val="bottom"/>
            <w:hideMark/>
          </w:tcPr>
          <w:p w14:paraId="3647928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72CE44AC"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6E2D7AA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61C883A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-0.40001</w:t>
            </w:r>
          </w:p>
        </w:tc>
        <w:tc>
          <w:tcPr>
            <w:tcW w:w="1133" w:type="dxa"/>
            <w:tcBorders>
              <w:top w:val="nil"/>
              <w:left w:val="nil"/>
              <w:bottom w:val="nil"/>
              <w:right w:val="nil"/>
            </w:tcBorders>
            <w:shd w:val="clear" w:color="auto" w:fill="auto"/>
            <w:noWrap/>
            <w:vAlign w:val="bottom"/>
            <w:hideMark/>
          </w:tcPr>
          <w:p w14:paraId="6470B10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-0.39998</w:t>
            </w:r>
          </w:p>
        </w:tc>
        <w:tc>
          <w:tcPr>
            <w:tcW w:w="1135" w:type="dxa"/>
            <w:tcBorders>
              <w:top w:val="nil"/>
              <w:left w:val="nil"/>
              <w:bottom w:val="nil"/>
              <w:right w:val="nil"/>
            </w:tcBorders>
            <w:shd w:val="clear" w:color="auto" w:fill="auto"/>
            <w:noWrap/>
            <w:vAlign w:val="bottom"/>
            <w:hideMark/>
          </w:tcPr>
          <w:p w14:paraId="52436AC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-0.47793</w:t>
            </w:r>
          </w:p>
        </w:tc>
        <w:tc>
          <w:tcPr>
            <w:tcW w:w="1229" w:type="dxa"/>
            <w:tcBorders>
              <w:top w:val="nil"/>
              <w:left w:val="nil"/>
              <w:bottom w:val="nil"/>
              <w:right w:val="nil"/>
            </w:tcBorders>
            <w:shd w:val="clear" w:color="auto" w:fill="auto"/>
            <w:noWrap/>
            <w:vAlign w:val="bottom"/>
            <w:hideMark/>
          </w:tcPr>
          <w:p w14:paraId="7F65027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3.32E-05</w:t>
            </w:r>
          </w:p>
        </w:tc>
      </w:tr>
      <w:tr w:rsidR="009F5F4E" w:rsidRPr="009F5F4E" w14:paraId="7BA0A696" w14:textId="77777777" w:rsidTr="00F70C34">
        <w:trPr>
          <w:trHeight w:val="300"/>
        </w:trPr>
        <w:tc>
          <w:tcPr>
            <w:tcW w:w="2712" w:type="dxa"/>
            <w:tcBorders>
              <w:top w:val="nil"/>
              <w:left w:val="nil"/>
              <w:bottom w:val="nil"/>
              <w:right w:val="nil"/>
            </w:tcBorders>
            <w:shd w:val="clear" w:color="auto" w:fill="auto"/>
            <w:noWrap/>
            <w:vAlign w:val="bottom"/>
            <w:hideMark/>
          </w:tcPr>
          <w:p w14:paraId="2E6A1DB6"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80290E8"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557DDA3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58284F5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-0.30001</w:t>
            </w:r>
          </w:p>
        </w:tc>
        <w:tc>
          <w:tcPr>
            <w:tcW w:w="1133" w:type="dxa"/>
            <w:tcBorders>
              <w:top w:val="nil"/>
              <w:left w:val="nil"/>
              <w:bottom w:val="nil"/>
              <w:right w:val="nil"/>
            </w:tcBorders>
            <w:shd w:val="clear" w:color="auto" w:fill="auto"/>
            <w:noWrap/>
            <w:vAlign w:val="bottom"/>
            <w:hideMark/>
          </w:tcPr>
          <w:p w14:paraId="1D785F4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-0.29999</w:t>
            </w:r>
          </w:p>
        </w:tc>
        <w:tc>
          <w:tcPr>
            <w:tcW w:w="1135" w:type="dxa"/>
            <w:tcBorders>
              <w:top w:val="nil"/>
              <w:left w:val="nil"/>
              <w:bottom w:val="nil"/>
              <w:right w:val="nil"/>
            </w:tcBorders>
            <w:shd w:val="clear" w:color="auto" w:fill="auto"/>
            <w:noWrap/>
            <w:vAlign w:val="bottom"/>
            <w:hideMark/>
          </w:tcPr>
          <w:p w14:paraId="2DECC44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-0.35785</w:t>
            </w:r>
          </w:p>
        </w:tc>
        <w:tc>
          <w:tcPr>
            <w:tcW w:w="1229" w:type="dxa"/>
            <w:tcBorders>
              <w:top w:val="nil"/>
              <w:left w:val="nil"/>
              <w:bottom w:val="nil"/>
              <w:right w:val="nil"/>
            </w:tcBorders>
            <w:shd w:val="clear" w:color="auto" w:fill="auto"/>
            <w:noWrap/>
            <w:vAlign w:val="bottom"/>
            <w:hideMark/>
          </w:tcPr>
          <w:p w14:paraId="6F3266D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2.73E-05</w:t>
            </w:r>
          </w:p>
        </w:tc>
      </w:tr>
      <w:tr w:rsidR="009F5F4E" w:rsidRPr="009F5F4E" w14:paraId="3102DE79" w14:textId="77777777" w:rsidTr="00F70C34">
        <w:trPr>
          <w:trHeight w:val="300"/>
        </w:trPr>
        <w:tc>
          <w:tcPr>
            <w:tcW w:w="2712" w:type="dxa"/>
            <w:tcBorders>
              <w:top w:val="nil"/>
              <w:left w:val="nil"/>
              <w:bottom w:val="nil"/>
              <w:right w:val="nil"/>
            </w:tcBorders>
            <w:shd w:val="clear" w:color="auto" w:fill="auto"/>
            <w:noWrap/>
            <w:vAlign w:val="bottom"/>
            <w:hideMark/>
          </w:tcPr>
          <w:p w14:paraId="5D23D030"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41F6997A"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2C6AC79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1776F53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-0.20001</w:t>
            </w:r>
          </w:p>
        </w:tc>
        <w:tc>
          <w:tcPr>
            <w:tcW w:w="1133" w:type="dxa"/>
            <w:tcBorders>
              <w:top w:val="nil"/>
              <w:left w:val="nil"/>
              <w:bottom w:val="nil"/>
              <w:right w:val="nil"/>
            </w:tcBorders>
            <w:shd w:val="clear" w:color="auto" w:fill="auto"/>
            <w:noWrap/>
            <w:vAlign w:val="bottom"/>
            <w:hideMark/>
          </w:tcPr>
          <w:p w14:paraId="49AB371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-0.19998</w:t>
            </w:r>
          </w:p>
        </w:tc>
        <w:tc>
          <w:tcPr>
            <w:tcW w:w="1135" w:type="dxa"/>
            <w:tcBorders>
              <w:top w:val="nil"/>
              <w:left w:val="nil"/>
              <w:bottom w:val="nil"/>
              <w:right w:val="nil"/>
            </w:tcBorders>
            <w:shd w:val="clear" w:color="auto" w:fill="auto"/>
            <w:noWrap/>
            <w:vAlign w:val="bottom"/>
            <w:hideMark/>
          </w:tcPr>
          <w:p w14:paraId="486E73C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-0.23849</w:t>
            </w:r>
          </w:p>
        </w:tc>
        <w:tc>
          <w:tcPr>
            <w:tcW w:w="1229" w:type="dxa"/>
            <w:tcBorders>
              <w:top w:val="nil"/>
              <w:left w:val="nil"/>
              <w:bottom w:val="nil"/>
              <w:right w:val="nil"/>
            </w:tcBorders>
            <w:shd w:val="clear" w:color="auto" w:fill="auto"/>
            <w:noWrap/>
            <w:vAlign w:val="bottom"/>
            <w:hideMark/>
          </w:tcPr>
          <w:p w14:paraId="505D93F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2.19E-05</w:t>
            </w:r>
          </w:p>
        </w:tc>
      </w:tr>
      <w:tr w:rsidR="009F5F4E" w:rsidRPr="009F5F4E" w14:paraId="2873B8DB" w14:textId="77777777" w:rsidTr="00F70C34">
        <w:trPr>
          <w:trHeight w:val="300"/>
        </w:trPr>
        <w:tc>
          <w:tcPr>
            <w:tcW w:w="2712" w:type="dxa"/>
            <w:tcBorders>
              <w:top w:val="nil"/>
              <w:left w:val="nil"/>
              <w:bottom w:val="nil"/>
              <w:right w:val="nil"/>
            </w:tcBorders>
            <w:shd w:val="clear" w:color="auto" w:fill="auto"/>
            <w:noWrap/>
            <w:vAlign w:val="bottom"/>
            <w:hideMark/>
          </w:tcPr>
          <w:p w14:paraId="561D9D13"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491FC8EE"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636C22E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68507C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w:t>
            </w:r>
          </w:p>
        </w:tc>
        <w:tc>
          <w:tcPr>
            <w:tcW w:w="1133" w:type="dxa"/>
            <w:tcBorders>
              <w:top w:val="nil"/>
              <w:left w:val="nil"/>
              <w:bottom w:val="nil"/>
              <w:right w:val="nil"/>
            </w:tcBorders>
            <w:shd w:val="clear" w:color="auto" w:fill="auto"/>
            <w:noWrap/>
            <w:vAlign w:val="bottom"/>
            <w:hideMark/>
          </w:tcPr>
          <w:p w14:paraId="788979F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-0.09998</w:t>
            </w:r>
          </w:p>
        </w:tc>
        <w:tc>
          <w:tcPr>
            <w:tcW w:w="1135" w:type="dxa"/>
            <w:tcBorders>
              <w:top w:val="nil"/>
              <w:left w:val="nil"/>
              <w:bottom w:val="nil"/>
              <w:right w:val="nil"/>
            </w:tcBorders>
            <w:shd w:val="clear" w:color="auto" w:fill="auto"/>
            <w:noWrap/>
            <w:vAlign w:val="bottom"/>
            <w:hideMark/>
          </w:tcPr>
          <w:p w14:paraId="4D1A17C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-0.11951</w:t>
            </w:r>
          </w:p>
        </w:tc>
        <w:tc>
          <w:tcPr>
            <w:tcW w:w="1229" w:type="dxa"/>
            <w:tcBorders>
              <w:top w:val="nil"/>
              <w:left w:val="nil"/>
              <w:bottom w:val="nil"/>
              <w:right w:val="nil"/>
            </w:tcBorders>
            <w:shd w:val="clear" w:color="auto" w:fill="auto"/>
            <w:noWrap/>
            <w:vAlign w:val="bottom"/>
            <w:hideMark/>
          </w:tcPr>
          <w:p w14:paraId="7D0E4B8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1.78E-05</w:t>
            </w:r>
          </w:p>
        </w:tc>
      </w:tr>
      <w:tr w:rsidR="009F5F4E" w:rsidRPr="009F5F4E" w14:paraId="544939A8" w14:textId="77777777" w:rsidTr="00F70C34">
        <w:trPr>
          <w:trHeight w:val="300"/>
        </w:trPr>
        <w:tc>
          <w:tcPr>
            <w:tcW w:w="2712" w:type="dxa"/>
            <w:tcBorders>
              <w:top w:val="nil"/>
              <w:left w:val="nil"/>
              <w:bottom w:val="nil"/>
              <w:right w:val="nil"/>
            </w:tcBorders>
            <w:shd w:val="clear" w:color="auto" w:fill="auto"/>
            <w:noWrap/>
            <w:vAlign w:val="bottom"/>
            <w:hideMark/>
          </w:tcPr>
          <w:p w14:paraId="7A87827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BA63347"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720A0F6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06FE79E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-0.09002</w:t>
            </w:r>
          </w:p>
        </w:tc>
        <w:tc>
          <w:tcPr>
            <w:tcW w:w="1133" w:type="dxa"/>
            <w:tcBorders>
              <w:top w:val="nil"/>
              <w:left w:val="nil"/>
              <w:bottom w:val="nil"/>
              <w:right w:val="nil"/>
            </w:tcBorders>
            <w:shd w:val="clear" w:color="auto" w:fill="auto"/>
            <w:noWrap/>
            <w:vAlign w:val="bottom"/>
            <w:hideMark/>
          </w:tcPr>
          <w:p w14:paraId="6B975A7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-0.08999</w:t>
            </w:r>
          </w:p>
        </w:tc>
        <w:tc>
          <w:tcPr>
            <w:tcW w:w="1135" w:type="dxa"/>
            <w:tcBorders>
              <w:top w:val="nil"/>
              <w:left w:val="nil"/>
              <w:bottom w:val="nil"/>
              <w:right w:val="nil"/>
            </w:tcBorders>
            <w:shd w:val="clear" w:color="auto" w:fill="auto"/>
            <w:noWrap/>
            <w:vAlign w:val="bottom"/>
            <w:hideMark/>
          </w:tcPr>
          <w:p w14:paraId="2876BFB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-0.10763</w:t>
            </w:r>
          </w:p>
        </w:tc>
        <w:tc>
          <w:tcPr>
            <w:tcW w:w="1229" w:type="dxa"/>
            <w:tcBorders>
              <w:top w:val="nil"/>
              <w:left w:val="nil"/>
              <w:bottom w:val="nil"/>
              <w:right w:val="nil"/>
            </w:tcBorders>
            <w:shd w:val="clear" w:color="auto" w:fill="auto"/>
            <w:noWrap/>
            <w:vAlign w:val="bottom"/>
            <w:hideMark/>
          </w:tcPr>
          <w:p w14:paraId="6EA53E0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1.74E-05</w:t>
            </w:r>
          </w:p>
        </w:tc>
      </w:tr>
      <w:tr w:rsidR="009F5F4E" w:rsidRPr="009F5F4E" w14:paraId="18360284" w14:textId="77777777" w:rsidTr="00F70C34">
        <w:trPr>
          <w:trHeight w:val="300"/>
        </w:trPr>
        <w:tc>
          <w:tcPr>
            <w:tcW w:w="2712" w:type="dxa"/>
            <w:tcBorders>
              <w:top w:val="nil"/>
              <w:left w:val="nil"/>
              <w:bottom w:val="nil"/>
              <w:right w:val="nil"/>
            </w:tcBorders>
            <w:shd w:val="clear" w:color="auto" w:fill="auto"/>
            <w:noWrap/>
            <w:vAlign w:val="bottom"/>
            <w:hideMark/>
          </w:tcPr>
          <w:p w14:paraId="1835B4F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5F6CB794"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68CBA40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67604C4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-0.08001</w:t>
            </w:r>
          </w:p>
        </w:tc>
        <w:tc>
          <w:tcPr>
            <w:tcW w:w="1133" w:type="dxa"/>
            <w:tcBorders>
              <w:top w:val="nil"/>
              <w:left w:val="nil"/>
              <w:bottom w:val="nil"/>
              <w:right w:val="nil"/>
            </w:tcBorders>
            <w:shd w:val="clear" w:color="auto" w:fill="auto"/>
            <w:noWrap/>
            <w:vAlign w:val="bottom"/>
            <w:hideMark/>
          </w:tcPr>
          <w:p w14:paraId="745C02C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-0.07998</w:t>
            </w:r>
          </w:p>
        </w:tc>
        <w:tc>
          <w:tcPr>
            <w:tcW w:w="1135" w:type="dxa"/>
            <w:tcBorders>
              <w:top w:val="nil"/>
              <w:left w:val="nil"/>
              <w:bottom w:val="nil"/>
              <w:right w:val="nil"/>
            </w:tcBorders>
            <w:shd w:val="clear" w:color="auto" w:fill="auto"/>
            <w:noWrap/>
            <w:vAlign w:val="bottom"/>
            <w:hideMark/>
          </w:tcPr>
          <w:p w14:paraId="08E49B1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-0.09574</w:t>
            </w:r>
          </w:p>
        </w:tc>
        <w:tc>
          <w:tcPr>
            <w:tcW w:w="1229" w:type="dxa"/>
            <w:tcBorders>
              <w:top w:val="nil"/>
              <w:left w:val="nil"/>
              <w:bottom w:val="nil"/>
              <w:right w:val="nil"/>
            </w:tcBorders>
            <w:shd w:val="clear" w:color="auto" w:fill="auto"/>
            <w:noWrap/>
            <w:vAlign w:val="bottom"/>
            <w:hideMark/>
          </w:tcPr>
          <w:p w14:paraId="451D82F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1.71E-05</w:t>
            </w:r>
          </w:p>
        </w:tc>
      </w:tr>
      <w:tr w:rsidR="009F5F4E" w:rsidRPr="009F5F4E" w14:paraId="6DBC8A21" w14:textId="77777777" w:rsidTr="00F70C34">
        <w:trPr>
          <w:trHeight w:val="300"/>
        </w:trPr>
        <w:tc>
          <w:tcPr>
            <w:tcW w:w="2712" w:type="dxa"/>
            <w:tcBorders>
              <w:top w:val="nil"/>
              <w:left w:val="nil"/>
              <w:bottom w:val="nil"/>
              <w:right w:val="nil"/>
            </w:tcBorders>
            <w:shd w:val="clear" w:color="auto" w:fill="auto"/>
            <w:noWrap/>
            <w:vAlign w:val="bottom"/>
            <w:hideMark/>
          </w:tcPr>
          <w:p w14:paraId="6B0B520D"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C579D3B"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3837B87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CACE43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-0.07</w:t>
            </w:r>
          </w:p>
        </w:tc>
        <w:tc>
          <w:tcPr>
            <w:tcW w:w="1133" w:type="dxa"/>
            <w:tcBorders>
              <w:top w:val="nil"/>
              <w:left w:val="nil"/>
              <w:bottom w:val="nil"/>
              <w:right w:val="nil"/>
            </w:tcBorders>
            <w:shd w:val="clear" w:color="auto" w:fill="auto"/>
            <w:noWrap/>
            <w:vAlign w:val="bottom"/>
            <w:hideMark/>
          </w:tcPr>
          <w:p w14:paraId="1FBB8E7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-0.06998</w:t>
            </w:r>
          </w:p>
        </w:tc>
        <w:tc>
          <w:tcPr>
            <w:tcW w:w="1135" w:type="dxa"/>
            <w:tcBorders>
              <w:top w:val="nil"/>
              <w:left w:val="nil"/>
              <w:bottom w:val="nil"/>
              <w:right w:val="nil"/>
            </w:tcBorders>
            <w:shd w:val="clear" w:color="auto" w:fill="auto"/>
            <w:noWrap/>
            <w:vAlign w:val="bottom"/>
            <w:hideMark/>
          </w:tcPr>
          <w:p w14:paraId="79550A1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-0.08383</w:t>
            </w:r>
          </w:p>
        </w:tc>
        <w:tc>
          <w:tcPr>
            <w:tcW w:w="1229" w:type="dxa"/>
            <w:tcBorders>
              <w:top w:val="nil"/>
              <w:left w:val="nil"/>
              <w:bottom w:val="nil"/>
              <w:right w:val="nil"/>
            </w:tcBorders>
            <w:shd w:val="clear" w:color="auto" w:fill="auto"/>
            <w:noWrap/>
            <w:vAlign w:val="bottom"/>
            <w:hideMark/>
          </w:tcPr>
          <w:p w14:paraId="4E715AF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1.66E-05</w:t>
            </w:r>
          </w:p>
        </w:tc>
      </w:tr>
      <w:tr w:rsidR="009F5F4E" w:rsidRPr="009F5F4E" w14:paraId="45EEBE66" w14:textId="77777777" w:rsidTr="00F70C34">
        <w:trPr>
          <w:trHeight w:val="300"/>
        </w:trPr>
        <w:tc>
          <w:tcPr>
            <w:tcW w:w="2712" w:type="dxa"/>
            <w:tcBorders>
              <w:top w:val="nil"/>
              <w:left w:val="nil"/>
              <w:bottom w:val="nil"/>
              <w:right w:val="nil"/>
            </w:tcBorders>
            <w:shd w:val="clear" w:color="auto" w:fill="auto"/>
            <w:noWrap/>
            <w:vAlign w:val="bottom"/>
            <w:hideMark/>
          </w:tcPr>
          <w:p w14:paraId="750BF53E"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66CC4308"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45347F5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0A05387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-0.06002</w:t>
            </w:r>
          </w:p>
        </w:tc>
        <w:tc>
          <w:tcPr>
            <w:tcW w:w="1133" w:type="dxa"/>
            <w:tcBorders>
              <w:top w:val="nil"/>
              <w:left w:val="nil"/>
              <w:bottom w:val="nil"/>
              <w:right w:val="nil"/>
            </w:tcBorders>
            <w:shd w:val="clear" w:color="auto" w:fill="auto"/>
            <w:noWrap/>
            <w:vAlign w:val="bottom"/>
            <w:hideMark/>
          </w:tcPr>
          <w:p w14:paraId="0554189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-0.05997</w:t>
            </w:r>
          </w:p>
        </w:tc>
        <w:tc>
          <w:tcPr>
            <w:tcW w:w="1135" w:type="dxa"/>
            <w:tcBorders>
              <w:top w:val="nil"/>
              <w:left w:val="nil"/>
              <w:bottom w:val="nil"/>
              <w:right w:val="nil"/>
            </w:tcBorders>
            <w:shd w:val="clear" w:color="auto" w:fill="auto"/>
            <w:noWrap/>
            <w:vAlign w:val="bottom"/>
            <w:hideMark/>
          </w:tcPr>
          <w:p w14:paraId="0640B0F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-0.07194</w:t>
            </w:r>
          </w:p>
        </w:tc>
        <w:tc>
          <w:tcPr>
            <w:tcW w:w="1229" w:type="dxa"/>
            <w:tcBorders>
              <w:top w:val="nil"/>
              <w:left w:val="nil"/>
              <w:bottom w:val="nil"/>
              <w:right w:val="nil"/>
            </w:tcBorders>
            <w:shd w:val="clear" w:color="auto" w:fill="auto"/>
            <w:noWrap/>
            <w:vAlign w:val="bottom"/>
            <w:hideMark/>
          </w:tcPr>
          <w:p w14:paraId="7AD12E6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1.62E-05</w:t>
            </w:r>
          </w:p>
        </w:tc>
      </w:tr>
      <w:tr w:rsidR="009F5F4E" w:rsidRPr="009F5F4E" w14:paraId="60ABC2DA" w14:textId="77777777" w:rsidTr="00F70C34">
        <w:trPr>
          <w:trHeight w:val="300"/>
        </w:trPr>
        <w:tc>
          <w:tcPr>
            <w:tcW w:w="2712" w:type="dxa"/>
            <w:tcBorders>
              <w:top w:val="nil"/>
              <w:left w:val="nil"/>
              <w:bottom w:val="nil"/>
              <w:right w:val="nil"/>
            </w:tcBorders>
            <w:shd w:val="clear" w:color="auto" w:fill="auto"/>
            <w:noWrap/>
            <w:vAlign w:val="bottom"/>
            <w:hideMark/>
          </w:tcPr>
          <w:p w14:paraId="730B2EE3"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F12A085"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58A4D11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5F5C00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-0.05002</w:t>
            </w:r>
          </w:p>
        </w:tc>
        <w:tc>
          <w:tcPr>
            <w:tcW w:w="1133" w:type="dxa"/>
            <w:tcBorders>
              <w:top w:val="nil"/>
              <w:left w:val="nil"/>
              <w:bottom w:val="nil"/>
              <w:right w:val="nil"/>
            </w:tcBorders>
            <w:shd w:val="clear" w:color="auto" w:fill="auto"/>
            <w:noWrap/>
            <w:vAlign w:val="bottom"/>
            <w:hideMark/>
          </w:tcPr>
          <w:p w14:paraId="7FD4F5F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-0.04999</w:t>
            </w:r>
          </w:p>
        </w:tc>
        <w:tc>
          <w:tcPr>
            <w:tcW w:w="1135" w:type="dxa"/>
            <w:tcBorders>
              <w:top w:val="nil"/>
              <w:left w:val="nil"/>
              <w:bottom w:val="nil"/>
              <w:right w:val="nil"/>
            </w:tcBorders>
            <w:shd w:val="clear" w:color="auto" w:fill="auto"/>
            <w:noWrap/>
            <w:vAlign w:val="bottom"/>
            <w:hideMark/>
          </w:tcPr>
          <w:p w14:paraId="27EC85E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-0.06003</w:t>
            </w:r>
          </w:p>
        </w:tc>
        <w:tc>
          <w:tcPr>
            <w:tcW w:w="1229" w:type="dxa"/>
            <w:tcBorders>
              <w:top w:val="nil"/>
              <w:left w:val="nil"/>
              <w:bottom w:val="nil"/>
              <w:right w:val="nil"/>
            </w:tcBorders>
            <w:shd w:val="clear" w:color="auto" w:fill="auto"/>
            <w:noWrap/>
            <w:vAlign w:val="bottom"/>
            <w:hideMark/>
          </w:tcPr>
          <w:p w14:paraId="37DAD1B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1.56E-05</w:t>
            </w:r>
          </w:p>
        </w:tc>
      </w:tr>
      <w:tr w:rsidR="009F5F4E" w:rsidRPr="009F5F4E" w14:paraId="7276DC73" w14:textId="77777777" w:rsidTr="00F70C34">
        <w:trPr>
          <w:trHeight w:val="300"/>
        </w:trPr>
        <w:tc>
          <w:tcPr>
            <w:tcW w:w="2712" w:type="dxa"/>
            <w:tcBorders>
              <w:top w:val="nil"/>
              <w:left w:val="nil"/>
              <w:bottom w:val="nil"/>
              <w:right w:val="nil"/>
            </w:tcBorders>
            <w:shd w:val="clear" w:color="auto" w:fill="auto"/>
            <w:noWrap/>
            <w:vAlign w:val="bottom"/>
            <w:hideMark/>
          </w:tcPr>
          <w:p w14:paraId="385F0494"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03F845F"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0FC60BD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3BC16DC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-0.04001</w:t>
            </w:r>
          </w:p>
        </w:tc>
        <w:tc>
          <w:tcPr>
            <w:tcW w:w="1133" w:type="dxa"/>
            <w:tcBorders>
              <w:top w:val="nil"/>
              <w:left w:val="nil"/>
              <w:bottom w:val="nil"/>
              <w:right w:val="nil"/>
            </w:tcBorders>
            <w:shd w:val="clear" w:color="auto" w:fill="auto"/>
            <w:noWrap/>
            <w:vAlign w:val="bottom"/>
            <w:hideMark/>
          </w:tcPr>
          <w:p w14:paraId="069D655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-0.03999</w:t>
            </w:r>
          </w:p>
        </w:tc>
        <w:tc>
          <w:tcPr>
            <w:tcW w:w="1135" w:type="dxa"/>
            <w:tcBorders>
              <w:top w:val="nil"/>
              <w:left w:val="nil"/>
              <w:bottom w:val="nil"/>
              <w:right w:val="nil"/>
            </w:tcBorders>
            <w:shd w:val="clear" w:color="auto" w:fill="auto"/>
            <w:noWrap/>
            <w:vAlign w:val="bottom"/>
            <w:hideMark/>
          </w:tcPr>
          <w:p w14:paraId="5F46036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-0.04809</w:t>
            </w:r>
          </w:p>
        </w:tc>
        <w:tc>
          <w:tcPr>
            <w:tcW w:w="1229" w:type="dxa"/>
            <w:tcBorders>
              <w:top w:val="nil"/>
              <w:left w:val="nil"/>
              <w:bottom w:val="nil"/>
              <w:right w:val="nil"/>
            </w:tcBorders>
            <w:shd w:val="clear" w:color="auto" w:fill="auto"/>
            <w:noWrap/>
            <w:vAlign w:val="bottom"/>
            <w:hideMark/>
          </w:tcPr>
          <w:p w14:paraId="1BFDCB8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1.48E-05</w:t>
            </w:r>
          </w:p>
        </w:tc>
      </w:tr>
      <w:tr w:rsidR="009F5F4E" w:rsidRPr="009F5F4E" w14:paraId="3D74E1C7" w14:textId="77777777" w:rsidTr="00F70C34">
        <w:trPr>
          <w:trHeight w:val="300"/>
        </w:trPr>
        <w:tc>
          <w:tcPr>
            <w:tcW w:w="2712" w:type="dxa"/>
            <w:tcBorders>
              <w:top w:val="nil"/>
              <w:left w:val="nil"/>
              <w:bottom w:val="nil"/>
              <w:right w:val="nil"/>
            </w:tcBorders>
            <w:shd w:val="clear" w:color="auto" w:fill="auto"/>
            <w:noWrap/>
            <w:vAlign w:val="bottom"/>
            <w:hideMark/>
          </w:tcPr>
          <w:p w14:paraId="54F42E1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69A4F54"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58E20AD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72C7360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-0.03001</w:t>
            </w:r>
          </w:p>
        </w:tc>
        <w:tc>
          <w:tcPr>
            <w:tcW w:w="1133" w:type="dxa"/>
            <w:tcBorders>
              <w:top w:val="nil"/>
              <w:left w:val="nil"/>
              <w:bottom w:val="nil"/>
              <w:right w:val="nil"/>
            </w:tcBorders>
            <w:shd w:val="clear" w:color="auto" w:fill="auto"/>
            <w:noWrap/>
            <w:vAlign w:val="bottom"/>
            <w:hideMark/>
          </w:tcPr>
          <w:p w14:paraId="5F703C1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-0.02998</w:t>
            </w:r>
          </w:p>
        </w:tc>
        <w:tc>
          <w:tcPr>
            <w:tcW w:w="1135" w:type="dxa"/>
            <w:tcBorders>
              <w:top w:val="nil"/>
              <w:left w:val="nil"/>
              <w:bottom w:val="nil"/>
              <w:right w:val="nil"/>
            </w:tcBorders>
            <w:shd w:val="clear" w:color="auto" w:fill="auto"/>
            <w:noWrap/>
            <w:vAlign w:val="bottom"/>
            <w:hideMark/>
          </w:tcPr>
          <w:p w14:paraId="6FBD923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-0.03613</w:t>
            </w:r>
          </w:p>
        </w:tc>
        <w:tc>
          <w:tcPr>
            <w:tcW w:w="1229" w:type="dxa"/>
            <w:tcBorders>
              <w:top w:val="nil"/>
              <w:left w:val="nil"/>
              <w:bottom w:val="nil"/>
              <w:right w:val="nil"/>
            </w:tcBorders>
            <w:shd w:val="clear" w:color="auto" w:fill="auto"/>
            <w:noWrap/>
            <w:vAlign w:val="bottom"/>
            <w:hideMark/>
          </w:tcPr>
          <w:p w14:paraId="569F6F1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1.37E-05</w:t>
            </w:r>
          </w:p>
        </w:tc>
      </w:tr>
      <w:tr w:rsidR="009F5F4E" w:rsidRPr="009F5F4E" w14:paraId="245AD1F6" w14:textId="77777777" w:rsidTr="00F70C34">
        <w:trPr>
          <w:trHeight w:val="300"/>
        </w:trPr>
        <w:tc>
          <w:tcPr>
            <w:tcW w:w="2712" w:type="dxa"/>
            <w:tcBorders>
              <w:top w:val="nil"/>
              <w:left w:val="nil"/>
              <w:bottom w:val="nil"/>
              <w:right w:val="nil"/>
            </w:tcBorders>
            <w:shd w:val="clear" w:color="auto" w:fill="auto"/>
            <w:noWrap/>
            <w:vAlign w:val="bottom"/>
            <w:hideMark/>
          </w:tcPr>
          <w:p w14:paraId="480659C6"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6AEC989"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6A7666F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5B599FB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-0.02002</w:t>
            </w:r>
          </w:p>
        </w:tc>
        <w:tc>
          <w:tcPr>
            <w:tcW w:w="1133" w:type="dxa"/>
            <w:tcBorders>
              <w:top w:val="nil"/>
              <w:left w:val="nil"/>
              <w:bottom w:val="nil"/>
              <w:right w:val="nil"/>
            </w:tcBorders>
            <w:shd w:val="clear" w:color="auto" w:fill="auto"/>
            <w:noWrap/>
            <w:vAlign w:val="bottom"/>
            <w:hideMark/>
          </w:tcPr>
          <w:p w14:paraId="18505AD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-0.01998</w:t>
            </w:r>
          </w:p>
        </w:tc>
        <w:tc>
          <w:tcPr>
            <w:tcW w:w="1135" w:type="dxa"/>
            <w:tcBorders>
              <w:top w:val="nil"/>
              <w:left w:val="nil"/>
              <w:bottom w:val="nil"/>
              <w:right w:val="nil"/>
            </w:tcBorders>
            <w:shd w:val="clear" w:color="auto" w:fill="auto"/>
            <w:noWrap/>
            <w:vAlign w:val="bottom"/>
            <w:hideMark/>
          </w:tcPr>
          <w:p w14:paraId="5DB8ADA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-0.02413</w:t>
            </w:r>
          </w:p>
        </w:tc>
        <w:tc>
          <w:tcPr>
            <w:tcW w:w="1229" w:type="dxa"/>
            <w:tcBorders>
              <w:top w:val="nil"/>
              <w:left w:val="nil"/>
              <w:bottom w:val="nil"/>
              <w:right w:val="nil"/>
            </w:tcBorders>
            <w:shd w:val="clear" w:color="auto" w:fill="auto"/>
            <w:noWrap/>
            <w:vAlign w:val="bottom"/>
            <w:hideMark/>
          </w:tcPr>
          <w:p w14:paraId="10EB0CE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1.21E-05</w:t>
            </w:r>
          </w:p>
        </w:tc>
      </w:tr>
      <w:tr w:rsidR="009F5F4E" w:rsidRPr="009F5F4E" w14:paraId="41921649" w14:textId="77777777" w:rsidTr="00F70C34">
        <w:trPr>
          <w:trHeight w:val="300"/>
        </w:trPr>
        <w:tc>
          <w:tcPr>
            <w:tcW w:w="2712" w:type="dxa"/>
            <w:tcBorders>
              <w:top w:val="nil"/>
              <w:left w:val="nil"/>
              <w:bottom w:val="nil"/>
              <w:right w:val="nil"/>
            </w:tcBorders>
            <w:shd w:val="clear" w:color="auto" w:fill="auto"/>
            <w:noWrap/>
            <w:vAlign w:val="bottom"/>
            <w:hideMark/>
          </w:tcPr>
          <w:p w14:paraId="4B358E40"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609F1CD1"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5321698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3DA0D3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-0.01002</w:t>
            </w:r>
          </w:p>
        </w:tc>
        <w:tc>
          <w:tcPr>
            <w:tcW w:w="1133" w:type="dxa"/>
            <w:tcBorders>
              <w:top w:val="nil"/>
              <w:left w:val="nil"/>
              <w:bottom w:val="nil"/>
              <w:right w:val="nil"/>
            </w:tcBorders>
            <w:shd w:val="clear" w:color="auto" w:fill="auto"/>
            <w:noWrap/>
            <w:vAlign w:val="bottom"/>
            <w:hideMark/>
          </w:tcPr>
          <w:p w14:paraId="1F3A31D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-0.00998</w:t>
            </w:r>
          </w:p>
        </w:tc>
        <w:tc>
          <w:tcPr>
            <w:tcW w:w="1135" w:type="dxa"/>
            <w:tcBorders>
              <w:top w:val="nil"/>
              <w:left w:val="nil"/>
              <w:bottom w:val="nil"/>
              <w:right w:val="nil"/>
            </w:tcBorders>
            <w:shd w:val="clear" w:color="auto" w:fill="auto"/>
            <w:noWrap/>
            <w:vAlign w:val="bottom"/>
            <w:hideMark/>
          </w:tcPr>
          <w:p w14:paraId="1697527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-0.01203</w:t>
            </w:r>
          </w:p>
        </w:tc>
        <w:tc>
          <w:tcPr>
            <w:tcW w:w="1229" w:type="dxa"/>
            <w:tcBorders>
              <w:top w:val="nil"/>
              <w:left w:val="nil"/>
              <w:bottom w:val="nil"/>
              <w:right w:val="nil"/>
            </w:tcBorders>
            <w:shd w:val="clear" w:color="auto" w:fill="auto"/>
            <w:noWrap/>
            <w:vAlign w:val="bottom"/>
            <w:hideMark/>
          </w:tcPr>
          <w:p w14:paraId="4644342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9.47E-06</w:t>
            </w:r>
          </w:p>
        </w:tc>
      </w:tr>
      <w:tr w:rsidR="009F5F4E" w:rsidRPr="009F5F4E" w14:paraId="54D7CDC0" w14:textId="77777777" w:rsidTr="00F70C34">
        <w:trPr>
          <w:trHeight w:val="300"/>
        </w:trPr>
        <w:tc>
          <w:tcPr>
            <w:tcW w:w="2712" w:type="dxa"/>
            <w:tcBorders>
              <w:top w:val="nil"/>
              <w:left w:val="nil"/>
              <w:bottom w:val="nil"/>
              <w:right w:val="nil"/>
            </w:tcBorders>
            <w:shd w:val="clear" w:color="auto" w:fill="auto"/>
            <w:noWrap/>
            <w:vAlign w:val="bottom"/>
            <w:hideMark/>
          </w:tcPr>
          <w:p w14:paraId="1C6DBEF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3944F343"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253514C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006ADC0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-9.64E-06</w:t>
            </w:r>
          </w:p>
        </w:tc>
        <w:tc>
          <w:tcPr>
            <w:tcW w:w="1133" w:type="dxa"/>
            <w:tcBorders>
              <w:top w:val="nil"/>
              <w:left w:val="nil"/>
              <w:bottom w:val="nil"/>
              <w:right w:val="nil"/>
            </w:tcBorders>
            <w:shd w:val="clear" w:color="auto" w:fill="auto"/>
            <w:noWrap/>
            <w:vAlign w:val="bottom"/>
            <w:hideMark/>
          </w:tcPr>
          <w:p w14:paraId="1E88BCA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8.94E-06</w:t>
            </w:r>
          </w:p>
        </w:tc>
        <w:tc>
          <w:tcPr>
            <w:tcW w:w="1135" w:type="dxa"/>
            <w:tcBorders>
              <w:top w:val="nil"/>
              <w:left w:val="nil"/>
              <w:bottom w:val="nil"/>
              <w:right w:val="nil"/>
            </w:tcBorders>
            <w:shd w:val="clear" w:color="auto" w:fill="auto"/>
            <w:noWrap/>
            <w:vAlign w:val="bottom"/>
            <w:hideMark/>
          </w:tcPr>
          <w:p w14:paraId="7EBB56D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0.000392</w:t>
            </w:r>
          </w:p>
        </w:tc>
        <w:tc>
          <w:tcPr>
            <w:tcW w:w="1229" w:type="dxa"/>
            <w:tcBorders>
              <w:top w:val="nil"/>
              <w:left w:val="nil"/>
              <w:bottom w:val="nil"/>
              <w:right w:val="nil"/>
            </w:tcBorders>
            <w:shd w:val="clear" w:color="auto" w:fill="auto"/>
            <w:noWrap/>
            <w:vAlign w:val="bottom"/>
            <w:hideMark/>
          </w:tcPr>
          <w:p w14:paraId="7400916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3.94E-06</w:t>
            </w:r>
          </w:p>
        </w:tc>
      </w:tr>
      <w:tr w:rsidR="009F5F4E" w:rsidRPr="009F5F4E" w14:paraId="48563385" w14:textId="77777777" w:rsidTr="00F70C34">
        <w:trPr>
          <w:trHeight w:val="300"/>
        </w:trPr>
        <w:tc>
          <w:tcPr>
            <w:tcW w:w="2712" w:type="dxa"/>
            <w:tcBorders>
              <w:top w:val="nil"/>
              <w:left w:val="nil"/>
              <w:bottom w:val="nil"/>
              <w:right w:val="nil"/>
            </w:tcBorders>
            <w:shd w:val="clear" w:color="auto" w:fill="auto"/>
            <w:noWrap/>
            <w:vAlign w:val="bottom"/>
            <w:hideMark/>
          </w:tcPr>
          <w:p w14:paraId="75FD1FC7"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AB91E1E"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7AC50C1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746D81C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0.009987</w:t>
            </w:r>
          </w:p>
        </w:tc>
        <w:tc>
          <w:tcPr>
            <w:tcW w:w="1133" w:type="dxa"/>
            <w:tcBorders>
              <w:top w:val="nil"/>
              <w:left w:val="nil"/>
              <w:bottom w:val="nil"/>
              <w:right w:val="nil"/>
            </w:tcBorders>
            <w:shd w:val="clear" w:color="auto" w:fill="auto"/>
            <w:noWrap/>
            <w:vAlign w:val="bottom"/>
            <w:hideMark/>
          </w:tcPr>
          <w:p w14:paraId="2817BA5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0.010026</w:t>
            </w:r>
          </w:p>
        </w:tc>
        <w:tc>
          <w:tcPr>
            <w:tcW w:w="1135" w:type="dxa"/>
            <w:tcBorders>
              <w:top w:val="nil"/>
              <w:left w:val="nil"/>
              <w:bottom w:val="nil"/>
              <w:right w:val="nil"/>
            </w:tcBorders>
            <w:shd w:val="clear" w:color="auto" w:fill="auto"/>
            <w:noWrap/>
            <w:vAlign w:val="bottom"/>
            <w:hideMark/>
          </w:tcPr>
          <w:p w14:paraId="3154140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0.012791</w:t>
            </w:r>
          </w:p>
        </w:tc>
        <w:tc>
          <w:tcPr>
            <w:tcW w:w="1229" w:type="dxa"/>
            <w:tcBorders>
              <w:top w:val="nil"/>
              <w:left w:val="nil"/>
              <w:bottom w:val="nil"/>
              <w:right w:val="nil"/>
            </w:tcBorders>
            <w:shd w:val="clear" w:color="auto" w:fill="auto"/>
            <w:noWrap/>
            <w:vAlign w:val="bottom"/>
            <w:hideMark/>
          </w:tcPr>
          <w:p w14:paraId="0191903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-1.31E-06</w:t>
            </w:r>
          </w:p>
        </w:tc>
      </w:tr>
      <w:tr w:rsidR="009F5F4E" w:rsidRPr="009F5F4E" w14:paraId="7C19883D" w14:textId="77777777" w:rsidTr="00F70C34">
        <w:trPr>
          <w:trHeight w:val="300"/>
        </w:trPr>
        <w:tc>
          <w:tcPr>
            <w:tcW w:w="2712" w:type="dxa"/>
            <w:tcBorders>
              <w:top w:val="nil"/>
              <w:left w:val="nil"/>
              <w:bottom w:val="nil"/>
              <w:right w:val="nil"/>
            </w:tcBorders>
            <w:shd w:val="clear" w:color="auto" w:fill="auto"/>
            <w:noWrap/>
            <w:vAlign w:val="bottom"/>
            <w:hideMark/>
          </w:tcPr>
          <w:p w14:paraId="2E034F3C"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50036E8A"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2EB4716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5B6EA0D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0.019984</w:t>
            </w:r>
          </w:p>
        </w:tc>
        <w:tc>
          <w:tcPr>
            <w:tcW w:w="1133" w:type="dxa"/>
            <w:tcBorders>
              <w:top w:val="nil"/>
              <w:left w:val="nil"/>
              <w:bottom w:val="nil"/>
              <w:right w:val="nil"/>
            </w:tcBorders>
            <w:shd w:val="clear" w:color="auto" w:fill="auto"/>
            <w:noWrap/>
            <w:vAlign w:val="bottom"/>
            <w:hideMark/>
          </w:tcPr>
          <w:p w14:paraId="3E1DCCB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0.020017</w:t>
            </w:r>
          </w:p>
        </w:tc>
        <w:tc>
          <w:tcPr>
            <w:tcW w:w="1135" w:type="dxa"/>
            <w:tcBorders>
              <w:top w:val="nil"/>
              <w:left w:val="nil"/>
              <w:bottom w:val="nil"/>
              <w:right w:val="nil"/>
            </w:tcBorders>
            <w:shd w:val="clear" w:color="auto" w:fill="auto"/>
            <w:noWrap/>
            <w:vAlign w:val="bottom"/>
            <w:hideMark/>
          </w:tcPr>
          <w:p w14:paraId="1844976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0.024867</w:t>
            </w:r>
          </w:p>
        </w:tc>
        <w:tc>
          <w:tcPr>
            <w:tcW w:w="1229" w:type="dxa"/>
            <w:tcBorders>
              <w:top w:val="nil"/>
              <w:left w:val="nil"/>
              <w:bottom w:val="nil"/>
              <w:right w:val="nil"/>
            </w:tcBorders>
            <w:shd w:val="clear" w:color="auto" w:fill="auto"/>
            <w:noWrap/>
            <w:vAlign w:val="bottom"/>
            <w:hideMark/>
          </w:tcPr>
          <w:p w14:paraId="1A70FFF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-3.75E-06</w:t>
            </w:r>
          </w:p>
        </w:tc>
      </w:tr>
      <w:tr w:rsidR="009F5F4E" w:rsidRPr="009F5F4E" w14:paraId="35C77D3C" w14:textId="77777777" w:rsidTr="00F70C34">
        <w:trPr>
          <w:trHeight w:val="300"/>
        </w:trPr>
        <w:tc>
          <w:tcPr>
            <w:tcW w:w="2712" w:type="dxa"/>
            <w:tcBorders>
              <w:top w:val="nil"/>
              <w:left w:val="nil"/>
              <w:bottom w:val="nil"/>
              <w:right w:val="nil"/>
            </w:tcBorders>
            <w:shd w:val="clear" w:color="auto" w:fill="auto"/>
            <w:noWrap/>
            <w:vAlign w:val="bottom"/>
            <w:hideMark/>
          </w:tcPr>
          <w:p w14:paraId="7A8C8B9C"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7CD4DED2"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0D7527F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6289C93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0.029981</w:t>
            </w:r>
          </w:p>
        </w:tc>
        <w:tc>
          <w:tcPr>
            <w:tcW w:w="1133" w:type="dxa"/>
            <w:tcBorders>
              <w:top w:val="nil"/>
              <w:left w:val="nil"/>
              <w:bottom w:val="nil"/>
              <w:right w:val="nil"/>
            </w:tcBorders>
            <w:shd w:val="clear" w:color="auto" w:fill="auto"/>
            <w:noWrap/>
            <w:vAlign w:val="bottom"/>
            <w:hideMark/>
          </w:tcPr>
          <w:p w14:paraId="5AF981E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0.030024</w:t>
            </w:r>
          </w:p>
        </w:tc>
        <w:tc>
          <w:tcPr>
            <w:tcW w:w="1135" w:type="dxa"/>
            <w:tcBorders>
              <w:top w:val="nil"/>
              <w:left w:val="nil"/>
              <w:bottom w:val="nil"/>
              <w:right w:val="nil"/>
            </w:tcBorders>
            <w:shd w:val="clear" w:color="auto" w:fill="auto"/>
            <w:noWrap/>
            <w:vAlign w:val="bottom"/>
            <w:hideMark/>
          </w:tcPr>
          <w:p w14:paraId="30F9278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0.036877</w:t>
            </w:r>
          </w:p>
        </w:tc>
        <w:tc>
          <w:tcPr>
            <w:tcW w:w="1229" w:type="dxa"/>
            <w:tcBorders>
              <w:top w:val="nil"/>
              <w:left w:val="nil"/>
              <w:bottom w:val="nil"/>
              <w:right w:val="nil"/>
            </w:tcBorders>
            <w:shd w:val="clear" w:color="auto" w:fill="auto"/>
            <w:noWrap/>
            <w:vAlign w:val="bottom"/>
            <w:hideMark/>
          </w:tcPr>
          <w:p w14:paraId="616D364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-5.39E-06</w:t>
            </w:r>
          </w:p>
        </w:tc>
      </w:tr>
      <w:tr w:rsidR="009F5F4E" w:rsidRPr="009F5F4E" w14:paraId="2FA6E370" w14:textId="77777777" w:rsidTr="00F70C34">
        <w:trPr>
          <w:trHeight w:val="300"/>
        </w:trPr>
        <w:tc>
          <w:tcPr>
            <w:tcW w:w="2712" w:type="dxa"/>
            <w:tcBorders>
              <w:top w:val="nil"/>
              <w:left w:val="nil"/>
              <w:bottom w:val="nil"/>
              <w:right w:val="nil"/>
            </w:tcBorders>
            <w:shd w:val="clear" w:color="auto" w:fill="auto"/>
            <w:noWrap/>
            <w:vAlign w:val="bottom"/>
            <w:hideMark/>
          </w:tcPr>
          <w:p w14:paraId="411C38E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72C06C34"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5B04091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4DE920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0.039981</w:t>
            </w:r>
          </w:p>
        </w:tc>
        <w:tc>
          <w:tcPr>
            <w:tcW w:w="1133" w:type="dxa"/>
            <w:tcBorders>
              <w:top w:val="nil"/>
              <w:left w:val="nil"/>
              <w:bottom w:val="nil"/>
              <w:right w:val="nil"/>
            </w:tcBorders>
            <w:shd w:val="clear" w:color="auto" w:fill="auto"/>
            <w:noWrap/>
            <w:vAlign w:val="bottom"/>
            <w:hideMark/>
          </w:tcPr>
          <w:p w14:paraId="2995C18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0.040014</w:t>
            </w:r>
          </w:p>
        </w:tc>
        <w:tc>
          <w:tcPr>
            <w:tcW w:w="1135" w:type="dxa"/>
            <w:tcBorders>
              <w:top w:val="nil"/>
              <w:left w:val="nil"/>
              <w:bottom w:val="nil"/>
              <w:right w:val="nil"/>
            </w:tcBorders>
            <w:shd w:val="clear" w:color="auto" w:fill="auto"/>
            <w:noWrap/>
            <w:vAlign w:val="bottom"/>
            <w:hideMark/>
          </w:tcPr>
          <w:p w14:paraId="712D685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0.048825</w:t>
            </w:r>
          </w:p>
        </w:tc>
        <w:tc>
          <w:tcPr>
            <w:tcW w:w="1229" w:type="dxa"/>
            <w:tcBorders>
              <w:top w:val="nil"/>
              <w:left w:val="nil"/>
              <w:bottom w:val="nil"/>
              <w:right w:val="nil"/>
            </w:tcBorders>
            <w:shd w:val="clear" w:color="auto" w:fill="auto"/>
            <w:noWrap/>
            <w:vAlign w:val="bottom"/>
            <w:hideMark/>
          </w:tcPr>
          <w:p w14:paraId="760818A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-6.41E-06</w:t>
            </w:r>
          </w:p>
        </w:tc>
      </w:tr>
      <w:tr w:rsidR="009F5F4E" w:rsidRPr="009F5F4E" w14:paraId="1DE81AD4" w14:textId="77777777" w:rsidTr="00F70C34">
        <w:trPr>
          <w:trHeight w:val="300"/>
        </w:trPr>
        <w:tc>
          <w:tcPr>
            <w:tcW w:w="2712" w:type="dxa"/>
            <w:tcBorders>
              <w:top w:val="nil"/>
              <w:left w:val="nil"/>
              <w:bottom w:val="nil"/>
              <w:right w:val="nil"/>
            </w:tcBorders>
            <w:shd w:val="clear" w:color="auto" w:fill="auto"/>
            <w:noWrap/>
            <w:vAlign w:val="bottom"/>
            <w:hideMark/>
          </w:tcPr>
          <w:p w14:paraId="307003A6"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5448C77A"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07197AC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7788B80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0.049995</w:t>
            </w:r>
          </w:p>
        </w:tc>
        <w:tc>
          <w:tcPr>
            <w:tcW w:w="1133" w:type="dxa"/>
            <w:tcBorders>
              <w:top w:val="nil"/>
              <w:left w:val="nil"/>
              <w:bottom w:val="nil"/>
              <w:right w:val="nil"/>
            </w:tcBorders>
            <w:shd w:val="clear" w:color="auto" w:fill="auto"/>
            <w:noWrap/>
            <w:vAlign w:val="bottom"/>
            <w:hideMark/>
          </w:tcPr>
          <w:p w14:paraId="5308CF2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0.050024</w:t>
            </w:r>
          </w:p>
        </w:tc>
        <w:tc>
          <w:tcPr>
            <w:tcW w:w="1135" w:type="dxa"/>
            <w:tcBorders>
              <w:top w:val="nil"/>
              <w:left w:val="nil"/>
              <w:bottom w:val="nil"/>
              <w:right w:val="nil"/>
            </w:tcBorders>
            <w:shd w:val="clear" w:color="auto" w:fill="auto"/>
            <w:noWrap/>
            <w:vAlign w:val="bottom"/>
            <w:hideMark/>
          </w:tcPr>
          <w:p w14:paraId="14006A6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0.060762</w:t>
            </w:r>
          </w:p>
        </w:tc>
        <w:tc>
          <w:tcPr>
            <w:tcW w:w="1229" w:type="dxa"/>
            <w:tcBorders>
              <w:top w:val="nil"/>
              <w:left w:val="nil"/>
              <w:bottom w:val="nil"/>
              <w:right w:val="nil"/>
            </w:tcBorders>
            <w:shd w:val="clear" w:color="auto" w:fill="auto"/>
            <w:noWrap/>
            <w:vAlign w:val="bottom"/>
            <w:hideMark/>
          </w:tcPr>
          <w:p w14:paraId="6EFDE93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-7.15E-06</w:t>
            </w:r>
          </w:p>
        </w:tc>
      </w:tr>
      <w:tr w:rsidR="009F5F4E" w:rsidRPr="009F5F4E" w14:paraId="28861468" w14:textId="77777777" w:rsidTr="00F70C34">
        <w:trPr>
          <w:trHeight w:val="300"/>
        </w:trPr>
        <w:tc>
          <w:tcPr>
            <w:tcW w:w="2712" w:type="dxa"/>
            <w:tcBorders>
              <w:top w:val="nil"/>
              <w:left w:val="nil"/>
              <w:bottom w:val="nil"/>
              <w:right w:val="nil"/>
            </w:tcBorders>
            <w:shd w:val="clear" w:color="auto" w:fill="auto"/>
            <w:noWrap/>
            <w:vAlign w:val="bottom"/>
            <w:hideMark/>
          </w:tcPr>
          <w:p w14:paraId="6C59EDA3"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50FE7003"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4C1C0F3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6B806893"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0.05998</w:t>
            </w:r>
          </w:p>
        </w:tc>
        <w:tc>
          <w:tcPr>
            <w:tcW w:w="1133" w:type="dxa"/>
            <w:tcBorders>
              <w:top w:val="nil"/>
              <w:left w:val="nil"/>
              <w:bottom w:val="nil"/>
              <w:right w:val="nil"/>
            </w:tcBorders>
            <w:shd w:val="clear" w:color="auto" w:fill="auto"/>
            <w:noWrap/>
            <w:vAlign w:val="bottom"/>
            <w:hideMark/>
          </w:tcPr>
          <w:p w14:paraId="3838C71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0.060022</w:t>
            </w:r>
          </w:p>
        </w:tc>
        <w:tc>
          <w:tcPr>
            <w:tcW w:w="1135" w:type="dxa"/>
            <w:tcBorders>
              <w:top w:val="nil"/>
              <w:left w:val="nil"/>
              <w:bottom w:val="nil"/>
              <w:right w:val="nil"/>
            </w:tcBorders>
            <w:shd w:val="clear" w:color="auto" w:fill="auto"/>
            <w:noWrap/>
            <w:vAlign w:val="bottom"/>
            <w:hideMark/>
          </w:tcPr>
          <w:p w14:paraId="75398DC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0.072662</w:t>
            </w:r>
          </w:p>
        </w:tc>
        <w:tc>
          <w:tcPr>
            <w:tcW w:w="1229" w:type="dxa"/>
            <w:tcBorders>
              <w:top w:val="nil"/>
              <w:left w:val="nil"/>
              <w:bottom w:val="nil"/>
              <w:right w:val="nil"/>
            </w:tcBorders>
            <w:shd w:val="clear" w:color="auto" w:fill="auto"/>
            <w:noWrap/>
            <w:vAlign w:val="bottom"/>
            <w:hideMark/>
          </w:tcPr>
          <w:p w14:paraId="3C01B4E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-7.66E-06</w:t>
            </w:r>
          </w:p>
        </w:tc>
      </w:tr>
      <w:tr w:rsidR="009F5F4E" w:rsidRPr="009F5F4E" w14:paraId="326E4897" w14:textId="77777777" w:rsidTr="00F70C34">
        <w:trPr>
          <w:trHeight w:val="300"/>
        </w:trPr>
        <w:tc>
          <w:tcPr>
            <w:tcW w:w="2712" w:type="dxa"/>
            <w:tcBorders>
              <w:top w:val="nil"/>
              <w:left w:val="nil"/>
              <w:bottom w:val="nil"/>
              <w:right w:val="nil"/>
            </w:tcBorders>
            <w:shd w:val="clear" w:color="auto" w:fill="auto"/>
            <w:noWrap/>
            <w:vAlign w:val="bottom"/>
            <w:hideMark/>
          </w:tcPr>
          <w:p w14:paraId="3AC99161"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61DB0789"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2ABCEFA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D43C90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0.069983</w:t>
            </w:r>
          </w:p>
        </w:tc>
        <w:tc>
          <w:tcPr>
            <w:tcW w:w="1133" w:type="dxa"/>
            <w:tcBorders>
              <w:top w:val="nil"/>
              <w:left w:val="nil"/>
              <w:bottom w:val="nil"/>
              <w:right w:val="nil"/>
            </w:tcBorders>
            <w:shd w:val="clear" w:color="auto" w:fill="auto"/>
            <w:noWrap/>
            <w:vAlign w:val="bottom"/>
            <w:hideMark/>
          </w:tcPr>
          <w:p w14:paraId="1C8474E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0.07001</w:t>
            </w:r>
          </w:p>
        </w:tc>
        <w:tc>
          <w:tcPr>
            <w:tcW w:w="1135" w:type="dxa"/>
            <w:tcBorders>
              <w:top w:val="nil"/>
              <w:left w:val="nil"/>
              <w:bottom w:val="nil"/>
              <w:right w:val="nil"/>
            </w:tcBorders>
            <w:shd w:val="clear" w:color="auto" w:fill="auto"/>
            <w:noWrap/>
            <w:vAlign w:val="bottom"/>
            <w:hideMark/>
          </w:tcPr>
          <w:p w14:paraId="208492F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0.084564</w:t>
            </w:r>
          </w:p>
        </w:tc>
        <w:tc>
          <w:tcPr>
            <w:tcW w:w="1229" w:type="dxa"/>
            <w:tcBorders>
              <w:top w:val="nil"/>
              <w:left w:val="nil"/>
              <w:bottom w:val="nil"/>
              <w:right w:val="nil"/>
            </w:tcBorders>
            <w:shd w:val="clear" w:color="auto" w:fill="auto"/>
            <w:noWrap/>
            <w:vAlign w:val="bottom"/>
            <w:hideMark/>
          </w:tcPr>
          <w:p w14:paraId="1906BC3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-8.13E-06</w:t>
            </w:r>
          </w:p>
        </w:tc>
      </w:tr>
      <w:tr w:rsidR="009F5F4E" w:rsidRPr="009F5F4E" w14:paraId="08A2AB3F" w14:textId="77777777" w:rsidTr="00F70C34">
        <w:trPr>
          <w:trHeight w:val="300"/>
        </w:trPr>
        <w:tc>
          <w:tcPr>
            <w:tcW w:w="2712" w:type="dxa"/>
            <w:tcBorders>
              <w:top w:val="nil"/>
              <w:left w:val="nil"/>
              <w:bottom w:val="nil"/>
              <w:right w:val="nil"/>
            </w:tcBorders>
            <w:shd w:val="clear" w:color="auto" w:fill="auto"/>
            <w:noWrap/>
            <w:vAlign w:val="bottom"/>
            <w:hideMark/>
          </w:tcPr>
          <w:p w14:paraId="4BE3A9D0"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lastRenderedPageBreak/>
              <w:t>2021-07-09 Sensors 302-0-303 _001 CONVERTED.dat</w:t>
            </w:r>
          </w:p>
        </w:tc>
        <w:tc>
          <w:tcPr>
            <w:tcW w:w="920" w:type="dxa"/>
            <w:tcBorders>
              <w:top w:val="nil"/>
              <w:left w:val="nil"/>
              <w:bottom w:val="nil"/>
              <w:right w:val="nil"/>
            </w:tcBorders>
            <w:shd w:val="clear" w:color="auto" w:fill="auto"/>
            <w:noWrap/>
            <w:vAlign w:val="bottom"/>
            <w:hideMark/>
          </w:tcPr>
          <w:p w14:paraId="77F66C0C"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439C003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52C23C5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0.079989</w:t>
            </w:r>
          </w:p>
        </w:tc>
        <w:tc>
          <w:tcPr>
            <w:tcW w:w="1133" w:type="dxa"/>
            <w:tcBorders>
              <w:top w:val="nil"/>
              <w:left w:val="nil"/>
              <w:bottom w:val="nil"/>
              <w:right w:val="nil"/>
            </w:tcBorders>
            <w:shd w:val="clear" w:color="auto" w:fill="auto"/>
            <w:noWrap/>
            <w:vAlign w:val="bottom"/>
            <w:hideMark/>
          </w:tcPr>
          <w:p w14:paraId="0091AC1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0.080014</w:t>
            </w:r>
          </w:p>
        </w:tc>
        <w:tc>
          <w:tcPr>
            <w:tcW w:w="1135" w:type="dxa"/>
            <w:tcBorders>
              <w:top w:val="nil"/>
              <w:left w:val="nil"/>
              <w:bottom w:val="nil"/>
              <w:right w:val="nil"/>
            </w:tcBorders>
            <w:shd w:val="clear" w:color="auto" w:fill="auto"/>
            <w:noWrap/>
            <w:vAlign w:val="bottom"/>
            <w:hideMark/>
          </w:tcPr>
          <w:p w14:paraId="6F831FE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0.096474</w:t>
            </w:r>
          </w:p>
        </w:tc>
        <w:tc>
          <w:tcPr>
            <w:tcW w:w="1229" w:type="dxa"/>
            <w:tcBorders>
              <w:top w:val="nil"/>
              <w:left w:val="nil"/>
              <w:bottom w:val="nil"/>
              <w:right w:val="nil"/>
            </w:tcBorders>
            <w:shd w:val="clear" w:color="auto" w:fill="auto"/>
            <w:noWrap/>
            <w:vAlign w:val="bottom"/>
            <w:hideMark/>
          </w:tcPr>
          <w:p w14:paraId="146BDA4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-8.64E-06</w:t>
            </w:r>
          </w:p>
        </w:tc>
      </w:tr>
      <w:tr w:rsidR="009F5F4E" w:rsidRPr="009F5F4E" w14:paraId="0B17869F" w14:textId="77777777" w:rsidTr="00F70C34">
        <w:trPr>
          <w:trHeight w:val="300"/>
        </w:trPr>
        <w:tc>
          <w:tcPr>
            <w:tcW w:w="2712" w:type="dxa"/>
            <w:tcBorders>
              <w:top w:val="nil"/>
              <w:left w:val="nil"/>
              <w:bottom w:val="nil"/>
              <w:right w:val="nil"/>
            </w:tcBorders>
            <w:shd w:val="clear" w:color="auto" w:fill="auto"/>
            <w:noWrap/>
            <w:vAlign w:val="bottom"/>
            <w:hideMark/>
          </w:tcPr>
          <w:p w14:paraId="6390393F"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EF109EB"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701642A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107E90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0.089996</w:t>
            </w:r>
          </w:p>
        </w:tc>
        <w:tc>
          <w:tcPr>
            <w:tcW w:w="1133" w:type="dxa"/>
            <w:tcBorders>
              <w:top w:val="nil"/>
              <w:left w:val="nil"/>
              <w:bottom w:val="nil"/>
              <w:right w:val="nil"/>
            </w:tcBorders>
            <w:shd w:val="clear" w:color="auto" w:fill="auto"/>
            <w:noWrap/>
            <w:vAlign w:val="bottom"/>
            <w:hideMark/>
          </w:tcPr>
          <w:p w14:paraId="478425E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0.090024</w:t>
            </w:r>
          </w:p>
        </w:tc>
        <w:tc>
          <w:tcPr>
            <w:tcW w:w="1135" w:type="dxa"/>
            <w:tcBorders>
              <w:top w:val="nil"/>
              <w:left w:val="nil"/>
              <w:bottom w:val="nil"/>
              <w:right w:val="nil"/>
            </w:tcBorders>
            <w:shd w:val="clear" w:color="auto" w:fill="auto"/>
            <w:noWrap/>
            <w:vAlign w:val="bottom"/>
            <w:hideMark/>
          </w:tcPr>
          <w:p w14:paraId="33AE359B"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0.108367</w:t>
            </w:r>
          </w:p>
        </w:tc>
        <w:tc>
          <w:tcPr>
            <w:tcW w:w="1229" w:type="dxa"/>
            <w:tcBorders>
              <w:top w:val="nil"/>
              <w:left w:val="nil"/>
              <w:bottom w:val="nil"/>
              <w:right w:val="nil"/>
            </w:tcBorders>
            <w:shd w:val="clear" w:color="auto" w:fill="auto"/>
            <w:noWrap/>
            <w:vAlign w:val="bottom"/>
            <w:hideMark/>
          </w:tcPr>
          <w:p w14:paraId="3D4B415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-8.90E-06</w:t>
            </w:r>
          </w:p>
        </w:tc>
      </w:tr>
      <w:tr w:rsidR="009F5F4E" w:rsidRPr="009F5F4E" w14:paraId="60DF8209" w14:textId="77777777" w:rsidTr="00F70C34">
        <w:trPr>
          <w:trHeight w:val="300"/>
        </w:trPr>
        <w:tc>
          <w:tcPr>
            <w:tcW w:w="2712" w:type="dxa"/>
            <w:tcBorders>
              <w:top w:val="nil"/>
              <w:left w:val="nil"/>
              <w:bottom w:val="nil"/>
              <w:right w:val="nil"/>
            </w:tcBorders>
            <w:shd w:val="clear" w:color="auto" w:fill="auto"/>
            <w:noWrap/>
            <w:vAlign w:val="bottom"/>
            <w:hideMark/>
          </w:tcPr>
          <w:p w14:paraId="20944294"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72CADFCF"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6BF9034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B00B1F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0.099981</w:t>
            </w:r>
          </w:p>
        </w:tc>
        <w:tc>
          <w:tcPr>
            <w:tcW w:w="1133" w:type="dxa"/>
            <w:tcBorders>
              <w:top w:val="nil"/>
              <w:left w:val="nil"/>
              <w:bottom w:val="nil"/>
              <w:right w:val="nil"/>
            </w:tcBorders>
            <w:shd w:val="clear" w:color="auto" w:fill="auto"/>
            <w:noWrap/>
            <w:vAlign w:val="bottom"/>
            <w:hideMark/>
          </w:tcPr>
          <w:p w14:paraId="74B7F01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0.100003</w:t>
            </w:r>
          </w:p>
        </w:tc>
        <w:tc>
          <w:tcPr>
            <w:tcW w:w="1135" w:type="dxa"/>
            <w:tcBorders>
              <w:top w:val="nil"/>
              <w:left w:val="nil"/>
              <w:bottom w:val="nil"/>
              <w:right w:val="nil"/>
            </w:tcBorders>
            <w:shd w:val="clear" w:color="auto" w:fill="auto"/>
            <w:noWrap/>
            <w:vAlign w:val="bottom"/>
            <w:hideMark/>
          </w:tcPr>
          <w:p w14:paraId="4F83D99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0.120243</w:t>
            </w:r>
          </w:p>
        </w:tc>
        <w:tc>
          <w:tcPr>
            <w:tcW w:w="1229" w:type="dxa"/>
            <w:tcBorders>
              <w:top w:val="nil"/>
              <w:left w:val="nil"/>
              <w:bottom w:val="nil"/>
              <w:right w:val="nil"/>
            </w:tcBorders>
            <w:shd w:val="clear" w:color="auto" w:fill="auto"/>
            <w:noWrap/>
            <w:vAlign w:val="bottom"/>
            <w:hideMark/>
          </w:tcPr>
          <w:p w14:paraId="103F20F1"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-9.32E-06</w:t>
            </w:r>
          </w:p>
        </w:tc>
      </w:tr>
      <w:tr w:rsidR="009F5F4E" w:rsidRPr="009F5F4E" w14:paraId="20BD85F0" w14:textId="77777777" w:rsidTr="00F70C34">
        <w:trPr>
          <w:trHeight w:val="300"/>
        </w:trPr>
        <w:tc>
          <w:tcPr>
            <w:tcW w:w="2712" w:type="dxa"/>
            <w:tcBorders>
              <w:top w:val="nil"/>
              <w:left w:val="nil"/>
              <w:bottom w:val="nil"/>
              <w:right w:val="nil"/>
            </w:tcBorders>
            <w:shd w:val="clear" w:color="auto" w:fill="auto"/>
            <w:noWrap/>
            <w:vAlign w:val="bottom"/>
            <w:hideMark/>
          </w:tcPr>
          <w:p w14:paraId="798C6DD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1B5F5B8E"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344806C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4A385F2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0.199984</w:t>
            </w:r>
          </w:p>
        </w:tc>
        <w:tc>
          <w:tcPr>
            <w:tcW w:w="1133" w:type="dxa"/>
            <w:tcBorders>
              <w:top w:val="nil"/>
              <w:left w:val="nil"/>
              <w:bottom w:val="nil"/>
              <w:right w:val="nil"/>
            </w:tcBorders>
            <w:shd w:val="clear" w:color="auto" w:fill="auto"/>
            <w:noWrap/>
            <w:vAlign w:val="bottom"/>
            <w:hideMark/>
          </w:tcPr>
          <w:p w14:paraId="6FA8103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0.200011</w:t>
            </w:r>
          </w:p>
        </w:tc>
        <w:tc>
          <w:tcPr>
            <w:tcW w:w="1135" w:type="dxa"/>
            <w:tcBorders>
              <w:top w:val="nil"/>
              <w:left w:val="nil"/>
              <w:bottom w:val="nil"/>
              <w:right w:val="nil"/>
            </w:tcBorders>
            <w:shd w:val="clear" w:color="auto" w:fill="auto"/>
            <w:noWrap/>
            <w:vAlign w:val="bottom"/>
            <w:hideMark/>
          </w:tcPr>
          <w:p w14:paraId="1D8424F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0.239239</w:t>
            </w:r>
          </w:p>
        </w:tc>
        <w:tc>
          <w:tcPr>
            <w:tcW w:w="1229" w:type="dxa"/>
            <w:tcBorders>
              <w:top w:val="nil"/>
              <w:left w:val="nil"/>
              <w:bottom w:val="nil"/>
              <w:right w:val="nil"/>
            </w:tcBorders>
            <w:shd w:val="clear" w:color="auto" w:fill="auto"/>
            <w:noWrap/>
            <w:vAlign w:val="bottom"/>
            <w:hideMark/>
          </w:tcPr>
          <w:p w14:paraId="718BF18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-1.32E-05</w:t>
            </w:r>
          </w:p>
        </w:tc>
      </w:tr>
      <w:tr w:rsidR="009F5F4E" w:rsidRPr="009F5F4E" w14:paraId="423ACAD0" w14:textId="77777777" w:rsidTr="00F70C34">
        <w:trPr>
          <w:trHeight w:val="300"/>
        </w:trPr>
        <w:tc>
          <w:tcPr>
            <w:tcW w:w="2712" w:type="dxa"/>
            <w:tcBorders>
              <w:top w:val="nil"/>
              <w:left w:val="nil"/>
              <w:bottom w:val="nil"/>
              <w:right w:val="nil"/>
            </w:tcBorders>
            <w:shd w:val="clear" w:color="auto" w:fill="auto"/>
            <w:noWrap/>
            <w:vAlign w:val="bottom"/>
            <w:hideMark/>
          </w:tcPr>
          <w:p w14:paraId="21C7FD2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1047F7D9"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33FBED2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62C639F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0.299988</w:t>
            </w:r>
          </w:p>
        </w:tc>
        <w:tc>
          <w:tcPr>
            <w:tcW w:w="1133" w:type="dxa"/>
            <w:tcBorders>
              <w:top w:val="nil"/>
              <w:left w:val="nil"/>
              <w:bottom w:val="nil"/>
              <w:right w:val="nil"/>
            </w:tcBorders>
            <w:shd w:val="clear" w:color="auto" w:fill="auto"/>
            <w:noWrap/>
            <w:vAlign w:val="bottom"/>
            <w:hideMark/>
          </w:tcPr>
          <w:p w14:paraId="69AAFDD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0.300019</w:t>
            </w:r>
          </w:p>
        </w:tc>
        <w:tc>
          <w:tcPr>
            <w:tcW w:w="1135" w:type="dxa"/>
            <w:tcBorders>
              <w:top w:val="nil"/>
              <w:left w:val="nil"/>
              <w:bottom w:val="nil"/>
              <w:right w:val="nil"/>
            </w:tcBorders>
            <w:shd w:val="clear" w:color="auto" w:fill="auto"/>
            <w:noWrap/>
            <w:vAlign w:val="bottom"/>
            <w:hideMark/>
          </w:tcPr>
          <w:p w14:paraId="5FDA038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0.35862</w:t>
            </w:r>
          </w:p>
        </w:tc>
        <w:tc>
          <w:tcPr>
            <w:tcW w:w="1229" w:type="dxa"/>
            <w:tcBorders>
              <w:top w:val="nil"/>
              <w:left w:val="nil"/>
              <w:bottom w:val="nil"/>
              <w:right w:val="nil"/>
            </w:tcBorders>
            <w:shd w:val="clear" w:color="auto" w:fill="auto"/>
            <w:noWrap/>
            <w:vAlign w:val="bottom"/>
            <w:hideMark/>
          </w:tcPr>
          <w:p w14:paraId="49C5BEF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-1.83E-05</w:t>
            </w:r>
          </w:p>
        </w:tc>
      </w:tr>
      <w:tr w:rsidR="009F5F4E" w:rsidRPr="009F5F4E" w14:paraId="51C296C8" w14:textId="77777777" w:rsidTr="00F70C34">
        <w:trPr>
          <w:trHeight w:val="300"/>
        </w:trPr>
        <w:tc>
          <w:tcPr>
            <w:tcW w:w="2712" w:type="dxa"/>
            <w:tcBorders>
              <w:top w:val="nil"/>
              <w:left w:val="nil"/>
              <w:bottom w:val="nil"/>
              <w:right w:val="nil"/>
            </w:tcBorders>
            <w:shd w:val="clear" w:color="auto" w:fill="auto"/>
            <w:noWrap/>
            <w:vAlign w:val="bottom"/>
            <w:hideMark/>
          </w:tcPr>
          <w:p w14:paraId="64836E4B"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212B2032"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0E7ED5B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32D88B4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0.399989</w:t>
            </w:r>
          </w:p>
        </w:tc>
        <w:tc>
          <w:tcPr>
            <w:tcW w:w="1133" w:type="dxa"/>
            <w:tcBorders>
              <w:top w:val="nil"/>
              <w:left w:val="nil"/>
              <w:bottom w:val="nil"/>
              <w:right w:val="nil"/>
            </w:tcBorders>
            <w:shd w:val="clear" w:color="auto" w:fill="auto"/>
            <w:noWrap/>
            <w:vAlign w:val="bottom"/>
            <w:hideMark/>
          </w:tcPr>
          <w:p w14:paraId="386390B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0.400018</w:t>
            </w:r>
          </w:p>
        </w:tc>
        <w:tc>
          <w:tcPr>
            <w:tcW w:w="1135" w:type="dxa"/>
            <w:tcBorders>
              <w:top w:val="nil"/>
              <w:left w:val="nil"/>
              <w:bottom w:val="nil"/>
              <w:right w:val="nil"/>
            </w:tcBorders>
            <w:shd w:val="clear" w:color="auto" w:fill="auto"/>
            <w:noWrap/>
            <w:vAlign w:val="bottom"/>
            <w:hideMark/>
          </w:tcPr>
          <w:p w14:paraId="5EB45EC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0.478765</w:t>
            </w:r>
          </w:p>
        </w:tc>
        <w:tc>
          <w:tcPr>
            <w:tcW w:w="1229" w:type="dxa"/>
            <w:tcBorders>
              <w:top w:val="nil"/>
              <w:left w:val="nil"/>
              <w:bottom w:val="nil"/>
              <w:right w:val="nil"/>
            </w:tcBorders>
            <w:shd w:val="clear" w:color="auto" w:fill="auto"/>
            <w:noWrap/>
            <w:vAlign w:val="bottom"/>
            <w:hideMark/>
          </w:tcPr>
          <w:p w14:paraId="48A3DF8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-2.42E-05</w:t>
            </w:r>
          </w:p>
        </w:tc>
      </w:tr>
      <w:tr w:rsidR="009F5F4E" w:rsidRPr="009F5F4E" w14:paraId="2836D3E6" w14:textId="77777777" w:rsidTr="00F70C34">
        <w:trPr>
          <w:trHeight w:val="300"/>
        </w:trPr>
        <w:tc>
          <w:tcPr>
            <w:tcW w:w="2712" w:type="dxa"/>
            <w:tcBorders>
              <w:top w:val="nil"/>
              <w:left w:val="nil"/>
              <w:bottom w:val="nil"/>
              <w:right w:val="nil"/>
            </w:tcBorders>
            <w:shd w:val="clear" w:color="auto" w:fill="auto"/>
            <w:noWrap/>
            <w:vAlign w:val="bottom"/>
            <w:hideMark/>
          </w:tcPr>
          <w:p w14:paraId="311F499A"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185775B6"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6E4B75A5"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5FED336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0.499988</w:t>
            </w:r>
          </w:p>
        </w:tc>
        <w:tc>
          <w:tcPr>
            <w:tcW w:w="1133" w:type="dxa"/>
            <w:tcBorders>
              <w:top w:val="nil"/>
              <w:left w:val="nil"/>
              <w:bottom w:val="nil"/>
              <w:right w:val="nil"/>
            </w:tcBorders>
            <w:shd w:val="clear" w:color="auto" w:fill="auto"/>
            <w:noWrap/>
            <w:vAlign w:val="bottom"/>
            <w:hideMark/>
          </w:tcPr>
          <w:p w14:paraId="29DAB96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0.500016</w:t>
            </w:r>
          </w:p>
        </w:tc>
        <w:tc>
          <w:tcPr>
            <w:tcW w:w="1135" w:type="dxa"/>
            <w:tcBorders>
              <w:top w:val="nil"/>
              <w:left w:val="nil"/>
              <w:bottom w:val="nil"/>
              <w:right w:val="nil"/>
            </w:tcBorders>
            <w:shd w:val="clear" w:color="auto" w:fill="auto"/>
            <w:noWrap/>
            <w:vAlign w:val="bottom"/>
            <w:hideMark/>
          </w:tcPr>
          <w:p w14:paraId="4708B33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0.599397</w:t>
            </w:r>
          </w:p>
        </w:tc>
        <w:tc>
          <w:tcPr>
            <w:tcW w:w="1229" w:type="dxa"/>
            <w:tcBorders>
              <w:top w:val="nil"/>
              <w:left w:val="nil"/>
              <w:bottom w:val="nil"/>
              <w:right w:val="nil"/>
            </w:tcBorders>
            <w:shd w:val="clear" w:color="auto" w:fill="auto"/>
            <w:noWrap/>
            <w:vAlign w:val="bottom"/>
            <w:hideMark/>
          </w:tcPr>
          <w:p w14:paraId="33CF067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-2.91E-05</w:t>
            </w:r>
          </w:p>
        </w:tc>
      </w:tr>
      <w:tr w:rsidR="009F5F4E" w:rsidRPr="009F5F4E" w14:paraId="1F5A0D9A" w14:textId="77777777" w:rsidTr="00F70C34">
        <w:trPr>
          <w:trHeight w:val="300"/>
        </w:trPr>
        <w:tc>
          <w:tcPr>
            <w:tcW w:w="2712" w:type="dxa"/>
            <w:tcBorders>
              <w:top w:val="nil"/>
              <w:left w:val="nil"/>
              <w:bottom w:val="nil"/>
              <w:right w:val="nil"/>
            </w:tcBorders>
            <w:shd w:val="clear" w:color="auto" w:fill="auto"/>
            <w:noWrap/>
            <w:vAlign w:val="bottom"/>
            <w:hideMark/>
          </w:tcPr>
          <w:p w14:paraId="5A6BF6E5"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7AEB8EF2"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39D7DF5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9A0B99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0.599989</w:t>
            </w:r>
          </w:p>
        </w:tc>
        <w:tc>
          <w:tcPr>
            <w:tcW w:w="1133" w:type="dxa"/>
            <w:tcBorders>
              <w:top w:val="nil"/>
              <w:left w:val="nil"/>
              <w:bottom w:val="nil"/>
              <w:right w:val="nil"/>
            </w:tcBorders>
            <w:shd w:val="clear" w:color="auto" w:fill="auto"/>
            <w:noWrap/>
            <w:vAlign w:val="bottom"/>
            <w:hideMark/>
          </w:tcPr>
          <w:p w14:paraId="15FCC8A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0.600025</w:t>
            </w:r>
          </w:p>
        </w:tc>
        <w:tc>
          <w:tcPr>
            <w:tcW w:w="1135" w:type="dxa"/>
            <w:tcBorders>
              <w:top w:val="nil"/>
              <w:left w:val="nil"/>
              <w:bottom w:val="nil"/>
              <w:right w:val="nil"/>
            </w:tcBorders>
            <w:shd w:val="clear" w:color="auto" w:fill="auto"/>
            <w:noWrap/>
            <w:vAlign w:val="bottom"/>
            <w:hideMark/>
          </w:tcPr>
          <w:p w14:paraId="1DAA464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0.720969</w:t>
            </w:r>
          </w:p>
        </w:tc>
        <w:tc>
          <w:tcPr>
            <w:tcW w:w="1229" w:type="dxa"/>
            <w:tcBorders>
              <w:top w:val="nil"/>
              <w:left w:val="nil"/>
              <w:bottom w:val="nil"/>
              <w:right w:val="nil"/>
            </w:tcBorders>
            <w:shd w:val="clear" w:color="auto" w:fill="auto"/>
            <w:noWrap/>
            <w:vAlign w:val="bottom"/>
            <w:hideMark/>
          </w:tcPr>
          <w:p w14:paraId="2856A73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-3.59E-05</w:t>
            </w:r>
          </w:p>
        </w:tc>
      </w:tr>
      <w:tr w:rsidR="009F5F4E" w:rsidRPr="009F5F4E" w14:paraId="050954BB" w14:textId="77777777" w:rsidTr="00F70C34">
        <w:trPr>
          <w:trHeight w:val="300"/>
        </w:trPr>
        <w:tc>
          <w:tcPr>
            <w:tcW w:w="2712" w:type="dxa"/>
            <w:tcBorders>
              <w:top w:val="nil"/>
              <w:left w:val="nil"/>
              <w:bottom w:val="nil"/>
              <w:right w:val="nil"/>
            </w:tcBorders>
            <w:shd w:val="clear" w:color="auto" w:fill="auto"/>
            <w:noWrap/>
            <w:vAlign w:val="bottom"/>
            <w:hideMark/>
          </w:tcPr>
          <w:p w14:paraId="5CC882E4"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13525CA4"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59B8C41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046746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0.699987</w:t>
            </w:r>
          </w:p>
        </w:tc>
        <w:tc>
          <w:tcPr>
            <w:tcW w:w="1133" w:type="dxa"/>
            <w:tcBorders>
              <w:top w:val="nil"/>
              <w:left w:val="nil"/>
              <w:bottom w:val="nil"/>
              <w:right w:val="nil"/>
            </w:tcBorders>
            <w:shd w:val="clear" w:color="auto" w:fill="auto"/>
            <w:noWrap/>
            <w:vAlign w:val="bottom"/>
            <w:hideMark/>
          </w:tcPr>
          <w:p w14:paraId="49EC5E0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0.700018</w:t>
            </w:r>
          </w:p>
        </w:tc>
        <w:tc>
          <w:tcPr>
            <w:tcW w:w="1135" w:type="dxa"/>
            <w:tcBorders>
              <w:top w:val="nil"/>
              <w:left w:val="nil"/>
              <w:bottom w:val="nil"/>
              <w:right w:val="nil"/>
            </w:tcBorders>
            <w:shd w:val="clear" w:color="auto" w:fill="auto"/>
            <w:noWrap/>
            <w:vAlign w:val="bottom"/>
            <w:hideMark/>
          </w:tcPr>
          <w:p w14:paraId="0BE0C8E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0.843458</w:t>
            </w:r>
          </w:p>
        </w:tc>
        <w:tc>
          <w:tcPr>
            <w:tcW w:w="1229" w:type="dxa"/>
            <w:tcBorders>
              <w:top w:val="nil"/>
              <w:left w:val="nil"/>
              <w:bottom w:val="nil"/>
              <w:right w:val="nil"/>
            </w:tcBorders>
            <w:shd w:val="clear" w:color="auto" w:fill="auto"/>
            <w:noWrap/>
            <w:vAlign w:val="bottom"/>
            <w:hideMark/>
          </w:tcPr>
          <w:p w14:paraId="498817E4"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-3.11E-05</w:t>
            </w:r>
          </w:p>
        </w:tc>
      </w:tr>
      <w:tr w:rsidR="009F5F4E" w:rsidRPr="009F5F4E" w14:paraId="1420287D" w14:textId="77777777" w:rsidTr="00F70C34">
        <w:trPr>
          <w:trHeight w:val="300"/>
        </w:trPr>
        <w:tc>
          <w:tcPr>
            <w:tcW w:w="2712" w:type="dxa"/>
            <w:tcBorders>
              <w:top w:val="nil"/>
              <w:left w:val="nil"/>
              <w:bottom w:val="nil"/>
              <w:right w:val="nil"/>
            </w:tcBorders>
            <w:shd w:val="clear" w:color="auto" w:fill="auto"/>
            <w:noWrap/>
            <w:vAlign w:val="bottom"/>
            <w:hideMark/>
          </w:tcPr>
          <w:p w14:paraId="520447AC"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93E851A"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3E84F45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0D9E626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0.799984</w:t>
            </w:r>
          </w:p>
        </w:tc>
        <w:tc>
          <w:tcPr>
            <w:tcW w:w="1133" w:type="dxa"/>
            <w:tcBorders>
              <w:top w:val="nil"/>
              <w:left w:val="nil"/>
              <w:bottom w:val="nil"/>
              <w:right w:val="nil"/>
            </w:tcBorders>
            <w:shd w:val="clear" w:color="auto" w:fill="auto"/>
            <w:noWrap/>
            <w:vAlign w:val="bottom"/>
            <w:hideMark/>
          </w:tcPr>
          <w:p w14:paraId="1032F1F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0.800013</w:t>
            </w:r>
          </w:p>
        </w:tc>
        <w:tc>
          <w:tcPr>
            <w:tcW w:w="1135" w:type="dxa"/>
            <w:tcBorders>
              <w:top w:val="nil"/>
              <w:left w:val="nil"/>
              <w:bottom w:val="nil"/>
              <w:right w:val="nil"/>
            </w:tcBorders>
            <w:shd w:val="clear" w:color="auto" w:fill="auto"/>
            <w:noWrap/>
            <w:vAlign w:val="bottom"/>
            <w:hideMark/>
          </w:tcPr>
          <w:p w14:paraId="0D79B966"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0.965325</w:t>
            </w:r>
          </w:p>
        </w:tc>
        <w:tc>
          <w:tcPr>
            <w:tcW w:w="1229" w:type="dxa"/>
            <w:tcBorders>
              <w:top w:val="nil"/>
              <w:left w:val="nil"/>
              <w:bottom w:val="nil"/>
              <w:right w:val="nil"/>
            </w:tcBorders>
            <w:shd w:val="clear" w:color="auto" w:fill="auto"/>
            <w:noWrap/>
            <w:vAlign w:val="bottom"/>
            <w:hideMark/>
          </w:tcPr>
          <w:p w14:paraId="11CA2CAA"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-2.71E-05</w:t>
            </w:r>
          </w:p>
        </w:tc>
      </w:tr>
      <w:tr w:rsidR="009F5F4E" w:rsidRPr="009F5F4E" w14:paraId="112DCAA5" w14:textId="77777777" w:rsidTr="00F70C34">
        <w:trPr>
          <w:trHeight w:val="300"/>
        </w:trPr>
        <w:tc>
          <w:tcPr>
            <w:tcW w:w="2712" w:type="dxa"/>
            <w:tcBorders>
              <w:top w:val="nil"/>
              <w:left w:val="nil"/>
              <w:bottom w:val="nil"/>
              <w:right w:val="nil"/>
            </w:tcBorders>
            <w:shd w:val="clear" w:color="auto" w:fill="auto"/>
            <w:noWrap/>
            <w:vAlign w:val="bottom"/>
            <w:hideMark/>
          </w:tcPr>
          <w:p w14:paraId="30BDF5C3"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28A1615"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067DC7C0"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2264B2FF"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0.899998</w:t>
            </w:r>
          </w:p>
        </w:tc>
        <w:tc>
          <w:tcPr>
            <w:tcW w:w="1133" w:type="dxa"/>
            <w:tcBorders>
              <w:top w:val="nil"/>
              <w:left w:val="nil"/>
              <w:bottom w:val="nil"/>
              <w:right w:val="nil"/>
            </w:tcBorders>
            <w:shd w:val="clear" w:color="auto" w:fill="auto"/>
            <w:noWrap/>
            <w:vAlign w:val="bottom"/>
            <w:hideMark/>
          </w:tcPr>
          <w:p w14:paraId="0C33AB7C"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0.900033</w:t>
            </w:r>
          </w:p>
        </w:tc>
        <w:tc>
          <w:tcPr>
            <w:tcW w:w="1135" w:type="dxa"/>
            <w:tcBorders>
              <w:top w:val="nil"/>
              <w:left w:val="nil"/>
              <w:bottom w:val="nil"/>
              <w:right w:val="nil"/>
            </w:tcBorders>
            <w:shd w:val="clear" w:color="auto" w:fill="auto"/>
            <w:noWrap/>
            <w:vAlign w:val="bottom"/>
            <w:hideMark/>
          </w:tcPr>
          <w:p w14:paraId="354669E2"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1.087393</w:t>
            </w:r>
          </w:p>
        </w:tc>
        <w:tc>
          <w:tcPr>
            <w:tcW w:w="1229" w:type="dxa"/>
            <w:tcBorders>
              <w:top w:val="nil"/>
              <w:left w:val="nil"/>
              <w:bottom w:val="nil"/>
              <w:right w:val="nil"/>
            </w:tcBorders>
            <w:shd w:val="clear" w:color="auto" w:fill="auto"/>
            <w:noWrap/>
            <w:vAlign w:val="bottom"/>
            <w:hideMark/>
          </w:tcPr>
          <w:p w14:paraId="6958DD47"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-2.94E-05</w:t>
            </w:r>
          </w:p>
        </w:tc>
      </w:tr>
      <w:tr w:rsidR="00F70C34" w:rsidRPr="009F5F4E" w14:paraId="04B13CF5" w14:textId="77777777" w:rsidTr="00F70C34">
        <w:trPr>
          <w:trHeight w:val="300"/>
        </w:trPr>
        <w:tc>
          <w:tcPr>
            <w:tcW w:w="2712" w:type="dxa"/>
            <w:tcBorders>
              <w:top w:val="nil"/>
              <w:left w:val="nil"/>
              <w:bottom w:val="nil"/>
              <w:right w:val="nil"/>
            </w:tcBorders>
            <w:shd w:val="clear" w:color="auto" w:fill="auto"/>
            <w:noWrap/>
            <w:vAlign w:val="bottom"/>
            <w:hideMark/>
          </w:tcPr>
          <w:p w14:paraId="24C3CFA5" w14:textId="77777777" w:rsidR="003A54AD" w:rsidRPr="009F5F4E" w:rsidRDefault="003A54AD" w:rsidP="003A54AD">
            <w:pPr>
              <w:spacing w:after="0" w:line="240" w:lineRule="auto"/>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2021-07-09 Sensors 302-0-303 _001 CONVERTED.dat</w:t>
            </w:r>
          </w:p>
        </w:tc>
        <w:tc>
          <w:tcPr>
            <w:tcW w:w="920" w:type="dxa"/>
            <w:tcBorders>
              <w:top w:val="nil"/>
              <w:left w:val="nil"/>
              <w:bottom w:val="nil"/>
              <w:right w:val="nil"/>
            </w:tcBorders>
            <w:shd w:val="clear" w:color="auto" w:fill="auto"/>
            <w:noWrap/>
            <w:vAlign w:val="bottom"/>
            <w:hideMark/>
          </w:tcPr>
          <w:p w14:paraId="0701AD29" w14:textId="77777777" w:rsidR="003A54AD" w:rsidRPr="009F5F4E" w:rsidRDefault="003A54AD" w:rsidP="003A54AD">
            <w:pPr>
              <w:spacing w:after="0" w:line="240" w:lineRule="auto"/>
              <w:rPr>
                <w:rFonts w:ascii="Calibri" w:eastAsia="Times New Roman" w:hAnsi="Calibri" w:cs="Calibri"/>
                <w:sz w:val="20"/>
                <w:szCs w:val="20"/>
                <w:lang w:eastAsia="en-NZ"/>
              </w:rPr>
            </w:pPr>
            <w:proofErr w:type="spellStart"/>
            <w:r w:rsidRPr="009F5F4E">
              <w:rPr>
                <w:rFonts w:ascii="Calibri" w:eastAsia="Times New Roman" w:hAnsi="Calibri" w:cs="Calibri"/>
                <w:sz w:val="20"/>
                <w:szCs w:val="20"/>
                <w:lang w:eastAsia="en-NZ"/>
              </w:rPr>
              <w:t>byfield</w:t>
            </w:r>
            <w:proofErr w:type="spellEnd"/>
          </w:p>
        </w:tc>
        <w:tc>
          <w:tcPr>
            <w:tcW w:w="885" w:type="dxa"/>
            <w:tcBorders>
              <w:top w:val="nil"/>
              <w:left w:val="nil"/>
              <w:bottom w:val="nil"/>
              <w:right w:val="nil"/>
            </w:tcBorders>
            <w:shd w:val="clear" w:color="auto" w:fill="auto"/>
            <w:noWrap/>
            <w:vAlign w:val="bottom"/>
            <w:hideMark/>
          </w:tcPr>
          <w:p w14:paraId="665CA48E"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302</w:t>
            </w:r>
          </w:p>
        </w:tc>
        <w:tc>
          <w:tcPr>
            <w:tcW w:w="1012" w:type="dxa"/>
            <w:tcBorders>
              <w:top w:val="nil"/>
              <w:left w:val="nil"/>
              <w:bottom w:val="nil"/>
              <w:right w:val="nil"/>
            </w:tcBorders>
            <w:shd w:val="clear" w:color="auto" w:fill="auto"/>
            <w:noWrap/>
            <w:vAlign w:val="bottom"/>
            <w:hideMark/>
          </w:tcPr>
          <w:p w14:paraId="0B21D14D"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0.999795</w:t>
            </w:r>
          </w:p>
        </w:tc>
        <w:tc>
          <w:tcPr>
            <w:tcW w:w="1133" w:type="dxa"/>
            <w:tcBorders>
              <w:top w:val="nil"/>
              <w:left w:val="nil"/>
              <w:bottom w:val="nil"/>
              <w:right w:val="nil"/>
            </w:tcBorders>
            <w:shd w:val="clear" w:color="auto" w:fill="auto"/>
            <w:noWrap/>
            <w:vAlign w:val="bottom"/>
            <w:hideMark/>
          </w:tcPr>
          <w:p w14:paraId="2B67382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1.000035</w:t>
            </w:r>
          </w:p>
        </w:tc>
        <w:tc>
          <w:tcPr>
            <w:tcW w:w="1135" w:type="dxa"/>
            <w:tcBorders>
              <w:top w:val="nil"/>
              <w:left w:val="nil"/>
              <w:bottom w:val="nil"/>
              <w:right w:val="nil"/>
            </w:tcBorders>
            <w:shd w:val="clear" w:color="auto" w:fill="auto"/>
            <w:noWrap/>
            <w:vAlign w:val="bottom"/>
            <w:hideMark/>
          </w:tcPr>
          <w:p w14:paraId="31E257C9"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1.207611</w:t>
            </w:r>
          </w:p>
        </w:tc>
        <w:tc>
          <w:tcPr>
            <w:tcW w:w="1229" w:type="dxa"/>
            <w:tcBorders>
              <w:top w:val="nil"/>
              <w:left w:val="nil"/>
              <w:bottom w:val="nil"/>
              <w:right w:val="nil"/>
            </w:tcBorders>
            <w:shd w:val="clear" w:color="auto" w:fill="auto"/>
            <w:noWrap/>
            <w:vAlign w:val="bottom"/>
            <w:hideMark/>
          </w:tcPr>
          <w:p w14:paraId="534E7A28" w14:textId="77777777" w:rsidR="003A54AD" w:rsidRPr="009F5F4E" w:rsidRDefault="003A54AD" w:rsidP="003A54AD">
            <w:pPr>
              <w:spacing w:after="0" w:line="240" w:lineRule="auto"/>
              <w:jc w:val="right"/>
              <w:rPr>
                <w:rFonts w:ascii="Calibri" w:eastAsia="Times New Roman" w:hAnsi="Calibri" w:cs="Calibri"/>
                <w:sz w:val="20"/>
                <w:szCs w:val="20"/>
                <w:lang w:eastAsia="en-NZ"/>
              </w:rPr>
            </w:pPr>
            <w:r w:rsidRPr="009F5F4E">
              <w:rPr>
                <w:rFonts w:ascii="Calibri" w:eastAsia="Times New Roman" w:hAnsi="Calibri" w:cs="Calibri"/>
                <w:sz w:val="20"/>
                <w:szCs w:val="20"/>
                <w:lang w:eastAsia="en-NZ"/>
              </w:rPr>
              <w:t>-3.10E-05</w:t>
            </w:r>
          </w:p>
        </w:tc>
      </w:tr>
    </w:tbl>
    <w:p w14:paraId="31F7DAA9" w14:textId="77777777" w:rsidR="00EF3D4E" w:rsidRPr="009F5F4E" w:rsidRDefault="00EF3D4E" w:rsidP="009D4EDD"/>
    <w:p w14:paraId="0BE62DBE" w14:textId="773186CB" w:rsidR="00905AAE" w:rsidRPr="009F5F4E" w:rsidRDefault="001451BC" w:rsidP="007C1982">
      <w:pPr>
        <w:pStyle w:val="Heading2"/>
        <w:rPr>
          <w:color w:val="auto"/>
        </w:rPr>
      </w:pPr>
      <w:r w:rsidRPr="009F5F4E">
        <w:rPr>
          <w:color w:val="auto"/>
        </w:rPr>
        <w:t>Changelog</w:t>
      </w:r>
    </w:p>
    <w:tbl>
      <w:tblPr>
        <w:tblStyle w:val="TableGrid"/>
        <w:tblW w:w="0" w:type="auto"/>
        <w:tblLook w:val="04A0" w:firstRow="1" w:lastRow="0" w:firstColumn="1" w:lastColumn="0" w:noHBand="0" w:noVBand="1"/>
      </w:tblPr>
      <w:tblGrid>
        <w:gridCol w:w="3006"/>
        <w:gridCol w:w="3005"/>
        <w:gridCol w:w="3005"/>
      </w:tblGrid>
      <w:tr w:rsidR="009F5F4E" w:rsidRPr="009F5F4E" w14:paraId="1C2713DD" w14:textId="5EEE7079" w:rsidTr="007C1982">
        <w:tc>
          <w:tcPr>
            <w:tcW w:w="3006" w:type="dxa"/>
          </w:tcPr>
          <w:p w14:paraId="4A5DFC58" w14:textId="1AAA9367" w:rsidR="007C1982" w:rsidRPr="009F5F4E" w:rsidRDefault="007C1982">
            <w:pPr>
              <w:rPr>
                <w:b/>
                <w:bCs/>
              </w:rPr>
            </w:pPr>
            <w:r w:rsidRPr="009F5F4E">
              <w:rPr>
                <w:b/>
                <w:bCs/>
              </w:rPr>
              <w:t>Date</w:t>
            </w:r>
          </w:p>
        </w:tc>
        <w:tc>
          <w:tcPr>
            <w:tcW w:w="3005" w:type="dxa"/>
          </w:tcPr>
          <w:p w14:paraId="12A69822" w14:textId="260C6C85" w:rsidR="007C1982" w:rsidRPr="009F5F4E" w:rsidRDefault="007C1982">
            <w:pPr>
              <w:rPr>
                <w:b/>
                <w:bCs/>
              </w:rPr>
            </w:pPr>
            <w:r w:rsidRPr="009F5F4E">
              <w:rPr>
                <w:b/>
                <w:bCs/>
              </w:rPr>
              <w:t>Action</w:t>
            </w:r>
          </w:p>
        </w:tc>
        <w:tc>
          <w:tcPr>
            <w:tcW w:w="3005" w:type="dxa"/>
          </w:tcPr>
          <w:p w14:paraId="7C5DBBFA" w14:textId="31F59A37" w:rsidR="007C1982" w:rsidRPr="009F5F4E" w:rsidRDefault="007C1982">
            <w:pPr>
              <w:rPr>
                <w:b/>
                <w:bCs/>
              </w:rPr>
            </w:pPr>
            <w:r w:rsidRPr="009F5F4E">
              <w:rPr>
                <w:b/>
                <w:bCs/>
              </w:rPr>
              <w:t>Author</w:t>
            </w:r>
          </w:p>
        </w:tc>
      </w:tr>
      <w:tr w:rsidR="009F5F4E" w:rsidRPr="009F5F4E" w14:paraId="3774FA22" w14:textId="63C6621F" w:rsidTr="007C1982">
        <w:tc>
          <w:tcPr>
            <w:tcW w:w="3006" w:type="dxa"/>
          </w:tcPr>
          <w:p w14:paraId="2231D204" w14:textId="62BA9A01" w:rsidR="007C1982" w:rsidRPr="009F5F4E" w:rsidRDefault="007C1982">
            <w:r w:rsidRPr="009F5F4E">
              <w:t>13 December 2021</w:t>
            </w:r>
          </w:p>
        </w:tc>
        <w:tc>
          <w:tcPr>
            <w:tcW w:w="3005" w:type="dxa"/>
          </w:tcPr>
          <w:p w14:paraId="6C5296ED" w14:textId="0EB51ECC" w:rsidR="007C1982" w:rsidRPr="009F5F4E" w:rsidRDefault="005B5821">
            <w:r w:rsidRPr="009F5F4E">
              <w:t>Document c</w:t>
            </w:r>
            <w:r w:rsidR="007C1982" w:rsidRPr="009F5F4E">
              <w:t>reated</w:t>
            </w:r>
          </w:p>
        </w:tc>
        <w:tc>
          <w:tcPr>
            <w:tcW w:w="3005" w:type="dxa"/>
          </w:tcPr>
          <w:p w14:paraId="4CAF2FBB" w14:textId="465CD8B5" w:rsidR="007C1982" w:rsidRPr="009F5F4E" w:rsidRDefault="007C1982">
            <w:r w:rsidRPr="009F5F4E">
              <w:t>Tony Booth</w:t>
            </w:r>
          </w:p>
        </w:tc>
      </w:tr>
      <w:tr w:rsidR="007C1982" w:rsidRPr="009F5F4E" w14:paraId="4BC81CC9" w14:textId="6DA9A66A" w:rsidTr="007C1982">
        <w:tc>
          <w:tcPr>
            <w:tcW w:w="3006" w:type="dxa"/>
          </w:tcPr>
          <w:p w14:paraId="1DACC3E5" w14:textId="393B3018" w:rsidR="007C1982" w:rsidRPr="009F5F4E" w:rsidRDefault="00F4377D">
            <w:r w:rsidRPr="009F5F4E">
              <w:t xml:space="preserve">9 </w:t>
            </w:r>
            <w:proofErr w:type="spellStart"/>
            <w:r w:rsidRPr="009F5F4E">
              <w:t>Febuary</w:t>
            </w:r>
            <w:proofErr w:type="spellEnd"/>
            <w:r w:rsidRPr="009F5F4E">
              <w:t xml:space="preserve"> 2022</w:t>
            </w:r>
          </w:p>
        </w:tc>
        <w:tc>
          <w:tcPr>
            <w:tcW w:w="3005" w:type="dxa"/>
          </w:tcPr>
          <w:p w14:paraId="07E3DDFE" w14:textId="39421A48" w:rsidR="007C1982" w:rsidRPr="009F5F4E" w:rsidRDefault="00F4377D">
            <w:r w:rsidRPr="009F5F4E">
              <w:t>Rotary table amendments</w:t>
            </w:r>
          </w:p>
        </w:tc>
        <w:tc>
          <w:tcPr>
            <w:tcW w:w="3005" w:type="dxa"/>
          </w:tcPr>
          <w:p w14:paraId="2062343C" w14:textId="158B4F1F" w:rsidR="007C1982" w:rsidRPr="009F5F4E" w:rsidRDefault="00F4377D">
            <w:r w:rsidRPr="009F5F4E">
              <w:t>Dylan Sukha</w:t>
            </w:r>
          </w:p>
        </w:tc>
      </w:tr>
    </w:tbl>
    <w:p w14:paraId="0BA56F71" w14:textId="77777777" w:rsidR="001451BC" w:rsidRPr="009F5F4E" w:rsidRDefault="001451BC"/>
    <w:sectPr w:rsidR="001451BC" w:rsidRPr="009F5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DEF5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21FEE"/>
    <w:multiLevelType w:val="hybridMultilevel"/>
    <w:tmpl w:val="36D4E7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2FE2B44"/>
    <w:multiLevelType w:val="hybridMultilevel"/>
    <w:tmpl w:val="9F40E29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319886410">
    <w:abstractNumId w:val="0"/>
  </w:num>
  <w:num w:numId="2" w16cid:durableId="2056348394">
    <w:abstractNumId w:val="2"/>
  </w:num>
  <w:num w:numId="3" w16cid:durableId="1775633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7A"/>
    <w:rsid w:val="000032F0"/>
    <w:rsid w:val="00021127"/>
    <w:rsid w:val="00026DA8"/>
    <w:rsid w:val="00027C65"/>
    <w:rsid w:val="00042CB6"/>
    <w:rsid w:val="00043524"/>
    <w:rsid w:val="00045443"/>
    <w:rsid w:val="000A725F"/>
    <w:rsid w:val="000C176F"/>
    <w:rsid w:val="000D2ACE"/>
    <w:rsid w:val="000D7542"/>
    <w:rsid w:val="000F106F"/>
    <w:rsid w:val="000F504D"/>
    <w:rsid w:val="00116FDF"/>
    <w:rsid w:val="001451BC"/>
    <w:rsid w:val="00153003"/>
    <w:rsid w:val="00160AB3"/>
    <w:rsid w:val="00162AB1"/>
    <w:rsid w:val="00177C7D"/>
    <w:rsid w:val="0018285C"/>
    <w:rsid w:val="001A3F4B"/>
    <w:rsid w:val="001B0CDE"/>
    <w:rsid w:val="001B6174"/>
    <w:rsid w:val="001C1F44"/>
    <w:rsid w:val="001D6964"/>
    <w:rsid w:val="001E7992"/>
    <w:rsid w:val="0020190B"/>
    <w:rsid w:val="002175F3"/>
    <w:rsid w:val="002258B5"/>
    <w:rsid w:val="00242594"/>
    <w:rsid w:val="0025279D"/>
    <w:rsid w:val="00263B43"/>
    <w:rsid w:val="002768DF"/>
    <w:rsid w:val="00284C47"/>
    <w:rsid w:val="002B2CED"/>
    <w:rsid w:val="002D4D70"/>
    <w:rsid w:val="002D52D4"/>
    <w:rsid w:val="002F04E4"/>
    <w:rsid w:val="00302FC1"/>
    <w:rsid w:val="003053A1"/>
    <w:rsid w:val="00307BE6"/>
    <w:rsid w:val="00311E7F"/>
    <w:rsid w:val="003149D0"/>
    <w:rsid w:val="00315268"/>
    <w:rsid w:val="00316B65"/>
    <w:rsid w:val="00321B17"/>
    <w:rsid w:val="00334D08"/>
    <w:rsid w:val="00335647"/>
    <w:rsid w:val="003359BB"/>
    <w:rsid w:val="00391C3F"/>
    <w:rsid w:val="00394651"/>
    <w:rsid w:val="003A54AD"/>
    <w:rsid w:val="003B2043"/>
    <w:rsid w:val="003B7789"/>
    <w:rsid w:val="003C306D"/>
    <w:rsid w:val="003C547F"/>
    <w:rsid w:val="003D1A5F"/>
    <w:rsid w:val="003D3AF7"/>
    <w:rsid w:val="003E42EA"/>
    <w:rsid w:val="004012DB"/>
    <w:rsid w:val="00402762"/>
    <w:rsid w:val="004118E1"/>
    <w:rsid w:val="0045377E"/>
    <w:rsid w:val="0046561C"/>
    <w:rsid w:val="00472DA9"/>
    <w:rsid w:val="004A34DD"/>
    <w:rsid w:val="004C0164"/>
    <w:rsid w:val="004C07D4"/>
    <w:rsid w:val="004C13B7"/>
    <w:rsid w:val="004C160E"/>
    <w:rsid w:val="004E491D"/>
    <w:rsid w:val="004E760F"/>
    <w:rsid w:val="004F7AB0"/>
    <w:rsid w:val="00507C2F"/>
    <w:rsid w:val="00523311"/>
    <w:rsid w:val="00537180"/>
    <w:rsid w:val="005404E2"/>
    <w:rsid w:val="0055105C"/>
    <w:rsid w:val="005622DF"/>
    <w:rsid w:val="0057380E"/>
    <w:rsid w:val="00586790"/>
    <w:rsid w:val="00586E36"/>
    <w:rsid w:val="00592B9D"/>
    <w:rsid w:val="00593F59"/>
    <w:rsid w:val="005B5821"/>
    <w:rsid w:val="005D4B45"/>
    <w:rsid w:val="005E1D36"/>
    <w:rsid w:val="005E72A2"/>
    <w:rsid w:val="005E73A4"/>
    <w:rsid w:val="00602CE0"/>
    <w:rsid w:val="006117CB"/>
    <w:rsid w:val="006152C2"/>
    <w:rsid w:val="006253DA"/>
    <w:rsid w:val="00634DEF"/>
    <w:rsid w:val="00661A88"/>
    <w:rsid w:val="00661F2C"/>
    <w:rsid w:val="006709AC"/>
    <w:rsid w:val="0068311D"/>
    <w:rsid w:val="00687702"/>
    <w:rsid w:val="006A1A79"/>
    <w:rsid w:val="006A4C4C"/>
    <w:rsid w:val="006B265F"/>
    <w:rsid w:val="006B5945"/>
    <w:rsid w:val="006C2CE9"/>
    <w:rsid w:val="006C640A"/>
    <w:rsid w:val="006E351F"/>
    <w:rsid w:val="006E4A06"/>
    <w:rsid w:val="006F077A"/>
    <w:rsid w:val="006F6955"/>
    <w:rsid w:val="00712490"/>
    <w:rsid w:val="00717C96"/>
    <w:rsid w:val="00727230"/>
    <w:rsid w:val="00731C29"/>
    <w:rsid w:val="0073573A"/>
    <w:rsid w:val="0075231B"/>
    <w:rsid w:val="00767F8A"/>
    <w:rsid w:val="00770637"/>
    <w:rsid w:val="007A076F"/>
    <w:rsid w:val="007A2A63"/>
    <w:rsid w:val="007C1982"/>
    <w:rsid w:val="007C2B50"/>
    <w:rsid w:val="007E4BE5"/>
    <w:rsid w:val="0080350A"/>
    <w:rsid w:val="00834974"/>
    <w:rsid w:val="008366F0"/>
    <w:rsid w:val="00846E43"/>
    <w:rsid w:val="008573FE"/>
    <w:rsid w:val="00864F7E"/>
    <w:rsid w:val="00890F5F"/>
    <w:rsid w:val="008A7E99"/>
    <w:rsid w:val="008E11AB"/>
    <w:rsid w:val="008F096A"/>
    <w:rsid w:val="008F3EB8"/>
    <w:rsid w:val="00905AAE"/>
    <w:rsid w:val="009125F5"/>
    <w:rsid w:val="0093601A"/>
    <w:rsid w:val="00941AA8"/>
    <w:rsid w:val="00950482"/>
    <w:rsid w:val="0097402F"/>
    <w:rsid w:val="0098786B"/>
    <w:rsid w:val="009A0FA4"/>
    <w:rsid w:val="009D4EDD"/>
    <w:rsid w:val="009F56C3"/>
    <w:rsid w:val="009F5F4E"/>
    <w:rsid w:val="009F7A86"/>
    <w:rsid w:val="009F7ABA"/>
    <w:rsid w:val="00A022EC"/>
    <w:rsid w:val="00A25F48"/>
    <w:rsid w:val="00A524E1"/>
    <w:rsid w:val="00A52FD9"/>
    <w:rsid w:val="00A54B57"/>
    <w:rsid w:val="00A602C7"/>
    <w:rsid w:val="00A819DB"/>
    <w:rsid w:val="00A877A5"/>
    <w:rsid w:val="00A91DAC"/>
    <w:rsid w:val="00AA2C25"/>
    <w:rsid w:val="00AD5C26"/>
    <w:rsid w:val="00AE27AA"/>
    <w:rsid w:val="00B10ED3"/>
    <w:rsid w:val="00B16D6C"/>
    <w:rsid w:val="00B203A7"/>
    <w:rsid w:val="00B24A42"/>
    <w:rsid w:val="00B370EA"/>
    <w:rsid w:val="00B44B0E"/>
    <w:rsid w:val="00B63C90"/>
    <w:rsid w:val="00B919BA"/>
    <w:rsid w:val="00BA0E1A"/>
    <w:rsid w:val="00BA5B51"/>
    <w:rsid w:val="00BD0F03"/>
    <w:rsid w:val="00BF536C"/>
    <w:rsid w:val="00C10E0B"/>
    <w:rsid w:val="00C11F3F"/>
    <w:rsid w:val="00C47787"/>
    <w:rsid w:val="00C573EB"/>
    <w:rsid w:val="00C65D2C"/>
    <w:rsid w:val="00C7598D"/>
    <w:rsid w:val="00C763D3"/>
    <w:rsid w:val="00CA2735"/>
    <w:rsid w:val="00CB0795"/>
    <w:rsid w:val="00CD192E"/>
    <w:rsid w:val="00CD4CFF"/>
    <w:rsid w:val="00CE1580"/>
    <w:rsid w:val="00CE5491"/>
    <w:rsid w:val="00CE73DF"/>
    <w:rsid w:val="00CF791B"/>
    <w:rsid w:val="00D20360"/>
    <w:rsid w:val="00D247D2"/>
    <w:rsid w:val="00D3083E"/>
    <w:rsid w:val="00D35538"/>
    <w:rsid w:val="00D50AD8"/>
    <w:rsid w:val="00D564ED"/>
    <w:rsid w:val="00D71349"/>
    <w:rsid w:val="00D820C3"/>
    <w:rsid w:val="00D84398"/>
    <w:rsid w:val="00D90226"/>
    <w:rsid w:val="00DB2C0D"/>
    <w:rsid w:val="00DB56D5"/>
    <w:rsid w:val="00DC6B3F"/>
    <w:rsid w:val="00E0229D"/>
    <w:rsid w:val="00E03F47"/>
    <w:rsid w:val="00E079E9"/>
    <w:rsid w:val="00E4672E"/>
    <w:rsid w:val="00E51F84"/>
    <w:rsid w:val="00E57B62"/>
    <w:rsid w:val="00E645DB"/>
    <w:rsid w:val="00E87646"/>
    <w:rsid w:val="00E92262"/>
    <w:rsid w:val="00EA1F5F"/>
    <w:rsid w:val="00ED7A61"/>
    <w:rsid w:val="00EE0C09"/>
    <w:rsid w:val="00EE59AA"/>
    <w:rsid w:val="00EF3D4E"/>
    <w:rsid w:val="00EF51CB"/>
    <w:rsid w:val="00F4376F"/>
    <w:rsid w:val="00F4377D"/>
    <w:rsid w:val="00F52CF2"/>
    <w:rsid w:val="00F559BD"/>
    <w:rsid w:val="00F6140A"/>
    <w:rsid w:val="00F70C34"/>
    <w:rsid w:val="00F75513"/>
    <w:rsid w:val="00F80721"/>
    <w:rsid w:val="00F864E8"/>
    <w:rsid w:val="00F93661"/>
    <w:rsid w:val="00F950C8"/>
    <w:rsid w:val="00FA1EDD"/>
    <w:rsid w:val="00FA3313"/>
    <w:rsid w:val="00FA6345"/>
    <w:rsid w:val="00FB3A2B"/>
    <w:rsid w:val="00FF3943"/>
    <w:rsid w:val="00FF5B88"/>
    <w:rsid w:val="00FF63C7"/>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AD39"/>
  <w15:chartTrackingRefBased/>
  <w15:docId w15:val="{696A0D30-2743-471E-9F9C-227A7B46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1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7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AAE"/>
    <w:rPr>
      <w:color w:val="0563C1" w:themeColor="hyperlink"/>
      <w:u w:val="single"/>
    </w:rPr>
  </w:style>
  <w:style w:type="character" w:styleId="UnresolvedMention">
    <w:name w:val="Unresolved Mention"/>
    <w:basedOn w:val="DefaultParagraphFont"/>
    <w:uiPriority w:val="99"/>
    <w:semiHidden/>
    <w:unhideWhenUsed/>
    <w:rsid w:val="00905AAE"/>
    <w:rPr>
      <w:color w:val="605E5C"/>
      <w:shd w:val="clear" w:color="auto" w:fill="E1DFDD"/>
    </w:rPr>
  </w:style>
  <w:style w:type="paragraph" w:styleId="ListBullet">
    <w:name w:val="List Bullet"/>
    <w:basedOn w:val="Normal"/>
    <w:uiPriority w:val="99"/>
    <w:unhideWhenUsed/>
    <w:rsid w:val="0068311D"/>
    <w:pPr>
      <w:numPr>
        <w:numId w:val="1"/>
      </w:numPr>
      <w:contextualSpacing/>
    </w:pPr>
  </w:style>
  <w:style w:type="character" w:customStyle="1" w:styleId="Heading2Char">
    <w:name w:val="Heading 2 Char"/>
    <w:basedOn w:val="DefaultParagraphFont"/>
    <w:link w:val="Heading2"/>
    <w:uiPriority w:val="9"/>
    <w:rsid w:val="007357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73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A4C4C"/>
    <w:pPr>
      <w:ind w:left="720"/>
      <w:contextualSpacing/>
    </w:pPr>
  </w:style>
  <w:style w:type="character" w:customStyle="1" w:styleId="Heading1Char">
    <w:name w:val="Heading 1 Char"/>
    <w:basedOn w:val="DefaultParagraphFont"/>
    <w:link w:val="Heading1"/>
    <w:uiPriority w:val="9"/>
    <w:rsid w:val="001451B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C1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4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D70"/>
    <w:rPr>
      <w:rFonts w:ascii="Segoe UI" w:hAnsi="Segoe UI" w:cs="Segoe UI"/>
      <w:sz w:val="18"/>
      <w:szCs w:val="18"/>
    </w:rPr>
  </w:style>
  <w:style w:type="character" w:styleId="FollowedHyperlink">
    <w:name w:val="FollowedHyperlink"/>
    <w:basedOn w:val="DefaultParagraphFont"/>
    <w:uiPriority w:val="99"/>
    <w:semiHidden/>
    <w:unhideWhenUsed/>
    <w:rsid w:val="002D4D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2020">
      <w:bodyDiv w:val="1"/>
      <w:marLeft w:val="0"/>
      <w:marRight w:val="0"/>
      <w:marTop w:val="0"/>
      <w:marBottom w:val="0"/>
      <w:divBdr>
        <w:top w:val="none" w:sz="0" w:space="0" w:color="auto"/>
        <w:left w:val="none" w:sz="0" w:space="0" w:color="auto"/>
        <w:bottom w:val="none" w:sz="0" w:space="0" w:color="auto"/>
        <w:right w:val="none" w:sz="0" w:space="0" w:color="auto"/>
      </w:divBdr>
    </w:div>
    <w:div w:id="1007709827">
      <w:bodyDiv w:val="1"/>
      <w:marLeft w:val="0"/>
      <w:marRight w:val="0"/>
      <w:marTop w:val="0"/>
      <w:marBottom w:val="0"/>
      <w:divBdr>
        <w:top w:val="none" w:sz="0" w:space="0" w:color="auto"/>
        <w:left w:val="none" w:sz="0" w:space="0" w:color="auto"/>
        <w:bottom w:val="none" w:sz="0" w:space="0" w:color="auto"/>
        <w:right w:val="none" w:sz="0" w:space="0" w:color="auto"/>
      </w:divBdr>
    </w:div>
    <w:div w:id="128773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yumotion.com/nema23-stepper-motor-driver-for-fuyu-linear-motion-guide-product/" TargetMode="Externa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hsltd.com/p15a-hall-senso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ps-log.si/dokumenti/Trio/Manual_6.pdf" TargetMode="External"/><Relationship Id="rId4" Type="http://schemas.openxmlformats.org/officeDocument/2006/relationships/numbering" Target="numbering.xml"/><Relationship Id="rId9" Type="http://schemas.openxmlformats.org/officeDocument/2006/relationships/hyperlink" Target="http://www.triomotion.uk/public/software/motionPerfectv5.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022865D5E36EC41BC771459BE016602" ma:contentTypeVersion="17" ma:contentTypeDescription="Create a new document." ma:contentTypeScope="" ma:versionID="5fdada6caeea2114b6059a7b8b8ca7bb">
  <xsd:schema xmlns:xsd="http://www.w3.org/2001/XMLSchema" xmlns:xs="http://www.w3.org/2001/XMLSchema" xmlns:p="http://schemas.microsoft.com/office/2006/metadata/properties" xmlns:ns2="78177e6f-e60c-4a1f-ade0-9fce12e88bcb" xmlns:ns3="9cfab826-1cf5-423d-b1b4-afd502cd97ad" targetNamespace="http://schemas.microsoft.com/office/2006/metadata/properties" ma:root="true" ma:fieldsID="8ae7cb3202f833e480a98028ad7495f8" ns2:_="" ns3:_="">
    <xsd:import namespace="78177e6f-e60c-4a1f-ade0-9fce12e88bcb"/>
    <xsd:import namespace="9cfab826-1cf5-423d-b1b4-afd502cd97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77e6f-e60c-4a1f-ade0-9fce12e88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37fece0-7c67-4b6d-b059-36af53aee6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fab826-1cf5-423d-b1b4-afd502cd97a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801d4a-08fb-4064-94bd-87f4ae52f3e3}" ma:internalName="TaxCatchAll" ma:showField="CatchAllData" ma:web="9cfab826-1cf5-423d-b1b4-afd502cd97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4FE4BE-B401-4A6B-A51E-0297EA97CD9E}">
  <ds:schemaRefs>
    <ds:schemaRef ds:uri="http://schemas.microsoft.com/sharepoint/v3/contenttype/forms"/>
  </ds:schemaRefs>
</ds:datastoreItem>
</file>

<file path=customXml/itemProps2.xml><?xml version="1.0" encoding="utf-8"?>
<ds:datastoreItem xmlns:ds="http://schemas.openxmlformats.org/officeDocument/2006/customXml" ds:itemID="{026EB406-4B62-4AA1-8AF0-B64DD611819E}">
  <ds:schemaRefs>
    <ds:schemaRef ds:uri="http://schemas.openxmlformats.org/officeDocument/2006/bibliography"/>
  </ds:schemaRefs>
</ds:datastoreItem>
</file>

<file path=customXml/itemProps3.xml><?xml version="1.0" encoding="utf-8"?>
<ds:datastoreItem xmlns:ds="http://schemas.openxmlformats.org/officeDocument/2006/customXml" ds:itemID="{D84A52D2-FE8C-4126-B67A-D1CD9DF67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177e6f-e60c-4a1f-ade0-9fce12e88bcb"/>
    <ds:schemaRef ds:uri="9cfab826-1cf5-423d-b1b4-afd502cd9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3963</Words>
  <Characters>22594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Booth</dc:creator>
  <cp:keywords/>
  <dc:description/>
  <cp:lastModifiedBy>Timothy Allen</cp:lastModifiedBy>
  <cp:revision>5</cp:revision>
  <cp:lastPrinted>2021-12-13T22:16:00Z</cp:lastPrinted>
  <dcterms:created xsi:type="dcterms:W3CDTF">2023-12-14T22:19:00Z</dcterms:created>
  <dcterms:modified xsi:type="dcterms:W3CDTF">2024-01-19T00:19:00Z</dcterms:modified>
</cp:coreProperties>
</file>