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Connexion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 d'utilisateur*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 de passe*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*:Champs obligatoire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connecter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