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6F" w:rsidRDefault="00086FA6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CLC</w:t>
      </w:r>
      <w:r w:rsidR="00CC1614" w:rsidRPr="00F6512B">
        <w:rPr>
          <w:rFonts w:ascii="Times New Roman" w:eastAsia="標楷體" w:hAnsi="Times New Roman" w:cs="Times New Roman"/>
          <w:sz w:val="28"/>
        </w:rPr>
        <w:t>一維非均相模式</w:t>
      </w:r>
      <w:r w:rsidR="00CC1614" w:rsidRPr="00F6512B">
        <w:rPr>
          <w:rFonts w:ascii="Times New Roman" w:eastAsia="標楷體" w:hAnsi="Times New Roman" w:cs="Times New Roman"/>
          <w:sz w:val="28"/>
        </w:rPr>
        <w:t xml:space="preserve"> </w:t>
      </w:r>
    </w:p>
    <w:p w:rsidR="00223B84" w:rsidRPr="00F6512B" w:rsidRDefault="00531684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(1)</w:t>
      </w:r>
    </w:p>
    <w:p w:rsidR="00531684" w:rsidRPr="00F6512B" w:rsidRDefault="00531684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固體顆粒內氣體質量平衡修改</w:t>
      </w:r>
    </w:p>
    <w:p w:rsidR="00531684" w:rsidRPr="00F6512B" w:rsidRDefault="00531684" w:rsidP="00531684">
      <w:pPr>
        <w:pStyle w:val="a3"/>
        <w:ind w:leftChars="0" w:left="0"/>
        <w:rPr>
          <w:rFonts w:ascii="Times New Roman" w:eastAsia="標楷體" w:hAnsi="Times New Roman" w:cs="Times New Roman"/>
          <w:snapToGrid w:val="0"/>
          <w:sz w:val="28"/>
          <w:szCs w:val="28"/>
        </w:rPr>
      </w:pPr>
    </w:p>
    <w:p w:rsidR="00CC1614" w:rsidRPr="00F6512B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c,i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t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</w:rPr>
          <m:t>-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v</m:t>
            </m:r>
          </m:sub>
        </m:sSub>
        <m:d>
          <m:dPr>
            <m:ctrlPr>
              <w:rPr>
                <w:rFonts w:ascii="Cambria Math" w:eastAsia="標楷體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c,i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c,i</m:t>
                </m:r>
              </m:sub>
            </m:sSub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)</m:t>
            </m:r>
          </m:e>
        </m:d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+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s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Times New Roman" w:cs="Times New Roman"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i</m:t>
                </m:r>
              </m:sub>
            </m:sSub>
          </m:e>
        </m:nary>
      </m:oMath>
      <w:r w:rsidR="00F11560">
        <w:rPr>
          <w:rFonts w:ascii="Times New Roman" w:eastAsia="標楷體" w:hAnsi="Times New Roman" w:cs="Times New Roman" w:hint="eastAsia"/>
          <w:sz w:val="28"/>
        </w:rPr>
        <w:tab/>
        <w:t>(1)</w:t>
      </w:r>
    </w:p>
    <w:p w:rsidR="00477DC4" w:rsidRPr="00F6512B" w:rsidRDefault="00477DC4" w:rsidP="00986503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</w:p>
    <w:p w:rsidR="00477DC4" w:rsidRPr="00F6512B" w:rsidRDefault="00477DC4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固體顆粒與內部氣體能量平衡</w:t>
      </w:r>
    </w:p>
    <w:p w:rsidR="00477DC4" w:rsidRPr="00F6512B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d>
          <m:dPr>
            <m:ctrlPr>
              <w:rPr>
                <w:rFonts w:ascii="Cambria Math" w:eastAsia="標楷體" w:hAnsi="Times New Roman" w:cs="Times New Roman"/>
              </w:rPr>
            </m:ctrlPr>
          </m:dPr>
          <m:e>
            <m:sSub>
              <m:sSubPr>
                <m:ctrlPr>
                  <w:rPr>
                    <w:rFonts w:ascii="Cambria Math" w:eastAsia="標楷體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(1</m:t>
                </m:r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</w:rPr>
                  <m:t>-ε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s</m:t>
            </m:r>
          </m:sub>
        </m:sSub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p,s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</w:rPr>
          <m:t>+</m:t>
        </m:r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c</m:t>
            </m:r>
          </m:sub>
        </m:sSub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p,c</m:t>
            </m:r>
          </m:sub>
        </m:sSub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T,c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</w:rPr>
          <m:t>)</m:t>
        </m:r>
        <m:f>
          <m:fPr>
            <m:ctrlPr>
              <w:rPr>
                <w:rFonts w:ascii="Cambria Math" w:eastAsia="標楷體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∂</m:t>
            </m:r>
            <m:sSub>
              <m:sSubPr>
                <m:ctrlPr>
                  <w:rPr>
                    <w:rFonts w:ascii="Cambria Math" w:eastAsia="標楷體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t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</w:rPr>
          <m:t>=</m:t>
        </m:r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-</m:t>
            </m:r>
            <m:r>
              <m:rPr>
                <m:sty m:val="p"/>
              </m:rPr>
              <w:rPr>
                <w:rFonts w:ascii="Times New Roman" w:eastAsia="標楷體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f</m:t>
            </m:r>
          </m:sub>
        </m:sSub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v</m:t>
            </m:r>
          </m:sub>
        </m:sSub>
        <m:d>
          <m:dPr>
            <m:ctrlPr>
              <w:rPr>
                <w:rFonts w:ascii="Cambria Math" w:eastAsia="標楷體" w:hAnsi="Times New Roman" w:cs="Times New Roman"/>
              </w:rPr>
            </m:ctrlPr>
          </m:dPr>
          <m:e>
            <m:sSub>
              <m:sSubPr>
                <m:ctrlPr>
                  <w:rPr>
                    <w:rFonts w:ascii="Cambria Math" w:eastAsia="標楷體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Times New Roman" w:cs="Times New Roman"/>
          </w:rPr>
          <m:t>+</m:t>
        </m:r>
        <m:sSub>
          <m:sSubPr>
            <m:ctrlPr>
              <w:rPr>
                <w:rFonts w:ascii="Cambria Math" w:eastAsia="標楷體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Times New Roman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s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Times New Roman" w:cs="Times New Roma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標楷體" w:hAnsi="Times New Roman" w:cs="Times New Roman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標楷體" w:hAnsi="Times New Roman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eastAsia="標楷體" w:hAnsi="Times New Roman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(R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</w:rPr>
              <m:t>)</m:t>
            </m:r>
          </m:e>
        </m:nary>
      </m:oMath>
      <w:r w:rsidR="00F11560">
        <w:rPr>
          <w:rFonts w:ascii="Times New Roman" w:eastAsia="標楷體" w:hAnsi="Times New Roman" w:cs="Times New Roman" w:hint="eastAsia"/>
          <w:sz w:val="28"/>
        </w:rPr>
        <w:tab/>
      </w:r>
      <w:r w:rsidR="00223B84" w:rsidRPr="00F6512B">
        <w:rPr>
          <w:rFonts w:ascii="Times New Roman" w:eastAsia="標楷體" w:hAnsi="Times New Roman" w:cs="Times New Roman"/>
          <w:sz w:val="28"/>
        </w:rPr>
        <w:t>(</w:t>
      </w:r>
      <w:r w:rsidR="00FE1450" w:rsidRPr="00F6512B">
        <w:rPr>
          <w:rFonts w:ascii="Times New Roman" w:eastAsia="標楷體" w:hAnsi="Times New Roman" w:cs="Times New Roman"/>
          <w:sz w:val="28"/>
        </w:rPr>
        <w:t>2</w:t>
      </w:r>
      <w:r w:rsidR="00477DC4" w:rsidRPr="00F6512B">
        <w:rPr>
          <w:rFonts w:ascii="Times New Roman" w:eastAsia="標楷體" w:hAnsi="Times New Roman" w:cs="Times New Roman"/>
          <w:sz w:val="28"/>
        </w:rPr>
        <w:t>)</w:t>
      </w:r>
    </w:p>
    <w:p w:rsidR="00223B84" w:rsidRPr="00F6512B" w:rsidRDefault="00223B84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</w:p>
    <w:p w:rsidR="00FA6C6E" w:rsidRPr="00F6512B" w:rsidRDefault="00FA6C6E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流體各成分</w:t>
      </w:r>
      <w:r w:rsidRPr="00F6512B">
        <w:rPr>
          <w:rFonts w:ascii="Times New Roman" w:eastAsia="標楷體" w:hAnsi="Times New Roman" w:cs="Times New Roman"/>
          <w:sz w:val="28"/>
        </w:rPr>
        <w:t>i</w:t>
      </w:r>
      <w:r w:rsidRPr="00F6512B">
        <w:rPr>
          <w:rFonts w:ascii="Times New Roman" w:eastAsia="標楷體" w:hAnsi="Times New Roman" w:cs="Times New Roman"/>
          <w:sz w:val="28"/>
        </w:rPr>
        <w:t>質量平衡</w:t>
      </w:r>
    </w:p>
    <w:p w:rsidR="00477DC4" w:rsidRPr="00F6512B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t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</w:rPr>
          <m:t>-</m:t>
        </m:r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(u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+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c,i</m:t>
            </m:r>
          </m:sub>
        </m:sSub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v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c,i</m:t>
            </m:r>
          </m:sub>
        </m:sSub>
        <m:r>
          <m:rPr>
            <m:sty m:val="p"/>
          </m:rPr>
          <w:rPr>
            <w:rFonts w:ascii="Times New Roman" w:eastAsia="標楷體" w:hAnsi="Times New Roman" w:cs="Times New Roman"/>
            <w:sz w:val="28"/>
          </w:rPr>
          <m:t>-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)</m:t>
        </m:r>
      </m:oMath>
      <w:r w:rsidR="00F11560">
        <w:rPr>
          <w:rFonts w:ascii="Times New Roman" w:eastAsia="標楷體" w:hAnsi="Times New Roman" w:cs="Times New Roman" w:hint="eastAsia"/>
          <w:sz w:val="28"/>
        </w:rPr>
        <w:tab/>
      </w:r>
      <w:r w:rsidR="00223B84" w:rsidRPr="00F6512B">
        <w:rPr>
          <w:rFonts w:ascii="Times New Roman" w:eastAsia="標楷體" w:hAnsi="Times New Roman" w:cs="Times New Roman"/>
          <w:sz w:val="28"/>
        </w:rPr>
        <w:t>(</w:t>
      </w:r>
      <w:r w:rsidR="00FE1450" w:rsidRPr="00F6512B">
        <w:rPr>
          <w:rFonts w:ascii="Times New Roman" w:eastAsia="標楷體" w:hAnsi="Times New Roman" w:cs="Times New Roman"/>
          <w:sz w:val="28"/>
        </w:rPr>
        <w:t>3</w:t>
      </w:r>
      <w:r w:rsidR="00FA6C6E" w:rsidRPr="00F6512B">
        <w:rPr>
          <w:rFonts w:ascii="Times New Roman" w:eastAsia="標楷體" w:hAnsi="Times New Roman" w:cs="Times New Roman"/>
          <w:sz w:val="28"/>
        </w:rPr>
        <w:t>)</w:t>
      </w:r>
    </w:p>
    <w:p w:rsidR="00B7113C" w:rsidRPr="00F6512B" w:rsidRDefault="00B7113C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</w:p>
    <w:p w:rsidR="00EE233C" w:rsidRPr="00F6512B" w:rsidRDefault="00EE233C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</w:p>
    <w:p w:rsidR="00B7113C" w:rsidRPr="00F6512B" w:rsidRDefault="00B7113C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流體能量平衡</w:t>
      </w:r>
    </w:p>
    <w:p w:rsidR="00B7113C" w:rsidRPr="00F6512B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p,f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T)</m:t>
            </m:r>
          </m:num>
          <m:den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t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</w:rPr>
          <m:t>-</m:t>
        </m:r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(uT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p,f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+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f</m:t>
            </m:r>
          </m:sub>
        </m:sSub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v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</m:t>
            </m:r>
          </m:sub>
        </m:sSub>
        <m:r>
          <m:rPr>
            <m:sty m:val="p"/>
          </m:rPr>
          <w:rPr>
            <w:rFonts w:ascii="Times New Roman" w:eastAsia="標楷體" w:hAnsi="Times New Roman" w:cs="Times New Roman"/>
            <w:sz w:val="28"/>
          </w:rPr>
          <m:t>-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T)</m:t>
        </m:r>
      </m:oMath>
      <w:r w:rsidR="00F11560">
        <w:rPr>
          <w:rFonts w:ascii="Times New Roman" w:eastAsia="標楷體" w:hAnsi="Times New Roman" w:cs="Times New Roman" w:hint="eastAsia"/>
          <w:sz w:val="28"/>
        </w:rPr>
        <w:tab/>
      </w:r>
      <w:r w:rsidR="00223B84" w:rsidRPr="00F6512B">
        <w:rPr>
          <w:rFonts w:ascii="Times New Roman" w:eastAsia="標楷體" w:hAnsi="Times New Roman" w:cs="Times New Roman"/>
          <w:sz w:val="28"/>
        </w:rPr>
        <w:t>(</w:t>
      </w:r>
      <w:r w:rsidR="00FE1450" w:rsidRPr="00F6512B">
        <w:rPr>
          <w:rFonts w:ascii="Times New Roman" w:eastAsia="標楷體" w:hAnsi="Times New Roman" w:cs="Times New Roman"/>
          <w:sz w:val="28"/>
        </w:rPr>
        <w:t>4</w:t>
      </w:r>
      <w:r w:rsidR="00B7113C" w:rsidRPr="00F6512B">
        <w:rPr>
          <w:rFonts w:ascii="Times New Roman" w:eastAsia="標楷體" w:hAnsi="Times New Roman" w:cs="Times New Roman"/>
          <w:sz w:val="28"/>
        </w:rPr>
        <w:t>)</w:t>
      </w:r>
    </w:p>
    <w:p w:rsidR="00FA6C6E" w:rsidRPr="00F6512B" w:rsidRDefault="00FA6C6E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</w:p>
    <w:p w:rsidR="00FA6C6E" w:rsidRPr="00F6512B" w:rsidRDefault="00B7113C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動量平衡</w:t>
      </w:r>
    </w:p>
    <w:p w:rsidR="00B7113C" w:rsidRPr="00F6512B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dz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</w:rPr>
          <m:t>-</m:t>
        </m:r>
        <m:d>
          <m:dPr>
            <m:ctrlPr>
              <w:rPr>
                <w:rFonts w:ascii="Cambria Math" w:eastAsia="標楷體" w:hAnsi="Times New Roman" w:cs="Times New Roman"/>
                <w:sz w:val="28"/>
              </w:rPr>
            </m:ctrlPr>
          </m:d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</w:rPr>
                      <m:t>b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標楷體" w:hAnsi="Times New Roman" w:cs="Times New Roman"/>
                        <w:sz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3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="標楷體" w:hAnsi="Times New Roman" w:cs="Times New Roman"/>
                <w:sz w:val="28"/>
              </w:rPr>
            </m:ctrlPr>
          </m:d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</w:rPr>
                  <m:t>ρ</m:t>
                </m:r>
                <m:sSubSup>
                  <m:sSubSupPr>
                    <m:ctrlPr>
                      <w:rPr>
                        <w:rFonts w:ascii="Cambria Math" w:eastAsia="標楷體" w:hAnsi="Times New Roman" w:cs="Times New Roman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p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標楷體" w:hAnsi="Times New Roman" w:cs="Times New Roman"/>
                <w:sz w:val="28"/>
              </w:rPr>
            </m:ctrlPr>
          </m:d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150</m:t>
                </m:r>
              </m:num>
              <m:den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Re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p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+1.75</m:t>
            </m:r>
          </m:e>
        </m:d>
      </m:oMath>
      <w:r w:rsidR="00F11560">
        <w:rPr>
          <w:rFonts w:ascii="Times New Roman" w:eastAsia="標楷體" w:hAnsi="Times New Roman" w:cs="Times New Roman" w:hint="eastAsia"/>
          <w:sz w:val="28"/>
        </w:rPr>
        <w:tab/>
      </w:r>
      <w:r w:rsidR="00223B84" w:rsidRPr="00F6512B">
        <w:rPr>
          <w:rFonts w:ascii="Times New Roman" w:eastAsia="標楷體" w:hAnsi="Times New Roman" w:cs="Times New Roman"/>
          <w:sz w:val="28"/>
        </w:rPr>
        <w:t>(</w:t>
      </w:r>
      <w:r w:rsidR="00FE1450" w:rsidRPr="00F6512B">
        <w:rPr>
          <w:rFonts w:ascii="Times New Roman" w:eastAsia="標楷體" w:hAnsi="Times New Roman" w:cs="Times New Roman"/>
          <w:sz w:val="28"/>
        </w:rPr>
        <w:t>5</w:t>
      </w:r>
      <w:r w:rsidR="00B7113C" w:rsidRPr="00F6512B">
        <w:rPr>
          <w:rFonts w:ascii="Times New Roman" w:eastAsia="標楷體" w:hAnsi="Times New Roman" w:cs="Times New Roman"/>
          <w:sz w:val="28"/>
        </w:rPr>
        <w:t>)</w:t>
      </w:r>
    </w:p>
    <w:p w:rsidR="00B7113C" w:rsidRPr="00F6512B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</w:rPr>
                <m:t>Re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標楷體" w:hAnsi="Times New Roman" w:cs="Times New Roman"/>
              <w:sz w:val="28"/>
            </w:rPr>
            <m:t>=</m:t>
          </m:r>
          <m:f>
            <m:fPr>
              <m:ctrlPr>
                <w:rPr>
                  <w:rFonts w:ascii="Cambria Math" w:eastAsia="標楷體" w:hAnsi="Times New Roman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</w:rPr>
                <m:t>ρ</m:t>
              </m:r>
              <m:sSub>
                <m:sSubPr>
                  <m:ctrlPr>
                    <w:rPr>
                      <w:rFonts w:ascii="Cambria Math" w:eastAsia="標楷體" w:hAnsi="Times New Roman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Times New Roman" w:cs="Times New Roman"/>
                      <w:sz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</w:rPr>
                <m:t>dp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</w:rPr>
                <m:t>(1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標楷體" w:hAnsi="Times New Roman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</w:rPr>
                <m:t>μ</m:t>
              </m:r>
            </m:den>
          </m:f>
        </m:oMath>
      </m:oMathPara>
    </w:p>
    <w:p w:rsidR="001061FB" w:rsidRDefault="002F226F" w:rsidP="001061FB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/>
          <w:sz w:val="20"/>
        </w:rPr>
        <w:br w:type="page"/>
      </w:r>
      <w:r w:rsidR="001061FB" w:rsidRPr="00C82142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lastRenderedPageBreak/>
        <w:t>initial condition</w:t>
      </w:r>
      <w:r w:rsidR="00B40DC7">
        <w:rPr>
          <w:rFonts w:ascii="Times New Roman" w:eastAsia="標楷體" w:hAnsi="Times New Roman" w:cs="Times New Roman" w:hint="eastAsia"/>
          <w:sz w:val="28"/>
          <w:szCs w:val="28"/>
        </w:rPr>
        <w:t>(forward flow pass at t = 0)</w:t>
      </w:r>
    </w:p>
    <w:p w:rsidR="001061FB" w:rsidRDefault="006D5FA2" w:rsidP="00790F39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6D5FA2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3705225" cy="3784600"/>
            <wp:effectExtent l="19050" t="0" r="9525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FB" w:rsidRDefault="001061FB" w:rsidP="001061FB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097E65">
        <w:rPr>
          <w:rFonts w:ascii="Times New Roman" w:eastAsia="標楷體" w:hAnsi="Times New Roman" w:cs="Times New Roman" w:hint="eastAsia"/>
          <w:sz w:val="28"/>
          <w:szCs w:val="28"/>
        </w:rPr>
        <w:t>boundary condition</w:t>
      </w:r>
      <w:r w:rsidR="007B4B45">
        <w:rPr>
          <w:rFonts w:ascii="Times New Roman" w:eastAsia="標楷體" w:hAnsi="Times New Roman" w:cs="Times New Roman" w:hint="eastAsia"/>
          <w:sz w:val="28"/>
          <w:szCs w:val="28"/>
        </w:rPr>
        <w:t xml:space="preserve"> (forward flow pass at z = 0)</w:t>
      </w:r>
    </w:p>
    <w:p w:rsidR="007B4B45" w:rsidRPr="00F6512B" w:rsidRDefault="007B4B45" w:rsidP="00F6512B">
      <w:pPr>
        <w:tabs>
          <w:tab w:val="right" w:pos="7920"/>
        </w:tabs>
        <w:rPr>
          <w:rFonts w:ascii="Cambria Math" w:eastAsia="標楷體" w:hAnsi="Times New Roman" w:cs="Times New Roman"/>
          <w:sz w:val="28"/>
        </w:rPr>
      </w:pPr>
    </w:p>
    <w:p w:rsidR="007B4B45" w:rsidRDefault="00EE2FA1" w:rsidP="00F6512B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∂z</m:t>
            </m:r>
          </m:den>
        </m:f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∣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z=L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∂T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∂z</m:t>
            </m:r>
          </m:den>
        </m:f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∣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z=L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=0</m:t>
        </m:r>
      </m:oMath>
      <w:r w:rsidR="00F11560">
        <w:rPr>
          <w:rFonts w:ascii="Times New Roman" w:eastAsia="標楷體" w:hAnsi="Times New Roman" w:cs="Times New Roman" w:hint="eastAsia"/>
          <w:sz w:val="28"/>
        </w:rPr>
        <w:tab/>
        <w:t>(6)</w:t>
      </w:r>
    </w:p>
    <w:p w:rsidR="00F11560" w:rsidRPr="00F6512B" w:rsidRDefault="00F11560" w:rsidP="00F11560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</w:p>
    <w:p w:rsidR="00F11560" w:rsidRPr="00F6512B" w:rsidRDefault="00F11560" w:rsidP="00F11560">
      <w:pPr>
        <w:tabs>
          <w:tab w:val="right" w:pos="7938"/>
        </w:tabs>
        <w:rPr>
          <w:rFonts w:ascii="Times New Roman" w:eastAsia="標楷體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P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Cambria Math" w:cs="Times New Roman"/>
                <w:sz w:val="28"/>
              </w:rPr>
              <m:t>∣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z=L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out</m:t>
            </m:r>
          </m:sub>
        </m:sSub>
      </m:oMath>
      <w:r w:rsidRPr="00F6512B"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ab/>
      </w:r>
      <w:r w:rsidRPr="00F6512B">
        <w:rPr>
          <w:rFonts w:ascii="Times New Roman" w:eastAsia="標楷體" w:hAnsi="Times New Roman" w:cs="Times New Roman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7</w:t>
      </w:r>
      <w:r w:rsidRPr="00F6512B">
        <w:rPr>
          <w:rFonts w:ascii="Times New Roman" w:eastAsia="標楷體" w:hAnsi="Times New Roman" w:cs="Times New Roman"/>
          <w:sz w:val="28"/>
        </w:rPr>
        <w:t>)</w:t>
      </w:r>
    </w:p>
    <w:p w:rsidR="007B4B45" w:rsidRPr="00F6512B" w:rsidRDefault="007B4B45" w:rsidP="00F11560">
      <w:pPr>
        <w:tabs>
          <w:tab w:val="left" w:pos="2746"/>
          <w:tab w:val="right" w:pos="7938"/>
        </w:tabs>
        <w:rPr>
          <w:rFonts w:ascii="Times New Roman" w:eastAsia="標楷體" w:hAnsi="Times New Roman" w:cs="Times New Roman"/>
          <w:sz w:val="28"/>
        </w:rPr>
      </w:pPr>
      <w:r w:rsidRPr="00F6512B">
        <w:rPr>
          <w:rFonts w:ascii="Times New Roman" w:eastAsia="標楷體" w:hAnsi="Times New Roman" w:cs="Times New Roman"/>
          <w:sz w:val="28"/>
        </w:rPr>
        <w:t>boundary condition (backward flow pass at z = L)</w:t>
      </w:r>
    </w:p>
    <w:p w:rsidR="007B4B45" w:rsidRPr="00F6512B" w:rsidRDefault="007B4B45" w:rsidP="00F11560">
      <w:pPr>
        <w:tabs>
          <w:tab w:val="right" w:pos="7938"/>
        </w:tabs>
        <w:rPr>
          <w:rFonts w:ascii="Times New Roman" w:eastAsia="標楷體" w:hAnsi="Times New Roman" w:cs="Times New Roman"/>
          <w:sz w:val="28"/>
        </w:rPr>
      </w:pPr>
    </w:p>
    <w:p w:rsidR="007B4B45" w:rsidRDefault="00EE2FA1" w:rsidP="00F11560">
      <w:pPr>
        <w:tabs>
          <w:tab w:val="right" w:pos="7938"/>
        </w:tabs>
        <w:rPr>
          <w:rFonts w:ascii="Times New Roman" w:eastAsia="標楷體" w:hAnsi="Times New Roman" w:cs="Times New Roman"/>
          <w:sz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</m:t>
            </m:r>
          </m:den>
        </m:f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Cambria Math" w:cs="Times New Roman"/>
                <w:sz w:val="28"/>
              </w:rPr>
              <m:t>∣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z=0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</m:t>
            </m:r>
          </m:den>
        </m:f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Cambria Math" w:cs="Times New Roman"/>
                <w:sz w:val="28"/>
              </w:rPr>
              <m:t>∣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z=0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=0</m:t>
        </m:r>
      </m:oMath>
      <w:r w:rsidR="00F11560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F11560">
        <w:rPr>
          <w:rFonts w:ascii="Times New Roman" w:eastAsia="標楷體" w:hAnsi="Times New Roman" w:cs="Times New Roman" w:hint="eastAsia"/>
          <w:sz w:val="28"/>
        </w:rPr>
        <w:tab/>
        <w:t>(8)</w:t>
      </w:r>
    </w:p>
    <w:p w:rsidR="007B4B45" w:rsidRPr="00F6512B" w:rsidRDefault="007B4B45" w:rsidP="00F11560">
      <w:pPr>
        <w:tabs>
          <w:tab w:val="right" w:pos="7938"/>
        </w:tabs>
        <w:rPr>
          <w:rFonts w:ascii="Times New Roman" w:eastAsia="標楷體" w:hAnsi="Times New Roman" w:cs="Times New Roman"/>
          <w:sz w:val="28"/>
        </w:rPr>
      </w:pPr>
    </w:p>
    <w:p w:rsidR="007B4B45" w:rsidRPr="00F6512B" w:rsidRDefault="007B4B45" w:rsidP="00F11560">
      <w:pPr>
        <w:tabs>
          <w:tab w:val="right" w:pos="7938"/>
        </w:tabs>
        <w:rPr>
          <w:rFonts w:ascii="Times New Roman" w:eastAsia="標楷體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P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標楷體" w:hAnsi="Cambria Math" w:cs="Times New Roman"/>
                <w:sz w:val="28"/>
              </w:rPr>
              <m:t>∣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z=0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</m:t>
        </m:r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out</m:t>
            </m:r>
          </m:sub>
        </m:sSub>
      </m:oMath>
      <w:r w:rsidRPr="00F6512B">
        <w:rPr>
          <w:rFonts w:ascii="Times New Roman" w:eastAsia="標楷體" w:hAnsi="Times New Roman" w:cs="Times New Roman"/>
          <w:sz w:val="28"/>
        </w:rPr>
        <w:t xml:space="preserve"> </w:t>
      </w:r>
      <w:r w:rsidR="00F11560">
        <w:rPr>
          <w:rFonts w:ascii="Times New Roman" w:eastAsia="標楷體" w:hAnsi="Times New Roman" w:cs="Times New Roman" w:hint="eastAsia"/>
          <w:sz w:val="28"/>
        </w:rPr>
        <w:tab/>
      </w:r>
      <w:r w:rsidRPr="00F6512B">
        <w:rPr>
          <w:rFonts w:ascii="Times New Roman" w:eastAsia="標楷體" w:hAnsi="Times New Roman" w:cs="Times New Roman"/>
          <w:sz w:val="28"/>
        </w:rPr>
        <w:t>(</w:t>
      </w:r>
      <w:r w:rsidR="00FE1450" w:rsidRPr="00F6512B">
        <w:rPr>
          <w:rFonts w:ascii="Times New Roman" w:eastAsia="標楷體" w:hAnsi="Times New Roman" w:cs="Times New Roman"/>
          <w:sz w:val="28"/>
        </w:rPr>
        <w:t>9</w:t>
      </w:r>
      <w:r w:rsidRPr="00F6512B">
        <w:rPr>
          <w:rFonts w:ascii="Times New Roman" w:eastAsia="標楷體" w:hAnsi="Times New Roman" w:cs="Times New Roman"/>
          <w:sz w:val="28"/>
        </w:rPr>
        <w:t>)</w:t>
      </w:r>
    </w:p>
    <w:p w:rsidR="007B4B45" w:rsidRPr="007B4B45" w:rsidRDefault="007B4B45" w:rsidP="007B4B45">
      <w:pPr>
        <w:widowControl/>
        <w:jc w:val="right"/>
        <w:rPr>
          <w:rFonts w:ascii="標楷體" w:eastAsia="標楷體" w:hAnsi="標楷體" w:cs="Times New Roman"/>
          <w:sz w:val="22"/>
        </w:rPr>
      </w:pPr>
      <w:r>
        <w:rPr>
          <w:rFonts w:ascii="標楷體" w:eastAsia="標楷體" w:hAnsi="標楷體" w:cs="Times New Roman"/>
          <w:sz w:val="22"/>
        </w:rPr>
        <w:br w:type="page"/>
      </w:r>
    </w:p>
    <w:p w:rsidR="002F226F" w:rsidRDefault="002F226F" w:rsidP="002F226F">
      <w:pPr>
        <w:rPr>
          <w:rFonts w:ascii="標楷體" w:eastAsia="標楷體" w:hAnsi="標楷體" w:cs="Times New Roman"/>
          <w:sz w:val="28"/>
          <w:szCs w:val="28"/>
        </w:rPr>
      </w:pPr>
      <w:r w:rsidRPr="008D595E">
        <w:rPr>
          <w:rFonts w:ascii="標楷體" w:eastAsia="標楷體" w:hAnsi="標楷體" w:cs="Times New Roman" w:hint="eastAsia"/>
          <w:sz w:val="28"/>
          <w:szCs w:val="28"/>
          <w:highlight w:val="yellow"/>
        </w:rPr>
        <w:lastRenderedPageBreak/>
        <w:t>固體質量平衡</w:t>
      </w:r>
    </w:p>
    <w:p w:rsidR="003E0101" w:rsidRPr="00F6512B" w:rsidRDefault="00EE2FA1" w:rsidP="003E0101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iO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acc>
          <m:accPr>
            <m:chr m:val="́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iO</m:t>
                </m:r>
              </m:sub>
            </m:sSub>
          </m:e>
        </m:acc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color w:val="FF0000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eastAsia="標楷體" w:hAnsi="Times New Roman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標楷體" w:hAnsi="Times New Roman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Mw_Ni</m:t>
        </m:r>
      </m:oMath>
      <w:r w:rsidR="003E0101" w:rsidRPr="00F6512B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F11560">
        <w:rPr>
          <w:rFonts w:ascii="標楷體" w:eastAsia="標楷體" w:hAnsi="標楷體" w:cs="Times New Roman" w:hint="eastAsia"/>
          <w:sz w:val="28"/>
          <w:szCs w:val="28"/>
        </w:rPr>
        <w:tab/>
      </w:r>
      <w:r w:rsidR="003E0101" w:rsidRPr="00F6512B">
        <w:rPr>
          <w:rFonts w:ascii="Times New Roman" w:eastAsia="標楷體" w:hAnsi="Times New Roman" w:cs="Times New Roman"/>
          <w:sz w:val="28"/>
          <w:szCs w:val="28"/>
        </w:rPr>
        <w:t>(</w:t>
      </w:r>
      <w:r w:rsidR="003E0101" w:rsidRPr="00F6512B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3E0101" w:rsidRPr="00F6512B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3E0101" w:rsidRPr="00F6512B" w:rsidRDefault="00EE2FA1" w:rsidP="003E0101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Ni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t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acc>
          <m:accPr>
            <m:chr m:val="́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iO</m:t>
                </m:r>
              </m:sub>
            </m:sSub>
          </m:e>
        </m:acc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color w:val="FF0000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eastAsia="標楷體" w:hAnsi="Times New Roman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標楷體" w:hAnsi="Times New Roman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Mw_Ni</m:t>
        </m:r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3E0101" w:rsidRPr="00F6512B">
        <w:rPr>
          <w:rFonts w:ascii="Times New Roman" w:eastAsia="標楷體" w:hAnsi="Times New Roman" w:cs="Times New Roman"/>
          <w:sz w:val="28"/>
          <w:szCs w:val="28"/>
        </w:rPr>
        <w:t>(</w:t>
      </w:r>
      <w:r w:rsidR="003E0101" w:rsidRPr="00F6512B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="003E0101" w:rsidRPr="00F6512B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3E0101" w:rsidRPr="008578FC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t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acc>
              <m:accPr>
                <m:chr m:val="́"/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color w:val="FF000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 w:hint="eastAsia"/>
                        <w:color w:val="FF0000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color w:val="FF0000"/>
                        <w:sz w:val="28"/>
                        <w:szCs w:val="28"/>
                      </w:rPr>
                      <m:t>iO</m:t>
                    </m:r>
                  </m:sub>
                </m:sSub>
              </m:e>
            </m:acc>
            <m:ctrlPr>
              <w:rPr>
                <w:rFonts w:ascii="Cambria Math" w:eastAsia="標楷體" w:hAnsi="Times New Roman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 xml:space="preserve">Mw_Ni </m:t>
        </m:r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3E0101" w:rsidRPr="00F6512B">
        <w:rPr>
          <w:rFonts w:ascii="Times New Roman" w:eastAsia="標楷體" w:hAnsi="Times New Roman" w:cs="Times New Roman"/>
          <w:sz w:val="28"/>
          <w:szCs w:val="28"/>
        </w:rPr>
        <w:t>(1</w:t>
      </w:r>
      <w:r w:rsidR="003E0101" w:rsidRPr="00F6512B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3E0101" w:rsidRPr="00F6512B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F226F" w:rsidRDefault="002F226F" w:rsidP="002F226F">
      <w:pPr>
        <w:rPr>
          <w:rFonts w:ascii="標楷體" w:eastAsia="標楷體" w:hAnsi="標楷體" w:cs="Times New Roman"/>
          <w:sz w:val="20"/>
        </w:rPr>
      </w:pPr>
      <w:r>
        <w:rPr>
          <w:rFonts w:ascii="標楷體" w:eastAsia="標楷體" w:hAnsi="標楷體" w:cs="Times New Roman"/>
          <w:noProof/>
          <w:sz w:val="20"/>
        </w:rPr>
        <w:drawing>
          <wp:inline distT="0" distB="0" distL="0" distR="0">
            <wp:extent cx="5274310" cy="895985"/>
            <wp:effectExtent l="19050" t="0" r="2540" b="0"/>
            <wp:docPr id="1" name="圖片 0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DE" w:rsidRPr="001677DE" w:rsidRDefault="001677DE" w:rsidP="001677DE">
      <w:pPr>
        <w:rPr>
          <w:rFonts w:ascii="標楷體" w:eastAsia="標楷體" w:hAnsi="標楷體" w:cs="Times New Roman"/>
          <w:sz w:val="22"/>
        </w:rPr>
      </w:pPr>
      <w:r w:rsidRPr="001677DE">
        <w:rPr>
          <w:rFonts w:ascii="標楷體" w:eastAsia="標楷體" w:hAnsi="標楷體" w:cs="Times New Roman" w:hint="eastAsia"/>
          <w:sz w:val="22"/>
        </w:rPr>
        <w:t>氧載體初始濃度也是以</w:t>
      </w:r>
      <w:r w:rsidRPr="00FA70D1">
        <w:rPr>
          <w:sz w:val="16"/>
          <w:szCs w:val="16"/>
          <w:highlight w:val="yellow"/>
        </w:rPr>
        <w:t>Heterogeneous modeling of chemical-looping combustion. Part 1: Reactor model</w:t>
      </w:r>
      <w:r>
        <w:rPr>
          <w:rFonts w:hint="eastAsia"/>
          <w:sz w:val="16"/>
          <w:szCs w:val="16"/>
          <w:highlight w:val="yellow"/>
        </w:rPr>
        <w:t xml:space="preserve"> </w:t>
      </w:r>
      <w:r w:rsidRPr="001677DE">
        <w:rPr>
          <w:rFonts w:ascii="標楷體" w:eastAsia="標楷體" w:hAnsi="標楷體" w:hint="eastAsia"/>
          <w:sz w:val="20"/>
          <w:szCs w:val="16"/>
        </w:rPr>
        <w:t>所提供資訊</w:t>
      </w:r>
    </w:p>
    <w:p w:rsidR="001677DE" w:rsidRDefault="00EE2FA1" w:rsidP="001677DE">
      <w:pPr>
        <w:rPr>
          <w:rFonts w:ascii="標楷體" w:eastAsia="標楷體" w:hAnsi="標楷體" w:cs="Times New Roman"/>
          <w:sz w:val="20"/>
        </w:rPr>
      </w:pPr>
      <w:r>
        <w:rPr>
          <w:rFonts w:ascii="標楷體" w:eastAsia="標楷體" w:hAnsi="標楷體" w:cs="Times New Roman"/>
          <w:noProof/>
          <w:sz w:val="20"/>
        </w:rPr>
        <w:pict>
          <v:roundrect id="AutoShape 2" o:spid="_x0000_s1026" style="position:absolute;margin-left:234.95pt;margin-top:15.35pt;width:95.15pt;height:176.55pt;z-index:2516480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" filled="f" strokecolor="red" strokeweight="1pt"/>
        </w:pict>
      </w:r>
      <w:r w:rsidR="001677DE" w:rsidRPr="001677DE">
        <w:rPr>
          <w:rFonts w:ascii="標楷體" w:eastAsia="標楷體" w:hAnsi="標楷體" w:cs="Times New Roman" w:hint="eastAsia"/>
          <w:noProof/>
          <w:sz w:val="20"/>
        </w:rPr>
        <w:drawing>
          <wp:inline distT="0" distB="0" distL="0" distR="0">
            <wp:extent cx="5618425" cy="2464904"/>
            <wp:effectExtent l="19050" t="0" r="13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478" cy="24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7" w:rsidRDefault="001677DE" w:rsidP="001677DE">
      <w:pPr>
        <w:rPr>
          <w:rFonts w:ascii="標楷體" w:eastAsia="標楷體" w:hAnsi="標楷體" w:cs="Times New Roman"/>
          <w:sz w:val="28"/>
          <w:szCs w:val="28"/>
        </w:rPr>
      </w:pPr>
      <w:r w:rsidRPr="001677DE">
        <w:rPr>
          <w:rFonts w:ascii="標楷體" w:eastAsia="標楷體" w:hAnsi="標楷體" w:cs="Times New Roman" w:hint="eastAsia"/>
          <w:sz w:val="22"/>
        </w:rPr>
        <w:t>以重量百分濃度做為依據</w:t>
      </w:r>
      <m:oMath>
        <m:acc>
          <m:accPr>
            <m:chr m:val="́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iO</m:t>
                </m:r>
              </m:sub>
            </m:sSub>
          </m:e>
        </m:acc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=0.6</m:t>
        </m:r>
      </m:oMath>
    </w:p>
    <w:p w:rsidR="002029CD" w:rsidRDefault="002029CD" w:rsidP="002029CD">
      <w:r>
        <w:rPr>
          <w:rFonts w:hint="eastAsia"/>
        </w:rPr>
        <w:t>攜氧載體的物體性質</w:t>
      </w:r>
      <w:r>
        <w:rPr>
          <w:rFonts w:hint="eastAsia"/>
        </w:rPr>
        <w:t>:</w:t>
      </w:r>
      <w:r w:rsidRPr="00AB5BE7">
        <w:t xml:space="preserve"> </w:t>
      </w:r>
      <w:r w:rsidRPr="009755D4">
        <w:t>Heterogeneous modeling of chemical-looping combustion. Part 1- reactor model-2013</w:t>
      </w:r>
    </w:p>
    <w:p w:rsidR="002029CD" w:rsidRDefault="002029CD" w:rsidP="001677DE">
      <w:pPr>
        <w:rPr>
          <w:rFonts w:ascii="標楷體" w:eastAsia="標楷體" w:hAnsi="標楷體" w:cs="Times New Roman"/>
          <w:sz w:val="28"/>
          <w:szCs w:val="28"/>
          <w:highlight w:val="yellow"/>
        </w:rPr>
      </w:pPr>
    </w:p>
    <w:p w:rsidR="00B7432C" w:rsidRDefault="00B7432C" w:rsidP="001677DE">
      <w:pPr>
        <w:rPr>
          <w:rFonts w:ascii="標楷體" w:eastAsia="標楷體" w:hAnsi="標楷體" w:cs="Times New Roman"/>
          <w:sz w:val="28"/>
          <w:szCs w:val="28"/>
          <w:highlight w:val="yellow"/>
        </w:rPr>
      </w:pPr>
    </w:p>
    <w:p w:rsidR="00B7432C" w:rsidRDefault="00B7432C" w:rsidP="001677DE">
      <w:pPr>
        <w:rPr>
          <w:rFonts w:ascii="標楷體" w:eastAsia="標楷體" w:hAnsi="標楷體" w:cs="Times New Roman"/>
          <w:sz w:val="28"/>
          <w:szCs w:val="28"/>
          <w:highlight w:val="yellow"/>
        </w:rPr>
      </w:pPr>
    </w:p>
    <w:p w:rsidR="00B7432C" w:rsidRDefault="00B7432C" w:rsidP="001677DE">
      <w:pPr>
        <w:rPr>
          <w:rFonts w:ascii="標楷體" w:eastAsia="標楷體" w:hAnsi="標楷體" w:cs="Times New Roman"/>
          <w:sz w:val="28"/>
          <w:szCs w:val="28"/>
          <w:highlight w:val="yellow"/>
        </w:rPr>
      </w:pPr>
    </w:p>
    <w:p w:rsidR="00B7432C" w:rsidRDefault="00B7432C" w:rsidP="001677DE">
      <w:pPr>
        <w:rPr>
          <w:rFonts w:ascii="標楷體" w:eastAsia="標楷體" w:hAnsi="標楷體" w:cs="Times New Roman"/>
          <w:sz w:val="28"/>
          <w:szCs w:val="28"/>
          <w:highlight w:val="yellow"/>
        </w:rPr>
      </w:pPr>
    </w:p>
    <w:p w:rsidR="006D5FA2" w:rsidRDefault="006D5FA2" w:rsidP="001677DE">
      <w:pPr>
        <w:rPr>
          <w:rFonts w:ascii="標楷體" w:eastAsia="標楷體" w:hAnsi="標楷體" w:cs="Times New Roman"/>
          <w:sz w:val="28"/>
          <w:szCs w:val="28"/>
        </w:rPr>
      </w:pPr>
      <w:r w:rsidRPr="006D5FA2">
        <w:rPr>
          <w:rFonts w:ascii="標楷體" w:eastAsia="標楷體" w:hAnsi="標楷體" w:cs="Times New Roman" w:hint="eastAsia"/>
          <w:sz w:val="28"/>
          <w:szCs w:val="28"/>
          <w:highlight w:val="yellow"/>
        </w:rPr>
        <w:lastRenderedPageBreak/>
        <w:t>還原反應式</w:t>
      </w:r>
    </w:p>
    <w:p w:rsidR="00A268D7" w:rsidRDefault="006D5FA2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>
            <wp:extent cx="5274310" cy="2181225"/>
            <wp:effectExtent l="19050" t="0" r="2540" b="0"/>
            <wp:docPr id="10" name="圖片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2" w:rsidRDefault="006D5FA2">
      <w:pPr>
        <w:widowControl/>
        <w:rPr>
          <w:rFonts w:ascii="標楷體" w:eastAsia="標楷體" w:hAnsi="標楷體" w:cs="Times New Roman"/>
          <w:sz w:val="28"/>
          <w:szCs w:val="28"/>
        </w:rPr>
      </w:pPr>
      <w:r w:rsidRPr="006D5FA2">
        <w:rPr>
          <w:rFonts w:ascii="標楷體" w:eastAsia="標楷體" w:hAnsi="標楷體" w:cs="Times New Roman" w:hint="eastAsia"/>
          <w:sz w:val="28"/>
          <w:szCs w:val="28"/>
          <w:highlight w:val="yellow"/>
        </w:rPr>
        <w:t>反應動力學</w:t>
      </w:r>
    </w:p>
    <w:p w:rsidR="006D5FA2" w:rsidRDefault="006D5FA2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2562583" cy="1609950"/>
            <wp:effectExtent l="19050" t="0" r="9167" b="0"/>
            <wp:docPr id="12" name="圖片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2" w:rsidRDefault="006D5FA2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>
            <wp:extent cx="4839376" cy="3486637"/>
            <wp:effectExtent l="19050" t="0" r="0" b="0"/>
            <wp:docPr id="13" name="圖片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2" w:rsidRDefault="006D5FA2">
      <w:pPr>
        <w:widowControl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1899920"/>
            <wp:effectExtent l="19050" t="0" r="2540" b="0"/>
            <wp:docPr id="14" name="圖片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3D" w:rsidRPr="00F30A37" w:rsidRDefault="00F30A37" w:rsidP="00F30A37">
      <w:pPr>
        <w:rPr>
          <w:rFonts w:ascii="Times New Roman" w:eastAsia="標楷體" w:hAnsi="Times New Roman" w:cs="Times New Roman"/>
          <w:sz w:val="28"/>
          <w:szCs w:val="28"/>
        </w:rPr>
      </w:pPr>
      <w:r w:rsidRPr="00C82142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氣體與固體總質量平衡</w:t>
      </w:r>
    </w:p>
    <w:p w:rsidR="006D513D" w:rsidRPr="008578FC" w:rsidRDefault="006D513D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∆z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OC</m:t>
            </m:r>
          </m:sub>
        </m:sSub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NiO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w,z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w,z+∆z</m:t>
            </m:r>
          </m:sub>
        </m:sSub>
      </m:oMath>
      <w:r w:rsidR="00F11560">
        <w:rPr>
          <w:rFonts w:ascii="Cambria Math" w:eastAsia="標楷體" w:hAnsi="Times New Roman" w:cs="Times New Roman" w:hint="eastAsia"/>
          <w:sz w:val="28"/>
          <w:szCs w:val="28"/>
        </w:rPr>
        <w:tab/>
      </w:r>
      <w:r w:rsidRPr="008578FC">
        <w:rPr>
          <w:rFonts w:ascii="Times New Roman" w:eastAsia="標楷體" w:hAnsi="Times New Roman" w:cs="Times New Roman"/>
          <w:sz w:val="28"/>
          <w:szCs w:val="28"/>
        </w:rPr>
        <w:t>(13)</w:t>
      </w:r>
    </w:p>
    <w:p w:rsidR="00F30A37" w:rsidRPr="008578FC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OC</m:t>
            </m:r>
          </m:sub>
        </m:sSub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NiO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dt</m:t>
            </m:r>
          </m:den>
        </m:f>
      </m:oMath>
      <w:r w:rsidR="00F30A37" w:rsidRPr="008578F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F30A37" w:rsidRPr="008578FC">
        <w:rPr>
          <w:rFonts w:ascii="Times New Roman" w:eastAsia="標楷體" w:hAnsi="Times New Roman" w:cs="Times New Roman"/>
          <w:sz w:val="28"/>
          <w:szCs w:val="28"/>
        </w:rPr>
        <w:t>(</w:t>
      </w:r>
      <w:r w:rsidR="00A342E6" w:rsidRPr="008578FC">
        <w:rPr>
          <w:rFonts w:ascii="Times New Roman" w:eastAsia="標楷體" w:hAnsi="Times New Roman" w:cs="Times New Roman"/>
          <w:sz w:val="28"/>
          <w:szCs w:val="28"/>
        </w:rPr>
        <w:t>14</w:t>
      </w:r>
      <w:r w:rsidR="00F30A37" w:rsidRPr="008578FC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F30A37" w:rsidRPr="008578FC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total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uA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A∂z</m:t>
            </m:r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total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∂z</m:t>
            </m:r>
          </m:den>
        </m:f>
      </m:oMath>
      <w:r w:rsidR="00F30A37" w:rsidRPr="008578F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F30A37" w:rsidRPr="008578FC">
        <w:rPr>
          <w:rFonts w:ascii="Times New Roman" w:eastAsia="標楷體" w:hAnsi="Times New Roman" w:cs="Times New Roman"/>
          <w:sz w:val="28"/>
          <w:szCs w:val="28"/>
        </w:rPr>
        <w:t>(</w:t>
      </w:r>
      <w:r w:rsidR="00A342E6" w:rsidRPr="008578FC">
        <w:rPr>
          <w:rFonts w:ascii="Times New Roman" w:eastAsia="標楷體" w:hAnsi="Times New Roman" w:cs="Times New Roman"/>
          <w:sz w:val="28"/>
          <w:szCs w:val="28"/>
        </w:rPr>
        <w:t>15</w:t>
      </w:r>
      <w:r w:rsidR="00F30A37" w:rsidRPr="008578FC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8D595E" w:rsidRPr="008578FC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Mw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total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total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標楷體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Times New Roman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Mw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total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Times New Roman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total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Times New Roman" w:eastAsia="標楷體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Times New Roman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total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total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eastAsia="標楷體" w:hAnsi="Times New Roman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:rsidR="006D513D" w:rsidRPr="008578FC" w:rsidRDefault="006D513D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OC</m:t>
            </m:r>
          </m:sub>
        </m:sSub>
        <m:acc>
          <m:accPr>
            <m:chr m:val="́"/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NiO</m:t>
                </m:r>
              </m:sub>
            </m:sSub>
          </m:e>
        </m:acc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t</m:t>
            </m:r>
          </m:den>
        </m:f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Mw</m:t>
                </m:r>
              </m:e>
              <m:sub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Ni</m:t>
                </m:r>
              </m:sub>
            </m:sSub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 xml:space="preserve">  </m:t>
        </m:r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8578FC">
        <w:rPr>
          <w:rFonts w:ascii="Times New Roman" w:eastAsia="標楷體" w:hAnsi="Times New Roman" w:cs="Times New Roman"/>
          <w:sz w:val="28"/>
          <w:szCs w:val="28"/>
        </w:rPr>
        <w:t>(15-1)</w:t>
      </w:r>
    </w:p>
    <w:p w:rsidR="006D513D" w:rsidRPr="008578FC" w:rsidRDefault="006D513D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 (1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OC</m:t>
            </m:r>
          </m:sub>
        </m:sSub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Mw_Ni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Mw</m:t>
                </m:r>
              </m:e>
              <m:sub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Ni</m:t>
                </m:r>
              </m:sub>
            </m:sSub>
          </m:den>
        </m:f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8578FC">
        <w:rPr>
          <w:rFonts w:ascii="Times New Roman" w:eastAsia="標楷體" w:hAnsi="Times New Roman" w:cs="Times New Roman"/>
          <w:sz w:val="28"/>
          <w:szCs w:val="28"/>
        </w:rPr>
        <w:t>(15-1)</w:t>
      </w:r>
    </w:p>
    <w:p w:rsidR="008C7ECB" w:rsidRDefault="008C7ECB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 (1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OC</m:t>
            </m:r>
          </m:sub>
        </m:sSub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Mw</m:t>
            </m:r>
          </m:e>
          <m: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8578F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578FC">
        <w:rPr>
          <w:rFonts w:ascii="Times New Roman" w:eastAsia="標楷體" w:hAnsi="Times New Roman" w:cs="Times New Roman"/>
          <w:sz w:val="28"/>
          <w:szCs w:val="28"/>
        </w:rPr>
        <w:t>(15-1)</w:t>
      </w:r>
    </w:p>
    <w:p w:rsidR="008578FC" w:rsidRPr="008578FC" w:rsidRDefault="008578FC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</w:p>
    <w:p w:rsidR="001F0016" w:rsidRPr="008578FC" w:rsidRDefault="00EE2FA1" w:rsidP="008578FC">
      <w:pPr>
        <w:tabs>
          <w:tab w:val="right" w:pos="7920"/>
        </w:tabs>
        <w:rPr>
          <w:rFonts w:ascii="Cambria Math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Mw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total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total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u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z+∆z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Mw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total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total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u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z</m:t>
              </m:r>
            </m:sub>
          </m:sSub>
        </m:oMath>
      </m:oMathPara>
    </w:p>
    <w:p w:rsidR="008D595E" w:rsidRDefault="008D595E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=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OC</m:t>
                </m:r>
              </m:sub>
            </m:sSub>
            <m:acc>
              <m:accPr>
                <m:chr m:val="́"/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 w:hint="eastAsia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iO</m:t>
                    </m:r>
                  </m:sub>
                </m:sSub>
              </m:e>
            </m:acc>
            <m:f>
              <m:f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</m:t>
                </m:r>
              </m:den>
            </m:f>
            <m:f>
              <m:f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Mw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Mw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Ni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∆z</m:t>
        </m:r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  <w:t>(</w:t>
      </w:r>
      <w:r w:rsidR="001F0016" w:rsidRPr="008578FC">
        <w:rPr>
          <w:rFonts w:ascii="Times New Roman" w:eastAsia="標楷體" w:hAnsi="Times New Roman" w:cs="Times New Roman"/>
          <w:sz w:val="28"/>
          <w:szCs w:val="28"/>
        </w:rPr>
        <w:t>15-2)</w:t>
      </w:r>
    </w:p>
    <w:p w:rsidR="008578FC" w:rsidRDefault="00C95CA4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=((1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OC</m:t>
            </m:r>
          </m:sub>
        </m:sSub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Mw</m:t>
            </m:r>
          </m:e>
          <m: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∆z</m:t>
        </m:r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8578F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578FC" w:rsidRPr="008578FC">
        <w:rPr>
          <w:rFonts w:ascii="Times New Roman" w:eastAsia="標楷體" w:hAnsi="Times New Roman" w:cs="Times New Roman"/>
          <w:sz w:val="28"/>
          <w:szCs w:val="28"/>
        </w:rPr>
        <w:t>(15</w:t>
      </w:r>
      <w:r w:rsidR="008578FC">
        <w:rPr>
          <w:rFonts w:ascii="Times New Roman" w:eastAsia="標楷體" w:hAnsi="Times New Roman" w:cs="Times New Roman"/>
          <w:sz w:val="28"/>
          <w:szCs w:val="28"/>
        </w:rPr>
        <w:t>-</w:t>
      </w:r>
      <w:r w:rsidR="008578FC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8578FC" w:rsidRPr="008578FC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8578FC" w:rsidRPr="008578FC" w:rsidRDefault="008578FC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</w:p>
    <w:p w:rsidR="001F0016" w:rsidRPr="008578FC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z+∆z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( (1</m:t>
                </m:r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OC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Times New Roman" w:eastAsia="標楷體" w:hAnsi="Times New Roman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Mw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∆z+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8"/>
                                    <w:szCs w:val="28"/>
                                  </w:rPr>
                                  <m:t>Mw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8"/>
                                    <w:szCs w:val="28"/>
                                  </w:rPr>
                                  <m:t>total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total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Mw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total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total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z+∆z</m:t>
                </m:r>
              </m:sub>
            </m:sSub>
          </m:den>
        </m:f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 xml:space="preserve"> </m:t>
        </m:r>
      </m:oMath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1F0016" w:rsidRPr="008578FC">
        <w:rPr>
          <w:rFonts w:ascii="Times New Roman" w:eastAsia="標楷體" w:hAnsi="Times New Roman" w:cs="Times New Roman"/>
          <w:sz w:val="28"/>
          <w:szCs w:val="28"/>
        </w:rPr>
        <w:t>(15-3)</w:t>
      </w:r>
    </w:p>
    <w:p w:rsidR="001F0016" w:rsidRPr="008578FC" w:rsidRDefault="001F0016" w:rsidP="001F0016">
      <w:pPr>
        <w:jc w:val="right"/>
        <w:rPr>
          <w:rFonts w:ascii="Times New Roman" w:eastAsia="標楷體" w:hAnsi="Times New Roman" w:cs="Times New Roman"/>
          <w:i/>
          <w:sz w:val="28"/>
          <w:szCs w:val="28"/>
        </w:rPr>
      </w:pPr>
    </w:p>
    <w:p w:rsidR="00C82142" w:rsidRPr="008578FC" w:rsidRDefault="00EE2FA1" w:rsidP="00C82142">
      <w:pPr>
        <w:rPr>
          <w:rFonts w:ascii="Times New Roman" w:eastAsia="標楷體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w</m:t>
            </m:r>
          </m:sub>
        </m:sSub>
      </m:oMath>
      <w:r w:rsidR="00F30A37" w:rsidRPr="008578FC">
        <w:rPr>
          <w:rFonts w:ascii="Times New Roman" w:eastAsia="標楷體" w:hAnsi="標楷體" w:cs="Times New Roman"/>
          <w:i/>
          <w:sz w:val="28"/>
          <w:szCs w:val="28"/>
        </w:rPr>
        <w:t>、</w:t>
      </w:r>
      <m:oMath>
        <m:sSub>
          <m:sSubPr>
            <m:ctrlPr>
              <w:rPr>
                <w:rFonts w:ascii="Cambria Math" w:eastAsia="標楷體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Mw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total</m:t>
            </m:r>
          </m:sub>
        </m:sSub>
      </m:oMath>
      <w:r w:rsidR="00F30A37" w:rsidRPr="008578FC">
        <w:rPr>
          <w:rFonts w:ascii="Times New Roman" w:eastAsia="標楷體" w:hAnsi="標楷體" w:cs="Times New Roman"/>
          <w:i/>
          <w:sz w:val="28"/>
          <w:szCs w:val="28"/>
        </w:rPr>
        <w:t>與</w:t>
      </w:r>
      <m:oMath>
        <m:sSub>
          <m:sSubPr>
            <m:ctrlPr>
              <w:rPr>
                <w:rFonts w:ascii="Cambria Math" w:eastAsia="標楷體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total</m:t>
            </m:r>
          </m:sub>
        </m:sSub>
      </m:oMath>
      <w:r w:rsidR="00F30A37" w:rsidRPr="008578FC">
        <w:rPr>
          <w:rFonts w:ascii="Times New Roman" w:eastAsia="標楷體" w:hAnsi="標楷體" w:cs="Times New Roman"/>
          <w:i/>
          <w:sz w:val="28"/>
          <w:szCs w:val="28"/>
        </w:rPr>
        <w:t>分別為氣體質量流率、氣體混合物之分子量與氣</w:t>
      </w:r>
      <w:r w:rsidR="00F30A37" w:rsidRPr="008578FC">
        <w:rPr>
          <w:rFonts w:ascii="Times New Roman" w:eastAsia="標楷體" w:hAnsi="標楷體" w:cs="Times New Roman"/>
          <w:i/>
          <w:sz w:val="28"/>
          <w:szCs w:val="28"/>
        </w:rPr>
        <w:lastRenderedPageBreak/>
        <w:t>體混合物之總濃度。</w:t>
      </w:r>
    </w:p>
    <w:p w:rsidR="001F0016" w:rsidRPr="008578FC" w:rsidRDefault="001F0016" w:rsidP="001F0016">
      <w:pPr>
        <w:rPr>
          <w:rFonts w:ascii="Times New Roman" w:eastAsia="標楷體" w:hAnsi="Times New Roman" w:cs="Times New Roman"/>
        </w:rPr>
      </w:pPr>
      <w:r w:rsidRPr="008578FC">
        <w:rPr>
          <w:rFonts w:ascii="Times New Roman" w:eastAsia="標楷體" w:hAnsi="標楷體" w:cs="Times New Roman"/>
        </w:rPr>
        <w:t>單位</w:t>
      </w:r>
    </w:p>
    <w:p w:rsidR="001F0016" w:rsidRPr="008578FC" w:rsidRDefault="00EE2FA1" w:rsidP="00C82142">
      <w:r>
        <w:rPr>
          <w:noProof/>
        </w:rPr>
        <w:pict>
          <v:line id="直線接點 11" o:spid="_x0000_s1038" style="position:absolute;flip:x;z-index:251660288;visibility:visible" from="65.1pt,2.6pt" to="80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" strokecolor="red" strokeweight="2.25pt">
            <v:stroke joinstyle="miter"/>
          </v:line>
        </w:pict>
      </w:r>
      <w:r>
        <w:rPr>
          <w:noProof/>
        </w:rPr>
        <w:pict>
          <v:line id="直線接點 12" o:spid="_x0000_s1039" style="position:absolute;flip:x;z-index:251661312;visibility:visible" from="139.85pt,14.9pt" to="154.9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" strokecolor="red" strokeweight="2.25pt">
            <v:stroke joinstyle="miter"/>
          </v:line>
        </w:pict>
      </w:r>
      <w:r>
        <w:rPr>
          <w:noProof/>
        </w:rPr>
        <w:pict>
          <v:line id="直線接點 10" o:spid="_x0000_s1037" style="position:absolute;flip:x;z-index:251659264;visibility:visible" from="183.55pt,20.15pt" to="198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" strokecolor="red" strokeweight="2.25pt">
            <v:stroke joinstyle="miter"/>
          </v:line>
        </w:pict>
      </w:r>
      <w:r>
        <w:rPr>
          <w:noProof/>
        </w:rPr>
        <w:pict>
          <v:line id="直線接點 9" o:spid="_x0000_s1036" style="position:absolute;flip:x;z-index:251658240;visibility:visible" from="121.6pt,2.6pt" to="136.6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" strokecolor="red" strokeweight="2.25pt">
            <v:stroke joinstyle="miter"/>
          </v:line>
        </w:pict>
      </w:r>
      <w:r>
        <w:rPr>
          <w:noProof/>
        </w:rPr>
        <w:pict>
          <v:line id="直線接點 5" o:spid="_x0000_s1032" style="position:absolute;flip:x;z-index:251654144;visibility:visible" from="205.55pt,20.15pt" to="220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" strokecolor="red" strokeweight="2.25pt">
            <v:stroke joinstyle="miter"/>
          </v:line>
        </w:pict>
      </w:r>
      <w:r>
        <w:rPr>
          <w:noProof/>
        </w:rPr>
        <w:pict>
          <v:line id="直線接點 8" o:spid="_x0000_s1035" style="position:absolute;flip:x;z-index:251657216;visibility:visible" from="183.55pt,9.3pt" to="198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" strokecolor="red" strokeweight="2.25pt">
            <v:stroke joinstyle="miter"/>
          </v:line>
        </w:pict>
      </w:r>
      <w:r>
        <w:rPr>
          <w:noProof/>
        </w:rPr>
        <w:pict>
          <v:line id="直線接點 6" o:spid="_x0000_s1033" style="position:absolute;flip:x;z-index:251655168;visibility:visible" from="205.55pt,2.6pt" to="220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" strokecolor="red" strokeweight="2.25pt">
            <v:stroke joinstyle="miter"/>
          </v:line>
        </w:pict>
      </w:r>
      <w:r>
        <w:rPr>
          <w:noProof/>
        </w:rPr>
        <w:pict>
          <v:line id="直線接點 2" o:spid="_x0000_s1029" style="position:absolute;flip:x;z-index:251652096;visibility:visible" from="129.8pt,11.8pt" to="144.8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" strokecolor="red" strokeweight="2.25pt">
            <v:stroke joinstyle="miter"/>
          </v:line>
        </w:pict>
      </w:r>
      <w:r>
        <w:rPr>
          <w:noProof/>
        </w:rPr>
        <w:pict>
          <v:line id="直線接點 3" o:spid="_x0000_s1030" style="position:absolute;flip:x;z-index:251649024;visibility:visible" from="38.3pt,14.9pt" to="53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" strokecolor="red" strokeweight="2.25pt">
            <v:stroke joinstyle="miter"/>
          </v:line>
        </w:pict>
      </w:r>
      <w:r>
        <w:rPr>
          <w:noProof/>
        </w:rPr>
        <w:pict>
          <v:line id="直線接點 1" o:spid="_x0000_s1028" style="position:absolute;flip:x;z-index:251651072;visibility:visible" from="65.1pt,14.9pt" to="80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" strokecolor="red" strokeweight="2.25pt">
            <v:stroke joinstyle="miter"/>
          </v:line>
        </w:pict>
      </w:r>
      <w:r>
        <w:rPr>
          <w:noProof/>
        </w:rPr>
        <w:pict>
          <v:line id="直線接點 4" o:spid="_x0000_s1031" style="position:absolute;flip:x;z-index:251653120;visibility:visible" from="38.3pt,2.6pt" to="53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" strokecolor="red" strokeweight="2.25pt">
            <v:stroke joinstyle="miter"/>
          </v:line>
        </w:pic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kgOC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kgNi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kgOC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kg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mol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mol</m:t>
            </m:r>
          </m:den>
        </m:f>
      </m:oMath>
    </w:p>
    <w:p w:rsidR="00C82142" w:rsidRPr="008578FC" w:rsidRDefault="00E76862" w:rsidP="008578F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u_s(i) = </w:t>
      </w:r>
      <w:r w:rsidR="001F00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(((1-porosity_bed)*ro_solid*CM_NiO_in*X*0.5*Mw_O2/Mw_Ni)*dz+(Mw_t(1)*u_s(1)*CM_t(1)))/Mw_t(i)/CM_t(i); </w:t>
      </w:r>
      <w:r w:rsidR="001F0016">
        <w:rPr>
          <w:rFonts w:ascii="Courier New" w:hAnsi="Courier New" w:cs="Courier New"/>
          <w:color w:val="228B22"/>
          <w:kern w:val="0"/>
          <w:sz w:val="20"/>
          <w:szCs w:val="20"/>
        </w:rPr>
        <w:t>%Gas superficial velocity (m/s)</w:t>
      </w:r>
    </w:p>
    <w:p w:rsidR="001677DE" w:rsidRPr="00A268D7" w:rsidRDefault="00A268D7" w:rsidP="001677DE">
      <w:pPr>
        <w:rPr>
          <w:rFonts w:ascii="標楷體" w:eastAsia="標楷體" w:hAnsi="標楷體" w:cs="Times New Roman"/>
          <w:sz w:val="28"/>
        </w:rPr>
      </w:pPr>
      <w:r w:rsidRPr="00A268D7">
        <w:rPr>
          <w:rFonts w:ascii="標楷體" w:eastAsia="標楷體" w:hAnsi="標楷體" w:cs="Times New Roman" w:hint="eastAsia"/>
          <w:sz w:val="28"/>
        </w:rPr>
        <w:t>模式假設</w:t>
      </w:r>
    </w:p>
    <w:p w:rsidR="00A268D7" w:rsidRPr="00A268D7" w:rsidRDefault="00A268D7" w:rsidP="00A268D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8"/>
        </w:rPr>
      </w:pPr>
      <w:r w:rsidRPr="00A268D7">
        <w:rPr>
          <w:rFonts w:ascii="標楷體" w:eastAsia="標楷體" w:hAnsi="標楷體" w:cs="Times New Roman" w:hint="eastAsia"/>
          <w:sz w:val="28"/>
        </w:rPr>
        <w:t>體積恆定的球</w:t>
      </w:r>
      <w:r w:rsidR="007E046A">
        <w:rPr>
          <w:rFonts w:ascii="標楷體" w:eastAsia="標楷體" w:hAnsi="標楷體" w:cs="Times New Roman" w:hint="eastAsia"/>
          <w:sz w:val="28"/>
        </w:rPr>
        <w:t>形</w:t>
      </w:r>
      <w:r w:rsidRPr="00A268D7">
        <w:rPr>
          <w:rFonts w:ascii="標楷體" w:eastAsia="標楷體" w:hAnsi="標楷體" w:cs="Times New Roman" w:hint="eastAsia"/>
          <w:sz w:val="28"/>
        </w:rPr>
        <w:t>氧載體</w:t>
      </w:r>
    </w:p>
    <w:p w:rsidR="00A268D7" w:rsidRDefault="00B611D3" w:rsidP="00A268D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8"/>
        </w:rPr>
      </w:pPr>
      <w:r>
        <w:rPr>
          <w:rFonts w:ascii="標楷體" w:eastAsia="標楷體" w:hAnsi="標楷體" w:cs="Times New Roman" w:hint="eastAsia"/>
          <w:sz w:val="28"/>
        </w:rPr>
        <w:t>忽略流動方向擴散效應</w:t>
      </w:r>
    </w:p>
    <w:p w:rsidR="00B611D3" w:rsidRDefault="00B611D3" w:rsidP="00A268D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8"/>
        </w:rPr>
      </w:pPr>
      <w:r>
        <w:rPr>
          <w:rFonts w:ascii="標楷體" w:eastAsia="標楷體" w:hAnsi="標楷體" w:cs="Times New Roman" w:hint="eastAsia"/>
          <w:sz w:val="28"/>
        </w:rPr>
        <w:t>忽略觸媒內部效應只考慮觸媒表面</w:t>
      </w:r>
    </w:p>
    <w:p w:rsidR="00B611D3" w:rsidRDefault="00DB244B" w:rsidP="00B611D3">
      <w:pPr>
        <w:tabs>
          <w:tab w:val="right" w:pos="8080"/>
        </w:tabs>
        <w:rPr>
          <w:rFonts w:ascii="Times New Roman" w:eastAsia="標楷體" w:hAnsi="標楷體" w:cs="Times New Roman"/>
          <w:sz w:val="28"/>
          <w:szCs w:val="24"/>
        </w:rPr>
      </w:pPr>
      <w:r w:rsidRPr="00DB244B">
        <w:rPr>
          <w:rFonts w:ascii="Times New Roman" w:eastAsia="標楷體" w:hAnsi="Times New Roman" w:cs="Times New Roman"/>
          <w:sz w:val="28"/>
          <w:szCs w:val="24"/>
        </w:rPr>
        <w:t>4.</w:t>
      </w:r>
      <w:r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DB244B">
        <w:rPr>
          <w:rFonts w:ascii="Times New Roman" w:eastAsia="標楷體" w:hAnsi="標楷體" w:cs="Times New Roman"/>
          <w:sz w:val="28"/>
          <w:szCs w:val="24"/>
        </w:rPr>
        <w:t>假設絕熱反應器</w:t>
      </w:r>
    </w:p>
    <w:p w:rsidR="005D5ED5" w:rsidRPr="00DB244B" w:rsidRDefault="005D5ED5" w:rsidP="00B611D3">
      <w:pPr>
        <w:tabs>
          <w:tab w:val="right" w:pos="8080"/>
        </w:tabs>
        <w:rPr>
          <w:rFonts w:ascii="Times New Roman" w:eastAsia="標楷體" w:hAnsi="Times New Roman" w:cs="Times New Roman"/>
          <w:sz w:val="28"/>
          <w:szCs w:val="24"/>
        </w:rPr>
      </w:pPr>
      <w:r w:rsidRPr="00223B84">
        <w:rPr>
          <w:rFonts w:ascii="Times New Roman" w:eastAsia="標楷體" w:hAnsi="標楷體" w:cs="Times New Roman" w:hint="eastAsia"/>
          <w:sz w:val="28"/>
          <w:szCs w:val="24"/>
        </w:rPr>
        <w:t>5.</w:t>
      </w:r>
      <w:r w:rsidRPr="00223B84">
        <w:rPr>
          <w:rFonts w:hint="eastAsia"/>
        </w:rPr>
        <w:t xml:space="preserve"> </w:t>
      </w:r>
      <w:r w:rsidRPr="00223B84">
        <w:rPr>
          <w:rFonts w:ascii="Times New Roman" w:eastAsia="標楷體" w:hAnsi="標楷體" w:cs="Times New Roman" w:hint="eastAsia"/>
          <w:sz w:val="28"/>
          <w:szCs w:val="24"/>
        </w:rPr>
        <w:t>假設徑向之濃度與溫度為均一分佈</w:t>
      </w:r>
    </w:p>
    <w:p w:rsidR="00B611D3" w:rsidRPr="00C1135C" w:rsidRDefault="00B611D3" w:rsidP="00B611D3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  <w:r w:rsidRPr="00C1135C">
        <w:rPr>
          <w:rFonts w:ascii="Times New Roman" w:eastAsia="標楷體" w:hAnsi="Times New Roman" w:cs="Times New Roman"/>
          <w:b/>
          <w:sz w:val="28"/>
          <w:szCs w:val="24"/>
        </w:rPr>
        <w:t>Concentrations:</w:t>
      </w:r>
    </w:p>
    <w:p w:rsidR="00B611D3" w:rsidRPr="00C1135C" w:rsidRDefault="00B611D3" w:rsidP="00B611D3">
      <w:pPr>
        <w:tabs>
          <w:tab w:val="right" w:pos="8080"/>
        </w:tabs>
        <w:rPr>
          <w:rFonts w:ascii="Times New Roman" w:eastAsia="標楷體" w:hAnsi="Times New Roman" w:cs="Times New Roman"/>
          <w:szCs w:val="24"/>
        </w:rPr>
      </w:pPr>
      <w:r w:rsidRPr="00C1135C">
        <w:rPr>
          <w:rFonts w:ascii="Times New Roman" w:eastAsia="標楷體" w:hAnsi="標楷體" w:cs="Times New Roman"/>
          <w:szCs w:val="24"/>
        </w:rPr>
        <w:t>基本關係：</w:t>
      </w:r>
    </w:p>
    <w:p w:rsidR="00B611D3" w:rsidRPr="00C1135C" w:rsidRDefault="00EE2FA1" w:rsidP="00B611D3">
      <w:pPr>
        <w:tabs>
          <w:tab w:val="right" w:pos="808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36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36"/>
                <w:szCs w:val="24"/>
              </w:rPr>
              <m:t>i,j</m:t>
            </m:r>
          </m:sub>
        </m:sSub>
        <m:r>
          <w:rPr>
            <w:rFonts w:ascii="Cambria Math" w:eastAsia="標楷體" w:hAnsi="Times New Roman" w:cs="Times New Roman"/>
            <w:sz w:val="36"/>
            <w:szCs w:val="24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36"/>
              </w:rPr>
            </m:ctrlPr>
          </m:fPr>
          <m:num>
            <m:sSub>
              <m:sSubPr>
                <m:ctrlPr>
                  <w:rPr>
                    <w:rFonts w:ascii="Cambria Math" w:eastAsia="標楷體" w:hAnsi="Times New Roman" w:cs="Times New Roman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3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36"/>
                    <w:szCs w:val="24"/>
                  </w:rPr>
                  <m:t>i,j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Times New Roman" w:cs="Times New Roman"/>
                <w:sz w:val="36"/>
              </w:rPr>
              <m:t>RT</m:t>
            </m:r>
          </m:den>
        </m:f>
      </m:oMath>
      <w:r w:rsidR="0066143F" w:rsidRPr="00C1135C">
        <w:rPr>
          <w:rFonts w:ascii="Times New Roman" w:eastAsia="標楷體" w:hAnsi="Times New Roman" w:cs="Times New Roman"/>
          <w:sz w:val="28"/>
        </w:rPr>
        <w:t xml:space="preserve">   </w:t>
      </w:r>
      <w:r w:rsidR="00B611D3" w:rsidRPr="00C1135C">
        <w:rPr>
          <w:rFonts w:ascii="Times New Roman" w:eastAsia="標楷體" w:hAnsi="Times New Roman" w:cs="Times New Roman"/>
          <w:sz w:val="28"/>
          <w:szCs w:val="24"/>
        </w:rPr>
        <w:t>[=]</w:t>
      </w:r>
      <w:r w:rsidR="00DB244B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="00B611D3" w:rsidRPr="00C1135C">
        <w:rPr>
          <w:rFonts w:ascii="Times New Roman" w:eastAsia="標楷體" w:hAnsi="Times New Roman" w:cs="Times New Roman"/>
          <w:sz w:val="28"/>
          <w:szCs w:val="24"/>
        </w:rPr>
        <w:t>mol/m</w:t>
      </w:r>
      <w:r w:rsidR="00B611D3" w:rsidRPr="00C1135C">
        <w:rPr>
          <w:rFonts w:ascii="Times New Roman" w:eastAsia="標楷體" w:hAnsi="Times New Roman" w:cs="Times New Roman"/>
          <w:sz w:val="28"/>
          <w:szCs w:val="24"/>
          <w:vertAlign w:val="superscript"/>
        </w:rPr>
        <w:t>3</w:t>
      </w:r>
      <w:r w:rsidR="0066143F" w:rsidRPr="00C1135C">
        <w:rPr>
          <w:rFonts w:ascii="Times New Roman" w:eastAsia="標楷體" w:hAnsi="Times New Roman" w:cs="Times New Roman"/>
          <w:sz w:val="28"/>
          <w:szCs w:val="24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i=1~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 xml:space="preserve"> (</m:t>
        </m:r>
        <m:r>
          <m:rPr>
            <m:sty m:val="p"/>
          </m:rPr>
          <w:rPr>
            <w:rFonts w:ascii="Cambria Math" w:eastAsia="標楷體" w:hAnsi="Times New Roman" w:cs="Times New Roman"/>
            <w:color w:val="000000" w:themeColor="text1"/>
            <w:sz w:val="28"/>
            <w:szCs w:val="28"/>
          </w:rPr>
          <m:t>C</m:t>
        </m:r>
        <m:sSub>
          <m:sSubPr>
            <m:ctrl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color w:val="000000" w:themeColor="text1"/>
            <w:sz w:val="28"/>
            <w:szCs w:val="28"/>
          </w:rPr>
          <m:t>O,C</m:t>
        </m:r>
        <m:sSub>
          <m:sSubPr>
            <m:ctrl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color w:val="000000" w:themeColor="text1"/>
            <w:sz w:val="28"/>
            <w:szCs w:val="28"/>
          </w:rPr>
          <m:t>,CO,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</m:sub>
        </m:sSub>
      </m:oMath>
      <w:r w:rsidR="00A303FB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66143F" w:rsidRPr="00C1135C" w:rsidRDefault="009D303A" w:rsidP="00B611D3">
      <w:pPr>
        <w:tabs>
          <w:tab w:val="right" w:pos="8080"/>
        </w:tabs>
        <w:rPr>
          <w:rFonts w:ascii="Times New Roman" w:eastAsia="標楷體" w:hAnsi="Times New Roman" w:cs="Times New Roman"/>
          <w:szCs w:val="24"/>
        </w:rPr>
      </w:pPr>
      <w:r w:rsidRPr="00C1135C">
        <w:rPr>
          <w:rFonts w:ascii="Times New Roman" w:eastAsia="標楷體" w:hAnsi="標楷體" w:cs="Times New Roman"/>
          <w:szCs w:val="24"/>
        </w:rPr>
        <w:t>初始氧載體濃度</w:t>
      </w:r>
      <w:r w:rsidRPr="00C1135C">
        <w:rPr>
          <w:rFonts w:ascii="Times New Roman" w:eastAsia="標楷體" w:hAnsi="Times New Roman" w:cs="Times New Roman"/>
          <w:szCs w:val="24"/>
        </w:rPr>
        <w:t>:</w:t>
      </w:r>
    </w:p>
    <w:p w:rsidR="009D303A" w:rsidRPr="00C1135C" w:rsidRDefault="00EE2FA1" w:rsidP="00B611D3">
      <w:pPr>
        <w:tabs>
          <w:tab w:val="right" w:pos="8080"/>
        </w:tabs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́"/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Times New Roman" w:cs="Times New Roman"/>
                      <w:sz w:val="28"/>
                      <w:szCs w:val="28"/>
                    </w:rPr>
                    <m:t>NiO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標楷體" w:hAnsi="Times New Roman" w:cs="Times New Roman"/>
              <w:sz w:val="28"/>
              <w:szCs w:val="28"/>
            </w:rPr>
            <m:t>=0.6</m:t>
          </m:r>
        </m:oMath>
      </m:oMathPara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432E6B" w:rsidRDefault="00432E6B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</w:p>
    <w:p w:rsidR="0066143F" w:rsidRPr="00C1135C" w:rsidRDefault="0066143F" w:rsidP="0066143F">
      <w:pPr>
        <w:tabs>
          <w:tab w:val="right" w:pos="8080"/>
        </w:tabs>
        <w:rPr>
          <w:rFonts w:ascii="Times New Roman" w:eastAsia="標楷體" w:hAnsi="Times New Roman" w:cs="Times New Roman"/>
          <w:b/>
          <w:sz w:val="28"/>
          <w:szCs w:val="24"/>
        </w:rPr>
      </w:pPr>
      <w:r w:rsidRPr="00C1135C">
        <w:rPr>
          <w:rFonts w:ascii="Times New Roman" w:eastAsia="標楷體" w:hAnsi="Times New Roman" w:cs="Times New Roman"/>
          <w:b/>
          <w:sz w:val="28"/>
          <w:szCs w:val="24"/>
        </w:rPr>
        <w:t xml:space="preserve">Flow rates: </w:t>
      </w:r>
    </w:p>
    <w:p w:rsidR="009D303A" w:rsidRDefault="009D303A" w:rsidP="0066143F">
      <w:pPr>
        <w:rPr>
          <w:rFonts w:ascii="Times New Roman" w:eastAsia="標楷體" w:hAnsi="Times New Roman" w:cs="Times New Roman"/>
          <w:szCs w:val="24"/>
        </w:rPr>
      </w:pPr>
      <w:r w:rsidRPr="00C1135C">
        <w:rPr>
          <w:rFonts w:ascii="Times New Roman" w:eastAsia="標楷體" w:hAnsi="標楷體" w:cs="Times New Roman"/>
          <w:szCs w:val="24"/>
        </w:rPr>
        <w:t>進料條件</w:t>
      </w:r>
      <w:r w:rsidRPr="00C1135C">
        <w:rPr>
          <w:rFonts w:ascii="Times New Roman" w:eastAsia="標楷體" w:hAnsi="Times New Roman" w:cs="Times New Roman"/>
          <w:szCs w:val="24"/>
        </w:rPr>
        <w:t>:</w:t>
      </w:r>
    </w:p>
    <w:p w:rsidR="005D5ED5" w:rsidRDefault="00DB244B" w:rsidP="0066143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181475" cy="2728338"/>
            <wp:effectExtent l="19050" t="0" r="9525" b="0"/>
            <wp:docPr id="4" name="圖片 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4B" w:rsidRPr="00C1135C" w:rsidRDefault="005D5ED5" w:rsidP="005D5E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438016" cy="1282889"/>
            <wp:effectExtent l="19050" t="0" r="634" b="0"/>
            <wp:docPr id="11" name="圖片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916" cy="12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71" w:rsidRPr="00C1135C" w:rsidRDefault="00BF2271" w:rsidP="0066143F">
      <w:pPr>
        <w:rPr>
          <w:rFonts w:ascii="Times New Roman" w:eastAsia="標楷體" w:hAnsi="Times New Roman" w:cs="Times New Roman"/>
          <w:b/>
          <w:szCs w:val="24"/>
        </w:rPr>
      </w:pPr>
      <w:r w:rsidRPr="00C1135C">
        <w:rPr>
          <w:rFonts w:ascii="Times New Roman" w:eastAsia="標楷體" w:hAnsi="Times New Roman" w:cs="Times New Roman"/>
          <w:b/>
          <w:szCs w:val="24"/>
        </w:rPr>
        <w:t>Porosity of fixed bed :</w:t>
      </w:r>
    </w:p>
    <w:p w:rsidR="00BF2271" w:rsidRPr="00CA6D8A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375</m:t>
        </m:r>
      </m:oMath>
      <w:r w:rsidR="00F11560">
        <w:rPr>
          <w:rFonts w:ascii="Cambria Math" w:eastAsia="標楷體" w:hAnsi="Times New Roman" w:cs="Times New Roman" w:hint="eastAsia"/>
          <w:sz w:val="28"/>
          <w:szCs w:val="28"/>
        </w:rPr>
        <w:tab/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A6D8A">
        <w:rPr>
          <w:rFonts w:ascii="Times New Roman" w:eastAsia="標楷體" w:hAnsi="Times New Roman" w:cs="Times New Roman"/>
          <w:sz w:val="28"/>
          <w:szCs w:val="28"/>
        </w:rPr>
        <w:t>(1</w:t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BF2271" w:rsidRPr="00CA6D8A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:</m:t>
        </m:r>
      </m:oMath>
      <w:r w:rsidR="00B7432C">
        <w:rPr>
          <w:rFonts w:ascii="Times New Roman" w:eastAsia="標楷體" w:hAnsi="Times New Roman" w:cs="Times New Roman"/>
          <w:sz w:val="28"/>
          <w:szCs w:val="28"/>
        </w:rPr>
        <w:t>Diameter of</w:t>
      </w:r>
      <w:r w:rsidR="00B743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F2271" w:rsidRPr="00CA6D8A">
        <w:rPr>
          <w:rFonts w:ascii="Times New Roman" w:eastAsia="標楷體" w:hAnsi="Times New Roman" w:cs="Times New Roman"/>
          <w:sz w:val="28"/>
          <w:szCs w:val="28"/>
        </w:rPr>
        <w:t>tube (m)</w:t>
      </w:r>
    </w:p>
    <w:p w:rsidR="00BF2271" w:rsidRPr="00CA6D8A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:</m:t>
        </m:r>
      </m:oMath>
      <w:r w:rsidR="00BF2271" w:rsidRPr="00CA6D8A">
        <w:rPr>
          <w:rFonts w:ascii="Times New Roman" w:eastAsia="標楷體" w:hAnsi="Times New Roman" w:cs="Times New Roman"/>
          <w:sz w:val="28"/>
          <w:szCs w:val="28"/>
        </w:rPr>
        <w:t xml:space="preserve"> Diameter of partic</w:t>
      </w:r>
      <w:r w:rsidR="005D5ED5" w:rsidRPr="00CA6D8A">
        <w:rPr>
          <w:rFonts w:ascii="Times New Roman" w:eastAsia="標楷體" w:hAnsi="Times New Roman" w:cs="Times New Roman"/>
          <w:sz w:val="28"/>
          <w:szCs w:val="28"/>
        </w:rPr>
        <w:t>le</w:t>
      </w:r>
      <w:r w:rsidR="00DB244B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F2271" w:rsidRPr="00CA6D8A">
        <w:rPr>
          <w:rFonts w:ascii="Times New Roman" w:eastAsia="標楷體" w:hAnsi="Times New Roman" w:cs="Times New Roman"/>
          <w:sz w:val="28"/>
          <w:szCs w:val="28"/>
        </w:rPr>
        <w:t>(m)</w:t>
      </w:r>
    </w:p>
    <w:p w:rsidR="00375569" w:rsidRPr="00CA6D8A" w:rsidRDefault="00375569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CA6D8A">
        <w:rPr>
          <w:rFonts w:ascii="Times New Roman" w:eastAsia="標楷體" w:hAnsi="Times New Roman" w:cs="Times New Roman"/>
          <w:sz w:val="28"/>
          <w:szCs w:val="28"/>
        </w:rPr>
        <w:t>Particle surface area</w:t>
      </w:r>
      <w:r w:rsidR="00BF2271" w:rsidRPr="00CA6D8A"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BF2271" w:rsidRPr="00CA6D8A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Times New Roman" w:eastAsia="標楷體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)/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</m:oMath>
      <w:r w:rsidR="00BF2271" w:rsidRPr="00CA6D8A">
        <w:rPr>
          <w:rFonts w:ascii="Times New Roman" w:eastAsia="標楷體" w:hAnsi="Times New Roman" w:cs="Times New Roman"/>
          <w:sz w:val="28"/>
          <w:szCs w:val="28"/>
        </w:rPr>
        <w:t xml:space="preserve"> [=]</w:t>
      </w:r>
      <w:r w:rsidR="00DB244B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F2271" w:rsidRPr="00CA6D8A">
        <w:rPr>
          <w:rFonts w:ascii="Times New Roman" w:eastAsia="標楷體" w:hAnsi="Times New Roman" w:cs="Times New Roman"/>
          <w:sz w:val="28"/>
          <w:szCs w:val="28"/>
        </w:rPr>
        <w:t>1/m</w:t>
      </w:r>
      <w:r w:rsidR="00223B84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CA6D8A">
        <w:rPr>
          <w:rFonts w:ascii="Times New Roman" w:eastAsia="標楷體" w:hAnsi="Times New Roman" w:cs="Times New Roman"/>
          <w:sz w:val="28"/>
          <w:szCs w:val="28"/>
        </w:rPr>
        <w:t>(1</w:t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8141A4" w:rsidRPr="00CA6D8A" w:rsidRDefault="009D303A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CA6D8A">
        <w:rPr>
          <w:rFonts w:ascii="Times New Roman" w:eastAsia="標楷體" w:hAnsi="Times New Roman" w:cs="Times New Roman"/>
          <w:sz w:val="28"/>
          <w:szCs w:val="28"/>
        </w:rPr>
        <w:t xml:space="preserve">Partical </w:t>
      </w:r>
      <w:r w:rsidR="008141A4" w:rsidRPr="00CA6D8A">
        <w:rPr>
          <w:rFonts w:ascii="Times New Roman" w:eastAsia="標楷體" w:hAnsi="Times New Roman" w:cs="Times New Roman"/>
          <w:sz w:val="28"/>
          <w:szCs w:val="28"/>
        </w:rPr>
        <w:t>Reynold number</w:t>
      </w:r>
      <w:r w:rsidR="008141A4" w:rsidRPr="00CA6D8A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9D303A" w:rsidRPr="00CA6D8A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Re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μ</m:t>
            </m:r>
          </m:den>
        </m:f>
      </m:oMath>
      <w:r w:rsidR="00751E18" w:rsidRPr="00CA6D8A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CA6D8A">
        <w:rPr>
          <w:rFonts w:ascii="Times New Roman" w:eastAsia="標楷體" w:hAnsi="Times New Roman" w:cs="Times New Roman"/>
          <w:sz w:val="28"/>
          <w:szCs w:val="28"/>
        </w:rPr>
        <w:t>(1</w:t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8141A4" w:rsidRPr="00CA6D8A" w:rsidRDefault="00097E65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CA6D8A">
        <w:rPr>
          <w:rFonts w:ascii="Times New Roman" w:eastAsia="標楷體" w:hAnsi="Times New Roman" w:cs="Times New Roman"/>
          <w:sz w:val="28"/>
          <w:szCs w:val="28"/>
        </w:rPr>
        <w:t>Schmidt</w:t>
      </w:r>
      <w:r w:rsidR="00375569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A6D8A">
        <w:rPr>
          <w:rFonts w:ascii="Times New Roman" w:eastAsia="標楷體" w:hAnsi="Times New Roman" w:cs="Times New Roman"/>
          <w:sz w:val="28"/>
          <w:szCs w:val="28"/>
        </w:rPr>
        <w:t>n</w:t>
      </w:r>
      <w:r w:rsidR="00375569" w:rsidRPr="00CA6D8A">
        <w:rPr>
          <w:rFonts w:ascii="Times New Roman" w:eastAsia="標楷體" w:hAnsi="Times New Roman" w:cs="Times New Roman"/>
          <w:sz w:val="28"/>
          <w:szCs w:val="28"/>
        </w:rPr>
        <w:t>umber:</w:t>
      </w:r>
    </w:p>
    <w:p w:rsidR="00BF2271" w:rsidRPr="00CA6D8A" w:rsidRDefault="00097E65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Sc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Mw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751E18" w:rsidRPr="00CA6D8A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CA6D8A">
        <w:rPr>
          <w:rFonts w:ascii="Times New Roman" w:eastAsia="標楷體" w:hAnsi="Times New Roman" w:cs="Times New Roman"/>
          <w:sz w:val="28"/>
          <w:szCs w:val="28"/>
        </w:rPr>
        <w:t>(1</w:t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375569" w:rsidRPr="00CA6D8A" w:rsidRDefault="00375569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CA6D8A">
        <w:rPr>
          <w:rFonts w:ascii="Times New Roman" w:eastAsia="標楷體" w:hAnsi="Times New Roman" w:cs="Times New Roman"/>
          <w:sz w:val="28"/>
          <w:szCs w:val="28"/>
        </w:rPr>
        <w:t xml:space="preserve">Heat capacity of </w:t>
      </w:r>
      <w:r w:rsidR="00265941" w:rsidRPr="00CA6D8A">
        <w:rPr>
          <w:rFonts w:ascii="Times New Roman" w:eastAsia="標楷體" w:hAnsi="Times New Roman" w:cs="Times New Roman"/>
          <w:sz w:val="28"/>
          <w:szCs w:val="28"/>
        </w:rPr>
        <w:t>fluid</w:t>
      </w:r>
    </w:p>
    <w:p w:rsidR="00BF2271" w:rsidRPr="00CA6D8A" w:rsidRDefault="00EE2FA1" w:rsidP="008578FC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Tsinh</m:t>
                </m:r>
                <m:sSup>
                  <m:sSup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Times New Roman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Tsinh</m:t>
            </m:r>
            <m:sSup>
              <m:sSup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Times New Roman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 xml:space="preserve">)        </m:t>
        </m:r>
      </m:oMath>
      <w:r w:rsidR="00265941" w:rsidRPr="00CA6D8A">
        <w:rPr>
          <w:rFonts w:ascii="Times New Roman" w:eastAsia="標楷體" w:hAnsi="Times New Roman" w:cs="Times New Roman"/>
          <w:sz w:val="28"/>
          <w:szCs w:val="28"/>
        </w:rPr>
        <w:t>[=]</w:t>
      </w:r>
      <w:r w:rsidR="00DB244B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D591F" w:rsidRPr="00CA6D8A">
        <w:rPr>
          <w:rFonts w:ascii="Times New Roman" w:eastAsia="標楷體" w:hAnsi="Times New Roman" w:cs="Times New Roman"/>
          <w:sz w:val="28"/>
          <w:szCs w:val="28"/>
        </w:rPr>
        <w:t>J/(</w:t>
      </w:r>
      <w:r w:rsidR="00265941" w:rsidRPr="00CA6D8A">
        <w:rPr>
          <w:rFonts w:ascii="Times New Roman" w:eastAsia="標楷體" w:hAnsi="Times New Roman" w:cs="Times New Roman"/>
          <w:sz w:val="28"/>
          <w:szCs w:val="28"/>
        </w:rPr>
        <w:t>mol*K)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A6D8A" w:rsidRPr="00CA6D8A">
        <w:rPr>
          <w:rFonts w:ascii="Times New Roman" w:eastAsia="標楷體" w:hAnsi="Times New Roman" w:cs="Times New Roman"/>
          <w:sz w:val="28"/>
          <w:szCs w:val="28"/>
        </w:rPr>
        <w:t>(</w:t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CA6D8A"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1F0016" w:rsidRPr="00C1135C" w:rsidRDefault="002029CD" w:rsidP="0066143F">
      <w:pPr>
        <w:rPr>
          <w:rFonts w:ascii="Times New Roman" w:eastAsia="標楷體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A58CAC6" wp14:editId="3B680FB5">
            <wp:extent cx="5274310" cy="26238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氣體莫耳熱容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CD" w:rsidRDefault="002029CD" w:rsidP="002029CD">
      <w:r>
        <w:rPr>
          <w:rFonts w:hint="eastAsia"/>
        </w:rPr>
        <w:lastRenderedPageBreak/>
        <w:t>流體莫耳熱容量</w:t>
      </w:r>
      <w:r>
        <w:rPr>
          <w:rFonts w:hint="eastAsia"/>
        </w:rPr>
        <w:t>:</w:t>
      </w:r>
      <w:r w:rsidRPr="009755D4">
        <w:t xml:space="preserve"> Heterogeneous modeling of chemical-looping combustion. Part 1- reactor model-2013</w:t>
      </w:r>
    </w:p>
    <w:p w:rsidR="002029CD" w:rsidRDefault="002029CD" w:rsidP="0066143F">
      <w:pPr>
        <w:rPr>
          <w:rFonts w:ascii="Times New Roman" w:eastAsia="標楷體" w:hAnsi="Times New Roman" w:cs="Times New Roman"/>
          <w:b/>
          <w:szCs w:val="24"/>
        </w:rPr>
      </w:pPr>
    </w:p>
    <w:p w:rsidR="00DB244B" w:rsidRDefault="00EE2FA1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pict>
          <v:roundrect id="AutoShape 3" o:spid="_x0000_s1027" style="position:absolute;margin-left:7.5pt;margin-top:186pt;width:406.5pt;height:10.5pt;z-index:2516500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" filled="f" strokecolor="red"/>
        </w:pict>
      </w:r>
      <w:r w:rsidR="00DB244B" w:rsidRPr="00CA6D8A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2503805"/>
            <wp:effectExtent l="19050" t="0" r="2540" b="0"/>
            <wp:docPr id="5" name="圖片 4" descr="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B" w:rsidRPr="00CA6D8A" w:rsidRDefault="00432E6B" w:rsidP="00CA6D8A">
      <w:pPr>
        <w:tabs>
          <w:tab w:val="right" w:pos="7920"/>
        </w:tabs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B244B" w:rsidRPr="00CA6D8A" w:rsidRDefault="00432E6B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8F83D35" wp14:editId="5650DD77">
            <wp:extent cx="5274310" cy="272224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氣體熱傳導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B" w:rsidRDefault="00432E6B" w:rsidP="00432E6B">
      <w:r>
        <w:rPr>
          <w:rFonts w:hint="eastAsia"/>
        </w:rPr>
        <w:t>氣相的熱傳導</w:t>
      </w:r>
      <w:r>
        <w:rPr>
          <w:rFonts w:hint="eastAsia"/>
        </w:rPr>
        <w:t>:</w:t>
      </w:r>
      <w:r w:rsidRPr="009755D4">
        <w:t xml:space="preserve"> Heterogeneous modeling of chemical-looping combustion. Part 1- reactor model-2013</w:t>
      </w:r>
    </w:p>
    <w:p w:rsidR="00432E6B" w:rsidRDefault="00432E6B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</w:p>
    <w:p w:rsidR="00C6652D" w:rsidRPr="00CA6D8A" w:rsidRDefault="00C6652D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CA6D8A">
        <w:rPr>
          <w:rFonts w:ascii="Times New Roman" w:eastAsia="標楷體" w:hAnsi="Times New Roman" w:cs="Times New Roman"/>
          <w:sz w:val="28"/>
          <w:szCs w:val="28"/>
        </w:rPr>
        <w:t>Gas phase viscosity constant</w:t>
      </w:r>
    </w:p>
    <w:p w:rsidR="00C6652D" w:rsidRPr="00CA6D8A" w:rsidRDefault="00EE2FA1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/(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標楷體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)</m:t>
        </m:r>
      </m:oMath>
      <w:r w:rsidR="00C6652D" w:rsidRPr="00CA6D8A">
        <w:rPr>
          <w:rFonts w:ascii="Times New Roman" w:eastAsia="標楷體" w:hAnsi="Times New Roman" w:cs="Times New Roman"/>
          <w:sz w:val="28"/>
          <w:szCs w:val="28"/>
        </w:rPr>
        <w:t xml:space="preserve"> [=] N*s/ m2</w:t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1560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1F0016" w:rsidRPr="00CA6D8A">
        <w:rPr>
          <w:rFonts w:ascii="Times New Roman" w:eastAsia="標楷體" w:hAnsi="Times New Roman" w:cs="Times New Roman"/>
          <w:sz w:val="28"/>
          <w:szCs w:val="28"/>
        </w:rPr>
        <w:t>(</w:t>
      </w:r>
      <w:r w:rsidR="00CA6D8A">
        <w:rPr>
          <w:rFonts w:ascii="Times New Roman" w:eastAsia="標楷體" w:hAnsi="Times New Roman" w:cs="Times New Roman" w:hint="eastAsia"/>
          <w:sz w:val="28"/>
          <w:szCs w:val="28"/>
        </w:rPr>
        <w:t>23</w:t>
      </w:r>
      <w:r w:rsidR="00751E18"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C6652D" w:rsidRPr="00CA6D8A" w:rsidRDefault="002029CD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CCCB3" wp14:editId="00B5FA79">
            <wp:extent cx="5274310" cy="265620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氣體黏度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CD" w:rsidRDefault="002029CD" w:rsidP="002029CD">
      <w:r>
        <w:rPr>
          <w:rFonts w:hint="eastAsia"/>
        </w:rPr>
        <w:t>氣體黏度</w:t>
      </w:r>
      <w:r>
        <w:rPr>
          <w:rFonts w:hint="eastAsia"/>
        </w:rPr>
        <w:t>:</w:t>
      </w:r>
      <w:r w:rsidRPr="009755D4">
        <w:t xml:space="preserve"> Heterogeneous modeling of chemical-looping combustion. Part 1- reactor model-2013</w:t>
      </w:r>
    </w:p>
    <w:p w:rsidR="002029CD" w:rsidRDefault="002029CD" w:rsidP="002029CD"/>
    <w:p w:rsidR="002029CD" w:rsidRDefault="002029CD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</w:p>
    <w:p w:rsidR="002029CD" w:rsidRDefault="002029CD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</w:p>
    <w:p w:rsidR="002029CD" w:rsidRDefault="002029CD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</w:p>
    <w:p w:rsidR="002029CD" w:rsidRDefault="002029C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2029CD" w:rsidRDefault="002029CD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-1052608</wp:posOffset>
            </wp:positionH>
            <wp:positionV relativeFrom="paragraph">
              <wp:posOffset>-813010</wp:posOffset>
            </wp:positionV>
            <wp:extent cx="7382518" cy="3679705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固體物理性質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8" cy="36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432E6B">
      <w:pPr>
        <w:widowControl/>
      </w:pPr>
      <w:r>
        <w:rPr>
          <w:noProof/>
        </w:rPr>
        <w:pict>
          <v:roundrect id="_x0000_s1047" style="position:absolute;margin-left:-78.05pt;margin-top:16.9pt;width:536.2pt;height:19pt;z-index:251669504" arcsize="10923f" filled="f" strokecolor="red"/>
        </w:pict>
      </w: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2029CD" w:rsidRDefault="002029CD">
      <w:pPr>
        <w:widowControl/>
      </w:pPr>
    </w:p>
    <w:p w:rsidR="00432E6B" w:rsidRPr="00C1135C" w:rsidRDefault="00432E6B" w:rsidP="00432E6B">
      <w:pPr>
        <w:rPr>
          <w:rFonts w:ascii="Times New Roman" w:eastAsia="標楷體" w:hAnsi="Times New Roman" w:cs="Times New Roman"/>
          <w:b/>
          <w:szCs w:val="24"/>
        </w:rPr>
      </w:pPr>
      <w:r w:rsidRPr="00C1135C">
        <w:rPr>
          <w:rFonts w:ascii="Times New Roman" w:eastAsia="標楷體" w:hAnsi="Times New Roman" w:cs="Times New Roman"/>
          <w:b/>
          <w:szCs w:val="24"/>
        </w:rPr>
        <w:t>Heat capacity of solid phase</w:t>
      </w:r>
    </w:p>
    <w:p w:rsidR="00432E6B" w:rsidRPr="00CA6D8A" w:rsidRDefault="00432E6B" w:rsidP="00432E6B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>T+</m:t>
        </m:r>
        <m:sSub>
          <m:sSub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標楷體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Times New Roman" w:cs="Times New Roman"/>
            <w:sz w:val="28"/>
            <w:szCs w:val="28"/>
          </w:rPr>
          <m:t xml:space="preserve">              </m:t>
        </m:r>
      </m:oMath>
      <w:r w:rsidRPr="00CA6D8A">
        <w:rPr>
          <w:rFonts w:ascii="Times New Roman" w:eastAsia="標楷體" w:hAnsi="Times New Roman" w:cs="Times New Roman"/>
          <w:sz w:val="28"/>
          <w:szCs w:val="28"/>
        </w:rPr>
        <w:t xml:space="preserve">  [=] J/Kg*K </w:t>
      </w:r>
      <w:r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A6D8A"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21</w:t>
      </w:r>
      <w:r w:rsidRPr="00CA6D8A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432E6B" w:rsidRPr="00432E6B" w:rsidRDefault="00432E6B" w:rsidP="00432E6B">
      <w:pPr>
        <w:rPr>
          <w:rFonts w:hint="eastAsia"/>
        </w:rPr>
      </w:pPr>
      <w:r>
        <w:rPr>
          <w:rFonts w:hint="eastAsia"/>
        </w:rPr>
        <w:t>固體的物理性質</w:t>
      </w:r>
      <w:r>
        <w:rPr>
          <w:rFonts w:hint="eastAsia"/>
        </w:rPr>
        <w:t>:</w:t>
      </w:r>
      <w:r w:rsidRPr="009755D4">
        <w:t xml:space="preserve"> Heterogeneous modeling of chemical-looping combustion. Part 1- reactor model-2013</w:t>
      </w:r>
    </w:p>
    <w:p w:rsidR="002029CD" w:rsidRPr="00CA6D8A" w:rsidRDefault="002029CD" w:rsidP="002029CD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CA6D8A">
        <w:rPr>
          <w:rFonts w:ascii="Times New Roman" w:eastAsia="標楷體" w:hAnsi="Times New Roman" w:cs="Times New Roman"/>
          <w:sz w:val="28"/>
          <w:szCs w:val="28"/>
        </w:rPr>
        <w:t>Boundary conditions:</w:t>
      </w:r>
    </w:p>
    <w:p w:rsidR="002029CD" w:rsidRPr="00CA6D8A" w:rsidRDefault="00EE2FA1" w:rsidP="002029CD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標楷體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j,in</m:t>
              </m:r>
            </m:sub>
          </m:sSub>
          <m:r>
            <m:rPr>
              <m:sty m:val="p"/>
            </m:rPr>
            <w:rPr>
              <w:rFonts w:ascii="Cambria Math" w:eastAsia="標楷體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T=T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標楷體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標楷體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 xml:space="preserve"> P=P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Times New Roman" w:cs="Times New Roman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標楷體" w:hAnsi="Times New Roman" w:cs="Times New Roman"/>
              <w:sz w:val="28"/>
              <w:szCs w:val="28"/>
            </w:rPr>
            <m:t xml:space="preserve">           at z=0</m:t>
          </m:r>
        </m:oMath>
      </m:oMathPara>
    </w:p>
    <w:p w:rsidR="00C6652D" w:rsidRPr="00CA6D8A" w:rsidRDefault="003D591F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  <w:szCs w:val="28"/>
        </w:rPr>
      </w:pPr>
      <w:r w:rsidRPr="00B06DCF">
        <w:rPr>
          <w:rFonts w:ascii="Times New Roman" w:eastAsia="標楷體" w:hAnsi="Times New Roman" w:cs="Times New Roman"/>
          <w:sz w:val="28"/>
          <w:szCs w:val="28"/>
          <w:highlight w:val="yellow"/>
        </w:rPr>
        <w:lastRenderedPageBreak/>
        <w:t>質傳與熱傳系數</w:t>
      </w:r>
    </w:p>
    <w:p w:rsidR="003D591F" w:rsidRPr="00B06DCF" w:rsidRDefault="00EE2FA1" w:rsidP="00CA6D8A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c,i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=0.357</m:t>
        </m:r>
        <m:sSubSup>
          <m:sSubSupPr>
            <m:ctrlPr>
              <w:rPr>
                <w:rFonts w:ascii="Cambria Math" w:eastAsia="標楷體" w:hAnsi="Times New Roman" w:cs="Times New Roman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0359</m:t>
            </m:r>
          </m:sup>
        </m:sSubSup>
        <m:sSubSup>
          <m:sSubSupPr>
            <m:ctrlPr>
              <w:rPr>
                <w:rFonts w:ascii="Cambria Math" w:eastAsia="標楷體" w:hAnsi="Times New Roman" w:cs="Times New Roman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2/3</m:t>
            </m:r>
          </m:sup>
        </m:sSubSup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ρ</m:t>
            </m:r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b</m:t>
                </m:r>
              </m:sub>
            </m:sSub>
          </m:den>
        </m:f>
      </m:oMath>
      <w:r w:rsidR="00CA6D8A" w:rsidRPr="00CA6D8A">
        <w:rPr>
          <w:rFonts w:ascii="Cambria Math" w:eastAsia="標楷體" w:hAnsi="Times New Roman" w:cs="Times New Roman" w:hint="eastAsia"/>
          <w:sz w:val="28"/>
        </w:rPr>
        <w:t xml:space="preserve">  </w:t>
      </w:r>
      <w:r w:rsidR="00B06DCF">
        <w:rPr>
          <w:rFonts w:ascii="Cambria Math" w:eastAsia="標楷體" w:hAnsi="Times New Roman" w:cs="Times New Roman" w:hint="eastAsia"/>
          <w:sz w:val="28"/>
        </w:rPr>
        <w:tab/>
      </w:r>
      <w:r w:rsidR="00CA6D8A" w:rsidRPr="00B06DCF">
        <w:rPr>
          <w:rFonts w:ascii="Times New Roman" w:eastAsia="標楷體" w:hAnsi="Times New Roman" w:cs="Times New Roman"/>
          <w:sz w:val="28"/>
        </w:rPr>
        <w:t>(24)</w:t>
      </w:r>
    </w:p>
    <w:p w:rsidR="003D591F" w:rsidRPr="00B06DCF" w:rsidRDefault="00EE2FA1" w:rsidP="00B06DCF">
      <w:pPr>
        <w:tabs>
          <w:tab w:val="right" w:pos="7920"/>
        </w:tabs>
        <w:rPr>
          <w:rFonts w:ascii="Times New Roman" w:eastAsia="標楷體" w:hAnsi="Times New Roman" w:cs="Times New Roman"/>
          <w:sz w:val="28"/>
        </w:rPr>
      </w:pPr>
      <m:oMath>
        <m:sSub>
          <m:sSubPr>
            <m:ctrlPr>
              <w:rPr>
                <w:rFonts w:ascii="Cambria Math" w:eastAsia="標楷體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f</m:t>
            </m:r>
          </m:sub>
        </m:sSub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=1.37</m:t>
        </m:r>
        <m:d>
          <m:dPr>
            <m:ctrlPr>
              <w:rPr>
                <w:rFonts w:ascii="Cambria Math" w:eastAsia="標楷體" w:hAnsi="Times New Roman" w:cs="Times New Roman"/>
                <w:sz w:val="28"/>
              </w:rPr>
            </m:ctrlPr>
          </m:dPr>
          <m:e>
            <m:f>
              <m:f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0.357</m:t>
                </m:r>
              </m:num>
              <m:den>
                <m:sSub>
                  <m:sSubPr>
                    <m:ctrlPr>
                      <w:rPr>
                        <w:rFonts w:ascii="Cambria Math" w:eastAsia="標楷體" w:hAnsi="Times New Roman"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="標楷體" w:hAnsi="Times New Roman" w:cs="Times New Roman"/>
                        <w:sz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Times New Roman" w:cs="Times New Roman"/>
                        <w:sz w:val="28"/>
                      </w:rPr>
                      <m:t>b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(</m:t>
        </m:r>
        <m:f>
          <m:fPr>
            <m:ctrlPr>
              <w:rPr>
                <w:rFonts w:ascii="Cambria Math" w:eastAsia="標楷體" w:hAnsi="Times New Roman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p,f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Times New Roman" w:cs="Times New Roman"/>
                    <w:color w:val="FF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color w:val="FF0000"/>
                    <w:sz w:val="28"/>
                  </w:rPr>
                  <m:t>Mw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color w:val="FF0000"/>
                    <w:sz w:val="28"/>
                  </w:rPr>
                  <m:t>total</m:t>
                </m:r>
              </m:sub>
            </m:sSub>
          </m:den>
        </m:f>
        <m:r>
          <m:rPr>
            <m:sty m:val="p"/>
          </m:rPr>
          <w:rPr>
            <w:rFonts w:ascii="Cambria Math" w:eastAsia="標楷體" w:hAnsi="Times New Roman" w:cs="Times New Roman"/>
            <w:sz w:val="28"/>
          </w:rPr>
          <m:t>G)</m:t>
        </m:r>
        <m:sSubSup>
          <m:sSubSupPr>
            <m:ctrlPr>
              <w:rPr>
                <w:rFonts w:ascii="Cambria Math" w:eastAsia="標楷體" w:hAnsi="Times New Roman" w:cs="Times New Roman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e</m:t>
            </m:r>
          </m:sub>
          <m:sup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0359</m:t>
            </m:r>
          </m:sup>
        </m:sSubSup>
        <m:sSubSup>
          <m:sSubSupPr>
            <m:ctrlPr>
              <w:rPr>
                <w:rFonts w:ascii="Cambria Math" w:eastAsia="標楷體" w:hAnsi="Times New Roman" w:cs="Times New Roman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標楷體" w:hAnsi="Times New Roman" w:cs="Times New Roman"/>
                <w:sz w:val="28"/>
              </w:rPr>
              <m:t>c</m:t>
            </m:r>
          </m:sub>
          <m:sup>
            <m:r>
              <m:rPr>
                <m:sty m:val="p"/>
              </m:rPr>
              <w:rPr>
                <w:rFonts w:ascii="Times New Roman" w:eastAsia="標楷體" w:hAnsi="Times New Roman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="標楷體" w:hAnsi="Times New Roman" w:cs="Times New Roman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Times New Roman" w:cs="Times New Roman"/>
                    <w:sz w:val="28"/>
                  </w:rPr>
                  <m:t>3</m:t>
                </m:r>
              </m:den>
            </m:f>
          </m:sup>
        </m:sSubSup>
      </m:oMath>
      <w:r w:rsidR="00CA6D8A" w:rsidRPr="00B06DCF">
        <w:rPr>
          <w:rFonts w:ascii="Times New Roman" w:eastAsia="標楷體" w:hAnsi="Times New Roman" w:cs="Times New Roman"/>
          <w:sz w:val="28"/>
        </w:rPr>
        <w:t xml:space="preserve"> </w:t>
      </w:r>
      <w:r w:rsidR="00B06DCF" w:rsidRPr="00B06DCF">
        <w:rPr>
          <w:rFonts w:ascii="Times New Roman" w:eastAsia="標楷體" w:hAnsi="Times New Roman" w:cs="Times New Roman"/>
          <w:sz w:val="28"/>
        </w:rPr>
        <w:tab/>
      </w:r>
      <w:r w:rsidR="00CA6D8A" w:rsidRPr="00B06DCF">
        <w:rPr>
          <w:rFonts w:ascii="Times New Roman" w:eastAsia="標楷體" w:hAnsi="Times New Roman" w:cs="Times New Roman"/>
          <w:sz w:val="28"/>
        </w:rPr>
        <w:t>(25)</w:t>
      </w:r>
    </w:p>
    <w:p w:rsidR="003D591F" w:rsidRDefault="001E1C0A" w:rsidP="00B611D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因次分析</w:t>
      </w:r>
      <w:bookmarkStart w:id="0" w:name="_GoBack"/>
      <w:bookmarkEnd w:id="0"/>
    </w:p>
    <w:p w:rsidR="003D591F" w:rsidRDefault="00EE2FA1" w:rsidP="005E6FB2">
      <w:pPr>
        <w:rPr>
          <w:rFonts w:ascii="標楷體" w:eastAsia="標楷體" w:hAnsi="標楷體" w:cs="Times New Roman"/>
          <w:noProof/>
          <w:sz w:val="36"/>
          <w:szCs w:val="28"/>
        </w:rPr>
      </w:pPr>
      <w:r>
        <w:rPr>
          <w:rFonts w:ascii="標楷體" w:eastAsia="標楷體" w:hAnsi="標楷體" w:cs="Times New Roman"/>
          <w:noProof/>
          <w:sz w:val="28"/>
          <w:szCs w:val="28"/>
        </w:rPr>
        <w:pict>
          <v:line id="_x0000_s1045" style="position:absolute;flip:x;z-index:251667456;visibility:visible" from="235.7pt,53.4pt" to="250.7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" strokecolor="red" strokeweight="2.25pt">
            <v:stroke joinstyle="miter"/>
          </v:line>
        </w:pict>
      </w:r>
      <w:r>
        <w:rPr>
          <w:rFonts w:ascii="標楷體" w:eastAsia="標楷體" w:hAnsi="標楷體" w:cs="Times New Roman"/>
          <w:noProof/>
          <w:sz w:val="28"/>
          <w:szCs w:val="28"/>
        </w:rPr>
        <w:pict>
          <v:line id="_x0000_s1042" style="position:absolute;z-index:251664384;visibility:visible" from="131.7pt,12.75pt" to="136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" strokecolor="red" strokeweight="2.25pt">
            <v:stroke joinstyle="miter"/>
          </v:line>
        </w:pict>
      </w:r>
      <w:r>
        <w:rPr>
          <w:rFonts w:ascii="標楷體" w:eastAsia="標楷體" w:hAnsi="標楷體" w:cs="Times New Roman"/>
          <w:noProof/>
          <w:sz w:val="28"/>
          <w:szCs w:val="28"/>
        </w:rPr>
        <w:pict>
          <v:line id="_x0000_s1041" style="position:absolute;flip:x;z-index:251663360;visibility:visible" from="91.65pt,31.8pt" to="106.7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" strokecolor="red" strokeweight="2.25pt">
            <v:stroke joinstyle="miter"/>
          </v:line>
        </w:pict>
      </w:r>
      <w:r>
        <w:rPr>
          <w:rFonts w:ascii="標楷體" w:eastAsia="標楷體" w:hAnsi="標楷體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97.2pt;margin-top:12.75pt;width:34.5pt;height:30pt;z-index:251662336" o:connectortype="straight" strokecolor="red" strokeweight="2.25pt"/>
        </w:pict>
      </w:r>
      <m:oMath>
        <m:sSub>
          <m:sSubPr>
            <m:ctrlPr>
              <w:rPr>
                <w:rFonts w:ascii="Cambria Math" w:eastAsia="標楷體" w:hAnsi="Cambria Math" w:cs="Times New Roman"/>
                <w:sz w:val="3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c,i</m:t>
            </m:r>
          </m:sub>
        </m:sSub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 w:val="36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=</m:t>
            </m:r>
          </m:e>
        </m:d>
        <m:f>
          <m:fPr>
            <m:ctrlPr>
              <w:rPr>
                <w:rFonts w:ascii="Cambria Math" w:eastAsia="標楷體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sz w:val="36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s</m:t>
            </m:r>
          </m:den>
        </m:f>
        <m:f>
          <m:fPr>
            <m:ctrlPr>
              <w:rPr>
                <w:rFonts w:ascii="Cambria Math" w:eastAsia="標楷體" w:hAnsi="Cambria Math" w:cs="Times New Roman"/>
                <w:sz w:val="36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sz w:val="36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28"/>
              </w:rPr>
              <m:t>kg</m:t>
            </m:r>
          </m:den>
        </m:f>
      </m:oMath>
    </w:p>
    <w:p w:rsidR="003D591F" w:rsidRDefault="00EE2FA1" w:rsidP="005E6FB2">
      <w:pPr>
        <w:rPr>
          <w:rFonts w:ascii="標楷體" w:eastAsia="標楷體" w:hAnsi="標楷體" w:cs="Times New Roman"/>
          <w:noProof/>
          <w:color w:val="FF0000"/>
          <w:sz w:val="40"/>
          <w:szCs w:val="28"/>
        </w:rPr>
      </w:pPr>
      <w:r>
        <w:rPr>
          <w:rFonts w:ascii="標楷體" w:eastAsia="標楷體" w:hAnsi="標楷體" w:cs="Times New Roman"/>
          <w:noProof/>
          <w:sz w:val="28"/>
          <w:szCs w:val="28"/>
        </w:rPr>
        <w:pict>
          <v:line id="_x0000_s1044" style="position:absolute;flip:x;z-index:251666432;visibility:visible" from="171.3pt,16.95pt" to="186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" strokecolor="red" strokeweight="2.25pt">
            <v:stroke joinstyle="miter"/>
          </v:line>
        </w:pict>
      </w:r>
      <w:r>
        <w:rPr>
          <w:rFonts w:ascii="標楷體" w:eastAsia="標楷體" w:hAnsi="標楷體" w:cs="Times New Roman"/>
          <w:noProof/>
          <w:sz w:val="28"/>
          <w:szCs w:val="28"/>
        </w:rPr>
        <w:pict>
          <v:line id="_x0000_s1043" style="position:absolute;z-index:251665408;visibility:visible" from="3in,9.75pt" to="25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" strokecolor="red" strokeweight="2.25pt">
            <v:stroke joinstyle="miter"/>
          </v:line>
        </w:pict>
      </w:r>
      <m:oMath>
        <m:sSub>
          <m:sSubPr>
            <m:ctrlPr>
              <w:rPr>
                <w:rFonts w:ascii="Cambria Math" w:eastAsia="標楷體" w:hAnsi="Cambria Math" w:cs="Times New Roman"/>
                <w:sz w:val="36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f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36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 w:val="36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=</m:t>
            </m:r>
          </m:e>
        </m:d>
        <m:f>
          <m:fPr>
            <m:ctrlPr>
              <w:rPr>
                <w:rFonts w:ascii="Cambria Math" w:eastAsia="標楷體" w:hAnsi="Cambria Math" w:cs="Times New Roman"/>
                <w:sz w:val="36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W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sz w:val="36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32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 w:val="36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=</m:t>
            </m:r>
          </m:e>
        </m:d>
        <m:f>
          <m:fPr>
            <m:ctrlPr>
              <w:rPr>
                <w:rFonts w:ascii="Cambria Math" w:eastAsia="標楷體" w:hAnsi="Cambria Math" w:cs="Times New Roman"/>
                <w:sz w:val="36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J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sz w:val="36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32"/>
                  </w:rPr>
                  <m:t>s∙m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6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K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36"/>
            <w:szCs w:val="32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36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6"/>
                <w:szCs w:val="32"/>
              </w:rPr>
              <m:t>molK</m:t>
            </m:r>
          </m:den>
        </m:f>
        <m:f>
          <m:fPr>
            <m:ctrlPr>
              <w:rPr>
                <w:rFonts w:ascii="Cambria Math" w:eastAsia="標楷體" w:hAnsi="Cambria Math" w:cs="Times New Roman"/>
                <w:sz w:val="4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40"/>
                <w:szCs w:val="28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sz w:val="40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40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40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Times New Roman"/>
                <w:sz w:val="40"/>
                <w:szCs w:val="28"/>
              </w:rPr>
              <m:t>s</m:t>
            </m:r>
          </m:den>
        </m:f>
        <m:f>
          <m:fPr>
            <m:ctrlPr>
              <w:rPr>
                <w:rFonts w:ascii="Cambria Math" w:eastAsia="標楷體" w:hAnsi="Cambria Math" w:cs="Times New Roman"/>
                <w:color w:val="FF0000"/>
                <w:sz w:val="4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color w:val="FF0000"/>
                <w:sz w:val="40"/>
                <w:szCs w:val="28"/>
              </w:rPr>
              <m:t>mol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color w:val="FF0000"/>
                <w:sz w:val="40"/>
                <w:szCs w:val="28"/>
              </w:rPr>
              <m:t>kg</m:t>
            </m:r>
          </m:den>
        </m:f>
      </m:oMath>
    </w:p>
    <w:p w:rsidR="007175B0" w:rsidRPr="00B7432C" w:rsidRDefault="007175B0" w:rsidP="00B7432C">
      <w:pPr>
        <w:rPr>
          <w:rFonts w:ascii="標楷體" w:eastAsia="標楷體" w:hAnsi="標楷體" w:cs="Times New Roman"/>
          <w:noProof/>
          <w:sz w:val="32"/>
          <w:szCs w:val="28"/>
        </w:rPr>
      </w:pPr>
      <w:r w:rsidRPr="008F6D32">
        <w:rPr>
          <w:rFonts w:ascii="標楷體" w:eastAsia="標楷體" w:hAnsi="標楷體" w:cs="Times New Roman" w:hint="eastAsia"/>
          <w:noProof/>
          <w:sz w:val="32"/>
          <w:szCs w:val="28"/>
        </w:rPr>
        <w:t>熱傳系數的部分需再多除以總分子量才符合單位</w:t>
      </w:r>
    </w:p>
    <w:sectPr w:rsidR="007175B0" w:rsidRPr="00B7432C" w:rsidSect="00E62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FA1" w:rsidRDefault="00EE2FA1" w:rsidP="00801C7B">
      <w:r>
        <w:separator/>
      </w:r>
    </w:p>
  </w:endnote>
  <w:endnote w:type="continuationSeparator" w:id="0">
    <w:p w:rsidR="00EE2FA1" w:rsidRDefault="00EE2FA1" w:rsidP="0080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FA1" w:rsidRDefault="00EE2FA1" w:rsidP="00801C7B">
      <w:r>
        <w:separator/>
      </w:r>
    </w:p>
  </w:footnote>
  <w:footnote w:type="continuationSeparator" w:id="0">
    <w:p w:rsidR="00EE2FA1" w:rsidRDefault="00EE2FA1" w:rsidP="00801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51B2C"/>
    <w:multiLevelType w:val="hybridMultilevel"/>
    <w:tmpl w:val="EAC05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EC0C1C"/>
    <w:multiLevelType w:val="hybridMultilevel"/>
    <w:tmpl w:val="5720CD1A"/>
    <w:lvl w:ilvl="0" w:tplc="267E1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0DC7"/>
    <w:rsid w:val="00004A7E"/>
    <w:rsid w:val="0008058E"/>
    <w:rsid w:val="00086FA6"/>
    <w:rsid w:val="00097E65"/>
    <w:rsid w:val="000F53FF"/>
    <w:rsid w:val="001061FB"/>
    <w:rsid w:val="00110808"/>
    <w:rsid w:val="00146CDB"/>
    <w:rsid w:val="001677DE"/>
    <w:rsid w:val="001E1C0A"/>
    <w:rsid w:val="001F0016"/>
    <w:rsid w:val="002029CD"/>
    <w:rsid w:val="0020501A"/>
    <w:rsid w:val="002116E6"/>
    <w:rsid w:val="00223B84"/>
    <w:rsid w:val="00265941"/>
    <w:rsid w:val="002B55BF"/>
    <w:rsid w:val="002C0B7F"/>
    <w:rsid w:val="002F226F"/>
    <w:rsid w:val="003416EE"/>
    <w:rsid w:val="0035069D"/>
    <w:rsid w:val="00375569"/>
    <w:rsid w:val="003B3777"/>
    <w:rsid w:val="003D591F"/>
    <w:rsid w:val="003E0101"/>
    <w:rsid w:val="003F68AA"/>
    <w:rsid w:val="00432E6B"/>
    <w:rsid w:val="00477DC4"/>
    <w:rsid w:val="004F606F"/>
    <w:rsid w:val="00531684"/>
    <w:rsid w:val="00533307"/>
    <w:rsid w:val="005D5ED5"/>
    <w:rsid w:val="005E6FB2"/>
    <w:rsid w:val="006025CA"/>
    <w:rsid w:val="00631DAD"/>
    <w:rsid w:val="0066143F"/>
    <w:rsid w:val="006D513D"/>
    <w:rsid w:val="006D5FA2"/>
    <w:rsid w:val="006F4713"/>
    <w:rsid w:val="007175B0"/>
    <w:rsid w:val="00721891"/>
    <w:rsid w:val="00751E18"/>
    <w:rsid w:val="00756306"/>
    <w:rsid w:val="00790F39"/>
    <w:rsid w:val="00794FD6"/>
    <w:rsid w:val="007A35F5"/>
    <w:rsid w:val="007B4B45"/>
    <w:rsid w:val="007E046A"/>
    <w:rsid w:val="00801C7B"/>
    <w:rsid w:val="008141A4"/>
    <w:rsid w:val="008306B5"/>
    <w:rsid w:val="00830711"/>
    <w:rsid w:val="008578FC"/>
    <w:rsid w:val="0086051F"/>
    <w:rsid w:val="008C7ECB"/>
    <w:rsid w:val="008D595E"/>
    <w:rsid w:val="008F6D32"/>
    <w:rsid w:val="00986503"/>
    <w:rsid w:val="009A318D"/>
    <w:rsid w:val="009D303A"/>
    <w:rsid w:val="00A268D7"/>
    <w:rsid w:val="00A303FB"/>
    <w:rsid w:val="00A342E6"/>
    <w:rsid w:val="00A921D5"/>
    <w:rsid w:val="00A964C2"/>
    <w:rsid w:val="00AB2A98"/>
    <w:rsid w:val="00B06DCF"/>
    <w:rsid w:val="00B40DC7"/>
    <w:rsid w:val="00B611D3"/>
    <w:rsid w:val="00B7113C"/>
    <w:rsid w:val="00B7432C"/>
    <w:rsid w:val="00BD5FAA"/>
    <w:rsid w:val="00BE0A3B"/>
    <w:rsid w:val="00BF2271"/>
    <w:rsid w:val="00C1135C"/>
    <w:rsid w:val="00C6652D"/>
    <w:rsid w:val="00C82142"/>
    <w:rsid w:val="00C95CA4"/>
    <w:rsid w:val="00CA6D8A"/>
    <w:rsid w:val="00CC1614"/>
    <w:rsid w:val="00D03B4E"/>
    <w:rsid w:val="00D1112D"/>
    <w:rsid w:val="00D71C4A"/>
    <w:rsid w:val="00DA6F8D"/>
    <w:rsid w:val="00DB244B"/>
    <w:rsid w:val="00DC0DC7"/>
    <w:rsid w:val="00DE7A4C"/>
    <w:rsid w:val="00E0316F"/>
    <w:rsid w:val="00E31038"/>
    <w:rsid w:val="00E411B4"/>
    <w:rsid w:val="00E62636"/>
    <w:rsid w:val="00E658A7"/>
    <w:rsid w:val="00E76862"/>
    <w:rsid w:val="00E85E7A"/>
    <w:rsid w:val="00EE233C"/>
    <w:rsid w:val="00EE2FA1"/>
    <w:rsid w:val="00EF18F7"/>
    <w:rsid w:val="00F11560"/>
    <w:rsid w:val="00F1453C"/>
    <w:rsid w:val="00F30A37"/>
    <w:rsid w:val="00F6512B"/>
    <w:rsid w:val="00FA6C6E"/>
    <w:rsid w:val="00FD5EA8"/>
    <w:rsid w:val="00FD7C3C"/>
    <w:rsid w:val="00FE1450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/>
      </o:rules>
    </o:shapelayout>
  </w:shapeDefaults>
  <w:decimalSymbol w:val="."/>
  <w:listSeparator w:val=","/>
  <w14:docId w14:val="35CF5993"/>
  <w15:docId w15:val="{D86B3CC4-24D2-4193-BE32-566D1607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0DC7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DC0DC7"/>
  </w:style>
  <w:style w:type="paragraph" w:styleId="a5">
    <w:name w:val="Balloon Text"/>
    <w:basedOn w:val="a"/>
    <w:link w:val="a6"/>
    <w:uiPriority w:val="99"/>
    <w:semiHidden/>
    <w:unhideWhenUsed/>
    <w:rsid w:val="00DC0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0D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531684"/>
    <w:rPr>
      <w:color w:val="808080"/>
    </w:rPr>
  </w:style>
  <w:style w:type="paragraph" w:styleId="a8">
    <w:name w:val="header"/>
    <w:basedOn w:val="a"/>
    <w:link w:val="a9"/>
    <w:uiPriority w:val="99"/>
    <w:unhideWhenUsed/>
    <w:rsid w:val="00801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01C7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01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01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A14AB-7D7D-4F7B-A59C-575BFBCE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shiting</dc:creator>
  <cp:lastModifiedBy>Jerry</cp:lastModifiedBy>
  <cp:revision>15</cp:revision>
  <dcterms:created xsi:type="dcterms:W3CDTF">2018-02-25T07:36:00Z</dcterms:created>
  <dcterms:modified xsi:type="dcterms:W3CDTF">2018-11-23T07:55:00Z</dcterms:modified>
</cp:coreProperties>
</file>